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5513E" w14:textId="77777777" w:rsidR="00000000" w:rsidRPr="00754B68" w:rsidRDefault="004329B2" w:rsidP="00754B68">
      <w:pPr>
        <w:tabs>
          <w:tab w:val="left" w:pos="2400"/>
        </w:tabs>
        <w:autoSpaceDE w:val="0"/>
        <w:autoSpaceDN w:val="0"/>
        <w:adjustRightInd w:val="0"/>
        <w:ind w:left="2400" w:hanging="2400"/>
        <w:jc w:val="both"/>
        <w:rPr>
          <w:rFonts w:ascii="Times New Roman" w:hAnsi="Times New Roman" w:cs="Times New Roman"/>
          <w:sz w:val="24"/>
          <w:szCs w:val="24"/>
        </w:rPr>
      </w:pPr>
      <w:proofErr w:type="spellStart"/>
      <w:r w:rsidRPr="00754B68">
        <w:rPr>
          <w:rFonts w:ascii="Times New Roman" w:hAnsi="Times New Roman" w:cs="Times New Roman"/>
          <w:b/>
          <w:bCs/>
          <w:sz w:val="24"/>
          <w:szCs w:val="24"/>
        </w:rPr>
        <w:t>From</w:t>
      </w:r>
      <w:proofErr w:type="spellEnd"/>
      <w:r w:rsidRPr="00754B68">
        <w:rPr>
          <w:rFonts w:ascii="Times New Roman" w:hAnsi="Times New Roman" w:cs="Times New Roman"/>
          <w:b/>
          <w:bCs/>
          <w:sz w:val="24"/>
          <w:szCs w:val="24"/>
        </w:rPr>
        <w:t>:</w:t>
      </w:r>
      <w:r w:rsidRPr="00754B68">
        <w:rPr>
          <w:rFonts w:ascii="Times New Roman" w:hAnsi="Times New Roman" w:cs="Times New Roman"/>
          <w:b/>
          <w:bCs/>
          <w:sz w:val="24"/>
          <w:szCs w:val="24"/>
        </w:rPr>
        <w:tab/>
      </w:r>
      <w:r w:rsidRPr="00754B68">
        <w:rPr>
          <w:rFonts w:ascii="Times New Roman" w:hAnsi="Times New Roman" w:cs="Times New Roman"/>
          <w:sz w:val="24"/>
          <w:szCs w:val="24"/>
        </w:rPr>
        <w:t>Gita Daukste &lt;Gita.Daukste@tm.gov.lv&gt;</w:t>
      </w:r>
    </w:p>
    <w:p w14:paraId="201AA0BA" w14:textId="77777777" w:rsidR="00000000" w:rsidRPr="00754B68" w:rsidRDefault="004329B2" w:rsidP="00754B68">
      <w:pPr>
        <w:tabs>
          <w:tab w:val="left" w:pos="2400"/>
        </w:tabs>
        <w:autoSpaceDE w:val="0"/>
        <w:autoSpaceDN w:val="0"/>
        <w:adjustRightInd w:val="0"/>
        <w:ind w:left="2400" w:hanging="2400"/>
        <w:jc w:val="both"/>
        <w:rPr>
          <w:rFonts w:ascii="Times New Roman" w:hAnsi="Times New Roman" w:cs="Times New Roman"/>
          <w:sz w:val="24"/>
          <w:szCs w:val="24"/>
        </w:rPr>
      </w:pPr>
      <w:proofErr w:type="spellStart"/>
      <w:r w:rsidRPr="00754B68">
        <w:rPr>
          <w:rFonts w:ascii="Times New Roman" w:hAnsi="Times New Roman" w:cs="Times New Roman"/>
          <w:b/>
          <w:bCs/>
          <w:sz w:val="24"/>
          <w:szCs w:val="24"/>
        </w:rPr>
        <w:t>Sent</w:t>
      </w:r>
      <w:proofErr w:type="spellEnd"/>
      <w:r w:rsidRPr="00754B68">
        <w:rPr>
          <w:rFonts w:ascii="Times New Roman" w:hAnsi="Times New Roman" w:cs="Times New Roman"/>
          <w:b/>
          <w:bCs/>
          <w:sz w:val="24"/>
          <w:szCs w:val="24"/>
        </w:rPr>
        <w:t>:</w:t>
      </w:r>
      <w:r w:rsidRPr="00754B68">
        <w:rPr>
          <w:rFonts w:ascii="Times New Roman" w:hAnsi="Times New Roman" w:cs="Times New Roman"/>
          <w:b/>
          <w:bCs/>
          <w:sz w:val="24"/>
          <w:szCs w:val="24"/>
        </w:rPr>
        <w:tab/>
      </w:r>
      <w:r w:rsidRPr="00754B68">
        <w:rPr>
          <w:rFonts w:ascii="Times New Roman" w:hAnsi="Times New Roman" w:cs="Times New Roman"/>
          <w:sz w:val="24"/>
          <w:szCs w:val="24"/>
        </w:rPr>
        <w:t>piektdiena, 1.  okt.. 2021.  gada  17:16</w:t>
      </w:r>
    </w:p>
    <w:p w14:paraId="3894B3F2" w14:textId="77777777" w:rsidR="00000000" w:rsidRPr="00754B68" w:rsidRDefault="004329B2" w:rsidP="00754B68">
      <w:pPr>
        <w:tabs>
          <w:tab w:val="left" w:pos="2400"/>
        </w:tabs>
        <w:autoSpaceDE w:val="0"/>
        <w:autoSpaceDN w:val="0"/>
        <w:adjustRightInd w:val="0"/>
        <w:ind w:left="2400" w:hanging="2400"/>
        <w:jc w:val="both"/>
        <w:rPr>
          <w:rFonts w:ascii="Times New Roman" w:hAnsi="Times New Roman" w:cs="Times New Roman"/>
          <w:sz w:val="24"/>
          <w:szCs w:val="24"/>
        </w:rPr>
      </w:pPr>
      <w:r w:rsidRPr="00754B68">
        <w:rPr>
          <w:rFonts w:ascii="Times New Roman" w:hAnsi="Times New Roman" w:cs="Times New Roman"/>
          <w:b/>
          <w:bCs/>
          <w:sz w:val="24"/>
          <w:szCs w:val="24"/>
        </w:rPr>
        <w:t>To:</w:t>
      </w:r>
      <w:r w:rsidRPr="00754B68">
        <w:rPr>
          <w:rFonts w:ascii="Times New Roman" w:hAnsi="Times New Roman" w:cs="Times New Roman"/>
          <w:b/>
          <w:bCs/>
          <w:sz w:val="24"/>
          <w:szCs w:val="24"/>
        </w:rPr>
        <w:tab/>
      </w:r>
      <w:r w:rsidRPr="00754B68">
        <w:rPr>
          <w:rFonts w:ascii="Times New Roman" w:hAnsi="Times New Roman" w:cs="Times New Roman"/>
          <w:sz w:val="24"/>
          <w:szCs w:val="24"/>
        </w:rPr>
        <w:t>Pasts; TM KANCELEJA</w:t>
      </w:r>
    </w:p>
    <w:p w14:paraId="3BC8237B" w14:textId="77777777" w:rsidR="00000000" w:rsidRPr="00754B68" w:rsidRDefault="004329B2" w:rsidP="00754B68">
      <w:pPr>
        <w:tabs>
          <w:tab w:val="left" w:pos="2400"/>
        </w:tabs>
        <w:autoSpaceDE w:val="0"/>
        <w:autoSpaceDN w:val="0"/>
        <w:adjustRightInd w:val="0"/>
        <w:ind w:left="2400" w:hanging="2400"/>
        <w:jc w:val="both"/>
        <w:rPr>
          <w:rFonts w:ascii="Times New Roman" w:hAnsi="Times New Roman" w:cs="Times New Roman"/>
          <w:sz w:val="24"/>
          <w:szCs w:val="24"/>
        </w:rPr>
      </w:pPr>
      <w:proofErr w:type="spellStart"/>
      <w:r w:rsidRPr="00754B68">
        <w:rPr>
          <w:rFonts w:ascii="Times New Roman" w:hAnsi="Times New Roman" w:cs="Times New Roman"/>
          <w:b/>
          <w:bCs/>
          <w:sz w:val="24"/>
          <w:szCs w:val="24"/>
        </w:rPr>
        <w:t>Cc</w:t>
      </w:r>
      <w:proofErr w:type="spellEnd"/>
      <w:r w:rsidRPr="00754B68">
        <w:rPr>
          <w:rFonts w:ascii="Times New Roman" w:hAnsi="Times New Roman" w:cs="Times New Roman"/>
          <w:b/>
          <w:bCs/>
          <w:sz w:val="24"/>
          <w:szCs w:val="24"/>
        </w:rPr>
        <w:t>:</w:t>
      </w:r>
      <w:r w:rsidRPr="00754B68">
        <w:rPr>
          <w:rFonts w:ascii="Times New Roman" w:hAnsi="Times New Roman" w:cs="Times New Roman"/>
          <w:b/>
          <w:bCs/>
          <w:sz w:val="24"/>
          <w:szCs w:val="24"/>
        </w:rPr>
        <w:tab/>
      </w:r>
      <w:r w:rsidRPr="00754B68">
        <w:rPr>
          <w:rFonts w:ascii="Times New Roman" w:hAnsi="Times New Roman" w:cs="Times New Roman"/>
          <w:sz w:val="24"/>
          <w:szCs w:val="24"/>
        </w:rPr>
        <w:t xml:space="preserve">Liga.Rozenberga@vni.lv; pkc@pkc.mk.gov.lv; </w:t>
      </w:r>
      <w:proofErr w:type="spellStart"/>
      <w:r w:rsidRPr="00754B68">
        <w:rPr>
          <w:rFonts w:ascii="Times New Roman" w:hAnsi="Times New Roman" w:cs="Times New Roman"/>
          <w:sz w:val="24"/>
          <w:szCs w:val="24"/>
        </w:rPr>
        <w:t>Kristine</w:t>
      </w:r>
      <w:proofErr w:type="spellEnd"/>
      <w:r w:rsidRPr="00754B68">
        <w:rPr>
          <w:rFonts w:ascii="Times New Roman" w:hAnsi="Times New Roman" w:cs="Times New Roman"/>
          <w:sz w:val="24"/>
          <w:szCs w:val="24"/>
        </w:rPr>
        <w:t xml:space="preserve"> Priede; Ilze Grīnberga; Baiba </w:t>
      </w:r>
      <w:proofErr w:type="spellStart"/>
      <w:r w:rsidRPr="00754B68">
        <w:rPr>
          <w:rFonts w:ascii="Times New Roman" w:hAnsi="Times New Roman" w:cs="Times New Roman"/>
          <w:sz w:val="24"/>
          <w:szCs w:val="24"/>
        </w:rPr>
        <w:t>Lielkalne</w:t>
      </w:r>
      <w:proofErr w:type="spellEnd"/>
    </w:p>
    <w:p w14:paraId="0805F3FD" w14:textId="77777777" w:rsidR="00000000" w:rsidRPr="00754B68" w:rsidRDefault="004329B2" w:rsidP="00754B68">
      <w:pPr>
        <w:tabs>
          <w:tab w:val="left" w:pos="2400"/>
        </w:tabs>
        <w:autoSpaceDE w:val="0"/>
        <w:autoSpaceDN w:val="0"/>
        <w:adjustRightInd w:val="0"/>
        <w:ind w:left="2400" w:hanging="2400"/>
        <w:jc w:val="both"/>
        <w:rPr>
          <w:rFonts w:ascii="Times New Roman" w:hAnsi="Times New Roman" w:cs="Times New Roman"/>
          <w:sz w:val="24"/>
          <w:szCs w:val="24"/>
        </w:rPr>
      </w:pPr>
      <w:proofErr w:type="spellStart"/>
      <w:r w:rsidRPr="00754B68">
        <w:rPr>
          <w:rFonts w:ascii="Times New Roman" w:hAnsi="Times New Roman" w:cs="Times New Roman"/>
          <w:b/>
          <w:bCs/>
          <w:sz w:val="24"/>
          <w:szCs w:val="24"/>
        </w:rPr>
        <w:t>Subject</w:t>
      </w:r>
      <w:proofErr w:type="spellEnd"/>
      <w:r w:rsidRPr="00754B68">
        <w:rPr>
          <w:rFonts w:ascii="Times New Roman" w:hAnsi="Times New Roman" w:cs="Times New Roman"/>
          <w:b/>
          <w:bCs/>
          <w:sz w:val="24"/>
          <w:szCs w:val="24"/>
        </w:rPr>
        <w:t>:</w:t>
      </w:r>
      <w:r w:rsidRPr="00754B68">
        <w:rPr>
          <w:rFonts w:ascii="Times New Roman" w:hAnsi="Times New Roman" w:cs="Times New Roman"/>
          <w:b/>
          <w:bCs/>
          <w:sz w:val="24"/>
          <w:szCs w:val="24"/>
        </w:rPr>
        <w:tab/>
      </w:r>
      <w:r w:rsidRPr="00754B68">
        <w:rPr>
          <w:rFonts w:ascii="Times New Roman" w:hAnsi="Times New Roman" w:cs="Times New Roman"/>
          <w:sz w:val="24"/>
          <w:szCs w:val="24"/>
        </w:rPr>
        <w:t>Atkārtotā elektroniskā saskaņošana VNĪ dividendes</w:t>
      </w:r>
    </w:p>
    <w:p w14:paraId="676DDD44" w14:textId="77777777" w:rsidR="00000000" w:rsidRPr="00754B68" w:rsidRDefault="004329B2" w:rsidP="00754B68">
      <w:pPr>
        <w:tabs>
          <w:tab w:val="left" w:pos="2400"/>
        </w:tabs>
        <w:autoSpaceDE w:val="0"/>
        <w:autoSpaceDN w:val="0"/>
        <w:adjustRightInd w:val="0"/>
        <w:ind w:left="2400" w:hanging="2400"/>
        <w:jc w:val="both"/>
        <w:rPr>
          <w:rFonts w:ascii="Times New Roman" w:hAnsi="Times New Roman" w:cs="Times New Roman"/>
          <w:sz w:val="24"/>
          <w:szCs w:val="24"/>
        </w:rPr>
      </w:pPr>
    </w:p>
    <w:p w14:paraId="7CCE67EB" w14:textId="77777777" w:rsidR="00000000" w:rsidRPr="00754B68" w:rsidRDefault="004329B2" w:rsidP="00754B68">
      <w:pPr>
        <w:tabs>
          <w:tab w:val="left" w:pos="2400"/>
        </w:tabs>
        <w:autoSpaceDE w:val="0"/>
        <w:autoSpaceDN w:val="0"/>
        <w:adjustRightInd w:val="0"/>
        <w:ind w:left="2400" w:hanging="2400"/>
        <w:jc w:val="both"/>
        <w:rPr>
          <w:rFonts w:ascii="Times New Roman" w:hAnsi="Times New Roman" w:cs="Times New Roman"/>
          <w:sz w:val="24"/>
          <w:szCs w:val="24"/>
        </w:rPr>
      </w:pPr>
      <w:proofErr w:type="spellStart"/>
      <w:r w:rsidRPr="00754B68">
        <w:rPr>
          <w:rFonts w:ascii="Times New Roman" w:hAnsi="Times New Roman" w:cs="Times New Roman"/>
          <w:b/>
          <w:bCs/>
          <w:sz w:val="24"/>
          <w:szCs w:val="24"/>
        </w:rPr>
        <w:t>Follow</w:t>
      </w:r>
      <w:proofErr w:type="spellEnd"/>
      <w:r w:rsidRPr="00754B68">
        <w:rPr>
          <w:rFonts w:ascii="Times New Roman" w:hAnsi="Times New Roman" w:cs="Times New Roman"/>
          <w:b/>
          <w:bCs/>
          <w:sz w:val="24"/>
          <w:szCs w:val="24"/>
        </w:rPr>
        <w:t xml:space="preserve"> </w:t>
      </w:r>
      <w:proofErr w:type="spellStart"/>
      <w:r w:rsidRPr="00754B68">
        <w:rPr>
          <w:rFonts w:ascii="Times New Roman" w:hAnsi="Times New Roman" w:cs="Times New Roman"/>
          <w:b/>
          <w:bCs/>
          <w:sz w:val="24"/>
          <w:szCs w:val="24"/>
        </w:rPr>
        <w:t>Up</w:t>
      </w:r>
      <w:proofErr w:type="spellEnd"/>
      <w:r w:rsidRPr="00754B68">
        <w:rPr>
          <w:rFonts w:ascii="Times New Roman" w:hAnsi="Times New Roman" w:cs="Times New Roman"/>
          <w:b/>
          <w:bCs/>
          <w:sz w:val="24"/>
          <w:szCs w:val="24"/>
        </w:rPr>
        <w:t xml:space="preserve"> </w:t>
      </w:r>
      <w:proofErr w:type="spellStart"/>
      <w:r w:rsidRPr="00754B68">
        <w:rPr>
          <w:rFonts w:ascii="Times New Roman" w:hAnsi="Times New Roman" w:cs="Times New Roman"/>
          <w:b/>
          <w:bCs/>
          <w:sz w:val="24"/>
          <w:szCs w:val="24"/>
        </w:rPr>
        <w:t>Flag</w:t>
      </w:r>
      <w:proofErr w:type="spellEnd"/>
      <w:r w:rsidRPr="00754B68">
        <w:rPr>
          <w:rFonts w:ascii="Times New Roman" w:hAnsi="Times New Roman" w:cs="Times New Roman"/>
          <w:b/>
          <w:bCs/>
          <w:sz w:val="24"/>
          <w:szCs w:val="24"/>
        </w:rPr>
        <w:t>:</w:t>
      </w:r>
      <w:r w:rsidRPr="00754B68">
        <w:rPr>
          <w:rFonts w:ascii="Times New Roman" w:hAnsi="Times New Roman" w:cs="Times New Roman"/>
          <w:b/>
          <w:bCs/>
          <w:sz w:val="24"/>
          <w:szCs w:val="24"/>
        </w:rPr>
        <w:tab/>
      </w:r>
      <w:proofErr w:type="spellStart"/>
      <w:r w:rsidRPr="00754B68">
        <w:rPr>
          <w:rFonts w:ascii="Times New Roman" w:hAnsi="Times New Roman" w:cs="Times New Roman"/>
          <w:sz w:val="24"/>
          <w:szCs w:val="24"/>
        </w:rPr>
        <w:t>Follow</w:t>
      </w:r>
      <w:proofErr w:type="spellEnd"/>
      <w:r w:rsidRPr="00754B68">
        <w:rPr>
          <w:rFonts w:ascii="Times New Roman" w:hAnsi="Times New Roman" w:cs="Times New Roman"/>
          <w:sz w:val="24"/>
          <w:szCs w:val="24"/>
        </w:rPr>
        <w:t xml:space="preserve"> </w:t>
      </w:r>
      <w:proofErr w:type="spellStart"/>
      <w:r w:rsidRPr="00754B68">
        <w:rPr>
          <w:rFonts w:ascii="Times New Roman" w:hAnsi="Times New Roman" w:cs="Times New Roman"/>
          <w:sz w:val="24"/>
          <w:szCs w:val="24"/>
        </w:rPr>
        <w:t>up</w:t>
      </w:r>
      <w:proofErr w:type="spellEnd"/>
    </w:p>
    <w:p w14:paraId="1575A9FF" w14:textId="77777777" w:rsidR="00000000" w:rsidRPr="00754B68" w:rsidRDefault="004329B2" w:rsidP="00754B68">
      <w:pPr>
        <w:tabs>
          <w:tab w:val="left" w:pos="2400"/>
        </w:tabs>
        <w:autoSpaceDE w:val="0"/>
        <w:autoSpaceDN w:val="0"/>
        <w:adjustRightInd w:val="0"/>
        <w:ind w:left="2400" w:hanging="2400"/>
        <w:jc w:val="both"/>
        <w:rPr>
          <w:rFonts w:ascii="Times New Roman" w:hAnsi="Times New Roman" w:cs="Times New Roman"/>
          <w:sz w:val="24"/>
          <w:szCs w:val="24"/>
        </w:rPr>
      </w:pPr>
      <w:proofErr w:type="spellStart"/>
      <w:r w:rsidRPr="00754B68">
        <w:rPr>
          <w:rFonts w:ascii="Times New Roman" w:hAnsi="Times New Roman" w:cs="Times New Roman"/>
          <w:b/>
          <w:bCs/>
          <w:sz w:val="24"/>
          <w:szCs w:val="24"/>
        </w:rPr>
        <w:t>Flag</w:t>
      </w:r>
      <w:proofErr w:type="spellEnd"/>
      <w:r w:rsidRPr="00754B68">
        <w:rPr>
          <w:rFonts w:ascii="Times New Roman" w:hAnsi="Times New Roman" w:cs="Times New Roman"/>
          <w:b/>
          <w:bCs/>
          <w:sz w:val="24"/>
          <w:szCs w:val="24"/>
        </w:rPr>
        <w:t xml:space="preserve"> Status:</w:t>
      </w:r>
      <w:r w:rsidRPr="00754B68">
        <w:rPr>
          <w:rFonts w:ascii="Times New Roman" w:hAnsi="Times New Roman" w:cs="Times New Roman"/>
          <w:b/>
          <w:bCs/>
          <w:sz w:val="24"/>
          <w:szCs w:val="24"/>
        </w:rPr>
        <w:tab/>
      </w:r>
      <w:proofErr w:type="spellStart"/>
      <w:r w:rsidRPr="00754B68">
        <w:rPr>
          <w:rFonts w:ascii="Times New Roman" w:hAnsi="Times New Roman" w:cs="Times New Roman"/>
          <w:sz w:val="24"/>
          <w:szCs w:val="24"/>
        </w:rPr>
        <w:t>Flagged</w:t>
      </w:r>
      <w:proofErr w:type="spellEnd"/>
    </w:p>
    <w:p w14:paraId="5E07466B" w14:textId="77777777" w:rsidR="00000000" w:rsidRPr="00754B68" w:rsidRDefault="004329B2" w:rsidP="00754B68">
      <w:pPr>
        <w:jc w:val="both"/>
        <w:rPr>
          <w:rFonts w:ascii="Times New Roman" w:hAnsi="Times New Roman" w:cs="Times New Roman"/>
          <w:sz w:val="24"/>
          <w:szCs w:val="24"/>
        </w:rPr>
      </w:pPr>
    </w:p>
    <w:p w14:paraId="58256C35" w14:textId="77777777" w:rsidR="00000000" w:rsidRPr="00754B68" w:rsidRDefault="004329B2" w:rsidP="00754B68">
      <w:pPr>
        <w:jc w:val="both"/>
        <w:rPr>
          <w:rFonts w:ascii="Times New Roman" w:hAnsi="Times New Roman" w:cs="Times New Roman"/>
          <w:sz w:val="24"/>
          <w:szCs w:val="24"/>
        </w:rPr>
      </w:pPr>
      <w:r w:rsidRPr="00754B68">
        <w:rPr>
          <w:rFonts w:ascii="Times New Roman" w:hAnsi="Times New Roman" w:cs="Times New Roman"/>
          <w:sz w:val="24"/>
          <w:szCs w:val="24"/>
        </w:rPr>
        <w:t xml:space="preserve">Labdien, </w:t>
      </w:r>
    </w:p>
    <w:p w14:paraId="2EB51854" w14:textId="77777777" w:rsidR="00000000" w:rsidRPr="00754B68" w:rsidRDefault="004329B2" w:rsidP="00754B68">
      <w:pPr>
        <w:jc w:val="both"/>
        <w:rPr>
          <w:rFonts w:ascii="Times New Roman" w:hAnsi="Times New Roman" w:cs="Times New Roman"/>
          <w:sz w:val="24"/>
          <w:szCs w:val="24"/>
        </w:rPr>
      </w:pPr>
    </w:p>
    <w:p w14:paraId="747317A5" w14:textId="77777777" w:rsidR="00000000" w:rsidRPr="00754B68" w:rsidRDefault="004329B2" w:rsidP="00754B68">
      <w:pPr>
        <w:spacing w:after="160"/>
        <w:jc w:val="both"/>
        <w:rPr>
          <w:rFonts w:ascii="Times New Roman" w:hAnsi="Times New Roman" w:cs="Times New Roman"/>
          <w:sz w:val="24"/>
          <w:szCs w:val="24"/>
        </w:rPr>
      </w:pPr>
      <w:r w:rsidRPr="00754B68">
        <w:rPr>
          <w:rFonts w:ascii="Times New Roman" w:hAnsi="Times New Roman" w:cs="Times New Roman"/>
          <w:sz w:val="24"/>
          <w:szCs w:val="24"/>
        </w:rPr>
        <w:t>Tieslietu ministrija ir izskatījusi Finanšu ministrijas izstrādāto Ministru kabineta rīkojuma projektu “Par atšķirīgu dividendēs izmaksājamo valst</w:t>
      </w:r>
      <w:r w:rsidRPr="00754B68">
        <w:rPr>
          <w:rFonts w:ascii="Times New Roman" w:hAnsi="Times New Roman" w:cs="Times New Roman"/>
          <w:sz w:val="24"/>
          <w:szCs w:val="24"/>
        </w:rPr>
        <w:t>s akciju sabiedrības “Valsts nekustamie īpašumi” peļņas daļu par 2020. gada pārskatu" (turpmāk – Projekts) un tam pievienoto sākotnējās ietekmes novērtējumu (anotāciju) un atbalsta tā tālāko virzību, vienlaikus izsakot šādus iebildumus.</w:t>
      </w:r>
    </w:p>
    <w:p w14:paraId="7E5EF991" w14:textId="77777777" w:rsidR="00000000" w:rsidRPr="00754B68" w:rsidRDefault="004329B2" w:rsidP="00754B68">
      <w:pPr>
        <w:spacing w:after="90"/>
        <w:jc w:val="both"/>
        <w:rPr>
          <w:rFonts w:ascii="Times New Roman" w:hAnsi="Times New Roman" w:cs="Times New Roman"/>
          <w:sz w:val="24"/>
          <w:szCs w:val="24"/>
        </w:rPr>
      </w:pPr>
      <w:r w:rsidRPr="00754B68">
        <w:rPr>
          <w:rFonts w:ascii="Times New Roman" w:hAnsi="Times New Roman" w:cs="Times New Roman"/>
          <w:sz w:val="24"/>
          <w:szCs w:val="24"/>
        </w:rPr>
        <w:t>1. Projekta 3. punk</w:t>
      </w:r>
      <w:r w:rsidRPr="00754B68">
        <w:rPr>
          <w:rFonts w:ascii="Times New Roman" w:hAnsi="Times New Roman" w:cs="Times New Roman"/>
          <w:sz w:val="24"/>
          <w:szCs w:val="24"/>
        </w:rPr>
        <w:t>tā noteikts, ka Finanšu ministrijai kā valsts akciju sabiedrības “Valsts nekustamie īpašumi” (turpmāk – valsts kapitālsabiedrība) kapitāla daļu turētājai ir pienākums nodrošināt, ka valsts kapitālsabiedrības dividendēs izmaksājamā peļņas daļa tiek novirzīt</w:t>
      </w:r>
      <w:r w:rsidRPr="00754B68">
        <w:rPr>
          <w:rFonts w:ascii="Times New Roman" w:hAnsi="Times New Roman" w:cs="Times New Roman"/>
          <w:sz w:val="24"/>
          <w:szCs w:val="24"/>
        </w:rPr>
        <w:t xml:space="preserve">a Finanšu ministrijas valdījumā esošajos valsts nekustamajos īpašumos. </w:t>
      </w:r>
    </w:p>
    <w:p w14:paraId="1C992DC8" w14:textId="77777777" w:rsidR="00000000" w:rsidRPr="00754B68" w:rsidRDefault="004329B2" w:rsidP="00754B68">
      <w:pPr>
        <w:spacing w:after="90"/>
        <w:jc w:val="both"/>
        <w:rPr>
          <w:rFonts w:ascii="Times New Roman" w:hAnsi="Times New Roman" w:cs="Times New Roman"/>
          <w:sz w:val="24"/>
          <w:szCs w:val="24"/>
        </w:rPr>
      </w:pPr>
      <w:r w:rsidRPr="00754B68">
        <w:rPr>
          <w:rFonts w:ascii="Times New Roman" w:hAnsi="Times New Roman" w:cs="Times New Roman"/>
          <w:sz w:val="24"/>
          <w:szCs w:val="24"/>
        </w:rPr>
        <w:t>Norādām, ka atbilstoši Likuma par valsts budžetu un finanšu vadību (turpmāk – Valsts budžeta likums) 5. panta otrajā daļā noteikts, ka valsts budžeta līdzekļi ir arī maksājumi par vals</w:t>
      </w:r>
      <w:r w:rsidRPr="00754B68">
        <w:rPr>
          <w:rFonts w:ascii="Times New Roman" w:hAnsi="Times New Roman" w:cs="Times New Roman"/>
          <w:sz w:val="24"/>
          <w:szCs w:val="24"/>
        </w:rPr>
        <w:t>ts kapitāla izmantošanu, kurus katru gadu veic valsts uzņēmumi, kā arī uzņēmējsabiedrības, kurās ir valsts kapitāla daļa. Tāpat šī panta otrā daļa paredz, ka Ministru kabinets nosaka apmēru un kārtību, kādā maksājumi par valsts kapitāla izmantošanu tiek ve</w:t>
      </w:r>
      <w:r w:rsidRPr="00754B68">
        <w:rPr>
          <w:rFonts w:ascii="Times New Roman" w:hAnsi="Times New Roman" w:cs="Times New Roman"/>
          <w:sz w:val="24"/>
          <w:szCs w:val="24"/>
        </w:rPr>
        <w:t xml:space="preserve">ikti un </w:t>
      </w:r>
      <w:r w:rsidRPr="00754B68">
        <w:rPr>
          <w:rFonts w:ascii="Times New Roman" w:hAnsi="Times New Roman" w:cs="Times New Roman"/>
          <w:sz w:val="24"/>
          <w:szCs w:val="24"/>
          <w:u w:val="single"/>
        </w:rPr>
        <w:t>ieskaitīti valsts budžetā</w:t>
      </w:r>
      <w:r w:rsidRPr="00754B68">
        <w:rPr>
          <w:rFonts w:ascii="Times New Roman" w:hAnsi="Times New Roman" w:cs="Times New Roman"/>
          <w:sz w:val="24"/>
          <w:szCs w:val="24"/>
        </w:rPr>
        <w:t xml:space="preserve">, savukārt trešajā daļā noteikts, ka valsts budžeta līdzekļus var piešķirt vai saņemt </w:t>
      </w:r>
      <w:r w:rsidRPr="00754B68">
        <w:rPr>
          <w:rFonts w:ascii="Times New Roman" w:hAnsi="Times New Roman" w:cs="Times New Roman"/>
          <w:sz w:val="24"/>
          <w:szCs w:val="24"/>
          <w:u w:val="single"/>
        </w:rPr>
        <w:t xml:space="preserve">vienīgi </w:t>
      </w:r>
      <w:r w:rsidRPr="00754B68">
        <w:rPr>
          <w:rFonts w:ascii="Times New Roman" w:hAnsi="Times New Roman" w:cs="Times New Roman"/>
          <w:sz w:val="24"/>
          <w:szCs w:val="24"/>
        </w:rPr>
        <w:t>ar gadskārtējā valsts budžeta likumā paredzētu apropriāciju.</w:t>
      </w:r>
    </w:p>
    <w:p w14:paraId="3B7E201B" w14:textId="77777777" w:rsidR="00000000" w:rsidRPr="00754B68" w:rsidRDefault="004329B2" w:rsidP="00754B68">
      <w:pPr>
        <w:spacing w:after="90"/>
        <w:jc w:val="both"/>
        <w:rPr>
          <w:rFonts w:ascii="Times New Roman" w:hAnsi="Times New Roman" w:cs="Times New Roman"/>
          <w:sz w:val="24"/>
          <w:szCs w:val="24"/>
        </w:rPr>
      </w:pPr>
      <w:r w:rsidRPr="00754B68">
        <w:rPr>
          <w:rFonts w:ascii="Times New Roman" w:hAnsi="Times New Roman" w:cs="Times New Roman"/>
          <w:sz w:val="24"/>
          <w:szCs w:val="24"/>
        </w:rPr>
        <w:t>Ministru kabineta noteikumu Nr. 806 “</w:t>
      </w:r>
      <w:r w:rsidRPr="00754B68">
        <w:rPr>
          <w:rFonts w:ascii="Times New Roman" w:hAnsi="Times New Roman" w:cs="Times New Roman"/>
          <w:i/>
          <w:iCs/>
          <w:sz w:val="24"/>
          <w:szCs w:val="24"/>
        </w:rPr>
        <w:t>Kārtība, kādā valsts kapitālsab</w:t>
      </w:r>
      <w:r w:rsidRPr="00754B68">
        <w:rPr>
          <w:rFonts w:ascii="Times New Roman" w:hAnsi="Times New Roman" w:cs="Times New Roman"/>
          <w:i/>
          <w:iCs/>
          <w:sz w:val="24"/>
          <w:szCs w:val="24"/>
        </w:rPr>
        <w:t>iedrības un publiski privātās kapitālsabiedrības, kurās valsts ir dalībnieks (akcionārs), prognozē un nosaka dividendēs izmaksājamo peļņas daļu un veic maksājumus valsts budžetā par valsts kapitāla izmantošanu</w:t>
      </w:r>
      <w:r w:rsidRPr="00754B68">
        <w:rPr>
          <w:rFonts w:ascii="Times New Roman" w:hAnsi="Times New Roman" w:cs="Times New Roman"/>
          <w:sz w:val="24"/>
          <w:szCs w:val="24"/>
        </w:rPr>
        <w:t>” (turpmāk – MK noteikumi Nr. 806) 17. punkts p</w:t>
      </w:r>
      <w:r w:rsidRPr="00754B68">
        <w:rPr>
          <w:rFonts w:ascii="Times New Roman" w:hAnsi="Times New Roman" w:cs="Times New Roman"/>
          <w:sz w:val="24"/>
          <w:szCs w:val="24"/>
        </w:rPr>
        <w:t xml:space="preserve">aredz kapitālsabiedrības valdes pienākumu nodrošināt, ka dividendes tiks iemaksātas Valsts kasē 10 darba dienu laikā pēc dalībnieku sapulces lēmuma. </w:t>
      </w:r>
    </w:p>
    <w:p w14:paraId="70A28C77" w14:textId="77777777" w:rsidR="00000000" w:rsidRPr="00754B68" w:rsidRDefault="004329B2" w:rsidP="00754B68">
      <w:pPr>
        <w:spacing w:after="90"/>
        <w:jc w:val="both"/>
        <w:rPr>
          <w:rFonts w:ascii="Times New Roman" w:hAnsi="Times New Roman" w:cs="Times New Roman"/>
          <w:sz w:val="24"/>
          <w:szCs w:val="24"/>
        </w:rPr>
      </w:pPr>
      <w:r w:rsidRPr="00754B68">
        <w:rPr>
          <w:rFonts w:ascii="Times New Roman" w:hAnsi="Times New Roman" w:cs="Times New Roman"/>
          <w:sz w:val="24"/>
          <w:szCs w:val="24"/>
        </w:rPr>
        <w:t>Ņemot vērā, ka gan Valsts budžeta likums, gan MK noteikumi Nr. 806 paredz pienākumu valstij dividendēs izm</w:t>
      </w:r>
      <w:r w:rsidRPr="00754B68">
        <w:rPr>
          <w:rFonts w:ascii="Times New Roman" w:hAnsi="Times New Roman" w:cs="Times New Roman"/>
          <w:sz w:val="24"/>
          <w:szCs w:val="24"/>
        </w:rPr>
        <w:t>aksājamo kapitālsabiedrību peļņas daļu ieskaitīt Valsts kasē, lai šie līdzekļi nonāktu valsts budžetā, Projekta 3. punkts, kurš paredz no normatīvajiem aktiem atšķirīgu rīcību ar valsts kapitālsabiedrības dividendēm, ir pretrunā normatīvajos aktos noteikta</w:t>
      </w:r>
      <w:r w:rsidRPr="00754B68">
        <w:rPr>
          <w:rFonts w:ascii="Times New Roman" w:hAnsi="Times New Roman" w:cs="Times New Roman"/>
          <w:sz w:val="24"/>
          <w:szCs w:val="24"/>
        </w:rPr>
        <w:t xml:space="preserve">jai kārtībai, kādā veicamas valsts kapitālsabiedrību dividenžu iemaksas Valsts kasē. </w:t>
      </w:r>
    </w:p>
    <w:p w14:paraId="26F39736" w14:textId="77777777" w:rsidR="00000000" w:rsidRPr="00754B68" w:rsidRDefault="004329B2" w:rsidP="00754B68">
      <w:pPr>
        <w:spacing w:after="160"/>
        <w:jc w:val="both"/>
        <w:rPr>
          <w:rFonts w:ascii="Times New Roman" w:hAnsi="Times New Roman" w:cs="Times New Roman"/>
          <w:sz w:val="24"/>
          <w:szCs w:val="24"/>
        </w:rPr>
      </w:pPr>
      <w:r w:rsidRPr="00754B68">
        <w:rPr>
          <w:rFonts w:ascii="Times New Roman" w:hAnsi="Times New Roman" w:cs="Times New Roman"/>
          <w:sz w:val="24"/>
          <w:szCs w:val="24"/>
        </w:rPr>
        <w:t xml:space="preserve">Līdz ar to Tieslietu ministrija lūdz precizēt Projekta 3. punktu, iekļaujot Projektā normatīvo pamatojumu atšķirīgai rīcībai ar valsts kapitālsabiedrības dividendēm, kas </w:t>
      </w:r>
      <w:r w:rsidRPr="00754B68">
        <w:rPr>
          <w:rFonts w:ascii="Times New Roman" w:hAnsi="Times New Roman" w:cs="Times New Roman"/>
          <w:sz w:val="24"/>
          <w:szCs w:val="24"/>
        </w:rPr>
        <w:t>iemaksājamas Valsts kasē, vai novēršot Projekta 3. punkta neatbilstību Valsts budžeta likumam un MK noteikumiem Nr. 806.</w:t>
      </w:r>
    </w:p>
    <w:p w14:paraId="69FCAE55" w14:textId="77777777" w:rsidR="00000000" w:rsidRPr="00754B68" w:rsidRDefault="004329B2" w:rsidP="00754B68">
      <w:pPr>
        <w:spacing w:after="90"/>
        <w:jc w:val="both"/>
        <w:rPr>
          <w:rFonts w:ascii="Times New Roman" w:hAnsi="Times New Roman" w:cs="Times New Roman"/>
          <w:sz w:val="24"/>
          <w:szCs w:val="24"/>
        </w:rPr>
      </w:pPr>
      <w:r w:rsidRPr="00754B68">
        <w:rPr>
          <w:rFonts w:ascii="Times New Roman" w:hAnsi="Times New Roman" w:cs="Times New Roman"/>
          <w:sz w:val="24"/>
          <w:szCs w:val="24"/>
        </w:rPr>
        <w:t>2. Projekta 3. punktā norādīts, ka “</w:t>
      </w:r>
      <w:r w:rsidRPr="00754B68">
        <w:rPr>
          <w:rFonts w:ascii="Times New Roman" w:hAnsi="Times New Roman" w:cs="Times New Roman"/>
          <w:i/>
          <w:iCs/>
          <w:sz w:val="24"/>
          <w:szCs w:val="24"/>
        </w:rPr>
        <w:t>dividendēs izmaksājamā 2020. gada peļņas daļa [..] apmērā tiek novirzīta ieguldījumiem šādos [..] v</w:t>
      </w:r>
      <w:r w:rsidRPr="00754B68">
        <w:rPr>
          <w:rFonts w:ascii="Times New Roman" w:hAnsi="Times New Roman" w:cs="Times New Roman"/>
          <w:i/>
          <w:iCs/>
          <w:sz w:val="24"/>
          <w:szCs w:val="24"/>
        </w:rPr>
        <w:t xml:space="preserve">alsts nekustamajos īpašumos (valsts akciju sabiedrībai “Valsts nekustamie īpašumi” </w:t>
      </w:r>
      <w:r w:rsidRPr="00754B68">
        <w:rPr>
          <w:rFonts w:ascii="Times New Roman" w:hAnsi="Times New Roman" w:cs="Times New Roman"/>
          <w:i/>
          <w:iCs/>
          <w:sz w:val="24"/>
          <w:szCs w:val="24"/>
          <w:u w:val="single"/>
        </w:rPr>
        <w:t>papildus tam samaksājot uzņēmumu ienākuma nodokli</w:t>
      </w:r>
      <w:r w:rsidRPr="00754B68">
        <w:rPr>
          <w:rFonts w:ascii="Times New Roman" w:hAnsi="Times New Roman" w:cs="Times New Roman"/>
          <w:i/>
          <w:iCs/>
          <w:sz w:val="24"/>
          <w:szCs w:val="24"/>
        </w:rPr>
        <w:t xml:space="preserve"> saskaņā ar Uzņēmumu ienākuma nodokļa likumu).</w:t>
      </w:r>
      <w:r w:rsidRPr="00754B68">
        <w:rPr>
          <w:rFonts w:ascii="Times New Roman" w:hAnsi="Times New Roman" w:cs="Times New Roman"/>
          <w:sz w:val="24"/>
          <w:szCs w:val="24"/>
        </w:rPr>
        <w:t>”</w:t>
      </w:r>
    </w:p>
    <w:p w14:paraId="1DB8EA2B" w14:textId="77777777" w:rsidR="00000000" w:rsidRPr="00754B68" w:rsidRDefault="004329B2" w:rsidP="00754B68">
      <w:pPr>
        <w:spacing w:after="90"/>
        <w:jc w:val="both"/>
        <w:rPr>
          <w:rFonts w:ascii="Times New Roman" w:hAnsi="Times New Roman" w:cs="Times New Roman"/>
          <w:sz w:val="24"/>
          <w:szCs w:val="24"/>
        </w:rPr>
      </w:pPr>
      <w:r w:rsidRPr="00754B68">
        <w:rPr>
          <w:rFonts w:ascii="Times New Roman" w:hAnsi="Times New Roman" w:cs="Times New Roman"/>
          <w:sz w:val="24"/>
          <w:szCs w:val="24"/>
        </w:rPr>
        <w:lastRenderedPageBreak/>
        <w:t>Vēršam uzmanību uz MK Noteikumu Nr. 806 3. punktu, kas paredz, ka “</w:t>
      </w:r>
      <w:r w:rsidRPr="00754B68">
        <w:rPr>
          <w:rFonts w:ascii="Times New Roman" w:hAnsi="Times New Roman" w:cs="Times New Roman"/>
          <w:i/>
          <w:iCs/>
          <w:sz w:val="24"/>
          <w:szCs w:val="24"/>
        </w:rPr>
        <w:t>dividendē</w:t>
      </w:r>
      <w:r w:rsidRPr="00754B68">
        <w:rPr>
          <w:rFonts w:ascii="Times New Roman" w:hAnsi="Times New Roman" w:cs="Times New Roman"/>
          <w:i/>
          <w:iCs/>
          <w:sz w:val="24"/>
          <w:szCs w:val="24"/>
        </w:rPr>
        <w:t>s izmaksājamā peļņas daļa ietver maksājumu par valsts kapitāla izmantošanu un uzņēmumu ienākuma nodokli</w:t>
      </w:r>
      <w:r w:rsidRPr="00754B68">
        <w:rPr>
          <w:rFonts w:ascii="Times New Roman" w:hAnsi="Times New Roman" w:cs="Times New Roman"/>
          <w:sz w:val="24"/>
          <w:szCs w:val="24"/>
        </w:rPr>
        <w:t>.” Tātad dividendēs izmaksājamā peļņas daļa jau ietver uzņēmumu ienākuma nodokli un tas nav jāmaksā papildus. Ievērojot minēto, aicinām precizēt Projekta</w:t>
      </w:r>
      <w:r w:rsidRPr="00754B68">
        <w:rPr>
          <w:rFonts w:ascii="Times New Roman" w:hAnsi="Times New Roman" w:cs="Times New Roman"/>
          <w:sz w:val="24"/>
          <w:szCs w:val="24"/>
        </w:rPr>
        <w:t xml:space="preserve"> 3. punktu tā, lai tas atbilstu MK Noteikumu Nr. 806 3. punktam. </w:t>
      </w:r>
    </w:p>
    <w:p w14:paraId="59FC2DB0" w14:textId="77777777" w:rsidR="00000000" w:rsidRPr="00754B68" w:rsidRDefault="004329B2" w:rsidP="00754B68">
      <w:pPr>
        <w:jc w:val="both"/>
        <w:rPr>
          <w:rFonts w:ascii="Times New Roman" w:hAnsi="Times New Roman" w:cs="Times New Roman"/>
          <w:sz w:val="24"/>
          <w:szCs w:val="24"/>
        </w:rPr>
      </w:pPr>
    </w:p>
    <w:p w14:paraId="3A71B060" w14:textId="77777777" w:rsidR="00000000" w:rsidRPr="00754B68" w:rsidRDefault="004329B2" w:rsidP="00754B68">
      <w:pPr>
        <w:jc w:val="both"/>
        <w:divId w:val="1244484074"/>
        <w:rPr>
          <w:rFonts w:ascii="Times New Roman" w:hAnsi="Times New Roman" w:cs="Times New Roman"/>
          <w:sz w:val="24"/>
          <w:szCs w:val="24"/>
          <w:lang w:eastAsia="lv-LV"/>
        </w:rPr>
      </w:pPr>
    </w:p>
    <w:p w14:paraId="36881AE2" w14:textId="77777777" w:rsidR="00000000" w:rsidRPr="00754B68" w:rsidRDefault="004329B2" w:rsidP="00754B68">
      <w:pPr>
        <w:jc w:val="both"/>
        <w:divId w:val="1244484074"/>
        <w:rPr>
          <w:rFonts w:ascii="Times New Roman" w:hAnsi="Times New Roman" w:cs="Times New Roman"/>
          <w:sz w:val="24"/>
          <w:szCs w:val="24"/>
          <w:bdr w:val="none" w:sz="0" w:space="0" w:color="auto" w:frame="1"/>
          <w:shd w:val="clear" w:color="auto" w:fill="FFFFFF"/>
          <w:lang w:val="en-US" w:eastAsia="lv-LV"/>
        </w:rPr>
      </w:pPr>
      <w:proofErr w:type="spellStart"/>
      <w:r w:rsidRPr="00754B68">
        <w:rPr>
          <w:rFonts w:ascii="Times New Roman" w:hAnsi="Times New Roman" w:cs="Times New Roman"/>
          <w:i/>
          <w:iCs/>
          <w:sz w:val="24"/>
          <w:szCs w:val="24"/>
          <w:bdr w:val="none" w:sz="0" w:space="0" w:color="auto" w:frame="1"/>
          <w:shd w:val="clear" w:color="auto" w:fill="FFFFFF"/>
          <w:lang w:val="en-US" w:eastAsia="lv-LV"/>
        </w:rPr>
        <w:t>Ar</w:t>
      </w:r>
      <w:proofErr w:type="spellEnd"/>
      <w:r w:rsidRPr="00754B68">
        <w:rPr>
          <w:rFonts w:ascii="Times New Roman" w:hAnsi="Times New Roman" w:cs="Times New Roman"/>
          <w:i/>
          <w:iCs/>
          <w:sz w:val="24"/>
          <w:szCs w:val="24"/>
          <w:bdr w:val="none" w:sz="0" w:space="0" w:color="auto" w:frame="1"/>
          <w:shd w:val="clear" w:color="auto" w:fill="FFFFFF"/>
          <w:lang w:val="en-US" w:eastAsia="lv-LV"/>
        </w:rPr>
        <w:t xml:space="preserve"> </w:t>
      </w:r>
      <w:proofErr w:type="spellStart"/>
      <w:r w:rsidRPr="00754B68">
        <w:rPr>
          <w:rFonts w:ascii="Times New Roman" w:hAnsi="Times New Roman" w:cs="Times New Roman"/>
          <w:i/>
          <w:iCs/>
          <w:sz w:val="24"/>
          <w:szCs w:val="24"/>
          <w:bdr w:val="none" w:sz="0" w:space="0" w:color="auto" w:frame="1"/>
          <w:shd w:val="clear" w:color="auto" w:fill="FFFFFF"/>
          <w:lang w:val="en-US" w:eastAsia="lv-LV"/>
        </w:rPr>
        <w:t>cieņu</w:t>
      </w:r>
      <w:proofErr w:type="spellEnd"/>
      <w:r w:rsidRPr="00754B68">
        <w:rPr>
          <w:rFonts w:ascii="Times New Roman" w:hAnsi="Times New Roman" w:cs="Times New Roman"/>
          <w:sz w:val="24"/>
          <w:szCs w:val="24"/>
          <w:lang w:val="en-US" w:eastAsia="lv-LV"/>
        </w:rPr>
        <w:br/>
      </w:r>
      <w:r w:rsidRPr="00754B68">
        <w:rPr>
          <w:rFonts w:ascii="Times New Roman" w:hAnsi="Times New Roman" w:cs="Times New Roman"/>
          <w:sz w:val="24"/>
          <w:szCs w:val="24"/>
          <w:bdr w:val="none" w:sz="0" w:space="0" w:color="auto" w:frame="1"/>
          <w:shd w:val="clear" w:color="auto" w:fill="FFFFFF"/>
          <w:lang w:val="en-US" w:eastAsia="lv-LV"/>
        </w:rPr>
        <w:t> </w:t>
      </w:r>
      <w:r w:rsidRPr="00754B68">
        <w:rPr>
          <w:rFonts w:ascii="Times New Roman" w:hAnsi="Times New Roman" w:cs="Times New Roman"/>
          <w:sz w:val="24"/>
          <w:szCs w:val="24"/>
          <w:lang w:val="en-US" w:eastAsia="lv-LV"/>
        </w:rPr>
        <w:br/>
      </w:r>
      <w:r w:rsidRPr="00754B68">
        <w:rPr>
          <w:rFonts w:ascii="Times New Roman" w:hAnsi="Times New Roman" w:cs="Times New Roman"/>
          <w:b/>
          <w:bCs/>
          <w:sz w:val="24"/>
          <w:szCs w:val="24"/>
          <w:bdr w:val="none" w:sz="0" w:space="0" w:color="auto" w:frame="1"/>
          <w:shd w:val="clear" w:color="auto" w:fill="FFFFFF"/>
          <w:lang w:val="en-US" w:eastAsia="lv-LV"/>
        </w:rPr>
        <w:t xml:space="preserve">Gita </w:t>
      </w:r>
      <w:proofErr w:type="spellStart"/>
      <w:r w:rsidRPr="00754B68">
        <w:rPr>
          <w:rFonts w:ascii="Times New Roman" w:hAnsi="Times New Roman" w:cs="Times New Roman"/>
          <w:b/>
          <w:bCs/>
          <w:sz w:val="24"/>
          <w:szCs w:val="24"/>
          <w:bdr w:val="none" w:sz="0" w:space="0" w:color="auto" w:frame="1"/>
          <w:shd w:val="clear" w:color="auto" w:fill="FFFFFF"/>
          <w:lang w:val="en-US" w:eastAsia="lv-LV"/>
        </w:rPr>
        <w:t>Daukste</w:t>
      </w:r>
      <w:proofErr w:type="spellEnd"/>
      <w:r w:rsidRPr="00754B68">
        <w:rPr>
          <w:rFonts w:ascii="Times New Roman" w:hAnsi="Times New Roman" w:cs="Times New Roman"/>
          <w:sz w:val="24"/>
          <w:szCs w:val="24"/>
          <w:lang w:val="en-US" w:eastAsia="lv-LV"/>
        </w:rPr>
        <w:br/>
      </w:r>
      <w:proofErr w:type="spellStart"/>
      <w:r w:rsidRPr="00754B68">
        <w:rPr>
          <w:rFonts w:ascii="Times New Roman" w:hAnsi="Times New Roman" w:cs="Times New Roman"/>
          <w:sz w:val="24"/>
          <w:szCs w:val="24"/>
          <w:bdr w:val="none" w:sz="0" w:space="0" w:color="auto" w:frame="1"/>
          <w:shd w:val="clear" w:color="auto" w:fill="FFFFFF"/>
          <w:lang w:val="en-US" w:eastAsia="lv-LV"/>
        </w:rPr>
        <w:t>Tieslietu</w:t>
      </w:r>
      <w:proofErr w:type="spellEnd"/>
      <w:r w:rsidRPr="00754B68">
        <w:rPr>
          <w:rFonts w:ascii="Times New Roman" w:hAnsi="Times New Roman" w:cs="Times New Roman"/>
          <w:sz w:val="24"/>
          <w:szCs w:val="24"/>
          <w:bdr w:val="none" w:sz="0" w:space="0" w:color="auto" w:frame="1"/>
          <w:shd w:val="clear" w:color="auto" w:fill="FFFFFF"/>
          <w:lang w:val="en-US" w:eastAsia="lv-LV"/>
        </w:rPr>
        <w:t xml:space="preserve"> </w:t>
      </w:r>
      <w:proofErr w:type="spellStart"/>
      <w:r w:rsidRPr="00754B68">
        <w:rPr>
          <w:rFonts w:ascii="Times New Roman" w:hAnsi="Times New Roman" w:cs="Times New Roman"/>
          <w:sz w:val="24"/>
          <w:szCs w:val="24"/>
          <w:bdr w:val="none" w:sz="0" w:space="0" w:color="auto" w:frame="1"/>
          <w:shd w:val="clear" w:color="auto" w:fill="FFFFFF"/>
          <w:lang w:val="en-US" w:eastAsia="lv-LV"/>
        </w:rPr>
        <w:t>ministrijas</w:t>
      </w:r>
      <w:proofErr w:type="spellEnd"/>
      <w:r w:rsidRPr="00754B68">
        <w:rPr>
          <w:rFonts w:ascii="Times New Roman" w:hAnsi="Times New Roman" w:cs="Times New Roman"/>
          <w:sz w:val="24"/>
          <w:szCs w:val="24"/>
          <w:lang w:val="en-US" w:eastAsia="lv-LV"/>
        </w:rPr>
        <w:br/>
      </w:r>
      <w:proofErr w:type="spellStart"/>
      <w:r w:rsidRPr="00754B68">
        <w:rPr>
          <w:rFonts w:ascii="Times New Roman" w:hAnsi="Times New Roman" w:cs="Times New Roman"/>
          <w:sz w:val="24"/>
          <w:szCs w:val="24"/>
          <w:bdr w:val="none" w:sz="0" w:space="0" w:color="auto" w:frame="1"/>
          <w:shd w:val="clear" w:color="auto" w:fill="FFFFFF"/>
          <w:lang w:val="en-US" w:eastAsia="lv-LV"/>
        </w:rPr>
        <w:t>Civiltiesību</w:t>
      </w:r>
      <w:proofErr w:type="spellEnd"/>
      <w:r w:rsidRPr="00754B68">
        <w:rPr>
          <w:rFonts w:ascii="Times New Roman" w:hAnsi="Times New Roman" w:cs="Times New Roman"/>
          <w:sz w:val="24"/>
          <w:szCs w:val="24"/>
          <w:bdr w:val="none" w:sz="0" w:space="0" w:color="auto" w:frame="1"/>
          <w:shd w:val="clear" w:color="auto" w:fill="FFFFFF"/>
          <w:lang w:val="en-US" w:eastAsia="lv-LV"/>
        </w:rPr>
        <w:t xml:space="preserve"> </w:t>
      </w:r>
      <w:proofErr w:type="spellStart"/>
      <w:r w:rsidRPr="00754B68">
        <w:rPr>
          <w:rFonts w:ascii="Times New Roman" w:hAnsi="Times New Roman" w:cs="Times New Roman"/>
          <w:sz w:val="24"/>
          <w:szCs w:val="24"/>
          <w:bdr w:val="none" w:sz="0" w:space="0" w:color="auto" w:frame="1"/>
          <w:shd w:val="clear" w:color="auto" w:fill="FFFFFF"/>
          <w:lang w:val="en-US" w:eastAsia="lv-LV"/>
        </w:rPr>
        <w:t>departamenta</w:t>
      </w:r>
      <w:proofErr w:type="spellEnd"/>
      <w:r w:rsidRPr="00754B68">
        <w:rPr>
          <w:rFonts w:ascii="Times New Roman" w:hAnsi="Times New Roman" w:cs="Times New Roman"/>
          <w:sz w:val="24"/>
          <w:szCs w:val="24"/>
          <w:lang w:val="en-US" w:eastAsia="lv-LV"/>
        </w:rPr>
        <w:br/>
      </w:r>
      <w:proofErr w:type="spellStart"/>
      <w:r w:rsidRPr="00754B68">
        <w:rPr>
          <w:rFonts w:ascii="Times New Roman" w:hAnsi="Times New Roman" w:cs="Times New Roman"/>
          <w:sz w:val="24"/>
          <w:szCs w:val="24"/>
          <w:bdr w:val="none" w:sz="0" w:space="0" w:color="auto" w:frame="1"/>
          <w:shd w:val="clear" w:color="auto" w:fill="FFFFFF"/>
          <w:lang w:val="en-US" w:eastAsia="lv-LV"/>
        </w:rPr>
        <w:t>Komerctiesību</w:t>
      </w:r>
      <w:proofErr w:type="spellEnd"/>
      <w:r w:rsidRPr="00754B68">
        <w:rPr>
          <w:rFonts w:ascii="Times New Roman" w:hAnsi="Times New Roman" w:cs="Times New Roman"/>
          <w:sz w:val="24"/>
          <w:szCs w:val="24"/>
          <w:bdr w:val="none" w:sz="0" w:space="0" w:color="auto" w:frame="1"/>
          <w:shd w:val="clear" w:color="auto" w:fill="FFFFFF"/>
          <w:lang w:val="en-US" w:eastAsia="lv-LV"/>
        </w:rPr>
        <w:t xml:space="preserve"> </w:t>
      </w:r>
      <w:proofErr w:type="spellStart"/>
      <w:r w:rsidRPr="00754B68">
        <w:rPr>
          <w:rFonts w:ascii="Times New Roman" w:hAnsi="Times New Roman" w:cs="Times New Roman"/>
          <w:sz w:val="24"/>
          <w:szCs w:val="24"/>
          <w:bdr w:val="none" w:sz="0" w:space="0" w:color="auto" w:frame="1"/>
          <w:shd w:val="clear" w:color="auto" w:fill="FFFFFF"/>
          <w:lang w:val="en-US" w:eastAsia="lv-LV"/>
        </w:rPr>
        <w:t>nodaļas</w:t>
      </w:r>
      <w:proofErr w:type="spellEnd"/>
      <w:r w:rsidRPr="00754B68">
        <w:rPr>
          <w:rFonts w:ascii="Times New Roman" w:hAnsi="Times New Roman" w:cs="Times New Roman"/>
          <w:sz w:val="24"/>
          <w:szCs w:val="24"/>
          <w:bdr w:val="none" w:sz="0" w:space="0" w:color="auto" w:frame="1"/>
          <w:shd w:val="clear" w:color="auto" w:fill="FFFFFF"/>
          <w:lang w:val="en-US" w:eastAsia="lv-LV"/>
        </w:rPr>
        <w:t xml:space="preserve"> </w:t>
      </w:r>
      <w:proofErr w:type="spellStart"/>
      <w:r w:rsidRPr="00754B68">
        <w:rPr>
          <w:rFonts w:ascii="Times New Roman" w:hAnsi="Times New Roman" w:cs="Times New Roman"/>
          <w:sz w:val="24"/>
          <w:szCs w:val="24"/>
          <w:bdr w:val="none" w:sz="0" w:space="0" w:color="auto" w:frame="1"/>
          <w:shd w:val="clear" w:color="auto" w:fill="FFFFFF"/>
          <w:lang w:val="en-US" w:eastAsia="lv-LV"/>
        </w:rPr>
        <w:t>juriste</w:t>
      </w:r>
      <w:proofErr w:type="spellEnd"/>
      <w:r w:rsidRPr="00754B68">
        <w:rPr>
          <w:rFonts w:ascii="Times New Roman" w:hAnsi="Times New Roman" w:cs="Times New Roman"/>
          <w:sz w:val="24"/>
          <w:szCs w:val="24"/>
          <w:lang w:val="en-US" w:eastAsia="lv-LV"/>
        </w:rPr>
        <w:br/>
      </w:r>
      <w:proofErr w:type="spellStart"/>
      <w:r w:rsidRPr="00754B68">
        <w:rPr>
          <w:rFonts w:ascii="Times New Roman" w:hAnsi="Times New Roman" w:cs="Times New Roman"/>
          <w:sz w:val="24"/>
          <w:szCs w:val="24"/>
          <w:bdr w:val="none" w:sz="0" w:space="0" w:color="auto" w:frame="1"/>
          <w:shd w:val="clear" w:color="auto" w:fill="FFFFFF"/>
          <w:lang w:val="en-US" w:eastAsia="lv-LV"/>
        </w:rPr>
        <w:t>Tālr</w:t>
      </w:r>
      <w:proofErr w:type="spellEnd"/>
      <w:r w:rsidRPr="00754B68">
        <w:rPr>
          <w:rFonts w:ascii="Times New Roman" w:hAnsi="Times New Roman" w:cs="Times New Roman"/>
          <w:sz w:val="24"/>
          <w:szCs w:val="24"/>
          <w:bdr w:val="none" w:sz="0" w:space="0" w:color="auto" w:frame="1"/>
          <w:shd w:val="clear" w:color="auto" w:fill="FFFFFF"/>
          <w:lang w:val="en-US" w:eastAsia="lv-LV"/>
        </w:rPr>
        <w:t>. 67036795</w:t>
      </w:r>
      <w:r w:rsidRPr="00754B68">
        <w:rPr>
          <w:rFonts w:ascii="Times New Roman" w:hAnsi="Times New Roman" w:cs="Times New Roman"/>
          <w:sz w:val="24"/>
          <w:szCs w:val="24"/>
          <w:lang w:val="en-US" w:eastAsia="lv-LV"/>
        </w:rPr>
        <w:br/>
      </w:r>
      <w:proofErr w:type="spellStart"/>
      <w:r w:rsidRPr="00754B68">
        <w:rPr>
          <w:rFonts w:ascii="Times New Roman" w:hAnsi="Times New Roman" w:cs="Times New Roman"/>
          <w:sz w:val="24"/>
          <w:szCs w:val="24"/>
          <w:bdr w:val="none" w:sz="0" w:space="0" w:color="auto" w:frame="1"/>
          <w:shd w:val="clear" w:color="auto" w:fill="FFFFFF"/>
          <w:lang w:val="en-US" w:eastAsia="lv-LV"/>
        </w:rPr>
        <w:t>Atrašanās</w:t>
      </w:r>
      <w:proofErr w:type="spellEnd"/>
      <w:r w:rsidRPr="00754B68">
        <w:rPr>
          <w:rFonts w:ascii="Times New Roman" w:hAnsi="Times New Roman" w:cs="Times New Roman"/>
          <w:sz w:val="24"/>
          <w:szCs w:val="24"/>
          <w:bdr w:val="none" w:sz="0" w:space="0" w:color="auto" w:frame="1"/>
          <w:shd w:val="clear" w:color="auto" w:fill="FFFFFF"/>
          <w:lang w:val="en-US" w:eastAsia="lv-LV"/>
        </w:rPr>
        <w:t xml:space="preserve"> </w:t>
      </w:r>
      <w:proofErr w:type="spellStart"/>
      <w:r w:rsidRPr="00754B68">
        <w:rPr>
          <w:rFonts w:ascii="Times New Roman" w:hAnsi="Times New Roman" w:cs="Times New Roman"/>
          <w:sz w:val="24"/>
          <w:szCs w:val="24"/>
          <w:bdr w:val="none" w:sz="0" w:space="0" w:color="auto" w:frame="1"/>
          <w:shd w:val="clear" w:color="auto" w:fill="FFFFFF"/>
          <w:lang w:val="en-US" w:eastAsia="lv-LV"/>
        </w:rPr>
        <w:t>vieta</w:t>
      </w:r>
      <w:proofErr w:type="spellEnd"/>
      <w:r w:rsidRPr="00754B68">
        <w:rPr>
          <w:rFonts w:ascii="Times New Roman" w:hAnsi="Times New Roman" w:cs="Times New Roman"/>
          <w:sz w:val="24"/>
          <w:szCs w:val="24"/>
          <w:bdr w:val="none" w:sz="0" w:space="0" w:color="auto" w:frame="1"/>
          <w:shd w:val="clear" w:color="auto" w:fill="FFFFFF"/>
          <w:lang w:val="en-US" w:eastAsia="lv-LV"/>
        </w:rPr>
        <w:t xml:space="preserve">: </w:t>
      </w:r>
      <w:proofErr w:type="spellStart"/>
      <w:r w:rsidRPr="00754B68">
        <w:rPr>
          <w:rFonts w:ascii="Times New Roman" w:hAnsi="Times New Roman" w:cs="Times New Roman"/>
          <w:sz w:val="24"/>
          <w:szCs w:val="24"/>
          <w:bdr w:val="none" w:sz="0" w:space="0" w:color="auto" w:frame="1"/>
          <w:shd w:val="clear" w:color="auto" w:fill="FFFFFF"/>
          <w:lang w:val="en-US" w:eastAsia="lv-LV"/>
        </w:rPr>
        <w:t>Raiņa</w:t>
      </w:r>
      <w:proofErr w:type="spellEnd"/>
      <w:r w:rsidRPr="00754B68">
        <w:rPr>
          <w:rFonts w:ascii="Times New Roman" w:hAnsi="Times New Roman" w:cs="Times New Roman"/>
          <w:sz w:val="24"/>
          <w:szCs w:val="24"/>
          <w:bdr w:val="none" w:sz="0" w:space="0" w:color="auto" w:frame="1"/>
          <w:shd w:val="clear" w:color="auto" w:fill="FFFFFF"/>
          <w:lang w:val="en-US" w:eastAsia="lv-LV"/>
        </w:rPr>
        <w:t xml:space="preserve"> </w:t>
      </w:r>
      <w:proofErr w:type="spellStart"/>
      <w:r w:rsidRPr="00754B68">
        <w:rPr>
          <w:rFonts w:ascii="Times New Roman" w:hAnsi="Times New Roman" w:cs="Times New Roman"/>
          <w:sz w:val="24"/>
          <w:szCs w:val="24"/>
          <w:bdr w:val="none" w:sz="0" w:space="0" w:color="auto" w:frame="1"/>
          <w:shd w:val="clear" w:color="auto" w:fill="FFFFFF"/>
          <w:lang w:val="en-US" w:eastAsia="lv-LV"/>
        </w:rPr>
        <w:t>bulvārī</w:t>
      </w:r>
      <w:proofErr w:type="spellEnd"/>
      <w:r w:rsidRPr="00754B68">
        <w:rPr>
          <w:rFonts w:ascii="Times New Roman" w:hAnsi="Times New Roman" w:cs="Times New Roman"/>
          <w:sz w:val="24"/>
          <w:szCs w:val="24"/>
          <w:bdr w:val="none" w:sz="0" w:space="0" w:color="auto" w:frame="1"/>
          <w:shd w:val="clear" w:color="auto" w:fill="FFFFFF"/>
          <w:lang w:val="en-US" w:eastAsia="lv-LV"/>
        </w:rPr>
        <w:t xml:space="preserve"> 15, </w:t>
      </w:r>
      <w:proofErr w:type="spellStart"/>
      <w:r w:rsidRPr="00754B68">
        <w:rPr>
          <w:rFonts w:ascii="Times New Roman" w:hAnsi="Times New Roman" w:cs="Times New Roman"/>
          <w:sz w:val="24"/>
          <w:szCs w:val="24"/>
          <w:bdr w:val="none" w:sz="0" w:space="0" w:color="auto" w:frame="1"/>
          <w:shd w:val="clear" w:color="auto" w:fill="FFFFFF"/>
          <w:lang w:val="en-US" w:eastAsia="lv-LV"/>
        </w:rPr>
        <w:t>Rīgā</w:t>
      </w:r>
      <w:proofErr w:type="spellEnd"/>
      <w:r w:rsidRPr="00754B68">
        <w:rPr>
          <w:rFonts w:ascii="Times New Roman" w:hAnsi="Times New Roman" w:cs="Times New Roman"/>
          <w:sz w:val="24"/>
          <w:szCs w:val="24"/>
          <w:bdr w:val="none" w:sz="0" w:space="0" w:color="auto" w:frame="1"/>
          <w:shd w:val="clear" w:color="auto" w:fill="FFFFFF"/>
          <w:lang w:val="en-US" w:eastAsia="lv-LV"/>
        </w:rPr>
        <w:t>, LV-1050.</w:t>
      </w:r>
      <w:r w:rsidRPr="00754B68">
        <w:rPr>
          <w:rFonts w:ascii="Times New Roman" w:hAnsi="Times New Roman" w:cs="Times New Roman"/>
          <w:sz w:val="24"/>
          <w:szCs w:val="24"/>
          <w:lang w:val="en-US" w:eastAsia="lv-LV"/>
        </w:rPr>
        <w:br/>
      </w:r>
      <w:proofErr w:type="spellStart"/>
      <w:r w:rsidRPr="00754B68">
        <w:rPr>
          <w:rFonts w:ascii="Times New Roman" w:hAnsi="Times New Roman" w:cs="Times New Roman"/>
          <w:sz w:val="24"/>
          <w:szCs w:val="24"/>
          <w:bdr w:val="none" w:sz="0" w:space="0" w:color="auto" w:frame="1"/>
          <w:shd w:val="clear" w:color="auto" w:fill="FFFFFF"/>
          <w:lang w:val="en-US" w:eastAsia="lv-LV"/>
        </w:rPr>
        <w:t>Juridiskā</w:t>
      </w:r>
      <w:proofErr w:type="spellEnd"/>
      <w:r w:rsidRPr="00754B68">
        <w:rPr>
          <w:rFonts w:ascii="Times New Roman" w:hAnsi="Times New Roman" w:cs="Times New Roman"/>
          <w:sz w:val="24"/>
          <w:szCs w:val="24"/>
          <w:bdr w:val="none" w:sz="0" w:space="0" w:color="auto" w:frame="1"/>
          <w:shd w:val="clear" w:color="auto" w:fill="FFFFFF"/>
          <w:lang w:val="en-US" w:eastAsia="lv-LV"/>
        </w:rPr>
        <w:t xml:space="preserve"> </w:t>
      </w:r>
      <w:proofErr w:type="spellStart"/>
      <w:r w:rsidRPr="00754B68">
        <w:rPr>
          <w:rFonts w:ascii="Times New Roman" w:hAnsi="Times New Roman" w:cs="Times New Roman"/>
          <w:sz w:val="24"/>
          <w:szCs w:val="24"/>
          <w:bdr w:val="none" w:sz="0" w:space="0" w:color="auto" w:frame="1"/>
          <w:shd w:val="clear" w:color="auto" w:fill="FFFFFF"/>
          <w:lang w:val="en-US" w:eastAsia="lv-LV"/>
        </w:rPr>
        <w:t>adrese</w:t>
      </w:r>
      <w:proofErr w:type="spellEnd"/>
      <w:r w:rsidRPr="00754B68">
        <w:rPr>
          <w:rFonts w:ascii="Times New Roman" w:hAnsi="Times New Roman" w:cs="Times New Roman"/>
          <w:sz w:val="24"/>
          <w:szCs w:val="24"/>
          <w:bdr w:val="none" w:sz="0" w:space="0" w:color="auto" w:frame="1"/>
          <w:shd w:val="clear" w:color="auto" w:fill="FFFFFF"/>
          <w:lang w:val="en-US" w:eastAsia="lv-LV"/>
        </w:rPr>
        <w:t xml:space="preserve">: </w:t>
      </w:r>
      <w:proofErr w:type="spellStart"/>
      <w:r w:rsidRPr="00754B68">
        <w:rPr>
          <w:rFonts w:ascii="Times New Roman" w:hAnsi="Times New Roman" w:cs="Times New Roman"/>
          <w:sz w:val="24"/>
          <w:szCs w:val="24"/>
          <w:bdr w:val="none" w:sz="0" w:space="0" w:color="auto" w:frame="1"/>
          <w:shd w:val="clear" w:color="auto" w:fill="FFFFFF"/>
          <w:lang w:val="en-US" w:eastAsia="lv-LV"/>
        </w:rPr>
        <w:t>Brīvības</w:t>
      </w:r>
      <w:proofErr w:type="spellEnd"/>
      <w:r w:rsidRPr="00754B68">
        <w:rPr>
          <w:rFonts w:ascii="Times New Roman" w:hAnsi="Times New Roman" w:cs="Times New Roman"/>
          <w:sz w:val="24"/>
          <w:szCs w:val="24"/>
          <w:bdr w:val="none" w:sz="0" w:space="0" w:color="auto" w:frame="1"/>
          <w:shd w:val="clear" w:color="auto" w:fill="FFFFFF"/>
          <w:lang w:val="en-US" w:eastAsia="lv-LV"/>
        </w:rPr>
        <w:t xml:space="preserve"> </w:t>
      </w:r>
      <w:proofErr w:type="spellStart"/>
      <w:r w:rsidRPr="00754B68">
        <w:rPr>
          <w:rFonts w:ascii="Times New Roman" w:hAnsi="Times New Roman" w:cs="Times New Roman"/>
          <w:sz w:val="24"/>
          <w:szCs w:val="24"/>
          <w:bdr w:val="none" w:sz="0" w:space="0" w:color="auto" w:frame="1"/>
          <w:shd w:val="clear" w:color="auto" w:fill="FFFFFF"/>
          <w:lang w:val="en-US" w:eastAsia="lv-LV"/>
        </w:rPr>
        <w:t>bulvārī</w:t>
      </w:r>
      <w:proofErr w:type="spellEnd"/>
      <w:r w:rsidRPr="00754B68">
        <w:rPr>
          <w:rFonts w:ascii="Times New Roman" w:hAnsi="Times New Roman" w:cs="Times New Roman"/>
          <w:sz w:val="24"/>
          <w:szCs w:val="24"/>
          <w:bdr w:val="none" w:sz="0" w:space="0" w:color="auto" w:frame="1"/>
          <w:shd w:val="clear" w:color="auto" w:fill="FFFFFF"/>
          <w:lang w:val="en-US" w:eastAsia="lv-LV"/>
        </w:rPr>
        <w:t xml:space="preserve"> 36, </w:t>
      </w:r>
      <w:proofErr w:type="spellStart"/>
      <w:r w:rsidRPr="00754B68">
        <w:rPr>
          <w:rFonts w:ascii="Times New Roman" w:hAnsi="Times New Roman" w:cs="Times New Roman"/>
          <w:sz w:val="24"/>
          <w:szCs w:val="24"/>
          <w:bdr w:val="none" w:sz="0" w:space="0" w:color="auto" w:frame="1"/>
          <w:shd w:val="clear" w:color="auto" w:fill="FFFFFF"/>
          <w:lang w:val="en-US" w:eastAsia="lv-LV"/>
        </w:rPr>
        <w:t>Rīgā</w:t>
      </w:r>
      <w:proofErr w:type="spellEnd"/>
      <w:r w:rsidRPr="00754B68">
        <w:rPr>
          <w:rFonts w:ascii="Times New Roman" w:hAnsi="Times New Roman" w:cs="Times New Roman"/>
          <w:sz w:val="24"/>
          <w:szCs w:val="24"/>
          <w:bdr w:val="none" w:sz="0" w:space="0" w:color="auto" w:frame="1"/>
          <w:shd w:val="clear" w:color="auto" w:fill="FFFFFF"/>
          <w:lang w:val="en-US" w:eastAsia="lv-LV"/>
        </w:rPr>
        <w:t>, LV-1536.</w:t>
      </w:r>
    </w:p>
    <w:p w14:paraId="1E7C18EF" w14:textId="77777777" w:rsidR="00000000" w:rsidRPr="00754B68" w:rsidRDefault="004329B2" w:rsidP="00754B68">
      <w:pPr>
        <w:jc w:val="both"/>
        <w:divId w:val="1244484074"/>
        <w:rPr>
          <w:rFonts w:ascii="Times New Roman" w:hAnsi="Times New Roman" w:cs="Times New Roman"/>
          <w:sz w:val="24"/>
          <w:szCs w:val="24"/>
          <w:bdr w:val="none" w:sz="0" w:space="0" w:color="auto" w:frame="1"/>
          <w:shd w:val="clear" w:color="auto" w:fill="FFFFFF"/>
          <w:lang w:val="en-US" w:eastAsia="lv-LV"/>
        </w:rPr>
      </w:pPr>
    </w:p>
    <w:p w14:paraId="19D55195" w14:textId="77777777" w:rsidR="00000000" w:rsidRPr="00754B68" w:rsidRDefault="004329B2" w:rsidP="00754B68">
      <w:pPr>
        <w:jc w:val="both"/>
        <w:divId w:val="1244484074"/>
        <w:rPr>
          <w:rFonts w:ascii="Times New Roman" w:hAnsi="Times New Roman" w:cs="Times New Roman"/>
          <w:sz w:val="24"/>
          <w:szCs w:val="24"/>
          <w:lang w:val="en-US" w:eastAsia="lv-LV"/>
        </w:rPr>
      </w:pPr>
      <w:r w:rsidRPr="00754B68">
        <w:rPr>
          <w:rFonts w:ascii="Times New Roman" w:hAnsi="Times New Roman" w:cs="Times New Roman"/>
          <w:noProof/>
          <w:sz w:val="24"/>
          <w:szCs w:val="24"/>
          <w:lang w:val="en-US" w:eastAsia="lv-LV"/>
        </w:rPr>
        <w:drawing>
          <wp:inline distT="0" distB="0" distL="0" distR="0" wp14:anchorId="6C6767FC" wp14:editId="560D327F">
            <wp:extent cx="1257300" cy="990600"/>
            <wp:effectExtent l="0" t="0" r="0" b="0"/>
            <wp:docPr id="1"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990600"/>
                    </a:xfrm>
                    <a:prstGeom prst="rect">
                      <a:avLst/>
                    </a:prstGeom>
                    <a:noFill/>
                    <a:ln>
                      <a:noFill/>
                    </a:ln>
                  </pic:spPr>
                </pic:pic>
              </a:graphicData>
            </a:graphic>
          </wp:inline>
        </w:drawing>
      </w:r>
    </w:p>
    <w:p w14:paraId="27A782EB" w14:textId="77777777" w:rsidR="00000000" w:rsidRPr="00754B68" w:rsidRDefault="004329B2" w:rsidP="00754B68">
      <w:pPr>
        <w:jc w:val="both"/>
        <w:rPr>
          <w:rFonts w:ascii="Times New Roman" w:hAnsi="Times New Roman" w:cs="Times New Roman"/>
          <w:sz w:val="24"/>
          <w:szCs w:val="24"/>
        </w:rPr>
      </w:pPr>
    </w:p>
    <w:p w14:paraId="60563747" w14:textId="77777777" w:rsidR="00000000" w:rsidRPr="00754B68" w:rsidRDefault="004329B2" w:rsidP="00754B68">
      <w:pPr>
        <w:jc w:val="both"/>
        <w:outlineLvl w:val="0"/>
        <w:divId w:val="798304026"/>
        <w:rPr>
          <w:rFonts w:ascii="Times New Roman" w:hAnsi="Times New Roman" w:cs="Times New Roman"/>
          <w:sz w:val="20"/>
          <w:szCs w:val="20"/>
          <w:lang w:eastAsia="lv-LV"/>
        </w:rPr>
      </w:pPr>
      <w:proofErr w:type="spellStart"/>
      <w:r w:rsidRPr="00754B68">
        <w:rPr>
          <w:rFonts w:ascii="Times New Roman" w:hAnsi="Times New Roman" w:cs="Times New Roman"/>
          <w:b/>
          <w:bCs/>
          <w:sz w:val="20"/>
          <w:szCs w:val="20"/>
          <w:lang w:eastAsia="lv-LV"/>
        </w:rPr>
        <w:t>From</w:t>
      </w:r>
      <w:proofErr w:type="spellEnd"/>
      <w:r w:rsidRPr="00754B68">
        <w:rPr>
          <w:rFonts w:ascii="Times New Roman" w:hAnsi="Times New Roman" w:cs="Times New Roman"/>
          <w:b/>
          <w:bCs/>
          <w:sz w:val="20"/>
          <w:szCs w:val="20"/>
          <w:lang w:eastAsia="lv-LV"/>
        </w:rPr>
        <w:t>:</w:t>
      </w:r>
      <w:r w:rsidRPr="00754B68">
        <w:rPr>
          <w:rFonts w:ascii="Times New Roman" w:hAnsi="Times New Roman" w:cs="Times New Roman"/>
          <w:sz w:val="20"/>
          <w:szCs w:val="20"/>
          <w:lang w:eastAsia="lv-LV"/>
        </w:rPr>
        <w:t xml:space="preserve"> </w:t>
      </w:r>
      <w:r w:rsidRPr="00754B68">
        <w:rPr>
          <w:rFonts w:ascii="Times New Roman" w:hAnsi="Times New Roman" w:cs="Times New Roman"/>
          <w:sz w:val="20"/>
          <w:szCs w:val="20"/>
          <w:lang w:eastAsia="lv-LV"/>
        </w:rPr>
        <w:t>Gunta Puidīte &lt;</w:t>
      </w:r>
      <w:hyperlink r:id="rId8" w:history="1">
        <w:r w:rsidRPr="00754B68">
          <w:rPr>
            <w:rStyle w:val="Hyperlink"/>
            <w:rFonts w:ascii="Times New Roman" w:hAnsi="Times New Roman" w:cs="Times New Roman"/>
            <w:color w:val="auto"/>
            <w:sz w:val="20"/>
            <w:szCs w:val="20"/>
            <w:lang w:eastAsia="lv-LV"/>
          </w:rPr>
          <w:t>gunta.puidite@fm.gov.lv</w:t>
        </w:r>
      </w:hyperlink>
      <w:r w:rsidRPr="00754B68">
        <w:rPr>
          <w:rFonts w:ascii="Times New Roman" w:hAnsi="Times New Roman" w:cs="Times New Roman"/>
          <w:sz w:val="20"/>
          <w:szCs w:val="20"/>
          <w:lang w:eastAsia="lv-LV"/>
        </w:rPr>
        <w:t xml:space="preserve">&gt; </w:t>
      </w:r>
      <w:proofErr w:type="spellStart"/>
      <w:r w:rsidRPr="00754B68">
        <w:rPr>
          <w:rFonts w:ascii="Times New Roman" w:hAnsi="Times New Roman" w:cs="Times New Roman"/>
          <w:b/>
          <w:bCs/>
          <w:sz w:val="20"/>
          <w:szCs w:val="20"/>
          <w:lang w:eastAsia="lv-LV"/>
        </w:rPr>
        <w:t>On</w:t>
      </w:r>
      <w:proofErr w:type="spellEnd"/>
      <w:r w:rsidRPr="00754B68">
        <w:rPr>
          <w:rFonts w:ascii="Times New Roman" w:hAnsi="Times New Roman" w:cs="Times New Roman"/>
          <w:b/>
          <w:bCs/>
          <w:sz w:val="20"/>
          <w:szCs w:val="20"/>
          <w:lang w:eastAsia="lv-LV"/>
        </w:rPr>
        <w:t xml:space="preserve"> </w:t>
      </w:r>
      <w:proofErr w:type="spellStart"/>
      <w:r w:rsidRPr="00754B68">
        <w:rPr>
          <w:rFonts w:ascii="Times New Roman" w:hAnsi="Times New Roman" w:cs="Times New Roman"/>
          <w:b/>
          <w:bCs/>
          <w:sz w:val="20"/>
          <w:szCs w:val="20"/>
          <w:lang w:eastAsia="lv-LV"/>
        </w:rPr>
        <w:t>Behalf</w:t>
      </w:r>
      <w:proofErr w:type="spellEnd"/>
      <w:r w:rsidRPr="00754B68">
        <w:rPr>
          <w:rFonts w:ascii="Times New Roman" w:hAnsi="Times New Roman" w:cs="Times New Roman"/>
          <w:b/>
          <w:bCs/>
          <w:sz w:val="20"/>
          <w:szCs w:val="20"/>
          <w:lang w:eastAsia="lv-LV"/>
        </w:rPr>
        <w:t xml:space="preserve"> </w:t>
      </w:r>
      <w:proofErr w:type="spellStart"/>
      <w:r w:rsidRPr="00754B68">
        <w:rPr>
          <w:rFonts w:ascii="Times New Roman" w:hAnsi="Times New Roman" w:cs="Times New Roman"/>
          <w:b/>
          <w:bCs/>
          <w:sz w:val="20"/>
          <w:szCs w:val="20"/>
          <w:lang w:eastAsia="lv-LV"/>
        </w:rPr>
        <w:t>Of</w:t>
      </w:r>
      <w:proofErr w:type="spellEnd"/>
      <w:r w:rsidRPr="00754B68">
        <w:rPr>
          <w:rFonts w:ascii="Times New Roman" w:hAnsi="Times New Roman" w:cs="Times New Roman"/>
          <w:b/>
          <w:bCs/>
          <w:sz w:val="20"/>
          <w:szCs w:val="20"/>
          <w:lang w:eastAsia="lv-LV"/>
        </w:rPr>
        <w:t xml:space="preserve"> </w:t>
      </w:r>
      <w:r w:rsidRPr="00754B68">
        <w:rPr>
          <w:rFonts w:ascii="Times New Roman" w:hAnsi="Times New Roman" w:cs="Times New Roman"/>
          <w:sz w:val="20"/>
          <w:szCs w:val="20"/>
          <w:lang w:eastAsia="lv-LV"/>
        </w:rPr>
        <w:t>Pasts</w:t>
      </w:r>
      <w:r w:rsidRPr="00754B68">
        <w:rPr>
          <w:rFonts w:ascii="Times New Roman" w:hAnsi="Times New Roman" w:cs="Times New Roman"/>
          <w:sz w:val="20"/>
          <w:szCs w:val="20"/>
          <w:lang w:eastAsia="lv-LV"/>
        </w:rPr>
        <w:br/>
      </w:r>
      <w:proofErr w:type="spellStart"/>
      <w:r w:rsidRPr="00754B68">
        <w:rPr>
          <w:rFonts w:ascii="Times New Roman" w:hAnsi="Times New Roman" w:cs="Times New Roman"/>
          <w:b/>
          <w:bCs/>
          <w:sz w:val="20"/>
          <w:szCs w:val="20"/>
          <w:lang w:eastAsia="lv-LV"/>
        </w:rPr>
        <w:t>Sent</w:t>
      </w:r>
      <w:proofErr w:type="spellEnd"/>
      <w:r w:rsidRPr="00754B68">
        <w:rPr>
          <w:rFonts w:ascii="Times New Roman" w:hAnsi="Times New Roman" w:cs="Times New Roman"/>
          <w:b/>
          <w:bCs/>
          <w:sz w:val="20"/>
          <w:szCs w:val="20"/>
          <w:lang w:eastAsia="lv-LV"/>
        </w:rPr>
        <w:t>:</w:t>
      </w:r>
      <w:r w:rsidRPr="00754B68">
        <w:rPr>
          <w:rFonts w:ascii="Times New Roman" w:hAnsi="Times New Roman" w:cs="Times New Roman"/>
          <w:sz w:val="20"/>
          <w:szCs w:val="20"/>
          <w:lang w:eastAsia="lv-LV"/>
        </w:rPr>
        <w:t xml:space="preserve"> </w:t>
      </w:r>
      <w:proofErr w:type="spellStart"/>
      <w:r w:rsidRPr="00754B68">
        <w:rPr>
          <w:rFonts w:ascii="Times New Roman" w:hAnsi="Times New Roman" w:cs="Times New Roman"/>
          <w:sz w:val="20"/>
          <w:szCs w:val="20"/>
          <w:lang w:eastAsia="lv-LV"/>
        </w:rPr>
        <w:t>Thursday</w:t>
      </w:r>
      <w:proofErr w:type="spellEnd"/>
      <w:r w:rsidRPr="00754B68">
        <w:rPr>
          <w:rFonts w:ascii="Times New Roman" w:hAnsi="Times New Roman" w:cs="Times New Roman"/>
          <w:sz w:val="20"/>
          <w:szCs w:val="20"/>
          <w:lang w:eastAsia="lv-LV"/>
        </w:rPr>
        <w:t xml:space="preserve">, </w:t>
      </w:r>
      <w:proofErr w:type="spellStart"/>
      <w:r w:rsidRPr="00754B68">
        <w:rPr>
          <w:rFonts w:ascii="Times New Roman" w:hAnsi="Times New Roman" w:cs="Times New Roman"/>
          <w:sz w:val="20"/>
          <w:szCs w:val="20"/>
          <w:lang w:eastAsia="lv-LV"/>
        </w:rPr>
        <w:t>September</w:t>
      </w:r>
      <w:proofErr w:type="spellEnd"/>
      <w:r w:rsidRPr="00754B68">
        <w:rPr>
          <w:rFonts w:ascii="Times New Roman" w:hAnsi="Times New Roman" w:cs="Times New Roman"/>
          <w:sz w:val="20"/>
          <w:szCs w:val="20"/>
          <w:lang w:eastAsia="lv-LV"/>
        </w:rPr>
        <w:t xml:space="preserve"> 30, 2021 1:39 PM</w:t>
      </w:r>
      <w:r w:rsidRPr="00754B68">
        <w:rPr>
          <w:rFonts w:ascii="Times New Roman" w:hAnsi="Times New Roman" w:cs="Times New Roman"/>
          <w:sz w:val="20"/>
          <w:szCs w:val="20"/>
          <w:lang w:eastAsia="lv-LV"/>
        </w:rPr>
        <w:br/>
      </w:r>
      <w:r w:rsidRPr="00754B68">
        <w:rPr>
          <w:rFonts w:ascii="Times New Roman" w:hAnsi="Times New Roman" w:cs="Times New Roman"/>
          <w:b/>
          <w:bCs/>
          <w:sz w:val="20"/>
          <w:szCs w:val="20"/>
          <w:lang w:eastAsia="lv-LV"/>
        </w:rPr>
        <w:t>To:</w:t>
      </w:r>
      <w:r w:rsidRPr="00754B68">
        <w:rPr>
          <w:rFonts w:ascii="Times New Roman" w:hAnsi="Times New Roman" w:cs="Times New Roman"/>
          <w:sz w:val="20"/>
          <w:szCs w:val="20"/>
          <w:lang w:eastAsia="lv-LV"/>
        </w:rPr>
        <w:t xml:space="preserve"> TM KANCELEJA &lt;</w:t>
      </w:r>
      <w:hyperlink r:id="rId9" w:history="1">
        <w:r w:rsidRPr="00754B68">
          <w:rPr>
            <w:rStyle w:val="Hyperlink"/>
            <w:rFonts w:ascii="Times New Roman" w:hAnsi="Times New Roman" w:cs="Times New Roman"/>
            <w:color w:val="auto"/>
            <w:sz w:val="20"/>
            <w:szCs w:val="20"/>
            <w:lang w:eastAsia="lv-LV"/>
          </w:rPr>
          <w:t>pasts@tm.gov.lv</w:t>
        </w:r>
      </w:hyperlink>
      <w:r w:rsidRPr="00754B68">
        <w:rPr>
          <w:rFonts w:ascii="Times New Roman" w:hAnsi="Times New Roman" w:cs="Times New Roman"/>
          <w:sz w:val="20"/>
          <w:szCs w:val="20"/>
          <w:lang w:eastAsia="lv-LV"/>
        </w:rPr>
        <w:t>&gt;; '</w:t>
      </w:r>
      <w:proofErr w:type="spellStart"/>
      <w:r w:rsidRPr="00754B68">
        <w:rPr>
          <w:rFonts w:ascii="Times New Roman" w:hAnsi="Times New Roman" w:cs="Times New Roman"/>
          <w:sz w:val="20"/>
          <w:szCs w:val="20"/>
          <w:lang w:eastAsia="lv-LV"/>
        </w:rPr>
        <w:t>Parresoru</w:t>
      </w:r>
      <w:proofErr w:type="spellEnd"/>
      <w:r w:rsidRPr="00754B68">
        <w:rPr>
          <w:rFonts w:ascii="Times New Roman" w:hAnsi="Times New Roman" w:cs="Times New Roman"/>
          <w:sz w:val="20"/>
          <w:szCs w:val="20"/>
          <w:lang w:eastAsia="lv-LV"/>
        </w:rPr>
        <w:t xml:space="preserve"> </w:t>
      </w:r>
      <w:proofErr w:type="spellStart"/>
      <w:r w:rsidRPr="00754B68">
        <w:rPr>
          <w:rFonts w:ascii="Times New Roman" w:hAnsi="Times New Roman" w:cs="Times New Roman"/>
          <w:sz w:val="20"/>
          <w:szCs w:val="20"/>
          <w:lang w:eastAsia="lv-LV"/>
        </w:rPr>
        <w:t>koordinacijas</w:t>
      </w:r>
      <w:proofErr w:type="spellEnd"/>
      <w:r w:rsidRPr="00754B68">
        <w:rPr>
          <w:rFonts w:ascii="Times New Roman" w:hAnsi="Times New Roman" w:cs="Times New Roman"/>
          <w:sz w:val="20"/>
          <w:szCs w:val="20"/>
          <w:lang w:eastAsia="lv-LV"/>
        </w:rPr>
        <w:t xml:space="preserve"> centrs'</w:t>
      </w:r>
      <w:r w:rsidRPr="00754B68">
        <w:rPr>
          <w:rFonts w:ascii="Times New Roman" w:hAnsi="Times New Roman" w:cs="Times New Roman"/>
          <w:sz w:val="20"/>
          <w:szCs w:val="20"/>
          <w:lang w:eastAsia="lv-LV"/>
        </w:rPr>
        <w:t xml:space="preserve"> &lt;</w:t>
      </w:r>
      <w:hyperlink r:id="rId10" w:history="1">
        <w:r w:rsidRPr="00754B68">
          <w:rPr>
            <w:rStyle w:val="Hyperlink"/>
            <w:rFonts w:ascii="Times New Roman" w:hAnsi="Times New Roman" w:cs="Times New Roman"/>
            <w:color w:val="auto"/>
            <w:sz w:val="20"/>
            <w:szCs w:val="20"/>
            <w:lang w:eastAsia="lv-LV"/>
          </w:rPr>
          <w:t>pkc@pkc.mk.gov.lv</w:t>
        </w:r>
      </w:hyperlink>
      <w:r w:rsidRPr="00754B68">
        <w:rPr>
          <w:rFonts w:ascii="Times New Roman" w:hAnsi="Times New Roman" w:cs="Times New Roman"/>
          <w:sz w:val="20"/>
          <w:szCs w:val="20"/>
          <w:lang w:eastAsia="lv-LV"/>
        </w:rPr>
        <w:t>&gt;</w:t>
      </w:r>
      <w:r w:rsidRPr="00754B68">
        <w:rPr>
          <w:rFonts w:ascii="Times New Roman" w:hAnsi="Times New Roman" w:cs="Times New Roman"/>
          <w:sz w:val="20"/>
          <w:szCs w:val="20"/>
          <w:lang w:eastAsia="lv-LV"/>
        </w:rPr>
        <w:br/>
      </w:r>
      <w:proofErr w:type="spellStart"/>
      <w:r w:rsidRPr="00754B68">
        <w:rPr>
          <w:rFonts w:ascii="Times New Roman" w:hAnsi="Times New Roman" w:cs="Times New Roman"/>
          <w:b/>
          <w:bCs/>
          <w:sz w:val="20"/>
          <w:szCs w:val="20"/>
          <w:lang w:eastAsia="lv-LV"/>
        </w:rPr>
        <w:t>Cc</w:t>
      </w:r>
      <w:proofErr w:type="spellEnd"/>
      <w:r w:rsidRPr="00754B68">
        <w:rPr>
          <w:rFonts w:ascii="Times New Roman" w:hAnsi="Times New Roman" w:cs="Times New Roman"/>
          <w:b/>
          <w:bCs/>
          <w:sz w:val="20"/>
          <w:szCs w:val="20"/>
          <w:lang w:eastAsia="lv-LV"/>
        </w:rPr>
        <w:t>:</w:t>
      </w:r>
      <w:r w:rsidRPr="00754B68">
        <w:rPr>
          <w:rFonts w:ascii="Times New Roman" w:hAnsi="Times New Roman" w:cs="Times New Roman"/>
          <w:sz w:val="20"/>
          <w:szCs w:val="20"/>
          <w:lang w:eastAsia="lv-LV"/>
        </w:rPr>
        <w:t xml:space="preserve"> Gita Daukste &lt;</w:t>
      </w:r>
      <w:hyperlink r:id="rId11" w:history="1">
        <w:r w:rsidRPr="00754B68">
          <w:rPr>
            <w:rStyle w:val="Hyperlink"/>
            <w:rFonts w:ascii="Times New Roman" w:hAnsi="Times New Roman" w:cs="Times New Roman"/>
            <w:color w:val="auto"/>
            <w:sz w:val="20"/>
            <w:szCs w:val="20"/>
            <w:lang w:eastAsia="lv-LV"/>
          </w:rPr>
          <w:t>Gita.Daukste@tm.gov.lv</w:t>
        </w:r>
      </w:hyperlink>
      <w:r w:rsidRPr="00754B68">
        <w:rPr>
          <w:rFonts w:ascii="Times New Roman" w:hAnsi="Times New Roman" w:cs="Times New Roman"/>
          <w:sz w:val="20"/>
          <w:szCs w:val="20"/>
          <w:lang w:eastAsia="lv-LV"/>
        </w:rPr>
        <w:t xml:space="preserve">&gt;; </w:t>
      </w:r>
      <w:hyperlink r:id="rId12" w:history="1">
        <w:r w:rsidRPr="00754B68">
          <w:rPr>
            <w:rStyle w:val="Hyperlink"/>
            <w:rFonts w:ascii="Times New Roman" w:hAnsi="Times New Roman" w:cs="Times New Roman"/>
            <w:color w:val="auto"/>
            <w:sz w:val="20"/>
            <w:szCs w:val="20"/>
            <w:lang w:eastAsia="lv-LV"/>
          </w:rPr>
          <w:t>Kristine.Priede@PKC.mk.gov.lv</w:t>
        </w:r>
      </w:hyperlink>
      <w:r w:rsidRPr="00754B68">
        <w:rPr>
          <w:rFonts w:ascii="Times New Roman" w:hAnsi="Times New Roman" w:cs="Times New Roman"/>
          <w:sz w:val="20"/>
          <w:szCs w:val="20"/>
          <w:lang w:eastAsia="lv-LV"/>
        </w:rPr>
        <w:t xml:space="preserve">; </w:t>
      </w:r>
      <w:hyperlink r:id="rId13" w:history="1">
        <w:r w:rsidRPr="00754B68">
          <w:rPr>
            <w:rStyle w:val="Hyperlink"/>
            <w:rFonts w:ascii="Times New Roman" w:hAnsi="Times New Roman" w:cs="Times New Roman"/>
            <w:color w:val="auto"/>
            <w:sz w:val="20"/>
            <w:szCs w:val="20"/>
            <w:lang w:eastAsia="lv-LV"/>
          </w:rPr>
          <w:t>Ilze.Grinberga@pkc.mk.gov.lv</w:t>
        </w:r>
      </w:hyperlink>
      <w:r w:rsidRPr="00754B68">
        <w:rPr>
          <w:rFonts w:ascii="Times New Roman" w:hAnsi="Times New Roman" w:cs="Times New Roman"/>
          <w:sz w:val="20"/>
          <w:szCs w:val="20"/>
          <w:lang w:eastAsia="lv-LV"/>
        </w:rPr>
        <w:br/>
      </w:r>
      <w:proofErr w:type="spellStart"/>
      <w:r w:rsidRPr="00754B68">
        <w:rPr>
          <w:rFonts w:ascii="Times New Roman" w:hAnsi="Times New Roman" w:cs="Times New Roman"/>
          <w:b/>
          <w:bCs/>
          <w:sz w:val="20"/>
          <w:szCs w:val="20"/>
          <w:lang w:eastAsia="lv-LV"/>
        </w:rPr>
        <w:t>Subject</w:t>
      </w:r>
      <w:proofErr w:type="spellEnd"/>
      <w:r w:rsidRPr="00754B68">
        <w:rPr>
          <w:rFonts w:ascii="Times New Roman" w:hAnsi="Times New Roman" w:cs="Times New Roman"/>
          <w:b/>
          <w:bCs/>
          <w:sz w:val="20"/>
          <w:szCs w:val="20"/>
          <w:lang w:eastAsia="lv-LV"/>
        </w:rPr>
        <w:t>:</w:t>
      </w:r>
      <w:r w:rsidRPr="00754B68">
        <w:rPr>
          <w:rFonts w:ascii="Times New Roman" w:hAnsi="Times New Roman" w:cs="Times New Roman"/>
          <w:sz w:val="20"/>
          <w:szCs w:val="20"/>
          <w:lang w:eastAsia="lv-LV"/>
        </w:rPr>
        <w:t xml:space="preserve"> FW: Precizētai </w:t>
      </w:r>
      <w:proofErr w:type="spellStart"/>
      <w:r w:rsidRPr="00754B68">
        <w:rPr>
          <w:rFonts w:ascii="Times New Roman" w:hAnsi="Times New Roman" w:cs="Times New Roman"/>
          <w:sz w:val="20"/>
          <w:szCs w:val="20"/>
          <w:lang w:eastAsia="lv-LV"/>
        </w:rPr>
        <w:t>saskaņošanai_par</w:t>
      </w:r>
      <w:proofErr w:type="spellEnd"/>
      <w:r w:rsidRPr="00754B68">
        <w:rPr>
          <w:rFonts w:ascii="Times New Roman" w:hAnsi="Times New Roman" w:cs="Times New Roman"/>
          <w:sz w:val="20"/>
          <w:szCs w:val="20"/>
          <w:lang w:eastAsia="lv-LV"/>
        </w:rPr>
        <w:t xml:space="preserve"> MK rīkojuma </w:t>
      </w:r>
      <w:proofErr w:type="spellStart"/>
      <w:r w:rsidRPr="00754B68">
        <w:rPr>
          <w:rFonts w:ascii="Times New Roman" w:hAnsi="Times New Roman" w:cs="Times New Roman"/>
          <w:sz w:val="20"/>
          <w:szCs w:val="20"/>
          <w:lang w:eastAsia="lv-LV"/>
        </w:rPr>
        <w:t>projektu_VNIdivid</w:t>
      </w:r>
      <w:proofErr w:type="spellEnd"/>
    </w:p>
    <w:p w14:paraId="66938AB0" w14:textId="77777777" w:rsidR="00000000" w:rsidRPr="00754B68" w:rsidRDefault="004329B2" w:rsidP="00754B68">
      <w:pPr>
        <w:jc w:val="both"/>
        <w:rPr>
          <w:rFonts w:ascii="Times New Roman" w:hAnsi="Times New Roman" w:cs="Times New Roman"/>
          <w:sz w:val="24"/>
          <w:szCs w:val="24"/>
        </w:rPr>
      </w:pPr>
    </w:p>
    <w:p w14:paraId="453C715B" w14:textId="77777777" w:rsidR="00000000" w:rsidRPr="00754B68" w:rsidRDefault="004329B2" w:rsidP="00754B68">
      <w:pPr>
        <w:ind w:firstLine="709"/>
        <w:jc w:val="both"/>
        <w:divId w:val="579632935"/>
        <w:rPr>
          <w:rFonts w:ascii="Times New Roman" w:hAnsi="Times New Roman" w:cs="Times New Roman"/>
          <w:b/>
          <w:bCs/>
          <w:sz w:val="20"/>
          <w:szCs w:val="20"/>
        </w:rPr>
      </w:pPr>
      <w:r w:rsidRPr="00754B68">
        <w:rPr>
          <w:rFonts w:ascii="Times New Roman" w:hAnsi="Times New Roman" w:cs="Times New Roman"/>
          <w:b/>
          <w:bCs/>
          <w:sz w:val="20"/>
          <w:szCs w:val="20"/>
        </w:rPr>
        <w:t>Tieslietu ministrijai</w:t>
      </w:r>
    </w:p>
    <w:p w14:paraId="3AD58DB8" w14:textId="77777777" w:rsidR="00000000" w:rsidRPr="00754B68" w:rsidRDefault="004329B2" w:rsidP="00754B68">
      <w:pPr>
        <w:ind w:firstLine="709"/>
        <w:jc w:val="both"/>
        <w:divId w:val="579632935"/>
        <w:rPr>
          <w:rFonts w:ascii="Times New Roman" w:hAnsi="Times New Roman" w:cs="Times New Roman"/>
          <w:sz w:val="20"/>
          <w:szCs w:val="20"/>
        </w:rPr>
      </w:pPr>
      <w:hyperlink r:id="rId14" w:history="1">
        <w:r w:rsidRPr="00754B68">
          <w:rPr>
            <w:rStyle w:val="Hyperlink"/>
            <w:rFonts w:ascii="Times New Roman" w:hAnsi="Times New Roman" w:cs="Times New Roman"/>
            <w:color w:val="auto"/>
            <w:sz w:val="20"/>
            <w:szCs w:val="20"/>
          </w:rPr>
          <w:t>Gita.Daukste@tm.gov.lv</w:t>
        </w:r>
      </w:hyperlink>
    </w:p>
    <w:p w14:paraId="2DAAA7A2" w14:textId="77777777" w:rsidR="00000000" w:rsidRPr="00754B68" w:rsidRDefault="004329B2" w:rsidP="00754B68">
      <w:pPr>
        <w:ind w:firstLine="709"/>
        <w:jc w:val="both"/>
        <w:divId w:val="579632935"/>
        <w:rPr>
          <w:rFonts w:ascii="Times New Roman" w:hAnsi="Times New Roman" w:cs="Times New Roman"/>
          <w:b/>
          <w:bCs/>
          <w:sz w:val="20"/>
          <w:szCs w:val="20"/>
        </w:rPr>
      </w:pPr>
      <w:proofErr w:type="spellStart"/>
      <w:r w:rsidRPr="00754B68">
        <w:rPr>
          <w:rFonts w:ascii="Times New Roman" w:hAnsi="Times New Roman" w:cs="Times New Roman"/>
          <w:b/>
          <w:bCs/>
          <w:sz w:val="20"/>
          <w:szCs w:val="20"/>
        </w:rPr>
        <w:t>Pārresoru</w:t>
      </w:r>
      <w:proofErr w:type="spellEnd"/>
      <w:r w:rsidRPr="00754B68">
        <w:rPr>
          <w:rFonts w:ascii="Times New Roman" w:hAnsi="Times New Roman" w:cs="Times New Roman"/>
          <w:b/>
          <w:bCs/>
          <w:sz w:val="20"/>
          <w:szCs w:val="20"/>
        </w:rPr>
        <w:t xml:space="preserve"> koordinācijas centram</w:t>
      </w:r>
    </w:p>
    <w:p w14:paraId="06EDB8E3" w14:textId="77777777" w:rsidR="00000000" w:rsidRPr="00754B68" w:rsidRDefault="004329B2" w:rsidP="00754B68">
      <w:pPr>
        <w:ind w:firstLine="709"/>
        <w:jc w:val="both"/>
        <w:divId w:val="579632935"/>
        <w:rPr>
          <w:rFonts w:ascii="Times New Roman" w:hAnsi="Times New Roman" w:cs="Times New Roman"/>
          <w:sz w:val="20"/>
          <w:szCs w:val="20"/>
        </w:rPr>
      </w:pPr>
      <w:hyperlink r:id="rId15" w:history="1">
        <w:r w:rsidRPr="00754B68">
          <w:rPr>
            <w:rStyle w:val="Hyperlink"/>
            <w:rFonts w:ascii="Times New Roman" w:hAnsi="Times New Roman" w:cs="Times New Roman"/>
            <w:color w:val="auto"/>
            <w:sz w:val="20"/>
            <w:szCs w:val="20"/>
          </w:rPr>
          <w:t>Kristine.Priede@PKC.mk.gov.lv</w:t>
        </w:r>
      </w:hyperlink>
    </w:p>
    <w:p w14:paraId="68DA976E" w14:textId="77777777" w:rsidR="00000000" w:rsidRPr="00754B68" w:rsidRDefault="004329B2" w:rsidP="00754B68">
      <w:pPr>
        <w:ind w:firstLine="709"/>
        <w:jc w:val="both"/>
        <w:divId w:val="579632935"/>
        <w:rPr>
          <w:rFonts w:ascii="Times New Roman" w:hAnsi="Times New Roman" w:cs="Times New Roman"/>
          <w:sz w:val="20"/>
          <w:szCs w:val="20"/>
        </w:rPr>
      </w:pPr>
      <w:hyperlink r:id="rId16" w:history="1">
        <w:r w:rsidRPr="00754B68">
          <w:rPr>
            <w:rStyle w:val="Hyperlink"/>
            <w:rFonts w:ascii="Times New Roman" w:hAnsi="Times New Roman" w:cs="Times New Roman"/>
            <w:color w:val="auto"/>
            <w:sz w:val="20"/>
            <w:szCs w:val="20"/>
          </w:rPr>
          <w:t>Ilze.Grinberga@pkc.mk.gov.lv</w:t>
        </w:r>
      </w:hyperlink>
    </w:p>
    <w:p w14:paraId="24F0554B" w14:textId="77777777" w:rsidR="00000000" w:rsidRPr="00754B68" w:rsidRDefault="004329B2" w:rsidP="00754B68">
      <w:pPr>
        <w:ind w:firstLine="709"/>
        <w:jc w:val="both"/>
        <w:divId w:val="579632935"/>
        <w:rPr>
          <w:rFonts w:ascii="Times New Roman" w:hAnsi="Times New Roman" w:cs="Times New Roman"/>
          <w:sz w:val="20"/>
          <w:szCs w:val="20"/>
        </w:rPr>
      </w:pPr>
    </w:p>
    <w:p w14:paraId="3304DB2A" w14:textId="77777777" w:rsidR="00000000" w:rsidRPr="00754B68" w:rsidRDefault="004329B2" w:rsidP="00754B68">
      <w:pPr>
        <w:ind w:firstLine="709"/>
        <w:jc w:val="both"/>
        <w:divId w:val="579632935"/>
        <w:rPr>
          <w:rFonts w:ascii="Times New Roman" w:hAnsi="Times New Roman" w:cs="Times New Roman"/>
          <w:sz w:val="20"/>
          <w:szCs w:val="20"/>
        </w:rPr>
      </w:pPr>
      <w:r w:rsidRPr="00754B68">
        <w:rPr>
          <w:rFonts w:ascii="Times New Roman" w:hAnsi="Times New Roman" w:cs="Times New Roman"/>
          <w:sz w:val="20"/>
          <w:szCs w:val="20"/>
        </w:rPr>
        <w:t xml:space="preserve">Pamatojoties uz Ministru </w:t>
      </w:r>
      <w:r w:rsidRPr="00754B68">
        <w:rPr>
          <w:rFonts w:ascii="Times New Roman" w:hAnsi="Times New Roman" w:cs="Times New Roman"/>
          <w:sz w:val="20"/>
          <w:szCs w:val="20"/>
        </w:rPr>
        <w:t xml:space="preserve">kabineta 2021. gada 7. septembra noteikumu Nr. 606 "Ministru kabineta kārtības rullis" 70. punktu, Finanšu ministrija </w:t>
      </w:r>
      <w:proofErr w:type="spellStart"/>
      <w:r w:rsidRPr="00754B68">
        <w:rPr>
          <w:rFonts w:ascii="Times New Roman" w:hAnsi="Times New Roman" w:cs="Times New Roman"/>
          <w:sz w:val="20"/>
          <w:szCs w:val="20"/>
        </w:rPr>
        <w:t>nosūta</w:t>
      </w:r>
      <w:proofErr w:type="spellEnd"/>
      <w:r w:rsidRPr="00754B68">
        <w:rPr>
          <w:rFonts w:ascii="Times New Roman" w:hAnsi="Times New Roman" w:cs="Times New Roman"/>
          <w:sz w:val="20"/>
          <w:szCs w:val="20"/>
        </w:rPr>
        <w:t xml:space="preserve"> elektroniskai saskaņošanai atbilstoši </w:t>
      </w:r>
      <w:proofErr w:type="spellStart"/>
      <w:r w:rsidRPr="00754B68">
        <w:rPr>
          <w:rFonts w:ascii="Times New Roman" w:hAnsi="Times New Roman" w:cs="Times New Roman"/>
          <w:sz w:val="20"/>
          <w:szCs w:val="20"/>
        </w:rPr>
        <w:t>starpministriju</w:t>
      </w:r>
      <w:proofErr w:type="spellEnd"/>
      <w:r w:rsidRPr="00754B68">
        <w:rPr>
          <w:rFonts w:ascii="Times New Roman" w:hAnsi="Times New Roman" w:cs="Times New Roman"/>
          <w:sz w:val="20"/>
          <w:szCs w:val="20"/>
        </w:rPr>
        <w:t xml:space="preserve"> (starpinstitūciju) 23.09.2021. sanāksmes rezultātiem precizēto Ministru kabin</w:t>
      </w:r>
      <w:r w:rsidRPr="00754B68">
        <w:rPr>
          <w:rFonts w:ascii="Times New Roman" w:hAnsi="Times New Roman" w:cs="Times New Roman"/>
          <w:sz w:val="20"/>
          <w:szCs w:val="20"/>
        </w:rPr>
        <w:t>eta rīkojuma projektu “Par atšķirīgu dividendēs izmaksājamo valsts akciju sabiedrības “Valsts nekustamie īpašumi” peļņas daļu par 2020. gadu”, tā sākotnējās ietekmes novērtējuma ziņojumu (anotāciju) un izziņu par atzinumos sniegtajiem iebildumiem.</w:t>
      </w:r>
    </w:p>
    <w:p w14:paraId="5C58A795" w14:textId="77777777" w:rsidR="00000000" w:rsidRPr="00754B68" w:rsidRDefault="004329B2" w:rsidP="00754B68">
      <w:pPr>
        <w:ind w:firstLine="709"/>
        <w:jc w:val="both"/>
        <w:divId w:val="579632935"/>
        <w:rPr>
          <w:rFonts w:ascii="Times New Roman" w:hAnsi="Times New Roman" w:cs="Times New Roman"/>
          <w:sz w:val="20"/>
          <w:szCs w:val="20"/>
          <w:u w:val="single"/>
        </w:rPr>
      </w:pPr>
      <w:r w:rsidRPr="00754B68">
        <w:rPr>
          <w:rFonts w:ascii="Times New Roman" w:hAnsi="Times New Roman" w:cs="Times New Roman"/>
          <w:sz w:val="20"/>
          <w:szCs w:val="20"/>
          <w:u w:val="single"/>
        </w:rPr>
        <w:t>Lūdzam s</w:t>
      </w:r>
      <w:r w:rsidRPr="00754B68">
        <w:rPr>
          <w:rFonts w:ascii="Times New Roman" w:hAnsi="Times New Roman" w:cs="Times New Roman"/>
          <w:sz w:val="20"/>
          <w:szCs w:val="20"/>
          <w:u w:val="single"/>
        </w:rPr>
        <w:t>niegt atzinumu par precizēto projektu līdz 2021.gada 5.oktobrim.</w:t>
      </w:r>
    </w:p>
    <w:tbl>
      <w:tblPr>
        <w:tblW w:w="9411" w:type="dxa"/>
        <w:tblCellMar>
          <w:left w:w="0" w:type="dxa"/>
          <w:right w:w="0" w:type="dxa"/>
        </w:tblCellMar>
        <w:tblLook w:val="04A0" w:firstRow="1" w:lastRow="0" w:firstColumn="1" w:lastColumn="0" w:noHBand="0" w:noVBand="1"/>
      </w:tblPr>
      <w:tblGrid>
        <w:gridCol w:w="9627"/>
        <w:gridCol w:w="222"/>
      </w:tblGrid>
      <w:tr w:rsidR="00754B68" w:rsidRPr="00754B68" w14:paraId="05A17D3D" w14:textId="77777777">
        <w:trPr>
          <w:divId w:val="579632935"/>
          <w:trHeight w:val="2178"/>
        </w:trPr>
        <w:tc>
          <w:tcPr>
            <w:tcW w:w="2260" w:type="dxa"/>
            <w:tcMar>
              <w:top w:w="0" w:type="dxa"/>
              <w:left w:w="108" w:type="dxa"/>
              <w:bottom w:w="0" w:type="dxa"/>
              <w:right w:w="108" w:type="dxa"/>
            </w:tcMar>
          </w:tcPr>
          <w:p w14:paraId="5021EA5A" w14:textId="77777777" w:rsidR="00000000" w:rsidRPr="00754B68" w:rsidRDefault="004329B2" w:rsidP="00754B68">
            <w:pPr>
              <w:jc w:val="both"/>
              <w:rPr>
                <w:rFonts w:ascii="Times New Roman" w:hAnsi="Times New Roman" w:cs="Times New Roman"/>
                <w:sz w:val="20"/>
                <w:szCs w:val="20"/>
                <w:lang w:eastAsia="lv-LV"/>
              </w:rPr>
            </w:pPr>
          </w:p>
          <w:tbl>
            <w:tblPr>
              <w:tblW w:w="9411" w:type="dxa"/>
              <w:tblCellMar>
                <w:left w:w="0" w:type="dxa"/>
                <w:right w:w="0" w:type="dxa"/>
              </w:tblCellMar>
              <w:tblLook w:val="04A0" w:firstRow="1" w:lastRow="0" w:firstColumn="1" w:lastColumn="0" w:noHBand="0" w:noVBand="1"/>
            </w:tblPr>
            <w:tblGrid>
              <w:gridCol w:w="2260"/>
              <w:gridCol w:w="7151"/>
            </w:tblGrid>
            <w:tr w:rsidR="00754B68" w:rsidRPr="00754B68" w14:paraId="008DAA43" w14:textId="77777777">
              <w:trPr>
                <w:trHeight w:val="2178"/>
              </w:trPr>
              <w:tc>
                <w:tcPr>
                  <w:tcW w:w="2260" w:type="dxa"/>
                  <w:tcMar>
                    <w:top w:w="0" w:type="dxa"/>
                    <w:left w:w="108" w:type="dxa"/>
                    <w:bottom w:w="0" w:type="dxa"/>
                    <w:right w:w="108" w:type="dxa"/>
                  </w:tcMar>
                  <w:hideMark/>
                </w:tcPr>
                <w:p w14:paraId="402855C3" w14:textId="77777777" w:rsidR="00000000" w:rsidRPr="00754B68" w:rsidRDefault="004329B2" w:rsidP="00754B68">
                  <w:pPr>
                    <w:spacing w:line="252" w:lineRule="auto"/>
                    <w:jc w:val="both"/>
                    <w:rPr>
                      <w:rFonts w:ascii="Times New Roman" w:hAnsi="Times New Roman" w:cs="Times New Roman"/>
                      <w:sz w:val="20"/>
                      <w:szCs w:val="20"/>
                      <w:lang w:eastAsia="lv-LV"/>
                    </w:rPr>
                  </w:pPr>
                  <w:r w:rsidRPr="00754B68">
                    <w:rPr>
                      <w:rFonts w:ascii="Times New Roman" w:hAnsi="Times New Roman" w:cs="Times New Roman"/>
                      <w:noProof/>
                      <w:sz w:val="20"/>
                      <w:szCs w:val="20"/>
                      <w:lang w:eastAsia="lv-LV"/>
                    </w:rPr>
                    <w:drawing>
                      <wp:inline distT="0" distB="0" distL="0" distR="0" wp14:anchorId="53570708" wp14:editId="4CB59007">
                        <wp:extent cx="1085850" cy="742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5850" cy="742950"/>
                                </a:xfrm>
                                <a:prstGeom prst="rect">
                                  <a:avLst/>
                                </a:prstGeom>
                                <a:noFill/>
                                <a:ln>
                                  <a:noFill/>
                                </a:ln>
                              </pic:spPr>
                            </pic:pic>
                          </a:graphicData>
                        </a:graphic>
                      </wp:inline>
                    </w:drawing>
                  </w:r>
                </w:p>
              </w:tc>
              <w:tc>
                <w:tcPr>
                  <w:tcW w:w="7151" w:type="dxa"/>
                  <w:tcMar>
                    <w:top w:w="0" w:type="dxa"/>
                    <w:left w:w="108" w:type="dxa"/>
                    <w:bottom w:w="0" w:type="dxa"/>
                    <w:right w:w="108" w:type="dxa"/>
                  </w:tcMar>
                  <w:hideMark/>
                </w:tcPr>
                <w:p w14:paraId="666EF639" w14:textId="77777777" w:rsidR="00000000" w:rsidRPr="00754B68" w:rsidRDefault="004329B2" w:rsidP="00754B68">
                  <w:pPr>
                    <w:spacing w:line="360" w:lineRule="auto"/>
                    <w:jc w:val="both"/>
                    <w:rPr>
                      <w:rFonts w:ascii="Times New Roman" w:hAnsi="Times New Roman" w:cs="Times New Roman"/>
                      <w:sz w:val="20"/>
                      <w:szCs w:val="20"/>
                      <w:lang w:eastAsia="lv-LV"/>
                    </w:rPr>
                  </w:pPr>
                  <w:r w:rsidRPr="00754B68">
                    <w:rPr>
                      <w:rFonts w:ascii="Times New Roman" w:hAnsi="Times New Roman" w:cs="Times New Roman"/>
                      <w:sz w:val="20"/>
                      <w:szCs w:val="20"/>
                      <w:lang w:eastAsia="lv-LV"/>
                    </w:rPr>
                    <w:t>Ar cieņu</w:t>
                  </w:r>
                </w:p>
                <w:p w14:paraId="49E8E77C" w14:textId="77777777" w:rsidR="00000000" w:rsidRPr="00754B68" w:rsidRDefault="004329B2" w:rsidP="00754B68">
                  <w:pPr>
                    <w:jc w:val="both"/>
                    <w:rPr>
                      <w:rFonts w:ascii="Times New Roman" w:hAnsi="Times New Roman" w:cs="Times New Roman"/>
                      <w:b/>
                      <w:bCs/>
                      <w:sz w:val="20"/>
                      <w:szCs w:val="20"/>
                      <w:lang w:eastAsia="lv-LV"/>
                    </w:rPr>
                  </w:pPr>
                  <w:r w:rsidRPr="00754B68">
                    <w:rPr>
                      <w:rFonts w:ascii="Times New Roman" w:hAnsi="Times New Roman" w:cs="Times New Roman"/>
                      <w:b/>
                      <w:bCs/>
                      <w:sz w:val="20"/>
                      <w:szCs w:val="20"/>
                      <w:lang w:eastAsia="lv-LV"/>
                    </w:rPr>
                    <w:t xml:space="preserve">Līga Rozenberga </w:t>
                  </w:r>
                </w:p>
                <w:p w14:paraId="070566C7" w14:textId="77777777" w:rsidR="00000000" w:rsidRPr="00754B68" w:rsidRDefault="004329B2" w:rsidP="00754B68">
                  <w:pPr>
                    <w:jc w:val="both"/>
                    <w:rPr>
                      <w:rFonts w:ascii="Times New Roman" w:hAnsi="Times New Roman" w:cs="Times New Roman"/>
                      <w:b/>
                      <w:bCs/>
                      <w:sz w:val="20"/>
                      <w:szCs w:val="20"/>
                      <w:lang w:eastAsia="lv-LV"/>
                    </w:rPr>
                  </w:pPr>
                  <w:r w:rsidRPr="00754B68">
                    <w:rPr>
                      <w:rFonts w:ascii="Times New Roman" w:hAnsi="Times New Roman" w:cs="Times New Roman"/>
                      <w:b/>
                      <w:bCs/>
                      <w:sz w:val="20"/>
                      <w:szCs w:val="20"/>
                      <w:lang w:eastAsia="lv-LV"/>
                    </w:rPr>
                    <w:t>VAS «Valsts ne</w:t>
                  </w:r>
                  <w:r w:rsidRPr="00754B68">
                    <w:rPr>
                      <w:rFonts w:ascii="Times New Roman" w:hAnsi="Times New Roman" w:cs="Times New Roman"/>
                      <w:b/>
                      <w:bCs/>
                      <w:sz w:val="20"/>
                      <w:szCs w:val="20"/>
                      <w:lang w:eastAsia="lv-LV"/>
                    </w:rPr>
                    <w:t>kustamie īpašumi»</w:t>
                  </w:r>
                </w:p>
                <w:p w14:paraId="754494E4" w14:textId="77777777" w:rsidR="00000000" w:rsidRPr="00754B68" w:rsidRDefault="004329B2" w:rsidP="00754B68">
                  <w:pPr>
                    <w:spacing w:line="360" w:lineRule="auto"/>
                    <w:jc w:val="both"/>
                    <w:rPr>
                      <w:rFonts w:ascii="Times New Roman" w:hAnsi="Times New Roman" w:cs="Times New Roman"/>
                      <w:sz w:val="20"/>
                      <w:szCs w:val="20"/>
                      <w:lang w:eastAsia="lv-LV"/>
                    </w:rPr>
                  </w:pPr>
                  <w:r w:rsidRPr="00754B68">
                    <w:rPr>
                      <w:rFonts w:ascii="Times New Roman" w:hAnsi="Times New Roman" w:cs="Times New Roman"/>
                      <w:sz w:val="20"/>
                      <w:szCs w:val="20"/>
                      <w:lang w:eastAsia="lv-LV"/>
                    </w:rPr>
                    <w:t>Tiesību aktu daļas tiesību aktu speciāliste</w:t>
                  </w:r>
                </w:p>
                <w:p w14:paraId="6310DC4C" w14:textId="77777777" w:rsidR="00000000" w:rsidRPr="00754B68" w:rsidRDefault="004329B2" w:rsidP="00754B68">
                  <w:pPr>
                    <w:jc w:val="both"/>
                    <w:rPr>
                      <w:rFonts w:ascii="Times New Roman" w:hAnsi="Times New Roman" w:cs="Times New Roman"/>
                      <w:sz w:val="20"/>
                      <w:szCs w:val="20"/>
                      <w:lang w:eastAsia="lv-LV"/>
                    </w:rPr>
                  </w:pPr>
                  <w:r w:rsidRPr="00754B68">
                    <w:rPr>
                      <w:rFonts w:ascii="Times New Roman" w:hAnsi="Times New Roman" w:cs="Times New Roman"/>
                      <w:sz w:val="20"/>
                      <w:szCs w:val="20"/>
                      <w:lang w:eastAsia="lv-LV"/>
                    </w:rPr>
                    <w:t>Talejas iela 1, Rīga, LV-1026</w:t>
                  </w:r>
                </w:p>
                <w:p w14:paraId="18E037FD" w14:textId="77777777" w:rsidR="00000000" w:rsidRPr="00754B68" w:rsidRDefault="004329B2" w:rsidP="00754B68">
                  <w:pPr>
                    <w:spacing w:line="276" w:lineRule="auto"/>
                    <w:jc w:val="both"/>
                    <w:rPr>
                      <w:rFonts w:ascii="Times New Roman" w:hAnsi="Times New Roman" w:cs="Times New Roman"/>
                      <w:sz w:val="20"/>
                      <w:szCs w:val="20"/>
                      <w:lang w:eastAsia="lv-LV"/>
                    </w:rPr>
                  </w:pPr>
                  <w:hyperlink r:id="rId18" w:history="1">
                    <w:r w:rsidRPr="00754B68">
                      <w:rPr>
                        <w:rStyle w:val="Hyperlink"/>
                        <w:rFonts w:ascii="Times New Roman" w:hAnsi="Times New Roman" w:cs="Times New Roman"/>
                        <w:color w:val="auto"/>
                        <w:sz w:val="20"/>
                        <w:szCs w:val="20"/>
                        <w:lang w:eastAsia="lv-LV"/>
                      </w:rPr>
                      <w:t>Liga.Rozenberga@vni.lv</w:t>
                    </w:r>
                  </w:hyperlink>
                </w:p>
                <w:p w14:paraId="6CD0995C" w14:textId="77777777" w:rsidR="00000000" w:rsidRPr="00754B68" w:rsidRDefault="004329B2" w:rsidP="00754B68">
                  <w:pPr>
                    <w:spacing w:line="276" w:lineRule="auto"/>
                    <w:jc w:val="both"/>
                    <w:rPr>
                      <w:rFonts w:ascii="Times New Roman" w:hAnsi="Times New Roman" w:cs="Times New Roman"/>
                      <w:sz w:val="20"/>
                      <w:szCs w:val="20"/>
                      <w:lang w:eastAsia="lv-LV"/>
                    </w:rPr>
                  </w:pPr>
                  <w:r w:rsidRPr="00754B68">
                    <w:rPr>
                      <w:rFonts w:ascii="Times New Roman" w:hAnsi="Times New Roman" w:cs="Times New Roman"/>
                      <w:sz w:val="20"/>
                      <w:szCs w:val="20"/>
                      <w:lang w:eastAsia="lv-LV"/>
                    </w:rPr>
                    <w:t xml:space="preserve">Tālr.: +371 22046774 </w:t>
                  </w:r>
                </w:p>
                <w:p w14:paraId="19983DF5" w14:textId="77777777" w:rsidR="00000000" w:rsidRPr="00754B68" w:rsidRDefault="004329B2" w:rsidP="00754B68">
                  <w:pPr>
                    <w:spacing w:line="252" w:lineRule="auto"/>
                    <w:jc w:val="both"/>
                    <w:rPr>
                      <w:rFonts w:ascii="Times New Roman" w:hAnsi="Times New Roman" w:cs="Times New Roman"/>
                      <w:sz w:val="20"/>
                      <w:szCs w:val="20"/>
                      <w:lang w:eastAsia="lv-LV"/>
                    </w:rPr>
                  </w:pPr>
                  <w:hyperlink r:id="rId19" w:history="1">
                    <w:r w:rsidRPr="00754B68">
                      <w:rPr>
                        <w:rStyle w:val="Hyperlink"/>
                        <w:rFonts w:ascii="Times New Roman" w:hAnsi="Times New Roman" w:cs="Times New Roman"/>
                        <w:color w:val="auto"/>
                        <w:sz w:val="20"/>
                        <w:szCs w:val="20"/>
                        <w:lang w:eastAsia="lv-LV"/>
                      </w:rPr>
                      <w:t>www.vni.lv</w:t>
                    </w:r>
                  </w:hyperlink>
                </w:p>
              </w:tc>
            </w:tr>
            <w:tr w:rsidR="00754B68" w:rsidRPr="00754B68" w14:paraId="31297E1C" w14:textId="77777777">
              <w:trPr>
                <w:trHeight w:val="1701"/>
              </w:trPr>
              <w:tc>
                <w:tcPr>
                  <w:tcW w:w="9411" w:type="dxa"/>
                  <w:gridSpan w:val="2"/>
                  <w:tcMar>
                    <w:top w:w="0" w:type="dxa"/>
                    <w:left w:w="108" w:type="dxa"/>
                    <w:bottom w:w="0" w:type="dxa"/>
                    <w:right w:w="108" w:type="dxa"/>
                  </w:tcMar>
                </w:tcPr>
                <w:p w14:paraId="55C9800A" w14:textId="77777777" w:rsidR="00000000" w:rsidRPr="00754B68" w:rsidRDefault="004329B2" w:rsidP="00754B68">
                  <w:pPr>
                    <w:jc w:val="both"/>
                    <w:rPr>
                      <w:rFonts w:ascii="Times New Roman" w:hAnsi="Times New Roman" w:cs="Times New Roman"/>
                      <w:sz w:val="20"/>
                      <w:szCs w:val="20"/>
                      <w:lang w:eastAsia="lv-LV"/>
                    </w:rPr>
                  </w:pPr>
                </w:p>
                <w:p w14:paraId="2E41E636" w14:textId="77777777" w:rsidR="00000000" w:rsidRPr="00754B68" w:rsidRDefault="004329B2" w:rsidP="00754B68">
                  <w:pPr>
                    <w:jc w:val="both"/>
                    <w:rPr>
                      <w:rFonts w:ascii="Times New Roman" w:hAnsi="Times New Roman" w:cs="Times New Roman"/>
                      <w:sz w:val="20"/>
                      <w:szCs w:val="20"/>
                      <w:lang w:eastAsia="lv-LV"/>
                    </w:rPr>
                  </w:pPr>
                  <w:r w:rsidRPr="00754B68">
                    <w:rPr>
                      <w:rFonts w:ascii="Times New Roman" w:hAnsi="Times New Roman" w:cs="Times New Roman"/>
                      <w:noProof/>
                      <w:sz w:val="20"/>
                      <w:szCs w:val="20"/>
                      <w:lang w:eastAsia="lv-LV"/>
                    </w:rPr>
                    <w:drawing>
                      <wp:inline distT="0" distB="0" distL="0" distR="0" wp14:anchorId="6C633960" wp14:editId="359D1A1A">
                        <wp:extent cx="4448175" cy="1076325"/>
                        <wp:effectExtent l="0" t="0" r="9525"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8175" cy="1076325"/>
                                </a:xfrm>
                                <a:prstGeom prst="rect">
                                  <a:avLst/>
                                </a:prstGeom>
                                <a:noFill/>
                                <a:ln>
                                  <a:noFill/>
                                </a:ln>
                              </pic:spPr>
                            </pic:pic>
                          </a:graphicData>
                        </a:graphic>
                      </wp:inline>
                    </w:drawing>
                  </w:r>
                </w:p>
              </w:tc>
            </w:tr>
          </w:tbl>
          <w:p w14:paraId="1FD7BF82" w14:textId="77777777" w:rsidR="00000000" w:rsidRPr="00754B68" w:rsidRDefault="004329B2" w:rsidP="00754B68">
            <w:pPr>
              <w:spacing w:line="252" w:lineRule="auto"/>
              <w:jc w:val="both"/>
              <w:rPr>
                <w:rFonts w:ascii="Times New Roman" w:hAnsi="Times New Roman" w:cs="Times New Roman"/>
                <w:sz w:val="20"/>
                <w:szCs w:val="20"/>
                <w:lang w:eastAsia="lv-LV"/>
              </w:rPr>
            </w:pPr>
          </w:p>
        </w:tc>
        <w:tc>
          <w:tcPr>
            <w:tcW w:w="7151" w:type="dxa"/>
            <w:tcMar>
              <w:top w:w="0" w:type="dxa"/>
              <w:left w:w="108" w:type="dxa"/>
              <w:bottom w:w="0" w:type="dxa"/>
              <w:right w:w="108" w:type="dxa"/>
            </w:tcMar>
          </w:tcPr>
          <w:p w14:paraId="32DA8EB5" w14:textId="77777777" w:rsidR="00000000" w:rsidRPr="00754B68" w:rsidRDefault="004329B2" w:rsidP="00754B68">
            <w:pPr>
              <w:spacing w:line="252" w:lineRule="auto"/>
              <w:jc w:val="both"/>
              <w:rPr>
                <w:rFonts w:ascii="Times New Roman" w:hAnsi="Times New Roman" w:cs="Times New Roman"/>
                <w:sz w:val="20"/>
                <w:szCs w:val="20"/>
                <w:lang w:eastAsia="lv-LV"/>
              </w:rPr>
            </w:pPr>
          </w:p>
        </w:tc>
      </w:tr>
    </w:tbl>
    <w:p w14:paraId="1F4E4B94" w14:textId="77777777" w:rsidR="00000000" w:rsidRPr="00754B68" w:rsidRDefault="004329B2" w:rsidP="00754B68">
      <w:pPr>
        <w:jc w:val="both"/>
        <w:divId w:val="579632935"/>
        <w:rPr>
          <w:rFonts w:ascii="Times New Roman" w:hAnsi="Times New Roman" w:cs="Times New Roman"/>
          <w:sz w:val="24"/>
          <w:szCs w:val="24"/>
          <w:lang w:eastAsia="lv-LV"/>
        </w:rPr>
      </w:pPr>
    </w:p>
    <w:p w14:paraId="61129463" w14:textId="77777777" w:rsidR="00000000" w:rsidRPr="00754B68" w:rsidRDefault="004329B2" w:rsidP="00754B68">
      <w:pPr>
        <w:jc w:val="both"/>
        <w:rPr>
          <w:rFonts w:ascii="Times New Roman" w:eastAsia="Times New Roman" w:hAnsi="Times New Roman" w:cs="Times New Roman"/>
          <w:sz w:val="24"/>
          <w:szCs w:val="24"/>
          <w:lang w:eastAsia="lv-LV"/>
        </w:rPr>
      </w:pPr>
    </w:p>
    <w:p w14:paraId="20D37CCC" w14:textId="77777777" w:rsidR="00000000" w:rsidRPr="00754B68" w:rsidRDefault="004329B2" w:rsidP="00754B68">
      <w:pPr>
        <w:jc w:val="both"/>
        <w:divId w:val="501047658"/>
        <w:rPr>
          <w:rFonts w:ascii="Times New Roman" w:eastAsia="Times New Roman" w:hAnsi="Times New Roman" w:cs="Times New Roman"/>
          <w:b/>
          <w:bCs/>
          <w:i/>
          <w:iCs/>
          <w:sz w:val="20"/>
          <w:szCs w:val="20"/>
          <w:lang w:eastAsia="lv-LV"/>
        </w:rPr>
      </w:pPr>
      <w:r w:rsidRPr="00754B68">
        <w:rPr>
          <w:rFonts w:ascii="Times New Roman" w:eastAsia="Times New Roman" w:hAnsi="Times New Roman" w:cs="Times New Roman"/>
          <w:b/>
          <w:bCs/>
          <w:i/>
          <w:iCs/>
          <w:sz w:val="20"/>
          <w:szCs w:val="20"/>
          <w:lang w:eastAsia="lv-LV"/>
        </w:rPr>
        <w:t>Šis e-pasts un tā pielikumā esošie dokumenti var saturēt ierobežotas pieejamības informāciju, cita</w:t>
      </w:r>
      <w:r w:rsidRPr="00754B68">
        <w:rPr>
          <w:rFonts w:ascii="Times New Roman" w:eastAsia="Times New Roman" w:hAnsi="Times New Roman" w:cs="Times New Roman"/>
          <w:b/>
          <w:bCs/>
          <w:i/>
          <w:iCs/>
          <w:sz w:val="20"/>
          <w:szCs w:val="20"/>
          <w:lang w:eastAsia="lv-LV"/>
        </w:rPr>
        <w:t xml:space="preserve"> starpā fizisko personu datus, kas adresēta tikai tā saņēmējam un izmantojama tikai leģitīmiem mērķiem. Ja esat saņēmis šo e-pastu kļūdas dēļ, vai nav pamatota mērķa ierobežotas pieejamības informācijas, cita starpā fizisko personu datu, apstrādei, Jums na</w:t>
      </w:r>
      <w:r w:rsidRPr="00754B68">
        <w:rPr>
          <w:rFonts w:ascii="Times New Roman" w:eastAsia="Times New Roman" w:hAnsi="Times New Roman" w:cs="Times New Roman"/>
          <w:b/>
          <w:bCs/>
          <w:i/>
          <w:iCs/>
          <w:sz w:val="20"/>
          <w:szCs w:val="20"/>
          <w:lang w:eastAsia="lv-LV"/>
        </w:rPr>
        <w:t>v tiesību izmantot vai pārsūtīt šajā e-pastā un tam pievienotajos dokumentos ietverto informāciju. Šādā gadījumā nekavējoties neatgriezeniski izdzēsiet šo e-pastu.</w:t>
      </w:r>
    </w:p>
    <w:sectPr w:rsidR="00000000" w:rsidRPr="00754B68" w:rsidSect="00754B68">
      <w:footerReference w:type="default" r:id="rId21"/>
      <w:pgSz w:w="12240" w:h="15840"/>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04E74" w14:textId="77777777" w:rsidR="00754B68" w:rsidRDefault="00754B68" w:rsidP="00754B68">
      <w:r>
        <w:separator/>
      </w:r>
    </w:p>
  </w:endnote>
  <w:endnote w:type="continuationSeparator" w:id="0">
    <w:p w14:paraId="0ADFF587" w14:textId="77777777" w:rsidR="00754B68" w:rsidRDefault="00754B68" w:rsidP="0075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BCA1B" w14:textId="39AD70B8" w:rsidR="00754B68" w:rsidRPr="00754B68" w:rsidRDefault="00754B68">
    <w:pPr>
      <w:pStyle w:val="Footer"/>
      <w:rPr>
        <w:rFonts w:ascii="Times New Roman" w:hAnsi="Times New Roman" w:cs="Times New Roman"/>
        <w:sz w:val="20"/>
        <w:szCs w:val="20"/>
      </w:rPr>
    </w:pPr>
    <w:r w:rsidRPr="00754B68">
      <w:rPr>
        <w:rFonts w:ascii="Times New Roman" w:hAnsi="Times New Roman" w:cs="Times New Roman"/>
        <w:sz w:val="20"/>
        <w:szCs w:val="20"/>
      </w:rPr>
      <w:t>TMesask_011021_VNI dividendes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22701" w14:textId="77777777" w:rsidR="00754B68" w:rsidRDefault="00754B68" w:rsidP="00754B68">
      <w:r>
        <w:separator/>
      </w:r>
    </w:p>
  </w:footnote>
  <w:footnote w:type="continuationSeparator" w:id="0">
    <w:p w14:paraId="4254EAFC" w14:textId="77777777" w:rsidR="00754B68" w:rsidRDefault="00754B68" w:rsidP="00754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Type w:val="eMail"/>
  <w:defaultTabStop w:val="720"/>
  <w:noPunctuationKerning/>
  <w:characterSpacingControl w:val="doNotCompress"/>
  <w:footnotePr>
    <w:footnote w:id="-1"/>
    <w:footnote w:id="0"/>
  </w:footnotePr>
  <w:endnotePr>
    <w:endnote w:id="-1"/>
    <w:endnote w:id="0"/>
  </w:endnotePr>
  <w:compat>
    <w:doNotExpandShiftReturn/>
    <w:doNotSnapToGridInCell/>
    <w:doNotWrapTextWithPunct/>
    <w:doNotUseEastAsianBreakRules/>
    <w:growAutofit/>
    <w:compatSetting w:name="compatibilityMode" w:uri="http://schemas.microsoft.com/office/word" w:val="15"/>
    <w:compatSetting w:name="enableOpenTypeFeatures" w:uri="http://schemas.microsoft.com/office/word" w:val="1"/>
    <w:compatSetting w:name="differentiateMultirowTableHeaders" w:uri="http://schemas.microsoft.com/office/word" w:val="1"/>
    <w:compatSetting w:name="useWord2013TrackBottomHyphenation" w:uri="http://schemas.microsoft.com/office/word" w:val="0"/>
  </w:compat>
  <w:rsids>
    <w:rsidRoot w:val="00754B68"/>
    <w:rsid w:val="004329B2"/>
    <w:rsid w:val="00754B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552235D"/>
  <w15:chartTrackingRefBased/>
  <w15:docId w15:val="{B3762A82-7B3F-4F73-850A-C805B792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u w:val="single"/>
    </w:rPr>
  </w:style>
  <w:style w:type="character" w:styleId="FollowedHyperlink">
    <w:name w:val="FollowedHyperlink"/>
    <w:basedOn w:val="DefaultParagraphFont"/>
    <w:uiPriority w:val="99"/>
    <w:semiHidden/>
    <w:unhideWhenUsed/>
    <w:rPr>
      <w:color w:val="954F72"/>
      <w:u w:val="single"/>
    </w:rPr>
  </w:style>
  <w:style w:type="paragraph" w:customStyle="1" w:styleId="msonormal0">
    <w:name w:val="msonormal"/>
    <w:basedOn w:val="Normal"/>
    <w:pPr>
      <w:spacing w:before="100" w:beforeAutospacing="1" w:after="100" w:afterAutospacing="1"/>
    </w:pPr>
    <w:rPr>
      <w:lang w:eastAsia="lv-LV"/>
    </w:rPr>
  </w:style>
  <w:style w:type="character" w:customStyle="1" w:styleId="emailstyle18">
    <w:name w:val="emailstyle18"/>
    <w:basedOn w:val="DefaultParagraphFont"/>
    <w:semiHidden/>
    <w:rPr>
      <w:rFonts w:ascii="Arial" w:hAnsi="Arial" w:cs="Arial" w:hint="default"/>
      <w:color w:val="auto"/>
    </w:rPr>
  </w:style>
  <w:style w:type="paragraph" w:styleId="Header">
    <w:name w:val="header"/>
    <w:basedOn w:val="Normal"/>
    <w:link w:val="HeaderChar"/>
    <w:uiPriority w:val="99"/>
    <w:unhideWhenUsed/>
    <w:rsid w:val="00754B68"/>
    <w:pPr>
      <w:tabs>
        <w:tab w:val="center" w:pos="4153"/>
        <w:tab w:val="right" w:pos="8306"/>
      </w:tabs>
    </w:pPr>
  </w:style>
  <w:style w:type="character" w:customStyle="1" w:styleId="HeaderChar">
    <w:name w:val="Header Char"/>
    <w:basedOn w:val="DefaultParagraphFont"/>
    <w:link w:val="Header"/>
    <w:uiPriority w:val="99"/>
    <w:rsid w:val="00754B68"/>
    <w:rPr>
      <w:rFonts w:ascii="Calibri" w:eastAsiaTheme="minorHAnsi" w:hAnsi="Calibri" w:cs="Calibri"/>
      <w:sz w:val="22"/>
      <w:szCs w:val="22"/>
      <w:lang w:eastAsia="en-US"/>
    </w:rPr>
  </w:style>
  <w:style w:type="paragraph" w:styleId="Footer">
    <w:name w:val="footer"/>
    <w:basedOn w:val="Normal"/>
    <w:link w:val="FooterChar"/>
    <w:uiPriority w:val="99"/>
    <w:unhideWhenUsed/>
    <w:rsid w:val="00754B68"/>
    <w:pPr>
      <w:tabs>
        <w:tab w:val="center" w:pos="4153"/>
        <w:tab w:val="right" w:pos="8306"/>
      </w:tabs>
    </w:pPr>
  </w:style>
  <w:style w:type="character" w:customStyle="1" w:styleId="FooterChar">
    <w:name w:val="Footer Char"/>
    <w:basedOn w:val="DefaultParagraphFont"/>
    <w:link w:val="Footer"/>
    <w:uiPriority w:val="99"/>
    <w:rsid w:val="00754B68"/>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031801">
      <w:marLeft w:val="0"/>
      <w:marRight w:val="0"/>
      <w:marTop w:val="0"/>
      <w:marBottom w:val="0"/>
      <w:divBdr>
        <w:top w:val="none" w:sz="0" w:space="0" w:color="auto"/>
        <w:left w:val="none" w:sz="0" w:space="0" w:color="auto"/>
        <w:bottom w:val="none" w:sz="0" w:space="0" w:color="auto"/>
        <w:right w:val="none" w:sz="0" w:space="0" w:color="auto"/>
      </w:divBdr>
      <w:divsChild>
        <w:div w:id="798304026">
          <w:marLeft w:val="0"/>
          <w:marRight w:val="0"/>
          <w:marTop w:val="0"/>
          <w:marBottom w:val="0"/>
          <w:divBdr>
            <w:top w:val="single" w:sz="8" w:space="3" w:color="E1E1E1"/>
            <w:left w:val="none" w:sz="0" w:space="0" w:color="auto"/>
            <w:bottom w:val="none" w:sz="0" w:space="0" w:color="auto"/>
            <w:right w:val="none" w:sz="0" w:space="0" w:color="auto"/>
          </w:divBdr>
        </w:div>
      </w:divsChild>
    </w:div>
    <w:div w:id="501047658">
      <w:marLeft w:val="0"/>
      <w:marRight w:val="0"/>
      <w:marTop w:val="0"/>
      <w:marBottom w:val="0"/>
      <w:divBdr>
        <w:top w:val="none" w:sz="0" w:space="0" w:color="auto"/>
        <w:left w:val="none" w:sz="0" w:space="0" w:color="auto"/>
        <w:bottom w:val="none" w:sz="0" w:space="0" w:color="auto"/>
        <w:right w:val="none" w:sz="0" w:space="0" w:color="auto"/>
      </w:divBdr>
    </w:div>
    <w:div w:id="579632935">
      <w:marLeft w:val="0"/>
      <w:marRight w:val="0"/>
      <w:marTop w:val="0"/>
      <w:marBottom w:val="0"/>
      <w:divBdr>
        <w:top w:val="none" w:sz="0" w:space="0" w:color="auto"/>
        <w:left w:val="none" w:sz="0" w:space="0" w:color="auto"/>
        <w:bottom w:val="none" w:sz="0" w:space="0" w:color="auto"/>
        <w:right w:val="none" w:sz="0" w:space="0" w:color="auto"/>
      </w:divBdr>
    </w:div>
    <w:div w:id="1244484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nta.puidite@fm.gov.lv" TargetMode="External"/><Relationship Id="rId13" Type="http://schemas.openxmlformats.org/officeDocument/2006/relationships/hyperlink" Target="mailto:Ilze.Grinberga@pkc.mk.gov.lv" TargetMode="External"/><Relationship Id="rId18" Type="http://schemas.openxmlformats.org/officeDocument/2006/relationships/hyperlink" Target="mailto:Liga.Rozenberga@vni.lv"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Kristine.Priede@PKC.mk.gov.lv" TargetMode="External"/><Relationship Id="rId17" Type="http://schemas.openxmlformats.org/officeDocument/2006/relationships/image" Target="media/image2.png"/><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Ilze.Grinberga@pkc.mk.gov.lv"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ita.Daukste@tm.gov.lv"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Kristine.Priede@PKC.mk.gov.lv" TargetMode="External"/><Relationship Id="rId23" Type="http://schemas.openxmlformats.org/officeDocument/2006/relationships/theme" Target="theme/theme1.xml"/><Relationship Id="rId10" Type="http://schemas.openxmlformats.org/officeDocument/2006/relationships/hyperlink" Target="mailto:pkc@pkc.mk.gov.lv" TargetMode="External"/><Relationship Id="rId19" Type="http://schemas.openxmlformats.org/officeDocument/2006/relationships/hyperlink" Target="http://www.vni.lv/" TargetMode="External"/><Relationship Id="rId4" Type="http://schemas.openxmlformats.org/officeDocument/2006/relationships/webSettings" Target="webSettings.xml"/><Relationship Id="rId9" Type="http://schemas.openxmlformats.org/officeDocument/2006/relationships/hyperlink" Target="mailto:pasts@tm.gov.lv" TargetMode="External"/><Relationship Id="rId14" Type="http://schemas.openxmlformats.org/officeDocument/2006/relationships/hyperlink" Target="mailto:Gita.Daukste@tm.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9CCB093-FD5D-4617-AB43-AD7400C5EB5A}">
  <ds:schemaRefs>
    <ds:schemaRef ds:uri="http://schemas.openxmlformats.org/officeDocument/2006/bibliography"/>
  </ds:schemaRefs>
</ds:datastoreItem>
</file>

<file path=customXml/itemProps2.xml><?xml version="1.0" encoding="utf-8"?>
<ds:datastoreItem xmlns:ds="http://schemas.openxmlformats.org/officeDocument/2006/customXml" ds:itemID="{739DB38E-B13A-4EEA-B263-07E0DE71F755}"/>
</file>

<file path=customXml/itemProps3.xml><?xml version="1.0" encoding="utf-8"?>
<ds:datastoreItem xmlns:ds="http://schemas.openxmlformats.org/officeDocument/2006/customXml" ds:itemID="{3D7AC39F-7E1A-4374-AC44-A0B8794631F8}"/>
</file>

<file path=customXml/itemProps4.xml><?xml version="1.0" encoding="utf-8"?>
<ds:datastoreItem xmlns:ds="http://schemas.openxmlformats.org/officeDocument/2006/customXml" ds:itemID="{51DFC22E-FFEC-4A8E-AFD1-794C8A93B538}"/>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5483</Characters>
  <Application>Microsoft Office Word</Application>
  <DocSecurity>0</DocSecurity>
  <Lines>45</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Rozenberga</dc:creator>
  <cp:keywords/>
  <dc:description/>
  <cp:lastModifiedBy>Līga Rozenberga</cp:lastModifiedBy>
  <cp:revision>2</cp:revision>
  <dcterms:created xsi:type="dcterms:W3CDTF">2021-10-05T12:20:00Z</dcterms:created>
  <dcterms:modified xsi:type="dcterms:W3CDTF">2021-10-05T12:20:00Z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