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25-TA-2092: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14.08.2026. 10:29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noteikumu projektu projektu “Kārtība, kādā piešķir aizdevumu ar kapitāla atlaidi lauksaimnieciskās darbības un citas saimnieciskās darbības veicējiem lauku teritorijā” (25-TA-2092) un sniedz sekojošus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programmā nav skaidri norādīts mērķa atbalsta saņēmējs. Atbalsts pieejams trīs virzieniem: darbības uzsākšanai, darbības pārorientācijai vai ražošanas dažādošanai, un pārstrādei. Līdz ar to izriet, ka esošai lauksaimnieciskajai darbībai atbalsts nav pieejams, kas LTRK nešķiet pamatoti. Atbalsta iespējas būtu jāparedz arī esošas saimnieciskās darbības turpināšanai un attīstīšanai, tostarp gadījumos, kad netiek uzsākta jauna darbība, veikta darbības pārorientācija, ražošanas dažādošana vai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kapitāla atlaide ir 50 %, bet nepārsniedzot 100 000 EUR. Augstākās intensitātes ir pieminētas tikai kumulatīvos nolūkos, kas varētu radīt zināmu neskaidrību noteikumu piemērošanā. LTRK aicina šo aspektu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Pagaidām nav skaidrs, vai Altum piemēros prasību par obligātu sava līdzfinansējuma nodrošināšanu vismaz 10 % apmērā. No noteikumu projekta var noprast, ka šāda līdzdalība varētu tikt prasīta līdz pat 25 % apmērā, taču nav skaidrs, kā jaunais lauksaimnieks praktiski varētu šādu prasību nodrošināt. Līdz ar to LTRK aicina noteikumos precīzāk norādīt piemērojamo līdzfinansējuma prasību un tās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virzieni izvēlēti mērķtiecīgi, ņemot vērā nepieciešamību veicināt lauksaimniecības un lauku teritoriju ekonomisko izaugsmi un saimniecību spēju pielāgoties mainīgajiem ārējiem apstākļiem. Darbības dažādošana un pārorientācija sniedz iespēju saimniecībām mazināt riskus un rast jaunus izaugsmes virzienus gadījumos, kad līdzšinējā darbība vairs nenodrošina pietiekamu ekonomisko atdevi. Jaunu lauksaimnieku piesaiste ir būtiska nozares paaudžu nomaiņai un ilgtermiņa attīstībai. Savukārt pārstrādes attīstība sniedz iespēju radīt lielāku pievienoto vērtību saražotajai produkcijai un tādējādi veicināt ekonomisko izaugsmi lauku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kapitāla atlaide ir publiskā finansējuma atbalsta elements, ir būtiski to novirzīt konkrētiem attīstības mērķiem, nevis vispārējai esošas saimnieciskās darbības turpināšanai neatkarīgi no ieguldījuma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paredzētie atbalsta virzieni ir pamatoti ar nepieciešamību veicināt saimniecību attīstību, pielāgošanos mainīgajiem apstākļiem, pievienotās vērtības radīšanu un ekonomiskās dzīvotspējas stiprināšanu, savukārt esošās saimnieciskās darbības turpināšanai un attīstīšanai ir pieejami citi finanšu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šīs programmas maksimālo kapitāla atlaides apmēru – 50 % no attiecināmajām izmaksām, bet ne vairāk kā 100 000 EUR. Noteikumos ietvertās norādes uz augstākām atbalsta intensitātēm attiecas vienīgi uz atbalsta kumulācijas gadījumiem (ievērojot ES valsts atbalsta regulējuma nosacījumus) un nemaina šajā konkrētajā instrumentā noteiktos griestus.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nosacījumi neparedz prasību pretendentam nodrošināt savu līdzfinansējumu, līdz ar to noteikumu projektā šāda prasība nav norādīta.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07.07.2026. 13:47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Lai nodrošinātu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minētā nosacījuma ievērošanu, saimnieciskās darbības veicēja apvienošanas, iegādes vai sadalīšanas gadījumā atbalsta uzskaitē ņem vērā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tikai Komerclikumā ir paredzēts, ka  komercsabiedrību var reorganizēt, apvienot, sadalīt vai pārveidot.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fiziskās personas pārtrauc saimniecisko darbību un uzsāk jaunu, šīm personām nav paredzēts regulējums, ka fiziskās personas apvienojas vai sadalās. Ievērojot minēto, lūgums izvērtēt kā tas attieksies uz pretendentiem, kas ir fiziskās personas - saimnieciskās darbības veicēji.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punkts izriet no Eiropas Savienības valsts atbalsta regulas, kas ir tieši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ir izvērtēts, un attiecīgais nosacījums tiks piemērots tikai tajos gadījumos un attiecībā uz tiem saimnieciskās darbības veicējiem, kuriem apvienošana, iegāde vai sadalīšana ir juridiski iespējama saskaņā ar piemērojamajiem normatīvajiem aktiem. Tā kā fiziskām personām – saimnieciskās darbības veicējiem prasības par apvienošanu vai sadalīšanu nav piemērojamas, uz tām attiecas pārējās de minimis atbalsta uzskaites un piešķiršanas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Lai nodrošinātu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minētā nosacījuma ievērošanu, saimnieciskās darbības veicēja apvienošanas, iegādes vai sadalīšanas gadījumā atbalsta uzskaitē ņem vērā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norādīts: “Plānots, ka sabiedrības "Altum" pieņemto lēmumu un noslēgto darījumu tiesiskais regulējums tiks definēts Attīstības finanšu institūcijas likumā, veicot nepieciešamos grozījumus.”  Informējam, ka galīgā tiesu prakse attiecīgajā jautājumā vēl nav nostiprinājusies, un ir būtiski sagaidīt tiesvedības noslēgumu pirms attiecīgu normatīvo izmaiņu veikšanas. Ņemot vērā minēto, aicinām no anotācijas svītrot minēto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galīgā tiesu prakse attiecīgajā jautājumā vēl nav nostiprinājusies un pirms attiecīgu normatīvo izmaiņu veikšanas ir būtiski sagaidīt tiesvedības noslēgumu, piekrītam, ka grozījumi Attīstības finanšu institūcijas likumā ir veicami pēc tiesvedības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anotācijā ir norādīts, ka ir plānots, ka sabiedrības "Altum" pieņemto lēmumu un noslēgto darījumu tiesisko regulējumu definēs Attīstības finanšu institūcijas likumā, veicot nepieciešamos grozījumus, šis formulējums nenozīmē, ka attiecīgie likuma grozījumi ir jāveic nekavējoties, līdz ar to šī teikuma nozīme ir tikai informatīva.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11.06.2026. 18:00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"Aizdevuma piešķiršana, aizdevuma piešķiršanas atteikums, kapitāla atlaides piemērošana vai nepiemērošana ir civiltiesiska rakstura darbības, kas izriet no līgumiskajām attiecībām starp "Altum" un atbalsta pretendentu, līdz ar to attiecīgie lēmumi netiek pieņemti administratīvā procesa ietvaros un nav administratīvie akti Administratīvā procesa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Senāta Administratīvo lietu departaments ir norādījis, ka valsts atbalsta piešķiršana, pat, ja tā ietvaros tiek vērtēta pretendenta atbilstība privāttiesībām raksturīgiem kritērijiem, ir publiski tiesisks process. “Altum” ir deleģēta publiska funkcija – valsts atbalsta piešķiršana. Ievērojot, ka valsts atbalsts tiek sniegts no publiskiem resursiem, “Altum” darbību saistībā ar valsts atbalsta piešķiršanu nevar salīdzināt ar vienkāršu civiltiesisku finanšu instrumentu piedāvāšanu pilnīgi privāttiesiskās attiecībās. Komersants nevar paļauties uz to, ka tas saņems valsts atbalstu, pat ja komersants un tā projekts atbildīs atlases formālajiem kritērijiem. Tomēr komersantam jāvar paļauties, ka tā pieteikums atbalsta programmai tiks atbilstoši un tiesiski izvērtēts. Lai pārbaudītu, vai valsts pārvaldes uzdevums – valsts atbalsta piešķiršana – tiek pildīts tiesiski, persona lēmumu par pieteikuma noraidīšanu var pārsūdzēt administratīvajā tiesā (skat. Senāta Administratīvo lietu departamenta 2024. gada 15. novembra lēmumu lietā Nr. A420213923, SKA-839/2024. ECLI:LV:AT:2024:1115.A420213923.5.L).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Administratīvā procesa likuma regulējumam “Altum” lēmumi valsts atbalsta piešķiršanas jomā ir administratīvie akti. Ar Ministru kabineta noteikumiem nevar mainīt tādu lēmumu tiesisko dabu, kas izriet no likuma, tātad augstāka juridiskā spēka, regulējuma. Tam ir nepieciešams speciāls likuma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 ņemot vērā iebilduma argumentācijas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 "Altum" aizdevumu ar kapitāla atlaidi piešķir, ja aizņēmēja saimnieciskā darbība ir ekonomiski dzīvotspējīga, izvērtējot biznesa idejas potenciālu un ilgtspēju, uzņēmējdarbības īstenošanai nepieciešamo līdzfinansējumu, nodrošinājuma struktūru un likviditāti, saimnieciskās darbības veicēja esošo un nākotnes finanšu situāciju, kā arī analizējot identificētos uzņēmējdarbības riska un citus faktorus aizdevuma kvalitātes noteikšanai, kā arī citus riskus, ievērojot sabiedrībai "Altum" saistošajos tiesību aktos noteikto risku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"sabiedrībai "Altum" saistošajiem tiesību aktiem", atsaucoties uz </w:t>
            </w:r>
            <w:r w:rsidR="00000000" w:rsidRPr="00000000" w:rsidDel="00000000">
              <w:rPr>
                <w:u w:val="single"/>
                <w:rtl w:val="0"/>
              </w:rPr>
              <w:t xml:space="preserve">normatīvajiem aktiem</w:t>
            </w:r>
            <w:r w:rsidR="00000000" w:rsidRPr="00000000" w:rsidDel="00000000">
              <w:rPr>
                <w:rtl w:val="0"/>
              </w:rPr>
              <w:t xml:space="preserve"> noteiktā jomā atbilstoši Ministru kabineta 2009. gada 3. februāra noteikumu Nr. 108 "Normatīvo aktu projektu sagatavošanas noteikumi" 137.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 "Altum" aizdevumu ar kapitāla atlaidi piešķir, ja aizņēmēja saimnieciskā darbība ir ekonomiski dzīvotspējīga, izvērtējot uzņēmējdarbības idejas potenciālu un ilgtspēju, uzņēmējdarbības īstenošanai nepieciešamo līdzfinansējumu, nodrošinājuma struktūru un likviditāti, saimnieciskās darbības veicēja esošo un nākotnes finanšu situāciju, kā arī analizējot identificētos uzņēmējdarbības riska un citus faktorus aizdevuma kvalitātes noteikšanai, kā arī citus riska faktorus.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ja atbalsta pretendentam aizdevuma piešķiršanas brīdī saskaņā ar Valsts ieņēmumu dienesta publiskojamo datubāzes informāciju ir nodokļu vai nodevu parāds, kas pārsniedz normatīvajos aktos par valsts un Eiropas Savienības atbalsta piešķiršanas, administrēšanas un uzraudzības vispārējo kārtību lauku un zivsaimniecības attīstībai minēto administrēto nodokļu parāda kopsummas apmēru, izņemot situācijā, kad ir pagarināts nodokļu parāda samaksas termiņš un tiek pildītas nodokļu parāda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likumu "Par nodokļiem un nodevām" 18.panta pirmās daļas 8.punktu </w:t>
            </w:r>
            <w:r w:rsidR="00000000" w:rsidRPr="00000000" w:rsidDel="00000000">
              <w:rPr>
                <w:b w:val="1"/>
                <w:rtl w:val="0"/>
              </w:rPr>
              <w:t xml:space="preserve">Valsts ieņēmumu dienesta administrēto nodokļu (nodevu) publiskojamo parādnieku datubāzē iekļauj informāciju</w:t>
            </w:r>
            <w:r w:rsidR="00000000" w:rsidRPr="00000000" w:rsidDel="00000000">
              <w:rPr>
                <w:rtl w:val="0"/>
              </w:rPr>
              <w:t xml:space="preserve"> par parādniekiem, kam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ieņēmumu dienesta administrēto nodokļu (nodevu) publiskojamo parādnieku datubāzē iekļauj informāciju par nodokļu un nodevu parādiem, kas pārsniedz 150 </w:t>
            </w:r>
            <w:r w:rsidR="00000000" w:rsidRPr="00000000" w:rsidDel="00000000">
              <w:rPr>
                <w:i w:val="1"/>
                <w:rtl w:val="0"/>
              </w:rPr>
              <w:t xml:space="preserve">euro</w:t>
            </w:r>
            <w:r w:rsidR="00000000" w:rsidRPr="00000000" w:rsidDel="00000000">
              <w:rPr>
                <w:rtl w:val="0"/>
              </w:rPr>
              <w:t xml:space="preserve">, un kam nav pagarināts, sadalīts vai atlikts nodokļu parāda samaksas termiņš un nav noslēgts vienošanās  līgums, līdz ar to noteikumu 43.2.apakšpunktā sniegtā piebilde "izņemot situācijā, kad ir pagarināts nodokļu parāda samaksas termiņš un tiek pildītas nodokļu parāda saistības" nav nepieciešama, jo VID publiskajā datu bāzē tā netiek atspoguļota.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svītrot 43.2.apakšpunktā vārdus "izņemot situācijā, kad ir pagarināts nodokļu parāda samaksas termiņš un tiek pildītas nodokļu parāda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ja atbalsta pretendentam aizdevuma piešķiršanas brīdī saskaņā ar Valsts ieņēmumu dienesta publiskojamo datubāzes informāciju ir nodokļu vai nodevu parāds, kas pārsniedz normatīvajos aktos par valsts un Eiropas Savienības atbalsta piešķiršanas, administrēšanas un uzraudzības vispārējo kārtību lauku un zivsaimniecības attīstībai minēto administrēto nodokļu parāda kopsummas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saimnieciskās darbības veicējam, ja tā dalībniekiem vai saistītām personām, kuras ir reģistrētas valstī vai teritorijā, kas minēta normatīvajos aktos par zemu nodokļu vai beznodokļu valstīm vai teritorijām, pieder kapitāldaļas;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vai sniegt skaidrojumu anotācijā, vai saistītās personas ir domātas saimnieciskās darbības veicēja vai dalībnieka saistītās personas, kā arī nav saprotams, kur pieder kapitāla daļas. Vēršam uzmanību, ka ierobežojumam ir jābūt skaidram.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kā arī anotācijā sniegts skaidrojums par saistītām personām.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saimnieciskās darbības veicējam, ja tā dalībnieki vai saistītās personas ir reģistrētas valstī vai teritorijā, kas minēta normatīvajos aktos par zemu nodokļu vai beznodokļu valstīm vai teritorijām;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Sabiedrība "Altum" ir tiesīga saņemt atzinumu Lauku atbalsta atzinumu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noteikto atbalsta pretendenta nosacījumu izpildi kapitāla atlaides piemērošanai.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aizvietojot vārdus "ir tiesīga" ar vārdu "var". Vienlaikus aicinām izvērtēt un sniegt skaidrojumu par normas piemērošanu, kā arī, ja paredzēts, ka atzinums tiks vienmēr sniegts par attiecīgo nosacījumu izpildi, aicinām izvērtēt, vai nav precizējama norma kopumā, norādot, ka Lauku atbalsta dienests sniedz atzinumu sabiedrībai "Altum" attiecīgajos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Dienests sabiedrībai "Altum" sniedz atzinumu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noteikto atbalsta pretendenta nosacījumu izpildi kapitāla atlaides piemērošanai.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skaidrojumu par šo grozījumu ietekmi uz esošajiem aizdevumu projektiem. Vēršam uzmanību, ka ar šiem MK noteikumu grozījumiem vienas atbalsta programmas ietvaros esošie aizņēmēji tagad sanāk neizdevīgākā pozīcijā nekā jaunie aizņēmēji , kā arī sniegt informāciju, vai, piemēram, ir plānots, ka šādu atlaidi piemērotu arī jau esošajiem aizņēmējiem, veicot līguma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skaidrojumu, ka šī ir specifiska aizdevumu programma, kas paredzēta specifiskiem saimniecību attīstības virzieniem, līdz ar to tā atšķiras no līdzšinējās aizdevumu programmas, kas noteikta ar Ministru kabineta 2018.gada 24.jūlija noteikumiem Nr.446 "Noteikumi par lauksaimniecības, lauku un zivsaimniecības saimnieciskās darbības veicēju aizdevumu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informējam, ka esošie aizņēmēji nav neizdevīgākā pozīcijā nekā jaunie aizņēmēji, attiecīgi nav plānots, ka šādu atlaidi piemērotu arī jau esošajiem aizņēmējiem, veicot līguma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01.06.2026. 17:04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finansējumu aizdevuma ar kapitāla atlaidi piešķiršanai, sabiedrība "Altum" var piesaistīt valsts aizdevumu līdz 10 000 000 </w:t>
            </w:r>
            <w:r w:rsidR="00000000" w:rsidRPr="00000000" w:rsidDel="00000000">
              <w:rPr>
                <w:i w:val="1"/>
                <w:rtl w:val="0"/>
              </w:rPr>
              <w:t xml:space="preserve">euro, </w:t>
            </w:r>
            <w:r w:rsidR="00000000" w:rsidRPr="00000000" w:rsidDel="00000000">
              <w:rPr>
                <w:rtl w:val="0"/>
              </w:rPr>
              <w:t xml:space="preserve">saskaņā ar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vai finanšu tirgos.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7.0. redakcijā atkal ir iekļauts nosacījums, ka, lai nodrošinātu finansējumu aizdevuma ar kapitāla atlaidi piešķiršanai, sabiedrība "Altum" var piesaistīt valsts aizdevumu līdz 10 milj. euro, saskaņā ar normatīvajiem aktiem par kārtību, kādā ministrijas un citas centrālās valsts iestādes iekļauj gadskārtējā valsts budžeta likumprojektā valsts aizdevumu pieprasījumus, un valsts aizdevumu izsniegšanas un apkalpošanas kārtību, lūdzam noteikumu projektu papildināt un norādīt aizdevuma izmantošanas mērķi un termiņu, uz kādu tiek piešķirts valsts aizdevums, aizdevumam piemērojamo riska procentu likmi, kā arī sniegt informāciju par plānoto nodrošinājumu.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papildināts, atbilstoši iebildumā ietvertajām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finansējumu aizdevuma ar kapitāla atlaidi piešķiršanai, sabiedrība "Altum" var piesaistīt valsts aizdevumu kredītlīnijas veidā līdz 10 000 000 </w:t>
            </w:r>
            <w:r w:rsidR="00000000" w:rsidRPr="00000000" w:rsidDel="00000000">
              <w:rPr>
                <w:i w:val="1"/>
                <w:rtl w:val="0"/>
              </w:rPr>
              <w:t xml:space="preserve">euro </w:t>
            </w:r>
            <w:r w:rsidR="00000000" w:rsidRPr="00000000" w:rsidDel="00000000">
              <w:rPr>
                <w:rtl w:val="0"/>
              </w:rPr>
              <w:t xml:space="preserve">saskaņā ar normatīvajiem aktiem par kārtību, kādā ministrijas un citas centrālās valsts iestādes iekļauj gadskārtējā valsts budžeta likumprojektā valsts aizdevumu pieprasījumus, un valsts aizdevumu izsniegšanas un apkalpošanas kārtību vai aizņemties finansējumu no starptautiskajām finanšu institūcijām vai finanšu tirgos. Kapitāla atlaidi sedz no pasākumā piešķirtā publiskā finansējuma. Valsts aizdevuma atmaksas termiņš ir līdz 2045. gada 31. decembrim. Valsts aizdevumam nepiemēro riska likmi, un to nodrošina ar komercķīlu, sabiedrībai "Altum" ieķīlājot prasījuma tiesības un to nākamās sastāvdaļas kā lietu kopību, kas izrietēs no sabiedrības "Altum" izsniegtajiem aizdevumiem.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Saskaņā ar regulas 2021/1060 58.panta 7.punktu, visu aizdevuma ar kapitāla atlaidi veidu summa nepārsniedz attiecīgās izdevumu pozīcijas kopējo summu. Dotācijas nav izmantojamas no aizdevuma ar kapitāla atlaidi saņemtā atbalsta atlīdzināšanai. Šo noteikumu minētais aizdevums ar kapitāla atlaidi nav izmantojams dotāciju priekšfinansēšanai.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noteikumu projekta 53. punktā nedublēt attiecīgo regulas normu, atbilstoši precizējot noteikumu projektu. Alternatīvi lūdzam sniegt skaidrojumu par normas atbilstību iepriekš minētajam vai arī pamatot, kādēļ noteikumu projektā nepieciešams dublēt regulas prasības. Norādām, ka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 Aicinām arī pārskatīt citas noteikumu projekta vienības, nodrošinot, ka tajās netiek dublētas vai interpretētas regulas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 iepriekšējās redakcijas 53. punkta būtība pārnesta uz 43.8. apakšpunktu, nodrošinot, ka minētā norma nedublē regulas 2021/1060 58. panta 7. punkta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43.8. apakšpunkts izteikts šādā redakcijā - Eiropas Savienības fondu projektu līdzfinansēšanai tai skaitā priekšfinansēšanai  saskaņā ar regulas 2021/1060 58. panta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minēts, ka aizdevumu programma tiek finansēta no Latvijas Kopējās lauksaimniecības politikas (KLP) stratēģiskajā plānā 2023.–2027. gadam paredzētajiem Eiropas Lauksaimniecības fonda lauku attīstībai publiskā finansējuma līdzekļiem. Ņemot vērā, ka gan tiesību akta projektam pielikumā pievienotajā  dokumentā “Programmas “Aizdevumi ar kapitāla atlaidi lauksaimnieciskās darbības un citas saimnieciskās darbības veicējiem lauku teritorijā” rādītāju novērtējums” minēts, ka ALTUM programmas īstenošanai var piesaistīt valsts aizdevumu vai finansējumu no starptautiskajām finanšu institūcijām līdz 10 milj. EUR apmērā, ar nosacījumu, ja šāds valsts aizdevuma apmērs ir Altum pieejams, kā arī noteikumu projekta 7. punktā ir paredzēts, ka sabiedrība "Altum" var piesaistīt valsts aizdevumu līdz 10 milj. euro, lūdzam anotācijā norādīt visus programmas finansēšanas avotus, t. i., arī valsts aizdevuma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norādot, ka lai nodrošinātu finansējumu aizdevumu ar kapitāla atlaidi piešķiršanai, sabiedrība "Altum", papildus Eiropas Lauksaimniecības fonda lauku attīstībai publiskā finansējuma līdzekļiem, var piesaistīt valsts aizdevumu kredītlīnijas veidā vai aizņemties finansējumu no starptautiskajām finanšu institūcijām vai finanšu tirgos, ja tas būs nepieciešams programmas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informāciju, kādā procesā akciju sabiedrība "Attīstības finanšu institūcija Altum" (turpmāk - sabiedrība "Altum") piemēro kapitāla atlaidi (pieņem lēmumu par kapitāla atlaides piešķiršanu), un, ja sabiedrība "Altum" to dara administratīvā procesa ietvaros, lūdzam pārskatīt anotāciju un nodrošināt, ka tajā ietvertie skaidrojumi atbilst Administratīvā procesa likumam. Piemēram, saskaņā ar Administratīvā procesa likuma 56. panta pirmo daļu iesniegumu var iesniegt rakstveidā, kas nozīmē, ka iesniegumu var iesniegt arī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projektā lietot konsekventu terminoloģiju (proti, lietots gan termins "pieteikums", gan "iesniegums").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par kapitāla atlaides piemērošanas procesu un "Altum" pieņemto lēmumu tiesisko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aizdevuma piešķiršana, aizdevuma piešķiršanas atteikums, kapitāla atlaides piemērošana vai nepiemērošana ir civiltiesiska rakstura darbības, kas izriet no līgumiskajām attiecībām starp "Altum" un atbalsta pretendentu. Aizdevuma līgums, kapitāla atlaide tiek piemērota, izvērtējot atbalsta pretendenta atbilstību noteiktajiem nosacījumiem, piemēram, saimnieciskās darbības dzīvotspējai, finanšu stāvoklim, darījumdarbības plānam, un tiesiskās attiecības starp pusēm rodas uz civiltiesiska līguma pamata. Līdz ar to "Altum" neizdod administratīvo aktu un neīsteno publiskās pārvaldes funkcijas administratīvā procesa kārtībā, bet darbojas privāttiesisku attiecību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precizēta terminoloģija, vienveidīgi lietojot terminu "pieteikums".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piešķir aizdevumu ar kapitāla atlaidi lauksaimnieciskās darbības un citas saimnieciskās darbības veicējiem lauku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projekta nosaukumu atbilstoši Ministru kabineta 2009. gada 3. februāra noteikumu Nr. 108 "Normatīvo aktu projektu sagatavošanas noteikumi" 90.-92. punktam, proti, veidojot to iespējami īsu un atbilstošu likumā noteiktajam pilnvarojumam Ministru kabinetam un noteikumu saturam. Nosaukumu veido no vārdiem, kas atklāj noteikumu saturu, un tajā iekļauj vārdu “noteikumi”, “nolikums”, “kārtība” vai “prasības”. Ja, izmantojot iepriekš minēto paņēmienu, nav iespējams izveidot stilistiski pareizu noteikumu projekta nosaukumu, to sāk ar vārdiem “noteikumi par” un noslēdz ar vārdiem, kas atklāj noteikumu projekta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ir saglabāts esošajā redakcijā, jo īsāks nosaukums nesniegtu pietiekami skaidru priekšstatu par noteikumu projekta saturu un regulējuma tvērumu. Nosaukumā ir ietverts vārds "kārtība", kā arī norādīts noteikumu projekta priekšmets un atbalsta saņēmēju loks. Līdz ar to noteikumu projekta nosaukums atbilst Ministru kabineta 2009. gada 3. februāra noteikumu Nr. 108 "Normatīvo aktu projektu sagatavošanas noteikumi" 90.-92. punktā noteiktajiem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piešķir aizdevumu ar kapitāla atlaidi lauksaimnieciskās darbības un citas saimnieciskās darbības veicējiem lauku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ja atbalsta pretendenta dalībniekiem vai saistītām personām, kuras ir reģistrētas valstī vai teritorijā, kas minēta normatīvajos aktos par zemu nodokļu vai beznodokļu valstīm vai teritorijām, pieder kapitāldaļas atbalsta pretendenta uzņēmumā.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normas precizējumu, lūdzam anotācijā sniegt pamatojumu šāda ierobežojuma noteikšanai, tostarp skaidrojot tā samērīgumu. Vienlaikus aicinām izvērtēt termina "uzņēmums" lietojumu. Norādām, ka saskaņā ar Komerclikuma 18. pantu termins „uzņēmums” apzīmē organizatoriski saimniecisku vienību un nevis komercdarbības vai saimnieciskās darbības subjektu. Ņemot vērā minēto, lūdzam izvērtēt un nepieciešamības gadījumā precizēt noteikumu projekta vienības, kurās lietots attiecīgais termins,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43.5. apakšpunkts un tajā lietotais termins "uzņēmums" ir aizstāts ar terminu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papildināta ar skaidrojumu par minētā ierobežojuma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saimnieciskās darbības veicējam, ja tā dalībnieki vai saistītās personas ir reģistrētas valstī vai teritorijā, kas minēta normatīvajos aktos par zemu nodokļu vai beznodokļu valstīm vai teritorijām;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17.12.2025. 16:57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Atbalsta pretendents, kas ir izpildījis šo noteikumu nosacījumus kapitāla atlaides saņemšanai, iesniedz sabiedrībā "Altum" informāciju, kas pamato attiecīgo nosacījumu izpildi kapitāla atlaides saņemšanai, kā arī investīciju projekta īstenošanu pamatojošo dokumentu oriģinālus vai normatīvajos aktos par dokumentu izstrādāšanu un noformēšanu noteiktajā kārtībā apliecinātas to kopijas, lai pierādītu īstenoto investīciju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no Valsts ieņēmumu dienesta saņem atbalsta pretendenta pēdējā taksācijas perioda gada ienākumu deklarāciju vai uzņēmuma gada pārskatu un, izvērtējot saņemto informāciju, pārliecinās par atbalsta pretendenta sasniegtajiem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Gada pārskatu un konsolidēto gada pārskatu likuma 98. panta pirmo daļu, Valsts ieņēmumu dienests ne vēlāk kā piecu darbdienu laikā elektroniski nodod Uzņēmumu reģistram kapitālsabiedrības, personālsabiedrības un kooperatīvās sabiedrības šā likuma 97.panta pirmajā, otrajā un ceturtajā daļā minētos dokumentus. Uzņēmumu reģistrs nodrošina saņemto dokumentu publisku pieejamību. Dokumentus Uzņēmumu reģistram nodod tiešsaistes datu pārraides režīmā. Šā paša likuma 98. panta otrā daļa nosaka, ka  Uzņēmumu reģistrs pēc šā likuma 97. panta pirmajā, otrajā un ceturtajā daļā minēto dokumentu saņemšanas publicē tos savā tīmekļvietnē. Tādējādi, dati no uzņēmuma gada pārskata ir atspoguļoti uzņēmuma gada pārskatā un ir publiski pieejami Uzņēmumu reģistra  informācijas tīmekļvietnē https://info.ur.gov.lv. Līdz ar to lūdzam datus no uzņēmumu gada pārskatiem iegūt no Uzņēmumu reģistra vai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14. februāra noteikumiem Nr. 93 “Noteikumi par iedzīvotāju ienākuma nodokļa deklarācijām un to aizpildīšanas kārtību”, gada ienākumu deklarācija (GID) satur plašu informāciju, kas nav saistīta ar kapitāla atlaides nosacījumu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pretendenta saimnieciskās darbības informācija ir ietverta D3 vai D31 pielikumā, kas satur datus par saimnieciskās darbības ieņēmumiem, izdevumiem un rezultātiem. Šie dati ir pietiekami, lai sabiedrība “Altum” pārliecinātos par investīciju projekta īstenošanu un sasniegtajiem rezultātiem, vienlaikus ievērojot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13. punktu, nosakot, ka sabiedrība “Altum” no Valsts ieņēmumu dienesta saņem tikai gada ienākumu deklarācijas D3 pielikuma datus par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Atbalsta pretendents, kas ir izpildījis šo noteikumu nosacījumus kapitāla atlaides saņemšanai, iesniedz sabiedrībā “Altum” informāciju, kas pamato attiecīgo nosacījumu izpildi kapitāla atlaides saņemšanai, kā arī investīciju projekta īstenošanu pamatojošo dokumentu oriģinālus vai normatīvajos aktos par dokumentu izstrādāšanu un noformēšanu noteiktajā kārtībā apliecinātas to kopijas, lai pierādītu īstenoto investīciju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no Valsts ieņēmumu dienesta saņem atbalsta pretendenta pēdējā taksācijas perioda gada ienākumu deklarācijas D3</w:t>
            </w:r>
            <w:r w:rsidR="00000000" w:rsidRPr="00000000" w:rsidDel="00000000">
              <w:rPr>
                <w:vertAlign w:val="superscript"/>
                <w:rtl w:val="0"/>
              </w:rPr>
              <w:t xml:space="preserve"> </w:t>
            </w:r>
            <w:r w:rsidR="00000000" w:rsidRPr="00000000" w:rsidDel="00000000">
              <w:rPr>
                <w:rtl w:val="0"/>
              </w:rPr>
              <w:t xml:space="preserve">pielikuma datus un, izvērtējot saņemto informāciju, pārliecinās par atbalsta pretendenta sasniegtajiem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mainīti nosacījumi un ar veiktajām izmaiņām nav paredzēts "Altum" saņemt  dokumentus no Valsts ieņēmumu dienesta.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Atbalsta pretendents, izpildot šo noteikumu kapitāla atlaides piemērošanas nosacījumus, iesniedz sabiedrībā "Altum" pieteikumu kapitāla atlaides piemērošanai, pievienojot informāciju, kas apliecina kapitāla atlaides piemērošanas nosacījumu izpildi un investīciju projekta īstenošanas pabeigšanu.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ja gūtie ieņēmumi no lauksaimniecības produkcijas ražošanas, neieskaitot saņemto valsts un Eiropas Savienības atbalstu, atbilstoši Valsts ieņēmumu dienestā iesniegtajai gada ienākumu deklarācijai vai uzņēmuma gada pārskatam par iepriekšējo taksācijas gadu ir ne mazāki par 20 procentiem no izsniegtā aizdevuma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saimnieciskās darbības veicējas iesniegtajā gada ienākumu deklarācijas D3 vai D3</w:t>
            </w:r>
            <w:r w:rsidR="00000000" w:rsidRPr="00000000" w:rsidDel="00000000">
              <w:rPr>
                <w:vertAlign w:val="superscript"/>
                <w:rtl w:val="0"/>
              </w:rPr>
              <w:t xml:space="preserve">1</w:t>
            </w:r>
            <w:r w:rsidR="00000000" w:rsidRPr="00000000" w:rsidDel="00000000">
              <w:rPr>
                <w:rtl w:val="0"/>
              </w:rPr>
              <w:t xml:space="preserve"> pielikumā ir iekļauta informācija par ieņēmumiem no saimnieciskās darbības, tostarp, par ieņēmumiem no lauksaimnieciskas ražošanas. Tomēr jāņem vērā, ka tikai gada ienākumu deklarācijas D3 pielikumā atsevišķi ir atšifrēti ieņēmumi no lauksaimnieciskās ražošanas un lauku tūrisma pakalpojumu sniegšanas, kā arī ieņēmumi no atbalsta lauksaimniecībai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gada ienākumu deklarācijas D3</w:t>
            </w:r>
            <w:r w:rsidR="00000000" w:rsidRPr="00000000" w:rsidDel="00000000">
              <w:rPr>
                <w:vertAlign w:val="superscript"/>
                <w:rtl w:val="0"/>
              </w:rPr>
              <w:t xml:space="preserve">1</w:t>
            </w:r>
            <w:r w:rsidR="00000000" w:rsidRPr="00000000" w:rsidDel="00000000">
              <w:rPr>
                <w:rtl w:val="0"/>
              </w:rPr>
              <w:t xml:space="preserve"> pielikuma ieņēmumus no lauksaimnieciskās ražošanas un lauku tūrisma pakalpojumu sniegšanas deklarē kopā ar ieņēmumiem no citiem darbības veidiem un atsevišķi neizdala, bet atsevišķi izdala ieņēmumus no atbalsta lauksaimniecībai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 fiziskās personas gada ienākumu deklarācijas nevarēs iegūt visu  nepieciešamu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mainīti nosacījumi, kā rezultātā "Altum" nav nepieciešams pārliecināties par atbalsta pretendenta gūtajiem ieņēmumiem konkrēti no lauksaimnieciskās ražošanas. Ar izmaiņām noteikumu projektā, paredzēts, ka "Altum" par atbalsta pretendenta sasniegto rādītāju atbilstību/neatbilstību saņem atzinumu no Lauku atbalsta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gūtie ieņēmumi no lauksaimniecības produkcijas ražošanas, neieskaitot saņemto valsts un Eiropas Savienības atbalstu, atbilstoši Valsts ieņēmumu dienestā iesniegtajai gada ienākumu deklarācijai vai uzņēmuma gada pārskatam par pēdējo noslēgto taksācijas gadu ir ne mazāki par 20 procentiem no izsniegtā aizdevuma summas. Uzsākot lauksaimniecības produkcijas ražošanu ilggadīgo stādījumu audzēšanā vai gaļas liellopu audzēšanā, kapitāla atlaidi piemēro, ja konkrētās nozares standartizlaide veido vismaz 20 procentu no izsniegtā aizdevuma 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ja gūtie ieņēmumi no lauksaimniecības produkcijas ražošanas tajā lauksaimniecības nozarē, uz kuru ir mainīta lauksaimnieciskā darbība vai kurā tā dažādota, neieskaitot saņemto valsts un Eiropas Savienības atbalstu, atbilstoši Valsts ieņēmumu dienestā iesniegtajai gada ienākumu deklarācijai vai uzņēmuma gada pārskatam par iepriekšējo taksācijas gadu ir ne mazāki par 20 procentiem no izsniegtā aizdevuma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darbības veida kods netiks nodrošināts ar Gada ienākumu deklarācijas D3 pielikuma datiem, turklāt lauksaimnieciskās ražošanas un lauku tūrisma pakalpojumu sniegšanas ieņēmumiem ir  šāds sadalījums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"Ieņēmumi no lauksaimnieciskās ražošanas" norāda taksācijas gada ieņēmumus no lauksaimnieciskās ražošanas saskaņā ar likuma "Par iedzīvotāju ienākuma nodokli" 9. panta 3.1 daļu (izņemot ieņēmumus no iekšējo ūdeņu zivsaimniecības);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"Ieņēmumi no iekšējo ūdeņu zivsaimniecības" norāda taksācijas gada ieņēmumus no zivju audzēšanas privātajās ūdenstilpēs vai nodokļa maksātāja lietošanā nodotās ūdenstilpēs (akvakultūra);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"Ieņēmumi no lauku tūrisma pakalpojumu sniegšanas" norāda ieņēmumus no lauku tūrisma saskaņā ar likuma "Par iedzīvotāju ienākuma nodokli" 9. panta 3.2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mainīti nosacījumi, kā rezultātā "Altum" nav nepieciešams pārliecināties par atbalsta pretendenta gūtajiem ieņēmumiem konkrēti no lauksaimniecības nozares, uz kuru ir mainīta lauksaimnieciskā darbība vai kurā tā dažādota, līdz ar to šāda informācija VID netiks pieprasīta. Ar izmaiņām noteikumu projektā peredzēts, ka Altum" par atbalsta pretendenta sasniegto rādītāju atbilstību/neatbilstību saņem atzinumu no Lauku atbalsta dienesta.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gūtie ieņēmumi no lauksaimniecības produkcijas ražošanas, uz kuru ir mainīta lauksaimnieciskā darbība, neieskaitot saņemto valsts un Eiropas Savienības atbalstu, atbilstoši Valsts ieņēmumu dienestā iesniegtajai gada ienākumu deklarācijai vai uzņēmuma gada pārskatam par pēdējo noslēgto taksācijas gadu ir ne mazāki par 20 procentiem no izsniegtā aizdevuma summas. Uzsākot lauksaimniecības produkcijas ražošanu ilggadīgo stādījumu audzēšanā vai gaļas liellopu audzēšanā, kapitāla atlaidi piemēro, ja konkrētās nozares standartizlaide veido vismaz 20 procentu no izsniegtā aizdevuma 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ir pievienots anotācijas pielikums "Programmas “Aizdevumi ar kapitāla atlaidi lauksaimnieciskās darbības un citas saimnieciskās darbības veicējiem lauku teritorijā” rādītāju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pirmās problēmas risinājuma aprakstu, jo datu apmaiņas esošajos risinājumos gada ienākumu deklarācijas pielikumā par saimnieciskās darbības datiem  un  gada pārskatu datos nav pieejama informācija par nozari jeb darbības veidu saskaņā ar NACE2 klasifikatoru. Tādēļ anotācija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fiziskās personas – saimnieciskās darbības veicējas iesniegtajā gada ienākumu deklarācijas D3 vai D31 pielikumā ir iekļauta informācija par ieņēmumiem no saimnieciskās darbības, tostarp, par ieņēmumiem no lauksaimnieciskas ražošanas. Tomēr jāņem vērā, ka tikai gada ienākumu deklarācijas D3 pielikumā atsevišķi ir atšifrēti ieņēmumi no lauksaimnieciskās ražošanas un lauku tūrisma pakalpojumu sniegšanas, kā arī ieņēmumi no atbalsta lauksaimniecībai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gada ienākumu deklarācijas D31 pielikuma ieņēmumus no lauksaimnieciskās ražošanas un lauku tūrisma pakalpojumu sniegšanas deklarē kopā ar ieņēmumiem no citiem darbības veidiem un atsevišķi neizdala, bet atsevišķi izdala ieņēmumus no atbalsta lauksaimniecībai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“Altum” nevarēs iegūt visu tam nepieciešamu informāciju no fiziskās personas gada ienākumu deklarācijas.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veiktas izmaiņas, kā rezultātā "Altum" nav nepieciešams pārliecināties par atbalsta pretendenta gūtajiem ieņēmumiem. Attiecīgi ir mainīta anotācija, atbilstoši noteikumu projektā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Piešķirot </w:t>
            </w:r>
            <w:r w:rsidR="00000000" w:rsidRPr="00000000" w:rsidDel="00000000">
              <w:rPr>
                <w:i w:val="1"/>
                <w:rtl w:val="0"/>
              </w:rPr>
              <w:t xml:space="preserve">de minimis</w:t>
            </w:r>
            <w:r w:rsidR="00000000" w:rsidRPr="00000000" w:rsidDel="00000000">
              <w:rPr>
                <w:rtl w:val="0"/>
              </w:rPr>
              <w:t xml:space="preserve"> atbalstu, sabiedrība "Altum"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vienam saimnieciskās darbības veicējam, kas atbilst regulas 2023/2831 2. panta 2. punktā noteiktajiem kritērijiem,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attiecīgo nosacījumu ir jāpārbauda nevis attiecībā uz vienu saimniecisko darbības veicēju, bet viena vienota uzņēmuma līmenī, lai nodrošinātu korektu piemērojamā komercdarbības atbalsta regulējuma nosacījuma ietveršanu MK noteikumos, lūdzam izteikt MK noteikumu projekta 33.punktu,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de minimis atbalstu, sabiedrība "Altum" pārbauda, vai plānotais de minimis atbalsts kopā ar iepriekšējos trīs gados, skaitot no atbalsta piešķiršanas dienas, piešķirto de minimis atbalstu viena vienota uzņēmuma līmenī nepārsniedz regulas Nr.2023/2831 3.panta 2.punktā noteikto maksimālo de minimis atbalsta apmēru. Viens vienots uzņēmums ir uzņēmums, kas atbilst regulas Nr.2023/2831 2.panta 2.punktā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punktā veiktas izmaiņas un tas izteikts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Piešķirot </w:t>
            </w:r>
            <w:r w:rsidR="00000000" w:rsidRPr="00000000" w:rsidDel="00000000">
              <w:rPr>
                <w:i w:val="1"/>
                <w:rtl w:val="0"/>
              </w:rPr>
              <w:t xml:space="preserve">de minimis</w:t>
            </w:r>
            <w:r w:rsidR="00000000" w:rsidRPr="00000000" w:rsidDel="00000000">
              <w:rPr>
                <w:rtl w:val="0"/>
              </w:rPr>
              <w:t xml:space="preserve"> atbalstu, sabiedrība "Altum"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skaitot no atbalsta piešķiršanas dienas, piešķirto</w:t>
            </w:r>
            <w:r w:rsidR="00000000" w:rsidRPr="00000000" w:rsidDel="00000000">
              <w:rPr>
                <w:i w:val="1"/>
                <w:rtl w:val="0"/>
              </w:rPr>
              <w:t xml:space="preserve"> de minimis</w:t>
            </w:r>
            <w:r w:rsidR="00000000" w:rsidRPr="00000000" w:rsidDel="00000000">
              <w:rPr>
                <w:rtl w:val="0"/>
              </w:rPr>
              <w:t xml:space="preserve"> atbalstu vienam vienotam uzņēmumam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regulas 2023/2831 2. panta 2. punktā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Sabiedrība "Altum" ir tiesīga bez maksas saņemt informāciju no Lauku atbalsta dienesta un Valsts ieņēmumu dienesta, kas nepieciešama aizdevumu ar kapitāla atlaidi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55. punktu, jo iestāžu sadarbību funkciju un uzdevumu izpildē, tostarp to, ka sadarbība notiek bez maksas, jau paredz Valsts pārvaldes iekārtas likuma 54. pants, attiecīgi norma pēc būtības dublē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aizdevuma ar kapitāla atlaidi izvērtēšanas nosacījumos, ir precizēts attiecīgais projekta punkts. Šāds punkts ir saglabājams, jo tas konkretizē sabiedrības “Altum” tiesisko pamatu saņemt Lauku atbalsta dienesta atzinumu kapitāla atlaides piemērošanai. Vienlaikus minētā norma nodrošina, ka atbalsta pretendenti tiek informēti par to, ka kapitāla atlaides piemērošanai iesniegto pamatojošo informāciju pārbaudīs Lauku atbalsta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Dienests sabiedrībai "Altum" sniedz atzinumu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noteikto atbalsta pretendenta nosacījumu izpildi kapitāla atlaides piemērošanai.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02.12.2025. 09:33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gatavo  programmas rādītāju un sagaidāmo zaudējumu novērtējumu, saskaņā ar Attīstības finanšu institūcijas likuma 12. panta trešās daļas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pretendents ir persona, kas atbilst normatīvajos aktos par valsts un Eiropas Savienības atbalsta piešķiršanas kārtību Eiropas Lauksaimniecības fonda lauku attīstībai intervencē "Atbalsts gados jaunajiem lauksaimniekiem uzņēmējdarbības uzsākšanai" un šo noteikumu 8. punktā minētajām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projektu, tā, lai saprotams, ka atbalsta pretendents nevis atbilst 8. punkta minētajām pazīmēm, bet atbalsta pretendenta ieguldījumi atbilst 8.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ir persona, kas atbilst normatīvajos aktos par valsts un Eiropas Savienības atbalsta piešķiršanas kārtību Eiropas Lauksaimniecības fonda lauku attīstībai intervencē "Atbalsts gados jaunajiem lauksaimniekiem uzņēmējdarbības uzsākšanai" un veic ieguldījumus saskaņā ar šo noteikumu 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Atbalsta pretendents ir persona, kas atbilst normatīvajos aktos par valsts un Eiropas Savienības atbalsta piešķiršanas kārtību atklātu projektu konkursa veidā Eiropas lauksaimniecības fonda lauku attīstībai investīcijām materiālajos aktīvos 2023.–2027. gada plānošanas periodā noteiktajai gados jauna lauksaimnieka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pretendents ir persona, kas atbilst normatīvajos aktos par valsts un Eiropas Savienības atbalsta piešķiršanas kārtību Eiropas Lauksaimniecības fonda lauku attīstībai intervencē "Atbalsts gados jaunajiem lauksaimniekiem uzņēmējdarbības uzsākšanai" un šo noteikumu 8. punktā minētajām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skaidrot, vai atbalsta pretendents ir persona, kas citastarp atbilst normatīvajos aktos par valsts un Eiropas Savienības atbalsta piešķiršanas kārtību Eiropas Lauksaimniecības fonda lauku attīstībai intervencē "Atbalsts gados jaunajiem lauksaimniekiem uzņēmējdarbības uzsākšanai" </w:t>
            </w:r>
            <w:r w:rsidR="00000000" w:rsidRPr="00000000" w:rsidDel="00000000">
              <w:rPr>
                <w:u w:val="single"/>
                <w:rtl w:val="0"/>
              </w:rPr>
              <w:t xml:space="preserve">minētajām pazīmēm (proti, visām)</w:t>
            </w:r>
            <w:r w:rsidR="00000000" w:rsidRPr="00000000" w:rsidDel="00000000">
              <w:rPr>
                <w:rtl w:val="0"/>
              </w:rPr>
              <w:t xml:space="preserve">. Ja tomēr ar noteikumu projekta 14. punktu iecerēts noteikt, ka atbalsta pretendents ir persona, kas atbilst Ministru kabineta 2023. gada 1. jūnija noteikumu Nr. 269 "Valsts un Eiropas Savienības atbalsta piešķiršanas kārtība  Eiropas Lauksaimniecības fonda lauku attīstībai intervencē "Atbalsts gados jaunajiem lauksaimniekiem uzņēmējdarbības uzsākšanai"" 8. punktā minētajām pazīmēm" </w:t>
            </w:r>
            <w:r w:rsidR="00000000" w:rsidRPr="00000000" w:rsidDel="00000000">
              <w:rPr>
                <w:u w:val="single"/>
                <w:rtl w:val="0"/>
              </w:rPr>
              <w:t xml:space="preserve">8. punktā minētajām pazīmēm</w:t>
            </w:r>
            <w:r w:rsidR="00000000" w:rsidRPr="00000000" w:rsidDel="00000000">
              <w:rPr>
                <w:rtl w:val="0"/>
              </w:rPr>
              <w:t xml:space="preserve">, tad aicinām precizēt noteikumu projekta 14. punktu, lai tas ir nepārprotami skaidrs, kā arī atsaukties uz konkrēto normatīvo aktu (sk. arī priekšlikumu pie noteikumu projekta 46.2.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Atbalsta pretendents ir persona, kas atbilst normatīvajos aktos par valsts un Eiropas Savienības atbalsta piešķiršanas kārtību atklātu projektu konkursa veidā Eiropas lauksaimniecības fonda lauku attīstībai investīcijām materiālajos aktīvos 2023.–2027. gada plānošanas periodā noteiktajai gados jauna lauksaimnieka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gada kopējais neto apgrozījums iepriekšējā noslēgtajā taksācijas gadā pirms projekta iesnieguma iesniegšanas nepārsniedz 250 000 </w:t>
            </w:r>
            <w:r w:rsidR="00000000" w:rsidRPr="00000000" w:rsidDel="00000000">
              <w:rPr>
                <w:i w:val="1"/>
                <w:rtl w:val="0"/>
              </w:rPr>
              <w:t xml:space="preserve">euro</w:t>
            </w:r>
            <w:r w:rsidR="00000000" w:rsidRPr="00000000" w:rsidDel="00000000">
              <w:rPr>
                <w:rtl w:val="0"/>
              </w:rPr>
              <w:t xml:space="preserve">, neieskaitot saņemto valsts un Eiropas Savienības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Eiropas Savienības atbalstu, papildinot ar sniegtā atbalsta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gada kopējais neto apgrozījums iepriekšējā noslēgtajā taksācijas gadā pirms projekta iesnieguma iesniegšanas nepārsniedz 250 000 euro, neieskaitot saņemto valsts un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noteikumu projekta punkta precizējums papildināt  ar Eiropas Savienības  sniegtā atbalsta avotu,  ir lieks, jo var pastāvēt iespēja, ka atbalsts saņemts no citiem Eiropas Savienības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gada kopējais neto apgrozījums iepriekšējā noslēgtajā taksācijas gadā pirms projekta pieteikuma iesniegšanas nepārsniedz 250 000 </w:t>
            </w:r>
            <w:r w:rsidR="00000000" w:rsidRPr="00000000" w:rsidDel="00000000">
              <w:rPr>
                <w:i w:val="1"/>
                <w:rtl w:val="0"/>
              </w:rPr>
              <w:t xml:space="preserve">euro</w:t>
            </w:r>
            <w:r w:rsidR="00000000" w:rsidRPr="00000000" w:rsidDel="00000000">
              <w:rPr>
                <w:rtl w:val="0"/>
              </w:rPr>
              <w:t xml:space="preserve">, neieskaitot saņemto valsts un Eiropas Savienības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ja gūtie ieņēmumi no lauksaimniecības produkcijas ražošanas, neieskaitot saņemto valsts un Eiropas Savienības atbalstu, atbilstoši Valsts ieņēmumu dienestā iesniegtajai gada ienākumu deklarācijai vai uzņēmuma gada pārskatam par iepriekšējo taksācijas gadu ir ne mazāki par 20 procentiem no izsniegtā aizdevuma apmēra. Ja lauksaimniecības produkcijas ražošana tiek uzsākta ilggadīgo stādījumu audzēšanā vai gaļas liellopu audzēšanā, kapitāla atlaidi piešķir, ja ar šo ražošanu saistītie izdevumi minētajos dokumentos par iepriekšējo taksācijas gadu ir ne mazāki par 20 procentiem no izsniegtā aizdevuma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sadalīt apakšpunktos un 18.2. apakšpunktā neatkārtot "kapitāla atlaidi piešķir", jo tas minēts 18.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ja gūtie ieņēmumi no lauksaimniecības produkcijas ražošanas, neieskaitot saņemto valsts un Eiropas Savienības atbalstu, atbilstoši Valsts ieņēmumu dienestā iesniegtajai gada ienākumu deklarācijai vai uzņēmuma gada pārskatam par iepriekšējo taksācijas gadu ir ne mazāki par 20 procentiem no izsniegtā aizdevuma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ja lauksaimniecības produkcijas ražošana tiek uzsākta ilggadīgo stādījumu audzēšanā vai gaļas liellopu audzēšanā ražošanu, saistītie izdevumi minētajos dokumentos par iepriekšējo taksācijas gadu ir ne mazāki par 20 procentiem no izsniegtā aizdevuma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izslēdzot no tā piedāvāto 18.3. punkta redakciju,  jo izdevumu vērtēšana būtu administratīvi sarežģīta gan atbalsta pretendentam, gan sabiedrībai "Attīstības finanšu institūcija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gūtie ieņēmumi no lauksaimniecības produkcijas ražošanas, neieskaitot saņemto valsts un Eiropas Savienības atbalstu, atbilstoši Valsts ieņēmumu dienestā iesniegtajai gada ienākumu deklarācijai vai uzņēmuma gada pārskatam par pēdējo noslēgto taksācijas gadu ir ne mazāki par 20 procentiem no izsniegtā aizdevuma summas. Uzsākot lauksaimniecības produkcijas ražošanu ilggadīgo stādījumu audzēšanā vai gaļas liellopu audzēšanā, kapitāla atlaidi piemēro, ja konkrētās nozares standartizlaide veido vismaz 20 procentu no izsniegtā aizdevuma 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80 procentu no attiecināmo izmaksu apmēra, ja aizdevumu sniedz gados jaunam lauksaimniekam, kas atbilst normatīvajos aktos par valsts un Eiropas Savienības atbalsta piešķiršanas kārtību  Eiropas Lauksaimniecības fonda lauku attīstībai intervencē "Atbalsts gados jaunajiem lauksaimniekiem uzņēmējdarbības uzsākšanai" 8. punktā minētajām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ietverta atsauce uz normatīvā akta konkrētu vienību, aicinām atsaukties uz konkrētu normatīvo aktu (proti, "kas atbilst Ministru kabineta 2023. gada 1. jūnija noteikumu Nr. 269 "Valsts un Eiropas Savienības atbalsta piešķiršanas kārtība  Eiropas Lauksaimniecības fonda lauku attīstībai intervencē "Atbalsts gados jaunajiem lauksaimniekiem uzņēmējdarbības uzsākšanai"" 8. punktā minētajām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Sabiedrība "Altum" pirms de minimis atbalsta piešķiršanas  izvērtē atbalsta pretendenta atbilstību de minimis  nosacījumiem atbalsta piešķiršanas brīdī,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norādot normatīvo aktu jomu atbilstoši Ministru kabineta 2009. gada 3. februāra noteikumu Nr. 108 "Normatīvo aktu projektu sagatavošanas noteikumi" 137. punktam. Tāpat arī aicinām precizēt normu, norādot loģisku darbību secību - ja izvērtējums notiek </w:t>
            </w:r>
            <w:r w:rsidR="00000000" w:rsidRPr="00000000" w:rsidDel="00000000">
              <w:rPr>
                <w:u w:val="single"/>
                <w:rtl w:val="0"/>
              </w:rPr>
              <w:t xml:space="preserve">pirms</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piešķiršanas, tad nav iespējams izvērtēt atbalsta pretendenta atbilstību </w:t>
            </w:r>
            <w:r w:rsidR="00000000" w:rsidRPr="00000000" w:rsidDel="00000000">
              <w:rPr>
                <w:i w:val="1"/>
                <w:rtl w:val="0"/>
              </w:rPr>
              <w:t xml:space="preserve">de minimis</w:t>
            </w:r>
            <w:r w:rsidR="00000000" w:rsidRPr="00000000" w:rsidDel="00000000">
              <w:rPr>
                <w:rtl w:val="0"/>
              </w:rPr>
              <w:t xml:space="preserve"> nosacījumiem </w:t>
            </w:r>
            <w:r w:rsidR="00000000" w:rsidRPr="00000000" w:rsidDel="00000000">
              <w:rPr>
                <w:u w:val="single"/>
                <w:rtl w:val="0"/>
              </w:rPr>
              <w:t xml:space="preserve">atbalsta piešķiršanas brīdī</w:t>
            </w:r>
            <w:r w:rsidR="00000000" w:rsidRPr="00000000" w:rsidDel="00000000">
              <w:rPr>
                <w:rtl w:val="0"/>
              </w:rPr>
              <w:t xml:space="preserve"> (proti, izvērtēt atbilstību kaut kam nākotnē) (salīdzinājumam lūdzam sk., piemēram, Ministru kabineta 2024. gada 21. maija noteikumu Nr. 301 "Valsts atbalsta piešķiršanas kārtība lauksaimniecības un zivsaimniecības tirgus veicināšanai" 6.3. apakšpunktu). Attiecīgi aicinām precizēt normu vai sniegt izvērstāku skaidrojumu par tās piemērošanu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Sabiedrība "Altum" atbalsta piešķiršanas brīdī izvērtē atbalsta pretendenta atbalsta </w:t>
            </w:r>
            <w:r w:rsidR="00000000" w:rsidRPr="00000000" w:rsidDel="00000000">
              <w:rPr>
                <w:i w:val="1"/>
                <w:rtl w:val="0"/>
              </w:rPr>
              <w:t xml:space="preserve">de minimis</w:t>
            </w:r>
            <w:r w:rsidR="00000000" w:rsidRPr="00000000" w:rsidDel="00000000">
              <w:rPr>
                <w:rtl w:val="0"/>
              </w:rPr>
              <w:t xml:space="preserve"> atbilstību regulas 2023/2831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cik zemniekus plānots atbalstīt, cik lielas investīcijas šajos projektos plānots piesaistīt, kāda būs darbinieku nomaksātā darba alga un kādi ienākumi plānoti valsts budžetā no nodokļu nomaksas pēc investīciju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skaitu par plānotajiem atbalsta saņēmējiem. Taču norādām, ka kapitāla atlaides piešķiršanas kritērijus nav paredzēts sasaistīt ar rādītājiem par darbinieku nomaksāto darba algu, plānotajiem ienākumiem valsts budžetā no nodokļu nomaksas, līdz ar to anotācijā netiek iekļautas šādas prognozes.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noteikumu projekta 29. punktu ietverts citastarp šāds skaidrojums: "</w:t>
            </w:r>
            <w:r w:rsidR="00000000" w:rsidRPr="00000000" w:rsidDel="00000000">
              <w:rPr>
                <w:i w:val="1"/>
                <w:rtl w:val="0"/>
              </w:rPr>
              <w:t xml:space="preserve">Aizdevumu kapitāla atlaidi piemēro atbalstāmu investīciju īstenošanai, kas atbilst Eiropas Parlamenta un Padomes Regulas 2021/2115 73. panta 2. un 3. punktā noteiktajiem materiālajiem un nemateriālajiem aktīviem. Minētās regulas normas ietver </w:t>
            </w:r>
            <w:r w:rsidR="00000000" w:rsidRPr="00000000" w:rsidDel="00000000">
              <w:rPr>
                <w:i w:val="1"/>
                <w:u w:val="single"/>
                <w:rtl w:val="0"/>
              </w:rPr>
              <w:t xml:space="preserve">izsmeļošu</w:t>
            </w:r>
            <w:r w:rsidR="00000000" w:rsidRPr="00000000" w:rsidDel="00000000">
              <w:rPr>
                <w:i w:val="1"/>
                <w:rtl w:val="0"/>
              </w:rPr>
              <w:t xml:space="preserve"> attiecināmo un neattiecināmo investīciju un izdevumu kategoriju regulējumu, </w:t>
            </w:r>
            <w:r w:rsidR="00000000" w:rsidRPr="00000000" w:rsidDel="00000000">
              <w:rPr>
                <w:i w:val="1"/>
                <w:u w:val="single"/>
                <w:rtl w:val="0"/>
              </w:rPr>
              <w:t xml:space="preserve">kas ir tieši piemērojams dalībvalstīs.</w:t>
            </w:r>
            <w:r w:rsidR="00000000" w:rsidRPr="00000000" w:rsidDel="00000000">
              <w:rPr>
                <w:rtl w:val="0"/>
              </w:rPr>
              <w:t xml:space="preserve">" Aicinām svītrot 2. teikumu. Norādām, ka, kaut arī Eiropas Savienības regula ir tieši piemērojams tiesību akts, tomēr atsevišķas normas regulā var ietvert noteiktus uzdevumus dalībvalstīm, kas ir tālāk atbilstoši izpildāmi (piemēram, minētās regulas 73. panta 3. punkts paredz, ka: "</w:t>
            </w:r>
            <w:r w:rsidR="00000000" w:rsidRPr="00000000" w:rsidDel="00000000">
              <w:rPr>
                <w:i w:val="1"/>
                <w:u w:val="single"/>
                <w:rtl w:val="0"/>
              </w:rPr>
              <w:t xml:space="preserve">Dalībvalstis izveido</w:t>
            </w:r>
            <w:r w:rsidR="00000000" w:rsidRPr="00000000" w:rsidDel="00000000">
              <w:rPr>
                <w:i w:val="1"/>
                <w:rtl w:val="0"/>
              </w:rPr>
              <w:t xml:space="preserve"> to investīciju un izdevumu kategoriju sarakstu, kuras ir neattiecināmas; sarakstā iekļauj vismaz šādus elementus: [..]</w:t>
            </w:r>
            <w:r w:rsidR="00000000" w:rsidRPr="00000000" w:rsidDel="00000000">
              <w:rPr>
                <w:rtl w:val="0"/>
              </w:rPr>
              <w:t xml:space="preserve">."). Proti, nepieciešama tālāka normas izpilde ar nacionālo normatīvo aktu palīdzību. Turklāt, kā izriet no 73. panta 3. punkta ievaddaļas, neattiecināmo investīciju un izdevumu kategoriju saraksts, kas tālāk minēts, nav izsmeļošs. Attiecīgi aicinām svītrot vai precizēt teikumu. Ja nepieciešams, aicinām precizēt arī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13.11.2025. 11:22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Atbalsta pretendents, kas ir izpildījis šo noteikumu nosacījumus kapitāla atlaides saņemšanai, iesniedz sabiedrībā "Altum" iesniegumu kapitāla atlaides saņemšanai un investīciju projekta īstenošanu pamatojošo dokumentu oriģinālus vai normatīvajos aktos par dokumentu izstrādāšanu un noformēšanu noteiktajā kārtībā apliecinātas to kopijas, lai pierādītu īstenotās investīcijas pabeigšanu, kā arī Valsts ieņēmumu dienestā iesniegto gada ienākumu deklarāciju vai uzņēmuma gada pārskatu kapitāla atlaides piemērošanas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par kādu iesniegumu noteikumu projekta 13. punktā ir runa (proti, vai tas ir iesniegums Administratīvā procesa likuma izpratnē). No anotācijā ietvertā skaidrojuma izriet, ka atbalsta pretendents, lai pieteiktos atbalstam, sākotnēji iesniedz iesniegumu (pieteikumu). Pamatojoties uz izvērtējumu, tiek pieņemts lēmums par aizdevuma piešķiršanu vai atteikumu, un, ja lēmums ir pozitīvs, tiek slēgts aizdevuma līgums. Savukārt kapitāla atlaide tiek piemērota pēc investīciju pilnīgas īstenošanas un noteikto rezultātu sasniegšanas, kad izvērtēta darījumdarbības plānā ietverto mērķu izpilde. No minētā izriet, ka tiek pieņemts lēmums par aizdevuma piešķiršanu ar nosacījumiem, kurus izpildot, tiek piemērota kapitāla atlaide. Attiecīgi nav skaidrs, par kādu iesniegumu ir runa noteikumu projekta 13. punktā. Aicinām izvērtēt, vai nav domāta informācijas iesniegšana par nosacījumu izpildi v.tml., nevis iesnieguma iesniegšana.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anotācijā ietverto skaidrojumu par procesu, kādā notiek pieteikšanās atbalstam (piemēram: "</w:t>
            </w:r>
            <w:r w:rsidR="00000000" w:rsidRPr="00000000" w:rsidDel="00000000">
              <w:rPr>
                <w:i w:val="1"/>
                <w:rtl w:val="0"/>
              </w:rPr>
              <w:t xml:space="preserve">Pieteikšanās aizdevumam ar kapitāla atlaidi notiek </w:t>
            </w:r>
            <w:r w:rsidR="00000000" w:rsidRPr="00000000" w:rsidDel="00000000">
              <w:rPr>
                <w:i w:val="1"/>
                <w:u w:val="single"/>
                <w:rtl w:val="0"/>
              </w:rPr>
              <w:t xml:space="preserve">saskaņā ar "Altum" noteikto kārtību un prasībām</w:t>
            </w:r>
            <w:r w:rsidR="00000000" w:rsidRPr="00000000" w:rsidDel="00000000">
              <w:rPr>
                <w:i w:val="1"/>
                <w:rtl w:val="0"/>
              </w:rPr>
              <w:t xml:space="preserve">, kas publicētas tīmekļvietnē www.altum.lv.</w:t>
            </w:r>
            <w:r w:rsidR="00000000" w:rsidRPr="00000000" w:rsidDel="00000000">
              <w:rPr>
                <w:rtl w:val="0"/>
              </w:rPr>
              <w:t xml:space="preserve">"), lūdzam izvērtēt, vai noteikumu projektā ietvertas visas nepieciešamās prasības, tostarp par projekta iesnieguma (pieteikuma) iesniegšanu. Atgādinām, ka privātpersonām saistošas prasības nosakāmas ārējā normatīvajā aktā, un minētā iekšējā kārtība privātpersonām nav saistoša.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 un 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Atbalsta pretendents, izpildot šo noteikumu kapitāla atlaides piemērošanas nosacījumus, iesniedz sabiedrībā "Altum" pieteikumu kapitāla atlaides piemērošanai, pievienojot informāciju, kas apliecina kapitāla atlaides piemērošanas nosacījumu izpildi un investīciju projekta īstenošanas pabeigšanu.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Aizdevumus ar kapitāla atlaidi piešķir Latvijas Republikas teritorijā, izņemot valstspilsētās.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kas domāts ar </w:t>
            </w:r>
            <w:r w:rsidR="00000000" w:rsidRPr="00000000" w:rsidDel="00000000">
              <w:rPr>
                <w:u w:val="single"/>
                <w:rtl w:val="0"/>
              </w:rPr>
              <w:t xml:space="preserve">aizdevumu piešķiršanu</w:t>
            </w:r>
            <w:r w:rsidR="00000000" w:rsidRPr="00000000" w:rsidDel="00000000">
              <w:rPr>
                <w:rtl w:val="0"/>
              </w:rPr>
              <w:t xml:space="preserve"> Latvijas Republikas teritorijā, izņemot valstspilsētas (pirmajā saskaņošanai nodotajā noteikumu projekta redakcijā: "</w:t>
            </w:r>
            <w:r w:rsidR="00000000" w:rsidRPr="00000000" w:rsidDel="00000000">
              <w:rPr>
                <w:i w:val="1"/>
                <w:u w:val="single"/>
                <w:rtl w:val="0"/>
              </w:rPr>
              <w:t xml:space="preserve">Aizdevumu</w:t>
            </w:r>
            <w:r w:rsidR="00000000" w:rsidRPr="00000000" w:rsidDel="00000000">
              <w:rPr>
                <w:i w:val="1"/>
                <w:rtl w:val="0"/>
              </w:rPr>
              <w:t xml:space="preserve"> ar kapitāla atlaidi </w:t>
            </w:r>
            <w:r w:rsidR="00000000" w:rsidRPr="00000000" w:rsidDel="00000000">
              <w:rPr>
                <w:i w:val="1"/>
                <w:u w:val="single"/>
                <w:rtl w:val="0"/>
              </w:rPr>
              <w:t xml:space="preserve">īstenošanas teritorija</w:t>
            </w:r>
            <w:r w:rsidR="00000000" w:rsidRPr="00000000" w:rsidDel="00000000">
              <w:rPr>
                <w:i w:val="1"/>
                <w:rtl w:val="0"/>
              </w:rPr>
              <w:t xml:space="preserve"> ir Latvijas Republika, izņemot valstspilsētas.</w:t>
            </w:r>
            <w:r w:rsidR="00000000" w:rsidRPr="00000000" w:rsidDel="00000000">
              <w:rPr>
                <w:rtl w:val="0"/>
              </w:rPr>
              <w:t xml:space="preserve">"), un kādēļ, veicot tieši šādus precizējumus, šāda norma noteikumu projektā ir ietverta.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konkrēti uzskaitot Latvijas Republikas valstspilsētas, kurās aizdevumu ar kapitāla atlaidi nepiešķir. Otrajā saskaņošanas reizē nodotajā noteikumu projektā, punkts tika redakcionāli mainīts, nemainot noteikumu projekta būtību. Šobrīd punkts izteikts sākotnējā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Aizdevumus ar kapitāla atlaidi piešķir visā Latvijas Republikā, izņemot valstspilsētās.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Ja minētā informācija uz šobrīd nav pieejama, lūdzam papildināt Ministru kabineta protokollēmuma projektu ar uzdevumu Zemkopības ministrijai divu mēnešu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gatavo  programmas rādītāju un sagaidāmo zaudējumu novērtējumu, saskaņā ar Attīstības finanšu institūcijas likuma 12. panta trešās daļas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projekta 1. punktu precizēt, pēc iespējas precīzi pārrakstot Attīstības finanšu institūcijas likuma 12. panta ceturtajā daļā paredzēto pilnvarojumu (salīdzinājumam sk., piemēram, Ministru kabineta 2019. gada 8. janvāra noteikumu Nr. 9 "Lauksaimniecības, zivsaimniecības un lauku attīstības garantiju programmas noteikumi"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Aizdevumu ar kapitāla atlaidi piemēro atbalstāmu investīciju īstenošanai, kas atbilst regulas 2021/2115 73. pantā 2. un 3. punktā noteiktajiem materiālajiem un nemateriālajiem aktīviem,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piemērveida uzskaitījumu ietvert anotācijā, it īpaši ņemot vērā, ka normā jau ir ietverta atsauce uz regulas vienību, vai anotācijā skaidrot, kādēļ kā piemēri noteikumu projektā izceltas tieši attiecīgās atbalstāmo investīciju kategorijas. Vienlaikus atkārtoti aicinām izvērtēt atsauces uz regulas 2021/2115 73. panta 3. punktu korektumu, ņemot vērā, ka tas ir adresēts dalībvalstīm: "</w:t>
            </w:r>
            <w:r w:rsidR="00000000" w:rsidRPr="00000000" w:rsidDel="00000000">
              <w:rPr>
                <w:i w:val="1"/>
                <w:u w:val="single"/>
                <w:rtl w:val="0"/>
              </w:rPr>
              <w:t xml:space="preserve">Dalībvalstis izveido</w:t>
            </w:r>
            <w:r w:rsidR="00000000" w:rsidRPr="00000000" w:rsidDel="00000000">
              <w:rPr>
                <w:i w:val="1"/>
                <w:rtl w:val="0"/>
              </w:rPr>
              <w:t xml:space="preserve"> to investīciju un izdevumu kategoriju sarakstu, kuras ir neattiecināmas; sarakstā iekļauj vismaz šādus elementus: [..]</w:t>
            </w:r>
            <w:r w:rsidR="00000000" w:rsidRPr="00000000" w:rsidDel="00000000">
              <w:rPr>
                <w:rtl w:val="0"/>
              </w:rPr>
              <w:t xml:space="preserve">." Proti, aicinām izvērtēt, vai noteikumu projektā nebūtu konkrēti nosakāmas investīcijas un izdevumu kategorijas, kuras ir attiecināmas vai neattiecināmas. Attiecīgi aicinām izvērtēt un precizēt noteikumu projektu vai sniegt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piemērveidā norādītas biežāk sastopamās investīciju kategorijas, kurām piemēro aizdevumu ar kapitāla atlaidi.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80 procentu no attiecināmo izmaksu apmērā, ja aizdevumu sniedz gados jaunam lauksaimniekam;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termins "gados jauns lauksaimnieks" ne noteikumu projektā, ne anotācijā nav skaidrots. Aicinām konkretizēt, sniedzot termina izpratnes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 un papildināta anotācija, norādot konkrētas "gados jauns lauksaimnieks"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Sabiedrība "Altum" pirms </w:t>
            </w:r>
            <w:r w:rsidR="00000000" w:rsidRPr="00000000" w:rsidDel="00000000">
              <w:rPr>
                <w:i w:val="1"/>
                <w:rtl w:val="0"/>
              </w:rPr>
              <w:t xml:space="preserve">de minimis</w:t>
            </w:r>
            <w:r w:rsidR="00000000" w:rsidRPr="00000000" w:rsidDel="00000000">
              <w:rPr>
                <w:rtl w:val="0"/>
              </w:rPr>
              <w:t xml:space="preserve"> atbalsta piešķiršanas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kārtībuizvērtē atbalsta pretendenta atbilstību atbalsta piešķiršanas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atbilstību </w:t>
            </w:r>
            <w:r w:rsidR="00000000" w:rsidRPr="00000000" w:rsidDel="00000000">
              <w:rPr>
                <w:u w:val="single"/>
                <w:rtl w:val="0"/>
              </w:rPr>
              <w:t xml:space="preserve">kam</w:t>
            </w:r>
            <w:r w:rsidR="00000000" w:rsidRPr="00000000" w:rsidDel="00000000">
              <w:rPr>
                <w:rtl w:val="0"/>
              </w:rPr>
              <w:t xml:space="preserve"> sabiedrība "Altum" izvērtē uz atbalsta piešķiršanas brīdi (proti, atbilstību </w:t>
            </w:r>
            <w:r w:rsidR="00000000" w:rsidRPr="00000000" w:rsidDel="00000000">
              <w:rPr>
                <w:u w:val="single"/>
                <w:rtl w:val="0"/>
              </w:rPr>
              <w:t xml:space="preserve">kādiem nosacījumiem vai noteikumiem</w:t>
            </w:r>
            <w:r w:rsidR="00000000" w:rsidRPr="00000000" w:rsidDel="00000000">
              <w:rPr>
                <w:rtl w:val="0"/>
              </w:rPr>
              <w:t xml:space="preserve"> sabiedrība "Altum" izvērtē).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Sabiedrība "Altum" atbalsta piešķiršanas brīdī izvērtē atbalsta pretendenta atbalsta </w:t>
            </w:r>
            <w:r w:rsidR="00000000" w:rsidRPr="00000000" w:rsidDel="00000000">
              <w:rPr>
                <w:i w:val="1"/>
                <w:rtl w:val="0"/>
              </w:rPr>
              <w:t xml:space="preserve">de minimis</w:t>
            </w:r>
            <w:r w:rsidR="00000000" w:rsidRPr="00000000" w:rsidDel="00000000">
              <w:rPr>
                <w:rtl w:val="0"/>
              </w:rPr>
              <w:t xml:space="preserve"> atbilstību regulas 2023/2831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anotācijas 5.4. apakšsadaļas 1. tabulu, ņemot vērā noteikumu projektā, tostarp tā vienību numerācijā, veiktās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apakšsadaļas 1. tabula precizēta, atbilstoši noteikumu projekta numerācijai.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09.10.2025. 09:57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piešķir aizdevumus ar kapitāla atlaidi lauksaimniecības un citiem saimnieciskās darbības veicējiem lauku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Attīstības finanšu institūcijas likuma 12. panta ceturtā daļā noteiktajam, ka Ministru kabinets apstiprina programmas un nosaka to īstenošanas kārtību un nosaka finansējumu, lūdzam noteikumu projektā ietvert informāciju par programmai paredzēto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programmas īstenošanai pieejamais finansējums norādīts  noteikumu projekta 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piešķir aizdevumu ar kapitāla atlaidi lauksaimnieciskās darbības un citas saimnieciskās darbības veicējiem lauku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punkts noteic, ka noteikumu projekta pirmajā punktā secīgi raksta vārdus "noteikumi nosaka" un likumā noteikto pilnvarojumu Ministru kabinetam. Ievērojot minēto, lūdzam precizēt noteikumu projekta 1. punktu, precīzi </w:t>
            </w:r>
            <w:r w:rsidR="00000000" w:rsidRPr="00000000" w:rsidDel="00000000">
              <w:rPr>
                <w:u w:val="single"/>
                <w:rtl w:val="0"/>
              </w:rPr>
              <w:t xml:space="preserve">pārrakstot</w:t>
            </w:r>
            <w:r w:rsidR="00000000" w:rsidRPr="00000000" w:rsidDel="00000000">
              <w:rPr>
                <w:rtl w:val="0"/>
              </w:rPr>
              <w:t xml:space="preserve"> Ministru kabinetam likumā doto pilnvarojumu (sk., piemēram, noteikumu projekta 1.5.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Finansējuma nodrošināšanai aizdevumiem ar kapitāla atlaidi sabiedrība "Altum" piesaista valsts aizdevumu  kredītlīnijas veidā saskaņā ar normatīvajiem aktiem par kārtību, kādā ministrijas un citas centrālās valsts iestādes iekļauj gadskārtējā valsts budžeta likumprojektā valsts aizdevumu pieprasījumus, un valsts aizdevumu izsniegšanas un apkalpošanas kārtību vai piesaista aizdevumu no Eiropas Savienības vai citām starptautiskajām finanšu institūcijām. Valsts aizdevumam nepiemēro riska likmi, un to nodrošina ar komercķīlu, sabiedrībai "Altum" ieķīlājot prasījuma tiesības un to nākamās sastāvdaļas kā lietu kopību, atbilstoši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7.punktā minēto, ka finansējuma nodrošināšanai aizdevumiem ar kapitāla atlaidi sabiedrība "Altum" piesaista valsts aizdevumu  kredītlīnijas veidā saskaņā ar normatīvajiem aktiem par kārtību, lūdzam noteikumu projektā norādīt konkrētu aizdevuma apmēru, izmantošanas mērķi un termiņu, uz kādu tiek piešķirts valsts aizdevums kredītlīnijas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7. punkts dzēsts, ņemot vērā, ka finansējuma nodrošināšanai nav paredzēts  piesaistīt valsts aizdevumu kredītlīnijas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pretendents, kurš ir izpildījis šajos noteikumos noteiktos nosacījumus kapitāla atlaides saņemšanai, iesniedz iesniegumu sabiedrībā "Altum" kapitāla atlaides saņemšanai, un nepieciešamos dokumentus kapitāla atlaides piešķiršanas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kādi ir nepieciešamie dokumenti, kurus atbalsta pretendentam jāiesniedz sabiedrībā "Altum" (ja nepieciešams, ietverot iekšējo atsauci uz noteikumu vienību vai vienībām). Vienlaikus lūdzam anotācijā izvērstāk skaidrot procesu, kādā noris pieteikšanās atbalstam un atbalsta piešķiršana, kā arī izvērtējuma par kapitāla atlaides piemērošanas nosacījumu izpildi veikšanas kārtība. Ja nepieciešams,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papildināts, anotācijā iekļauts skaidrojums, kādā noris pieteikšanās atbalstam un atbalsta piešķiršana, kā arī izvērtējuma par kapitāla atlaides piemērošanas nosacījumu izpildi veikšanas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Atbalsta pretendents, izpildot šo noteikumu kapitāla atlaides piemērošanas nosacījumus, iesniedz sabiedrībā "Altum" pieteikumu kapitāla atlaides piemērošanai, pievienojot informāciju, kas apliecina kapitāla atlaides piemērošanas nosacījumu izpildi un investīciju projekta īstenošanas pabeigšanu.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atbilst normatīvajos aktos par valsts un Eiropas Savienības atbalsta piešķiršanas kārtību Eiropas Lauksaimniecības fonda lauku attīstībai intervencē "Atbalsts gados jaunajiem lauksaimniekiem uzņēmējdarbības uzsākšanai" noteiktajām pretendenta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atsaukties uz konkrētu normatīvo aktu, kā arī norādīt vienību, kurā minētas atbalsta pretendenta pazīmes. Ja domāts arī Ministru kabineta 2023. gada 1. jūnija noteikumu Nr. 269 "Valsts un Eiropas Savienības atbalsta piešķiršanas kārtība  Eiropas Lauksaimniecības fonda lauku attīstībai intervencē "Atbalsts gados jaunajiem lauksaimniekiem uzņēmējdarbības uzsākšanai"" 8. punkts, lūdzam izvērtēt un precizēt vai skaidrot, kādēļ noteikumu projektā ietverts arī 15.1. apakšpunkts, ņemot vērā, ka minēto noteikumu 8.1. un 8.2. apakšpunkts raksturo, kāda fiziska un juridiska persona var pretendēt uz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Aizdevumu ar kapitāla atlaidi piešķir tādām atbalstāmām investīcijām, kas atbilst regulas 2021/2115 73. pantā 2. un 3. punktā noteiktajiem materiālajiem un nemateriālajiem aktīviem, tai skaitā, zemes iegādei par summu, kas nepārsniedz 10 procentus no kopējiem attiecināmajiem izdevumiem attiecīgajai darbībai, zemes iegādei gados jaunajiem lauksaimniekiem, dzīvnieku iegādei, viengadīgu augu iegādei un stādīšanai, aktīviem, kas saistīti ar saimniecību pārņemšanu un kapitāldaļu iegādi.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30. punktu. Aicinām piemērveida uzskaitījumu ietvert anotācijā, it īpaši ņemot vērā, ka normā jau ir ietverta atsauce uz regulas vienību. Vienlaikus aicinām izvērtēt atsauces uz regulas 2021/2115 73. panta 3. punktu korektumu, ņemot vērā, ka tas ir adresēts dalībvalstīm: "</w:t>
            </w:r>
            <w:r w:rsidR="00000000" w:rsidRPr="00000000" w:rsidDel="00000000">
              <w:rPr>
                <w:i w:val="1"/>
                <w:u w:val="single"/>
                <w:rtl w:val="0"/>
              </w:rPr>
              <w:t xml:space="preserve">Dalībvalstis izveido</w:t>
            </w:r>
            <w:r w:rsidR="00000000" w:rsidRPr="00000000" w:rsidDel="00000000">
              <w:rPr>
                <w:i w:val="1"/>
                <w:rtl w:val="0"/>
              </w:rPr>
              <w:t xml:space="preserve"> to investīciju un izdevumu kategoriju sarakstu, kuras ir neattiecināmas; </w:t>
            </w:r>
            <w:r w:rsidR="00000000" w:rsidRPr="00000000" w:rsidDel="00000000">
              <w:rPr>
                <w:i w:val="1"/>
                <w:u w:val="single"/>
                <w:rtl w:val="0"/>
              </w:rPr>
              <w:t xml:space="preserve">sarakstā iekļauj vismaz šādus elementus</w:t>
            </w:r>
            <w:r w:rsidR="00000000" w:rsidRPr="00000000" w:rsidDel="00000000">
              <w:rPr>
                <w:i w:val="1"/>
                <w:rtl w:val="0"/>
              </w:rPr>
              <w:t xml:space="preserve">: [..].</w:t>
            </w:r>
            <w:r w:rsidR="00000000" w:rsidRPr="00000000" w:rsidDel="00000000">
              <w:rPr>
                <w:rtl w:val="0"/>
              </w:rPr>
              <w:t xml:space="preserve">" Proti, lūdzam izvērtēt, vai noteikumu projektā nebūtu konkrēti nosakāmas investīcijas un izdevumu kategorijas, kuras ir attiecināmas vai neattiecināmas, un precizēt noteikumu projektu vai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anotācija papildināta, norādot  atbalstāmu investīciju īstenošanas piemērus.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kas ir uzskatāms par lielo uzņēmumu, ja tas neatbilst vismaz "B–" kredītreitingam saskaņā ar regulas 2023/2831 4. panta 3. punkta "a" apakšpunktu. Par lielo uzņēmumu uzskatāms uzņēmums, kurā ir nodarbināti vismaz 250 darbinieku un kura gada apgrozījums pārsniedz 50 000 000 </w:t>
            </w:r>
            <w:r w:rsidR="00000000" w:rsidRPr="00000000" w:rsidDel="00000000">
              <w:rPr>
                <w:i w:val="1"/>
                <w:rtl w:val="0"/>
              </w:rPr>
              <w:t xml:space="preserve">euro</w:t>
            </w:r>
            <w:r w:rsidR="00000000" w:rsidRPr="00000000" w:rsidDel="00000000">
              <w:rPr>
                <w:rtl w:val="0"/>
              </w:rPr>
              <w:t xml:space="preserve"> vai gada bilances kopsumma pārsniedz 43 000 000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39.3. apakšpunkta pirmajā teikumā netiek dublēts regulas 2023/2831 4. panta 3. punkta "a" apakšpunkta 2. teikums ("</w:t>
            </w:r>
            <w:r w:rsidR="00000000" w:rsidRPr="00000000" w:rsidDel="00000000">
              <w:rPr>
                <w:i w:val="1"/>
                <w:rtl w:val="0"/>
              </w:rPr>
              <w:t xml:space="preserve">Lielo uzņēmumu gadījumā saņēmējam jābūt situācijā, kas pielīdzināma vismaz “B-” kredītreitingam [..]</w:t>
            </w:r>
            <w:r w:rsidR="00000000" w:rsidRPr="00000000" w:rsidDel="00000000">
              <w:rPr>
                <w:rtl w:val="0"/>
              </w:rPr>
              <w:t xml:space="preserve">"). Atgādinām, ka regulas ir tieši piemērojamas un tās, atšķirībā no direktīvām, nav jāpārņem nacionālajos tiesību aktos, proti, tās ir daļa no Eiropas Savienības dalībvalsts nacionālo tiesību kopuma un tās ir aizliegts pārrakstīt. Attiecīgi lūdzam svītrot normas daļu, kas dublē regulu, vai arī sniegt pamatotu skaidrojumu par tās ietveršanas nepieciešamību.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pamatot noteikumu projekta 39.3. apakšpunkta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Noteikumu projektā atsauce uz minimālo kredītreitingu “B–” iekļauta, lai nodrošinātu skaidru un saprotamu prasību interpretāciju potenciālajiem atbalsta saņēmējiem. Tā nav regulas normu dubultojums, bet praktiska norāde nacionālajā tiesību aktā, kas ļauj identificēt atbilstības kritērijus tieši attiecīgajiem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(aktuālajā redakcijā 37.3.) apakšpunkta otrais teikums precizē lielo saimnieciskās darbības veicēju kredītspējas prasību nozīmi, nodrošinot, ka atbalsts tiek piešķirts finansiāli dzīvotspējīgiem saņēmējiem un samazinot finanšu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ja atbalsta pretendents ir uzskatāms par lielo saimnieciskās darbības veicēju un tas neatbilst vismaz "B–" kredītreitingam saskaņā ar regulas 2023/2831 4. panta 3. punkta "a" apakšpunktā noteikto. Par lielo saimnieciskās darbības veicēju ir uzskatāms tāds saimnieciskās darbības veicējs, kurš nodarbina vismaz 250 darbinieku un kura gada apgrozījums pārsniedz 50 000 000 </w:t>
            </w:r>
            <w:r w:rsidR="00000000" w:rsidRPr="00000000" w:rsidDel="00000000">
              <w:rPr>
                <w:i w:val="1"/>
                <w:rtl w:val="0"/>
              </w:rPr>
              <w:t xml:space="preserve">euro</w:t>
            </w:r>
            <w:r w:rsidR="00000000" w:rsidRPr="00000000" w:rsidDel="00000000">
              <w:rPr>
                <w:rtl w:val="0"/>
              </w:rPr>
              <w:t xml:space="preserve"> vai gada bilances kopsumma pārsniedz 43 000 000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Ja minētā informācija uz šobrīd nav pieejama, lūdzam papildināt Ministru kabineta protokollēmuma projektu ar uzdevumu Zemkopības ministrijai divu mēnešu laikā pēc Ministru kabineta noteikumu stāšanās spēkā iesniegt Ministru kabinetā programmas rādītāju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gatavo  programmas rādītāju un sagaidāmo zaudējumu novērtējumu, saskaņā ar Attīstības finanšu institūcijas likuma 12. panta trešās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skaidrojumu par noteikumu projekta 58.punktā paredzēto, tai skaitā izvērtējot, vai noteikumu projekta 58.punktā atsauce uz 7.punktu nebūtu aizstājama ar atsauci uz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58. (aktuālajā redakcijā 55. punkts) punkts un anotācija papildināta ar 58. punkta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skaidrojumu par noteikumu projekta 7.punktā paredzēto, ja vienlaikus noteikumu projekta 6.punkts jau paredz, ka aizdevumu ar kapitāla atlaidi piešķir no Latvijas Kopējās lauksaimniecības politikas stratēģiskā plāna 2023.–2027. gadam Eiropas Lauksaimniecības fonda lauku attīstībai publiskā finansējuma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iekļautais 7.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gada februārī Finanšu ministrija sniedza atzinumu par Zemkopības ministrijas izstrādāto noteikumu projektu “Kārtība, kādā īsteno programmu aizdevumu piešķiršanai ar kapitāla atlaidi lauksaimniecības un lauku saimnieciskās darbības veicējiem” (24-TA-2550), kura anotācijas 3.sadaļā bija norādīts atšķirīgs intervencei LA 4.1.5. "Atbalsts aizdevumu veidā ieguldījumiem un apgrozāmajiem līdzekļiem  lauku saimniecībās" aizdevumu programmai "Aizdevumi ar kapitāla atlaidi lauksaimniecības un lauku saimnieciskās darbības veicējiem" pieejamais finansējums nekā norādīts šī noteikumu projekta anotācijas 3.sadaļā. Lūdzam sniegt skaidrojumu, tai skaitā arī par to, vai minētā tiesību aktu lieta Nr.24-TA-2550 ir zaudējusi aktualitāti un tai netiks paredzēta turpmāka virzība.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Kardināli mainījusies pieeja, atbalstāmās nozares, nosacījumi, finansējums,  līdz ar ko tiesību aktu lieta Nr.24-TA-2550 ir zaudējusi aktualitāti un tai nav paredzēta turpmāka virzība.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3.sadaļas “Cita informācija” norādīto par noteikumu projekta īstenošanai pieejamo finansējumu Latvijas Kopējās lauksaimniecības politikas stratēģiskajam plāna 2023.–2027. gadam ietvaros, nav skaidrs, kāpēc anotācijas 3.sadaļas 1.-5.punktos ir norādītas “0”, attiecīgi lūdzam precizēt, norādot noteikumu projekta īstenošanai pieejamo finansējumu sadalījumā pa gadiem, aizpildot attiecīgās ailes, kā arī anotācijas 3.sadaļas punktā “Cita informācija” papildinot ar norādi, ka finansējumu pasākuma īstenošanai par aizdevumu ar kapitāla atlaidi piešķir no Latvijas Kopējās lauksaimniecības politikas stratēģiskā plāna 2023.–2027. gadam Eiropas Lauksaimniecības fonda lauku attīstībai publiskā finansējuma līdzekļiem, kā to paredz noteikumu projekta 6.punkts, un to plānots izmaksāt no Zemkopības ministrijas budžeta apakšprogrammas 65.10.00 "Maksājumu iestādes izdevumi Eiropas Lauksaimniecības fonda lauku attīstībai (ELFLA) projektu un pasākumu īstenošanai (2023–2027)".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papildināta un noteikumu projekta īstenošanai pieejamais finansējums norādīts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aizdevumu ar kapitāla atlaidi piešķir tikai no Latvijas Kopējās lauksaimniecības politikas stratēģiskā plāna 2023.–2027. gadam Eiropas Lauksaimniecības fonda lauku attīstībai publiskā finansējuma līdzekļiem, noteikumu projektam nav papildu ietekmes uz valsts vai pašvaldību budžetu, anotācijas 3.sadaļa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Aizdevumu ar kapitāla atlaidi izsniedz akciju sabiedrība "Attīstības finanšu institūcija Altum" (turpmāk – sabiedrība "Altum") ar atbalsta pretendenta noslēgta līguma (turpmāk – aizdevuma līgums) ietvaros, kurā iekļauti kapitāla atlaides piemērošanas nosacījumi, pēcuzraudzības kārtība un sekas, ja netiek ievēroti šo noteikumu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kādēļ paredzēts, ka kapitāla atlaides piemērošanas nosacījumi, pēcuzraudzības kārtība un sekas, ja netiek ievēroti šo noteikumu nosacījumi, tiek noteikti aizdevuma līgumā, un vai ir runa par kādiem nosacījumiem papildus tiem, kas ir paredzēti ārējos normatīvajos aktos. Ja ir runa par papildu nosacījumiem, lūdzam skaidrot, kādēļ tie netiek ietverti ārējā normatīvajā aktā (piemēram, šajā noteikumu projektā) un kā tas atbilst likumā paredzētajam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slēgšana starp “Altum” un atbalsta pretendentu paredzēta, lai nodrošinātu detalizētu un praktisku aizdevumu īstenošanu atbilstoši katra konkrētā darījuma apstākļiem, tostarp kapitāla atlaides piemērošanas kārtību, pēcuzraudzības mehānismus un saistību neizpildes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nepieciešams tādēļ, ka Ministru kabineta noteikumi nosaka vispārējos programmas nosacījumus un atbalsta piešķiršanas principus, kā arī kapitālatlaides maksimālo un minimālo apmēru, bet katrā konkrētā aizdevuma gadījumā, tas var atšķirties. Kā arī aizdevuma termiņš var būt atšķirīgs atbilstoši plānotajiem investīciju īstenošanas veidiem un apmēriem. Tādēļ arī kapitālatlaides piemērošanas brīdis, konkrētajā aizdevuma gadījumā var atšķirties.  Savukārt līgumā ar ALTUM visi šie nosacījumi tiek konkretizēti, balstoties uz Ministru kabineta tiesiskā regulējuma ietvaru. Līgumā netiks ietverti jauni vai papildu nosacījumi, kas nav paredzēti Ministru kabineta noteikumos, bet gan līgumā detalizētāk iekļauti normatīvā akta īstenošanas praktiskie aspekti. Līguma noteikumos tikai tiks precīzāk atrunāts, kā tiek īstenoti un kontrolēti jau normatīvajos aktos noteiktie pienākumi un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Aizdevumu ar kapitāla atlaidi piešķir sabiedrība "Altum" pēc tam, kad ar atbalsta pretendentu ir noslēgts līgums (turpmāk – aizdevuma līgums), kurā noteikti kapitāla atlaides piemērošanas nosacījumi, uzraudzības kārtība un sekas, ja netiek ievēroti šo noteikumu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konsekventu terminoloģiju (sk. noteikumu projekta 15.2. apakšpunktā un 16. apakšpunktā - "atbalsta pretendents").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Atbalsta pretendents ir persona, kas atbilst normatīvajos aktos par valsts un Eiropas Savienības atbalsta piešķiršanas kārtību atklātu projektu konkursa veidā Eiropas lauksaimniecības fonda lauku attīstībai investīcijām materiālajos aktīvos 2023.–2027. gada plānošanas periodā noteiktajai gados jauna lauksaimnieka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Viens vienots uzņēmums šo noteikumu izpratnē ir uzņēmums, kas atbilst regulas 2023/2831 2. panta 2. punktā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(aktuālajā redakcijā - 33.) punkts precizēts un 35.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tā dalībniekiem vai saistītām personām, kuras ir reģistrētas valstī vai teritorijā, kas minēta normatīvajos aktos par zemu nodokļu vai beznodokļu valstīm vai teritorijām, pieder vairāk nekā 25 procenti kapitāldaļu atbalsta pretendenta uzņēmumā.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apakšpunktā iztrūkst kāds vārds (piemēram, "ja" apakšpunkta sākumā). Aicinām precizēt normu atbilstoši tās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saimnieciskās darbības veicējam, ja tā dalībnieki vai saistītās personas ir reģistrētas valstī vai teritorijā, kas minēta normatīvajos aktos par zemu nodokļu vai beznodokļu valstīm vai teritorijām;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Sabiedrība "Altum" piešķirot </w:t>
            </w:r>
            <w:r w:rsidR="00000000" w:rsidRPr="00000000" w:rsidDel="00000000">
              <w:rPr>
                <w:i w:val="1"/>
                <w:rtl w:val="0"/>
              </w:rPr>
              <w:t xml:space="preserve">de minimis</w:t>
            </w:r>
            <w:r w:rsidR="00000000" w:rsidRPr="00000000" w:rsidDel="00000000">
              <w:rPr>
                <w:rtl w:val="0"/>
              </w:rPr>
              <w:t xml:space="preserve"> atbalstu, veic atbalsta pretendenta atbilstības izvērtēšanu uz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atbilstību </w:t>
            </w:r>
            <w:r w:rsidR="00000000" w:rsidRPr="00000000" w:rsidDel="00000000">
              <w:rPr>
                <w:u w:val="single"/>
                <w:rtl w:val="0"/>
              </w:rPr>
              <w:t xml:space="preserve">kam</w:t>
            </w:r>
            <w:r w:rsidR="00000000" w:rsidRPr="00000000" w:rsidDel="00000000">
              <w:rPr>
                <w:rtl w:val="0"/>
              </w:rPr>
              <w:t xml:space="preserve"> sabiedrība "Altum" izvērtē uz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Sabiedrība "Altum" atbalsta piešķiršanas brīdī izvērtē atbalsta pretendenta atbalsta </w:t>
            </w:r>
            <w:r w:rsidR="00000000" w:rsidRPr="00000000" w:rsidDel="00000000">
              <w:rPr>
                <w:i w:val="1"/>
                <w:rtl w:val="0"/>
              </w:rPr>
              <w:t xml:space="preserve">de minimis</w:t>
            </w:r>
            <w:r w:rsidR="00000000" w:rsidRPr="00000000" w:rsidDel="00000000">
              <w:rPr>
                <w:rtl w:val="0"/>
              </w:rPr>
              <w:t xml:space="preserve"> atbilstību regulas 2023/2831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aizdevumu piešķir saskaņā ar regulu 2023/2831, atbalsta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gadus, sākot no atbalsta piešķiršanas dienas, savukārt finanšu institūcija datus par </w:t>
            </w:r>
            <w:r w:rsidR="00000000" w:rsidRPr="00000000" w:rsidDel="00000000">
              <w:rPr>
                <w:i w:val="1"/>
                <w:rtl w:val="0"/>
              </w:rPr>
              <w:t xml:space="preserve">de minimis</w:t>
            </w:r>
            <w:r w:rsidR="00000000" w:rsidRPr="00000000" w:rsidDel="00000000">
              <w:rPr>
                <w:rtl w:val="0"/>
              </w:rPr>
              <w:t xml:space="preserve"> atbalsta shēmu glabā 10 gadus, sākot no dienas, kurā saskaņā ar aizdevumu programmu piešķirts pēdējais individuālais atbalsts. Ja aizdevumu piešķir saskaņā ar regulu 2021/2115, datus par individuāli piešķirto atbalstu glabā 10 gadus, sākot no atbalsta piešķiršanas dienas, savukārt sabiedrība "Altum" datus par piešķirto atbalstu glabā 10 gadus, sākot no dienas, kurā saskaņā ar aizdevumu programmu piešķirts pēdējais individuālais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pieteikto saīsinājumu "sabiedrība "Altum"" vārdkopas "finanšu institūcija"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aizdevumu piešķir saskaņā ar regulu 2023/2831, atbalsta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gadu, sākot no atbalsta piešķiršanas dienas, bet sabiedrība "Altum" datus par </w:t>
            </w:r>
            <w:r w:rsidR="00000000" w:rsidRPr="00000000" w:rsidDel="00000000">
              <w:rPr>
                <w:i w:val="1"/>
                <w:rtl w:val="0"/>
              </w:rPr>
              <w:t xml:space="preserve">de minimis</w:t>
            </w:r>
            <w:r w:rsidR="00000000" w:rsidRPr="00000000" w:rsidDel="00000000">
              <w:rPr>
                <w:rtl w:val="0"/>
              </w:rPr>
              <w:t xml:space="preserve"> atbalsta shēmu glabā 10 gadu, sākot no dienas, kurā saskaņā ar aizdevumu programmu piešķirts pēdējais individuālais atbalsts. Ja aizdevumu piešķir saskaņā ar regulu 2021/2115, datus par individuāli piešķirto atbalstu glabā 10 gadu, sākot no atbalsta piešķiršanas dienas, bet sabiedrība "Altum" datus par piešķirto atbalstu glabā 10 gadu, sākot no dienas, kurā saskaņā ar aizdevumu programmu piešķirts pēdējais individuālais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25-TA-2092</w:t>
    </w:r>
    <w:r>
      <w:br/>
    </w:r>
    <w:r w:rsidR="00000000" w:rsidRPr="00000000" w:rsidDel="00000000">
      <w:rPr>
        <w:rtl w:val="0"/>
      </w:rPr>
      <w:t xml:space="preserve">18.08.2026. 09.25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25-TA-2092</w:t>
    </w:r>
    <w:r>
      <w:br/>
    </w:r>
    <w:r w:rsidR="00000000" w:rsidRPr="00000000" w:rsidDel="00000000">
      <w:rPr>
        <w:rtl w:val="0"/>
      </w:rPr>
      <w:t xml:space="preserve">18.08.2026. 09.25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Izziņa_25-TA-2092.docx</dc:title>
</cp:coreProperties>
</file>

<file path=docProps/custom.xml><?xml version="1.0" encoding="utf-8"?>
<Properties xmlns="http://schemas.openxmlformats.org/officeDocument/2006/custom-properties" xmlns:vt="http://schemas.openxmlformats.org/officeDocument/2006/docPropsVTypes"/>
</file>