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Izglītības un zinātnes ministrijas resora profesionālās izglītības iestādes "Rīgas Stila un modes tehnikums" un "Rīgas Mākslas un mediju tehnikums" īstenoto augstas gatavības projektu, kas saistīts ar Covid-19 krīzes pārvarēšanu un ekonomikas atlabšanu, termiņu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 resora profesionālās izglītības iestādes RSMT un RMMT īstenoto augstas gatavības projektu, kas saistās ar Covid-19 krīzes pārvarēšanu un ekonomikas atlabšanu, termiņu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sniegtās informācijas nerodas pārliecība, ka augstas gatavības projekti "Rīgas Stila un modes tehnikuma mācību korpusa energoefektivitātes paaugstināšanas darbi (Ūdeļu ielā 22A, Rīgā)” un “Rīgas Mākslas un mediju tehnikuma mācību korpusa atjaunošana (jumta un pārejas pārbūve) (Jūrmalas gatvē 96 k-2, Rīgā)” tiks pabeigti līdz 2023.gada 31.decembrim, lūdzam papildināt informatīvā ziņojuma projektu ar pamatojumu un paust skaidru apņemšanos, ka minētie projekti līdz 2023.gada 31.decembrim tiks pabeigti.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pamatojumu sadaļā "Esošās situācijas raksturojums". Līdz ar to ir pausta skaidra apņemšanās minētos projektus pabeigt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23-TA-1484</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23-TA-1484</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Izziņa_23-TA-1484.docx</dc:title>
</cp:coreProperties>
</file>

<file path=docProps/custom.xml><?xml version="1.0" encoding="utf-8"?>
<Properties xmlns="http://schemas.openxmlformats.org/officeDocument/2006/custom-properties" xmlns:vt="http://schemas.openxmlformats.org/officeDocument/2006/docPropsVTypes"/>
</file>