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24-TA-2049: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02.00.00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Satiksmes ministrijai finansējumu 557 257 </w:t>
            </w:r>
            <w:r w:rsidR="00000000" w:rsidRPr="00000000" w:rsidDel="00000000">
              <w:rPr>
                <w:i w:val="1"/>
                <w:rtl w:val="0"/>
              </w:rPr>
              <w:t xml:space="preserve">euro</w:t>
            </w:r>
            <w:r w:rsidR="00000000" w:rsidRPr="00000000" w:rsidDel="00000000">
              <w:rPr>
                <w:rtl w:val="0"/>
              </w:rPr>
              <w:t xml:space="preserve"> apmērā, lai kompensētu dzelzceļa infrastruktūras pārvaldītājam un sabiedriskā transporta pakalpojumu sniedzējiem vētras radītos zaudējumus.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norādīto informāciju, ka VAS “Latvijas dzelzceļš” infrastruktūra bija apdrošināta un šobrīd norit komunikācija ar apdrošinātāju par potenciāli kompensējamo izmaksu apmēru, tad lūdzam pārskatīt aprēķināto nepieciešamo finansējumu un iesniegt precizētu rīkojuma projektu un anotāciju pēc tam, kad būs zināma apdrošinātāja zaudējumu atlīdzība, lai nepieprasītu finansējumu par to daļu, kas tiks iegūta kā kompensācija no apdrošinātāja.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rīkojuma projekta un anotācijas svītrota informācija par vētras radītajiem postījumiem VAS "Latvijas dzelzceļš" infrastruktūrai.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galīgās informācijas no apdrošinātājiem saņemšanas par zaudējumu atlīdzību tiks pārskatīta vētras radīto zaudējumu finansiālā ietekme un nepieciešamības gadījumā tiks sagatavots un iesniegts jauns rīkojuma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Satiksmes ministrijai finansējumu 16 071 </w:t>
            </w:r>
            <w:r w:rsidR="00000000" w:rsidRPr="00000000" w:rsidDel="00000000">
              <w:rPr>
                <w:i w:val="1"/>
                <w:rtl w:val="0"/>
              </w:rPr>
              <w:t xml:space="preserve">euro</w:t>
            </w:r>
            <w:r w:rsidR="00000000" w:rsidRPr="00000000" w:rsidDel="00000000">
              <w:rPr>
                <w:rtl w:val="0"/>
              </w:rPr>
              <w:t xml:space="preserve"> apmērā, lai kompensētu sabiedriskā transporta pakalpojumu sniedzējiem vētras radītos zaudējumus.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Satiksmes ministrijai finansējumu 562 457 </w:t>
            </w:r>
            <w:r w:rsidR="00000000" w:rsidRPr="00000000" w:rsidDel="00000000">
              <w:rPr>
                <w:i w:val="1"/>
                <w:rtl w:val="0"/>
              </w:rPr>
              <w:t xml:space="preserve">euro</w:t>
            </w:r>
            <w:r w:rsidR="00000000" w:rsidRPr="00000000" w:rsidDel="00000000">
              <w:rPr>
                <w:rtl w:val="0"/>
              </w:rPr>
              <w:t xml:space="preserve"> apmērā, lai kompensētu dzelzceļa infrastruktūras pārvaldītājam un sabiedriskā transporta pakalpojumu sniedzējiem vētras radītos zaudējumus.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1.punktā norādīto summu, ko plānots pieprasīt no  valsts budžeta programmas 02.00.00 "Līdzekļi neparedzētiem gadījumiem", ņemot vērā izteiktos iebildumus pie anotācijas.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1. punktā norādītā summa no 562 457 </w:t>
            </w:r>
            <w:r w:rsidR="00000000" w:rsidRPr="00000000" w:rsidDel="00000000">
              <w:rPr>
                <w:i w:val="1"/>
                <w:rtl w:val="0"/>
              </w:rPr>
              <w:t xml:space="preserve">euro</w:t>
            </w:r>
            <w:r w:rsidR="00000000" w:rsidRPr="00000000" w:rsidDel="00000000">
              <w:rPr>
                <w:rtl w:val="0"/>
              </w:rPr>
              <w:t xml:space="preserve"> uz 557 257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Satiksmes ministrijai finansējumu 16 071 </w:t>
            </w:r>
            <w:r w:rsidR="00000000" w:rsidRPr="00000000" w:rsidDel="00000000">
              <w:rPr>
                <w:i w:val="1"/>
                <w:rtl w:val="0"/>
              </w:rPr>
              <w:t xml:space="preserve">euro</w:t>
            </w:r>
            <w:r w:rsidR="00000000" w:rsidRPr="00000000" w:rsidDel="00000000">
              <w:rPr>
                <w:rtl w:val="0"/>
              </w:rPr>
              <w:t xml:space="preserve"> apmērā, lai kompensētu sabiedriskā transporta pakalpojumu sniedzējiem vētras radītos zaudējumus.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norādītajai informācijai par izmaksām, kurām tiek pieprasīts papildu finansējums, iesniegt arī pamatojošos dokumentus (aprēķinus/izmaksu tāmes) visām minētajām VAS “Latvijas dzelzceļš” un AS “Pasažieru vilciens” izmaksu pozīcijām, lai pilnvērtīgi iespējams novērtēt iesniegtā pieprasījuma pamatotību.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informāciju par izmaksām sniegt anotācijas 3.sadaļā nevis anotācijas 1.3.sadaļā.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pielikumos pievienoti veiktie aprēķini, rēķini, protokoli un citi izmaksu pamatojošie dokumenti. Informācija par izmaksām no anotācijas 1.3. sadaļas sniegta 3.sadaļā.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attiecībā uz norādīto informāciju par VAS “Latvijas dzelzceļš” radītiem zaudējumiem elektropārvades un signalizācijas iekārtām un elektropārvades un signalizācijas iekārtām sniegt informāciju, vai attiecīgās iekārtas bija apdrošinātas un vai nav iespējams pieprasīt atlīdzību par zaudējumiem no apdrošinātāja, tādējādi samazinot no valsts budžeta papildu pieprasītā finansējuma apmēru. Ja iekārtas nebija apdrošinātas, lūdzam anotācijā pievienot skaidrojumu, kāpēc tās nebija apdrošinātas.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skaitdrots, kuras iekārtas bija apdrošinātas, kuras nebija. Skaidroti arī apdrošināšanas neveikšanas iemesli. Vienlaikus informējam, ka kopumā sliežu ceļi ir apdrošināti pret stihijas ietekmi, šobrīd norit komunikācija ar apdrošinātāju (Balta AAS) par potenciāli kompensējamo izmaksu apmēru, uz šo brīdi tikai notiek lietas izskatīšana. VAS "Latvijas dzelzceļš" ir pieteikuši pilnu zaudējumu summu, tomēr cik lielā mērā tā tiks kompensēta būs zināms tikai pēc apdrošināšanas akciju sabiedrības gala lēmuma, tādēļ šobrīd nav iespējams sniegt atbildi par kompensējamo izmaksu apmēru no apdrošinātāju puses.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norādīts, ka attiecībā uz AS “Pasažieru vilciens”  tiek pieprasīts kompensēt zaudējumus, kas radušies saistībā ar kavētiem vilcienu reisiem, atceltiem vilcienu reisiem un papildu norīkotiem vilcienu reisiem, kas pēc būtības ir savstarpēji izslēdzoši pasākumi (kavēto un atcelto vilcienu reisu dīkstāvē iesaistītos darbiniekus var izmantot papildu vilcienu reisu norīkošanā), attiecīgi lūdzam pārskatīt un precizēt minētās pozīcijas. Vienlaikus lūdzam anotācijā pievienot skaidrojumu, kā Satiksmes ministrija nodrošinās, ka attiecīgās izmaksas vilcienu reisu organizēšanā netiks segtas dubultā caur kompensācijām par zaudējumu segšanu sabiedriskā transporta pakalpojumu sniedzējiem, kas tiek nodrošinātas no Satiksmes ministrijas budžeta apakšprogrammas 31.06.00 “Dotācija zaudējumu segšanai sabiedriskā transporta pakalpojumu sniedzējiem”.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paskaidro, ka kavētie, atceltiem un papildu norīkotie vilcienu reisi nav savstarpēji izslēdzoši pasākumi, jo, piemēram, ja vilciens ir aizbraucis uz Tukumu ar vienu apkalpes sastāvu un tālāk plānos bijis braukt uz Rīgu, taču šis reiss ir atcelts, jo to fiziski nav iespējams veikt vētras radīto infrastruktūras bojājumu dēļ, bet tajā pašā laikā ir jānorīko cits vilciens, piemēram, no Rīgas ar citu darbinieku sastāvu tajā, kas veic aizvietošanas reisus, tajā pašā laikā tie darbinieki, kuru reiss ir atcelts, tiek turēti dīkstāves darba stundās vai veic citus darbus, lai pēc kāda brīža izpildītu nākamo reisu.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sekojošu skaidrojumu par vilcienu reisu kompensācijas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sadarbībā ar VSIA "Autotransporta direkcija" ir sagatavojusi informatīvo ziņojumu "Par nepieciešamo papildu finansējumu sabiedriskā transporta pakalpojumu sniegšanai 2024. gadā" (24-TA-1697). Informatīvā ziņojuma 7.tabulā atspoguļots, ka par potenciāli saņemto finansējumu no LNG tiek samazināts kopējais pieprasāmais finansējums 2024.gada zaudējumu kompensēšanai. Turklāt norēķinos par 2024. gadu, nosakot un kompensējot kopējos kompensējamos zaudējumus, tai skaitā vētras radīto postījumu likvidēšanas papildu izdevumus, tiks ņemts vērā no valsts budžeta saņemtais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finansējuma pieprasīšanu pārvadātājiem ar autobusiem, ņemot vērā, ka tie nav Satiksmes ministrijas pārraudzībā esošas valsts budžeta iestādes vai valsts kapitālsabiedrības, kā arī to rīcībā ir citi līdzekļi neparedzēto izmaksu segšanai, turklāt tiem ir jāizmanto apdrošināšanas sistēmas pakalpojumi, proti, autobusiem ir jābūt apdrošinātiem un attiecīgi no apdrošinātājiem ir jāpieprasa zaudējumu atlīdzība par bojātiem autobusiem. Ņemot vērā minēto, lūdzam precizēt pieprasītā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pieprasāmā finansējuma apmērs no 562 457 </w:t>
            </w:r>
            <w:r w:rsidR="00000000" w:rsidRPr="00000000" w:rsidDel="00000000">
              <w:rPr>
                <w:i w:val="1"/>
                <w:rtl w:val="0"/>
              </w:rPr>
              <w:t xml:space="preserve">euro</w:t>
            </w:r>
            <w:r w:rsidR="00000000" w:rsidRPr="00000000" w:rsidDel="00000000">
              <w:rPr>
                <w:rtl w:val="0"/>
              </w:rPr>
              <w:t xml:space="preserve"> uz 557 257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finansējums tiek pieprasīts zaudējumu segšanai valsts kapitālsabiedrībai (AS “Pasažieru vilciens”), kuras rīcībā ir arī citi finanšu resursi, kā arī to, ka, piemēram, pašvaldībām (Ministru kabineta 2018.gada 17.jūlija noteikumu Nr.421 “Kārtība, kādā veic gadskārtējā valsts budžeta likumā noteiktās apropriācijas izmaiņas” 6.2.sadaļa) līdzekļus pieprasa un piešķir neparedzētiem izdevumiem dabas stihiju seku novēršanai, to radīto zaudējumu kompensēšanai īpašumā vai valdījumā esošajiem infrastruktūras objektiem, </w:t>
            </w:r>
            <w:r w:rsidR="00000000" w:rsidRPr="00000000" w:rsidDel="00000000">
              <w:rPr>
                <w:u w:val="single"/>
                <w:rtl w:val="0"/>
              </w:rPr>
              <w:t xml:space="preserve">atkārtoti lūdzam sniegt anotācijā pamatotu skaidrojumu, kāpēc AS “Pasažieru vilciens” būtu piešķirams valsts budžeta finansējums arī tādu izmaksu segšanai, kas nav saistītas ar seku novēršanu un zaudējumu segšanu attiecībā uz infrastruktūras objektiem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aprēķins, atstājot izdevumus dabas stihiju seku novēršanai, to radīto zaudējumu kompensēšanai īpašumā vai valdījumā esošajiem infrastruktūras objektiem.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finansējums tiek pieprasīts zaudējumu segšanai valsts kapitālsabiedrībām (VAS “Latvijas dzelzceļš” un AS “Pasažieru vilciens”), kuru rīcībā ir arī citi finanšu resursi, kā arī to, ka, piemēram, pašvaldībām (Ministru kabineta 2018.gada 17.jūlija noteikumu Nr.421 “Kārtība, kādā veic gadskārtējā valsts budžeta likumā noteiktās apropriācijas izmaiņas” 6.2.sadaļa) līdzekļus pieprasa un piešķir neparedzētiem izdevumiem dabas stihiju seku novēršanai, to radīto zaudējumu kompensēšanai īpašumā vai valdījumā esošajiem infrastruktūras objektiem, lūdzam sniegt pamatotu skaidrojumu, kāpēc VAS “Latvijas dzelzceļš” un AS “Pasažieru vilciens” būtu piešķirams valsts budžeta finansējums arī tādu izmaksu segšanai, kas nav saistītas ar seku novēršanu un zaudējumu segšanu attiecībā uz infrastruktūras objektiem. Ja pamatotu skaidrojumu nav iespējams sniegt, tad lūdzam no pieprasījuma izslēgt izmaksu pozīcijas, kas nav saistītas ar seku novēršanu un zaudējumu segšanu attiecībā uz infrastruktūras objektiem.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rīkojuma projekta un anotācijas svītrota informācija par vētras radītajiem postījumiem VAS "Latvijas dzelzceļš" infrastruktūrai.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izteiktos iebildumus pie anotācijas 1.3.sadaļas, lūdzam anotācijas 3.sadaļā precizēt pieprasītā finansējuma apmēru, kā arī informāciju par izmaksu pozīcijām sniegt anotācijas 3.sadaļas 6.punktā, savukārt pamatojošos dokumentus (aprēķinus/izmaksu tāmes) pievienot kā anotācijas pielikumus.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veicot precizējumus, lūdzam pārliecināties, lai aprēķinos nav aritmētiskas kļūdas, proti, šobrīd gan attiecībā uz VAS “Latvijas dzelzceļš”, gan “Pasažieru vilciens” norādītās pozīcijas summas neveido norādīto kopsummu.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pieprasāmā finansējuma apmērs, samazinot par 5 200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izmaksām pārnesta uz anotācijas 3.sadaļas 6.punktu un pielikumos pieejami pamatojošie dokumenti, kā arī veikts aritmētisks pārrēķins, labojot AS "Pasažieru vilciens" kopējos zaudējums no 52 707,78 </w:t>
            </w:r>
            <w:r w:rsidR="00000000" w:rsidRPr="00000000" w:rsidDel="00000000">
              <w:rPr>
                <w:i w:val="1"/>
                <w:rtl w:val="0"/>
              </w:rPr>
              <w:t xml:space="preserve">euro</w:t>
            </w:r>
            <w:r w:rsidR="00000000" w:rsidRPr="00000000" w:rsidDel="00000000">
              <w:rPr>
                <w:rtl w:val="0"/>
              </w:rPr>
              <w:t xml:space="preserve"> uz 52 707,76 </w:t>
            </w:r>
            <w:r w:rsidR="00000000" w:rsidRPr="00000000" w:rsidDel="00000000">
              <w:rPr>
                <w:i w:val="1"/>
                <w:rtl w:val="0"/>
              </w:rPr>
              <w:t xml:space="preserve">euro</w:t>
            </w:r>
            <w:r w:rsidR="00000000" w:rsidRPr="00000000" w:rsidDel="00000000">
              <w:rPr>
                <w:rtl w:val="0"/>
              </w:rPr>
              <w:t xml:space="preserve"> un VAS "Latvijas dzelzceļš" kopējos zaudējumus no 504 549,13 </w:t>
            </w:r>
            <w:r w:rsidR="00000000" w:rsidRPr="00000000" w:rsidDel="00000000">
              <w:rPr>
                <w:i w:val="1"/>
                <w:rtl w:val="0"/>
              </w:rPr>
              <w:t xml:space="preserve">euro</w:t>
            </w:r>
            <w:r w:rsidR="00000000" w:rsidRPr="00000000" w:rsidDel="00000000">
              <w:rPr>
                <w:rtl w:val="0"/>
              </w:rPr>
              <w:t xml:space="preserve"> uz 504 549,14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pārskatīt un precizēt iesniegtos pielikumus un AS “Pasažieru vilciens” (turpmāk – PV) aprēķinu vai sniegt attiecīgus 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pievienotie rēķini par norīkotiem autobusiem neveido aprēķinā norādīto summu, līdz ar to lūdzam skaidrot, kā noteikts aprēķinā norādītais apmērs; vienlaikus lūdzam skaidrot, kāpēc pievienoti rēķini par autobusu pakalpojumiem no Valmieras, kurā nebija ārkārtējā situācija saistībā ar 29. un 30.jūlija vētru un lietavām;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kompensācija pasažieriem pēc protokola ir 423,71 euro, bet PV aprēķinā norādīta 351,84 euro, lūdzam skaidrot, vai starpību PV segs no saviem līdzekļiem un attiecīgi informāciju norādīt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taksometra izmaksām nav skaidrs, kā noteikts aprēķinā norādītais apmērs 319,80 euro, ja rēķinu 58082288-LV1124-742, 58352988-LV1124-154 un 58804878-LV1124-190 summa ir 287,10 euro, attiecīgi lūdzam skaidrot vai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Pārskatīti un precizēti iesniegtie pielikumi un aprēķini. Aprēķina kopēja summa sastāda 16 070,50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rēķini par autobusiem veido 13 941,40 </w:t>
            </w:r>
            <w:r w:rsidR="00000000" w:rsidRPr="00000000" w:rsidDel="00000000">
              <w:rPr>
                <w:i w:val="1"/>
                <w:rtl w:val="0"/>
              </w:rPr>
              <w:t xml:space="preserve">euro </w:t>
            </w:r>
            <w:r w:rsidR="00000000" w:rsidRPr="00000000" w:rsidDel="00000000">
              <w:rPr>
                <w:rtl w:val="0"/>
              </w:rPr>
              <w:t xml:space="preserve">(bez PVN)</w:t>
            </w:r>
            <w:r w:rsidR="00000000" w:rsidRPr="00000000" w:rsidDel="00000000">
              <w:rPr>
                <w:i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-kompensācijas pasažieriem sastāda 423,71 </w:t>
            </w:r>
            <w:r w:rsidR="00000000" w:rsidRPr="00000000" w:rsidDel="00000000">
              <w:rPr>
                <w:i w:val="1"/>
                <w:rtl w:val="0"/>
              </w:rPr>
              <w:t xml:space="preserve">euro</w:t>
            </w:r>
            <w:r w:rsidR="00000000" w:rsidRPr="00000000" w:rsidDel="00000000">
              <w:rPr>
                <w:rtl w:val="0"/>
              </w:rPr>
              <w:t xml:space="preserve">, kas atbilst summai pēc protokola;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-taksometra izmaksas ir 287,10</w:t>
            </w:r>
            <w:r w:rsidR="00000000" w:rsidRPr="00000000" w:rsidDel="00000000">
              <w:rPr>
                <w:i w:val="1"/>
                <w:rtl w:val="0"/>
              </w:rPr>
              <w:t xml:space="preserve"> euro</w:t>
            </w:r>
            <w:r w:rsidR="00000000" w:rsidRPr="00000000" w:rsidDel="00000000">
              <w:rPr>
                <w:rtl w:val="0"/>
              </w:rPr>
              <w:t xml:space="preserve">, kas atbilst rēķinu 58082288-LV1124-742, 58352988-LV1124-154 un 58804878-LV1124-190 summai.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iesniegtos pielikumus un kopējos aprēķinus, ņemot vērā, ka iesniegto rēķinu kopsummas atšķiras no iekļautajām pozīcijām LDZ un PV aprēķinos, tas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Lokomotīves TGM4 Nr.1287 remontam rēķins pievienots tikai par 105.35 euro, kaut PV aprēķinā norādītas izmaksas 651.96 euro, t.sk. tikai pozīcija materiāli ir 105.35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Rēķini par norīkotiem autobusiem, kur pievienoti rēķini kopā ir 9 160.45 euro, bet PV aprēķinā – 13 941.40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Kompensācija pasažieriem pēc protokola kopā sanāk 423.71 euro, bet PV aprēķinā – 351.84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attiecībā uz VAS “Latvijas dzelzceļš” jāpievieno rēķini par faktiski veiktajām izmaksām, ja tās veiktas, piesaistot ārpakalpojumu, vai aprēķins izmaksām, ja darbus nodrošināja VAS “Latvijas dzelzceļš” darbinieki, kā arī attiecībā uz izmaksām par darbiem, kas vēl veicami jāsniedz detalizēta izmaksu tāme nevis tikai pozīcija ar kopsummu (piemēram, attiecībā uz pozīcijām “Grāvja atjaunošana” un “Caurtekas tīrīšana” utt.).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Pārskatīti un precizēti pielikumi. Uz norādītajām neprecizitātēm sniedzam šādas atbildes: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Lokomotīves TGM4 Nr.1287 remontam rēķins pievienots tikai par 105.35 </w:t>
            </w:r>
            <w:r w:rsidR="00000000" w:rsidRPr="00000000" w:rsidDel="00000000">
              <w:rPr>
                <w:i w:val="1"/>
                <w:rtl w:val="0"/>
              </w:rPr>
              <w:t xml:space="preserve">euro</w:t>
            </w:r>
            <w:r w:rsidR="00000000" w:rsidRPr="00000000" w:rsidDel="00000000">
              <w:rPr>
                <w:rtl w:val="0"/>
              </w:rPr>
              <w:t xml:space="preserve">, kaut PV aprēķinā norādītas izmaksas 341,84 </w:t>
            </w:r>
            <w:r w:rsidR="00000000" w:rsidRPr="00000000" w:rsidDel="00000000">
              <w:rPr>
                <w:i w:val="1"/>
                <w:rtl w:val="0"/>
              </w:rPr>
              <w:t xml:space="preserve">euro</w:t>
            </w:r>
            <w:r w:rsidR="00000000" w:rsidRPr="00000000" w:rsidDel="00000000">
              <w:rPr>
                <w:rtl w:val="0"/>
              </w:rPr>
              <w:t xml:space="preserve">, jo 105,35 </w:t>
            </w:r>
            <w:r w:rsidR="00000000" w:rsidRPr="00000000" w:rsidDel="00000000">
              <w:rPr>
                <w:i w:val="1"/>
                <w:rtl w:val="0"/>
              </w:rPr>
              <w:t xml:space="preserve">euro</w:t>
            </w:r>
            <w:r w:rsidR="00000000" w:rsidRPr="00000000" w:rsidDel="00000000">
              <w:rPr>
                <w:rtl w:val="0"/>
              </w:rPr>
              <w:t xml:space="preserve"> rēķins ir daļa no izmaksām, kas radītas lokomotīves remontam, pārējās izmaksas ir darba samaksa darbiniekiem, kas attiecīgās detaļas mainījuši, savukārt norādītie 651,96 </w:t>
            </w:r>
            <w:r w:rsidR="00000000" w:rsidRPr="00000000" w:rsidDel="00000000">
              <w:rPr>
                <w:i w:val="1"/>
                <w:rtl w:val="0"/>
              </w:rPr>
              <w:t xml:space="preserve">euro</w:t>
            </w:r>
            <w:r w:rsidR="00000000" w:rsidRPr="00000000" w:rsidDel="00000000">
              <w:rPr>
                <w:rtl w:val="0"/>
              </w:rPr>
              <w:t xml:space="preserve"> ir izdevumi par PV īpašumā esošās lokomotīves norīkošanu vētras seku likvidācijas darbiem, kur izmaksas sastāda: darba samaksa izdevumi 305,42 </w:t>
            </w:r>
            <w:r w:rsidR="00000000" w:rsidRPr="00000000" w:rsidDel="00000000">
              <w:rPr>
                <w:i w:val="1"/>
                <w:rtl w:val="0"/>
              </w:rPr>
              <w:t xml:space="preserve">euro</w:t>
            </w:r>
            <w:r w:rsidR="00000000" w:rsidRPr="00000000" w:rsidDel="00000000">
              <w:rPr>
                <w:rtl w:val="0"/>
              </w:rPr>
              <w:t xml:space="preserve">; VSOAI 72,05 </w:t>
            </w:r>
            <w:r w:rsidR="00000000" w:rsidRPr="00000000" w:rsidDel="00000000">
              <w:rPr>
                <w:i w:val="1"/>
                <w:rtl w:val="0"/>
              </w:rPr>
              <w:t xml:space="preserve">euro</w:t>
            </w:r>
            <w:r w:rsidR="00000000" w:rsidRPr="00000000" w:rsidDel="00000000">
              <w:rPr>
                <w:rtl w:val="0"/>
              </w:rPr>
              <w:t xml:space="preserve">; degviela 194,50 </w:t>
            </w:r>
            <w:r w:rsidR="00000000" w:rsidRPr="00000000" w:rsidDel="00000000">
              <w:rPr>
                <w:i w:val="1"/>
                <w:rtl w:val="0"/>
              </w:rPr>
              <w:t xml:space="preserve">euro</w:t>
            </w:r>
            <w:r w:rsidR="00000000" w:rsidRPr="00000000" w:rsidDel="00000000">
              <w:rPr>
                <w:rtl w:val="0"/>
              </w:rPr>
              <w:t xml:space="preserve">; Infrastruktūras izmaksas  80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Rēķini par norīkotiem autobusiem, kur pievienoti rēķini kopā ir 9 160.45 </w:t>
            </w:r>
            <w:r w:rsidR="00000000" w:rsidRPr="00000000" w:rsidDel="00000000">
              <w:rPr>
                <w:i w:val="1"/>
                <w:rtl w:val="0"/>
              </w:rPr>
              <w:t xml:space="preserve">euro</w:t>
            </w:r>
            <w:r w:rsidR="00000000" w:rsidRPr="00000000" w:rsidDel="00000000">
              <w:rPr>
                <w:rtl w:val="0"/>
              </w:rPr>
              <w:t xml:space="preserve">, bet PV aprēķinā – 13 941.40 </w:t>
            </w:r>
            <w:r w:rsidR="00000000" w:rsidRPr="00000000" w:rsidDel="00000000">
              <w:rPr>
                <w:i w:val="1"/>
                <w:rtl w:val="0"/>
              </w:rPr>
              <w:t xml:space="preserve">euro</w:t>
            </w:r>
            <w:r w:rsidR="00000000" w:rsidRPr="00000000" w:rsidDel="00000000">
              <w:rPr>
                <w:rtl w:val="0"/>
              </w:rPr>
              <w:t xml:space="preserve">. Pielikumā pievienoti pārējie rēķini.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Kompensācija pasažieriem pēc protokola kopā sanāk 423.71 </w:t>
            </w:r>
            <w:r w:rsidR="00000000" w:rsidRPr="00000000" w:rsidDel="00000000">
              <w:rPr>
                <w:i w:val="1"/>
                <w:rtl w:val="0"/>
              </w:rPr>
              <w:t xml:space="preserve">euro</w:t>
            </w:r>
            <w:r w:rsidR="00000000" w:rsidRPr="00000000" w:rsidDel="00000000">
              <w:rPr>
                <w:rtl w:val="0"/>
              </w:rPr>
              <w:t xml:space="preserve">, bet PV aprēķinā – 351.84 </w:t>
            </w:r>
            <w:r w:rsidR="00000000" w:rsidRPr="00000000" w:rsidDel="00000000">
              <w:rPr>
                <w:i w:val="1"/>
                <w:rtl w:val="0"/>
              </w:rPr>
              <w:t xml:space="preserve">euro</w:t>
            </w:r>
            <w:r w:rsidR="00000000" w:rsidRPr="00000000" w:rsidDel="00000000">
              <w:rPr>
                <w:rtl w:val="0"/>
              </w:rPr>
              <w:t xml:space="preserve">. Kompmensāciju summa bijusi mainīga, bet kopējais pasažieru kompensāciju apmērs ir 423,71 </w:t>
            </w:r>
            <w:r w:rsidR="00000000" w:rsidRPr="00000000" w:rsidDel="00000000">
              <w:rPr>
                <w:i w:val="1"/>
                <w:rtl w:val="0"/>
              </w:rPr>
              <w:t xml:space="preserve">euro</w:t>
            </w:r>
            <w:r w:rsidR="00000000" w:rsidRPr="00000000" w:rsidDel="00000000">
              <w:rPr>
                <w:rtl w:val="0"/>
              </w:rPr>
              <w:t xml:space="preserve">, kā norādīts protokolā.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pielikumiem un attiecīgi arī kopējiem aprēķiniem izslēgt pozīciju “Taksometra izmaksas (58082288-LV1124-742, 58352988-LV1124-154, 58804878-LV1124-190)”, jo pievienotie rēķini pēc būtības nepamato, ka rēķini izrakstīti AS “Pasažieru vilciens” darbiniekiem, kā arī nav iespējams pārliecināties par nobraukto attālumu un nepieciešamību šādus izdevumus kompensēt no valsts budžeta.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iekļauti papildu dokumenti (pielikums Nr.15, Nr.16. un Nr.19) par taksometru pakalpojumu nepieciešamību un pamatojumiem.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6.2.apakšpunktā pie 3.piezīmes pievienot skaidrojumu par pievienoto rēķinu par autobusu pakalpojumiem no Valmieras.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6.2.apakšpunktā pie 3.piezīmes pievienots sekojošs skaidrojums: "Vētras nodarītie bojājumi lokomotīvei aizkavēja vilcienu Rīga-Valmiera, tāpēc pasažieru pārvadājumi tika veikti ar autobusu (Rēķins Nr.TR24-0716 no SIA "VTU Valmiera" par pārvadājumiem Valmiera-Jūrmala-Rīga-Jūrmala-Valmiera 29.-30.07.2024.)".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24-TA-2049</w:t>
    </w:r>
    <w:r>
      <w:br/>
    </w:r>
    <w:r w:rsidR="00000000" w:rsidRPr="00000000" w:rsidDel="00000000">
      <w:rPr>
        <w:rtl w:val="0"/>
      </w:rPr>
      <w:t xml:space="preserve">28.10.2024. 15.32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24-TA-2049</w:t>
    </w:r>
    <w:r>
      <w:br/>
    </w:r>
    <w:r w:rsidR="00000000" w:rsidRPr="00000000" w:rsidDel="00000000">
      <w:rPr>
        <w:rtl w:val="0"/>
      </w:rPr>
      <w:t xml:space="preserve">28.10.2024. 15.32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Izziņa_24-TA-2049.docx</dc:title>
</cp:coreProperties>
</file>

<file path=docProps/custom.xml><?xml version="1.0" encoding="utf-8"?>
<Properties xmlns="http://schemas.openxmlformats.org/officeDocument/2006/custom-properties" xmlns:vt="http://schemas.openxmlformats.org/officeDocument/2006/docPropsVTypes"/>
</file>