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9025" w14:textId="77777777" w:rsidR="00786DAF" w:rsidRPr="009401E0" w:rsidRDefault="00786DAF" w:rsidP="002C22B9">
      <w:pPr>
        <w:jc w:val="center"/>
        <w:rPr>
          <w:sz w:val="20"/>
        </w:rPr>
      </w:pPr>
    </w:p>
    <w:p w14:paraId="7293AFE2" w14:textId="77777777" w:rsidR="002C22B9" w:rsidRPr="009401E0" w:rsidRDefault="00232CAE" w:rsidP="002C22B9">
      <w:pPr>
        <w:jc w:val="center"/>
        <w:rPr>
          <w:sz w:val="20"/>
        </w:rPr>
      </w:pPr>
      <w:r w:rsidRPr="009401E0">
        <w:rPr>
          <w:sz w:val="20"/>
        </w:rPr>
        <w:t>Rīgā</w:t>
      </w:r>
    </w:p>
    <w:p w14:paraId="26CF6624" w14:textId="77777777" w:rsidR="002C22B9" w:rsidRPr="009401E0"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88120E" w14:paraId="39EAB3AD" w14:textId="77777777" w:rsidTr="009F77B9">
        <w:tc>
          <w:tcPr>
            <w:tcW w:w="450" w:type="dxa"/>
            <w:tcBorders>
              <w:top w:val="nil"/>
              <w:left w:val="nil"/>
              <w:bottom w:val="nil"/>
              <w:right w:val="nil"/>
            </w:tcBorders>
          </w:tcPr>
          <w:p w14:paraId="7D8E426C" w14:textId="77777777" w:rsidR="002C22B9" w:rsidRPr="009401E0" w:rsidRDefault="002C22B9" w:rsidP="002C22B9">
            <w:pPr>
              <w:tabs>
                <w:tab w:val="left" w:pos="360"/>
                <w:tab w:val="left" w:pos="3960"/>
              </w:tabs>
              <w:rPr>
                <w:sz w:val="20"/>
              </w:rPr>
            </w:pPr>
          </w:p>
        </w:tc>
        <w:tc>
          <w:tcPr>
            <w:tcW w:w="1785" w:type="dxa"/>
            <w:tcBorders>
              <w:top w:val="nil"/>
              <w:left w:val="nil"/>
              <w:bottom w:val="single" w:sz="4" w:space="0" w:color="auto"/>
              <w:right w:val="nil"/>
            </w:tcBorders>
          </w:tcPr>
          <w:p w14:paraId="55973726" w14:textId="27350F22" w:rsidR="002C22B9" w:rsidRPr="009401E0" w:rsidRDefault="002C22B9" w:rsidP="002C22B9">
            <w:pPr>
              <w:tabs>
                <w:tab w:val="left" w:pos="3960"/>
              </w:tabs>
              <w:rPr>
                <w:szCs w:val="24"/>
              </w:rPr>
            </w:pPr>
          </w:p>
        </w:tc>
        <w:tc>
          <w:tcPr>
            <w:tcW w:w="708" w:type="dxa"/>
            <w:tcBorders>
              <w:top w:val="nil"/>
              <w:left w:val="nil"/>
              <w:bottom w:val="nil"/>
              <w:right w:val="nil"/>
            </w:tcBorders>
          </w:tcPr>
          <w:p w14:paraId="252B87D8" w14:textId="77777777" w:rsidR="002C22B9" w:rsidRPr="009401E0" w:rsidRDefault="00232CAE" w:rsidP="002C22B9">
            <w:pPr>
              <w:tabs>
                <w:tab w:val="left" w:pos="360"/>
                <w:tab w:val="left" w:pos="3960"/>
              </w:tabs>
              <w:jc w:val="center"/>
              <w:rPr>
                <w:sz w:val="20"/>
              </w:rPr>
            </w:pPr>
            <w:r w:rsidRPr="009401E0">
              <w:rPr>
                <w:sz w:val="20"/>
              </w:rPr>
              <w:t>Nr.</w:t>
            </w:r>
          </w:p>
        </w:tc>
        <w:tc>
          <w:tcPr>
            <w:tcW w:w="2727" w:type="dxa"/>
            <w:tcBorders>
              <w:top w:val="nil"/>
              <w:left w:val="nil"/>
              <w:bottom w:val="single" w:sz="4" w:space="0" w:color="auto"/>
              <w:right w:val="nil"/>
            </w:tcBorders>
          </w:tcPr>
          <w:p w14:paraId="1207378C" w14:textId="48F19E51" w:rsidR="002C22B9" w:rsidRPr="009401E0" w:rsidRDefault="002C22B9" w:rsidP="002C22B9">
            <w:pPr>
              <w:tabs>
                <w:tab w:val="left" w:pos="360"/>
                <w:tab w:val="left" w:pos="3960"/>
              </w:tabs>
              <w:rPr>
                <w:szCs w:val="24"/>
              </w:rPr>
            </w:pPr>
          </w:p>
        </w:tc>
      </w:tr>
      <w:tr w:rsidR="0088120E" w14:paraId="33D05C9A" w14:textId="77777777" w:rsidTr="009F77B9">
        <w:trPr>
          <w:trHeight w:val="188"/>
        </w:trPr>
        <w:tc>
          <w:tcPr>
            <w:tcW w:w="450" w:type="dxa"/>
            <w:tcBorders>
              <w:top w:val="nil"/>
              <w:left w:val="nil"/>
              <w:bottom w:val="nil"/>
              <w:right w:val="nil"/>
            </w:tcBorders>
          </w:tcPr>
          <w:p w14:paraId="7BFBC810" w14:textId="77777777" w:rsidR="002C22B9" w:rsidRPr="009401E0"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05371450" w14:textId="77777777" w:rsidR="002C22B9" w:rsidRPr="009401E0" w:rsidRDefault="002C22B9" w:rsidP="002C22B9">
            <w:pPr>
              <w:tabs>
                <w:tab w:val="left" w:pos="360"/>
                <w:tab w:val="left" w:pos="3960"/>
              </w:tabs>
              <w:rPr>
                <w:sz w:val="20"/>
              </w:rPr>
            </w:pPr>
          </w:p>
        </w:tc>
        <w:tc>
          <w:tcPr>
            <w:tcW w:w="708" w:type="dxa"/>
            <w:tcBorders>
              <w:top w:val="nil"/>
              <w:left w:val="nil"/>
              <w:bottom w:val="nil"/>
              <w:right w:val="nil"/>
            </w:tcBorders>
          </w:tcPr>
          <w:p w14:paraId="2D12F657" w14:textId="77777777" w:rsidR="002C22B9" w:rsidRPr="009401E0"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4B8120B3" w14:textId="77777777" w:rsidR="002C22B9" w:rsidRPr="009401E0" w:rsidRDefault="002C22B9" w:rsidP="002C22B9">
            <w:pPr>
              <w:tabs>
                <w:tab w:val="left" w:pos="360"/>
                <w:tab w:val="left" w:pos="3960"/>
              </w:tabs>
              <w:rPr>
                <w:sz w:val="20"/>
              </w:rPr>
            </w:pPr>
          </w:p>
        </w:tc>
      </w:tr>
      <w:tr w:rsidR="0088120E" w14:paraId="4E72C89F" w14:textId="77777777" w:rsidTr="009F77B9">
        <w:tc>
          <w:tcPr>
            <w:tcW w:w="450" w:type="dxa"/>
            <w:tcBorders>
              <w:top w:val="nil"/>
              <w:left w:val="nil"/>
              <w:bottom w:val="nil"/>
              <w:right w:val="nil"/>
            </w:tcBorders>
          </w:tcPr>
          <w:p w14:paraId="5B7D5729" w14:textId="77777777" w:rsidR="002C22B9" w:rsidRPr="009401E0" w:rsidRDefault="00232CAE" w:rsidP="002C22B9">
            <w:pPr>
              <w:tabs>
                <w:tab w:val="left" w:pos="360"/>
                <w:tab w:val="left" w:pos="3960"/>
              </w:tabs>
              <w:rPr>
                <w:sz w:val="20"/>
              </w:rPr>
            </w:pPr>
            <w:r w:rsidRPr="009401E0">
              <w:rPr>
                <w:sz w:val="20"/>
              </w:rPr>
              <w:t>Uz</w:t>
            </w:r>
          </w:p>
        </w:tc>
        <w:bookmarkStart w:id="0" w:name="san_dat"/>
        <w:tc>
          <w:tcPr>
            <w:tcW w:w="1785" w:type="dxa"/>
            <w:tcBorders>
              <w:top w:val="nil"/>
              <w:left w:val="nil"/>
              <w:bottom w:val="single" w:sz="4" w:space="0" w:color="auto"/>
              <w:right w:val="nil"/>
            </w:tcBorders>
          </w:tcPr>
          <w:p w14:paraId="7285AA37" w14:textId="77777777" w:rsidR="002C22B9" w:rsidRPr="009401E0" w:rsidRDefault="00232CAE" w:rsidP="002C22B9">
            <w:pPr>
              <w:tabs>
                <w:tab w:val="left" w:pos="360"/>
                <w:tab w:val="left" w:pos="3960"/>
              </w:tabs>
              <w:rPr>
                <w:szCs w:val="24"/>
              </w:rPr>
            </w:pPr>
            <w:r w:rsidRPr="009401E0">
              <w:rPr>
                <w:szCs w:val="24"/>
              </w:rPr>
              <w:fldChar w:fldCharType="begin">
                <w:ffData>
                  <w:name w:val="san_dat"/>
                  <w:enabled/>
                  <w:calcOnExit w:val="0"/>
                  <w:textInput>
                    <w:default w:val="                      "/>
                  </w:textInput>
                </w:ffData>
              </w:fldChar>
            </w:r>
            <w:r w:rsidRPr="009401E0">
              <w:rPr>
                <w:szCs w:val="24"/>
              </w:rPr>
              <w:instrText xml:space="preserve"> FORMTEXT </w:instrText>
            </w:r>
            <w:r w:rsidRPr="009401E0">
              <w:rPr>
                <w:szCs w:val="24"/>
              </w:rPr>
            </w:r>
            <w:r w:rsidRPr="009401E0">
              <w:rPr>
                <w:szCs w:val="24"/>
              </w:rPr>
              <w:fldChar w:fldCharType="separate"/>
            </w:r>
            <w:r w:rsidRPr="009401E0">
              <w:rPr>
                <w:noProof/>
                <w:szCs w:val="24"/>
              </w:rPr>
              <w:t xml:space="preserve">                      </w:t>
            </w:r>
            <w:r w:rsidRPr="009401E0">
              <w:rPr>
                <w:szCs w:val="24"/>
              </w:rPr>
              <w:fldChar w:fldCharType="end"/>
            </w:r>
            <w:bookmarkEnd w:id="0"/>
          </w:p>
        </w:tc>
        <w:tc>
          <w:tcPr>
            <w:tcW w:w="708" w:type="dxa"/>
            <w:tcBorders>
              <w:top w:val="nil"/>
              <w:left w:val="nil"/>
              <w:bottom w:val="nil"/>
              <w:right w:val="nil"/>
            </w:tcBorders>
          </w:tcPr>
          <w:p w14:paraId="0CDFF685" w14:textId="77777777" w:rsidR="002C22B9" w:rsidRPr="009401E0" w:rsidRDefault="00232CAE" w:rsidP="002C22B9">
            <w:pPr>
              <w:tabs>
                <w:tab w:val="left" w:pos="360"/>
                <w:tab w:val="left" w:pos="3960"/>
              </w:tabs>
              <w:jc w:val="center"/>
              <w:rPr>
                <w:sz w:val="20"/>
              </w:rPr>
            </w:pPr>
            <w:r w:rsidRPr="009401E0">
              <w:rPr>
                <w:sz w:val="20"/>
              </w:rPr>
              <w:t>Nr.</w:t>
            </w:r>
          </w:p>
        </w:tc>
        <w:bookmarkStart w:id="1" w:name="san_num"/>
        <w:tc>
          <w:tcPr>
            <w:tcW w:w="2727" w:type="dxa"/>
            <w:tcBorders>
              <w:top w:val="nil"/>
              <w:left w:val="nil"/>
              <w:bottom w:val="single" w:sz="4" w:space="0" w:color="auto"/>
              <w:right w:val="nil"/>
            </w:tcBorders>
          </w:tcPr>
          <w:p w14:paraId="07010D95" w14:textId="77777777" w:rsidR="002C22B9" w:rsidRPr="009401E0" w:rsidRDefault="00232CAE" w:rsidP="002C22B9">
            <w:pPr>
              <w:tabs>
                <w:tab w:val="left" w:pos="360"/>
                <w:tab w:val="left" w:pos="3960"/>
              </w:tabs>
              <w:rPr>
                <w:szCs w:val="24"/>
              </w:rPr>
            </w:pPr>
            <w:r w:rsidRPr="009401E0">
              <w:rPr>
                <w:szCs w:val="24"/>
              </w:rPr>
              <w:fldChar w:fldCharType="begin">
                <w:ffData>
                  <w:name w:val="san_num"/>
                  <w:enabled/>
                  <w:calcOnExit w:val="0"/>
                  <w:textInput>
                    <w:default w:val="                             "/>
                  </w:textInput>
                </w:ffData>
              </w:fldChar>
            </w:r>
            <w:r w:rsidRPr="009401E0">
              <w:rPr>
                <w:szCs w:val="24"/>
              </w:rPr>
              <w:instrText xml:space="preserve"> FORMTEXT </w:instrText>
            </w:r>
            <w:r w:rsidRPr="009401E0">
              <w:rPr>
                <w:szCs w:val="24"/>
              </w:rPr>
            </w:r>
            <w:r w:rsidRPr="009401E0">
              <w:rPr>
                <w:szCs w:val="24"/>
              </w:rPr>
              <w:fldChar w:fldCharType="separate"/>
            </w:r>
            <w:r w:rsidRPr="009401E0">
              <w:rPr>
                <w:noProof/>
                <w:szCs w:val="24"/>
              </w:rPr>
              <w:t xml:space="preserve">                             </w:t>
            </w:r>
            <w:r w:rsidRPr="009401E0">
              <w:rPr>
                <w:szCs w:val="24"/>
              </w:rPr>
              <w:fldChar w:fldCharType="end"/>
            </w:r>
            <w:bookmarkEnd w:id="1"/>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88120E" w14:paraId="698A9C52" w14:textId="77777777" w:rsidTr="000C0DD4">
        <w:trPr>
          <w:jc w:val="right"/>
        </w:trPr>
        <w:tc>
          <w:tcPr>
            <w:tcW w:w="4644" w:type="dxa"/>
          </w:tcPr>
          <w:p w14:paraId="24875E25" w14:textId="77777777" w:rsidR="0079511B" w:rsidRPr="009401E0" w:rsidRDefault="0079511B" w:rsidP="000C0DD4">
            <w:pPr>
              <w:jc w:val="right"/>
              <w:rPr>
                <w:b/>
                <w:bCs/>
                <w:szCs w:val="24"/>
                <w:lang w:eastAsia="lv-LV"/>
              </w:rPr>
            </w:pPr>
            <w:bookmarkStart w:id="2" w:name="org_nos"/>
          </w:p>
          <w:p w14:paraId="314502B0" w14:textId="77777777" w:rsidR="000C0DD4" w:rsidRDefault="00232CAE" w:rsidP="000C0DD4">
            <w:pPr>
              <w:jc w:val="right"/>
              <w:rPr>
                <w:b/>
                <w:bCs/>
                <w:szCs w:val="24"/>
                <w:lang w:eastAsia="lv-LV"/>
              </w:rPr>
            </w:pPr>
            <w:r w:rsidRPr="009401E0">
              <w:rPr>
                <w:b/>
                <w:bCs/>
                <w:szCs w:val="24"/>
                <w:lang w:eastAsia="lv-LV"/>
              </w:rPr>
              <w:t>Valsts kancelejai</w:t>
            </w:r>
          </w:p>
          <w:p w14:paraId="68F67D11" w14:textId="77777777" w:rsidR="0011562B" w:rsidRDefault="0011562B" w:rsidP="000C0DD4">
            <w:pPr>
              <w:jc w:val="right"/>
              <w:rPr>
                <w:b/>
                <w:bCs/>
                <w:szCs w:val="24"/>
                <w:lang w:eastAsia="lv-LV"/>
              </w:rPr>
            </w:pPr>
          </w:p>
          <w:p w14:paraId="2C3D88E0" w14:textId="77777777" w:rsidR="0011562B" w:rsidRPr="0011562B" w:rsidRDefault="0011562B" w:rsidP="000C0DD4">
            <w:pPr>
              <w:jc w:val="right"/>
              <w:rPr>
                <w:szCs w:val="24"/>
                <w:lang w:eastAsia="lv-LV"/>
              </w:rPr>
            </w:pPr>
            <w:r w:rsidRPr="0011562B">
              <w:rPr>
                <w:szCs w:val="24"/>
                <w:lang w:eastAsia="lv-LV"/>
              </w:rPr>
              <w:t>Informācijai:</w:t>
            </w:r>
          </w:p>
          <w:p w14:paraId="74B63242" w14:textId="77777777" w:rsidR="0011562B" w:rsidRDefault="0011562B" w:rsidP="000C0DD4">
            <w:pPr>
              <w:jc w:val="right"/>
              <w:rPr>
                <w:b/>
                <w:bCs/>
                <w:szCs w:val="24"/>
                <w:lang w:eastAsia="lv-LV"/>
              </w:rPr>
            </w:pPr>
            <w:r>
              <w:rPr>
                <w:b/>
                <w:bCs/>
                <w:szCs w:val="24"/>
                <w:lang w:eastAsia="lv-LV"/>
              </w:rPr>
              <w:t>Tieslietu ministrijai</w:t>
            </w:r>
          </w:p>
          <w:p w14:paraId="0EC2A215" w14:textId="77777777" w:rsidR="0011562B" w:rsidRDefault="0011562B" w:rsidP="000C0DD4">
            <w:pPr>
              <w:jc w:val="right"/>
              <w:rPr>
                <w:b/>
                <w:bCs/>
                <w:szCs w:val="24"/>
                <w:lang w:eastAsia="lv-LV"/>
              </w:rPr>
            </w:pPr>
            <w:r>
              <w:rPr>
                <w:b/>
                <w:bCs/>
                <w:szCs w:val="24"/>
                <w:lang w:eastAsia="lv-LV"/>
              </w:rPr>
              <w:t>Ekonomikas ministrijai</w:t>
            </w:r>
          </w:p>
          <w:p w14:paraId="783377DF" w14:textId="1E4D2533" w:rsidR="0011562B" w:rsidRPr="009401E0" w:rsidRDefault="0011562B" w:rsidP="000C0DD4">
            <w:pPr>
              <w:jc w:val="right"/>
              <w:rPr>
                <w:b/>
                <w:bCs/>
                <w:szCs w:val="24"/>
                <w:lang w:eastAsia="lv-LV"/>
              </w:rPr>
            </w:pPr>
            <w:r>
              <w:rPr>
                <w:b/>
                <w:bCs/>
                <w:szCs w:val="24"/>
                <w:lang w:eastAsia="lv-LV"/>
              </w:rPr>
              <w:t>Sabiedrisko pakalpojumu regulēšanas komisijai</w:t>
            </w:r>
          </w:p>
        </w:tc>
      </w:tr>
      <w:bookmarkEnd w:id="2"/>
    </w:tbl>
    <w:p w14:paraId="059BEECD" w14:textId="77777777" w:rsidR="001F53D9" w:rsidRPr="009401E0" w:rsidRDefault="001F53D9" w:rsidP="004F32A1">
      <w:pPr>
        <w:rPr>
          <w:spacing w:val="4"/>
          <w:sz w:val="20"/>
        </w:rPr>
      </w:pPr>
    </w:p>
    <w:tbl>
      <w:tblPr>
        <w:tblStyle w:val="TableGrid"/>
        <w:tblW w:w="0" w:type="auto"/>
        <w:tblLook w:val="04A0" w:firstRow="1" w:lastRow="0" w:firstColumn="1" w:lastColumn="0" w:noHBand="0" w:noVBand="1"/>
      </w:tblPr>
      <w:tblGrid>
        <w:gridCol w:w="5387"/>
      </w:tblGrid>
      <w:tr w:rsidR="0088120E" w14:paraId="7D1A5F38" w14:textId="77777777" w:rsidTr="0079511B">
        <w:tc>
          <w:tcPr>
            <w:tcW w:w="5387" w:type="dxa"/>
            <w:tcBorders>
              <w:top w:val="nil"/>
              <w:left w:val="nil"/>
              <w:bottom w:val="nil"/>
              <w:right w:val="nil"/>
            </w:tcBorders>
          </w:tcPr>
          <w:p w14:paraId="4A24EF5C" w14:textId="77777777" w:rsidR="0079511B" w:rsidRPr="009401E0" w:rsidRDefault="0079511B" w:rsidP="00C04DED">
            <w:pPr>
              <w:jc w:val="left"/>
              <w:rPr>
                <w:i/>
                <w:iCs/>
                <w:szCs w:val="24"/>
                <w:lang w:eastAsia="lv-LV"/>
              </w:rPr>
            </w:pPr>
          </w:p>
          <w:p w14:paraId="071091A5" w14:textId="44165DB5" w:rsidR="00AC16EA" w:rsidRPr="009401E0" w:rsidRDefault="0011562B" w:rsidP="00C04DED">
            <w:pPr>
              <w:jc w:val="left"/>
              <w:rPr>
                <w:i/>
                <w:iCs/>
                <w:szCs w:val="24"/>
                <w:lang w:eastAsia="lv-LV"/>
              </w:rPr>
            </w:pPr>
            <w:r w:rsidRPr="0011562B">
              <w:rPr>
                <w:i/>
                <w:iCs/>
                <w:szCs w:val="24"/>
                <w:lang w:eastAsia="lv-LV"/>
              </w:rPr>
              <w:t xml:space="preserve">Ministru kabineta rīkojuma projektu „Par atļauju akciju sabiedrībai ''Augstsprieguma tīkls'' iegādāties, attīstīt, pārvaldīt un ekspluatēt elektroenerģijas </w:t>
            </w:r>
            <w:proofErr w:type="spellStart"/>
            <w:r w:rsidRPr="0011562B">
              <w:rPr>
                <w:i/>
                <w:iCs/>
                <w:szCs w:val="24"/>
                <w:lang w:eastAsia="lv-LV"/>
              </w:rPr>
              <w:t>uzkrātuves</w:t>
            </w:r>
            <w:proofErr w:type="spellEnd"/>
            <w:r w:rsidRPr="0011562B">
              <w:rPr>
                <w:i/>
                <w:iCs/>
                <w:szCs w:val="24"/>
                <w:lang w:eastAsia="lv-LV"/>
              </w:rPr>
              <w:t>”</w:t>
            </w:r>
          </w:p>
          <w:p w14:paraId="21B02223" w14:textId="77777777" w:rsidR="000C0DD4" w:rsidRPr="009401E0" w:rsidRDefault="000C0DD4" w:rsidP="00C04DED">
            <w:pPr>
              <w:jc w:val="left"/>
              <w:rPr>
                <w:i/>
                <w:iCs/>
                <w:szCs w:val="24"/>
                <w:lang w:eastAsia="lv-LV"/>
              </w:rPr>
            </w:pPr>
          </w:p>
        </w:tc>
      </w:tr>
    </w:tbl>
    <w:p w14:paraId="77C3E49F" w14:textId="68DD895B" w:rsidR="0079511B" w:rsidRPr="009401E0" w:rsidRDefault="00232CAE" w:rsidP="0079511B">
      <w:pPr>
        <w:ind w:firstLine="720"/>
        <w:rPr>
          <w:iCs/>
          <w:szCs w:val="24"/>
          <w:lang w:eastAsia="lv-LV"/>
        </w:rPr>
      </w:pPr>
      <w:r w:rsidRPr="009401E0">
        <w:rPr>
          <w:iCs/>
          <w:szCs w:val="24"/>
          <w:lang w:eastAsia="lv-LV"/>
        </w:rPr>
        <w:t xml:space="preserve">Pamatojoties uz Ministru kabineta </w:t>
      </w:r>
      <w:r w:rsidRPr="00CB4102">
        <w:rPr>
          <w:iCs/>
          <w:szCs w:val="24"/>
          <w:lang w:eastAsia="lv-LV"/>
        </w:rPr>
        <w:t>20</w:t>
      </w:r>
      <w:r w:rsidR="005537B9" w:rsidRPr="00CB4102">
        <w:rPr>
          <w:iCs/>
          <w:szCs w:val="24"/>
          <w:lang w:eastAsia="lv-LV"/>
        </w:rPr>
        <w:t>21</w:t>
      </w:r>
      <w:r w:rsidRPr="00CB4102">
        <w:rPr>
          <w:iCs/>
          <w:szCs w:val="24"/>
          <w:lang w:eastAsia="lv-LV"/>
        </w:rPr>
        <w:t>. gada 7. </w:t>
      </w:r>
      <w:r w:rsidR="005537B9" w:rsidRPr="00CB4102">
        <w:rPr>
          <w:iCs/>
          <w:szCs w:val="24"/>
          <w:lang w:eastAsia="lv-LV"/>
        </w:rPr>
        <w:t>septembra</w:t>
      </w:r>
      <w:r w:rsidRPr="00CB4102">
        <w:rPr>
          <w:iCs/>
          <w:szCs w:val="24"/>
          <w:lang w:eastAsia="lv-LV"/>
        </w:rPr>
        <w:t xml:space="preserve"> noteikumu Nr. </w:t>
      </w:r>
      <w:r w:rsidR="005537B9" w:rsidRPr="00CB4102">
        <w:rPr>
          <w:iCs/>
          <w:szCs w:val="24"/>
          <w:lang w:eastAsia="lv-LV"/>
        </w:rPr>
        <w:t>606</w:t>
      </w:r>
      <w:r w:rsidRPr="00CB4102">
        <w:rPr>
          <w:iCs/>
          <w:szCs w:val="24"/>
          <w:lang w:eastAsia="lv-LV"/>
        </w:rPr>
        <w:t xml:space="preserve"> “Ministru kabineta kārtības rullis” </w:t>
      </w:r>
      <w:r w:rsidR="005537B9" w:rsidRPr="00CB4102">
        <w:rPr>
          <w:iCs/>
          <w:szCs w:val="24"/>
          <w:lang w:eastAsia="lv-LV"/>
        </w:rPr>
        <w:t>113</w:t>
      </w:r>
      <w:r w:rsidRPr="00CB4102">
        <w:rPr>
          <w:iCs/>
          <w:szCs w:val="24"/>
          <w:lang w:eastAsia="lv-LV"/>
        </w:rPr>
        <w:t>.</w:t>
      </w:r>
      <w:r w:rsidR="005537B9" w:rsidRPr="00CB4102">
        <w:rPr>
          <w:iCs/>
          <w:szCs w:val="24"/>
          <w:lang w:eastAsia="lv-LV"/>
        </w:rPr>
        <w:t>4</w:t>
      </w:r>
      <w:r w:rsidRPr="00CB4102">
        <w:rPr>
          <w:iCs/>
          <w:szCs w:val="24"/>
          <w:lang w:eastAsia="lv-LV"/>
        </w:rPr>
        <w:t xml:space="preserve">. un </w:t>
      </w:r>
      <w:r w:rsidR="005537B9" w:rsidRPr="00CB4102">
        <w:rPr>
          <w:iCs/>
          <w:szCs w:val="24"/>
          <w:lang w:eastAsia="lv-LV"/>
        </w:rPr>
        <w:t>113</w:t>
      </w:r>
      <w:r w:rsidRPr="00CB4102">
        <w:rPr>
          <w:iCs/>
          <w:szCs w:val="24"/>
          <w:lang w:eastAsia="lv-LV"/>
        </w:rPr>
        <w:t>.</w:t>
      </w:r>
      <w:r w:rsidR="005537B9" w:rsidRPr="00CB4102">
        <w:rPr>
          <w:iCs/>
          <w:szCs w:val="24"/>
          <w:lang w:eastAsia="lv-LV"/>
        </w:rPr>
        <w:t>5</w:t>
      </w:r>
      <w:r w:rsidRPr="00CB4102">
        <w:rPr>
          <w:iCs/>
          <w:szCs w:val="24"/>
          <w:lang w:eastAsia="lv-LV"/>
        </w:rPr>
        <w:t>. apakšpunktu,</w:t>
      </w:r>
      <w:r w:rsidRPr="009401E0">
        <w:rPr>
          <w:iCs/>
          <w:szCs w:val="24"/>
          <w:lang w:eastAsia="lv-LV"/>
        </w:rPr>
        <w:t xml:space="preserve"> iesniedzu izskatīšanai Ministru kabineta sēdē kā </w:t>
      </w:r>
      <w:r w:rsidRPr="009401E0">
        <w:rPr>
          <w:b/>
          <w:iCs/>
          <w:szCs w:val="24"/>
          <w:lang w:eastAsia="lv-LV"/>
        </w:rPr>
        <w:t>Ministru kabineta lietu steidzamības</w:t>
      </w:r>
      <w:r w:rsidRPr="009401E0">
        <w:rPr>
          <w:iCs/>
          <w:szCs w:val="24"/>
          <w:lang w:eastAsia="lv-LV"/>
        </w:rPr>
        <w:t xml:space="preserve"> </w:t>
      </w:r>
      <w:r w:rsidRPr="009401E0">
        <w:rPr>
          <w:b/>
          <w:iCs/>
          <w:szCs w:val="24"/>
          <w:lang w:eastAsia="lv-LV"/>
        </w:rPr>
        <w:t>kārtībā</w:t>
      </w:r>
      <w:r w:rsidRPr="009401E0">
        <w:rPr>
          <w:iCs/>
          <w:szCs w:val="24"/>
          <w:lang w:eastAsia="lv-LV"/>
        </w:rPr>
        <w:t xml:space="preserve"> Ministru kabineta rīkojuma projektu “</w:t>
      </w:r>
      <w:r w:rsidR="005537B9" w:rsidRPr="005537B9">
        <w:rPr>
          <w:iCs/>
          <w:szCs w:val="24"/>
          <w:lang w:eastAsia="lv-LV"/>
        </w:rPr>
        <w:t xml:space="preserve">Par atļauju akciju sabiedrībai ''Augstsprieguma tīkls'' iegādāties, attīstīt, pārvaldīt un ekspluatēt elektroenerģijas </w:t>
      </w:r>
      <w:proofErr w:type="spellStart"/>
      <w:r w:rsidR="005537B9" w:rsidRPr="005537B9">
        <w:rPr>
          <w:iCs/>
          <w:szCs w:val="24"/>
          <w:lang w:eastAsia="lv-LV"/>
        </w:rPr>
        <w:t>uzkrātuves</w:t>
      </w:r>
      <w:proofErr w:type="spellEnd"/>
      <w:r w:rsidRPr="009401E0">
        <w:rPr>
          <w:iCs/>
          <w:szCs w:val="24"/>
          <w:lang w:eastAsia="lv-LV"/>
        </w:rPr>
        <w:t>”</w:t>
      </w:r>
      <w:r w:rsidRPr="009401E0">
        <w:rPr>
          <w:color w:val="000000" w:themeColor="text1"/>
          <w:szCs w:val="24"/>
        </w:rPr>
        <w:t xml:space="preserve"> (turpmāk – Projekts)</w:t>
      </w:r>
      <w:r w:rsidRPr="009401E0">
        <w:rPr>
          <w:iCs/>
          <w:szCs w:val="24"/>
          <w:lang w:eastAsia="lv-LV"/>
        </w:rPr>
        <w:t>.</w:t>
      </w:r>
    </w:p>
    <w:p w14:paraId="31269C93" w14:textId="77777777" w:rsidR="0079511B" w:rsidRPr="009401E0" w:rsidRDefault="0079511B" w:rsidP="0079511B">
      <w:pPr>
        <w:ind w:firstLine="720"/>
        <w:rPr>
          <w:szCs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068"/>
      </w:tblGrid>
      <w:tr w:rsidR="0088120E" w14:paraId="7CB3467E" w14:textId="77777777" w:rsidTr="00731F72">
        <w:tc>
          <w:tcPr>
            <w:tcW w:w="4219" w:type="dxa"/>
            <w:tcBorders>
              <w:top w:val="single" w:sz="4" w:space="0" w:color="auto"/>
            </w:tcBorders>
          </w:tcPr>
          <w:p w14:paraId="31519423" w14:textId="77777777" w:rsidR="0079511B" w:rsidRPr="009401E0" w:rsidRDefault="00232CAE" w:rsidP="00731F72">
            <w:pPr>
              <w:rPr>
                <w:color w:val="000000"/>
                <w:szCs w:val="24"/>
              </w:rPr>
            </w:pPr>
            <w:r w:rsidRPr="009401E0">
              <w:rPr>
                <w:color w:val="000000"/>
                <w:szCs w:val="24"/>
              </w:rPr>
              <w:t>Iesniegšanas pamatojums</w:t>
            </w:r>
          </w:p>
        </w:tc>
        <w:tc>
          <w:tcPr>
            <w:tcW w:w="5068" w:type="dxa"/>
            <w:tcBorders>
              <w:top w:val="single" w:sz="4" w:space="0" w:color="auto"/>
            </w:tcBorders>
          </w:tcPr>
          <w:p w14:paraId="21ACC94D" w14:textId="6EBDD7ED" w:rsidR="0079511B" w:rsidRPr="009401E0" w:rsidRDefault="005537B9" w:rsidP="00731F72">
            <w:pPr>
              <w:rPr>
                <w:szCs w:val="24"/>
              </w:rPr>
            </w:pPr>
            <w:r w:rsidRPr="005537B9">
              <w:rPr>
                <w:szCs w:val="24"/>
              </w:rPr>
              <w:t xml:space="preserve">Rīkojuma projekts sagatavots, pamatojoties uz AS ''Augstsprieguma tīkls'' 2021.gada 1.septembra iesniegumu Nr. 2.5/2021/2854, ar kuru, ņemot vērā, ka Latvijā normatīvajos aktos nav noteikts regulējums atļaujas iegādāties, attīstīt, pārvaldīt un ekspluatēt elektroenerģijas </w:t>
            </w:r>
            <w:proofErr w:type="spellStart"/>
            <w:r w:rsidRPr="005537B9">
              <w:rPr>
                <w:szCs w:val="24"/>
              </w:rPr>
              <w:t>uzkrātuves</w:t>
            </w:r>
            <w:proofErr w:type="spellEnd"/>
            <w:r w:rsidRPr="005537B9">
              <w:rPr>
                <w:szCs w:val="24"/>
              </w:rPr>
              <w:t xml:space="preserve"> piešķiršanai pārvades sistēmas operatoram, kā arī to, ka šāda atļauja AS ''Augstsprieguma tīkls'' nepieciešama, lai iesniegtu pieteikumu Eiropas Savienības līdzfinansējuma saņemšanai no Eiropas infrastruktūras savienošanas instrumenta CEF-2021 uzsaukuma ietvaros, ko plānots atvērt 2021.gada 6.septembrī, lūgts, pamatojoties uz  Administratīvās procesa likuma 15.panta divpadsmito daļu, Finanšu ministrijai virzīt </w:t>
            </w:r>
            <w:r w:rsidRPr="005537B9">
              <w:rPr>
                <w:szCs w:val="24"/>
              </w:rPr>
              <w:lastRenderedPageBreak/>
              <w:t>izskatīšanai Ministru kabinetā rīkojuma projektu par atļaujas piešķiršanu.</w:t>
            </w:r>
          </w:p>
        </w:tc>
      </w:tr>
      <w:tr w:rsidR="0088120E" w14:paraId="2C794ACC" w14:textId="77777777" w:rsidTr="00731F72">
        <w:tc>
          <w:tcPr>
            <w:tcW w:w="4219" w:type="dxa"/>
            <w:tcBorders>
              <w:top w:val="single" w:sz="4" w:space="0" w:color="auto"/>
            </w:tcBorders>
          </w:tcPr>
          <w:p w14:paraId="04A44078" w14:textId="77777777" w:rsidR="0079511B" w:rsidRPr="009401E0" w:rsidRDefault="00232CAE" w:rsidP="00731F72">
            <w:pPr>
              <w:rPr>
                <w:szCs w:val="24"/>
              </w:rPr>
            </w:pPr>
            <w:r w:rsidRPr="009401E0">
              <w:rPr>
                <w:szCs w:val="24"/>
                <w:lang w:eastAsia="lv-LV"/>
              </w:rPr>
              <w:lastRenderedPageBreak/>
              <w:t>Valsts sekretāru sanāksmes datums un numurs</w:t>
            </w:r>
          </w:p>
        </w:tc>
        <w:tc>
          <w:tcPr>
            <w:tcW w:w="5068" w:type="dxa"/>
            <w:tcBorders>
              <w:top w:val="single" w:sz="4" w:space="0" w:color="auto"/>
            </w:tcBorders>
          </w:tcPr>
          <w:p w14:paraId="2C49F644" w14:textId="77777777" w:rsidR="0079511B" w:rsidRPr="009401E0" w:rsidRDefault="00232CAE" w:rsidP="00731F72">
            <w:pPr>
              <w:rPr>
                <w:szCs w:val="24"/>
              </w:rPr>
            </w:pPr>
            <w:r w:rsidRPr="009401E0">
              <w:rPr>
                <w:iCs/>
                <w:szCs w:val="24"/>
              </w:rPr>
              <w:t>Nav attiecināms.</w:t>
            </w:r>
          </w:p>
        </w:tc>
      </w:tr>
      <w:tr w:rsidR="0088120E" w14:paraId="1F717DD2" w14:textId="77777777" w:rsidTr="00731F72">
        <w:tc>
          <w:tcPr>
            <w:tcW w:w="4219" w:type="dxa"/>
          </w:tcPr>
          <w:p w14:paraId="44374183" w14:textId="77777777" w:rsidR="0079511B" w:rsidRPr="009401E0" w:rsidRDefault="00232CAE" w:rsidP="00731F72">
            <w:pPr>
              <w:rPr>
                <w:szCs w:val="24"/>
              </w:rPr>
            </w:pPr>
            <w:r w:rsidRPr="009401E0">
              <w:rPr>
                <w:szCs w:val="24"/>
                <w:lang w:eastAsia="lv-LV"/>
              </w:rPr>
              <w:t>Informācija par saskaņojumiem</w:t>
            </w:r>
          </w:p>
        </w:tc>
        <w:tc>
          <w:tcPr>
            <w:tcW w:w="5068" w:type="dxa"/>
          </w:tcPr>
          <w:p w14:paraId="16D90A6C" w14:textId="571FF4E9" w:rsidR="0079511B" w:rsidRPr="009401E0" w:rsidRDefault="005537B9" w:rsidP="00731F72">
            <w:pPr>
              <w:rPr>
                <w:iCs/>
                <w:szCs w:val="24"/>
              </w:rPr>
            </w:pPr>
            <w:r>
              <w:rPr>
                <w:szCs w:val="24"/>
                <w:lang w:eastAsia="lv-LV"/>
              </w:rPr>
              <w:t>Saņemti atzinumi no Ekonomikas ministrijas, Tieslietu ministrijas, Sabiedrisko pakalpojumu regulēšanas komisijas.</w:t>
            </w:r>
          </w:p>
        </w:tc>
      </w:tr>
      <w:tr w:rsidR="0088120E" w14:paraId="5DA83080" w14:textId="77777777" w:rsidTr="00731F72">
        <w:tc>
          <w:tcPr>
            <w:tcW w:w="4219" w:type="dxa"/>
          </w:tcPr>
          <w:p w14:paraId="5FF497AF" w14:textId="77777777" w:rsidR="0079511B" w:rsidRPr="009401E0" w:rsidRDefault="00232CAE" w:rsidP="00731F72">
            <w:pPr>
              <w:rPr>
                <w:szCs w:val="24"/>
                <w:lang w:eastAsia="lv-LV"/>
              </w:rPr>
            </w:pPr>
            <w:r w:rsidRPr="009401E0">
              <w:rPr>
                <w:szCs w:val="24"/>
                <w:lang w:eastAsia="lv-LV"/>
              </w:rPr>
              <w:t>Informācija par saskaņojumu ar Eiropas Savienības institūcijām</w:t>
            </w:r>
          </w:p>
        </w:tc>
        <w:tc>
          <w:tcPr>
            <w:tcW w:w="5068" w:type="dxa"/>
          </w:tcPr>
          <w:p w14:paraId="456C0FD5" w14:textId="77777777" w:rsidR="0079511B" w:rsidRPr="009401E0" w:rsidRDefault="00232CAE" w:rsidP="00731F72">
            <w:pPr>
              <w:rPr>
                <w:iCs/>
                <w:szCs w:val="24"/>
              </w:rPr>
            </w:pPr>
            <w:r w:rsidRPr="009401E0">
              <w:rPr>
                <w:iCs/>
                <w:szCs w:val="24"/>
              </w:rPr>
              <w:t>Nav attiecināms.</w:t>
            </w:r>
          </w:p>
        </w:tc>
      </w:tr>
      <w:tr w:rsidR="0088120E" w14:paraId="38D5CFCF" w14:textId="77777777" w:rsidTr="00731F72">
        <w:tc>
          <w:tcPr>
            <w:tcW w:w="4219" w:type="dxa"/>
          </w:tcPr>
          <w:p w14:paraId="18597B57" w14:textId="77777777" w:rsidR="0079511B" w:rsidRPr="009401E0" w:rsidRDefault="00232CAE" w:rsidP="00731F72">
            <w:pPr>
              <w:rPr>
                <w:szCs w:val="24"/>
                <w:lang w:eastAsia="lv-LV"/>
              </w:rPr>
            </w:pPr>
            <w:r w:rsidRPr="009401E0">
              <w:rPr>
                <w:szCs w:val="24"/>
                <w:lang w:eastAsia="lv-LV"/>
              </w:rPr>
              <w:t>Politikas joma</w:t>
            </w:r>
          </w:p>
        </w:tc>
        <w:tc>
          <w:tcPr>
            <w:tcW w:w="5068" w:type="dxa"/>
          </w:tcPr>
          <w:p w14:paraId="3BDD6E1B" w14:textId="60F7B9EB" w:rsidR="0079511B" w:rsidRPr="009401E0" w:rsidRDefault="005537B9" w:rsidP="00731F72">
            <w:pPr>
              <w:rPr>
                <w:szCs w:val="24"/>
                <w:lang w:eastAsia="lv-LV"/>
              </w:rPr>
            </w:pPr>
            <w:r w:rsidRPr="005537B9">
              <w:rPr>
                <w:bCs/>
                <w:szCs w:val="24"/>
              </w:rPr>
              <w:t>Industrijas un pakalpojumu politika.</w:t>
            </w:r>
          </w:p>
        </w:tc>
      </w:tr>
      <w:tr w:rsidR="0088120E" w14:paraId="4EACB5E1" w14:textId="77777777" w:rsidTr="00731F72">
        <w:tc>
          <w:tcPr>
            <w:tcW w:w="4219" w:type="dxa"/>
          </w:tcPr>
          <w:p w14:paraId="7D921568" w14:textId="77777777" w:rsidR="0079511B" w:rsidRPr="009401E0" w:rsidRDefault="00232CAE" w:rsidP="00731F72">
            <w:pPr>
              <w:rPr>
                <w:szCs w:val="24"/>
                <w:lang w:eastAsia="lv-LV"/>
              </w:rPr>
            </w:pPr>
            <w:r w:rsidRPr="009401E0">
              <w:rPr>
                <w:szCs w:val="24"/>
                <w:lang w:eastAsia="lv-LV"/>
              </w:rPr>
              <w:t>Atbildīgā amatpersona</w:t>
            </w:r>
          </w:p>
        </w:tc>
        <w:tc>
          <w:tcPr>
            <w:tcW w:w="5068" w:type="dxa"/>
          </w:tcPr>
          <w:p w14:paraId="6E4B06DA" w14:textId="77777777" w:rsidR="005537B9" w:rsidRPr="005537B9" w:rsidRDefault="005537B9" w:rsidP="005537B9">
            <w:pPr>
              <w:tabs>
                <w:tab w:val="num" w:pos="360"/>
              </w:tabs>
              <w:rPr>
                <w:szCs w:val="24"/>
              </w:rPr>
            </w:pPr>
            <w:r w:rsidRPr="005537B9">
              <w:rPr>
                <w:szCs w:val="24"/>
              </w:rPr>
              <w:t>Finanšu ministrijas Juridiskā departamenta direktora vietniece Agija Leitāne-Šķēle</w:t>
            </w:r>
          </w:p>
          <w:p w14:paraId="684C357C" w14:textId="4F52D4E7" w:rsidR="0079511B" w:rsidRPr="009401E0" w:rsidRDefault="005537B9" w:rsidP="005537B9">
            <w:pPr>
              <w:tabs>
                <w:tab w:val="num" w:pos="360"/>
              </w:tabs>
              <w:rPr>
                <w:szCs w:val="24"/>
              </w:rPr>
            </w:pPr>
            <w:r w:rsidRPr="005537B9">
              <w:rPr>
                <w:szCs w:val="24"/>
              </w:rPr>
              <w:t>Finanšu ministrijas Juridiskā departamenta direktors Larijs Martinsons</w:t>
            </w:r>
          </w:p>
        </w:tc>
      </w:tr>
      <w:tr w:rsidR="0088120E" w14:paraId="1E37898B" w14:textId="77777777" w:rsidTr="00731F72">
        <w:trPr>
          <w:trHeight w:val="705"/>
        </w:trPr>
        <w:tc>
          <w:tcPr>
            <w:tcW w:w="4219" w:type="dxa"/>
          </w:tcPr>
          <w:p w14:paraId="52CA5ECA" w14:textId="77777777" w:rsidR="0079511B" w:rsidRPr="009401E0" w:rsidRDefault="00232CAE" w:rsidP="00731F72">
            <w:pPr>
              <w:rPr>
                <w:szCs w:val="24"/>
                <w:lang w:eastAsia="lv-LV"/>
              </w:rPr>
            </w:pPr>
            <w:r w:rsidRPr="009401E0">
              <w:rPr>
                <w:szCs w:val="24"/>
                <w:lang w:eastAsia="lv-LV"/>
              </w:rPr>
              <w:t>Uzaicināmās personas</w:t>
            </w:r>
          </w:p>
          <w:p w14:paraId="38A3545C" w14:textId="77777777" w:rsidR="0079511B" w:rsidRPr="009401E0" w:rsidRDefault="0079511B" w:rsidP="00731F72">
            <w:pPr>
              <w:rPr>
                <w:szCs w:val="24"/>
                <w:lang w:eastAsia="lv-LV"/>
              </w:rPr>
            </w:pPr>
          </w:p>
        </w:tc>
        <w:tc>
          <w:tcPr>
            <w:tcW w:w="5068" w:type="dxa"/>
          </w:tcPr>
          <w:p w14:paraId="1F31BB11" w14:textId="77777777" w:rsidR="005537B9" w:rsidRPr="005537B9" w:rsidRDefault="005537B9" w:rsidP="005537B9">
            <w:pPr>
              <w:rPr>
                <w:szCs w:val="24"/>
              </w:rPr>
            </w:pPr>
            <w:r w:rsidRPr="005537B9">
              <w:rPr>
                <w:szCs w:val="24"/>
              </w:rPr>
              <w:t>Finanšu ministrijas Juridiskā departamenta direktora vietniece Agija Leitāne-Šķēle</w:t>
            </w:r>
          </w:p>
          <w:p w14:paraId="714FCF17" w14:textId="77777777" w:rsidR="0079511B" w:rsidRDefault="005537B9" w:rsidP="005537B9">
            <w:pPr>
              <w:rPr>
                <w:szCs w:val="24"/>
              </w:rPr>
            </w:pPr>
            <w:r w:rsidRPr="005537B9">
              <w:rPr>
                <w:szCs w:val="24"/>
              </w:rPr>
              <w:t>Finanšu ministrijas Juridiskā departamenta direktors Larijs Martinsons</w:t>
            </w:r>
          </w:p>
          <w:p w14:paraId="34FCCE93" w14:textId="77777777" w:rsidR="005537B9" w:rsidRDefault="008938D6" w:rsidP="005537B9">
            <w:pPr>
              <w:rPr>
                <w:szCs w:val="24"/>
              </w:rPr>
            </w:pPr>
            <w:r>
              <w:rPr>
                <w:szCs w:val="24"/>
              </w:rPr>
              <w:t>AS ''Augstsprieguma tīkls'' Valdes loceklis Mārcis Kauliņš</w:t>
            </w:r>
          </w:p>
          <w:p w14:paraId="50F0A39F" w14:textId="77777777" w:rsidR="008938D6" w:rsidRDefault="008938D6" w:rsidP="005537B9">
            <w:pPr>
              <w:rPr>
                <w:szCs w:val="24"/>
              </w:rPr>
            </w:pPr>
            <w:r>
              <w:rPr>
                <w:szCs w:val="24"/>
              </w:rPr>
              <w:t>AS ''Augstsprieguma tīkls'' Valdes loceklis Gatis Junghāns</w:t>
            </w:r>
          </w:p>
          <w:p w14:paraId="6CE81341" w14:textId="697148A3" w:rsidR="008938D6" w:rsidRPr="009401E0" w:rsidRDefault="008938D6" w:rsidP="005537B9">
            <w:pPr>
              <w:rPr>
                <w:szCs w:val="24"/>
              </w:rPr>
            </w:pPr>
            <w:r>
              <w:rPr>
                <w:szCs w:val="24"/>
              </w:rPr>
              <w:t>AS ''Augstsprieguma tīkls'' Regulācijas lietu daļas vadītāja Zane Āboliņa</w:t>
            </w:r>
          </w:p>
        </w:tc>
      </w:tr>
      <w:tr w:rsidR="0088120E" w14:paraId="480E1BC4" w14:textId="77777777" w:rsidTr="00731F72">
        <w:tc>
          <w:tcPr>
            <w:tcW w:w="4219" w:type="dxa"/>
          </w:tcPr>
          <w:p w14:paraId="53A466BF" w14:textId="77777777" w:rsidR="0079511B" w:rsidRPr="009401E0" w:rsidRDefault="00232CAE" w:rsidP="00731F72">
            <w:pPr>
              <w:rPr>
                <w:szCs w:val="24"/>
                <w:lang w:eastAsia="lv-LV"/>
              </w:rPr>
            </w:pPr>
            <w:r w:rsidRPr="009401E0">
              <w:rPr>
                <w:szCs w:val="24"/>
                <w:lang w:eastAsia="lv-LV"/>
              </w:rPr>
              <w:t>Projekta ierobežotas pieejamības statuss</w:t>
            </w:r>
          </w:p>
        </w:tc>
        <w:tc>
          <w:tcPr>
            <w:tcW w:w="5068" w:type="dxa"/>
          </w:tcPr>
          <w:p w14:paraId="650691A4" w14:textId="77777777" w:rsidR="0079511B" w:rsidRPr="009401E0" w:rsidRDefault="00232CAE" w:rsidP="00731F72">
            <w:pPr>
              <w:rPr>
                <w:szCs w:val="24"/>
                <w:lang w:eastAsia="lv-LV"/>
              </w:rPr>
            </w:pPr>
            <w:r w:rsidRPr="009401E0">
              <w:rPr>
                <w:iCs/>
                <w:szCs w:val="24"/>
                <w:lang w:eastAsia="lv-LV"/>
              </w:rPr>
              <w:t>Projektam nav piešķirts ierobežotas pieejamības statuss.</w:t>
            </w:r>
          </w:p>
        </w:tc>
      </w:tr>
      <w:tr w:rsidR="0088120E" w14:paraId="48A5FB57" w14:textId="77777777" w:rsidTr="00731F72">
        <w:tc>
          <w:tcPr>
            <w:tcW w:w="4219" w:type="dxa"/>
          </w:tcPr>
          <w:p w14:paraId="604C0A37" w14:textId="77777777" w:rsidR="0079511B" w:rsidRPr="009401E0" w:rsidRDefault="00232CAE" w:rsidP="00731F72">
            <w:pPr>
              <w:rPr>
                <w:szCs w:val="24"/>
                <w:lang w:eastAsia="lv-LV"/>
              </w:rPr>
            </w:pPr>
            <w:r w:rsidRPr="009401E0">
              <w:rPr>
                <w:szCs w:val="24"/>
                <w:lang w:eastAsia="lv-LV"/>
              </w:rPr>
              <w:t>Cita informācija</w:t>
            </w:r>
          </w:p>
        </w:tc>
        <w:tc>
          <w:tcPr>
            <w:tcW w:w="5068" w:type="dxa"/>
          </w:tcPr>
          <w:p w14:paraId="6030BBEA" w14:textId="77777777" w:rsidR="0079511B" w:rsidRPr="009401E0" w:rsidRDefault="00232CAE" w:rsidP="00731F72">
            <w:pPr>
              <w:rPr>
                <w:szCs w:val="24"/>
                <w:lang w:eastAsia="lv-LV"/>
              </w:rPr>
            </w:pPr>
            <w:r w:rsidRPr="009401E0">
              <w:rPr>
                <w:szCs w:val="24"/>
                <w:lang w:eastAsia="lv-LV"/>
              </w:rPr>
              <w:t>Nav.</w:t>
            </w:r>
          </w:p>
        </w:tc>
      </w:tr>
      <w:tr w:rsidR="0088120E" w14:paraId="4FB70F79" w14:textId="77777777" w:rsidTr="00731F72">
        <w:tc>
          <w:tcPr>
            <w:tcW w:w="4219" w:type="dxa"/>
            <w:tcBorders>
              <w:top w:val="single" w:sz="4" w:space="0" w:color="auto"/>
              <w:left w:val="single" w:sz="4" w:space="0" w:color="auto"/>
              <w:bottom w:val="single" w:sz="4" w:space="0" w:color="auto"/>
              <w:right w:val="single" w:sz="4" w:space="0" w:color="auto"/>
            </w:tcBorders>
            <w:shd w:val="clear" w:color="auto" w:fill="auto"/>
          </w:tcPr>
          <w:p w14:paraId="22A811B3" w14:textId="77777777" w:rsidR="0079511B" w:rsidRPr="009401E0" w:rsidRDefault="00232CAE" w:rsidP="00731F72">
            <w:pPr>
              <w:rPr>
                <w:szCs w:val="24"/>
                <w:lang w:eastAsia="lv-LV"/>
              </w:rPr>
            </w:pPr>
            <w:r w:rsidRPr="009401E0">
              <w:rPr>
                <w:szCs w:val="24"/>
                <w:lang w:eastAsia="lv-LV"/>
              </w:rPr>
              <w:t>Ministru kabineta lietas pamatojums</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24BBB262" w14:textId="65135D10" w:rsidR="0079511B" w:rsidRPr="009401E0" w:rsidRDefault="008938D6" w:rsidP="00731F72">
            <w:pPr>
              <w:rPr>
                <w:bCs/>
                <w:iCs/>
                <w:szCs w:val="24"/>
                <w:lang w:eastAsia="lv-LV"/>
              </w:rPr>
            </w:pPr>
            <w:r w:rsidRPr="0046643C">
              <w:rPr>
                <w:iCs/>
                <w:szCs w:val="24"/>
                <w:lang w:eastAsia="lv-LV"/>
              </w:rPr>
              <w:t xml:space="preserve">Ar rīkojuma projektu jautājumu par atļaujas iegādāties, attīstīt, pārvaldīt un ekspluatēt elektroenerģijas </w:t>
            </w:r>
            <w:proofErr w:type="spellStart"/>
            <w:r w:rsidRPr="0046643C">
              <w:rPr>
                <w:iCs/>
                <w:szCs w:val="24"/>
                <w:lang w:eastAsia="lv-LV"/>
              </w:rPr>
              <w:t>uzkrātuves</w:t>
            </w:r>
            <w:proofErr w:type="spellEnd"/>
            <w:r w:rsidRPr="0046643C">
              <w:rPr>
                <w:iCs/>
                <w:szCs w:val="24"/>
                <w:lang w:eastAsia="lv-LV"/>
              </w:rPr>
              <w:t xml:space="preserve"> piešķiršanu pārvades sistēmas operatoram Ministru kabinets kā kompetentā institūcija izskata pēc būtības</w:t>
            </w:r>
            <w:r>
              <w:rPr>
                <w:iCs/>
                <w:szCs w:val="24"/>
                <w:lang w:eastAsia="lv-LV"/>
              </w:rPr>
              <w:t>.</w:t>
            </w:r>
          </w:p>
        </w:tc>
      </w:tr>
      <w:tr w:rsidR="0088120E" w14:paraId="07FE237C" w14:textId="77777777" w:rsidTr="00731F72">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CD985CD" w14:textId="77777777" w:rsidR="0079511B" w:rsidRPr="009401E0" w:rsidRDefault="00232CAE" w:rsidP="00731F72">
            <w:pPr>
              <w:rPr>
                <w:szCs w:val="24"/>
                <w:lang w:eastAsia="lv-LV"/>
              </w:rPr>
            </w:pPr>
            <w:r w:rsidRPr="009401E0">
              <w:rPr>
                <w:szCs w:val="24"/>
                <w:lang w:eastAsia="lv-LV"/>
              </w:rPr>
              <w:t>Steidzamības kārtības pamatojums</w:t>
            </w:r>
          </w:p>
        </w:tc>
        <w:tc>
          <w:tcPr>
            <w:tcW w:w="5068" w:type="dxa"/>
            <w:tcBorders>
              <w:top w:val="single" w:sz="4" w:space="0" w:color="auto"/>
              <w:left w:val="single" w:sz="4" w:space="0" w:color="auto"/>
              <w:bottom w:val="single" w:sz="4" w:space="0" w:color="auto"/>
              <w:right w:val="single" w:sz="4" w:space="0" w:color="auto"/>
            </w:tcBorders>
            <w:shd w:val="clear" w:color="auto" w:fill="auto"/>
            <w:vAlign w:val="center"/>
          </w:tcPr>
          <w:p w14:paraId="7FEED213" w14:textId="68535C6B" w:rsidR="0079511B" w:rsidRPr="009401E0" w:rsidRDefault="008938D6" w:rsidP="00731F72">
            <w:pPr>
              <w:rPr>
                <w:bCs/>
                <w:iCs/>
                <w:szCs w:val="24"/>
                <w:lang w:eastAsia="lv-LV"/>
              </w:rPr>
            </w:pPr>
            <w:r w:rsidRPr="008938D6">
              <w:rPr>
                <w:bCs/>
                <w:iCs/>
                <w:szCs w:val="24"/>
                <w:lang w:eastAsia="lv-LV"/>
              </w:rPr>
              <w:t xml:space="preserve">Ar rīkojuma projektu tiek skatīts jautājums par atļaujas piešķiršanu AS ''Augstsprieguma tīkls'' iegādāties, attīstīt, pārvaldīt un ekspluatēt elektroenerģijas </w:t>
            </w:r>
            <w:proofErr w:type="spellStart"/>
            <w:r w:rsidRPr="008938D6">
              <w:rPr>
                <w:bCs/>
                <w:iCs/>
                <w:szCs w:val="24"/>
                <w:lang w:eastAsia="lv-LV"/>
              </w:rPr>
              <w:t>uzkrātuves</w:t>
            </w:r>
            <w:proofErr w:type="spellEnd"/>
            <w:r w:rsidRPr="008938D6">
              <w:rPr>
                <w:bCs/>
                <w:iCs/>
                <w:szCs w:val="24"/>
                <w:lang w:eastAsia="lv-LV"/>
              </w:rPr>
              <w:t>. Šī atļauja AS ''Augstsprieguma tīkls'' nepieciešama, lai iesniegtu pieteikumu Eiropas Savienības līdzfinansējuma saņemšanai no Eiropas infrastruktūras savienošanas instrumenta CEF-2021 uzsaukuma ietvaros, k</w:t>
            </w:r>
            <w:r>
              <w:rPr>
                <w:bCs/>
                <w:iCs/>
                <w:szCs w:val="24"/>
                <w:lang w:eastAsia="lv-LV"/>
              </w:rPr>
              <w:t>as</w:t>
            </w:r>
            <w:r w:rsidRPr="008938D6">
              <w:rPr>
                <w:bCs/>
                <w:iCs/>
                <w:szCs w:val="24"/>
                <w:lang w:eastAsia="lv-LV"/>
              </w:rPr>
              <w:t xml:space="preserve"> atvērt</w:t>
            </w:r>
            <w:r>
              <w:rPr>
                <w:bCs/>
                <w:iCs/>
                <w:szCs w:val="24"/>
                <w:lang w:eastAsia="lv-LV"/>
              </w:rPr>
              <w:t>s</w:t>
            </w:r>
            <w:r w:rsidRPr="008938D6">
              <w:rPr>
                <w:bCs/>
                <w:iCs/>
                <w:szCs w:val="24"/>
                <w:lang w:eastAsia="lv-LV"/>
              </w:rPr>
              <w:t xml:space="preserve"> 2021.gada</w:t>
            </w:r>
            <w:r>
              <w:rPr>
                <w:bCs/>
                <w:iCs/>
                <w:szCs w:val="24"/>
                <w:lang w:eastAsia="lv-LV"/>
              </w:rPr>
              <w:t>7</w:t>
            </w:r>
            <w:r w:rsidRPr="008938D6">
              <w:rPr>
                <w:bCs/>
                <w:iCs/>
                <w:szCs w:val="24"/>
                <w:lang w:eastAsia="lv-LV"/>
              </w:rPr>
              <w:t>.septembrī. Ja AS ''Augstsprieguma tīkls'' atļauja netiks piešķirta, AS ''Augstsprieguma tīkls'' pieteikumu iesniegt un uz līdzfinansējumu pretendēt nevarēs.</w:t>
            </w:r>
          </w:p>
        </w:tc>
      </w:tr>
      <w:tr w:rsidR="0088120E" w14:paraId="4D4F9424" w14:textId="77777777" w:rsidTr="00731F72">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BA3F3D6" w14:textId="77777777" w:rsidR="0079511B" w:rsidRPr="009401E0" w:rsidRDefault="00232CAE" w:rsidP="00731F72">
            <w:pPr>
              <w:rPr>
                <w:szCs w:val="24"/>
                <w:lang w:eastAsia="lv-LV"/>
              </w:rPr>
            </w:pPr>
            <w:r w:rsidRPr="009401E0">
              <w:rPr>
                <w:szCs w:val="24"/>
                <w:lang w:eastAsia="lv-LV"/>
              </w:rPr>
              <w:t>Jautājuma savlaicīgas neiesniegšanas iemesli</w:t>
            </w:r>
          </w:p>
        </w:tc>
        <w:tc>
          <w:tcPr>
            <w:tcW w:w="5068" w:type="dxa"/>
            <w:tcBorders>
              <w:top w:val="single" w:sz="4" w:space="0" w:color="auto"/>
              <w:left w:val="single" w:sz="4" w:space="0" w:color="auto"/>
              <w:bottom w:val="single" w:sz="4" w:space="0" w:color="auto"/>
              <w:right w:val="single" w:sz="4" w:space="0" w:color="auto"/>
            </w:tcBorders>
            <w:shd w:val="clear" w:color="auto" w:fill="auto"/>
            <w:vAlign w:val="center"/>
          </w:tcPr>
          <w:p w14:paraId="5A1D5AD9" w14:textId="77777777" w:rsidR="008938D6" w:rsidRPr="0046643C" w:rsidRDefault="008938D6" w:rsidP="008938D6">
            <w:pPr>
              <w:spacing w:before="75" w:after="75"/>
              <w:rPr>
                <w:iCs/>
                <w:szCs w:val="24"/>
                <w:lang w:eastAsia="lv-LV"/>
              </w:rPr>
            </w:pPr>
            <w:r w:rsidRPr="0046643C">
              <w:rPr>
                <w:iCs/>
                <w:szCs w:val="24"/>
                <w:lang w:eastAsia="lv-LV"/>
              </w:rPr>
              <w:t>Jautājums ir iesniegts laikus.</w:t>
            </w:r>
          </w:p>
          <w:p w14:paraId="1BCE1D87" w14:textId="2560F73C" w:rsidR="0079511B" w:rsidRPr="008938D6" w:rsidRDefault="008938D6" w:rsidP="008938D6">
            <w:pPr>
              <w:spacing w:before="75" w:after="75"/>
              <w:rPr>
                <w:iCs/>
                <w:szCs w:val="24"/>
                <w:lang w:eastAsia="lv-LV"/>
              </w:rPr>
            </w:pPr>
            <w:r w:rsidRPr="0046643C">
              <w:rPr>
                <w:iCs/>
                <w:szCs w:val="24"/>
                <w:lang w:eastAsia="lv-LV"/>
              </w:rPr>
              <w:t xml:space="preserve">Prasība par atļauju  iegādāties, attīstīt, pārvaldīt un ekspluatēt elektroenerģijas </w:t>
            </w:r>
            <w:proofErr w:type="spellStart"/>
            <w:r w:rsidRPr="0046643C">
              <w:rPr>
                <w:iCs/>
                <w:szCs w:val="24"/>
                <w:lang w:eastAsia="lv-LV"/>
              </w:rPr>
              <w:t>uzkrātuves</w:t>
            </w:r>
            <w:proofErr w:type="spellEnd"/>
            <w:r w:rsidRPr="0046643C">
              <w:rPr>
                <w:iCs/>
                <w:szCs w:val="24"/>
                <w:lang w:eastAsia="lv-LV"/>
              </w:rPr>
              <w:t xml:space="preserve"> noteikta Eiropas Parlamenta un Padomes 2019. gada 5. jūnija Direktīvas (ES) 2019/944 par kopīgiem noteikumiem attiecībā uz elektroenerģijas iekšējo tirgu un ar ko groza Direktīvu 2012/27/ES (turpmāk -  Direktīva) 54.pantā. Par </w:t>
            </w:r>
            <w:r w:rsidRPr="0046643C">
              <w:rPr>
                <w:iCs/>
                <w:szCs w:val="24"/>
                <w:lang w:eastAsia="lv-LV"/>
              </w:rPr>
              <w:lastRenderedPageBreak/>
              <w:t>nepieciešamību iegūt atļauju, atsaucoties uz minēto Direktīvas normu, neskatoties uz to, ka Direktīvas normas Latvijā vēl nav transponētas, Eiropas Komisijas pārstāvji AS ''Augstsprieguma tīkls'' informēja 2021.gada augustā, norādot to, ka atļaujas iegūšana ir obligāts priekšnoteikums Eiropas Savienības līdzfinansējuma saņemšanai no Eiropas infrastruktūras savienošanas instrumenta CEF-2021 uzsaukuma ietvaros.</w:t>
            </w:r>
          </w:p>
        </w:tc>
      </w:tr>
      <w:tr w:rsidR="0088120E" w14:paraId="189926A9" w14:textId="77777777" w:rsidTr="00731F72">
        <w:tc>
          <w:tcPr>
            <w:tcW w:w="4219" w:type="dxa"/>
            <w:tcBorders>
              <w:top w:val="single" w:sz="4" w:space="0" w:color="auto"/>
              <w:left w:val="single" w:sz="4" w:space="0" w:color="auto"/>
              <w:bottom w:val="single" w:sz="4" w:space="0" w:color="auto"/>
              <w:right w:val="single" w:sz="4" w:space="0" w:color="auto"/>
            </w:tcBorders>
            <w:shd w:val="clear" w:color="auto" w:fill="auto"/>
          </w:tcPr>
          <w:p w14:paraId="00F30997" w14:textId="77777777" w:rsidR="0079511B" w:rsidRPr="009401E0" w:rsidRDefault="00232CAE" w:rsidP="00731F72">
            <w:pPr>
              <w:rPr>
                <w:szCs w:val="24"/>
                <w:lang w:eastAsia="lv-LV"/>
              </w:rPr>
            </w:pPr>
            <w:r w:rsidRPr="009401E0">
              <w:rPr>
                <w:szCs w:val="24"/>
                <w:lang w:eastAsia="lv-LV"/>
              </w:rPr>
              <w:lastRenderedPageBreak/>
              <w:t>Lēmuma pieņemšanas galīgais termiņš</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6C39789" w14:textId="2FF72175" w:rsidR="0079511B" w:rsidRPr="009401E0" w:rsidRDefault="00232CAE" w:rsidP="00731F72">
            <w:pPr>
              <w:rPr>
                <w:bCs/>
                <w:iCs/>
                <w:szCs w:val="24"/>
                <w:lang w:eastAsia="lv-LV"/>
              </w:rPr>
            </w:pPr>
            <w:r w:rsidRPr="009401E0">
              <w:rPr>
                <w:bCs/>
                <w:iCs/>
                <w:szCs w:val="24"/>
                <w:lang w:eastAsia="lv-LV"/>
              </w:rPr>
              <w:t xml:space="preserve">2021. gada </w:t>
            </w:r>
            <w:r w:rsidR="008938D6">
              <w:rPr>
                <w:bCs/>
                <w:iCs/>
                <w:szCs w:val="24"/>
                <w:lang w:eastAsia="lv-LV"/>
              </w:rPr>
              <w:t>15.septembris</w:t>
            </w:r>
          </w:p>
        </w:tc>
      </w:tr>
    </w:tbl>
    <w:p w14:paraId="466CCFBD" w14:textId="77777777" w:rsidR="0079511B" w:rsidRPr="009401E0" w:rsidRDefault="0079511B" w:rsidP="0079511B">
      <w:pPr>
        <w:rPr>
          <w:szCs w:val="24"/>
        </w:rPr>
      </w:pPr>
    </w:p>
    <w:p w14:paraId="576A598B" w14:textId="77777777" w:rsidR="0079511B" w:rsidRPr="009401E0" w:rsidRDefault="00232CAE" w:rsidP="0079511B">
      <w:pPr>
        <w:rPr>
          <w:szCs w:val="24"/>
        </w:rPr>
      </w:pPr>
      <w:r w:rsidRPr="009401E0">
        <w:rPr>
          <w:szCs w:val="24"/>
        </w:rPr>
        <w:t xml:space="preserve">Pielikumā: </w:t>
      </w:r>
    </w:p>
    <w:p w14:paraId="25F9FD6B" w14:textId="2A01CCF8" w:rsidR="0079511B" w:rsidRPr="009401E0" w:rsidRDefault="00232CAE" w:rsidP="00890399">
      <w:pPr>
        <w:numPr>
          <w:ilvl w:val="0"/>
          <w:numId w:val="1"/>
        </w:numPr>
        <w:spacing w:before="60"/>
        <w:ind w:left="357" w:hanging="357"/>
        <w:rPr>
          <w:szCs w:val="24"/>
        </w:rPr>
      </w:pPr>
      <w:r w:rsidRPr="009401E0">
        <w:rPr>
          <w:szCs w:val="24"/>
        </w:rPr>
        <w:t>Projekts (</w:t>
      </w:r>
      <w:r w:rsidR="008938D6" w:rsidRPr="008938D6">
        <w:rPr>
          <w:szCs w:val="24"/>
        </w:rPr>
        <w:t>FMRIK_100921_atlauja_AST</w:t>
      </w:r>
      <w:r w:rsidRPr="009401E0">
        <w:rPr>
          <w:szCs w:val="24"/>
        </w:rPr>
        <w:t xml:space="preserve">) uz </w:t>
      </w:r>
      <w:r w:rsidR="008938D6">
        <w:rPr>
          <w:szCs w:val="24"/>
        </w:rPr>
        <w:t>9</w:t>
      </w:r>
      <w:r w:rsidRPr="009401E0">
        <w:rPr>
          <w:szCs w:val="24"/>
        </w:rPr>
        <w:t> </w:t>
      </w:r>
      <w:proofErr w:type="spellStart"/>
      <w:r w:rsidRPr="009401E0">
        <w:rPr>
          <w:szCs w:val="24"/>
        </w:rPr>
        <w:t>lp</w:t>
      </w:r>
      <w:proofErr w:type="spellEnd"/>
      <w:r w:rsidRPr="009401E0">
        <w:rPr>
          <w:szCs w:val="24"/>
        </w:rPr>
        <w:t>.;</w:t>
      </w:r>
    </w:p>
    <w:p w14:paraId="2C629D0A" w14:textId="77777777" w:rsidR="008E4B57" w:rsidRDefault="00232CAE" w:rsidP="00890399">
      <w:pPr>
        <w:numPr>
          <w:ilvl w:val="0"/>
          <w:numId w:val="1"/>
        </w:numPr>
        <w:spacing w:before="60"/>
        <w:ind w:left="357" w:hanging="357"/>
        <w:rPr>
          <w:szCs w:val="24"/>
        </w:rPr>
      </w:pPr>
      <w:r w:rsidRPr="009401E0">
        <w:rPr>
          <w:szCs w:val="24"/>
        </w:rPr>
        <w:t>Projekta sākotnējās ietekmes novērtējuma ziņojums (anotācija) (</w:t>
      </w:r>
      <w:r w:rsidR="008E4B57" w:rsidRPr="008E4B57">
        <w:rPr>
          <w:szCs w:val="24"/>
        </w:rPr>
        <w:t>FMANOT_100921_ATLAUJA_AST</w:t>
      </w:r>
      <w:r w:rsidRPr="009401E0">
        <w:rPr>
          <w:szCs w:val="24"/>
        </w:rPr>
        <w:t>) uz 7 </w:t>
      </w:r>
      <w:proofErr w:type="spellStart"/>
      <w:r w:rsidRPr="009401E0">
        <w:rPr>
          <w:szCs w:val="24"/>
        </w:rPr>
        <w:t>lp</w:t>
      </w:r>
      <w:proofErr w:type="spellEnd"/>
      <w:r w:rsidRPr="009401E0">
        <w:rPr>
          <w:szCs w:val="24"/>
        </w:rPr>
        <w:t>.</w:t>
      </w:r>
    </w:p>
    <w:p w14:paraId="45CC9CC1" w14:textId="3347744E" w:rsidR="008E4B57" w:rsidRDefault="008E4B57" w:rsidP="00890399">
      <w:pPr>
        <w:numPr>
          <w:ilvl w:val="0"/>
          <w:numId w:val="1"/>
        </w:numPr>
        <w:spacing w:before="60"/>
        <w:ind w:left="357" w:hanging="357"/>
        <w:rPr>
          <w:szCs w:val="24"/>
        </w:rPr>
      </w:pPr>
      <w:r>
        <w:rPr>
          <w:szCs w:val="24"/>
        </w:rPr>
        <w:t xml:space="preserve">Izziņa </w:t>
      </w:r>
      <w:r w:rsidRPr="008E4B57">
        <w:rPr>
          <w:szCs w:val="24"/>
        </w:rPr>
        <w:t>par atzinumos sniegtajiem iebildumiem Ministru kabineta rīkojuma projek</w:t>
      </w:r>
      <w:r>
        <w:rPr>
          <w:szCs w:val="24"/>
        </w:rPr>
        <w:t>tam</w:t>
      </w:r>
      <w:r w:rsidRPr="008E4B57">
        <w:rPr>
          <w:szCs w:val="24"/>
        </w:rPr>
        <w:t xml:space="preserve"> „Par atļauju akciju sabiedrībai ''Augstsprieguma tīkls'' iegādāties, attīstīt, pārvaldīt un ekspluatēt elektroenerģijas </w:t>
      </w:r>
      <w:proofErr w:type="spellStart"/>
      <w:r w:rsidRPr="008E4B57">
        <w:rPr>
          <w:szCs w:val="24"/>
        </w:rPr>
        <w:t>uzkrātuves</w:t>
      </w:r>
      <w:proofErr w:type="spellEnd"/>
      <w:r w:rsidRPr="008E4B57">
        <w:rPr>
          <w:szCs w:val="24"/>
        </w:rPr>
        <w:t>”</w:t>
      </w:r>
      <w:r>
        <w:rPr>
          <w:szCs w:val="24"/>
        </w:rPr>
        <w:t xml:space="preserve"> uz </w:t>
      </w:r>
      <w:r w:rsidR="00890399">
        <w:rPr>
          <w:szCs w:val="24"/>
        </w:rPr>
        <w:t xml:space="preserve">11 </w:t>
      </w:r>
      <w:proofErr w:type="spellStart"/>
      <w:r w:rsidR="00890399">
        <w:rPr>
          <w:szCs w:val="24"/>
        </w:rPr>
        <w:t>lp</w:t>
      </w:r>
      <w:proofErr w:type="spellEnd"/>
      <w:r w:rsidR="00890399">
        <w:rPr>
          <w:szCs w:val="24"/>
        </w:rPr>
        <w:t>.;</w:t>
      </w:r>
    </w:p>
    <w:p w14:paraId="5F06FC09" w14:textId="24FAD510" w:rsidR="00E04F00" w:rsidRPr="008E4B57" w:rsidRDefault="008E4B57" w:rsidP="00890399">
      <w:pPr>
        <w:numPr>
          <w:ilvl w:val="0"/>
          <w:numId w:val="1"/>
        </w:numPr>
        <w:spacing w:before="60"/>
        <w:ind w:left="357" w:hanging="357"/>
        <w:rPr>
          <w:szCs w:val="24"/>
        </w:rPr>
      </w:pPr>
      <w:r w:rsidRPr="008E4B57">
        <w:t>Sabiedrisko pakalpojumu regulēšanas komisijas 2021.gada 9.septembra vēstule Nr.</w:t>
      </w:r>
      <w:r>
        <w:t> </w:t>
      </w:r>
      <w:r w:rsidRPr="008E4B57">
        <w:t xml:space="preserve">1-2.40/2518 Atzinums par Ministru kabineta rīkojuma projektu “Par atļauju akciju sabiedrībai “Augstsprieguma tīkls'” iegādāties, attīstīt, pārvaldīt un ekspluatēt elektroenerģijas </w:t>
      </w:r>
      <w:proofErr w:type="spellStart"/>
      <w:r w:rsidRPr="008E4B57">
        <w:t>uzkrātuves</w:t>
      </w:r>
      <w:proofErr w:type="spellEnd"/>
      <w:r w:rsidRPr="008E4B57">
        <w:t>” uz 1 </w:t>
      </w:r>
      <w:proofErr w:type="spellStart"/>
      <w:r w:rsidRPr="008E4B57">
        <w:t>lp</w:t>
      </w:r>
      <w:proofErr w:type="spellEnd"/>
      <w:r w:rsidRPr="008E4B57">
        <w:t>.;</w:t>
      </w:r>
    </w:p>
    <w:p w14:paraId="5A9E909E" w14:textId="73D82CDD" w:rsidR="008E4B57" w:rsidRDefault="008E4B57" w:rsidP="00890399">
      <w:pPr>
        <w:numPr>
          <w:ilvl w:val="0"/>
          <w:numId w:val="1"/>
        </w:numPr>
        <w:spacing w:before="60"/>
        <w:ind w:left="357" w:hanging="357"/>
        <w:rPr>
          <w:szCs w:val="24"/>
        </w:rPr>
      </w:pPr>
      <w:r>
        <w:rPr>
          <w:szCs w:val="24"/>
        </w:rPr>
        <w:t>Ekonomikas ministrijas 2021.gada 9.septembra vēstule Nr.</w:t>
      </w:r>
      <w:r>
        <w:t> </w:t>
      </w:r>
      <w:r w:rsidRPr="008E4B57">
        <w:rPr>
          <w:szCs w:val="24"/>
        </w:rPr>
        <w:t>3.1-20/2021/267</w:t>
      </w:r>
      <w:r>
        <w:rPr>
          <w:szCs w:val="24"/>
        </w:rPr>
        <w:t xml:space="preserve"> </w:t>
      </w:r>
      <w:r w:rsidRPr="008E4B57">
        <w:rPr>
          <w:szCs w:val="24"/>
        </w:rPr>
        <w:t>Par Ministru kabineta rīkojuma projektu saskaņošanu</w:t>
      </w:r>
      <w:r>
        <w:rPr>
          <w:szCs w:val="24"/>
        </w:rPr>
        <w:t xml:space="preserve"> uz 2 </w:t>
      </w:r>
      <w:proofErr w:type="spellStart"/>
      <w:r>
        <w:rPr>
          <w:szCs w:val="24"/>
        </w:rPr>
        <w:t>lp</w:t>
      </w:r>
      <w:proofErr w:type="spellEnd"/>
      <w:r>
        <w:rPr>
          <w:szCs w:val="24"/>
        </w:rPr>
        <w:t>.;</w:t>
      </w:r>
    </w:p>
    <w:p w14:paraId="3F8F6893" w14:textId="6BDF2B33" w:rsidR="008E4B57" w:rsidRDefault="008E4B57" w:rsidP="00890399">
      <w:pPr>
        <w:numPr>
          <w:ilvl w:val="0"/>
          <w:numId w:val="1"/>
        </w:numPr>
        <w:spacing w:before="60"/>
        <w:ind w:left="357" w:hanging="357"/>
        <w:rPr>
          <w:szCs w:val="24"/>
        </w:rPr>
      </w:pPr>
      <w:r>
        <w:rPr>
          <w:szCs w:val="24"/>
        </w:rPr>
        <w:t xml:space="preserve">Tieslietu ministrijas </w:t>
      </w:r>
      <w:r w:rsidRPr="00307D02">
        <w:rPr>
          <w:szCs w:val="24"/>
        </w:rPr>
        <w:t xml:space="preserve">2021.gada </w:t>
      </w:r>
      <w:r w:rsidR="008D456E">
        <w:rPr>
          <w:szCs w:val="24"/>
        </w:rPr>
        <w:t>13.</w:t>
      </w:r>
      <w:r w:rsidRPr="00307D02">
        <w:rPr>
          <w:szCs w:val="24"/>
        </w:rPr>
        <w:t>septembra vēstule Nr.</w:t>
      </w:r>
      <w:r w:rsidR="009945F6">
        <w:rPr>
          <w:szCs w:val="24"/>
        </w:rPr>
        <w:t>1-9.1/</w:t>
      </w:r>
      <w:r w:rsidR="00FB4A04">
        <w:rPr>
          <w:szCs w:val="24"/>
        </w:rPr>
        <w:t>996</w:t>
      </w:r>
      <w:r w:rsidRPr="00307D02">
        <w:rPr>
          <w:szCs w:val="24"/>
        </w:rPr>
        <w:t> </w:t>
      </w:r>
      <w:r>
        <w:rPr>
          <w:szCs w:val="24"/>
        </w:rPr>
        <w:t xml:space="preserve"> </w:t>
      </w:r>
      <w:r w:rsidRPr="008E4B57">
        <w:rPr>
          <w:szCs w:val="24"/>
        </w:rPr>
        <w:t xml:space="preserve">Par Ministru kabineta rīkojuma projektu "Par atļauju akciju sabiedrībai ''Augstsprieguma tīkls'' iegādāties, attīstīt, pārvaldīt un ekspluatēt elektroenerģijas </w:t>
      </w:r>
      <w:proofErr w:type="spellStart"/>
      <w:r w:rsidRPr="008E4B57">
        <w:rPr>
          <w:szCs w:val="24"/>
        </w:rPr>
        <w:t>uzkrātuves</w:t>
      </w:r>
      <w:proofErr w:type="spellEnd"/>
      <w:r w:rsidRPr="008E4B57">
        <w:rPr>
          <w:szCs w:val="24"/>
        </w:rPr>
        <w:t>" un tā anotāciju</w:t>
      </w:r>
      <w:r>
        <w:rPr>
          <w:szCs w:val="24"/>
        </w:rPr>
        <w:t xml:space="preserve"> uz 4 </w:t>
      </w:r>
      <w:proofErr w:type="spellStart"/>
      <w:r>
        <w:rPr>
          <w:szCs w:val="24"/>
        </w:rPr>
        <w:t>lp</w:t>
      </w:r>
      <w:proofErr w:type="spellEnd"/>
      <w:r>
        <w:rPr>
          <w:szCs w:val="24"/>
        </w:rPr>
        <w:t>.;</w:t>
      </w:r>
    </w:p>
    <w:p w14:paraId="10D054AD" w14:textId="2661DD31" w:rsidR="008E4B57" w:rsidRPr="008E4B57" w:rsidRDefault="008E4B57" w:rsidP="00890399">
      <w:pPr>
        <w:numPr>
          <w:ilvl w:val="0"/>
          <w:numId w:val="1"/>
        </w:numPr>
        <w:spacing w:before="60"/>
        <w:ind w:left="357" w:hanging="357"/>
        <w:rPr>
          <w:szCs w:val="24"/>
        </w:rPr>
      </w:pPr>
      <w:r w:rsidRPr="008E4B57">
        <w:rPr>
          <w:szCs w:val="24"/>
        </w:rPr>
        <w:t>AS ''Augstsprieguma tīkls'' 2021.gada 1.septembra iesniegum</w:t>
      </w:r>
      <w:r>
        <w:rPr>
          <w:szCs w:val="24"/>
        </w:rPr>
        <w:t>s</w:t>
      </w:r>
      <w:r w:rsidRPr="008E4B57">
        <w:rPr>
          <w:szCs w:val="24"/>
        </w:rPr>
        <w:t xml:space="preserve"> Nr. 2.5/2021/2854</w:t>
      </w:r>
      <w:r w:rsidRPr="008E4B57">
        <w:t xml:space="preserve"> </w:t>
      </w:r>
      <w:r w:rsidRPr="008E4B57">
        <w:rPr>
          <w:szCs w:val="24"/>
        </w:rPr>
        <w:t>Par atļauju akciju sabiedrībai ''</w:t>
      </w:r>
      <w:proofErr w:type="spellStart"/>
      <w:r w:rsidRPr="008E4B57">
        <w:rPr>
          <w:szCs w:val="24"/>
        </w:rPr>
        <w:t>Augtsprieguma</w:t>
      </w:r>
      <w:proofErr w:type="spellEnd"/>
      <w:r w:rsidRPr="008E4B57">
        <w:rPr>
          <w:szCs w:val="24"/>
        </w:rPr>
        <w:t xml:space="preserve"> tīkls'' iegādāties, attīstīt, pārvaldīt un ekspluatēt elektroenerģijas </w:t>
      </w:r>
      <w:proofErr w:type="spellStart"/>
      <w:r w:rsidRPr="008E4B57">
        <w:rPr>
          <w:szCs w:val="24"/>
        </w:rPr>
        <w:t>uzkrātuves</w:t>
      </w:r>
      <w:proofErr w:type="spellEnd"/>
      <w:r>
        <w:rPr>
          <w:szCs w:val="24"/>
        </w:rPr>
        <w:t>.</w:t>
      </w:r>
    </w:p>
    <w:p w14:paraId="29FFBC44" w14:textId="77777777" w:rsidR="003F2252" w:rsidRPr="009401E0"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88120E" w14:paraId="5A27CEC9" w14:textId="77777777" w:rsidTr="00AA6DC1">
        <w:tc>
          <w:tcPr>
            <w:tcW w:w="4395" w:type="dxa"/>
          </w:tcPr>
          <w:p w14:paraId="52E642C3" w14:textId="77777777" w:rsidR="00AA6DC1" w:rsidRPr="009401E0" w:rsidRDefault="00232CAE" w:rsidP="007F3771">
            <w:pPr>
              <w:rPr>
                <w:szCs w:val="24"/>
              </w:rPr>
            </w:pPr>
            <w:r w:rsidRPr="009401E0">
              <w:rPr>
                <w:szCs w:val="24"/>
              </w:rPr>
              <w:t>Ministrs</w:t>
            </w:r>
          </w:p>
        </w:tc>
        <w:tc>
          <w:tcPr>
            <w:tcW w:w="1984" w:type="dxa"/>
          </w:tcPr>
          <w:p w14:paraId="669C064F" w14:textId="77777777" w:rsidR="00AA6DC1" w:rsidRPr="009401E0" w:rsidRDefault="00232CAE" w:rsidP="00AA6DC1">
            <w:pPr>
              <w:jc w:val="center"/>
              <w:rPr>
                <w:szCs w:val="24"/>
              </w:rPr>
            </w:pPr>
            <w:bookmarkStart w:id="3" w:name="edoc_info2"/>
            <w:r w:rsidRPr="009401E0">
              <w:rPr>
                <w:szCs w:val="24"/>
              </w:rPr>
              <w:t>(paraksts*)</w:t>
            </w:r>
            <w:bookmarkEnd w:id="3"/>
          </w:p>
        </w:tc>
        <w:tc>
          <w:tcPr>
            <w:tcW w:w="2977" w:type="dxa"/>
            <w:vAlign w:val="bottom"/>
          </w:tcPr>
          <w:p w14:paraId="0AAAEBE1" w14:textId="77777777" w:rsidR="00AA6DC1" w:rsidRPr="009401E0" w:rsidRDefault="00232CAE" w:rsidP="00483407">
            <w:pPr>
              <w:jc w:val="right"/>
              <w:rPr>
                <w:szCs w:val="24"/>
              </w:rPr>
            </w:pPr>
            <w:r w:rsidRPr="009401E0">
              <w:rPr>
                <w:szCs w:val="24"/>
              </w:rPr>
              <w:t>J.Reirs</w:t>
            </w:r>
          </w:p>
        </w:tc>
      </w:tr>
      <w:tr w:rsidR="0088120E" w14:paraId="5BDFD81C" w14:textId="77777777" w:rsidTr="00AA6DC1">
        <w:tc>
          <w:tcPr>
            <w:tcW w:w="4395" w:type="dxa"/>
          </w:tcPr>
          <w:p w14:paraId="4434C9C3" w14:textId="77777777" w:rsidR="00AA6DC1" w:rsidRPr="009401E0" w:rsidRDefault="00AA6DC1" w:rsidP="007F3771">
            <w:pPr>
              <w:rPr>
                <w:szCs w:val="24"/>
              </w:rPr>
            </w:pPr>
          </w:p>
        </w:tc>
        <w:tc>
          <w:tcPr>
            <w:tcW w:w="1984" w:type="dxa"/>
          </w:tcPr>
          <w:p w14:paraId="382D2864" w14:textId="77777777" w:rsidR="00AA6DC1" w:rsidRPr="009401E0" w:rsidRDefault="00AA6DC1" w:rsidP="000C0DD4">
            <w:pPr>
              <w:jc w:val="right"/>
              <w:rPr>
                <w:szCs w:val="24"/>
              </w:rPr>
            </w:pPr>
          </w:p>
        </w:tc>
        <w:tc>
          <w:tcPr>
            <w:tcW w:w="2977" w:type="dxa"/>
            <w:vAlign w:val="bottom"/>
          </w:tcPr>
          <w:p w14:paraId="3773430B" w14:textId="77777777" w:rsidR="00AA6DC1" w:rsidRPr="009401E0" w:rsidRDefault="00AA6DC1" w:rsidP="000C0DD4">
            <w:pPr>
              <w:jc w:val="right"/>
              <w:rPr>
                <w:szCs w:val="24"/>
              </w:rPr>
            </w:pPr>
          </w:p>
        </w:tc>
      </w:tr>
    </w:tbl>
    <w:tbl>
      <w:tblPr>
        <w:tblW w:w="8647" w:type="dxa"/>
        <w:tblLook w:val="04A0" w:firstRow="1" w:lastRow="0" w:firstColumn="1" w:lastColumn="0" w:noHBand="0" w:noVBand="1"/>
      </w:tblPr>
      <w:tblGrid>
        <w:gridCol w:w="8647"/>
      </w:tblGrid>
      <w:tr w:rsidR="0088120E" w14:paraId="0487410B" w14:textId="77777777" w:rsidTr="00AA6DC1">
        <w:trPr>
          <w:cantSplit/>
          <w:trHeight w:val="615"/>
        </w:trPr>
        <w:tc>
          <w:tcPr>
            <w:tcW w:w="8647" w:type="dxa"/>
          </w:tcPr>
          <w:p w14:paraId="35727F37" w14:textId="77777777" w:rsidR="002D6CB4" w:rsidRPr="009401E0" w:rsidRDefault="00232CAE" w:rsidP="00AA6DC1">
            <w:pPr>
              <w:pStyle w:val="BodyTextIndent"/>
              <w:tabs>
                <w:tab w:val="left" w:pos="8397"/>
              </w:tabs>
              <w:ind w:left="0"/>
              <w:rPr>
                <w:sz w:val="24"/>
                <w:szCs w:val="24"/>
              </w:rPr>
            </w:pPr>
            <w:bookmarkStart w:id="4" w:name="edoc_info" w:colFirst="0" w:colLast="0"/>
            <w:r w:rsidRPr="009401E0">
              <w:rPr>
                <w:sz w:val="24"/>
                <w:szCs w:val="24"/>
              </w:rPr>
              <w:t>*Dokuments ir parakstīts ar drošu elektronisko parakstu</w:t>
            </w:r>
          </w:p>
        </w:tc>
      </w:tr>
      <w:bookmarkEnd w:id="4"/>
    </w:tbl>
    <w:p w14:paraId="53D6F13A" w14:textId="77777777" w:rsidR="00826D51" w:rsidRPr="009401E0" w:rsidRDefault="00826D51" w:rsidP="007F3771">
      <w:pPr>
        <w:rPr>
          <w:sz w:val="20"/>
        </w:rPr>
      </w:pPr>
    </w:p>
    <w:p w14:paraId="6B8E5575" w14:textId="77777777" w:rsidR="00890399" w:rsidRPr="00890399" w:rsidRDefault="00890399" w:rsidP="00890399">
      <w:pPr>
        <w:rPr>
          <w:sz w:val="20"/>
        </w:rPr>
      </w:pPr>
      <w:r w:rsidRPr="00890399">
        <w:rPr>
          <w:sz w:val="20"/>
        </w:rPr>
        <w:t xml:space="preserve">Leitāne-Šķēle 67-095-428 </w:t>
      </w:r>
    </w:p>
    <w:p w14:paraId="54CBA5D8" w14:textId="4E715673" w:rsidR="000C0DD4" w:rsidRPr="009401E0" w:rsidRDefault="00890399" w:rsidP="00890399">
      <w:pPr>
        <w:rPr>
          <w:sz w:val="20"/>
        </w:rPr>
      </w:pPr>
      <w:r w:rsidRPr="00890399">
        <w:rPr>
          <w:sz w:val="20"/>
        </w:rPr>
        <w:t>Agija.Leitane-Skele@fm.gov.lv</w:t>
      </w:r>
    </w:p>
    <w:sectPr w:rsidR="000C0DD4" w:rsidRPr="009401E0" w:rsidSect="002C22B9">
      <w:headerReference w:type="even" r:id="rId8"/>
      <w:headerReference w:type="default" r:id="rId9"/>
      <w:footerReference w:type="default" r:id="rId10"/>
      <w:headerReference w:type="first" r:id="rId11"/>
      <w:footerReference w:type="first" r:id="rId12"/>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B2D1" w14:textId="77777777" w:rsidR="00067EC1" w:rsidRDefault="00067EC1">
      <w:r>
        <w:separator/>
      </w:r>
    </w:p>
  </w:endnote>
  <w:endnote w:type="continuationSeparator" w:id="0">
    <w:p w14:paraId="1CB9D629" w14:textId="77777777" w:rsidR="00067EC1" w:rsidRDefault="0006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EndPr/>
    <w:sdtContent>
      <w:p w14:paraId="5C30FD57" w14:textId="77777777" w:rsidR="0015384D" w:rsidRDefault="00232CAE">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0C0DD4">
          <w:rPr>
            <w:noProof/>
            <w:sz w:val="24"/>
            <w:szCs w:val="24"/>
          </w:rPr>
          <w:t>2</w:t>
        </w:r>
        <w:r w:rsidRPr="00557B49">
          <w:rPr>
            <w:sz w:val="24"/>
            <w:szCs w:val="24"/>
          </w:rPr>
          <w:fldChar w:fldCharType="end"/>
        </w:r>
      </w:p>
    </w:sdtContent>
  </w:sdt>
  <w:p w14:paraId="1CFB11A1" w14:textId="0CA7D496" w:rsidR="0015384D" w:rsidRDefault="00890399" w:rsidP="0079511B">
    <w:pPr>
      <w:pStyle w:val="Footer"/>
    </w:pPr>
    <w:r w:rsidRPr="00890399">
      <w:rPr>
        <w:sz w:val="16"/>
        <w:szCs w:val="16"/>
      </w:rPr>
      <w:t>FMpav_130921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DB17" w14:textId="77777777" w:rsidR="0015384D" w:rsidRDefault="0015384D">
    <w:pPr>
      <w:pStyle w:val="Footer"/>
      <w:jc w:val="center"/>
    </w:pPr>
  </w:p>
  <w:p w14:paraId="619AE981" w14:textId="12B9EC52" w:rsidR="0079511B" w:rsidRPr="00AF025E" w:rsidRDefault="00232CAE" w:rsidP="0079511B">
    <w:pPr>
      <w:rPr>
        <w:sz w:val="16"/>
        <w:szCs w:val="16"/>
      </w:rPr>
    </w:pPr>
    <w:r>
      <w:rPr>
        <w:sz w:val="16"/>
        <w:szCs w:val="16"/>
      </w:rPr>
      <w:t>FMpav_</w:t>
    </w:r>
    <w:r w:rsidR="00890399">
      <w:rPr>
        <w:sz w:val="16"/>
        <w:szCs w:val="16"/>
      </w:rPr>
      <w:t>1309</w:t>
    </w:r>
    <w:r>
      <w:rPr>
        <w:sz w:val="16"/>
        <w:szCs w:val="16"/>
      </w:rPr>
      <w:t>21</w:t>
    </w:r>
  </w:p>
  <w:p w14:paraId="0EFCE623"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EEDA" w14:textId="77777777" w:rsidR="00067EC1" w:rsidRDefault="00067EC1">
      <w:r>
        <w:separator/>
      </w:r>
    </w:p>
  </w:footnote>
  <w:footnote w:type="continuationSeparator" w:id="0">
    <w:p w14:paraId="513EFDA2" w14:textId="77777777" w:rsidR="00067EC1" w:rsidRDefault="0006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B60A" w14:textId="77777777" w:rsidR="00F33DBE" w:rsidRDefault="00232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75E37333"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1C2F" w14:textId="77777777" w:rsidR="00F33DBE" w:rsidRDefault="00232CA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9533" w14:textId="77777777" w:rsidR="002C22B9" w:rsidRDefault="002C22B9">
    <w:pPr>
      <w:pStyle w:val="Header"/>
    </w:pPr>
  </w:p>
  <w:p w14:paraId="4A31A895" w14:textId="77777777" w:rsidR="002C22B9" w:rsidRDefault="002C22B9">
    <w:pPr>
      <w:pStyle w:val="Header"/>
    </w:pPr>
  </w:p>
  <w:p w14:paraId="6E1D3AE9" w14:textId="77777777" w:rsidR="002C22B9" w:rsidRDefault="002C22B9">
    <w:pPr>
      <w:pStyle w:val="Header"/>
    </w:pPr>
  </w:p>
  <w:p w14:paraId="7269F43A" w14:textId="77777777" w:rsidR="002C22B9" w:rsidRDefault="00232CAE"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3F330FFF" wp14:editId="24F9856D">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71085" w14:textId="77777777" w:rsidR="002C22B9" w:rsidRDefault="00232CAE"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F330FFF"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773gEAAJ4DAAAOAAAAZHJzL2Uyb0RvYy54bWysU9tu2zAMfR+wfxD0vthO0mIz4hRbiw4D&#10;unVAuw+gZTk2ZosapcTOvn6UHKfd9lb0RaB5OTw8pDdXY9+JgybXoilktkil0EZh1ZpdIX883r57&#10;L4XzYCro0OhCHrWTV9u3bzaDzfUSG+wqTYJBjMsHW8jGe5sniVON7sEt0GrDwRqpB8+ftEsqgoHR&#10;+y5ZpullMiBVllBp59h7MwXlNuLXtVb+vq6d9qIrJHPz8aX4luFNthvIdwS2adWJBryARQ+t4aZn&#10;qBvwIPbU/gfVt4rQYe0XCvsE67pVOs7A02TpP9M8NGB1nIXFcfYsk3s9WPXt8J1EW/HuMikM9Lyj&#10;Rz168QlHsV4FfQbrck57sJzoR/ZzbpzV2TtUP50weN2A2emPRDg0Girml4XK5FnphOMCSDl8xYr7&#10;wN5jBBpr6oN4LIdgdN7T8bybwEWx8+LDenWZckhxbJWtV8uL2ALyudqS85819iIYhSTefUSHw53z&#10;gQ3kc0poZvC27bq4/8785eDE4InsA+GJuh/L8aRGidWR5yCczonPn40G6bcUA59SId2vPZCWovti&#10;WItwd7NBs1HOBhjFpYX0UkzmtZ/uc2+p3TWM/KQlH0Gc43Sw4cqef0fOT7/V9g8AAAD//wMAUEsD&#10;BBQABgAIAAAAIQBkhPyO3wAAAAwBAAAPAAAAZHJzL2Rvd25yZXYueG1sTI/BTsMwEETvSPyDtUjc&#10;qB1aRU2IU1UITkiINBw4OrGbWI3XIXbb8PfdnuhxZkez84rN7AZ2MlOwHiUkCwHMYOu1xU7Cd/3+&#10;tAYWokKtBo9Gwp8JsCnv7wqVa3/Gypx2sWNUgiFXEvoYx5zz0PbGqbDwo0G67f3kVCQ5dVxP6kzl&#10;buDPQqTcKYv0oVejee1Ne9gdnYTtD1Zv9vez+ar2la3rTOBHepDy8WHevgCLZo7/YbjOp+lQ0qbG&#10;H1EHNpBO18QSJSyTjBiuiUSsyGrISrMl8LLgtxDlBQAA//8DAFBLAQItABQABgAIAAAAIQC2gziS&#10;/gAAAOEBAAATAAAAAAAAAAAAAAAAAAAAAABbQ29udGVudF9UeXBlc10ueG1sUEsBAi0AFAAGAAgA&#10;AAAhADj9If/WAAAAlAEAAAsAAAAAAAAAAAAAAAAALwEAAF9yZWxzLy5yZWxzUEsBAi0AFAAGAAgA&#10;AAAhACYHzvveAQAAngMAAA4AAAAAAAAAAAAAAAAALgIAAGRycy9lMm9Eb2MueG1sUEsBAi0AFAAG&#10;AAgAAAAhAGSE/I7fAAAADAEAAA8AAAAAAAAAAAAAAAAAOAQAAGRycy9kb3ducmV2LnhtbFBLBQYA&#10;AAAABAAEAPMAAABEBQAAAAA=&#10;" filled="f" stroked="f">
              <v:textbox inset="0,0,0,0">
                <w:txbxContent>
                  <w:p w14:paraId="06371085" w14:textId="77777777" w:rsidR="002C22B9" w:rsidRDefault="00232CAE"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Pr="002C22B9">
      <w:rPr>
        <w:noProof/>
        <w:lang w:eastAsia="lv-LV"/>
      </w:rPr>
      <w:drawing>
        <wp:anchor distT="0" distB="0" distL="114300" distR="114300" simplePos="0" relativeHeight="251662336" behindDoc="1" locked="0" layoutInCell="1" allowOverlap="1" wp14:anchorId="13806DA2" wp14:editId="40FA9AD2">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952602" name="Picture 1" descr="C:\Users\it-skrod\Desktop\veidlapas_jaunas\paraugi\vienkrasu_header_veidlapa_22.png"/>
                  <pic:cNvPicPr>
                    <a:picLocks noChangeAspect="1" noChangeArrowheads="1"/>
                  </pic:cNvPicPr>
                </pic:nvPicPr>
                <pic:blipFill>
                  <a:blip r:embed="rId1" cstate="print">
                    <a:extLst>
                      <a:ext uri="{BEBA8EAE-BF5A-486C-A8C5-ECC9F3942E4B}">
                        <a14:imgProps xmlns:a14="http://schemas.microsoft.com/office/drawing/2010/main">
                          <a14:imgLayer>
                            <a14:imgEffect>
                              <a14:brightnessContrast contrast="100000"/>
                            </a14:imgEffect>
                          </a14:imgLayer>
                        </a14:imgProps>
                      </a:ext>
                      <a:ext uri="{28A0092B-C50C-407E-A947-70E740481C1C}">
                        <a14:useLocalDpi xmlns:a14="http://schemas.microsoft.com/office/drawing/2010/main" val="0"/>
                      </a:ext>
                    </a:extLst>
                  </a:blip>
                  <a:srcRect l="1249" t="1374" r="-1249" b="-1372"/>
                  <a:stretch>
                    <a:fillRect/>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CB5160" w14:textId="77777777" w:rsidR="002C22B9" w:rsidRDefault="002C22B9">
    <w:pPr>
      <w:pStyle w:val="Header"/>
    </w:pPr>
  </w:p>
  <w:p w14:paraId="43FDB6E7" w14:textId="77777777" w:rsidR="002C22B9" w:rsidRDefault="002C22B9">
    <w:pPr>
      <w:pStyle w:val="Header"/>
    </w:pPr>
  </w:p>
  <w:p w14:paraId="775E8C63" w14:textId="77777777" w:rsidR="002C22B9" w:rsidRDefault="002C22B9">
    <w:pPr>
      <w:pStyle w:val="Header"/>
    </w:pPr>
  </w:p>
  <w:p w14:paraId="013CB551" w14:textId="77777777" w:rsidR="002C22B9" w:rsidRDefault="002C22B9">
    <w:pPr>
      <w:pStyle w:val="Header"/>
    </w:pPr>
  </w:p>
  <w:p w14:paraId="1104A7F0" w14:textId="77777777" w:rsidR="002C22B9" w:rsidRDefault="002C22B9">
    <w:pPr>
      <w:pStyle w:val="Header"/>
    </w:pPr>
  </w:p>
  <w:p w14:paraId="7AAB6EE9" w14:textId="77777777" w:rsidR="002C22B9" w:rsidRDefault="002C22B9">
    <w:pPr>
      <w:pStyle w:val="Header"/>
    </w:pPr>
  </w:p>
  <w:p w14:paraId="1DCAEC5A" w14:textId="77777777" w:rsidR="002C22B9" w:rsidRDefault="00232CAE">
    <w:pPr>
      <w:pStyle w:val="Header"/>
    </w:pPr>
    <w:r>
      <w:rPr>
        <w:noProof/>
        <w:lang w:eastAsia="lv-LV"/>
      </w:rPr>
      <mc:AlternateContent>
        <mc:Choice Requires="wpg">
          <w:drawing>
            <wp:anchor distT="0" distB="0" distL="114300" distR="114300" simplePos="0" relativeHeight="251658240" behindDoc="1" locked="0" layoutInCell="1" allowOverlap="1" wp14:anchorId="69124241" wp14:editId="7C849AE4">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 xmlns:a="http://schemas.openxmlformats.org/drawingml/2006/main">
                <a:graphicData uri="http://schemas.microsoft.com/office/word/2010/wordprocessingGroup">
                  <wpg:wgp>
                    <wpg:cNvGrpSpPr/>
                    <wpg:grpSpPr>
                      <a:xfrm>
                        <a:off x="0" y="0"/>
                        <a:ext cx="5937250" cy="45085"/>
                        <a:chOff x="2915" y="2998"/>
                        <a:chExt cx="6926" cy="2"/>
                      </a:xfrm>
                    </wpg:grpSpPr>
                    <wps:wsp>
                      <wps:cNvPr id="10"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467.5pt;height:3.55pt;margin-top:149.85pt;margin-left:-2.7pt;mso-position-horizontal-relative:margin;mso-position-vertical-relative:page;position:absolute;z-index:-251657216"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w10:wrap anchorx="margin"/>
            </v:group>
          </w:pict>
        </mc:Fallback>
      </mc:AlternateContent>
    </w:r>
  </w:p>
  <w:p w14:paraId="0CD9F2C5" w14:textId="77777777" w:rsidR="002C22B9" w:rsidRDefault="002C22B9">
    <w:pPr>
      <w:pStyle w:val="Header"/>
    </w:pPr>
  </w:p>
  <w:p w14:paraId="20431A47" w14:textId="77777777" w:rsidR="002C22B9" w:rsidRDefault="002C22B9">
    <w:pPr>
      <w:pStyle w:val="Header"/>
    </w:pPr>
  </w:p>
  <w:p w14:paraId="4953DDCC"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94E1C"/>
    <w:multiLevelType w:val="hybridMultilevel"/>
    <w:tmpl w:val="84424E26"/>
    <w:lvl w:ilvl="0" w:tplc="7BD87E8E">
      <w:start w:val="1"/>
      <w:numFmt w:val="decimal"/>
      <w:lvlText w:val="%1."/>
      <w:lvlJc w:val="left"/>
      <w:pPr>
        <w:ind w:left="885" w:hanging="360"/>
      </w:pPr>
      <w:rPr>
        <w:rFonts w:hint="default"/>
      </w:rPr>
    </w:lvl>
    <w:lvl w:ilvl="1" w:tplc="6CF46FAA" w:tentative="1">
      <w:start w:val="1"/>
      <w:numFmt w:val="lowerLetter"/>
      <w:lvlText w:val="%2."/>
      <w:lvlJc w:val="left"/>
      <w:pPr>
        <w:ind w:left="1605" w:hanging="360"/>
      </w:pPr>
    </w:lvl>
    <w:lvl w:ilvl="2" w:tplc="55BC76F0" w:tentative="1">
      <w:start w:val="1"/>
      <w:numFmt w:val="lowerRoman"/>
      <w:lvlText w:val="%3."/>
      <w:lvlJc w:val="right"/>
      <w:pPr>
        <w:ind w:left="2325" w:hanging="180"/>
      </w:pPr>
    </w:lvl>
    <w:lvl w:ilvl="3" w:tplc="2F5A0BA4" w:tentative="1">
      <w:start w:val="1"/>
      <w:numFmt w:val="decimal"/>
      <w:lvlText w:val="%4."/>
      <w:lvlJc w:val="left"/>
      <w:pPr>
        <w:ind w:left="3045" w:hanging="360"/>
      </w:pPr>
    </w:lvl>
    <w:lvl w:ilvl="4" w:tplc="13448A2A" w:tentative="1">
      <w:start w:val="1"/>
      <w:numFmt w:val="lowerLetter"/>
      <w:lvlText w:val="%5."/>
      <w:lvlJc w:val="left"/>
      <w:pPr>
        <w:ind w:left="3765" w:hanging="360"/>
      </w:pPr>
    </w:lvl>
    <w:lvl w:ilvl="5" w:tplc="F41C9304" w:tentative="1">
      <w:start w:val="1"/>
      <w:numFmt w:val="lowerRoman"/>
      <w:lvlText w:val="%6."/>
      <w:lvlJc w:val="right"/>
      <w:pPr>
        <w:ind w:left="4485" w:hanging="180"/>
      </w:pPr>
    </w:lvl>
    <w:lvl w:ilvl="6" w:tplc="9BC08BB6" w:tentative="1">
      <w:start w:val="1"/>
      <w:numFmt w:val="decimal"/>
      <w:lvlText w:val="%7."/>
      <w:lvlJc w:val="left"/>
      <w:pPr>
        <w:ind w:left="5205" w:hanging="360"/>
      </w:pPr>
    </w:lvl>
    <w:lvl w:ilvl="7" w:tplc="2836E9DC" w:tentative="1">
      <w:start w:val="1"/>
      <w:numFmt w:val="lowerLetter"/>
      <w:lvlText w:val="%8."/>
      <w:lvlJc w:val="left"/>
      <w:pPr>
        <w:ind w:left="5925" w:hanging="360"/>
      </w:pPr>
    </w:lvl>
    <w:lvl w:ilvl="8" w:tplc="2B7467C6"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67EC1"/>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1562B"/>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E4F58"/>
    <w:rsid w:val="001F53D9"/>
    <w:rsid w:val="00203705"/>
    <w:rsid w:val="0021300E"/>
    <w:rsid w:val="00220CEE"/>
    <w:rsid w:val="00224396"/>
    <w:rsid w:val="00227D91"/>
    <w:rsid w:val="0023013F"/>
    <w:rsid w:val="00232CAE"/>
    <w:rsid w:val="00235349"/>
    <w:rsid w:val="00244390"/>
    <w:rsid w:val="00260557"/>
    <w:rsid w:val="00261352"/>
    <w:rsid w:val="002644F0"/>
    <w:rsid w:val="00266CF2"/>
    <w:rsid w:val="00267E3D"/>
    <w:rsid w:val="00292E11"/>
    <w:rsid w:val="0029448D"/>
    <w:rsid w:val="00295B84"/>
    <w:rsid w:val="002A20A3"/>
    <w:rsid w:val="002B2B9A"/>
    <w:rsid w:val="002C22B9"/>
    <w:rsid w:val="002D0DAE"/>
    <w:rsid w:val="002D2EFD"/>
    <w:rsid w:val="002D6CB4"/>
    <w:rsid w:val="002E06CD"/>
    <w:rsid w:val="002E288C"/>
    <w:rsid w:val="002F5D59"/>
    <w:rsid w:val="003026CE"/>
    <w:rsid w:val="00302D28"/>
    <w:rsid w:val="00304112"/>
    <w:rsid w:val="003043C9"/>
    <w:rsid w:val="00307D02"/>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15C"/>
    <w:rsid w:val="004F671B"/>
    <w:rsid w:val="004F7DFD"/>
    <w:rsid w:val="005053F3"/>
    <w:rsid w:val="00513B65"/>
    <w:rsid w:val="00526E86"/>
    <w:rsid w:val="0053353D"/>
    <w:rsid w:val="00546FDE"/>
    <w:rsid w:val="00550841"/>
    <w:rsid w:val="00550BA5"/>
    <w:rsid w:val="005537B9"/>
    <w:rsid w:val="00557B49"/>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1F72"/>
    <w:rsid w:val="00733696"/>
    <w:rsid w:val="00733C31"/>
    <w:rsid w:val="007523B6"/>
    <w:rsid w:val="00765592"/>
    <w:rsid w:val="00786DAF"/>
    <w:rsid w:val="00792DE6"/>
    <w:rsid w:val="0079511B"/>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120E"/>
    <w:rsid w:val="00884446"/>
    <w:rsid w:val="00886C8A"/>
    <w:rsid w:val="00890399"/>
    <w:rsid w:val="008938D6"/>
    <w:rsid w:val="008A5EC1"/>
    <w:rsid w:val="008C508E"/>
    <w:rsid w:val="008C65E9"/>
    <w:rsid w:val="008D22AE"/>
    <w:rsid w:val="008D456E"/>
    <w:rsid w:val="008E4B57"/>
    <w:rsid w:val="008E4EA4"/>
    <w:rsid w:val="008E4FE5"/>
    <w:rsid w:val="008F1369"/>
    <w:rsid w:val="008F15DF"/>
    <w:rsid w:val="008F2376"/>
    <w:rsid w:val="00903B9C"/>
    <w:rsid w:val="00911470"/>
    <w:rsid w:val="00920076"/>
    <w:rsid w:val="009212D8"/>
    <w:rsid w:val="009328EF"/>
    <w:rsid w:val="009401E0"/>
    <w:rsid w:val="00963ACC"/>
    <w:rsid w:val="00973529"/>
    <w:rsid w:val="009819D5"/>
    <w:rsid w:val="0098433C"/>
    <w:rsid w:val="009945F6"/>
    <w:rsid w:val="00996DC8"/>
    <w:rsid w:val="009B2296"/>
    <w:rsid w:val="009B7929"/>
    <w:rsid w:val="009C643F"/>
    <w:rsid w:val="009E200C"/>
    <w:rsid w:val="009F3293"/>
    <w:rsid w:val="009F77B9"/>
    <w:rsid w:val="00A03231"/>
    <w:rsid w:val="00A17946"/>
    <w:rsid w:val="00A21D44"/>
    <w:rsid w:val="00A30AED"/>
    <w:rsid w:val="00A318B0"/>
    <w:rsid w:val="00A4004D"/>
    <w:rsid w:val="00A41446"/>
    <w:rsid w:val="00A54546"/>
    <w:rsid w:val="00A87DFA"/>
    <w:rsid w:val="00A94030"/>
    <w:rsid w:val="00AA21A4"/>
    <w:rsid w:val="00AA6DC1"/>
    <w:rsid w:val="00AA74E7"/>
    <w:rsid w:val="00AB2288"/>
    <w:rsid w:val="00AB278E"/>
    <w:rsid w:val="00AC16EA"/>
    <w:rsid w:val="00AC60C1"/>
    <w:rsid w:val="00AD576B"/>
    <w:rsid w:val="00AE2200"/>
    <w:rsid w:val="00AF025E"/>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B4102"/>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21C8"/>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B4A04"/>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4BB9B"/>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06EF4-D20C-47E1-9B8F-59F0C469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630</Words>
  <Characters>5160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rīkojuma projektu _x000d_
"Par fin</dc:subject>
  <dc:creator>Ņekrasova R.</dc:creator>
  <dc:description>Sagatavots ALS E-aprites vidē.</dc:description>
  <cp:lastModifiedBy>Agija Leitāne-Šķēle</cp:lastModifiedBy>
  <cp:revision>7</cp:revision>
  <cp:lastPrinted>2007-06-25T10:49:00Z</cp:lastPrinted>
  <dcterms:created xsi:type="dcterms:W3CDTF">2021-09-10T14:25:00Z</dcterms:created>
  <dcterms:modified xsi:type="dcterms:W3CDTF">2021-09-13T07:30:00Z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