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23-TA-2449: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24. marta noteikumos Nr. 183 "Zemes kadastrālās uzmērīšanas un zemes ierīcības darbu veicēju sertifikācijas, sertifikāta darbības termiņa pagarināšanas un darbības uzraudzības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(27.03.2021.)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straujais patēriņa cenu pieaugums aizsākās vēl 2022. gadā, būtiski ietekmējot pasaules ekonomiku. Arī 2023. gada turpinājās inflācijas kāpums, kas  sasniedza 8,9%[1]. Ievērojot minēto, ka arī apstākli, ka sertificēšanas institūcijas veic valsts deleģētos pakalpojumus, kuru cenrādis nav pārskatīts pēdējo gadu laikā, aicinām izvērtēt sertificēšanas institūciju sniegto pakalpojumu cenas arī zemes kadastrālās uzmērīšanas un zemes ierīcības darbu veicēju sertificēšanas jomā, nodrošinot sertificēšanas institūcijām iespēju sniegt pakalpojumus arī pie turpmāk pieaugošām cenām, kā arī papildināt noteikumu projekta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minētam, lūdzam precizēt noteikumu projekta pielikumu, secīgi nosakot pakalpoju cenas ģeodēzijas, kadastrālās uzmērīšanas un zemes ierīcības sertificēšanas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Finanšu ministrijas mājas lapā sniegto informāciju - https://www.fm.gov.lv/lv/jaunums/fm-videja-gada-inflacija-2023-gada-bija-89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jc w:val="right"/>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"Pielikums</w:t>
            </w:r>
          </w:p>
          <w:p w:rsidP="00000000" w:rsidRDefault="00000000" w:rsidR="00000000" w:rsidRPr="00000000" w:rsidDel="00000000">
            <w:pPr>
              <w:contextualSpacing w:val="0"/>
              <w:jc w:val="right"/>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Ministru kabineta</w:t>
            </w:r>
          </w:p>
          <w:p w:rsidP="00000000" w:rsidRDefault="00000000" w:rsidR="00000000" w:rsidRPr="00000000" w:rsidDel="00000000">
            <w:pPr>
              <w:contextualSpacing w:val="0"/>
              <w:jc w:val="right"/>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2021. gada 24. marta</w:t>
            </w:r>
          </w:p>
          <w:p w:rsidP="00000000" w:rsidRDefault="00000000" w:rsidR="00000000" w:rsidRPr="00000000" w:rsidDel="00000000">
            <w:pPr>
              <w:contextualSpacing w:val="0"/>
              <w:jc w:val="right"/>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noteikumiem Nr. 183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Ģeodēzisko darbu veicēju, zemes kadastrālās uzmērīšanas un zemes ierīcības darbu veicēju sertificēšanas institūcijas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14"/>
              <w:gridCol w:w="3101"/>
              <w:gridCol w:w="2047"/>
              <w:gridCol w:w="1185"/>
              <w:gridCol w:w="1185"/>
              <w:gridCol w:w="1185"/>
              <w:tblGridChange w:id="0">
                <w:tblGrid>
                  <w:gridCol w:w="514"/>
                  <w:gridCol w:w="3101"/>
                  <w:gridCol w:w="2047"/>
                  <w:gridCol w:w="1185"/>
                  <w:gridCol w:w="1185"/>
                  <w:gridCol w:w="1185"/>
                </w:tblGrid>
              </w:tblGridChange>
            </w:tblGrid>
            <w:tr>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Nr.</w:t>
                  </w:r>
                  <w:r>
                    <w:tab/>
                  </w:r>
                  <w:r>
                    <w:br/>
                  </w:r>
                  <w:r w:rsidR="00000000" w:rsidRPr="00000000" w:rsidDel="00000000">
                    <w:rPr>
                      <w:rtl w:val="0"/>
                    </w:rPr>
                    <w:t xml:space="preserve">p.k.</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Pakalpojuma veids</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Mērvienība</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Cena bez PVN (</w:t>
                  </w:r>
                  <w:r w:rsidR="00000000" w:rsidRPr="00000000" w:rsidDel="00000000">
                    <w:rPr>
                      <w:i w:val="1"/>
                      <w:rtl w:val="0"/>
                    </w:rPr>
                    <w:t xml:space="preserve">euro</w:t>
                  </w:r>
                  <w:r w:rsidR="00000000" w:rsidRPr="00000000" w:rsidDel="00000000">
                    <w:rPr>
                      <w:rtl w:val="0"/>
                    </w:rPr>
                    <w:t xml:space="preserve">)</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PVN* (</w:t>
                  </w:r>
                  <w:r w:rsidR="00000000" w:rsidRPr="00000000" w:rsidDel="00000000">
                    <w:rPr>
                      <w:i w:val="1"/>
                      <w:rtl w:val="0"/>
                    </w:rPr>
                    <w:t xml:space="preserve">euro</w:t>
                  </w:r>
                  <w:r w:rsidR="00000000" w:rsidRPr="00000000" w:rsidDel="00000000">
                    <w:rPr>
                      <w:rtl w:val="0"/>
                    </w:rPr>
                    <w:t xml:space="preserve">)</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Cena ar PVN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Sertificēšana ģeodēzijas jomā</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260,00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Teorijas eksāmens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70,00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Praktiskais eksāmens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190,00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190,00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Sertificēšana zemes kadastrālās uzmērīšanas jomā</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260,00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Sertificēšana zemes ierīcības jomā</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260,00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Sertifikāta darbības termiņa pagarināšana ģeodēzijas jomā</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Sertifikāta darbības termiņa pagarināšana zemes kadastrālās uzmērīšanas jomā</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Sertifikāta darbības termiņa pagarināšana zemes ierīcības jomā</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Sertificētās personas darbības uzraudzība ģeodēzijas jomā (gada maksa)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265,00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265,00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Sertificētās personas darbības uzraudzība zemes kadastrālās uzmērīšanas jomā (gada maksa)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265,00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265,00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Sertificētās personas darbības uzraudzība zemes ierīcības jomā (gada maksa)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140,00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140,00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 Pievienotās vērtības nodokli nepiemēro saskaņā ar Pievienotās vērtības nodokļa likuma 3. panta astoto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 un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(LMB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Mērnieku biedrības Sertifikācijas centrs (LMB SC) ir saņēmis Ministru kabineta deleģējumu ārējos normatīvos aktos un ir akreditēta institūcija ģeodēzijas, zemes kadastrālās uzmērīšanas un zemes ierīcības speciālistu sertifikācijas jomā. LMB SC sniedz priekšlikumu veikt papildinājumu/izmaiņas Aizsardzības ministrijas sagatavotajā MK noteikumu Nr. 183 grozījumu projektā. Priekšlikums saistīts ar izmaiņām cenrāža pielikuma pozīcijās zemes kadastrālās uzmērīšanas un zemes ierīcības darbu veicējiem, nosakot maksas pakalpojumu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Grozījuma projekta pielikumā izdalīt 3 atsevišķas pozīcijas katras jomas (ģeodēziskie darbi, zemes kadastrālās uzmērīšanas darbi un zemes ierīcības darbi) sertificēšanai (eksāmenam), nosakot visām jomām vienādu cenrāža pozīciju 260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Grozījuma projekta pielikumā izdalīt 3 atsevišķas pozīcijas katras jomas (ģeodēziskie darbi, zemes kadastrālās uzmērīšanas darbi un zemes ierīcības darbi) sertifikāta darbības termiņa pagarināšanai nosakot visām jomām vienādu cenrāža pozīciju 60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Grozījuma projekta pielikuma cenrāža 6. pozīcijā "Sertificētās personas darbības uzraudzība zemes kadastrālās uzmērīšanas jomā (gada maksa) noteikt cenu 266,31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Grozījuma projekta pielikuma cenrāža 5. pozīcijā "Sertificētās personas darbības uzraudzība zemes ierīcības jomā (gada maksa) noteikt cenu 142,13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pamatojums ir sinhronizēt un vienādot izmaksas, kas zemes kadastrālās uzmērīšanas jomas un ģeodēzisko darbu jomas sertificēšanā, uzraudzībā un sertifikāta pagarināšanas darbībās ir vienādas. Tas novērsīs situāciju, ka jomas ar augstāku cenrāža maksu sedz citu jomu izmaksas. Kopš cenrāža apstiprināšanas, nav mainītas tā pozīcijas un ekonomiskais aprēķins liecina, ka sertificēšanas institūcijas pakalpojumu sniegšanai arī turpmāko gadu periodā jāspēj segt pieaugošās izmaksas. Pakalpojumu izmaksu aprēķins ir iesniegts Tieslietu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p.k.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Cena bez PVN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Cena ar PVN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Sertificēšana ģeodēzisko darbu vai zemes kadastrālās uzmērīšanas vai zemes ierīcības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Teorijas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Praktiskais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Sertificēšana zemes kadastrālās uzmērīšanas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Teorijas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Praktiskais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Sertificēšana zemes ierīcības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Teorijas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Praktiskais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Sertifikāta darbības termiņa pagarināšana ģeodēzijas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Sertifikāta darbības termiņa pagarināšana  zemes kadastrālās uzmērīšanas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Sertifikāta darbības termiņa pagarināšana zemes ierīcības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Sertificētās personas darbības uzraudzība ģeodēzijas jomā (gada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Sertificētās personas darbības uzraudzība zemes kadastrālās uzmērīšanas jomā (gada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Sertificētās personas darbības uzraudzība zemes ierīcības jomā (gada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 Skat. Aizsardzības ministrijas pamatojumu uz Tieslietu ministrijas iebildumu (TM - 08.04.2024.).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1. un 3. punktu, izdalot pakalpojumu izcenojumus, kas attiecas uz zemes kadastrālās uzmērīšanas jomas sertificēšanu un uz zemes ierīcības jomas sertificēšanu, atsevišķos punktos. Noteikumu projekta pielikuma 1. un 3. punkta redakcija var radīt atšķirīgas interpretācijas un piemērošanas iespējas, piemēram, attiecinot 1. punktā ietvertā pakalpojuma cenu 150,- </w:t>
            </w:r>
            <w:r w:rsidR="00000000" w:rsidRPr="00000000" w:rsidDel="00000000">
              <w:rPr>
                <w:i w:val="1"/>
                <w:rtl w:val="0"/>
              </w:rPr>
              <w:t xml:space="preserve">euro </w:t>
            </w:r>
            <w:r w:rsidR="00000000" w:rsidRPr="00000000" w:rsidDel="00000000">
              <w:rPr>
                <w:rtl w:val="0"/>
              </w:rPr>
              <w:t xml:space="preserve">uz sertifikāta saņemšanu divās jomās </w:t>
            </w:r>
            <w:r w:rsidR="00000000" w:rsidRPr="00000000" w:rsidDel="00000000">
              <w:rPr>
                <w:i w:val="1"/>
                <w:rtl w:val="0"/>
              </w:rPr>
              <w:t xml:space="preserve"> </w:t>
            </w:r>
            <w:r w:rsidR="00000000" w:rsidRPr="00000000" w:rsidDel="00000000">
              <w:rPr>
                <w:rtl w:val="0"/>
              </w:rPr>
              <w:t xml:space="preserve">nevis</w:t>
            </w:r>
            <w:r w:rsidR="00000000" w:rsidRPr="00000000" w:rsidDel="00000000">
              <w:rPr>
                <w:i w:val="1"/>
                <w:rtl w:val="0"/>
              </w:rPr>
              <w:t xml:space="preserve"> </w:t>
            </w:r>
            <w:r w:rsidR="00000000" w:rsidRPr="00000000" w:rsidDel="00000000">
              <w:rPr>
                <w:rtl w:val="0"/>
              </w:rPr>
              <w:t xml:space="preserve">par katru sertifikātu katrā no jomām, kā tas ir noteikts šobrīd spēkā esošajos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9"/>
              <w:gridCol w:w="739"/>
              <w:gridCol w:w="414"/>
              <w:gridCol w:w="396"/>
              <w:gridCol w:w="369"/>
              <w:gridCol w:w="315"/>
              <w:tblGridChange w:id="0">
                <w:tblGrid>
                  <w:gridCol w:w="89"/>
                  <w:gridCol w:w="739"/>
                  <w:gridCol w:w="414"/>
                  <w:gridCol w:w="396"/>
                  <w:gridCol w:w="369"/>
                  <w:gridCol w:w="31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Nr. 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Pakalpojuma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Cena bez PVN</w:t>
                  </w:r>
                  <w:r w:rsidR="00000000" w:rsidRPr="00000000" w:rsidDel="00000000">
                    <w:rPr>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PVN* </w:t>
                  </w:r>
                  <w:r w:rsidR="00000000" w:rsidRPr="00000000" w:rsidDel="00000000">
                    <w:rPr>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Cena ar PVN </w:t>
                  </w:r>
                  <w:r w:rsidR="00000000" w:rsidRPr="00000000" w:rsidDel="00000000">
                    <w:rPr>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Sertificēšana zemes kadastrālās uzmērīšanas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Sertificēšana zemes ierīcības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noteikumu projekta pielikuma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pielikuma 1. un 3. punkts, izdalot pakalpojumu izcenojumus, kas attiecas uz zemes kadastrālās uzmērīšanas jomas sertificēšanu un uz zemes ierīcības jomas sertificēšanu, atsevišķos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"Sertifikācijas centrs"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‘’Sertifikācijas centrs’’ kā akreditēta institūcija ģeodēzijas, kadastrālās uzmērīšanas un zemes ierīcības speciālistu sertifikācijas jomā iesniedz priekšlikumu ienest izmaiņas Aizsardzības ministrijas sagatavoto Grozījumu pielikumā, mainot sertificētiem zemes kadastrālās uzmērīšanas un zemes ierīcības darbu veicējiem maksas pakalpojumu cenas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Sertificēšana zemes kadastrālās uzmērīšanas un zemes ierīcības jomā: 260,00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Sertifikāta darbības termiņa pagarināšana zemes kadastrālās uzmērīšanas un zemes ierīcības jomā: 60,00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Sertificētās personas darbības uzraudzība zemes ierīcības jomā (gada maksa): 135,00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Sertificētās personas darbības uzraudzība zemes kadastrālās uzmērīšanas jomā (gada maksa): 265,00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pamatojums: kopš zemes kadastrālās uzmērīšanas un zemes ierīcības darbu veicēju sertificēšanas institūcijas maksas pakalpojumu cenrāža apstiprināšanas 2021. gadā ir ievērojami pieaugušas sertificēšanas institūcijas sniegto pakalpojumu izmaksas. Šajā gadā plānotās šo pakalpojumu izmaksas pie apstiprinātajām pakalpojumu cenām vairs nesegs sniegto pakalpojumu izmaksas. Sertificētajiem darbu veicējiem zemes kadastrālās uzmērīšanas jomā sertificēšanas institūcijas pakalpojumu izmaksas ir līdzvērtīgas izmaksām ģeodēzijas jomā, zemes ierīcības jomā attiecīgi mazāk.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pakalpojumu izmaksu aprēķins kadastrālās uzmērīšanas un zemes ierīcības darbu veicēju sertifikācijai, pagarināšanai un uzraudzībai nosūtīts Tieslietu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Sertificēšana zemes kadastrālās uzmērīšanas un zemes ierīcības jomā: 260,00 euro;</w:t>
            </w:r>
            <w:r>
              <w:tab/>
            </w:r>
            <w:r>
              <w:br/>
            </w:r>
            <w:r w:rsidR="00000000" w:rsidRPr="00000000" w:rsidDel="00000000">
              <w:rPr>
                <w:rtl w:val="0"/>
              </w:rPr>
              <w:t xml:space="preserve">- Sertifikāta darbības termiņa pagarināšana zemes kadastrālās uzmērīšanas un zemes ierīcības jomā: 60,00 euro;</w:t>
            </w:r>
            <w:r>
              <w:tab/>
            </w:r>
            <w:r>
              <w:br/>
            </w:r>
            <w:r w:rsidR="00000000" w:rsidRPr="00000000" w:rsidDel="00000000">
              <w:rPr>
                <w:rtl w:val="0"/>
              </w:rPr>
              <w:t xml:space="preserve">- Sertificētās personas darbības uzraudzība zemes ierīcības jomā (gada maksa): 135,00 euro;</w:t>
            </w:r>
            <w:r>
              <w:tab/>
            </w:r>
            <w:r>
              <w:br/>
            </w:r>
            <w:r w:rsidR="00000000" w:rsidRPr="00000000" w:rsidDel="00000000">
              <w:rPr>
                <w:rtl w:val="0"/>
              </w:rPr>
              <w:t xml:space="preserve">- Sertificētās personas darbības uzraudzība zemes kadastrālās uzmērīšanas jomā (gada maksa): 265,00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kompetencē nav zemes kadastrālās uzmērīšanas un zemes ierīcības jomas. Aizsardzības ministrija ir izstrādājusi Noteikumu projektu atbilstoši Ģeotelpiskās informācijas likuma 23. panta trešajā daļā minētajam deleģējumam, kas paredz Ministru kabinetam apstiprināt ģeodēzisko darbu veicēju sertifikācijas, sertifikāta darbības termiņa pagarināšanas un sertificēto personu darbības uzraudzības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pakalpojuma izcenojuma noteikšanas pārredzamību un atvērtību sabiedrībai, lūdzam pievienot grozījumu projektam arī pakalpojumu izmaksu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pievienots precizētais pakalpojumu izmaksu aprēķins Excel formātā, kā arī precizēts sākotnējās ietekmes novērtējuma ziņojuma (anotācijas) 1.3. apakšpunkts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1.1. punktu ar pamatojumu sertificēšanas institūciju sniegto pakalpojumu cenu izmaiņām zemes kadastrālās uzmērīšanas un zemes ierīcības darbu veicēju sertificēšanas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saistībā ar pēdējos gados pieaugušo inflācijas līmeni, kas saskaņā ar Finanšu ministrijas sniegtajiem datiem uz 2023. gadu sastāda 8,9%, noteikumu projekts paredz pārskatīt kadastrālās uzmērīšanas darbu veicēju un zemes ierīcības darbu veicēju sertifikācijas, sertifikāta darbības termiņa pagarināšanas un sertificēto personu darbības uzraudzības maksas pakalpojumu cenrādi, nodrošinot sertificēšanas institūcijām, kā valsts deleģēto funkciju izpildītajiem, iespēju sniegt pakalpojumus arī pie turpmāk pieaugošām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sākotnējās ietekmes novērtējuma ziņojuma (anotācijas) 1.1.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1.2. apakšpunktu,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ģeodēzisko darbu veicēju, </w:t>
            </w:r>
            <w:r w:rsidR="00000000" w:rsidRPr="00000000" w:rsidDel="00000000">
              <w:rPr>
                <w:u w:val="single"/>
                <w:rtl w:val="0"/>
              </w:rPr>
              <w:t xml:space="preserve">zemes kadastrālās uzmērīšanas darbu veicēju un zemes ierīcības darbu veicēju</w:t>
            </w:r>
            <w:r w:rsidR="00000000" w:rsidRPr="00000000" w:rsidDel="00000000">
              <w:rPr>
                <w:rtl w:val="0"/>
              </w:rPr>
              <w:t xml:space="preserve"> sertifikācijas, sertifikāta darbības termiņa pagarināšanu un darbības uzraudzības pakalpojumu, ko veic Ministru kabineta pilnvarotas sertificēšanas institūcijas, maksas apmēru ģeodēzijas jomā Ministru kabineta 2021. gada 24. marta noteikumos Nr. 183 "Zemes kadastrālās uzmērīšanas un zemes ierīcības darbu veicēju sertifikācijas, sertifikāta darbības termiņa pagarināšanas un darbības uzraudzības cenrādis" (turpmāk – Noteikumi Nr. 183).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sākotnējās ietekmes novērtējuma ziņojuma (anotācijas) 1.2.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 apakšpunktu ar informāciju par pašreizējo situāciju, problēmām un risinājumiem zemes kadastrālās uzmērīšanas darbu veicēju un zemes ierīcības darbu veicēju sertificēšanas pakalpojumu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sertificēšanas institūcijas pilda valsts deleģētās funkcijas zemes kadastrālās uzmērīšanas darbu veicēju un zemes ierīcības darbu veicēju sertificēšanas jomā saskaņā ar 2021. gadā apstiprinātajām cenām.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pēdējo gadu laikā strauju pieaugušo inflācijas līmeni (kas saskaņā ar Finanšu ministrijas sniegtajiem datiem uz 2023. gadu sastāda 8,9%), ka arī būtisku cenu kāpumu visās pakalpojumu sniegšanas jomās, sertificēšanas izdevumi zemes kadastrālās uzmērīšanas darbu veicēju un zemes ierīcības darbu veicēju jomā ir būtiski palielinājušies, radot risku turpmākai valsts deleģēto funkciju izpildei attiecīgajā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minētam ir izstrādāti grozījumi Noteikumos Nr. 183, pārskatot zemes kadastrālās uzmērīšanas darbu veicēju un zemes ierīcības darbu veicēju sertificēšanas pakalpojumu cenas un veidojot tās atbilstoši sertificēšanas institūciju sniegtajai informācijai, izvēloties vidējo piedāvāto pakalpojuma sniegšanas cenu un matemātiski to noapaļojot.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maksu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sertificēšanu ģeodēzijas jomā, zemes kadastrālās uzmērīšanas jomā un zemes ierīcības jomā 260 euro apmērā. Tajā skaitā par sertificēšanu ģeodēzijas jomā tikai par teorijas eksāmenu vienai personai 70,00 euro un tikai par praktisko eksāmenu vienai personai 190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sertifikāta darbības termiņa pagarināšanu ģeodēzijas jomā, , zemes kadastrālās uzmērīšanas jomā un zemes ierīcības jomā 60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maksu par sertificētās personas darbības uzraudzību ģeodēzijas jomā (gada maksa) 265,00 euro apmērā, zemes kadastrālās uzmērīšanas jomā (gada maksa) - 265,00 euro apmērā un zemes ierīcības jomā (gada maksa) - 140,00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sākotnējās ietekmes novērtējuma ziņojuma (anotācijas) 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tekstā ir minētas jaunu pakalpojumu cenas ar piebildi "bez PVN". Ņemot vērā, ka ir norādītas maksas pakalpojumu gala cenas un attiecīgajiem pakalpojumiem PVN vispār netiek piemērots, šī piezīme varētu būt mulsinoša. Līdz ar to aicinām no anotācijas tekstā svītrot piebildi "bez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sākotnējās ietekmes novērtējuma ziņojuma (anotācijas) 1.3. sadaļa svītrojot vārdus "bez PVN".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anotācijas tekstā būtu skaidri atrunāta PVN piemērošana, aicinām papildināt anotācijas 1.3. sadaļu "Pašreizējā situācija, problēmas un risinājumi" pēc teksta par Pievienotās vērtības nodokļa likuma 3.panta astoto daļu ar secinājuma teikumu šādā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projektā minētajiem maksas pakalpojumiem PVN netiek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sākotnējās ietekmes novērtējuma ziņojuma (anotācijas) 1.3. sadaļa "Pašreizējā situācija, problēmas un risinājumi" ar secinājumu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projektā minētajiem maksas pakalpojumiem PVN netiek piemērots".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paplašināt maksas pakalpojumu cenrādī iekļauto pakalpojumu klāstu, lūdzam anotācijas 3. sadaļā norādīt, vai noteikumu projekts neradīs ietekmi uz plānotajiem Aizsardzības ministrijas ieņēmumiem no sniegtajiem maksas pakalpojumiem un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sākotnējās ietekmes novērtējuma ziņojuma (anotācijas) 3. sadaļā pie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23-TA-2449</w:t>
    </w:r>
    <w:r>
      <w:br/>
    </w:r>
    <w:r w:rsidR="00000000" w:rsidRPr="00000000" w:rsidDel="00000000">
      <w:rPr>
        <w:rtl w:val="0"/>
      </w:rPr>
      <w:t xml:space="preserve">17.06.2024. 07.56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23-TA-2449</w:t>
    </w:r>
    <w:r>
      <w:br/>
    </w:r>
    <w:r w:rsidR="00000000" w:rsidRPr="00000000" w:rsidDel="00000000">
      <w:rPr>
        <w:rtl w:val="0"/>
      </w:rPr>
      <w:t xml:space="preserve">17.06.2024. 07.56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Izziņa_23-TA-2449.docx</dc:title>
</cp:coreProperties>
</file>

<file path=docProps/custom.xml><?xml version="1.0" encoding="utf-8"?>
<Properties xmlns="http://schemas.openxmlformats.org/officeDocument/2006/custom-properties" xmlns:vt="http://schemas.openxmlformats.org/officeDocument/2006/docPropsVTypes"/>
</file>