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24-TA-2801: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notekūdeņu dūņu apsaimniekošanas reģionālo centru darbību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01.10.2026. 09:10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Ūdenssaimniecības pakalpojumu likuma (turpmāk – ŪPL), 1. panta 9. punkts sabiedriskajā ūdenssaimniecības pakalpojumā ietver notekūdeņu dūņu apstrādi, pārstrādi un sagatavošanu utilizācijai. Savukārt ŪPL 1. panta 7.⁶ punkts utilizāciju definē kā pārstrādes procesā radīto produktu lietderīgu izmantošanu. Tādējādi minētais tiesību akts nošķir sagatavošanu utilizācijai no pašas utilizācijas, bet atsevišķu sagatavošanas utilizācijai definīciju nesniedz. Savukārt no Projekta redakcijas, piemēram, nav skaidrs, kuram posmam attiecināma komposta nogatavināšana, uzglabāšana, testēšana vai biogāzes attīrīšana. Likuma jēdzienu uzskaitījums pats par sevi arī nepamato, ka sagatavošana utilizācijai vienmēr būtu tehnoloģiski patstāvīgs posms tikai pēc pārstrādes pabeigšanas. Ievērojot iepriekš minēto, neskaidrs darbību tvērums rada risku atšķirīgai pakalpojuma izmaksu attiecināšanai un pašvaldību noslēgto līgumu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ŪPL terminoloģiju un anotācijā sadarbībā ar kompetentajā iestādēm izskaidrot kritērijus, pēc kuriem nošķir pārstrādi, sagatavošanu utilizācijai un utilizāciju, sniedzot piemērus dažādām tehnoloģijām, vienlaikus nesašaurinot sabiedriskā pakalpojuma tvērumu. Vienlaikus norādām, ka Projekta 7. punktā un 9.2. un 9.3. apakšpunktā paredzētā utilizācijas iespēju analīze ir saglabājama, tomēr būtu nepieciešams skaidri nošķirt visas apsaimniekošanas ķēdes izvērtēšanu no sabiedriskā pakalpojuma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Projekta 4. punkta redakcijas secināms, ka notekūdeņu dūņu struktūras maiņa ir saistīta gan ar apstrādi, gan pārstrādi. ŪPL 1. panta 7.⁴ punkts apstrādi nošķir no pārstrādes, bet struktūras izmaiņas kā pārstrādes pazīme noteiktas ŪPL 1. panta 7.⁵ punktā. Tādēļ pašreizējais formulējums var radīt nepamatoti šauru apstrādes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4. punkta pirmajā daļā ietverta arī sagatavošana utilizācijai, bet tā paša punkta atbalsta nosacījumā minēta tikai apstrāde un pārstrāde. Sagatavošana utilizācijai nav skaidri atspoguļota arī Projekta 14.5. un 14.8. apakšpunktā, lai gan 10.3. un 11.2.3. apakšpunkts pieļauj komersanta piesaisti tieši šā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4. punktā struktūras maiņas pazīmi attiecināt tikai uz pārstrādi, kā arī saskaņot atbalsta un līguma nosacījumus ar pilnu ŪPL 1. panta 9. punktā noteikto pakalpojuma tvērumu. Ja kādam posmam paredzēts atšķirīgs atbalsta režīms, tā pamatojums un piemērošanas robežas norādāmas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14.14. apakšpunkts paredz līgumā norādīt darbības ārpus pakalpojuma ar vispārēju tautsaimniecisku nozīmi tvēruma, bet neparedz skaidru pienākumu līgumā noteikt darbību, izmaksu un ieņēmumu nodalīšanas kārtību. Projekta 23.7. apakšpunktā ietvertā atsevišķā finansējuma izlietojuma uzskaite šo jautājumu risina tikai daļēji un nav tieši attiecināta uz apstrādes operatoru. Savukārt Projekta 15. punkta neto izmaksu ierobežojuma piemērošanai nepieciešama pārbaudāma izmaksu un ieņēmumu attiecināšana.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14. punktu ar prasību līgumā noteikt sabiedriskā pakalpojuma un citas saimnieciskās darbības sadalījumu, atsevišķu izmaksu un ieņēmumu uzskaiti un kopīgi izmantotās infrastruktūras izmaksu sadales principus. Tāpat būtu nepieciešams arī skaidri atspoguļot pārstrādes produktu realizāciju un šo ieņēmumu ņemšanu vērā kompensācijas aprēķinā. Tas mazinātu neatbilstošas izmaksu attiecināšanas un atbalsta atgūšanas risku pašvaldībām un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ŪPL 1. panta 7.⁵ punkts raudzēšanu biogāzes iegūšanai tieši ietver notekūdeņu dūņu pārstrādē. Vienlaikus anotācijas 1.3. sadaļā norādīts, ka biogāzes ražošana atbilst pakalpojuma ar vispārēju tautsaimniecisku nozīmi atbalsta režīmam tikai tad, ja biogāze tiek patērēta vienīgi šā pakalpojuma sniegšanai. Tajā pašā sadaļā iepriekš aprakstītais Eiropas Komisijas viedoklis uzsver gala produktu komerciālās izmantošanas ieņēmumu atskaitīšanu no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 precizēt anotāciju, atsevišķi izskaidrojot raudzēšanas, biogāzes attīrīšanas vai uzlabošanas, enerģijas ražošanas un produktu realizācijas kvalifikāciju. Būtu jānošķir darbības piederība sabiedriskajam pakalpojumam, tās izmaksu attiecināšana tarifā un konkrēta atbalsta režīma piemērojamība.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10.3. un 11.2.3. apakšpunkts jau paredz cita komersanta iesaisti pārstrādē vai sagatavošanā utilizācijai, tomēr līdzvērtīga iespēja nav skaidri paredzēta apstrādes pakalpojumam. Tāpat Projekta anotācijā vispārīgi norādīts, ka konkrētu darbību ārpakalpojuma sniedzējam nav jāreģistrējas kā sabiedrisko ūdenssaimniecības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ŪPL 5. panta pirmās daļas 2. punkts regulēšanu saista ar reģionālajā centrā veiktajiem pakalpojumiem, kurus komersants atsevišķi sniedz sabiedrisko ūdenssaimniecības pakalpojumu sniedzējam, savukārt šā panta otrā daļa paredz regulējama komersanta reģistrāciju un līgumu ar pašvaldību. Tādēļ vienīgi līguma nosaukums vai darbības apzīmēšana par ārpakalpojumu nav pietiekams skaidrojums regulēšanas pienākuma nepiemērošanai.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citu komersantu iesaistes iespējas visos attiecīgajos posmos un anotācijā, saskaņojot ar SPRK, norādīt konkrētus kritērijus regulējama pakalpojuma nošķiršanai no tehniska palīgpakalpojuma. Vienlaikus skaidrojama operatora izvēles un līguma noslēgšanas kārtība, nodrošinot salīdzināmus un pamatotus izvēles kritērijus neatkarīgi no komersanta īpašumtiesību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Aicina precizēt arī atsevišķus Projekta nosacījumus, kas saistīti ar reģionālā centra operatora darbību un prasību praktisku piemērošanu. Pirmkārt, nepieciešams skaidri noteikt, vai Projekta regulējums neizslēdz pēc būtības situāciju, kurā viens un tas pats operators nodrošina gan notekūdeņu dūņu apstrādi, gan pārstrādi, vai arī šie pakalpojumi paredzēti nodalītai sniegšanai. Pašreizējā redakcija šajā jautājumā var radīt atšķirīgu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 konkrēti nosacījumi Projektā paredzēti tikai kompostēšanai, nav skaidrs, vai ar to tiek prezumēts, ka attiecībā uz citām dūņu pārstrādes vai utilizācijas metodēm īpaši nosacījumi nav nepieciešami. Aicinām skaidri norādīt, vai Projektā paredzētais regulējums ir attiecināms arī uz citām tehnoloģijām un kā šādos gadījumos piemērojamas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nepieciešams izvērtēt prasību par pakalpojuma sniegšanas uzsākšanu, ja operators jau ir noteikts, bet pakalpojuma nodrošināšanai nepieciešams izveidot vai pielāgot infrastruktūru. Šādā situācijā pakalpojuma sniegšanas uzsākšana nekavējoties var būt objektīvi neiespējama. Tādēļ aicinām paredzēt saprātīgu pārejas periodu vai citādi noteikt prasību piemērošanas kārtību gadījumos, kad pakalpojuma sniegšanai nepieciešama infrastruktūras izveide vai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anotācijā līguma obligātais saturs un atbalsta nosacījumi joprojām vairākkārt sasaistīti ar Projekta 13. punktu, lai gan aktuālajā redakcijā līguma saturs noteikts 14. punktā. Arī anotācijas 5.4. sadaļas atbilstības tabulas atsauces uz 13.6. un 13.12. apakšpunktu neatbilst aktuālajai numerācijai. Tāpat Projekta 27.4. apakšpunkta atsauce uz 14.3. apakšpunktu nesaskan ar vispārējo prasību sniegt citu informāciju, jo informācijas sniegšanas prasības paredzētas 14.10.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visas Projekta un anotācijas savstarpējās atsauces, kā arī novērst terminoloģiskās un redakcionālās neprecizitātes.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Vienlaikus lūdzam ņemt vērā, ka atbalsta saņemšanas nosacījumus nosaka MK noteikumu projekts "Emisijas kvotu izsolīšanas instrumenta finansēto projektu atklāta konkursa "Notekūdeņu dūņu pārstrāde" nolikums" (25-TA-205), tādēļ Noteikumu projekta anotācijā ietvertais skaidrojums par atbalstu saskaņots ar minētā noteikumu projekta nosacījumiem un anotāciju. Tāpat lūdzam ņemt vērā, ka Noteikumu projekts ir saskaņots ar Sabiedrisko pakalpojumu regulēšanas komisiju.  Lūdzam arī ņemt vērā, ka Noteikumu projekta anotācijā jau ir norādīts, ka viens un tas pats pakalpojumu sniedzējs var būt gan apstrādes operators, gan pārstrādes, gan dūņu centra operators. Tāpat vēršam uzmanību, ka Noteikumu projekta 27.4. apakšpunktā atsauce uz Noteikumu projekta 14.3. apakšpunktu ir tādēļ, lai apsaimniekošana soperators informētu pašvaldību arī par aprīkojuma un infrastruktūras atjaunošana sun uzturēšana sprasību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sabiedrisko pakalpojumu sniedzēju – atkritumu apsaimniekošanas reģionālā centra operatoru, ja to kā ūdenssaimniecības pakalpojumu lietotājiem ekonomiski pamatotāko izvēli pamato izvērtējums, kas ietver vismaz šo noteikumu </w:t>
            </w:r>
            <w:r w:rsidR="00000000" w:rsidRPr="00000000" w:rsidDel="00000000">
              <w:rPr>
                <w:rtl w:val="0"/>
              </w:rPr>
              <w:t xml:space="preserve">13.</w:t>
            </w:r>
            <w:r w:rsidR="00000000" w:rsidRPr="00000000" w:rsidDel="00000000">
              <w:rPr>
                <w:rtl w:val="0"/>
              </w:rPr>
              <w:t xml:space="preserve"> 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- 08.10.2026.)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KEM uz VARAM 2026. gada 28. augusta atzinumā izteiktajiem iebildumiem ir vien norādījusi uz SPRK iebildumu, kuru KEM ir ņēmis vērā, un citu subjektu saskaņojumiem.  Atbilstoši izteiktajiem iebildumiem izziņā norādītie komentāri ne vien neatbild uz izteiktajiem iebildumiem, bet ir uzskatāmi par neattiecināmiem, jo, pirmkārt, VARAM izteiktie iebildumi ir patstāvīgi, otrkārt, izteiktie iebildumi ir izteikti konkrēti un pēc būtības par noteikumu projektu. Savukārt attiecībā uz izziņā norādīto par anotācijā ietverto informāciju vēlamies vērst uzmanību, ka ar anotāciju nav iespējams grozīt likumā, tostarp Ūdenssaimniecības pakalpojuma likumā, noteikto.  Ņemot vērā izziņā norādīto, kā arī to, ka noteikumu projekts nav attiecīgi precizēts, VARAM atkārtoti izsaka tālāk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izdots saskaņā ar Ūdenssaimniecības pakalpojuma likuma 4. panta 9. punktu, kas noteic, ka Ministru kabinets nosaka kārtību notekūdeņu dūņu apsaimniekošanas reģionālo centru izveides un darbības kārtību, kā arī notekūdeņu dūņu apsaimniekošanā iesaistīto personu pienākumus un atbildību. Ūdenssaimniecības pakalpojumu likuma 1. panta 12. punkts noteic, ka ūdenssaimniecības pakalpojumu sniedzējs ir komersants, iestāde vai kooperatīvā sabiedrība, kas sniedz noteiktu veidu ūdenssaimniecības pakalpojumus to sniegšanas teritorijā. Saskaņā ar Ūdenssaimniecības pakalpojuma likuma 1. panta 9. punktu sabiedriskie ūdenssaimniecības pakalpojumi ir arī attīrīšanas procesā radušos notekūdeņu dūņu apstrāde, pārstrāde un sagatavošana utilizācijai. Vienlaikus Ūdenssaimniecības pakalpojuma likuma 3. panta 3. punkts noteic, ka šis likums nosaka pakalpojumu sniedzēja un pakalpojumu lietotāja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par ūdenssaimniecības pakalpojumu sniedzēju netiek uzskatītas personas, kas nav saistītas ar ūdenssaimniecības pakalpojumu sniegšanu,  tostarp atkritumu apsaimniekošanas reģionālais centra operators, un saskaņā ar Ūdenssaimniecības pakalpojuma likumu izdotajos Ministru kabineta noteikumos nav tiesiska pamata paredzēt Ūdenssaimniecības pakalpojuma likumā neparedzētus tiesību subjektus sniegt ūdenssaimniecības pakalpojumus. Atkritumu apsaimniekošanas reģionālais centrs ir atkritumu apsaimniekošanas jomas tiesību subjekts, kas saskaņā ar Atkritumu apsaimniekošanas likuma 1. panta 29. punktu ir publiskas personas, publiski privāta vai privāta kapitālsabiedrība, kas veic attiecīgā atkritumu apsaimniekošanas reģiona pašvaldību deleģētos pārvaldes uzdevumus, īstenojot atkritumu apsaimniekošanas valsts plānā un atkritumu apsaimniekošanas reģionālajā plānā noteiktos atkritumu apsaimniekošanas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10.2. apakšpunktā paredzēts, ka, izvēloties  atkritumu apsaimniekošanas reģionālā centra operatoru, ir jāpamato, ka tā ir ūdenssaimniecības pakalpojumu lietotājiem ekonomiski pamatotākā izvēle, kas ietver vismaz šo noteikumu 12. 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paredzēts, ka šo noteikumu 10.2., 11.1.2. un 11.2.2. ​​​​​​apakšpunktā minētais izvērtējums ietver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attiecīgajā administratīvajā teritorijā radīto notekūdeņu dūņu apjoma un dūņu kvalitātes prognoze nākamajiem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izvēlētā komersanta tehniskā nodrošinājuma un administratīvās un organizatoriskās kapacitātes salīdzinājums ar atbilstoši šo noteikumu 10.1., 11.1.1. vai 11.2.1. ​​​​​​apakšpunktam noteikto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ūdenssaimniecības pakalpojumu lietotāju ikgadējo maksājumu par notekūdeņu dūņu apstrādes, pārstrādes un sagatavošanas utilizācijai pakalpojumu salīdzinājums ar šo noteikumu ​pielikumā noteikto modeli, ietverot pieņēmumus un plānoto izmaksu prognozi piecu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12. punktā noteikto, secināms, ka nav iespējams izvērtēt atkritumu apsaimniekošanas reģionālā centra operatora tehnisko nodrošinājumu un administratīvās un organizatoriskās kapacitātes, ja tas nav ūdenssaimniecības pakalpojumu sniedzējs, proti, nesniedz ūdenssaimniecības pakalpojumus. Turklāt nav iespējams objektīvi salīdzināt atkritumu apsaimniekošanas reģionālā centra operatora ūdenssaimniecības pakalpojumu lietotāju ikgadējo maksājumu par pakalpojumu, kuru šī persona nekad nav sniegusi.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projektā izvirzītās prasības, secināms, ka attiecībā uz atkritumu apsaimniekošanas reģionālā centra operatoru tās ir uzskatāmas par formālām, kas var balstīties tikai pieņēmumos. Tādējādi nav iespējams gūt pārliecību, ka noteikumu projektā noteiktie izvērtēšanas kritēriji attiecībā uz atkritumu apsaimniekošanas reģionālajiem centriem ir vērsti uz sabiedrības interešu aizsardzību (ūdenssaimniecības pakalpojumu lietotāju), it īpaši, ja saskaņā ar noteikumu projekta 13.6. apakšpunktu līgumu varēs slēgt līdz 10 gadiem ar tiesībām to pagarināt uz 10 gadiem, ja ir jāveic būtiski ieguldījumi ar amortizācijas periodu garāku par līguma darbības periodu. Būtiski ieguldījumi būtu jāveic tieši atkritumu apsaimniekošanas reģionālā centra operatora gadījumā, jo atkritumu apsaimniekošanas reģionālā centra operatoram neesot ūdensapgādes pakalpojumu sniedzējam nav ne vien ūdenssaimniecības pakalpojuma sniegšanas pieredzes konkrētā pakalpojuma sniegšanā, bet arī pakalpojumam nepieciešamās speciālās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svītrot noteikumu projekta 10.2., 11.1.2., 11.2.2. apakšpunktu un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KEM noteikumu projektu izstrādes laikā saskaņoja ar SPRK, ūdenssaimniecības nozares, atkritumu apsaimniekošanas nozares un pašvaldību pārstāvjiem, kas nav iebilduši pret iebildumā minēto punktu redakcijām.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sabiedrisko pakalpojumu sniedzēju – atkritumu apsaimniekošanas reģionālā centra operatoru, ja to kā ūdenssaimniecības pakalpojumu lietotājiem ekonomiski pamatotāko izvēli pamato izvērtējums, kas ietver vismaz šo noteikumu </w:t>
            </w:r>
            <w:r w:rsidR="00000000" w:rsidRPr="00000000" w:rsidDel="00000000">
              <w:rPr>
                <w:rtl w:val="0"/>
              </w:rPr>
              <w:t xml:space="preserve">13.</w:t>
            </w:r>
            <w:r w:rsidR="00000000" w:rsidRPr="00000000" w:rsidDel="00000000">
              <w:rPr>
                <w:rtl w:val="0"/>
              </w:rPr>
              <w:t xml:space="preserve"> 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citu komersantu, kurš nodrošina notekūdeņu dūņu pārstrādes vai sagatavošanas utilizācijai pakalpojumu, ja par to kā ūdenssaimniecības pakalpojumu lietotājiem ekonomiski pamatotāko risinājumu pašvaldības dome ir lēmusi šo noteikumu 6.2. apakšpunktā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10.3.apakšpunktā ir paredzēts, “</w:t>
            </w:r>
            <w:r w:rsidR="00000000" w:rsidRPr="00000000" w:rsidDel="00000000">
              <w:rPr>
                <w:i w:val="1"/>
                <w:rtl w:val="0"/>
              </w:rPr>
              <w:t xml:space="preserve">ja ir izvēlēts pašvaldības modelis, pašvaldības dome ne vēlāk kā 40 darba dienu laikā pēc lēmuma par notekūdeņu dūņu apsaimniekošanas modeli pieņem lēmumu slēgt līgumu par attiecīgo notekūdeņu dūņu apsaimniekošanas  pakalpojumu sniegšanu ar: citu komersantu, kurš nodrošina notekūdeņu dūņu pārstrādes vai sagatavošanas utilizācijai pakalpojumu, ja par to kā ūdenssaimniecības pakalpojumu lietotājiem ekonomiski pamatotāko risinājumu pašvaldības dome ir lēmusi šo noteikumu 6.2. apakšpunktā noteiktajā kārtībā</w:t>
            </w:r>
            <w:r w:rsidR="00000000" w:rsidRPr="00000000" w:rsidDel="00000000">
              <w:rPr>
                <w:rtl w:val="0"/>
              </w:rPr>
              <w:t xml:space="preserve">.”, kas paredz līguma noslēgšanu ar komersantu, kas nav pašvaldības deleģētais VTNP sniedzējs. Savukārt anotācijā ir minēts, ka “</w:t>
            </w:r>
            <w:r w:rsidR="00000000" w:rsidRPr="00000000" w:rsidDel="00000000">
              <w:rPr>
                <w:i w:val="1"/>
                <w:rtl w:val="0"/>
              </w:rPr>
              <w:t xml:space="preserve">ja pašvaldība [..] lemj izmantot atšķirīgu notekūdeņu dūņu apstrādes, pārstrādes un sagatavošanas utilizācijai modeli, minēto pakalpojumu sniegšanai piesaistot privātu komersantu, pēc minētā lēmuma pieņemšanas pašvaldībai ir jāslēdz šo noteikumu 10. vai 11. punktā paredzētais līgums ar šādu komersantu par attiecīgā dūņu apsaimniekošanas pakalpojuma sniegšanu</w:t>
            </w:r>
            <w:r w:rsidR="00000000" w:rsidRPr="00000000" w:rsidDel="00000000">
              <w:rPr>
                <w:rtl w:val="0"/>
              </w:rPr>
              <w:t xml:space="preserve">”, kas, tostarp, aptver arī MK noteikumu projekta 14.punktā minētos nosacījumus komercdarbības atbalsta piešķiršanai. Taču vienlaikus anotācijā ir minēts, ka “</w:t>
            </w:r>
            <w:r w:rsidR="00000000" w:rsidRPr="00000000" w:rsidDel="00000000">
              <w:rPr>
                <w:i w:val="1"/>
                <w:rtl w:val="0"/>
              </w:rPr>
              <w:t xml:space="preserve">ja pašvaldības izvēlētais notekūdeņu dūņu apsaimniekošanas operators konkrētas notekūdeņu dūņu apsaimniekošanas darbības iepērk kā ārpakalpojumu, tad ārpakalpojuma sniedzējam nav jāreģistrējas kā sabiedrisko ūdenssaimniecības pakalpojumu sniedzējam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vai šobrīd MK noteikumos tiek paredzēta iespēja pašvaldībai slēgt līgumu par notekūdeņu dūņu apsaimniekošanas pakalpojumu ar komersantu, kas savu darbību veic ārpus VTNP un sabiedrisko ūdenssaimniecības pakalpojumu, kas noteikti Ūdenssaimniecības pakalpojumu likuma 1.panta 9.punktā, tvēruma, kā arī šobrīd MK noteikumos nav noteikts, kādā procedūrā tiks izvēlēti MK noteikumu 10.3.apakšpunktā noteiktie pakalpojumu sniedzēji šajā gadījumā. Skaidrojam, ka, lai atbalsta saņēmējs - publiska persona, slēdzot līgumus vai izvēloties pakalpojuma sniedzējus, izslēgtu komercdarbības atbalstu konkrētam pakalpojuma sniedzējam, tam jārīkojas kā tirgus ekonomikas dalībniekam, proti, darījumam ir jāatbilst tirgus nosacījumiem. Līdz ar to, lai izslēgtu ekonomiskās priekšrocības pakalpojumu sniedzējiem, tādējādi novēršot tiem komercdarbības atbalsta piešķiršanu, tie būtu jāizraugās atklātā, pārredzamā, nediskriminējošā un konkurenci nodrošinošā procedūrā. Ņemot vērā iepriekšminēto, lūdzam papildināt MK noteikumus ar informāciju, kāds komercdarbības atbalsta regulējums tiks piemērots atbalstam MK noteikumu 10.3.apakšpunktā noteiktajiem pakalpojuma sniedzējiem, vai arī paredzēt, ka MK noteikumu 10.3.apakšpunktā noteiktie pakalpojumu sniedzēji tiks izvēlēti atklātā, pārredzamā, nediskriminējošā un konkurenci nodrošinošā procedūrā, līdz ar to pakalpojumu sniedzēju līmenī netiks sniegts komercdarbības atbalsts. Ar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un anotāciju. Noteikumu projekta regulējums saskaņots ar MK noteikumu projekta "Emisijas kvotu izsolīšanas instrumenta finansēto projektu atklāta konkursa "Notekūdeņu dūņu pārstrāde" nolikums"(25-TA-205) nosacījumiem, kas paredz, ka  gadījumā, ja konkrētas notekūdeņu dūņu apsaimniekošanas darbības neatbilst pakalpojuma ar vispārēju tautsaimniecisku nozīmi ietvaram, atbalstu var piešķirt saskaņā ar Komisijas Regulu (ES) Nr. 651/2014 vai Komisijas Regulu (ES)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citu komersantu, kurš nodrošina notekūdeņu dūņu pārstrādes un sagatavošanas utilizācijai pakalpojumu, ja par to kā ūdenssaimniecības pakalpojumu lietotājiem ekonomiski pamatotāko risinājumu pašvaldības dome ir lēmusi šo noteikumu 6.2. apakšpunktā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nekonsekventi lietots formulējums attiecībā uz notekūdeņu dūņu pārstrādi un sagatavošanu utilizācijai. Proti, vairākās normās (piemēram, 2.7., 2.8., 4., 5., 6., 13.3., 28. un 29. punktā) lietots formulējums “notekūdeņu dūņu pārstrāde un sagatavošana utilizācijai”, savukārt 2.2., 2.4., 10.3. un 11.2.3. apakšpunktā izmantots formulējums “notekūdeņu dūņu pārstrāde vai sagatavošana utilizācijai”. Lūdzam izvērtēt terminoloģiju lietošanu un nepieciešamības gadījumā precizēt visā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novērst redakcionālu kļūdu 2.6. apakšpunktā, aizstājot vārdu “sagtavošanas” ar vārdu “sagatavošanas”.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notekūdeņu dūņu apstrādes operators (turpmāk – apstrādes operators) – apsaimniekošanas operators, kurš nodrošina notekūdeņu dūņu apstrādi attiecīgās pašvaldības administratīvajā teritorijā un apstrādātās notekūdeņu dūņas nodod pārstrādei citam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veidots termina saīsinājums “apsaimniekošanas operators”, lūdzam 2.3. apakšpunktā aizstāt vārdus “citam operatoram” ar vārdiem “citam apsaimniekošanas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notekūdeņu dūņu apstrādes operators (turpmāk – apstrādes operators) – apsaimniekošanas operators, kurš nodrošina notekūdeņu dūņu apstrādi attiecīgās pašvaldības administratīvajā teritorijā un apstrādātās notekūdeņu dūņas nodod pārstrādei citam apsaimniekošanas operatoram;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pašvaldības dūņu centra operators (turpmāk – pašvaldības centra operators) – ar šo noteikumu </w:t>
            </w:r>
            <w:r w:rsidR="00000000" w:rsidRPr="00000000" w:rsidDel="00000000">
              <w:rPr>
                <w:rtl w:val="0"/>
              </w:rPr>
              <w:t xml:space="preserve">10.</w:t>
            </w:r>
            <w:r w:rsidR="00000000" w:rsidRPr="00000000" w:rsidDel="00000000">
              <w:rPr>
                <w:rtl w:val="0"/>
              </w:rPr>
              <w:t xml:space="preserve"> punktam atbilstošu pašvaldības domes lēmumu noteikts sabiedrisko ūdenssaimniecības pakalpojumu sniedzējs, kurš nodrošina notekūdeņu dūņu apsaimniekošanu vienas pašvaldības ietvarā gadījumos, kad notekūdeņu dūņu apsaimniekošana tiek organizēta atbilstoši pašvaldības notekūdeņu dūņu apsaimniekošanas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dūņu pārstrādi var nodrošināt arī komersants, kas pieņem dūņas biogāzes ražošanai un to neveic notekūdeņu dūņu apsaimniekošanas reģionālajā centrā. Lai novērstu atšķirīgas interpretācijas risku, lūdzam papildināt Noteikumu 2.5. apakšpunktu ar atbilstošu terminu no Ūdenssaimniecības pakalpojuma likuma un 2.5. apakšpunktu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pašvaldības dūņu centra operators (turpmāk – pašvaldības centra operators) – ar šo noteikumu 10. punktam atbilstošu pašvaldības domes lēmumu noteikts sabiedrisko ūdenssaimniecības pakalpojumu sniedzējs, kurš nodrošina notekūdeņu dūņu apsaimniekošanu </w:t>
            </w:r>
            <w:r w:rsidR="00000000" w:rsidRPr="00000000" w:rsidDel="00000000">
              <w:rPr>
                <w:b w:val="1"/>
                <w:rtl w:val="0"/>
              </w:rPr>
              <w:t xml:space="preserve">dūņu centrā</w:t>
            </w:r>
            <w:r w:rsidR="00000000" w:rsidRPr="00000000" w:rsidDel="00000000">
              <w:rPr>
                <w:rtl w:val="0"/>
              </w:rPr>
              <w:t xml:space="preserve"> vienas pašvaldības ietvarā gadījumos, kad notekūdeņu dūņu apsaimniekošana tiek organizēta atbilstoši pašvaldības notekūdeņu dūņu apsaimniekošanas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pašvaldības dūņu centra operators (turpmāk – pašvaldības centra operators) – ar šo noteikumu </w:t>
            </w:r>
            <w:r w:rsidR="00000000" w:rsidRPr="00000000" w:rsidDel="00000000">
              <w:rPr>
                <w:rtl w:val="0"/>
              </w:rPr>
              <w:t xml:space="preserve">10.</w:t>
            </w:r>
            <w:r w:rsidR="00000000" w:rsidRPr="00000000" w:rsidDel="00000000">
              <w:rPr>
                <w:rtl w:val="0"/>
              </w:rPr>
              <w:t xml:space="preserve"> punktam atbilstošu pašvaldības domes lēmumu noteikts sabiedrisko ūdenssaimniecības pakalpojumu sniedzējs, kurš nodrošina notekūdeņu dūņu apsaimniekošanu dūņu centrā vienas pašvaldības ietvarā gadījumos, kad notekūdeņu dūņu apsaimniekošana tiek organizēta atbilstoši pašvaldības notekūdeņu dūņu apsaimniekošanas modelim;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starppašvaldību dūņu centra operators (turpmāk – starppašvaldību centra operators) – atbilstoši šo noteikumu </w:t>
            </w:r>
            <w:r w:rsidR="00000000" w:rsidRPr="00000000" w:rsidDel="00000000">
              <w:rPr>
                <w:rtl w:val="0"/>
              </w:rPr>
              <w:t xml:space="preserve">11.2.</w:t>
            </w:r>
            <w:r w:rsidR="00000000" w:rsidRPr="00000000" w:rsidDel="00000000">
              <w:rPr>
                <w:rtl w:val="0"/>
              </w:rPr>
              <w:t xml:space="preserve"> apakšpunktam noteikts sabiedrisko ūdenssaimniecības pakalpojumu sniedzējs, kurš nodrošina notekūdeņu dūņu pārstrādi un sagatavošanu utilizācijai visām pašvaldībām, kurās notekūdeņu dūņu apsaimniekošana tiek organizēta atbilstoši starppašvaldību notekūdeņu dūņu apsaimniekošanas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dūņu pārstrādi var nodrošināt arī komersants, kas pieņem dūņas biogāzes ražošanai un to neveic notekūdeņu dūņu apsaimniekošanas reģionālajā centrā. Lai novērstu atšķirīgas interpretācijas risku, lūdzam papildināt Noteikumu 2.7. apakšpunktu ar atbilstošu terminu no Ūdenssaimniecības pakalpojuma likuma un 2.7. apakšpunktu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starppašvaldību dūņu centra operators (turpmāk – starppašvaldību centra operators) – atbilstoši šo noteikumu 11.2. apakšpunktam noteikts sabiedrisko ūdenssaimniecības pakalpojumu sniedzējs, kurš nodrošina notekūdeņu dūņu pārstrādi un sagatavošanu utilizācijai </w:t>
            </w:r>
            <w:r w:rsidR="00000000" w:rsidRPr="00000000" w:rsidDel="00000000">
              <w:rPr>
                <w:b w:val="1"/>
                <w:rtl w:val="0"/>
              </w:rPr>
              <w:t xml:space="preserve">dūņu centrā</w:t>
            </w:r>
            <w:r w:rsidR="00000000" w:rsidRPr="00000000" w:rsidDel="00000000">
              <w:rPr>
                <w:rtl w:val="0"/>
              </w:rPr>
              <w:t xml:space="preserve"> visām pašvaldībām, kurās notekūdeņu dūņu apsaimniekošana tiek organizēta atbilstoši starppašvaldību notekūdeņu dūņu apsaimniekošanas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starppašvaldību dūņu centra operators (turpmāk – starppašvaldību centra operators) – atbilstoši šo noteikumu </w:t>
            </w:r>
            <w:r w:rsidR="00000000" w:rsidRPr="00000000" w:rsidDel="00000000">
              <w:rPr>
                <w:rtl w:val="0"/>
              </w:rPr>
              <w:t xml:space="preserve">11.2.</w:t>
            </w:r>
            <w:r w:rsidR="00000000" w:rsidRPr="00000000" w:rsidDel="00000000">
              <w:rPr>
                <w:rtl w:val="0"/>
              </w:rPr>
              <w:t xml:space="preserve"> apakšpunktam noteikts sabiedrisko ūdenssaimniecības pakalpojumu sniedzējs, kurš nodrošina notekūdeņu dūņu pārstrādi un sagatavošanu utilizācijai dūņu centrā visām pašvaldībām, kurās notekūdeņu dūņu apsaimniekošana tiek organizēta atbilstoši starppašvaldību notekūdeņu dūņu apsaimniekošanas modelim;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Notekūdeņu dūņu apsaimniekošanas procesa daļa, kas ietver notekūdeņu dūņu apstrādi un pārstrādi, mainot to struktūru, kā arī sagatavošanu utilizācijai, ir sabiedrisks ūdenssaimniecības pakalpojums ar vispārēju tautsaimniecisku nozīmi un sabiedrisko ūdenssaimniecības pakalpojumu sniedzējam komercdarbības atbalsts notekūdeņu dūņu apstrādei un pārstrādei tiek sniegts saskaņā ar Eiropas Komisijas lēmumu Nr.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saskaņā ar Līguma par Eiropas Savienības darbību 288. pantu lēmumi ir saistoši tā adresātam. Ja lēmumā nav norādīts konkrēts adresāts, tad tas ir adresēts visām Eiropas Savienības dalībvalstīm. Norādām, ka, ja dalībvalstīm adresēta lēmuma normas nepieciešams padarīt saistošas privātpersonām, tad šīs lēmuma normas jāpārņem nacionālajā normatīvajā aktā līdzīgi kā direktīvu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16. decembra lēmumā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Lēmums) nav norādīts konkrēts adresāts, līdz ar to tas ir adresēts dalībvalstīm. Attiecīgi, ja šāda atsauce ir pamatoti nepieciešama, skaidrojumā "</w:t>
            </w:r>
            <w:r w:rsidR="00000000" w:rsidRPr="00000000" w:rsidDel="00000000">
              <w:rPr>
                <w:i w:val="1"/>
                <w:rtl w:val="0"/>
              </w:rPr>
              <w:t xml:space="preserve">Lai notekūdeņu dūņu apsaimniekošanas operatori rēķinātos, ka VTNP lēmuma nosacījumi var tikt piemēroti Noteikumu projekta īstenošanas gaitā, Noteikumu projekta 4. punktā iekļauta norāde par to, ka VTNP lēmums ir jāpiemēro gadījumā, ja sabiedrisko ūdenssaimniecības pakalpojumu sniedzējam tiek sniegts komercdarbības atbalsts notekūdeņu dūņu apstrādei un pārstrādei, bet Noteikumu projekta 13. punktā ir pārņemti VTNP lēmuma 2.panta 3.punkta un 4. panta nosacījumi</w:t>
            </w:r>
            <w:r w:rsidR="00000000" w:rsidRPr="00000000" w:rsidDel="00000000">
              <w:rPr>
                <w:rtl w:val="0"/>
              </w:rPr>
              <w:t xml:space="preserve">", lūdzam nepārprotami uzsvērt, ka </w:t>
            </w:r>
            <w:r w:rsidR="00000000" w:rsidRPr="00000000" w:rsidDel="00000000">
              <w:rPr>
                <w:u w:val="single"/>
                <w:rtl w:val="0"/>
              </w:rPr>
              <w:t xml:space="preserve">Lēmuma normas netiks tieši attiecinātas uz privātpersonām un visi no tā izrietošie uz privātpersonām attiecināmie nosacījumi tiek pārņemti projektā, savukārt atsauces uz lēmumu nepieciešamības pamatojums ir pavisam cits.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Notekūdeņu dūņu apsaimniekošanas procesa daļa, kas ietver notekūdeņu dūņu apstrādi, pārstrādi, mainot to struktūru, kā arī sagatavošanu utilizācijai, ir sabiedrisks ūdenssaimniecības pakalpojums ar vispārēju tautsaimniecisku nozīmi un sabiedrisko ūdenssaimniecības pakalpojumu sniedzējam komercdarbības atbalsts notekūdeņu dūņu apstrādei, pārstrādei un sagatavošanai utilizācijai tiek sniegts saskaņā ar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konkrētas notekūdeņu dūņu apsaimniekošanas darbības neatbilst pakalpojuma ar vispārēju tautsaimniecisku nozīmi ietvaram, atbalstu var piešķirt saskaņā ar Komisijas Regulu (ES) Nr. 651/2014 (2014. gada 17. jūnijs), ar ko noteiktas atbalsta kategorijas atzīst par saderīgām ar iekšējo tirgu, piemērojot Līguma 107. un 108. pantu, 41. pantu vai Komisijas Regulu (ES) Nr. 2023/2831 (2023. gada 13.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risinājuma apraksta sadaļā nepieciešams precizēt papildus ievietoto teikumu par pienākumu ievērot izvirzītās prasības, pievienojot to, ka pakalpojumu sniedzējam jāievēro arī pārstrādes operatoram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un tas pats pakalpojumu sniedzējs var būt gan apstrādes operators, gan pārstrādes, gan dūņu centra operators, ja pašvaldība ir ar to noslēgusi līgumu gan par dūņu apstrādes, gan dūņu pārstrādes pakalpojuma sniegšanu. Šādā gadījumā pakalpojumu sniedzējam ir jāievēro gan apstrādes operatoram, </w:t>
            </w:r>
            <w:r w:rsidR="00000000" w:rsidRPr="00000000" w:rsidDel="00000000">
              <w:rPr>
                <w:b w:val="1"/>
                <w:rtl w:val="0"/>
              </w:rPr>
              <w:t xml:space="preserve">gan pārstrādes operatoram,</w:t>
            </w:r>
            <w:r w:rsidR="00000000" w:rsidRPr="00000000" w:rsidDel="00000000">
              <w:rPr>
                <w:rtl w:val="0"/>
              </w:rPr>
              <w:t xml:space="preserve"> gan pašvaldības vai starppašvaldību dūņu centra operatoram izvirzītās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5. sadaļu un precīzi atspoguļot Eiropas Savienības tiesību normu pārņemšanu projektā. Vēršam uzmanību, ka, piemēram, projekta 13. punktam nav 13.6.apakšpunkta, kā norādīts anotācijas 5.4. apakšsadaļas 1. tabulas "B" kolonnā. Ņemot vērā projektā veiktās izmaiņas, kas mainījušas tā vienību numerāciju, domājams, nav atbilstoši aktualizēti skaidrojumi anotācijā, t.sk. 1.3.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noteiktības nolūkā, iesakām skaidrot ar projektā pārņemtajām Lēmuma vienībām saistītos praktiskos aspektus. Piemēram, projekta 14.12. apakšpunkts (pārņem Lēmuma 4. pantu), nosaka nepieciešamību līgumā ietvert nosacījumus attiecībā uz kompensāciju, bet precīzāk neskaidro, kas attiecībā uz to ievērojams. Proti, pašvaldībām tiek atstāta plaša rīcības un interpretācijas brīvība uz kompensācijas mehānisma vai aprēķina noteikšanu, kaut arī Eiropas Komisija ir skaidri norādījusi, piemēram, uz to, ka "</w:t>
            </w:r>
            <w:r w:rsidR="00000000" w:rsidRPr="00000000" w:rsidDel="00000000">
              <w:rPr>
                <w:i w:val="1"/>
                <w:rtl w:val="0"/>
              </w:rPr>
              <w:t xml:space="preserve">Lēmuma ietvaros ir jānodrošina, ka visi ieņēmumi, kas gūti no gala produktu komerciālas izmantošanas, tiek atskaitīti no piešķirtās kompensācijas</w:t>
            </w:r>
            <w:r w:rsidR="00000000" w:rsidRPr="00000000" w:rsidDel="00000000">
              <w:rPr>
                <w:rtl w:val="0"/>
              </w:rPr>
              <w:t xml:space="preserve"> [..]". Attiecīgi, saprotams, ka uz kompensāciju aprēķinu ir ievērojamas konkrētas prasības, kas cita starpā var ietekmēt arī privātpersonas kā šo kompensāciju saņēmējus, un ir būtiski nodrošināt vienotu tiesību normu praktiskās piemērošanas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15:37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ir iepazinusies ar Klimata un enerģētikas ministrijas atkārtoti saskaņošanā nodoto noteikumu projektu par notekūdeņu dūņu apsaimniekošanas reģionālo centru darbību, ID 24-TA-2801 (turpmāk – Noteikumu projekts) un uztur sākotnēji pausto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iepazinās ar precizēto MK sēdes protokollēmuma projektu, kas paredz, Klimata un enerģētikas ministrijai pēc notekūdeņu dūņu apsaimniekošanas reģionālo centru darbības uzsākšanas izvērtēt iespēju šajos centros pieņemt pārstrādei arī atsevišķu pārtikas produktu ražošanas nozares uzņēmumu ražošanas notekūdeņu priekšattīrīšanas procesā radušās dūņas un, ja izvērtējuma secinājumi šādu iespēju pieļauj, sagatavot attiecīgus grozījumus normatīvajos aktos un klimata un enerģētikas ministram līdz 2032. gada 31. decembrim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LTRK ieskatā pārtikas ražotāju notekūdeņu flotācijas rezultātā radīto dūņu iekļaušana vienotā un centralizētā notekūdeņu dūņu apsaimniekošanas sistēmā būtu jāparedz jau sistēmas izveides posmā pēc būtības, nevis pēc izvērtējuma veikšanas, kad notekūdeņu dūņu apsaimniekošanas reģionālo centru darbība ir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Noteikumu projekta mērķi, LTRK ieskatā ir būtiski nodrošināt, ka regulējums aptver arī tās dūņu plūsmas, kuras ir cieši saistītas ar komunālo sistēmu un kuru efektīva pārvaldība ir nepieciešama tīras vides nodrošināšanai. Ja Noteikumu projekts nosaka, ka jaunizveidotie vai pilnveidotie dūņu pārstrādes centri tiks veidoti ar mērķi apstrādāt visu Latvijas notekūdeņu dūņu apjomu, tad ir ekonomiski lietderīgi un sistēmiski pareizi iekļaut šajā plūsmā arī pārtikas ražošanas notekūdeņu priekšattīrīšanā radītās dūņas.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uztur iepriekš pausto pozīciju un aicina noteikumu projektā iekļaut skaidru atsauci, ka tajā noteiktā notekūdeņu dūņu apsaimniekošanas sistēma attiecas arī uz pārtikas ražošanas notekūdeņu priekšattīrīšanas procesā radīto flotāta dūņu nodošanu un tālāku pārstrādi/apstrādi noteikumu projektā paredzētajos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tas nodrošinātu pilnīgu dūņu plūsmu kontroli valstiskā līmenī, vienotas prasības dūņu kvalitātei un pārstrādei, neatkarīgi no to sākotnējā avota, kā arī atbalstu industriālajiem ražotājiem, nodrošinot iespēju legāli un atbilstoši augstām vides prasībām atbrīvoties no priekšattīrīšanas atkritumiem. Šāda pieeja veicinās gan vides aizsardzību, gan noteikumu projektā izveidotās sistēmas ilgtspēju un ekonomisko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komunālo notekūdeņu attīrīšanas procesā radušos dūņu apstrādes un pārstrādes iespējas tika izvērtētas, izstrādājot ar Ministru kabineta 2024. gada 28. marta rīkojumu Nr. 237 apstiprināto "Notekūdeņu dūņu apsaimniekošanas plānu 2024.–2027." un ka noteikumu projekts ir viens no minētā plānā ieviešanas pasākumiem. Citos avotos, piemēram, pārtikas ražotnēs, radītu notekūdeņu dūņu sastāvs, apjomi un apsaimniekošanas iespējas plānā netika vērtēti. Tāpēc KEM ieskatā lemt par dūņu, kas nav radušās komunālo notekūdeņu attīrīšanas procesā, pieņemšanu dūņu centros var tikai pēc atbilstoša izvērtējuma veikšanas. Lai nekavētu Noteikumu projekta virzību, MK sēdes protokollēmuma projektā paredzēts attiecīgs uzdevums ar konkrētu izpildes termiņu.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2026. gada 21. augustā saskaņošanai pieteikto precizēto Ministru kabineta noteikumu projektu “Noteikumi par notekūdeņu dūņu apsaimniekošanas reģionālo centru darbību” (24-TA-2801) (turpmāk – Noteikumu projekts) un anotāciju un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nav ietverts, kā īstenojams Noteikumu projekta 6.2. apakšpunktā aprakstītais dūņu centra veidošanas modelis (atšķirīgs no Noteikumu projekta pielikumā noteiktā), kad pašvaldība ar savu lēmumu var izvēlēties, piemēram, turpināt (vai izveidot) sadarbību ar privātu komersantu, kas veiks notekūdeņu dūņu pārstrādes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saskaņošanai nodotās tiesību akta lietas – Emisijas kvotu izsolīšanas instrumenta finansēto projektu atklāta konkursa "Notekūdeņu dūņu pārstrāde" nolikums (ar izpildes termiņu 01.09.2026.) – detalizēti izstrādātās anotācijas secināms, ka pēc būtības Noteikumu projekta 6.2. apakšpunktā izvēlēto modeli īstenotu komersants ar sabiedrisko ūdenssaimniecības pakalpojumu sniedzēja statusu (notekūdeņu dūņu apsaimniekošanas operators), kas līdzīgi citiem operatoriem nodarbotos ar kādu no notekūdeņu dūņu apsaimniekošanas pakalpojuma veidiem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piemēram, lai privāts komersants, kuru pašvaldība būs izvēlējusies par notekūdeņu dūņu pārstrādes pakalpojuma sniedzēju, varētu iegūt sabiedrisko ūdenssaimniecības pakalpojumu sniedzēja statusu, jābūt noslēgtam attiecīgam līgumam ar pašvaldību, kuru komersants pievienos Regulatorā iesniedzamam pieteikumam par reģistrēšanos sabiedrisko ūdenssaimniecības pakalpojumu sniedzēju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Noteikumu projektā un anotācijā skaidri noteikt Noteikumu projekta 6.2. apakšpunktā minētā dūņu centra veidošanas modelī (atšķirīgs no Noteikumu projekta pielikumā noteiktā) iesaistīto komersantu statusu un aprakstīt šī statusa iegūšanas procedūru (pēc pašvaldības lēmuma pieņemšanas – līgums ar pašvaldību un reģistrēšanās Regulatora sabiedrisko ūdenssaimniecības pakalpojumu sniedzēju reģistrā), ja pašvaldība izvēlējusies organizēt notekūdeņu dūņu apsaimniekošanu, turpinot jau izveidojušos sadarbību ar privātiem komersantiem, kas notekūdeņu dūņas pieņem biogāzes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arī aicina pievērst uzmanību terminiem un to konsekventam skaidrojumam attiecībā uz sniedzamo pakalpojumu (ietverot terminu skaidrojumos arī iepriekš minēto situāciju, piemēram, kad privāts komersants kļūst par sabiedrisko ūdenssaimniecības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noteikumu projektu un precizētās noteikumu projekta anotācijas 1.3. sadaļu.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Notekūdeņu dūņu apsaimniekošanas procesa daļa, kas ietver notekūdeņu dūņu apstrādi un pārstrādi, mainot to struktūru, ir sabiedrisks ūdenssaimniecības pakalpojums ar vispārēju tautsaimniecisku nozīmi un sabiedrisko ūdenssaimniecības pakalpojumu sniedzējam komercdarbības atbalsts notekūdeņu dūņu apstrādei un pārstrādei tiek sniegts saskaņā ar Eiropas Komisijas lēmumu Nr.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pantu lēmumi ir saistoši tā adresātam. Ja lēmumā nav norādīts konkrēts adresāts, tad tas ir adresēts visām Eiropas Savienības dalībvalstīm. Norādām, ka, ja dalībvalstīm adresēta lēmuma normas nepieciešams padarīt saistošas privātpersonām, tad šīs lēmuma normas jāpārņem nacionālajā normatīvajā aktā līdzīgi kā direktīvu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Komisijas 2025. gada 16. decembra lēmumā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r w:rsidR="00000000" w:rsidRPr="00000000" w:rsidDel="00000000">
              <w:rPr>
                <w:rtl w:val="0"/>
              </w:rPr>
              <w:t xml:space="preserve"> (turpmāk - Lēmums) nav norādīts konkrēts adresāts, līdz ar to tas ir adresēts dalībvalstīm. Šajā gadījumā nepieciešams izvērtēt, vai Lēmums satur tādas normas, kas attiecināmas arī uz privātpersonām. Ja Lēmums šādas normas satur, tad lūdzam tās pārņemt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Lēmums tomēr nesatur normas, kas jāattiecina uz privātpersonām, un to tieši izpilda valsts iestādes, lūdzam projektā svītrot atsauci uz Lēmumu un precizēt skaidrojumus anotācijas 1.3. apakšsadaļā un uzsvērt, ka Lēmuma normas netiks attiecinātas uz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precizētās noteikumu projekta anotācijas 1.3. un 5. sadaļu.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Notekūdeņu dūņu apsaimniekošanas procesa daļa, kas ietver notekūdeņu dūņu apstrādi, pārstrādi, mainot to struktūru, kā arī sagatavošanu utilizācijai, ir sabiedrisks ūdenssaimniecības pakalpojums ar vispārēju tautsaimniecisku nozīmi un sabiedrisko ūdenssaimniecības pakalpojumu sniedzējam komercdarbības atbalsts notekūdeņu dūņu apstrādei, pārstrādei un sagatavošanai utilizācijai tiek sniegts saskaņā ar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konkrētas notekūdeņu dūņu apsaimniekošanas darbības neatbilst pakalpojuma ar vispārēju tautsaimniecisku nozīmi ietvaram, atbalstu var piešķirt saskaņā ar Komisijas Regulu (ES) Nr. 651/2014 (2014. gada 17. jūnijs), ar ko noteiktas atbalsta kategorijas atzīst par saderīgām ar iekšējo tirgu, piemērojot Līguma 107. un 108. pantu, 41. pantu vai Komisijas Regulu (ES) Nr. 2023/2831 (2023. gada 13.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sabiedrisko pakalpojumu sniedzēju – atkritumu apsaimniekošanas reģionālā centra operatoru, ja to kā ūdenssaimniecības pakalpojumu lietotājiem ekonomiski pamatotāko izvēli pamato izvērtējums, kas ietver vismaz šo noteikumu </w:t>
            </w:r>
            <w:r w:rsidR="00000000" w:rsidRPr="00000000" w:rsidDel="00000000">
              <w:rPr>
                <w:rtl w:val="0"/>
              </w:rPr>
              <w:t xml:space="preserve">12.</w:t>
            </w:r>
            <w:r w:rsidR="00000000" w:rsidRPr="00000000" w:rsidDel="00000000">
              <w:rPr>
                <w:rtl w:val="0"/>
              </w:rPr>
              <w:t xml:space="preserve"> 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izdots saskaņā ar Ūdenssaimniecības pakalpojuma likuma 4. panta 9. punktu, kas noteic, ka Ministru kabinets nosaka kārtību notekūdeņu dūņu apsaimniekošanas reģionālo centru izveides un darbības kārtību, kā arī notekūdeņu dūņu apsaimniekošanā iesaistīto personu pienākumus un atbildību. Ūdenssaimniecības pakalpojumu likuma 1. panta 12. punkts noteic, ka ūdenssaimniecības pakalpojumu sniedzējs ir komersants, iestāde vai kooperatīvā sabiedrība, kas sniedz noteiktu veidu ūdenssaimniecības pakalpojumus to sniegšanas teritorijā. Saskaņā ar Ūdenssaimniecības pakalpojuma likuma 1. panta 9. punktu sabiedriskie ūdenssaimniecības pakalpojumi ir arī attīrīšanas procesā radušos notekūdeņu dūņu apstrāde, pārstrāde un sagatavošana utilizācijai. Vienlaikus Ūdenssaimniecības pakalpojuma likuma 3. panta 3. punkts noteic, ka šis likums nosaka pakalpojumu sniedzēja un pakalpojumu lietotāja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par ūdenssaimniecības pakalpojumu sniedzēju netiek uzskatītas personas, kas nav saistītas ar ūdenssaimniecības pakalpojumu sniegšanu,  tostarp atkritumu apsaimniekošanas reģionālais centra operators, un saskaņā ar Ūdenssaimniecības pakalpojuma likumu izdotajos Ministru kabineta noteikumos nav tiesiska pamata paredzēt Ūdenssaimniecības pakalpojuma likumā neparedzētus tiesību subjektus sniegt ūdenssaimniecības pakalpojumus. Atkritumu apsaimniekošanas reģionālais centrs ir atkritumu apsaimniekošanas jomas tiesību subjekts, kas saskaņā ar Atkritumu apsaimniekošanas likuma 1. panta 29. punktu ir publiskas personas, publiski privāta vai privāta kapitālsabiedrība, kas veic attiecīgā atkritumu apsaimniekošanas reģiona pašvaldību deleģētos pārvaldes uzdevumus, īstenojot atkritumu apsaimniekošanas valsts plānā un atkritumu apsaimniekošanas reģionālajā plānā noteiktos atkritumu apsaimniekošanas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10.2. apakšpunktā paredzēts, ka, izvēloties  atkritumu apsaimniekošanas reģionālā centra operatoru, ir jāpamato, ka tā ir ūdenssaimniecības pakalpojumu lietotājiem ekonomiski pamatotākā izvēle, kas ietver vismaz šo noteikumu 12. 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paredzēts, ka šo noteikumu 10.2., 11.1.2. un 11.2.2. ​​​​​​apakšpunktā minētais izvērtējums ietver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attiecīgajā administratīvajā teritorijā radīto notekūdeņu dūņu apjoma un dūņu kvalitātes prognoze nākamajiem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izvēlētā komersanta tehniskā nodrošinājuma un administratīvās un organizatoriskās kapacitātes salīdzinājums ar atbilstoši šo noteikumu 10.1., 11.1.1. vai 11.2.1. ​​​​​​apakšpunktam noteikto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ūdenssaimniecības pakalpojumu lietotāju ikgadējo maksājumu par notekūdeņu dūņu apstrādes, pārstrādes un sagatavošanas utilizācijai pakalpojumu salīdzinājums ar šo noteikumu ​pielikumā noteikto modeli, ietverot pieņēmumus un plānoto izmaksu prognozi piecu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12. punktā noteikto, secināms, ka nav iespējams izvērtēt atkritumu apsaimniekošanas reģionālā centra operatora tehnisko nodrošinājumu un administratīvās un organizatoriskās kapacitātes, ja tas nav ūdenssaimniecības pakalpojumu sniedzējs, proti, nesniedz ūdenssaimniecības pakalpojumus. Turklāt nav iespējams objektīvi salīdzināt atkritumu apsaimniekošanas reģionālā centra operatora ūdenssaimniecības pakalpojumu lietotāju ikgadējo maksājumu par pakalpojumu, kuru šī persona nekad nav sniegusi.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projektā izvirzītās prasības, secināms, ka attiecībā uz atkritumu apsaimniekošanas reģionālā centra operatoru tās ir uzskatāmas par formālām, kas var balstīties tikai pieņēmumos. Tādējādi nav iespējams gūt pārliecību, ka noteikumu projektā noteiktie izvērtēšanas kritēriji attiecībā uz atkritumu apsaimniekošanas reģionālajiem centriem ir vērsti uz sabiedrības interešu aizsardzību (ūdenssaimniecības pakalpojumu lietotāju), it īpaši, ja saskaņā ar noteikumu projekta 13.6. apakšpunktu līgumu varēs slēgt līdz 10 gadiem ar tiesībām to pagarināt uz 10 gadiem, ja ir jāveic būtiski ieguldījumi ar amortizācijas periodu garāku par līguma darbības periodu. Būtiski ieguldījumi būtu jāveic tieši atkritumu apsaimniekošanas reģionālā centra operatora gadījumā, jo atkritumu apsaimniekošanas reģionālā centra operatoram neesot ūdensapgādes pakalpojumu sniedzējam nav ne vien ūdenssaimniecības pakalpojuma sniegšanas pieredzes konkrētā pakalpojuma sniegšanā, bet arī pakalpojumam nepieciešamās speciālās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svītrot noteikumu projekta 10.2., 11.1.2., 11.2.2. apakšpunktu un 12.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SPRK izteikto iebildumu, ir papildināti noteikumu projekta punkti par komersantiem, ar kuriem pašvaldība var slēgt līgumu par dūņu pārstrādi. Tāpat anotācijā ir ir iekļauts skaidrojums, ka notekūdeņu dūņu apsaimniekotājam ir vai nu jābūt sabiedrisko ūdenssaimniecības pakalpojumu sniedzējam, vai arī šāds statuss jāiegūst, reģistrējoties SPRK. Lūdzam ņemt vērā, ka KEM noteikumu projektu izstrādes laikā saskaņoja ar ūdenssaimniecības nozares, atkritumu apsaimniekošanas nozares un pašvaldību pārstāvjiem. Lūdzam arī ņemt vērā, ka saskaņā ar Atkritumu apsaimniekošanas likumu (20. panta piektā daļa) atkritumu apsaimniekošanas reģionālais centrs nodrošina papīra, metāla, plastmasas, stikla, tekstilmateriālu, sadzīvē radušos bīstamo atkritumu un bioloģisko atkritumu sagatavošanu atkārtotai izmantošanai, kā arī minēto atkritumu pārstrādi un materiālu reģenerāciju un ka bioloģisko atkritumu pārstrādes iekārtas var būt izmantojamas arī notekūdeņu dūņu apsaimniekošanai. Norādām arī, ka noteikumu projekta 12. punkts prasa pašvaldībai vērtēt izvēlētā komersanta tehnisko nodrošinājumu.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sabiedrisko pakalpojumu sniedzēju – atkritumu apsaimniekošanas reģionālā centra operatoru, ja to kā ūdenssaimniecības pakalpojumu lietotājiem ekonomiski pamatotāko izvēli pamato izvērtējums, kas ietver vismaz šo noteikumu </w:t>
            </w:r>
            <w:r w:rsidR="00000000" w:rsidRPr="00000000" w:rsidDel="00000000">
              <w:rPr>
                <w:rtl w:val="0"/>
              </w:rPr>
              <w:t xml:space="preserve">13.</w:t>
            </w:r>
            <w:r w:rsidR="00000000" w:rsidRPr="00000000" w:rsidDel="00000000">
              <w:rPr>
                <w:rtl w:val="0"/>
              </w:rPr>
              <w:t xml:space="preserve"> 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līguma pirmstermiņa izbeigšanas nosacījumus, tai skaitā ietverot 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 minēto, nosakot gadījumus, kad pašvaldībai ir tiesības, ievērojot normatīvos aktus par komercdarbības atbalsta kontroli, pārņemt vai kompensēt lieki izveidoto aktīvu vērtību, un gadījumus, kad pašvaldībai nav tiesību pārņemt vai kompensēt lieki izveidoto aktīvu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noteikumu 13.9. apakšpunktā minētā nav saprotams, kas domāts ar normatīvajiem aktiem par komercdarbības atbalsta kontroli un jēdzienu “lieki izveidoto aktīvu vērtība”. Attiecīgi ņemot vērā anotācijā skaidroto, ka atbalstu dūņu centriem varēs sniegt arī ar Eiropas Komisijas 2014. gada 17. jūnija Regulu (ES) Nr. 651/2014, ar ko noteiktas atbalsta kategorijas atzīst par saderīgām ar iekšējo tirgu, piemērojot Līguma 107. un 108. pantu 41. pantu, vai Eiropas Komisijas 2023. gada 13. decembra Regulu (ES) Nr. 2023/2831 par Līguma par Eiropas Savienības darbību 107. un 108. panta piemērošanu de minimis atbalstam darbībā, kas ir ārpus Eiropas Komisijas lēmuma Nr.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tvēruma, lūdzam anotācijā pamatot, kāpēc pašvaldībai ir pienākums kompensēt lieki izveidoto aktīvu vērtību. Vienlaikus lūdzam papildināt 13. punktu ar jaunu apakšpunktu,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informāciju par darbībām, kas ir ārpus sabiedriskā ūdenssaimniecības pakalpojuma ar vispārēju tautsaimniecisku nozīmi tvēruma un kurām atbalsts ir piešķirams ievērojot atbilstošo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 līguma pirmstermiņa izbeigšanas nosacījumus, tai skaitā ietverot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informāciju par iespēju saņemt atlīdzības (kompensācijas) maksājumus – investīcijas sabiedrisko ūdenssaimniecības pakalpojumu sniegšanas infrastruktūrā – un nosacījumus atlīdzības (kompensācijas) maksājumu aprēķināšanai, kontrolei un pārskatīšanai, kā arī atlīdzības (kompensācijas) maksājumu pārmaksas novēršanai un atmaksāšanai;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"atlīdzības", ievērojot noteikumu projekta 4.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informāciju par iespēju saņemt kompensācijas maksājumus – investīcijas sabiedrisko ūdenssaimniecības pakalpojumu sniegšanas infrastruktūrā – un nosacījumus kompensācijas maksājumu aprēķināšanai, kontrolei un pārskatīšanai, kā arī kompensācijas maksājumu pārmaksas novēršanai un atmaksāšanai;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pienākumu ar atlīdzības (kompensācijas) saņemšanu saistīto dokumentāciju glabāt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"atlīdzības", ievērojot noteikumu projekta 4.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pienākumu ar kompensācijas saņemšanu saistīto dokumentāciju glabāt 10 gadus no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Dūņu centri darbību uzsāk ne vēlāk kā 2029. gada 31.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saskaņošanai ir ievietots MK noteikumu projekts “Emisijas kvotu izsolīšanas instrumenta finansēto projektu atklāta konkursa "Notekūdeņu dūņu pārstrāde" nolikums” (noteikumu projekts 25-TA-205)  kur 44.punkts nosaka, ka lēmumu par atbalsta piešķiršanu saskaņā ar regulu Nr. 2023/2831 var pieņemt līdz 2030. gada 30. jūnijam, savukārt 57. punkts nosaka, ka finansējuma saņēmējs projektu īsteno saskaņā ar līgumu par projekta īstenošanu, bet ne ilgāk kā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reģionālie centri, kas taps ar EKII atbalstu pēc 2029.gada 31.decembra, būs neatbilstoši notekūdeņu dūņu reģionālajiem centriem šo noteikumu projekta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31.punkta datumu ar  MK noteikumu projekta “Emisijas kvotu izsolīšanas instrumenta finansēto projektu atklāta konkursa "Notekūdeņu dūņu pārstrāde" nolikums” 44. punktā noteikto datumu vai to svītrot vispār, jo 2029.gada 31.decembris bija noteicošs datums KF līdzekļu apguvei, bet nav saistošs EKII apguvei.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Dūņu centru darbības uzsākšanas termiņš saskaņots ar noteikumu projektā 25-TA-205 paredzēto.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Dūņu centri darbību uzsāk ne vēlāk kā 2030. gada 31. decembrī.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pilnībā atspoguļot Lēmuma ieviešanu projektā, ievērojot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skaidrots, ka saskaņā ar </w:t>
            </w:r>
            <w:r w:rsidR="00000000" w:rsidRPr="00000000" w:rsidDel="00000000">
              <w:rPr>
                <w:i w:val="1"/>
                <w:rtl w:val="0"/>
              </w:rPr>
              <w:t xml:space="preserve">Eiropas Parlamenta un Padomes 2024. gada 27. novembra direktīvu 2024/3019/ES par komunālo notekūdeņu attīrīšanu</w:t>
            </w:r>
            <w:r w:rsidR="00000000" w:rsidRPr="00000000" w:rsidDel="00000000">
              <w:rPr>
                <w:rtl w:val="0"/>
              </w:rPr>
              <w:t xml:space="preserve"> pēc attiecīgu tiesību aktu stāšanās spēkā noteikts pienākums uzsākt mikroplastmasas monitorings notekūdeņos un dūņās un uzsvērts, ka šobrīd direktīva netiek pārņemta. Iesakām izvērtēt, vai projekta kontekstā tomēr netiek ieviestas direktīvas normas, lai sasniegtu minētās direktīvas mērķus, jo tā paredz nosacījumus ne tikai attiecībā uz monitoringu, bet nosaka arī to, ka dalībvalstis veic dūņu apsaimniekošanu un, piemēram, "</w:t>
            </w:r>
            <w:r w:rsidR="00000000" w:rsidRPr="00000000" w:rsidDel="00000000">
              <w:rPr>
                <w:i w:val="1"/>
                <w:rtl w:val="0"/>
              </w:rPr>
              <w:t xml:space="preserve">sagatavo resursus atkalizmantošanai, reciklēšanai un citu materiālu, jo īpaši fosfora un slāpekļa, atgūšanai</w:t>
            </w:r>
            <w:r w:rsidR="00000000" w:rsidRPr="00000000" w:rsidDel="00000000">
              <w:rPr>
                <w:rtl w:val="0"/>
              </w:rPr>
              <w:t xml:space="preserve">". Proti, vai projektā plānotās dūņu apsaimniekošana nav saistīta ar direktīvā noteikto dalībvalsts pienākumu veicināt vērtīgu resursu atgūšanu.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precizētās noteikumu projekta anotācijas 1.3. un 5. sadaļu.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notekūdeņu dūņu apstrādes operators (turpmāk – apstrādes operators) – ar šiem noteikumiem atbilstošu pašvaldības domes lēmumu noteikts sabiedrisko ūdenssaimniecības pakalpojumu sniedzējs, kurš nodrošina notekūdeņu dūņu apstrādi attiecīgās pašvaldības administratīvajā teritorijā un apstrādātās notekūdeņu dūņas nodod pārstrādei citam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formulējums paredz, ka apstrādes operators apstrādātās notekūdeņu dūņas nodod pārstrādei citam operatoram. Lūdzam izvērtēt, vai šāda redakcija nepamatoti neizslēdz iespēju vienam un tam pašam operatoram nodrošināt gan notekūdeņu dūņu apstrādi, gan pārstrādi, ja tā rīcībā ir nepieciešamā infrastruktūra un normatīvajiem aktiem atbilstošas atļaujas. </w:t>
            </w:r>
            <w:r w:rsidR="00000000" w:rsidRPr="00000000" w:rsidDel="00000000">
              <w:rPr>
                <w:b w:val="1"/>
                <w:rtl w:val="0"/>
              </w:rPr>
              <w:t xml:space="preserve">Priekšlikums precizēt normu, lai tā nepieļautu nepamatotus organizatoriskus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jau pašlaik pieļauj šādu iespēju. Atbilstoši Ūdenssaimniecības pakalpojumu likumam notekūdeņu dūņu apsaimniekošana ietver ietver notekūdeņu dūņu apstrādi, pārstrādi, utilizāciju un citas darbības ar notekūdeņu dūņām. Noteikumu projekta 2.4. punktā jau ir noteikts, ka pašvaldības dūņu centra operators nodrošina notekūdeņu dūņu apsaimniekošanu, tātad tas var nodrošināt gan apstrādi, gan pārstrādi. Bez tam noteikumu projekta 22.6. apakšpunkts jau paredz, ka dūņu centra operators ievēro apstrādes operatoram izvirzītās prasības, ja dūņu centrs veic arī notekūdeņu dūņu apstrādes funkciju. Lai novērstu neskaidrības, anotācijā iekļauts skaidrojums, ka viens operators var veikt gan dūņu apstrādi, gan pārstrādi, ja pašvaldība tam ir uzticējusi sniegt abus pakalpojumus.  Tā kā praksē var būt gadījumi, kad kāds operators nodrošinās tikai dūņu apstrādi (atūdeņošanu), ir svarīgi saglabāt noteikumu projekta 2.3. apakšpunktā noteikto apstrādes operatora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notekūdeņu dūņu apstrādes operators (turpmāk – apstrādes operators) – apsaimniekošanas operators, kurš nodrošina notekūdeņu dūņu apstrādi attiecīgās pašvaldības administratīvajā teritorijā un apstrādātās notekūdeņu dūņas nodod pārstrādei citam apsaimniekošanas operatoram;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Notekūdeņu dūņu apsaimniekošanas procesa daļa, kas ietver notekūdeņu dūņu apstrādi un pārstrādi, mainot to struktūru, ir sabiedrisks ūdenssaimniecības pakalpojums ar vispārēju tautsaimniecisku nozīmi un sabiedrisko ūdenssaimniecības pakalpojumu sniedzējam komercdarbības atbalsts notekūdeņu dūņu apstrādei un pārstrādei tiek sniegts saskaņā ar Eiropas Komisijas lēmumu Nr.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punktu atbilstoši anotācijā skaidrotajam, ka saskaņā ar Ūdenssaimniecības pakalpojumu likuma 1. panta 9. punktu, notekūdeņu attīrīšanas procesā radušos notekūdeņu dūņu apstrāde, pārstrāde un sagatavošana utilizācijai ir sabiedriskais ūdenssaimniecības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Notekūdeņu dūņu apsaimniekošanas procesa daļa, kas ietver notekūdeņu dūņu apstrādi, pārstrādi, mainot to struktūru, kā arī sagatavošanu utilizācijai, ir sabiedrisks ūdenssaimniecības pakalpojums ar vispārēju tautsaimniecisku nozīmi un sabiedrisko ūdenssaimniecības pakalpojumu sniedzējam komercdarbības atbalsts notekūdeņu dūņu apstrādei, pārstrādei un sagatavošanai utilizācijai tiek sniegts saskaņā ar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konkrētas notekūdeņu dūņu apsaimniekošanas darbības neatbilst pakalpojuma ar vispārēju tautsaimniecisku nozīmi ietvaram, atbalstu var piešķirt saskaņā ar Komisijas Regulu (ES) Nr. 651/2014 (2014. gada 17. jūnijs), ar ko noteiktas atbalsta kategorijas atzīst par saderīgām ar iekšējo tirgu, piemērojot Līguma 107. un 108. pantu, 41. pantu vai Komisijas Regulu (ES) Nr. 2023/2831 (2023. gada 13.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ir izvēlēts pašvaldības modelis, pašvaldības dome ne vēlāk kā 40 darba dienu laikā pēc lēmuma par notekūdeņu dūņu apsaimniekošanas modeli pieņem lēmumu slēgt līgumu par attiecīgo notekūdeņu dūņu apsaimniekošanas  pakalpojumu sniegšanu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10.punktā ir noteikts, ka pašvaldības dome ne vēlāk kā 40 darba dienu laikā pēc lēmuma par notekūdeņu dūņu apsaimniekošanas modeli pieņem lēmumu slēgt līgumu par attiecīgo notekūdeņu dūņu apsaimniekošanas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pašvaldībām ar plānotajiem operatoriem – sabiedrisko pakalpojumu sniedzējiem ūdenssaimniecības jomā – jau ir noslēgti līgumi par sabiedrisko pakalpojumu sniegšanu (centralizētie ūdensapgādes un centralizētie kanalizācijas pakalpojumi) attiecīgajā administratīvajā teritorijā, līdz ar to, lielā daļā gadījumu būtu lietderīgi par jauna pakalpojuma sniegšanu slēgt vienošanos par grozījumiem jau esošajā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lūdzu izvērtēt, vai Noteikumu projektu būtu vērtīgi papildināt ar teikumu, nosakot, ka pašvaldības domei ir tiesības noslēgt arī vienošanos par grozījumiem jau esošajā līgumā par sabiedrisko pakalpojumu sniegšanu attiecīgajā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ir izvēlēts pašvaldības modelis, pašvaldības dome ne vēlāk kā 40 darba dienu laikā pēc lēmuma par notekūdeņu dūņu apsaimniekošanas modeli pieņem lēmumu slēgt līgumu par attiecīgo notekūdeņu dūņu apsaimniekošanas  pakalpojumu sniegšanu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ir izvēlēts starppašvaldību modelis, pašvaldības dome ne vēlāk kā 40 darba dienu laikā pēc lēmuma par notekūdeņu dūņu apstrādes un pārstrādes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ir noteikts, ka pašvaldības dome ne vēlāk kā 40 darba dienu laikā pēc lēmuma par notekūdeņu dūņu apstrādes un pārstrādes modeli pieņem lēmumu slēgt līgumu par attiecīgo notekūdeņu dūņu apsaimniekošanas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pašvaldībām ar plānotajiem operatoriem – sabiedrisko pakalpojumu sniedzējiem ūdenssaimniecības jomā – jau ir noslēgti līgumi par sabiedrisko pakalpojumu sniegšanu (centralizētie ūdensapgādes un centralizētie kanalizācijas pakalpojumi) attiecīgajā administratīvajā teritorijā, līdz ar to, lielā daļā gadījumu būtu lietderīgi par jauna pakalpojuma sniegšanu slēgt vienošanos par grozījumiem jau esošajā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lūdzu izvērtēt, vai Noteikumu projektu būtu vērtīgi papildināt ar teikumu, nosakot, ka pašvaldības domei ir tiesības noslēgt arī vienošanos par grozījumiem jau esošajā līgumā par sabiedrisko pakalpojumu sniegšanu attiecīgajā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ir izvēlēts starppašvaldību modelis, pašvaldības dome ne vēlāk kā 40 darba dienu laikā pēc lēmuma par notekūdeņu dūņu apstrādes, pārstrādes un sagatavošanas utilizācijai modeli: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w:t>
            </w:r>
            <w:r w:rsidR="00000000" w:rsidRPr="00000000" w:rsidDel="00000000">
              <w:rPr>
                <w:rtl w:val="0"/>
              </w:rPr>
              <w:t xml:space="preserve">10.2.</w:t>
            </w:r>
            <w:r w:rsidR="00000000" w:rsidRPr="00000000" w:rsidDel="00000000">
              <w:rPr>
                <w:shd w:fill="#ffffff" w:val="clear"/>
                <w:rtl w:val="0"/>
              </w:rPr>
              <w:t xml:space="preserve">, </w:t>
            </w:r>
            <w:r w:rsidR="00000000" w:rsidRPr="00000000" w:rsidDel="00000000">
              <w:rPr>
                <w:rtl w:val="0"/>
              </w:rPr>
              <w:t xml:space="preserve">11.1.2.</w:t>
            </w:r>
            <w:r w:rsidR="00000000" w:rsidRPr="00000000" w:rsidDel="00000000">
              <w:rPr>
                <w:rtl w:val="0"/>
              </w:rPr>
              <w:t xml:space="preserve"> un 11.2.2.</w:t>
            </w:r>
            <w:r w:rsidR="00000000" w:rsidRPr="00000000" w:rsidDel="00000000">
              <w:rPr>
                <w:shd w:fill="#e0ffff" w:val="clear"/>
                <w:rtl w:val="0"/>
              </w:rPr>
              <w:t xml:space="preserve"> </w:t>
            </w:r>
            <w:r w:rsidR="00000000" w:rsidRPr="00000000" w:rsidDel="00000000">
              <w:rPr>
                <w:rtl w:val="0"/>
              </w:rPr>
              <w:t xml:space="preserve">​​​​​​apakšpunktā minētais izvērtējums ietver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10.2. un 11.1.2.punktā ir noteikts, ka notekūdeņu dūņu apsaimniekošanas pakalpojumus ir tiesīgs sniegt sabiedrisko pakalpojumu sniedzējs – atkritumu apsaimniekošanas pakalpojuma sniedzējs, ja tam būs noslēgts deleģēšanas vai pakalpojuma līgums ar attiecīgo pašvaldību par notekūdeņu dūņu apstrādi vai pārstrādi. Šo Noteikumu projekta 12.punktā ir noteikts, kāda minimālā informācija ir jāietver izvērtējumā. Uzskatām, ka sabiedrisko pakalpojumu sniedzējam – atkritumu apsaimniekošanas pakalpojuma sniedzējam, neatkarīgi no izvēlētā notekūdeņu dūņu apsaimniekošanas modeļa, ir jāveic pilnvērtīgs izvērtējums saskaņā ar noteikumu 9. , 11. un 12.punktu, tajā skaitā papildu nosakot, ka izvērtējumā jāiekļauj novērtējums par pārstrādāto dūņu izmantošanu tautsaimniecībā, tajā skaitā lauksaimniecībā, lai nodrošinātu aprites ekonomikas piemērošanu, kā tas ir noteikts sabiedriskajiem pakalpojuma sniedzējiem ūdenssaimniecības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izmaksas nedrīkst būt vienīgais aspekts, pēc kura vērtē atkritumu apsaimniekošanas reģionālos centrus. Veidojot notekūdeņu dūņu reģionālos centrus, valstij ir jāgūst pārliecība, ka pārstrādātās dūņas tiks apsaimniekotas atbilstoši spēkā esošajiem normatīvajiem aktiem un tiks nodotas atpakaļ tautsaimniecības apritē. Turklāt, pilnvērtīga notekūdeņu dūņu apsaimniekošana un tajās esošo barības vielu atgriešana apritē ka obligāta aktivitāte ir noteikta un apstiprināta Ministru kabinetā Rīcības plāna pārejai uz aprites ekonomiku 2020.–2027. gadam un Notekūdeņu dūņu apsaimniekošanas plāna 2024.–2027. 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10.2.</w:t>
            </w:r>
            <w:r w:rsidR="00000000" w:rsidRPr="00000000" w:rsidDel="00000000">
              <w:rPr>
                <w:shd w:fill="#ffffff" w:val="clear"/>
                <w:rtl w:val="0"/>
              </w:rPr>
              <w:t xml:space="preserve">, </w:t>
            </w:r>
            <w:r w:rsidR="00000000" w:rsidRPr="00000000" w:rsidDel="00000000">
              <w:rPr>
                <w:rtl w:val="0"/>
              </w:rPr>
              <w:t xml:space="preserve">11.1.2.</w:t>
            </w:r>
            <w:r w:rsidR="00000000" w:rsidRPr="00000000" w:rsidDel="00000000">
              <w:rPr>
                <w:rtl w:val="0"/>
              </w:rPr>
              <w:t xml:space="preserve"> un 11.2.2.</w:t>
            </w:r>
            <w:r w:rsidR="00000000" w:rsidRPr="00000000" w:rsidDel="00000000">
              <w:rPr>
                <w:shd w:fill="#e0ffff" w:val="clear"/>
                <w:rtl w:val="0"/>
              </w:rPr>
              <w:t xml:space="preserve"> </w:t>
            </w:r>
            <w:r w:rsidR="00000000" w:rsidRPr="00000000" w:rsidDel="00000000">
              <w:rPr>
                <w:rtl w:val="0"/>
              </w:rPr>
              <w:t xml:space="preserve">​​​​​​apakšpunktā minētais izvērtējums ietver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 līgumsodus saistību neizpildes gadījumā, t.sk. par paredzētā notekūdeņu dūņu apstrādes vai pārstrādes apjoma nenodrošināšanu;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attiecīgo notekūdeņu dūņu apsaimniekošanas modeli, pašvaldībai ir pienākums slēgt līgumu ar attiecīgo operatoru. Noteikumu projekta 13.punkts nosaka šī līguma būtiskās sastāvdaļas, tostarp, paredzot līgumsodus saistību neizpildes gadījumā, t.sk. par paredzētā notekūdeņu dūņu apstrādes vai pārstrādes apjoma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tiesību normu interpretācijas riskiem, lūdzu precizēt šo punktu, nosakot, ka šis punkts ir attiecināms uz gadījumiem, kad notekūdeņu dūņu apsaimniekošanas operators neizpilda savas ar līgumu uzņemtās saistības, tostarp, saistības par dūņu centra plānoto jaudu nenodrošināšanu, un ka tas nav attiecināms uz saņemto notekūdeņu dūņu apjomu. Nav korekti piemērot līgumsodus par dūņu apjoma izmaiņām, ņemot vērā to, ka tas nav atkarīgs no dūņu centra operatoru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līgumsodus saistību neizpildes gadījumā, t.sk. par līgumā paredzētās notekūdeņu dūņu apstrādes vai pārstrādes un sagatavošanas utilizācijai jaudas nenodrošināšanu;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Kompensācijas summa par sabiedrisko ūdenssaimniecības pakalpojumu sniegšanu, kas atbilstoši šo noteikumu </w:t>
            </w:r>
            <w:r w:rsidR="00000000" w:rsidRPr="00000000" w:rsidDel="00000000">
              <w:rPr>
                <w:shd w:fill="#e0ffff" w:val="clear"/>
                <w:rtl w:val="0"/>
              </w:rPr>
              <w:t xml:space="preserve">12.1.</w:t>
            </w:r>
            <w:r w:rsidR="00000000" w:rsidRPr="00000000" w:rsidDel="00000000">
              <w:rPr>
                <w:rtl w:val="0"/>
              </w:rPr>
              <w:t xml:space="preserve"> apakšpunktam ietver pienākumu veikt komunālo notekūdeņu attīrīšanas procesā radušos notekūdeņu dūņu pārstrādi, nedrīkst būt lielāka par summu, kas nepieciešama, lai segtu neto izmaksas, kas rodas, pildot sabiedrisko pakalpojumu sniegšanas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 punktā ietverto atsauci.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12.1. apakšpunkts noteic, ka noteikumu projekta 10.2., 11.1.2. un 11.2.2. apakšpunktā minētais izvērtējums cita starpā ietver vismaz attiecīgajā administratīvajā teritorijā radīto notekūdeņu dūņu apjoma un dūņu kvalitātes prognozi nākamajiem pieciem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Kompensācijas summa par sabiedrisko ūdenssaimniecības pakalpojumu sniegšanu, kas atbilstoši šo noteikumu </w:t>
            </w:r>
            <w:r w:rsidR="00000000" w:rsidRPr="00000000" w:rsidDel="00000000">
              <w:rPr>
                <w:shd w:fill="#e0ffff" w:val="clear"/>
                <w:rtl w:val="0"/>
              </w:rPr>
              <w:t xml:space="preserve">14.1.</w:t>
            </w:r>
            <w:r w:rsidR="00000000" w:rsidRPr="00000000" w:rsidDel="00000000">
              <w:rPr>
                <w:rtl w:val="0"/>
              </w:rPr>
              <w:t xml:space="preserve"> apakšpunktam ietver pienākumu veikt komunālo notekūdeņu attīrīšanas procesā radušos notekūdeņu dūņu apsaimniekošanu, nedrīkst būt lielāka par summu, kas nepieciešama, lai segtu neto izmaksas, kas rodas, pildot sabiedrisko pakalpojumu sniegšanas pienākumus.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Kompensācijas summa par sabiedrisko ūdenssaimniecības pakalpojumu sniegšanu, kas atbilstoši šo noteikumu </w:t>
            </w:r>
            <w:r w:rsidR="00000000" w:rsidRPr="00000000" w:rsidDel="00000000">
              <w:rPr>
                <w:shd w:fill="#e0ffff" w:val="clear"/>
                <w:rtl w:val="0"/>
              </w:rPr>
              <w:t xml:space="preserve">12.1.</w:t>
            </w:r>
            <w:r w:rsidR="00000000" w:rsidRPr="00000000" w:rsidDel="00000000">
              <w:rPr>
                <w:rtl w:val="0"/>
              </w:rPr>
              <w:t xml:space="preserve"> apakšpunktam ietver pienākumu veikt komunālo notekūdeņu attīrīšanas procesā radušos notekūdeņu dūņu pārstrādi, nedrīkst būt lielāka par summu, kas nepieciešama, lai segtu neto izmaksas, kas rodas, pildot sabiedrisko pakalpojumu sniegšanas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punktos lietotās atsauces uz citiem noteikumu projekta punktiem un atbilstoši precizēt, piemēram, vai noteikumu projekta 14. punktā lietotā atsauce uz noteikumu projekta 12.1. apakšpunktu, ir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Kompensācijas summa par sabiedrisko ūdenssaimniecības pakalpojumu sniegšanu, kas atbilstoši šo noteikumu </w:t>
            </w:r>
            <w:r w:rsidR="00000000" w:rsidRPr="00000000" w:rsidDel="00000000">
              <w:rPr>
                <w:shd w:fill="#e0ffff" w:val="clear"/>
                <w:rtl w:val="0"/>
              </w:rPr>
              <w:t xml:space="preserve">14.1.</w:t>
            </w:r>
            <w:r w:rsidR="00000000" w:rsidRPr="00000000" w:rsidDel="00000000">
              <w:rPr>
                <w:rtl w:val="0"/>
              </w:rPr>
              <w:t xml:space="preserve"> apakšpunktam ietver pienākumu veikt komunālo notekūdeņu attīrīšanas procesā radušos notekūdeņu dūņu apsaimniekošanu, nedrīkst būt lielāka par summu, kas nepieciešama, lai segtu neto izmaksas, kas rodas, pildot sabiedrisko pakalpojumu sniegšanas pienākumus.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Gadījumā, ja tiek konstatēts, ka tiek pārkāptas šajos noteikumos un attiecīgajā pilnvarojuma aktā par vispārējas tautsaimnieciskas nozīmes pakalpojumu sniegšanu noteiktās komercdarbības atbalsta piešķiršanas prasības vispārējas tautsaimnieciskas nozīmes pakalpojumu sniegšanai, pašvaldība pieņem lēmumu par saņemtā nelikumīgā komercdarbības atbalsta kopā ar procentiem no līdzekļiem, kas ir brīvi no komercdarbības atbalsta, atgūšanu, saskaņā ar normatīvajiem aktiem par komercdarbības atbalsta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kas noteikumu 15. punktā saprotams ar normatīvajiem aktiem par komercdarbības atbalsta kontroli, lūdzam noteikumu 15. punktā vārdus "saskaņā ar normatīvajiem aktiem par komercdarbības atbalsta kontroli" aizstāt ar vārdiem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Gadījumā, ja tiek konstatēts, ka tiek pārkāptas šajos noteikumos un attiecīgajā pilnvarojuma aktā par vispārējas tautsaimnieciskas nozīmes pakalpojumu sniegšanu noteiktās komercdarbības atbalsta piešķiršanas prasības vispārējas tautsaimnieciskas nozīmes pakalpojumu sniegšanai, pašvaldība pieņem lēmumu par saņemtā nelikumīgā komercdarbības atbalsta atgūšanu kopā ar procentiem no līdzekļiem, kas ir brīvi no komercdarbības atbalsta, saskaņā ar Komercdarbības atbalsta kontroles likuma IV vai V nodaļu.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Gadījumā, ja tiek konstatēts, ka tiek pārkāptas šajos noteikumos un attiecīgajā pilnvarojuma aktā par vispārējas tautsaimnieciskas nozīmes pakalpojumu sniegšanu noteiktās komercdarbības atbalsta piešķiršanas prasības vispārējas tautsaimnieciskas nozīmes pakalpojumu sniegšanai, pašvaldība pieņem lēmumu par saņemtā nelikumīgā komercdarbības atbalsta kopā ar procentiem no līdzekļiem, kas ir brīvi no komercdarbības atbalsta, atgūšanu, saskaņā ar normatīvajiem aktiem par komercdarbības atbalsta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tiesību normu interpretācijas riskiem, lūdzu precizēt, vai šajā punktā minētie vārdi “attiecīgajā pilnvarojuma aktā” ir attiecināmi uz noslēgtajiem līgumiem par sabiedrisko pakalpojumu sniegšanu attiecīgajā administratīvajā teritorijā vai notekūdeņu dūņu apstrādes vai pārstrādes pakalpojumu sniegšanu. Ja tas tā ir, attiecīgi šie vārdi būtu aizstājami un pielāgojami terminoloģijai, kas norādīti šo noteikumu projekta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ja notekūdeņu dūņas tiek pārstrādātas ar kompostēšanas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normas piemērošanu attiecībā uz citiem notekūdeņu dūņu pārstrādes veidiem.</w:t>
            </w:r>
            <w:r w:rsidR="00000000" w:rsidRPr="00000000" w:rsidDel="00000000">
              <w:rPr>
                <w:rtl w:val="0"/>
              </w:rPr>
              <w:t xml:space="preserve"> No noteikumu projekta nav skaidrs, vai attiecīgie nosacījumi attiecināmi tikai uz kompostēšanu vai arī analoģiski piemērojami citām pārstrādes metodēm. Ja prasības paredzētas tikai kompostēšanai, lūdzam izvērtēt nepieciešamību noteikt regulējumu arī citām pārstrādes tehnoloģijām vai skaidrot šādas pieejas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22.4.apakšpunkts ir attiecināts tikai uz gadījumiem, kad notekūdeņu dūņas tiek pārstrādātas kompostā. Lūdzam skatīt arī papildinātās noteikumu projekta anotācijas 1.3. sadaļu.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ja notekūdeņu dūņas tiek pārstrādātas ar kompostēšanas metodi: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6.</w:t>
            </w:r>
            <w:r w:rsidR="00000000" w:rsidRPr="00000000" w:rsidDel="00000000">
              <w:rPr>
                <w:rtl w:val="0"/>
              </w:rPr>
              <w:t xml:space="preserve"> punktā minēto lēmumu par notekūdeņu dūņu apstrādes un pārstrādes organizēšanu tās administratīvajā teritorijā pašvaldība pieņem ne vēlāk kā trīs mēnešu laikā pēc šo noteikumu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27. punktā noteikto termiņu pašvaldības lēmuma par notekūdeņu dūņu apstrādes un pārstrādes organizēšanu tās administratīvajā teritorijā, nepieciešamības gadījumā to pagarinot.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 punkts paredz tiesības pašvaldības domei izvēlētiesnotekūdeņu dūņu apstrādes un pārstrādes modeli(turpmāk – modelis). Noteikumu projekta 6.2. apakšpunkts paredz, ka pašvaldības dome var izvēlēties arī no noteikumu projekta pielikuma atšķirīgu modeli, par to sagatavojot izvērtējumu, kas pamato tā ekonomisko izdevīgumu. Ievērojot minēto, Tieslietu ministrija pauž bažas, ka trīs mēneši var nebūt pietiekami ilgs laiks, lai sagatavotu izvērtējumu un izraudzītos pakalpojuma sniedzēju, jo īpaši, ja pakalpojuma sniedzējs tiek noteikts publiskā iepirkuma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noteikumu projekta 27. punktam noteikumu projekta 6. punktā minēto </w:t>
            </w:r>
            <w:r w:rsidR="00000000" w:rsidRPr="00000000" w:rsidDel="00000000">
              <w:rPr>
                <w:u w:val="single"/>
                <w:rtl w:val="0"/>
              </w:rPr>
              <w:t xml:space="preserve">lēmumu par notekūdeņu dūņu apstrādes un pārstrādes organizēšanu tās administratīvajā teritorijā pašvaldība pieņem ne vēlāk kā trīs mēnešu laikā</w:t>
            </w:r>
            <w:r w:rsidR="00000000" w:rsidRPr="00000000" w:rsidDel="00000000">
              <w:rPr>
                <w:rtl w:val="0"/>
              </w:rPr>
              <w:t xml:space="preserve"> pēc šo noteikumu spēkā stāšanās. Vienlaikus noteikumu projekta 29. punkts noteic, ka pašvaldība, kura izvēlējusies dūņu centru veidot saskaņā ar noteikumu projekta 6.2. apakšpunktu vai 7. punktu, noteikumu projekta 9. punktā minēto </w:t>
            </w:r>
            <w:r w:rsidR="00000000" w:rsidRPr="00000000" w:rsidDel="00000000">
              <w:rPr>
                <w:u w:val="single"/>
                <w:rtl w:val="0"/>
              </w:rPr>
              <w:t xml:space="preserve">izvērtējumu veic ne vēlāk kā sešu mēnešu laikā</w:t>
            </w:r>
            <w:r w:rsidR="00000000" w:rsidRPr="00000000" w:rsidDel="00000000">
              <w:rPr>
                <w:rtl w:val="0"/>
              </w:rPr>
              <w:t xml:space="preserve"> pēc noteikumu projekta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Lēmumu par notekūdeņu dūņu apstrādes, pārstrādes un sagatavošanas utilizācijai organizēšanu tās administratīvajā teritorijā atbilstoši šo noteikumu 6.1. apakšpunktam pašvaldība pieņem ne vēlāk kā trīs mēnešu laikā pēc šo noteikumu spēkā stāšanās. Lēmumu par notekūdeņu dūņu apstrādes, pārstrādes un sagatavošanas utilizācijai organizēšanu tās administratīvajā teritorijā atbilstoši šo noteikumu 6.2. apakšpunktam vai 7. punktam pašvaldība pieņem ne vēlāk kā astoņu mēnešu laikā pēc šo noteikumu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Apstrādes operators šī pakalpojuma sniegšanu uzsāk ne vēlāk kā ar dienu, kad darbu uzsāk par attiecīgo notekūdeņu dūņu pārstrādi atbildīgais pašvaldības centra operators vai starppašvaldību centra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apstrādes operators jau darbojas, bet pakalpojuma nodrošināšanai nepieciešama papildu infrastruktūras izbūve, tehnoloģisko iekārtu uzstādīšana vai atļauju saņemšana, pakalpojuma sniegšanas uzsākšana vienlaikus ar centra operatora darbības uzsākšanu var nebūt objektīvi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paredzēt samērīgu pārejas periodu vai sasaistīt pienākuma izpildi ar infrastruktūras gatavību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dūņu centru darbības uzsākšanai ir noteikts pārejas periods līdz 2030.gada 31. decembrim, tad arī apstrādes operatoru darbība var tikt uzsākta nevis uzreiz pēc Noteikumu projekta spēkā stāšanās, bet gan līdz iepriekšminētajam termiņam. Tā kā dūņu centra darbībai ir nepieciešamas apstrādātas dūņas, apstrādes operatora darbības uzsākšanu nevar paredzēt vēlāk kā dūņu centra darbības uzsākšanu.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Dūņu apstrāde praksē nozīmē atūdeņošanu, un attiecīgas iekārtas (piemēram, dūņu preses vai centrifūgas) sabiedrisko ūdenssaimniecības pakalpojumu sniedzēji ir uzstādījuši un izmanto jau pašlaik. Lūdzam arī ņemt vērā, ka notekūdeņu dūņu atūdeņošanas un apstrādes iekārtu izveide, pārbūve vai atjaunošana ir atbalstāmā darbība Eiropas Savienības kohēzijas politikas programmas 2021.–2027. gadam 2.2.1. specifiskā atbalsta mērķa "Veicināt ilgtspējīgu ūdenssaimniecību"  2.2.1.1. pasākumam "Notekūdeņu un to dūņu apsaimniekošanas sistēmas attīstība piesārņojuma samazināšanai"; daudzi šī pasākuma atbalstītie projekti paredz attiecīgu iekārtu iegādi un uzstādīšanu. Gadījumā, ja pašvaldība plāno dūņu apstrādes pakalpojumu uzticēt  atkritumu apsaimniekošanas reģionālā centra operatoram vai citam komersantam, tai (atbilstoši Noteikumu projekta 12.punktam) pirms lēmuma pieņemšanas ir jāizvērtē izvēlētā komersanta tehniskais nodrošinājums, ņemot vērā izvēlēto dūņu pārstrādes metodi.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Apstrādes operators šī pakalpojuma sniegšanu uzsāk ne vēlāk kā ar dienu, kad darbu uzsāk par attiecīgo notekūdeņu dūņu pārstrādi un sagatavošanu utilizācijai atbildīgais pašvaldības centra operators vai starppašvaldību centra operators.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Dūņu centri darbību uzsāk ne vēlāk kā 2029. gada 31.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31.punkts nosaka, ka Dūņu centri darbību uzsāk ne vēlāk kā 2029. gada 31. decembrī, savukārt, noteikumu projekta “Emisijas kvotu izsolīšanas instrumenta finansēto projektu atklāta konkursa "Notekūdeņu dūņu pārstrāde" nolikums” (25-TA-205) (turpmāk – Emisijas kvotu noteikumi) 57.punkts nosaka, ka finansējuma saņēmējs projektu īsteno saskaņā ar līgumu par projekta īstenošanu, bet ne ilgāk kā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Emisijas kvotu noteikumu mērķis ir konkursa kārtībā piešķirt finansējumu dūņu centra pamatdarbības nodrošināšanai, kā arī ar dūņu centra darbību saistīto ieguldījumu veikšanu palīgprocesu un loģistikas nodrošināšanai, lūdzam Noteikumu projekta 31.punktā norādīto termiņu pielāgot projekta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Dūņu centri darbību uzsāk ne vēlāk kā 2030. gada 31. decembrī.</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24.09.2025. 11:00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"ZAAO"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“ZAAO”, turpmāk – ZAAO, ir iepazinusies ar aktuālo tiesību akta projektu “Noteikumi par notekūdeņu dūņu apsaimniekošanas reģionālo centru darbību”, ID Nr. 24‑TA-2801, turpmāk – Projekts, un izsaka turpmāk norādītos iebildumus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Vērtējot Projekta redakciju, secināms, ka Projekta tekstā nav lietota vienota terminoloģija. Projekta 2. punktā ir norādīti lietotie termini, kā arī Projekta 1., 2. un 9.1. punktā ir ietverti Projektā lietotie saīsinājumi. Neraugoties uz to, Projekta 14.7. punktā, 23.2.punktā, 23.3.punktā, 24.2. punktā, 26.1. punktā ir lietoti tādi vārdu savienojumi, kuri ir nekorekti un šādiem vārdu savienojumiem Projektā nav noteikti attiecīgie saīsinājumi. Piemēram, dūņu apstrādes apjoms, dūņu sausnas saturs, dūņu nodotas pārstrādei, pārstrādātais un realizētais dūņu apjoms. Ņemot vērā, ka termins “dūņas” ir plašāks jēdziens nekā “notekūdeņu dūņas” un Projekts attiecas uz notekūdeņu dūņām, ZAAO aicina Projektā lietot vienotu terminoloģiju un precizēt Projekta normas, norādot nevis terminu “dūņas”, bet gan “notekūdeņu dūņas”.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 Norādītajos punktos un apakšpunktos ieviests termins "notekūdeņu dūņas".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Ūdenssaimniecības pakalpojuma likuma 1.panta 9. punktā sabiedriskie ūdenssaimniecības pakalpojumi, kas ietver arī šā paša likuma 7.</w:t>
            </w:r>
            <w:r w:rsidR="00000000" w:rsidRPr="00000000" w:rsidDel="00000000">
              <w:rPr>
                <w:vertAlign w:val="superscript"/>
                <w:rtl w:val="0"/>
              </w:rPr>
              <w:t xml:space="preserve">2</w:t>
            </w:r>
            <w:r w:rsidR="00000000" w:rsidRPr="00000000" w:rsidDel="00000000">
              <w:rPr>
                <w:rtl w:val="0"/>
              </w:rPr>
              <w:t xml:space="preserve"> punktā iekļauto notekūdeņu dūņu apsaimniekošanu (procesu kopumu, kas ietver notekūdeņu dūņu apstrādi, pārstrādi, utilizāciju un citas darbības ar notekūdeņu dūņām no to rašanās notekūdeņu attīrīšanas procesā līdz tālākai izmantošanai), aptver plašāku pakalpojumu loku, nekā tos, kas kvalificējas kā vispārēja tautsaimnieciskas nozīmes pakalpojums (VTNP) saskaņā ar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(Lēmuma 2012/21/ES), noteikumos ir skaidri jānodala VTNP no citiem sabiedriskajiem pakalpojumiem, jo attiecībā uz atbalstu citiem pakalpojumiem, piešķirot atbalstu, būs jāpiemēro komercdarbības atbalsta regulējums, kas nav Lēmums 2012/21/ES.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noteikumus, skaidri nosakot, kuras darbības kvalificējas kā VTNP, un citas darbības, kuras nekvalificējas kā VTNP, piemēram, biogāzes ražošanu (izņemot gadījumu, ja biogāze tiek patērēta tikai un vienīgi VTNP sniegšanai) vai komposta ražošanu lauksaimniekiem. Lūdzam iekļaut detalizētu skaidrojumu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 Noteikumu projekta punktā par līgumu, ko pašvaldība slēdz ar notekūdeņu dūņu apaimniekošanas operatoru, noteikts, ka pašvaldība līgumā nodala darbības, kuras tiek īstenotas sabiedriskā ūdenssaimniecības pakalpojuma ietvaros, un darbības, kuras īstenojamas atbilstoši komercdarbības atbalsta regulējumam. Lūdzam skatīt arī atbilstošo skaidrojumu anotācijas 1.3. sadaļā pie skaidrojuma par notekūdeņu dūņu apsaimniekošanu kā sabiedrisko pakalpojumu.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Klimata un enerģētikas ministrijas izstrādāto noteikumu projektu “Noteikumi par notekūdeņu dūņu apsaimniekošanas reģionālo centru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mērķi, LTRK ieskatā ir būtiski nodrošināt, ka regulējums aptver arī tās dūņu plūsmas, kuras ir cieši saistītas ar komunālo sistēmu un kuru efektīva pārvaldība ir nepieciešama tīras vides nodrošināšanai. LTRK vērš ministrijas uzmanību, ka šobrīd daudzi pārtikas ražošanas uzņēmumi, jo īpaši tie, kas rada lielu organisko slodzi (piemēram, piena, gaļas pārstrādes vai alus ražotāji), veic notekūdeņu priekšattīrīšanu pirms to novadīšanas centralizētajā kanalizācijas sistēmā. Priekšattīrīšanas procesā, izmantojot, piemēram, flotāciju, rodas ievērojams apjoms flotāta dūņu. LTRK skaidro,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Flotāta dūņas pēc savas būtības un sastāva ir līdzīgas komunālo notekūdeņu dūņām, taču ar augstāku organisko vielu saturu. To atsevišķa un neorganizēta apsaimniekošana rada papildu vides riskus un traucē efektīvi izmantot centralizētos pārstrādes centrus;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Noteikumu projekts nosaka, ka jaunizveidotie vai pilnveidotie dūņu pārstrādes centri tiks veidoti ar mērķi apstrādāt visu Latvijas dūņu apjomu, tad ir ekonomiski lietderīgi un sistēmiski pareizi iekļaut šajā plūsmā arī pārtikas ražošanas notekūdeņu priekšattīrīšanā radītās dūņas. Šādu dūņu centralizēta pārstrāde, iespējams, ar priekšapstrādi (piemēram, to nodoņošanu uzņēmuma teritorijā) un tālāku pārstrādi centrālajos centros, nodrošinās efektīvāku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Notekūdeņu apsaimniekošanas modeļa un operatoru noteikšana pašvaldības līmenī (kā paredzēts projektā) sniegtu iespēju pašvaldībai vai operatoram iekļaut pakalpojumu sniegšanā arī šo industriālo dūņu plūsmu.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visaptverošo mērķi, LTRK ieskatā noteikumu projektā ir jāiekļauj skaidra atsauce par to, ka tajā noteiktā dūņu apsaimniekošanas sistēma attiecas un ir jāņem vērā arī pārtikas ražošanas notekūdeņu priekšattīrīšanas procesā radīto flotāta dūņu nodošana un tālāka pārstrāde/apstrāde noteikumu projektā paredzētajos centros. Minētais nodrošinātu pilnīgu dūņu plūsmu kontroli valstiskā līmenī, vienotas prasības dūņu kvalitātei un pārstrādei, neatkarīgi no to sākotnējā avota, kā arī atbalstu industriālajiem ražotājiem, nodrošinot iespēju legāli un atbilstoši augstām vides prasībām atbrīvoties no priekšattīrīšanas atkritumiem. Šāda pieeja veicinās gan vides aizsardzību, gan noteikumu projektā izveidotās sistēmas ilgtspēju un ekonomisko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MK sēdes protokollēmuma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notekūdeņu dūņu apstrādes operators (turpmāk – apstrādes operators) – ar šiem noteikumiem atbilstošu pašvaldības domes lēmumu noteikts sabiedrisko pakalpojumu sniedzējs, kurš nodrošina notekūdeņu dūņu apstrādi vienas pašvaldības administratīvajā teritorijā un apstrādātās notekūdeņu dūņas nodod pārstrādei citam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atkārtoti precizētajā redakcijā ieviesti lietoto terminu skaidrojumi. Noteikumu projekta 2.3., 2.4. un 2.6.apakšpunktos sniegti terminu “notekūdeņu dūņu apstrādes operators”, “pašvaldības dūņu centra operators” un “starppašvaldību dūņu centra operators” skaidrojumi un visos gadījumos norādīts, ka operators ir sabiedrisko pakalpojumu sniedzējs, kurš nodrošina noteiktas notekūdeņu dūņu apsaimniekošanas darbības. Minētajos apakšpunktos nepieciešams precizējums, ka operators ir sabiedrisko ūdenssaimniecības pakalpojumu sniedzējs, jo saskaņā ar Ūdenssaimniecības pakalpojumu likumā paredzēto pakalpojumi attīrīšanas procesā radušos notekūdeņu dūņu apstrādē, pārstrādē un sagatavošanā utilizācijai ir daļa no sabiedriskajiem ūdenssaimniecības pakalpojumiem. Līdz ar to Noteikumu projektā minētie operatori, kas noslēgs atbilstošus līgumus un nodrošinās šos pakalpojumus, pēc būtības un atbilstoši Ūdenssaimniecības pakalpojumu likumam būs sabiedrisko ūdenssaimniecības pakalpojumu sniedzēji. Šāda terminu precizēšana neierobežo Noteikumu projekta 10.punkta apakšpunktos paredzētās iespējas slēgt līgumus ar komersantiem no dažādām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2.3.apakšpunktā arī norādīts, ka notekūdeņu dūņu apstrādes operators ir ar pašvaldības domes lēmumu noteikts un nodrošina notekūdeņu dūņu apstrādi vienas pašvaldības administratīvajā teritorijā. Regulatora ieskatā vārdu “vienas” varētu aizstāt ar “attiecīgās”, lai praksē netiktu ierobežota iespēja vairākām pašvaldībām izvēlēties vienu un to pašu notekūdeņu apstrādes operatoru, ja tas izrādās saimnieciski izdevīgākais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2.3.notekūdeņu dūņu apstrādes operators (turpmāk – apstrādes operators) – ar šiem noteikumiem atbilstošu pašvaldības domes lēmumu noteikts sabiedrisko ūdenssaimniecības pakalpojumu sniedzējs, kurš nodrošina notekūdeņu dūņu apstrādi attiecīgās pašvaldības administratīvajā teritorijā un apstrādātās notekūdeņu dūņas nodod pārstrādei citam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2.4.pašvaldības dūņu centra operators (turpmāk – pašvaldības centra operators) – ar šo noteikumu 10. punktam atbilstošu pašvaldības domes lēmumu noteikts sabiedrisko ūdenssaimniecības pakalpojumu sniedzējs, kurš nodrošina notekūdeņu dūņu apsaimniekošanu vienas pašvaldības ietvarā gadījumos, kad notekūdeņu dūņu apsaimniekošana tiek organizēta atbilstoši pašvaldības notekūdeņu dūņu apsaimniekošanas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2.6.starppašvaldību dūņu centra operators (turpmāk – starppašvaldību centra operators) – ar šo noteikumu 11.2. apakšpunktam atbilstošu pašvaldību savstarpējo vienošanos noteikts sabiedrisko ūdenssaimniecības pakalpojumu sniedzējs, kurš nodrošina notekūdeņu dūņu pārstrādi visām pašvaldībām, kurās notekūdeņu dūņu apsaimniekošana tiek saskaņoti organizēta atbilstoši starppašvaldību notekūdeņu dūņu apsaimniekošanas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notekūdeņu dūņu apstrādes operators (turpmāk – apstrādes operators) – apsaimniekošanas operators, kurš nodrošina notekūdeņu dūņu apstrādi attiecīgās pašvaldības administratīvajā teritorijā un apstrādātās notekūdeņu dūņas nodod pārstrādei citam apsaimniekošanas operatoram;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starppašvaldību dūņu centra operators (turpmāk – starppašvaldību centra operators) – ar šo noteikumu 11.2. punktam atbilstošu pašvaldību savstarpējo vienošanos noteikts sabiedrisko pakalpojumu sniedzējs, kurš nodrošina notekūdeņu dūņu pārstrādi visām pašvaldībām, kurās notekūdeņu dūņu apsaimniekošana tiek saskaņoti organizēta atbilstoši starppašvaldību notekūdeņu dūņu apsaimniekošanas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Ūdenssaimniecības pakalpojumu likuma 6. panta pirmo daļu vietējās pašvaldības dome nosaka pašvaldības iestādi, kas pašvaldības administratīvajā teritorijā sniedz sabiedriskos ūdenssaimniecības pakalpojumus un citus noteikta veida ūdenssaimniecības pakalpojumus, vai pilnvaro komersantu vai kooperatīvo sabiedrību sniegt sabiedriskos ūdenssaimniecības pakalpojumus, noslēdzot ar to līgumu par sabiedrisko ūdenssaimniecības pakalpojumu sniegšanu visā pašvaldības administratīvajā teritorijā vai tās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Dūņu centrs var nebūt vairāku pašvaldību kapitālsabiedrība, kā arī tā var būt vienas pašvaldības iestāde. Tādējādi nav pamata šajos gadījumos uzskatīt dūņu centru par vairāku pašvaldību dūņu centra operatoru tikai pamatojoties uz to, ka saskaņā ar Ūdenssaimniecības pakalpojumu likuma 6. panta pirmo daļu pašvaldība ir pieņēmusi lēmumu par notekūdeņu dūņu apsaimniekošanu ar konkrētu pakalpojuma sniedzēju un noslēgusi vienošanos ar pakalpojumu sniedzēju par notekūdeņu dūņu apsaimniekošanu. Turklāt norādām, ka pašvaldībai nav pamata slēgt citas rakstura vienošanās ar pakalpojuma sniedzēju vai citu pašvaldību, kurā pakalpojuma sniedzējs veic savu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Ministru kabineta noteikumu projektā lietoto terminu “starppašvaldību dūņu centra operators” attiecīgi precizējot pārējo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 Noteikumu projekta attiecīgajos apakšpunkltos (bijušājā 2.6. un 11.2. apakšpunktā) izslēgts nosacījums, ka pašvaldībām jāslēdz kopīgs līgums, attiecīgi precizēta anotācija. Saglabāts nosaukums "starppašvaldību dūņu centrs/ dūņu centra operators", jo tas atspoguļo faktu, ka dūņu centrs apkalpo vairāk nekā vienu pašvaldību.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starppašvaldību dūņu centra operators (turpmāk – starppašvaldību centra operators) – atbilstoši šo noteikumu </w:t>
            </w:r>
            <w:r w:rsidR="00000000" w:rsidRPr="00000000" w:rsidDel="00000000">
              <w:rPr>
                <w:rtl w:val="0"/>
              </w:rPr>
              <w:t xml:space="preserve">11.2.</w:t>
            </w:r>
            <w:r w:rsidR="00000000" w:rsidRPr="00000000" w:rsidDel="00000000">
              <w:rPr>
                <w:rtl w:val="0"/>
              </w:rPr>
              <w:t xml:space="preserve"> apakšpunktam noteikts sabiedrisko ūdenssaimniecības pakalpojumu sniedzējs, kurš nodrošina notekūdeņu dūņu pārstrādi un sagatavošanu utilizācijai dūņu centrā visām pašvaldībām, kurās notekūdeņu dūņu apsaimniekošana tiek organizēta atbilstoši starppašvaldību notekūdeņu dūņu apsaimniekošanas modelim;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viena no pašvaldībām, kam šo noteikumu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paredzēts notekūdeņu dūņu apstrādi un pārstrādi organizēt pēc starppašvaldību modeļa, pieņem lēmumu izvēlēties no šo noteikumu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atšķirīgu notekūdeņu dūņu apsaimniekošanas modeli, ietekmētās pašvaldības pieņem lēmumu atbilstoši šo noteikumu 5.2.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viena vien pašvaldība var izlemt organizēt notekūdeņu dūņu apstrādi un pārstrādi citādāk nekā paredzēts šo Ministru kabineta noteikumu projekta pielikumā. Turklāt pašvaldības izvēle ietekmē tikai pašu pašvaldību, nevis citas pašvaldības. Tādējādi ir pārskatāma Ministru kabineta noteikumu projekta 8.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 Minētais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viena no pašvaldībām, kam šo noteikumu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paredzēts notekūdeņu dūņu apstrādi un pārstrādi organizēt pēc starppašvaldību modeļa, pieņem lēmumu izvēlēties no šo noteikumu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atšķirīgu notekūdeņu dūņu apsaimniekošanas modeli, ietekmētās pašvaldības pieņem lēmumu atbilstoši šo noteikumu 5.2.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viena no pašvaldībām pieņem lēmumu izvēlēties atšķirīgu notekūdeņu dūņu apsaimniekošanas modeli, tam nevajadzētu ietekmēt pārējās pašvaldības, tādēļ  iesakām svītrot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 Minētais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iespējamā notekūdeņu dūņu apsaimniekošanas modeļa izmaksu analīze, salīdzinot to ar šo noteikumu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apsaimniekošanas modeli, nosakot sagaidāmo ietekmi uz attiecīgo ūdenssaimniecības pakalpojumu lietotāju ikgadējiem maksājumiem laika periodā līdz pieciem gadiem, kā arī piecu līdz divdesmit gadu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sagaidāmās ietekmes noteikšana uz attiecīgo ūdenssaimniecības pakalpojumu lietotāju ikgadējiem maksājumiem laika periodā līdz divdesmit gadiem nav reāla. Lai noteiktu ietekmi divdesmit gadu periodā, ir jābūt pieejamiem datiem un ticamām  prognozēm gan par nākotnē pieejamajām tehnoloģijām, demogrāfiju, iekšējo un ārējo migrāciju, pieejamajām finansēm, inflāciju utt. Iztrūkstot šādiem datiem, nav iespējams noteikt reālas un ticamas ietekmes, līdz ar to tas būs tikai lieks finansiāls un birokrātisks slogs bez faktiskām izmantošanas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iespējamā notekūdeņu dūņu apsaimniekošanas modeļa izmaksu analīze, salīdzinot to ar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apsaimniekošanas modeli, nosakot sagaidāmo ietekmi uz attiecīgo ūdenssaimniecības pakalpojumu lietotāju ikgadējiem maksājumiem laika periodā līdz pieciem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iespējamā notekūdeņu dūņu apsaimniekošanas modeļa izmaksu analīze, salīdzinot to ar šo noteikumu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apsaimniekošanas modeli, nosakot sagaidāmo ietekmi uz attiecīgo ūdenssaimniecības pakalpojumu lietotāju ikgadējiem maksājumiem laika periodā līdz pieciem gadiem, kā arī piecu līdz divdesmit gadu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"ZAAO"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9.4. punktā noteikts, ka izvērtējuma analīzē ir jāvērtē ūdenssaimniecības pakalpojumu lietotāju ikgadējie maksājumi laika periodā līdz pieciem gadiem, kā arī piecu līdz divdesmit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ZAAO vērš uzmanību, ka Projekta 9.1. apakšpunkts paredz, ka jāizstrādā prognoze par notekūdeņu dūņu apjoma izmaiņām nākamajos piecos gados, ņemot vērā iespējamās izmaiņas ūdenssaimniecības pakalpojumu apjomā un sniegšanas organizācijā, kā arī plānoto ūdenssaimniecības infrastruktūras attīstību. Ja ietekme uz maksājumiem, kas noteikta Projekta 9.4. punktā, tiktu noteikta uz laiku, kas pārsniedz šo piecu gadu periodu, tas būtu pretrunā ar Projekta 9.1. punktu, kā arī netiktu ņemts vērā, ka nākotnes apstākļi (tehnoloģijas, demogrāfija, regulējums, inflācija, finansējuma pieejamība) var būtiski mainīties nākamo divdesmit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jānorāda, ja Projekta 9.4. punktā tiek paredzēta ietekme uz maksājumiem (piemēram, tarifs, piemaksas, apmaksas izmaiņas, sankcijas u. c.) uz laiku, kas pārsniedz piecu gadu prognozi, var rasties situācija, ka pakalpojuma sniedzējam tiek uzlikts nepamatots risks, ko tas nevar adekvāti novērtēt un kura ietekmi tas nevar kontrolēt. ZAAO ieskatā ar Projektu ir jānosaka saistības, kuras būtu īstenojamas pēc skaidri zināmiem un prognozējamiem kritērijiem. Lai noteiktu maksājumu ietekmi ilgākā termiņā kā to paredz pašreizējais Projekta 9.4. punkts, būtu nepieciešami uzticami dati un prognozes par attīstību daudzās jomās — infrastruktūras attīstība, tehnoloģiju pārmaiņas, klimatiskie apstākļi, demogrāfija, dzīvesvietu izmaiņas un tamlīdzīgi. ZAAO uzskata, ka Projekta 9.4. punktā noteiktie izvērtējuma analīzes termiņi paredz ilgstošu ietekmi, kas faktiski būtu balstīts uz premisām (secinājumiem), kas nav un nevar tikt pietiekami analizētas vai 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ZAAO ieskatā korektāk būtu noteikt, ka notekūdeņu dūņu apsaimniekošanas tarifu iespējamo izmaiņu uzraudzību veiktu Sabiedrisko pakalpojumu regulēšanas komisija. Proti, ja visiem notekūdeņu dūņu apsaimniekošanas reģionālajiem centriem būtu jāveic reģistrācija Sabiedrisko pakalpojumu regulēšanas komisijā, tad attiecīgi Sabiedrisko pakalpojumu regulēšanas komisija varētu izstrādāt vienotu metodiku notekūdeņu dūņu apsaimniekošanas maksas noteikšanai, neatkarīgi no Projekta 9. punktā noteiktā izvērtējuma (tehniski ekonomiskā pamatojuma/izvērtējuma) esamības vai neesamības.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ZAAO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9.4. punktā vārdus “kā arī piecu līdz divdesmit gadu periodā”,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iespējamā notekūdeņu dūņu apsaimniekošanas modeļa izmaksu analīze, salīdzinot to ar šo noteikumu ​​pielikumā noteikto apsaimniekošanas modeli, nosakot sagaidāmo ietekmi uz attiecīgo ūdenssaimniecības pakalpojumu lietotāju ikgadējiem maksājumiem laika periodā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Sabiedrisko pakalpojumu regulēšanas komisija ir atbildīga par notekūdeņu dūņu apsaimniekošanas tarifa metodikas noteikšanu, kā arī notekūdeņu dūņu apsaimniekošanas tarifa un tā izmaiņu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iespējamā notekūdeņu dūņu apsaimniekošanas modeļa izmaksu analīze, salīdzinot to ar šo noteikumu ​​pielikumā noteikto apsaimniekošanas modeli, nosakot sagaidāmo ietekmi uz attiecīgo ūdenssaimniecības pakalpojumu lietotāju ikgadējiem maksājumiem laika periodā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 kā arī precizēto anotāciju. Attiecībā uz ierosinājumu paredzēt, ka SPRK ir atbildīga par notekūdeņu dūņu apsaimniekošanas pakalpojuma tarifa aprēķināšanas metodiku, lūdzam ņemt vērā, ka Ūdenssaimniecības pakalpojumu likuma 1. panta 9. punkts nosaka, ka attīrīšanas procesā radušos notekūdeņu dūņu apstrāde, pārstrāde un sagatavošana utilizācijai ir sabiedriskais ūdenssaimniecības pakalpojums. Savukārt Ūdenssaimniecības pakalpojumu likuma 5. panta trešās daļas 3. punkts paredz, ka SPRK "nosaka tarifus regulējama komersanta sniegtajiem sabiedriskajiem ūdenssaimniecības pakalpojumiem". Likuma "Par sabiedrisko pakalpojumu regulatoriem" 9. panta pirmās daļas 2. punkts paredz, ka SPRK funkcija ir noteikt tarifu (...) aprēķināšanas un noteikšanas metodiku. Tādējādi uzdevums SPRK noteikt metodiku arī notekūdeņu dūņu apsaimniekošanas pakalpojuma tarifa aprēķināšanai un noteikšanai izriet no tiesību aktiem ar augstāku juridisku spēku. Saskaņā ar MK 2009. gada 3. februāra noteikumu Nr. 108 "Normatīvo aktu projektu sagatavošanas noteikumi" 3. punktu normatīvā akta projektā neietver normas, kas dublē augstāka vai tāda paša spēka normatīvā akta tiesību normās ietverto normatīvo regulējumu. Noteikumu projekta anotācija papildināta ar skaidrojumu, kādi normatīvie akti nosaka SPRK funkciju noteikt tarifu aprēķināšanas un noteikšanas metodiku.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iespējamā notekūdeņu dūņu apsaimniekošanas modeļa izmaksu analīze, salīdzinot to ar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apsaimniekošanas modeli, nosakot sagaidāmo ietekmi uz attiecīgo ūdenssaimniecības pakalpojumu lietotāju ikgadējiem maksājumiem laika periodā līdz pieciem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ir izvēlēts pašvaldības modelis, pašvaldības dome ne vēlāk kā 40 darba dienu laikā pēc lēmuma par notekūdeņu dūņu apsaimniekošanas modeli pieņem lēmumu slēgt līgumu par apsaimniekošanas operatora pakalpojuma sniegšanu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10.punktā norādīts, ka pašvaldības dome pieņem lēmumu slēgt līgumu par apsaimniekošanas operatora pakalpojuma sniegšanu. Jēdziens “apsaimniekošanas operatora pakalpojums” nav definēts un līdz ar to nav piemērots. Sabiedrisko ūdenssaimniecības pakalpojumu ietvaros Ūdenssaimniecības pakalpojumu likumā ir paredzēti pakalpojumu attīrīšanas procesā radušos notekūdeņu dūņu apstrādē, pārstrādē un sagatavošanā utilizācijai. Arī Noteikumu projekta terminu skaidrojumos katram operatora veidam ir norādīti konkrēti sniedzamie pakalpojumi. Piedāvājam norādīt, ka līgums tiek slēgts “par attiecīgo notekūdeņu dūņu apsaimniekošanas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ir izvēlēts pašvaldības modelis, pašvaldības dome ne vēlāk kā 40 darba dienu laikā pēc lēmuma par notekūdeņu dūņu apsaimniekošanas modeli pieņem lēmumu slēgt līgumu par attiecīgo notekūdeņu dūņu apsaimniekošanas  pakalpojumu sniegšanu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sabiedrisko pakalpojumu sniedzēju – atkritumu apsaimniekošanas reģionālā centra operatoru, ja to kā ūdenssaimniecības pakalpojumu lietotājiem ekonomiski pamatotāko izvēli pamato izvērtējums, kas ietver vismaz šo noteikumu 12. 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10.2. apakšpunktu, jo saskaņā ar Ūdenssaimniecības pakalpojumu likuma 1. panta 12. punktu ūdenssaimniecības pakalpojumu sniedzējs ir komersants, iestāde vai kooperatīvā sabiedrība, kas sniedz noteiktu veidu ūdenssaimniecības pakalpojumus to sniegšanas teritorijā, savukārt saskaņā ar Atkritumu apsaimniekošanas likuma 1. panta 29. punktu atkritumu apsaimniekošanas reģionālais centrs ir publiskas personas, publiski privāta vai privāta kapitālsabiedrība, kas veic attiecīgā atkritumu apsaimniekošanas reģiona pašvaldību deleģētos pārvaldes uzdevumus, īstenojot atkritumu apsaimniekošanas valsts plānā un atkritumu apsaimniekošanas reģionālajā plānā noteiktos atkritumu apsaimniekošanas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ir norādīts, ka dūņu apsaimniekošanas operatori ir sabiedrisko ūdenssaimniecības pakalpojumu sniedzēji, savukārt anotācijā ir skaidrots, kāpēc notekūdeņu dūņu apsaimniekošanu paredzēts uzticēt tieši ūdenssaimniecības vai atkritumu saimniecības nozares pakalpojumu sniedzējiem. Lūdzam ņemt vērā, ka atsauces uz sabiedrisko pakalpojumu sniedzēju – atkritumu apsaimniekošanas reģionālā centra operatoru, kas var būt dūņu apsaimniekošanas pakalpojumu sniedzējs, ir iekļautas noteikumu projekta saskaņošanas laikā, ņemot vērā atkritumu apsaimniekošanas nozares pārstāvju iebildumus. Noteikumu projekta anotācijā ir arī skaidrots, ka visiem dūņu apsaimniekošanas operatoriem būs jāreģistrējas kā sabiedrisko ūdenssaimniecības pakalpojumu sniedzējiem.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sabiedrisko pakalpojumu sniedzēju – atkritumu apsaimniekošanas reģionālā centra operatoru, ja to kā ūdenssaimniecības pakalpojumu lietotājiem ekonomiski pamatotāko izvēli pamato izvērtējums, kas ietver vismaz šo noteikumu </w:t>
            </w:r>
            <w:r w:rsidR="00000000" w:rsidRPr="00000000" w:rsidDel="00000000">
              <w:rPr>
                <w:rtl w:val="0"/>
              </w:rPr>
              <w:t xml:space="preserve">13.</w:t>
            </w:r>
            <w:r w:rsidR="00000000" w:rsidRPr="00000000" w:rsidDel="00000000">
              <w:rPr>
                <w:rtl w:val="0"/>
              </w:rPr>
              <w:t xml:space="preserve"> 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sabiedrisko pakalpojumu sniedzēju – atkritumu apsaimniekošanas reģionālā centra operatoru, ja to kā ūdenssaimniecības pakalpojumu lietotājiem ekonomiski pamatotāko pamato izvērtējums, kas ietver vismaz šo noteikumu 12. 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11.1.2. apakšpunktu, jo saskaņā ar Ūdenssaimniecības pakalpojumu likuma 1. panta 12. punktu ūdenssaimniecības pakalpojumu sniedzējs ir komersants, iestāde vai kooperatīvā sabiedrība, kas sniedz noteiktu veidu ūdenssaimniecības pakalpojumus to sniegšanas teritorijā, savukārt saskaņā ar Atkritumu apsaimniekošanas likuma 1. panta 29. punktu atkritumu apsaimniekošanas reģionālais centrs ir publiskas personas, publiski privāta vai privāta kapitālsabiedrība, kas veic attiecīgā atkritumu apsaimniekošanas reģiona pašvaldību deleģētos pārvaldes uzdevumus, īstenojot atkritumu apsaimniekošanas valsts plānā un atkritumu apsaimniekošanas reģionālajā plānā noteiktos atkritumu apsaimniekošanas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ir norādīts, ka dūņu apsaimniekošanas operatori ir sabiedrisko ūdenssaimniecības pakalpojumu sniedzēji, savukārt anotācijā ir skaidrots, kāpēc notekūdeņu dūņu apsaimniekošanu paredzēts uzticēt tieši ūdenssaimniecības vai atkritumu saimniecības nozares pakalpojumu sniedzējiem. Lūdzam ņemt vērā, ka atsauces uz sabiedrisko pakalpojumu sniedzēju – atkritumu apsaimniekošanas reģionālā centra operatoru, kas var būt dūņu apsaimniekošanas pakalpojumu sniedzējs, ir iekļautas noteikumu projekta saskaņošanas laikā, ņemot vērā atkritumu apsaimniekošanas nozares pārstāvju iebildumus. Noteikumu projekta anotācijā ir arī skaidrots, ka visiem dūņu apsaimniekošanas operatoriem būs jāreģistrējas kā sabiedrisko ūdenssaimniecības pakalpojumu sniedzējiem.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sabiedrisko pakalpojumu sniedzēju – atkritumu apsaimniekošanas reģionālā centra operatoru, ja to kā ūdenssaimniecības pakalpojumu lietotājiem ekonomiski pamatotāko pamato izvērtējums, kas ietver vismaz šo noteikumu </w:t>
            </w:r>
            <w:r w:rsidR="00000000" w:rsidRPr="00000000" w:rsidDel="00000000">
              <w:rPr>
                <w:rtl w:val="0"/>
              </w:rPr>
              <w:t xml:space="preserve">13.</w:t>
            </w:r>
            <w:r w:rsidR="00000000" w:rsidRPr="00000000" w:rsidDel="00000000">
              <w:rPr>
                <w:rtl w:val="0"/>
              </w:rPr>
              <w:t xml:space="preserve"> 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savstarpēji vienojoties ar starppašvaldību modelī iesaistītajām pašvaldībām, pieņem lēmumu slēgt līgumu par starppašvaldību centra operatora pakalpojumu sniegšanu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pie 10.punkta – jēdziens “starppašvaldību centra operatora pakalpojumi” nav definēts un līdz ar to nav piemērots. Piedāvājam norādīt, ka līgums tiek slēgts “par attiecīgo notekūdeņu dūņu apsaimniekošanas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vai šāds formulējums atbilst Valsts pārvaldes iekārtas likumā paredzētajam sadarbības regulējumam, lai būtu skaidrs, kā šādu vienošanos realizēt praksē, sevišķi ņemot vērā to, ka tā būs ilgtermiņa un laika gaitā var rasties nepieciešamība to pārskatīt. Iespējams, ka piemērots būtu Valsts pārvaldes iekārtas likuma 61.pantā paredzētais sadarbības līgums. https://likumi.lv/ta/id/63545#p61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pieņem lēmumu slēgt līgumu par attiecīgo notekūdeņu dūņu apsaimniekošanas pakalpojumu sniegšanu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citu starppašvaldību notekūdeņu dūņu apsaimniekošanas modelī iesaistītu sabiedrisko ūdenssaimniecības pakalpojumu sniedzēju vai sabiedrisko pakalpojumu sniedzēju – atkritumu apsaimniekošanas reģionālā centra operatoru, ja to kā visu starppašvaldību modelī iesaistīto pašvaldību ūdenssaimniecības pakalpojumu lietotājiem ekonomiski pamatotāko izvēli pamato izvērtējums, kas ietver vismaz šo noteikumu 12. 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11.2.2 apakšpunktā vārdus " vai sabiedrisko pakalpojumu sniedzēju – atkritumu apsaimniekošanas reģionālā centra operatoru", jo saskaņā ar Ūdenssaimniecības pakalpojumu likuma 1. panta 12. punktu ūdenssaimniecības pakalpojumu sniedzējs ir komersants, iestāde vai kooperatīvā sabiedrība, kas sniedz noteiktu veidu ūdenssaimniecības pakalpojumus to sniegšanas teritorijā, savukārt saskaņā ar Atkritumu apsaimniekošanas likuma 1. panta 29. punktu atkritumu apsaimniekošanas reģionālais centrs ir publiskas personas, publiski privāta vai privāta kapitālsabiedrība, kas veic attiecīgā atkritumu apsaimniekošanas reģiona pašvaldību deleģētos pārvaldes uzdevumus, īstenojot atkritumu apsaimniekošanas valsts plānā un atkritumu apsaimniekošanas reģionālajā plānā noteiktos atkritumu apsaimniekošanas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ir norādīts, ka dūņu apsaimniekošanas operatori ir sabiedrisko ūdenssaimniecības pakalpojumu sniedzēji, savukārt anotācijā ir skaidrots, kāpēc notekūdeņu dūņu apsaimniekošanu paredzēts uzticēt tieši ūdenssaimniecības vai atkritumu saimniecības nozares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ūdenssaimniecības pakalpojumu lietotāju ikgadējo maksājumu par notekūdeņu dūņu apstrādes, pārstrādes un sagatavošanas utilizācijai pakalpojumu salīdzinājumā ar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modeli, ietverot pieņēmumus un plānoto izmaksu prognozi piecu, desmit, piecpadsmit un divdesmit gadu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12.1. punkts paredz prognozēšanas periodu tieši pieciem gadiem,  izvērst ilgtermiņa prognozes ārpus šī piecu gadu perioda nebūtu atbilstoši un korekti. Lai noteiktu ietekmi divdesmit gadu periodā, ir jābūt pieejamiem datiem un ticamām  prognozēm gan par nākotnē pieejamajām tehnoloģijām, demogrāfiju, iekšējo un ārējo migrāciju, pieejamajām finansēm, inflāciju utt. Iztrūkstot šādiem datiem, nav iespējams noteikt reālas un ticamas ietekmes, līdz ar to tas būs tikai lieks finansiāls un birokrātisks slogs bez faktiskām izmantošanas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ūdenssaimniecības pakalpojumu lietotāju ikgadējo maksājumu par notekūdeņu dūņu apstrādes, pārstrādes un sagatavošanas utilizācijai pakalpojumu salīdzinājums ar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modeli, ietverot pieņēmumus un plānoto izmaksu prognozi piecu gadu periodam.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ūdenssaimniecības pakalpojumu lietotāju ikgadējo maksājumu par notekūdeņu dūņu apstrādes, pārstrādes un sagatavošanas utilizācijai pakalpojumu salīdzinājumā ar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modeli, ietverot pieņēmumus un plānoto izmaksu prognozi piecu, desmit, piecpadsmit un divdesmit gadu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"ZAAO"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12.3. punktā ir noteikts, ka izvērtējumā jāparedz ūdenssaimniecības pakalpojumu lietotāju ikgadējo maksājumu par notekūdeņu dūņu apstrādes, pārstrādes un sagatavošanas utilizācijai pakalpojumu salīdzinājumā ar šo noteikumu ​pielikumā noteikto modeli, ietverot pieņēmumus un plānoto izmaksu prognozi piecu, desmit, piecpadsmit un divdesmit gadu periodam. Savukārt, Projekta 12.1. punktā ir noteikts, ka izvērtējumā ir jāietver attiecīgajā administratīvajā teritorijā radīto notekūdeņu dūņu apjoma un dūņu kvalitātes prognoze nākamajiem pieciem gadiem. Ņemot vērā, ka Projekta 12.1. punkts paredz prognozēšanas periodu tieši pieciem gadiem, tas nozīmē, ka izvērst ilgtermiņa prognozes ārpus šī piecu gadu perioda nebūtu atbilstoši un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ZAAO norāda, ka saistībā ar Projekta 12.3. punktu, ir jāņem vērā arī ZAAO izteiktajā iebildumā par Projekta 9.4. punktu ietvertie argumenti un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ZAAO aicina Projekta 12.3. punktā svītrot vārdus “desmit, piecpadsmit un divdesmit”, izsakot Projekta 12.3.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ūdenssaimniecības pakalpojumu lietotāju ikgadējo maksājumu par notekūdeņu dūņu apstrādes, pārstrādes un sagatavošanas utilizācijai pakalpojumu salīdzinājumā ar šo noteikumu ​pielikumā noteikto modeli, ietverot pieņēmumus un plānoto izmaksu prognozi piecu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ūdenssaimniecības pakalpojumu lietotāju ikgadējo maksājumu par notekūdeņu dūņu apstrādes, pārstrādes un sagatavošanas utilizācijai pakalpojumu salīdzinājumā ar šo noteikumu ​pielikumā noteikto modeli, ietverot pieņēmumus un plānoto izmaksu prognozi piecu gadu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ūdenssaimniecības pakalpojumu lietotāju ikgadējo maksājumu par notekūdeņu dūņu apstrādes, pārstrādes un sagatavošanas utilizācijai pakalpojumu salīdzinājums ar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modeli, ietverot pieņēmumus un plānoto izmaksu prognozi piecu gadu periodam.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Pašvaldībai ir tiesības šo noteikumu 10. punktā, 11.1. un 11.2. apakšpunktā minēto līgumu ar attiecīgo apsaimniekošanas operatoru  noslēgt uz periodu līdz desmit gadiem ar tiesībām to pagarināt par desmit gadiem gadījumā, ja pakalpojumu sniedzējam jāveic būtiski ieguldījumi ar amortizācijas periodu līdz 20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13. punktu, jo paredzētais neattiecas uz Ministru kabinetam doto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Ūdenssaimniecības pakalpojumu likuma 4. panta  9. punktu Ministru kabinets nosaka notekūdeņu dūņu apsaimniekošanas reģionālo centru izveides un darbības kārtību, kā arī notekūdeņu dūņu apsaimniekošanā iesaistīto personu pienākumus un atbildību. Saskaņā ar Ūdenssaimniecības pakalpojumu likuma 6. panta pirmo daļu vietējās pašvaldības dome nosaka pašvaldības iestādi, kas pašvaldības administratīvajā teritorijā sniedz sabiedriskos ūdenssaimniecības pakalpojumus un citus noteikta veida ūdenssaimniecības pakalpojumus, vai pilnvaro komersantu vai kooperatīvo sabiedrību sniegt sabiedriskos ūdenssaimniecības pakalpojumus, noslēdzot ar to līgumu par sabiedrisko ūdenssaimniecības pakalpojumu sniegšanu visā pašvaldības administratīvajā teritorijā vai tās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10. punktā, 11.1. un 11.2. apakšpunktā minētais apsaimniekošanas operatora darbībai ir nepieciešama kompensācija, tais skaitā ieguldījumi no publiskajiem resursiem, ietverot arī Eiropas Savienības fondu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sabiedrisko ūdenssaimniecības pakalpojumu sniegšanu visā pašvaldības administratīvajā teritorijā vai tās daļā attiecas uz pakalpojuma sniegšanu klientiem,  nevis pakalpojuma sniedzēja tiesībām pretendēt uz pašvaldības kompensāciju par pakalpojuma sniedzēja ieguldījumiem pakalpojuma nodrošināšanā. Tādējādi lūdzam pārskatīt Ministru kabineta noteikumu projekta 15.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par kompensācijas saņemšanu integrēti punktā par līguma saturu. Lūdzam ņemt vērā, ka nosacījumi par iespēju saņemt atlīdzības (kompenšācijas) maksājumus noteikumu projektā iekļauti, ņemot vērā Finanšu ministrijas iebildumus.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10. punktā, 11.1. un 11.2. apakšpunktā minētais apsaimniekošanas operatora darbībai ir nepieciešama kompensācija, tais skaitā ieguldījumi no publiskajiem resursiem, ietverot arī Eiropas Savienības fondu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14. punktā un 15. punktā noteiktos nosacījumus vienā normā, iekļaujot visus no Lēmuma 2012/21/ES izrietošos nosacījumus vienā noteikumu punktā, lai skaidrs, ka Lēmuma 2012/21/ES nosacījumi ir jāievēro visos gadījumos, kad tiek veikti ieguldījumi no publiskajiem resursiem, vienlaikus, skaidri definējot, ka noslēgtais līgums ir līgums (pilnvarojuma akts) par vispārējas tautsaimnieciskas nozīmes pakalpojumu sniegšanu.  Gadījumā, ja plānots, ka būs dūņu apsaimniekošanas subjekti, ar kuriem pilnvarojuma darbības laikā ieguldījumi no publiskajiem resursiem netiks veikti, lūdzam to iekļaut atsevišķā normā, attiecīgi skaidrojot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noteikumu projekta 22.7. apakšpunkta redakcija, sniedzot konkrēti atsauci uz Eiropas Savienības fondu finansējumu, paredz grāmatvedības uzskaiti par finansējuma izlietojumu veikt tikai gadījumos, kad tiks sniegts Eiropas Savienības fondu finansējums, taču grāmatvedības uzskaite par finansējuma izlietojumu ir jāveic visos gadījumos, kad tiek piešķirta kompensācija, ievērojot Lēmuma 2012/21/ES izrietošos nosacījumus, neatkarīgi no publiskā finansējuma avota, lūdzam izteikt šo apakšpunktu,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atsevišķu grāmatvedības uzskaiti par finansējuma izlietojumu notekūdeņu dūņu apsaimniekošanas pakalpojuma nodrošināšanai, nodalot tā ietvaros veiktās darbības no citas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gadījumā, ja tiek konstatēts, ka tiek pārkāptas šajos noteikumos un attiecīgajā pilnvarojuma aktā par vispārējas tautsaimnieciskas nozīmes pakalpojumu sniegšanu noteiktās komercdarbības atbalsta piešķiršanas prasības vispārējas tautsaimnieciskas nozīmes pakalpojumu sniegšanai, pašvaldība pieņem lēmumu par saņemtā nelikumīgā komercdarbības atbalsta kopā ar procentiem no līdzekļiem, kas ir brīvi no komercdarbības atbalsta, atgūšanu, saskaņā ar normatīvajiem aktiem par komercdarbības atbalsta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15.2. apakšpunktu, papildinot noteikumu projektā iekļauto nelikumīga komercdarbības atbalsta atgūšanas normu ar atsauci uz konkrēto noteikumu projekta normu, kurā iekļauts nosacījums par attiecīgā pilnvarojuma akta vispārējas tautsaimnieciskas nozīmes pakalpojumu sniegšanai noslēgšanu.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Sabiedrisko ūdenssaimniecības pakalpojumu sniedzējs ne vēlāk kā 10 darba dienu laikā pēc 16.2. punktā minētās informācijas saņemšanas slēdz līgumu ar attiecīgo apsaimniekošanas operatoru. Apstrādes operators slēdz līgumu ar dūņu centra operatoru, ja tie ir atšķirīgi komersanti. Līgumā paredz vismaz notekūdeņu dūņu pieņemšanas laika grafiku un nosacījumus, maksu un norēķinu kārtību, līguma termiņu un līguma nosacījumu pārkāpumu sekas abām pusēm, t.sk. līgumsodu gadījumā, ja notekūdeņu dūņu apstrādes jauda trīs mēnešu garumā ir mazāka nekā paredzēts šo noteikumu 10. punktā vai 11.1. vai 11.2. apakšpunktā minētajā līgumā un tas rada neplānotus papildu izdevumus sabiedrisko ūdenssaimniecības pakalpojumu sniedzējam vai apstrādes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Ūdenssaimniecības pakalpojumu likuma 6. panta pirmo daļu vietējās pašvaldības dome nosaka pašvaldības iestādi, kas pašvaldības administratīvajā teritorijā sniedz sabiedriskos ūdenssaimniecības pakalpojumus un citus noteikta veida ūdenssaimniecības pakalpojumus, vai pilnvaro komersantu vai kooperatīvo sabiedrību sniegt sabiedriskos ūdenssaimniecības pakalpojumus, noslēdzot ar to līgumu par sabiedrisko ūdenssaimniecības pakalpojumu sniegšanu visā pašvaldības administratīvajā teritorijā vai tās daļā. Saskaņā ar Ūdenssaimniecības pakalpojumu likuma 1. panta 9. punktu sabiedriskie ūdenssaimniecības pakalpojumi ir arī attīrīšanas procesā radušos notekūdeņu dūņu apstrāde, pārstrāde un sagatavošana utilizācijai. Tādējādi, lai komersants vai kooperatīvā sabiedrība sniegtu sabiedriskos ūdenssaimniecības pakalpojumus, pašvaldībai ar līgumu tā ir jāpilnvaro sniegt sabiedriskos pakalpojumus. Ievērojot minēto, lūdzam pārskatīt Ministru kabineta noteikumu projketa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 Lūdzam ņemt vērā, ka šis punkts piemērojams tikai gadījumā, ja kāds sabiedrisko ūdenssaimniecības pakalpojumu sniedzējs nebūs arī notekūdeņu dūņu apstrādes operators vai dūņu centra operators, un tam vajadzēs slēgt līgumu ar kādu no minētajiem operatoriem par notekūdeņu dūņu nodošanu apstrādei vai pārstrādei. Šādas situācijas iespējamas gadījumos, kad vienas pašvaldības administratīvajā teritorijā sabiedriskos ūdenssaimniecības pakalpojumus sniedz vairāki pakalpojumu sniedzēji. Piemēram, Dienvidkurzemes novadā pakalpojumus sniedz gan SIA "Grobiņas namserviss", gan SIA "Priekules nami". Attiecīgs skaidrojums iekļauts arī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Sabiedrisko ūdenssaimniecības pakalpojumu sniedzējs, kas nav apstrādes operators, pašvaldības centra operators vai starppašvaldību centra operators, ne vēlāk kā 10 darba dienu laikā pēc </w:t>
            </w:r>
            <w:r w:rsidR="00000000" w:rsidRPr="00000000" w:rsidDel="00000000">
              <w:rPr>
                <w:rtl w:val="0"/>
              </w:rPr>
              <w:t xml:space="preserve">17.2.</w:t>
            </w:r>
            <w:r w:rsidR="00000000" w:rsidRPr="00000000" w:rsidDel="00000000">
              <w:rPr>
                <w:rtl w:val="0"/>
              </w:rPr>
              <w:t xml:space="preserve"> apakšpunktā minētās informācijas saņemšanas slēdz līgumu ar attiecīgo apsaimniekošanas operatoru. Apstrādes operators slēdz līgumu ar pārstrādes operatoru vai dūņu centra operatoru, ja tie ir atšķirīgi komersanti. Līgumā paredz vismaz notekūdeņu dūņu pieņemšanas laika grafiku un nosacījumus, maksu un norēķinu kārtību, līguma termiņu un līguma nosacījumu pārkāpumu sekas abām pusēm, t.sk. līgumsodu gadījumā, ja notekūdeņu dūņu apstrādes vai pārstrādes un sagatavošanas utilizācijai jauda trīs mēnešu garumā ir mazāka nekā paredzēts šo noteikumu </w:t>
            </w:r>
            <w:r w:rsidR="00000000" w:rsidRPr="00000000" w:rsidDel="00000000">
              <w:rPr>
                <w:rtl w:val="0"/>
              </w:rPr>
              <w:t xml:space="preserve">10.</w:t>
            </w:r>
            <w:r w:rsidR="00000000" w:rsidRPr="00000000" w:rsidDel="00000000">
              <w:rPr>
                <w:rtl w:val="0"/>
              </w:rPr>
              <w:t xml:space="preserve"> punktā vai </w:t>
            </w:r>
            <w:r w:rsidR="00000000" w:rsidRPr="00000000" w:rsidDel="00000000">
              <w:rPr>
                <w:rtl w:val="0"/>
              </w:rPr>
              <w:t xml:space="preserve">11.1.</w:t>
            </w:r>
            <w:r w:rsidR="00000000" w:rsidRPr="00000000" w:rsidDel="00000000">
              <w:rPr>
                <w:rtl w:val="0"/>
              </w:rPr>
              <w:t xml:space="preserve"> vai </w:t>
            </w:r>
            <w:r w:rsidR="00000000" w:rsidRPr="00000000" w:rsidDel="00000000">
              <w:rPr>
                <w:rtl w:val="0"/>
              </w:rPr>
              <w:t xml:space="preserve">11.2.</w:t>
            </w:r>
            <w:r w:rsidR="00000000" w:rsidRPr="00000000" w:rsidDel="00000000">
              <w:rPr>
                <w:rtl w:val="0"/>
              </w:rPr>
              <w:t xml:space="preserve"> ​​​​​​apakšpunktā minētajā līgumā un tas rada neplānotus papildu izdevumus sabiedrisko ūdenssaimniecības pakalpojumu sniedzējam vai apstrādes operatoram.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pašvaldības domes lēmums par notekūdeņu dūņu apsaimniekošanas modeļa izvēli ir balstīts uz šo noteikumu 9. punktā minēto izvērtējumu un ūdenssaimniecības pakalpojumu lietotāju faktiskie ikgadējie maksājumi pārsniedz izvērtējumā prognozētos vairāk nekā par piecpadsmit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nepieciešams mainīt izvēlēto notekūdeņu dūņu apsaimniekošanas modeli. Par izvērtējuma rezultātiem un pieņemto lēmumu pašvaldība  informē Sabiedrisko pakalpojumu regulēšanas komisiju un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Noteiktais procentuālais slieksnis  (15%) ir pārāk zems un var radīt situāciju, ka pašvaldības un notekūdeņu dūņu apsaimniekošanas reģionālie centri būs spiesti regulāri veikt izvērtējumus un korekcijas, kas prasa ne tikai laika un cilvēkresursus, bet arī būtiskus finanšu līdzekļus. Šādā gadījumā slodze uz iesaistītajām pusēm, kurām ir jāveic izvērtējums, var pārsniegt izmaksu efektivitāti un radīt nepamatotus izdevumus. iesakām procentuālo lieksni noteikt vismaz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pašvaldības domes lēmums par notekūdeņu dūņu apsaimniekošanas modeļa izvēli ir balstīts uz šo noteikumu </w:t>
            </w:r>
            <w:r w:rsidR="00000000" w:rsidRPr="00000000" w:rsidDel="00000000">
              <w:rPr>
                <w:rtl w:val="0"/>
              </w:rPr>
              <w:t xml:space="preserve">9.</w:t>
            </w:r>
            <w:r w:rsidR="00000000" w:rsidRPr="00000000" w:rsidDel="00000000">
              <w:rPr>
                <w:rtl w:val="0"/>
              </w:rPr>
              <w:t xml:space="preserve"> punktā minēto izvērtējumu un ūdenssaimniecības pakalpojumu lietotāju faktiskie ikgadējie maksājumi pārsniedz izvērtējumā prognozētos vairāk nekā par divdesmit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nepieciešams mainīt izvēlēto notekūdeņu dūņu apsaimniekošanas modeli. Par izvērtējuma rezultātiem un pieņemto lēmumu pašvaldība informē Sabiedrisko pakalpojumu regulēšanas komisiju un Klimata un enerģētikas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pašvaldības domes lēmums par notekūdeņu dūņu apsaimniekošanas modeļa izvēli ir balstīts uz šo noteikumu 9. punktā minēto izvērtējumu un ūdenssaimniecības pakalpojumu lietotāju faktiskie ikgadējie maksājumi pārsniedz izvērtējumā prognozētos vairāk nekā par piecpadsmit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nepieciešams mainīt izvēlēto notekūdeņu dūņu apsaimniekošanas modeli. Par izvērtējuma rezultātiem un pieņemto lēmumu pašvaldība  informē Sabiedrisko pakalpojumu regulēšanas komisiju un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"ZAAO"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un 19. punktā ir noteikts procentuālais slieksnis (15 %), kurus sasniedzot, pašvaldībai ir pienākums veikt atkārtotu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ZAAO uzskata, ka Projekta 18. un 19. punktā paredzētais procentuālais slieksnis ir pārāk zems un tādējādi veicina nevajadzīgu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jāņem vērā, ka Projektā minēto izvērtējumu veikšana ir noteikta par obligātu tikai tiem notekūdeņu dūņu apsaimniekošanas reģionālajiem centriem, kas neatbilst Projekta pielikumā nosauktajiem modeļiem. Tajā pašā laikā jānorāda, ka Projekta pielikumā iekļautie modeļi balstīti uz 2021. gada projekta “Latvijas upju baseinu apsaimniekošanas plānu ieviešana laba virszemes ūdens sasniegšanai”, projekta numurs: LIFE18 IPE/LV/000014, ietvaros sagatavoto “Notekūdeņu dūņu apsaimniekošanas stratēģiju Latvijā”, turpmāk – Stratēģija. Stratēģijas ietvaros netika veikti detāli konkrētiem objektiem un infrastruktūrai atbilstoši tehniski ekonomiskie izvērtējumi izvēlētajiem modeļiem, turklāt Stratēģijā, kā arī Notekūdeņu dūņu apsaimniekošanas plānā 2024.–2027. gadam visi finanšu aprēķini balstīti vēlākais 2020. gada cenās, līdz ar to plānotās izmaksas arī modeļiem atbilstošajos pašvaldību un starppašvaldību risinājumos nav vairs šobrīd adekvātas.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pielikumā iekļautie modeļi ir balstīti uz stratēģiskajiem plāniem, kuru ekonomiskie aprēķini ir sagatavoti 2020. gada cenās un nesatur aktuālus, objektiem pielāgotus tehniski-ekonomiskos izvērtējumus, prasība veikt atkārtotus izvērtējumus jau pie tik mazām novirzēs radītu risku, ka izvērtējumu izmaksas (ekspertīzes, datu vākšana, konsultācijas) varētu pārsniegt to reālo ietekmi uz būtiskām izmaiņām lietotāju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Projekta 18. un 19. punktā noteiktais procentuālais slieksnis var radīt situāciju, ka pašvaldības un notekūdeņu dūņu apsaimniekošanas reģionālie centri būs spiesti regulāri veikt izvērtējumus un korekcijas, kas prasa ne tikai laika un cilvēkresursus, bet arī būtiskus finanšu līdzekļus. Šādā gadījumā slodze uz iesaistītajām pusēm, kurām ir jāveic izvērtējums, var pārsniegt izmaksu efektivitāti un radīt nepamatotus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ZAAO uzskata, ka Projekta 18. un 19. punktā noteiktais procentuālais slieksnis ir jāpalielina līdz divdesmit pieciem procentiem, līdz ar to Projekta 18. un 19. 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pašvaldības domes lēmums par notekūdeņu dūņu apsaimniekošanas modeļa izvēli ir balstīts uz šo noteikumu 9. punktā minēto izvērtējumu un ūdenssaimniecības pakalpojumu lietotāju faktiskie ikgadējie maksājumi pārsniedz izvērtējumā prognozētos vairāk nekā par divdesmit pieciem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nepieciešams mainīt izvēlēto notekūdeņu dūņu apsaimniekošanas modeli. Par izvērtējuma rezultātiem un pieņemto lēmumu pašvaldība  informē Sabiedrisko pakalpojumu regulēšanas komisiju un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pašvaldības domes lēmums par notekūdeņu dūņu apsaimniekošanas modeļa izvēli ir balstīts uz šo noteikumu 9. punktā minēto izvērtējumu un ūdenssaimniecības pakalpojumu lietotāju faktiskie ikgadējie maksājumi pārsniedz izvērtējumā prognozētos vairāk nekā par divdesmit pieciem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nepieciešams mainīt izvēlēto notekūdeņu dūņu apsaimniekošanas modeli. Par izvērtējuma rezultātiem un pieņemto lēmumu pašvaldība  informē Sabiedrisko pakalpojumu regulēšanas komisiju un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pašvaldības domes lēmums par notekūdeņu dūņu apsaimniekošanas modeļa izvēli ir balstīts uz šo noteikumu </w:t>
            </w:r>
            <w:r w:rsidR="00000000" w:rsidRPr="00000000" w:rsidDel="00000000">
              <w:rPr>
                <w:rtl w:val="0"/>
              </w:rPr>
              <w:t xml:space="preserve">9.</w:t>
            </w:r>
            <w:r w:rsidR="00000000" w:rsidRPr="00000000" w:rsidDel="00000000">
              <w:rPr>
                <w:rtl w:val="0"/>
              </w:rPr>
              <w:t xml:space="preserve"> punktā minēto izvērtējumu un ūdenssaimniecības pakalpojumu lietotāju faktiskie ikgadējie maksājumi pārsniedz izvērtējumā prognozētos vairāk nekā par divdesmit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nepieciešams mainīt izvēlēto notekūdeņu dūņu apsaimniekošanas modeli. Par izvērtējuma rezultātiem un pieņemto lēmumu pašvaldība informē Sabiedrisko pakalpojumu regulēšanas komisiju un Klimata un enerģētikas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pašvaldības domes lēmums par apsaimniekošanas operatora izvēli ir balstīts uz šo noteikumu 12. punktā minēto izvērtējumu un ūdenssaimniecības pakalpojumu lietotāju faktiskie ikgadējie maksājumi pārsniedz izvērtējumā prognozētos vairāk nekā par piecpadsmit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nepieciešamas izmaiņas ar apsaimniekošanas operatoru noslēgtajā līgumā vai izvēlētā notekūdeņu dūņu apsaimniekošanas modeļa maiņa. Par izvērtējuma rezultātiem un pieņemto lēmumu pašvaldība  informē Sabiedrisko pakalpojumu regulēšanas komisiju un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Noteiktais procentuālais slieksnis  (15%) ir pārāk zems un var radīt situāciju, ka pašvaldības un notekūdeņu dūņu apsaimniekošanas reģionālie centri būs spiesti regulāri veikt izvērtējumus un korekcijas, kas prasa ne tikai laika un cilvēkresursus, bet arī būtiskus finanšu līdzekļus. Šādā gadījumā slodze uz iesaistītajām pusēm, kurām ir jāveic izvērtējums, var pārsniegt izmaksu efektivitāti un radīt nepamatotus izdevumus. iesakām procentuālo lieksni noteikt vismaz 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pašvaldības domes lēmums par apsaimniekošanas operatora izvēli ir balstīts uz šo noteikumu </w:t>
            </w:r>
            <w:r w:rsidR="00000000" w:rsidRPr="00000000" w:rsidDel="00000000">
              <w:rPr>
                <w:rtl w:val="0"/>
              </w:rPr>
              <w:t xml:space="preserve">13.</w:t>
            </w:r>
            <w:r w:rsidR="00000000" w:rsidRPr="00000000" w:rsidDel="00000000">
              <w:rPr>
                <w:rtl w:val="0"/>
              </w:rPr>
              <w:t xml:space="preserve"> punktā minēto izvērtējumu un ūdenssaimniecības pakalpojumu lietotāju faktiskie ikgadējie maksājumi pārsniedz izvērtējumā prognozētos vairāk nekā par divdesmit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nepieciešamas izmaiņas ar apsaimniekošanas operatoru noslēgtajā līgumā, vai izvēlētā notekūdeņu dūņu apsaimniekošanas modeļa maiņa. Par izvērtējuma rezultātiem un pieņemto lēmumu pašvaldība informē Sabiedrisko pakalpojumu regulēšanas komisiju un Klimata un enerģētikas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pašvaldības domes lēmums par apsaimniekošanas operatora izvēli ir balstīts uz šo noteikumu 12. punktā minēto izvērtējumu un ūdenssaimniecības pakalpojumu lietotāju faktiskie ikgadējie maksājumi pārsniedz izvērtējumā prognozētos vairāk nekā par piecpadsmit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nepieciešamas izmaiņas ar apsaimniekošanas operatoru noslēgtajā līgumā vai izvēlētā notekūdeņu dūņu apsaimniekošanas modeļa maiņa. Par izvērtējuma rezultātiem un pieņemto lēmumu pašvaldība  informē Sabiedrisko pakalpojumu regulēšanas komisiju un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"ZAAO"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iebilduma pamatojumu pie 18.punkta.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pašvaldības domes lēmums par apsaimniekošanas operatora izvēli ir balstīts uz šo noteikumu 12. punktā minēto izvērtējumu un ūdenssaimniecības pakalpojumu lietotāju faktiskie ikgadējie maksājumi pārsniedz izvērtējumā prognozētos vairāk nekā par divdesmit pieciem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nepieciešamas izmaiņas ar apsaimniekošanas operatoru noslēgtajā līgumā vai izvēlētā notekūdeņu dūņu apsaimniekošanas modeļa maiņa. Par izvērtējuma rezultātiem un pieņemto lēmumu pašvaldība informē Sabiedrisko pakalpojumu regulēšanas komisiju un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pašvaldības domes lēmums par apsaimniekošanas operatora izvēli ir balstīts uz šo noteikumu </w:t>
            </w:r>
            <w:r w:rsidR="00000000" w:rsidRPr="00000000" w:rsidDel="00000000">
              <w:rPr>
                <w:rtl w:val="0"/>
              </w:rPr>
              <w:t xml:space="preserve">13.</w:t>
            </w:r>
            <w:r w:rsidR="00000000" w:rsidRPr="00000000" w:rsidDel="00000000">
              <w:rPr>
                <w:rtl w:val="0"/>
              </w:rPr>
              <w:t xml:space="preserve"> punktā minēto izvērtējumu un ūdenssaimniecības pakalpojumu lietotāju faktiskie ikgadējie maksājumi pārsniedz izvērtējumā prognozētos vairāk nekā par divdesmit procentiem, pašvaldībai ir pienākums sešu mēnešu laikā no novirzes konstatēšanas veikt atkārtotu izvērtējumu. Izvērtējumā analizē datus par visu laika periodu, kurā konstatēts iepriekšminētais faktisko maksājumu pārsniegums. Pamatojoties uz atkārtotā izvērtējuma rezultātiem, pašvaldība pieņem lēmumu, vai nepieciešamas izmaiņas ar apsaimniekošanas operatoru noslēgtajā līgumā, vai izvēlētā notekūdeņu dūņu apsaimniekošanas modeļa maiņa. Par izvērtējuma rezultātiem un pieņemto lēmumu pašvaldība informē Sabiedrisko pakalpojumu regulēšanas komisiju un Klimata un enerģētikas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pirms nodošanas pārstrādei veic analīzes katrai notekūdeņu dūņu sērijai, (notek­ūdeņu dūņu masa ar vienveidīgu ķīmisko sastāvu, līdzīgām fizikālām un citām īpašībām), nosakot masas koncentrācijas sausnā šādiem ķīmiskiem elementiem: kadmijs, hroms, varš, dzīvsudrabs, niķelis, svins un cinks. Analīzes veic laboratorijā, kura attiecīgajā jomā ir akreditēta atbilstoši normatīvajiem aktiem par atbilstības novērtēšanas institūciju novērtēšanu, akreditāciju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"ZAAO"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21.3. apakšpunktā ir noteikti konkrēti ķīmiskiem elementi, kuri ir jāņem vērā, nosakot masas koncentrācijas sausnā.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plānā 2024.–2027. gadam un Stratēģijā ir paredzēti grozījumi infrastruktūrā un organizatoriskajā kārtībā (Plāna 5.4. tabula), kuri potenciāli var mainīt procesus, piesārņojuma noteikšanas metodes un riskus. Šie jaunie apstākļi varētu prasīt jaunu analīžu spektru vai papildu parametrus, kas vēl nav iekļauti Projekta 21.3. apakšpunktā noteiktajā elementu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gan Eiropas Savienības, gan nacionālais tiesiskais regulējums vides un ūdens aizsardzības jomā turpina nemitīgi attīstīties, nav loģiski Projekta 21.3. apakšpunktā noteikt šauru, fiksētu ķīmisko elementu loku bez iespējas elastīgi paplašināt vai pielāgot analīžu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ZAAO ieskatā Projekta 21.3. apakšpunktā ir jāietver iespēja paplašināt iespējamo piesārņojošo vielu noteikšanas nepieciešamību atbilstoši spēkā esošajiem normatīvajiem aktiem (piemēram, kā tas darīts Projekta 22.4.3.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ZAAO aicina pārskatīt Projekta 21.3. apakšpunktu, izsakot to līdzīgā redakcijā kā Projekta 22.4.3. apakšpunktu, proti, attiecīgajā punktā neveicot konkrētu ķīmisko elementu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pirms nodošanas pārstrādei veic analīzes katrai notekūdeņu dūņu sērijai (notekūdeņu dūņu masa ar vienveidīgu ķīmisko sastāvu, līdzīgām fizikālām un citām īpašībām), nosakot masas koncentrācijas sausnā normatīvajos aktos par notekūdeņu dūņu un to komposta izmantošanu, monitoringu un kontroli noteiktajiem kvalitātes rādītājiem. Analīzes veic laboratorijā, kura attiecīgajā jomā ir akreditēta atbilstoši normatīvajiem aktiem par atbilstības novērtēšanas institūciju novērtēšanu, akreditāciju un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"Noteikumi par notekūdeņu dūņu apsaimniekošanas reģionālo centru darbību" (turpmāk - noteikumu projekts) sākotnējās ietekmes (ex-ante) novērtējuma ziņojumā (anotācijā) (turpmāk - anotācija) skaidrots, ka notekūdeņu dūņu nekontrolēta nonākšana vidē kavē </w:t>
            </w:r>
            <w:r w:rsidR="00000000" w:rsidRPr="00000000" w:rsidDel="00000000">
              <w:rPr>
                <w:i w:val="1"/>
                <w:rtl w:val="0"/>
              </w:rPr>
              <w:t xml:space="preserve">Eiropas Parlamenta un Padomes 2000.gada 23.oktobra direktīvā 2000/60/EK, ar ko izveido sistēmu Kopienas rīcībai ūdens resursu politikas jomā</w:t>
            </w:r>
            <w:r w:rsidR="00000000" w:rsidRPr="00000000" w:rsidDel="00000000">
              <w:rPr>
                <w:rtl w:val="0"/>
              </w:rPr>
              <w:t xml:space="preserve"> (turpmāk – Direktīva 2000/60/EK) noteikto ūdens kvalitātes mērķu sasniegšanu. Kā arī norādīts, ka saskaņā ar </w:t>
            </w:r>
            <w:r w:rsidR="00000000" w:rsidRPr="00000000" w:rsidDel="00000000">
              <w:rPr>
                <w:i w:val="1"/>
                <w:rtl w:val="0"/>
              </w:rPr>
              <w:t xml:space="preserve">Eiropas Parlamenta un Padomes 2024.gada 27.novembra direktīva 2024/3019/ES par komunālo notekūdeņu attīrīšanu</w:t>
            </w:r>
            <w:r w:rsidR="00000000" w:rsidRPr="00000000" w:rsidDel="00000000">
              <w:rPr>
                <w:rtl w:val="0"/>
              </w:rPr>
              <w:t xml:space="preserve"> pēc noteikto tiesību aktu stāšanās spēkā noteikts pienākums uzsākt mikroplastmasas monitorings notekūdeņos un dūņās. Papildus noteikumu projekta 15.1.2.apakšpunktā ietverts, ka atbalsts dūņu centru izveidei ir klasificējams kā komercdarbības atbalsts un sniedzams saskaņā ar </w:t>
            </w:r>
            <w:r w:rsidR="00000000" w:rsidRPr="00000000" w:rsidDel="00000000">
              <w:rPr>
                <w:i w:val="1"/>
                <w:rtl w:val="0"/>
              </w:rPr>
              <w:t xml:space="preserve">Komisijas 2011.gada 20.decembra lēmumu (2012/21/ES) par Līguma par Eiropas Savienības darbību 106.panta 2.punkta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Ņemot vērā norādīto, aicinām papildināt anotācijas 5.sadaļu, skaidrojot nacionālā tiesību akta atbilstību Eiropas Savienības tiesību aktiem un to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projekta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skar konkurētspējas un pakalpojumu politikas, tostarp sabiedrisko pakalpojumu regulēšanas, jautājumus, aicinām projektu saskaņot arī ar Ekonomikas ministriju un Konkurences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starppašvaldību dūņu centra operators (turpmāk – starppašvaldību centra operators) – ar šo noteikumu 11.2. punktam atbilstošu pašvaldību savstarpējo vienošanos noteikts sabiedrisko pakalpojumu sniedzējs, kurš nodrošina notekūdeņu dūņu pārstrādi visām pašvaldībām, kurās notekūdeņu dūņu apsaimniekošana tiek saskaņoti organizēta atbilstoši starppašvaldību notekūdeņu dūņu apsaimniekošanas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punktos un apakšpunktos (2.6., 6., 7.2., 8., 9., 12.2., 17., 21.2., 21.9., 22.2.) jāprecizē atsevišķas atsauces no “punkta” uz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2.6.starppašvaldību dūņu centra operators (turpmāk – starppašvaldību centra operators) – ar šo noteikumu 11.2. apakšpunktam atbilstošu pašvaldību savstarpējo vienošanos noteikts sabiedrisko ūdenssaimniecības pakalpojumu sniedzējs, kurš nodrošina notekūdeņu dūņu pārstrādi visām pašvaldībām, kurās notekūdeņu dūņu apsaimniekošana tiek saskaņoti organizēta atbilstoši starppašvaldību notekūdeņu dūņu apsaimniekošanas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starppašvaldību dūņu centra operators (turpmāk – starppašvaldību centra operators) – atbilstoši šo noteikumu </w:t>
            </w:r>
            <w:r w:rsidR="00000000" w:rsidRPr="00000000" w:rsidDel="00000000">
              <w:rPr>
                <w:rtl w:val="0"/>
              </w:rPr>
              <w:t xml:space="preserve">11.2.</w:t>
            </w:r>
            <w:r w:rsidR="00000000" w:rsidRPr="00000000" w:rsidDel="00000000">
              <w:rPr>
                <w:rtl w:val="0"/>
              </w:rPr>
              <w:t xml:space="preserve"> apakšpunktam noteikts sabiedrisko ūdenssaimniecības pakalpojumu sniedzējs, kurš nodrošina notekūdeņu dūņu pārstrādi un sagatavošanu utilizācijai dūņu centrā visām pašvaldībām, kurās notekūdeņu dūņu apsaimniekošana tiek organizēta atbilstoši starppašvaldību notekūdeņu dūņu apsaimniekošanas modelim;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dome pieņem lēmumu par notekūdeņu dūņu apstrādes un pārstrādes organizēšanu tās administratīvajā teritorijā, izvēloties vienu no šādiem modeļiem: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termiņš, kurā nepieciešams pieņemt lēmumu par notekūdeņu dūņu apstrādes un pārstrādes organizēšanu tās administratīvajā teritorijā. Tas ir būtiski starppašvaldību modeļa gadījumā. Arī būtiski informēt iesaistītās pašvaldības, ka tiks veikts  attiecīgs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starppašvaldību modelis un divas pašvaldības. Pirmā  pašvaldība neveic izvērtējumu un pieņem lēmumu izvēlēties pielikumā noteikto modeli (5.1.). Noteikumos nav atrunāts termiņš kādā termiņā jāpieņem lēmums. Savukārt, 7.punktā noteiks tikai termiņš kurā nepieciešams informēt otro pašvaldību. Otra pašvaldība, izmanto 6.punktā noteiktas tiesības un pirms lēmuma pieņemšanas veic izvērtējumu (6 mēneši no noteikumu spēkā stāšanās). Arī noteikumos nav atrunāts termiņš kādā termiņā jāpieņem lēmums pēc izvērtējuma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Otra pašvaldība pēc izvērtējuma izskatīšanas pieņem lēmumu izvēlēties pielikumā noteikto modeli (5.1.) – viss kārtībā, abas pašvaldības pieņēma līdzīgus lēmumus, strādās vienā virzienā (tomēr lēmuma pieņemšanas laiki nav 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Otra pašvaldība pēc izvērtējuma izskatīšanas pieņem lēmumu izvēlēties citu modeli (5.2.) un 20 darba dienu laikā par to informē pirmo pašvaldību! Sanāk, ka pēc kādiem 7 mēnešiem no noteikumu spēkā stāšanās (6 mēnesi izvērtējumam un 20 darba dienas paziņošanai) Pirmajai pašvaldībai būs zināms Otras pašvaldības lēmums un tagad izvērtējumu saskaņā ar 8.punktu nepieciešams veikt Otrai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neparedz situāciju, kad Starppašvaldību modeļu gadījumā lielākā pašvaldība (ar lielāko dūņu daudzumu) var neveikt izvērtējumu, ja mazas pašvaldības pieņem lēmumu izvēlēties citu modeli (5.2.). Izšķirošais faktors ir dūņu daudzums. Nepieciešams izskatīt iespēju papildināt 5.punktu ar tādu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pieņem lēmumu izvēlēties citu modeli (5.2.), ka sabiedrisko ūdenssaimniecības pakalpojuma sniedzējs atūdeņos savā administratīvajā teritorijā saražotās dūņas un nodos izmantošanai citam komersantam (biogāzes ražotājam vai lauksaimniekiem augsnes uzlabošanai) un faktiski dūņu centrs netiks veidots. Vai šajā gadījumā sabiedrisko ūdenssaimniecības pakalpojuma sniedzējs tiks uzskatīts par pašvaldības dūņu centra operatoru?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dome pieņem lēmumu par notekūdeņu dūņu apstrādes, pārstrādes un sagatavošanas utilizācijai organizēšanu tās administratīvajā teritorijā, izvēloties vienu no šādiem modeļiem: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Pašvaldībai ir tiesības šo noteikumu 10. punktā, 11.1. un 11.2. apakšpunktā minēto līgumu ar attiecīgo apsaimniekošanas operatoru  noslēgt uz periodu līdz desmit gadiem ar tiesībām to pagarināt par desmit gadiem gadījumā, ja pakalpojumu sniedzējam jāveic būtiski ieguldījumi ar amortizācijas periodu līdz 20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būtu nepieciešams skaidrojums, kādēļ izvēlēts tieši tāds termiņa pagarināšanas nosacījums. Ja tas ir paredzēts ar mērķi aptvert situācijas, kad ir veikti būtiski ieguldījumi, kuri  / kuru lielākā daļa neatmaksājas līguma darbības laikā, tad iesakām izvērtēt, vai “līdz 20 gadiem” vietā nav jāliek “garāku par līguma darbības periodu”, jo ieguldījumi ar amortizācijas periodu līdz 20 gadiem sevī ietver arī periodus, kas iekļaujas līguma pamata termiņā (piemēram, 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būtu ietverams skaidrojums par to, kas notiek pēc līguma termiņa beigām – pašvaldībai jāveic atkārtots izvērtējums un pārējās darbības no jauna vai kā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Pašvaldība šo noteikumu 10. punktā, 11.1. un 11.2. apakšpunktā minētajā līgumā iekļauj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situāciju, kurā pašvaldība pieņem lēmumu izvēlēties citu modeli (atbilstoši 5.2.puntkam), ka sabiedrisko ūdenssaimniecības pakalpojuma sniedzējs atūdeņos savā administratīvajā teritorijā saražotas notekūdeņu dūņas un nodos pārstrādei citam komersantam (biogāzes ražotājam vai lauksaimniekiem augsnes uzlabošanai) un faktiski dūņu centrs netiks veidots, kāda vieta tiks uzskatīta par dūņu centru? Vai iepriekš aprakstītajam modelim arī slēdzams līgums saskaņā ar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Pašvaldība šo noteikumu </w:t>
            </w:r>
            <w:r w:rsidR="00000000" w:rsidRPr="00000000" w:rsidDel="00000000">
              <w:rPr>
                <w:rtl w:val="0"/>
              </w:rPr>
              <w:t xml:space="preserve">10.</w:t>
            </w:r>
            <w:r w:rsidR="00000000" w:rsidRPr="00000000" w:rsidDel="00000000">
              <w:rPr>
                <w:rtl w:val="0"/>
              </w:rPr>
              <w:t xml:space="preserve"> punktā,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w:t>
            </w:r>
            <w:r w:rsidR="00000000" w:rsidRPr="00000000" w:rsidDel="00000000">
              <w:rPr>
                <w:rtl w:val="0"/>
              </w:rPr>
              <w:t xml:space="preserve"> ​​​​​​apakšpunktā minētajā līgumā iekļauj vismaz: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līguma darbības termiņu, kas nepārsniedz 10 gadus, izņemot 13. punktā minēto gadījumu, kā arī līguma pagarināšanas nosacījumus, ja paredzētas tiesības līgumu pagarināt;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13.punktā arī norādīts tas, ka līguma darbības termiņš nepārsniedz 10 gadus, turpat ir arī paredzētas tiesības līgumu pagarināt un arī nosacījums, pie kura līgums var tikt pagarināts. Līdz ar to 14.6.apakšpunktā atsaukties uz 13.punktu kā uz izņēmumu un arī pieminēt iespējas līgumā pievienot vēl kādus līguma pagarināšanas nosacījumus nav pamatoti. Līdz ar to teikuma daļa “, izņemot 13. punktā minēto gadījumu, kā arī līguma pagarināšanas nosacījumus, ja paredzētas tiesības līgumu pagarināt” nav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līguma darbības termiņu, kas nepārsniedz 10 gadus, paredzot iespēju līguma darbības termiņu pagarināt līdz vēl desmit gadiem gadījumā, ja pakalpojumu sniedzējam jāveic būtiski ieguldījumi ar amortizācijas periodu garāku par līguma darbības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līguma izpildes  uzraudzības kārtību, t.sk. līgumsodus par paredzētā dūņu apstrādes apjoma nenodrošināšanu;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11.2.punkts attiecas tikai uz dūņu pārstrādi, tad tādā līgumā nevar tikt noteiktas soda sankcijas par dūņu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14.7. punkts būtu jāpaplašina ar pārstrādes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biedrības ieskatā būtu pietiekami, ja šajā punktā noteiktu līguma izpildes uzarudzības kārtību un konkrētu sankciju piemērošana par līguma saistību neizpildi paliktu katras Pašvaldības izvēlē.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līguma izpildes uzraudzības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līguma izpildes  uzraudzības kārtību, t.sk. līgumsodus par paredzētā dūņu apstrādes apjoma nenodrošināšanu;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Sadaļu par līgumsodu saistību neizpildes gadījumā iesakām norādīt kā atsevišķu apakšpunktu, jo tā ir pietiekoši būtiska un no izpildes uzraudzības kārtības nodalāma tēma, kura arī līgumos parasti tiek atsevišķi nodalīta.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jāizvērtē, vai nav jāraksta vispārīgāk par līgumsodiem saistību neizpildes gadījumā vai arī Anotācijā jāpaskaidro specifiskāk, kādēļ šeit minēta tikai apstrādes apjoma nenodrošināšana.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līguma izpildes uzraudzības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Sabiedrisko ūdenssaimniecības pakalpojumu sniedzējs ne vēlāk kā 10 darba dienu laikā pēc 16.2. punktā minētās informācijas saņemšanas slēdz līgumu ar attiecīgo apsaimniekošanas operatoru. Apstrādes operators slēdz līgumu ar dūņu centra operatoru, ja tie ir atšķirīgi komersanti. Līgumā paredz vismaz notekūdeņu dūņu pieņemšanas laika grafiku un nosacījumus, maksu un norēķinu kārtību, līguma termiņu un līguma nosacījumu pārkāpumu sekas abām pusēm, t.sk. līgumsodu gadījumā, ja notekūdeņu dūņu apstrādes jauda trīs mēnešu garumā ir mazāka nekā paredzēts šo noteikumu 10. punktā vai 11.1. vai 11.2. apakšpunktā minētajā līgumā un tas rada neplānotus papildu izdevumus sabiedrisko ūdenssaimniecības pakalpojumu sniedzējam vai apstrādes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kādā veidā dūņu apstrādes jaudas nepietiekamība var radīt zaudējumus dūņu apstrādes operatoram. Iespējams jāpapildina ar pārstrādes jaudu, ja tā izrietēs arī no 11.2.punktā minētā līguma, kas attiecas tikai uz dūņu pārstrādi.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Sabiedrisko ūdenssaimniecības pakalpojumu sniedzējs, kas nav apstrādes operators, pašvaldības centra operators vai starppašvaldību centra operators, ne vēlāk kā 10 darba dienu laikā pēc </w:t>
            </w:r>
            <w:r w:rsidR="00000000" w:rsidRPr="00000000" w:rsidDel="00000000">
              <w:rPr>
                <w:rtl w:val="0"/>
              </w:rPr>
              <w:t xml:space="preserve">17.2.</w:t>
            </w:r>
            <w:r w:rsidR="00000000" w:rsidRPr="00000000" w:rsidDel="00000000">
              <w:rPr>
                <w:rtl w:val="0"/>
              </w:rPr>
              <w:t xml:space="preserve"> apakšpunktā minētās informācijas saņemšanas slēdz līgumu ar attiecīgo apsaimniekošanas operatoru. Apstrādes operators slēdz līgumu ar pārstrādes operatoru vai dūņu centra operatoru, ja tie ir atšķirīgi komersanti. Līgumā paredz vismaz notekūdeņu dūņu pieņemšanas laika grafiku un nosacījumus, maksu un norēķinu kārtību, līguma termiņu un līguma nosacījumu pārkāpumu sekas abām pusēm, t.sk. līgumsodu gadījumā, ja notekūdeņu dūņu apstrādes vai pārstrādes un sagatavošanas utilizācijai jauda trīs mēnešu garumā ir mazāka nekā paredzēts šo noteikumu </w:t>
            </w:r>
            <w:r w:rsidR="00000000" w:rsidRPr="00000000" w:rsidDel="00000000">
              <w:rPr>
                <w:rtl w:val="0"/>
              </w:rPr>
              <w:t xml:space="preserve">10.</w:t>
            </w:r>
            <w:r w:rsidR="00000000" w:rsidRPr="00000000" w:rsidDel="00000000">
              <w:rPr>
                <w:rtl w:val="0"/>
              </w:rPr>
              <w:t xml:space="preserve"> punktā vai </w:t>
            </w:r>
            <w:r w:rsidR="00000000" w:rsidRPr="00000000" w:rsidDel="00000000">
              <w:rPr>
                <w:rtl w:val="0"/>
              </w:rPr>
              <w:t xml:space="preserve">11.1.</w:t>
            </w:r>
            <w:r w:rsidR="00000000" w:rsidRPr="00000000" w:rsidDel="00000000">
              <w:rPr>
                <w:rtl w:val="0"/>
              </w:rPr>
              <w:t xml:space="preserve"> vai </w:t>
            </w:r>
            <w:r w:rsidR="00000000" w:rsidRPr="00000000" w:rsidDel="00000000">
              <w:rPr>
                <w:rtl w:val="0"/>
              </w:rPr>
              <w:t xml:space="preserve">11.2.</w:t>
            </w:r>
            <w:r w:rsidR="00000000" w:rsidRPr="00000000" w:rsidDel="00000000">
              <w:rPr>
                <w:rtl w:val="0"/>
              </w:rPr>
              <w:t xml:space="preserve"> ​​​​​​apakšpunktā minētajā līgumā un tas rada neplānotus papildu izdevumus sabiedrisko ūdenssaimniecības pakalpojumu sniedzējam vai apstrādes operatoram.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pirms nodošanas pārstrādei veic analīzes katrai notekūdeņu dūņu sērijai, (notek­ūdeņu dūņu masa ar vienveidīgu ķīmisko sastāvu, līdzīgām fizikālām un citām īpašībām), nosakot masas koncentrācijas sausnā šādiem ķīmiskiem elementiem: kadmijs, hroms, varš, dzīvsudrabs, niķelis, svins un cinks. Analīzes veic laboratorijā, kura attiecīgajā jomā ir akreditēta atbilstoši normatīvajiem aktiem par atbilstības novērtēšanas institūciju novērtēšanu, akreditāciju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nenoteikt konkrētus ķīmiskos elementus, bet redakciju izteikt pēc analoģijas ar 22.3.4.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pirms nodošanas pārstrādei veic analīzes katrai notekūdeņu dūņu sērijai (notekūdeņu dūņu masa ar vienveidīgu ķīmisko sastāvu, līdzīgām fizikālām un citām īpašībām), nosakot masas koncentrācijas sausnā normatīvajos aktos par notekūdeņu dūņu un to komposta izmantošanu, monitoringu un kontroli noteiktajiem kvalitātes rādītājiem. Analīzes veic laboratorijā, kura attiecīgajā jomā ir akreditēta atbilstoši normatīvajiem aktiem par atbilstības novērtēšanas institūciju novērtēšanu, akreditāciju un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Dūņu centra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formulējums "dūņu centra operators" nebūtu jāaizvieto ar formulējumu "pašvaldības centra operators un starppašvaldību centra operators".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Pārstrādes operators, pašvaldības centra operators vai starppašvaldību centra operators: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nodrošina notekūdeņu dūņu apstrādes jaudas atbilstību šo noteikumu 11.2. punktā minētajā līgumā noteiktajai jaudai dienā, kad dūņu centrs uzsāk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dūņu centra operators nodarbojas tikai ar dūņu pārstrādi, tad apstrādes apjomu, tas nodrošināt nevarēs. Punktu būtu nepieciešams paplašināt ar pārstrādes jaudu.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nodrošina notekūdeņu dūņu apstrādes vai pārstrādes un sagatavošanas utilizācijai jaudas atbilstību šo noteikumu </w:t>
            </w:r>
            <w:r w:rsidR="00000000" w:rsidRPr="00000000" w:rsidDel="00000000">
              <w:rPr>
                <w:rtl w:val="0"/>
              </w:rPr>
              <w:t xml:space="preserve">11.2.</w:t>
            </w:r>
            <w:r w:rsidR="00000000" w:rsidRPr="00000000" w:rsidDel="00000000">
              <w:rPr>
                <w:rtl w:val="0"/>
              </w:rPr>
              <w:t xml:space="preserve"> apakšpunktā minētajā līgumā noteiktajai jaudai dienā, kad dūņu centrs uzsāk darbību, vai dienā, kas noteikta 10.3. vai 11.2.3. apakšpunktā minētajā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Apstrādes operators un dūņu centra operators katru gadu līdz 31. martam sagatavo un nosūta ziņojumu pašvaldībām, ar kurām tam ir noslēgts šo noteikumu 10. punktā, 11.1. vai 11.2. apakšpunktā minētais līgums. Ziņojumā iekļauj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precizējums - pārstrādes vai apstrādes operators.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26.1. punktā iespējams nepieciešams papildinājums par apstrādāto notekūdeņu dūņu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Apsaimniekošanas operators katru gadu līdz 31. martam sagatavo un nosūta ziņojumu pašvaldībām, ar kurām tam ir noslēgts šo noteikumu </w:t>
            </w:r>
            <w:r w:rsidR="00000000" w:rsidRPr="00000000" w:rsidDel="00000000">
              <w:rPr>
                <w:rtl w:val="0"/>
              </w:rPr>
              <w:t xml:space="preserve">10.</w:t>
            </w:r>
            <w:r w:rsidR="00000000" w:rsidRPr="00000000" w:rsidDel="00000000">
              <w:rPr>
                <w:rtl w:val="0"/>
              </w:rPr>
              <w:t xml:space="preserve">  punktā, </w:t>
            </w:r>
            <w:r w:rsidR="00000000" w:rsidRPr="00000000" w:rsidDel="00000000">
              <w:rPr>
                <w:rtl w:val="0"/>
              </w:rPr>
              <w:t xml:space="preserve">11.1.</w:t>
            </w:r>
            <w:r w:rsidR="00000000" w:rsidRPr="00000000" w:rsidDel="00000000">
              <w:rPr>
                <w:rtl w:val="0"/>
              </w:rPr>
              <w:t xml:space="preserve"> vai </w:t>
            </w:r>
            <w:r w:rsidR="00000000" w:rsidRPr="00000000" w:rsidDel="00000000">
              <w:rPr>
                <w:rtl w:val="0"/>
              </w:rPr>
              <w:t xml:space="preserve">11.2.</w:t>
            </w:r>
            <w:r w:rsidR="00000000" w:rsidRPr="00000000" w:rsidDel="00000000">
              <w:rPr>
                <w:rtl w:val="0"/>
              </w:rPr>
              <w:t xml:space="preserve"> apakšpunktā minētais līgums. Ziņojumā iekļauj informāciju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Pašvaldība, kura izvēlējusies dūņu centru veidot saskaņā ar šo noteikumu 5.2. apakšpunktu, šo noteikumu 9. punktā aprakstīto izvērtējumu veic ne vēlāk kā sešu mēnešu laikā pēc šo noteikumu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6.punkts paredz pašvaldības tiesības pirms lēmuma pieņemšanas var veikt izvērtējumu. Var būt situācijas, kurā pašvaldība veic izvērtējumu un tikai pēc īstenošanas pieņem lēmumu saskaņā ar 5.1. vai 5.2.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kura izvēlējusies dūņu centru veidot saskaņā ar šo noteikumu </w:t>
            </w:r>
            <w:r w:rsidR="00000000" w:rsidRPr="00000000" w:rsidDel="00000000">
              <w:rPr>
                <w:rtl w:val="0"/>
              </w:rPr>
              <w:t xml:space="preserve">6.2.</w:t>
            </w:r>
            <w:r w:rsidR="00000000" w:rsidRPr="00000000" w:rsidDel="00000000">
              <w:rPr>
                <w:rtl w:val="0"/>
              </w:rPr>
              <w:t xml:space="preserve"> apakšpunktu vai </w:t>
            </w:r>
            <w:r w:rsidR="00000000" w:rsidRPr="00000000" w:rsidDel="00000000">
              <w:rPr>
                <w:rtl w:val="0"/>
              </w:rPr>
              <w:t xml:space="preserve">7.</w:t>
            </w:r>
            <w:r w:rsidR="00000000" w:rsidRPr="00000000" w:rsidDel="00000000">
              <w:rPr>
                <w:rtl w:val="0"/>
              </w:rPr>
              <w:t xml:space="preserve"> ​​​​​​punktu, šo noteikumu </w:t>
            </w:r>
            <w:r w:rsidR="00000000" w:rsidRPr="00000000" w:rsidDel="00000000">
              <w:rPr>
                <w:rtl w:val="0"/>
              </w:rPr>
              <w:t xml:space="preserve">9.</w:t>
            </w:r>
            <w:r w:rsidR="00000000" w:rsidRPr="00000000" w:rsidDel="00000000">
              <w:rPr>
                <w:rtl w:val="0"/>
              </w:rPr>
              <w:t xml:space="preserve"> punktā aprakstīto izvērtējumu veic ne vēlāk kā sešu mēnešu laikā pēc šo noteikumu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"Pašvaldība vai pašvaldības pašas izvēlas Dūņu centra atrašanās vietu, kas var atšķirties no Noteikumu projekta pielikumā norādītās", bet MK noteikumu pielikumā nav norādīta faktiska notekūdeņu dūņu centra atrašanās vieta, līdz ar to nav korekti uz to atsaukties. Nepieciešams paplašināt skaidrojumu, ka šajā gadījumā vieta netiek attiecināta kā adrese vai konkrēts zemes gabals, bet kā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"Ja pašvaldība ar izvērtējumu var pamatot atšķirīga risinājuma izvēli, kas nenovedīs pie lielākiem ūdenssaimniecības pakalpojumu lietotāju maksājumiem salīdzinājumā ar Plānā iekļauto risinājumu, tā var lemt par dūņu apsaimniekošanas modeli, dūņu centra operatoru, dūņu centru izvietojumu vai dūņu pārstrādes veidu, kas nesakrīt ar Noteikumu projekta pielikumā noteikto", tomēr MK noteikumu projektā nav minēts konkrēts operators, izvietojums un notekūdeņu dūņu pārstrādes veids, līdz ar to nav korekti veidot šādu atsauci. Atsauci iespējams būtu veidojama uz Notekūdeņu dūņu apsaimniekošanas plānu 2024.-2027.gadam.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precizēt 5.3. apakšpunktu atbilstoši norādītajai finansiālajai ietekmei 3.3.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anotācijas 4.sadaļā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20.05.2025. 18:58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Dūņu centra izveidi un komunālo notekūdeņu attīrīšanas procesā radušos notekūdeņu dūņu apstrādi, pārstrādi un sagatavošanu utilizācijai dūņu centrā nodrošina atbilstoši šo noteikumu 10. punktam pašvaldības domes pilnvarots komersants (turpmāk – dūņu centra operators). Dūņu centra operatora pakalpojumus, slēdzot vienošanos ar dūņu centra operatoru, izmanto citi, atbilstoši šo noteikumu 10. punktam ar pašvaldību domju lēmumiem noteikti sabiedrisko ūdenssaimniecības pakalpojumu sniedzēji (turpmāk –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Ministru kabineta noteikumu projekta "Noteikumi par notekūdeņu dūņu apsaimniekošanas reģionālo centru darbību" (turpmāk - projekts) 4.punktā lietoto terminoloģiju ar projekta sākotnējās ietekmes (ex-ante) novērtējuma ziņojumā (anotācijā) (turpmāk – anotācija) lietoto terminoloģiju. Proti, anotācijā ir norādīts, ka notekūdeņu dūņu apsaimniekošanas reģionālo centru (turpmāk – dūņu centrs) operatori atbilstoši pašvaldības </w:t>
            </w:r>
            <w:r w:rsidR="00000000" w:rsidRPr="00000000" w:rsidDel="00000000">
              <w:rPr>
                <w:u w:val="single"/>
                <w:rtl w:val="0"/>
              </w:rPr>
              <w:t xml:space="preserve">deleģējumam</w:t>
            </w:r>
            <w:r w:rsidR="00000000" w:rsidRPr="00000000" w:rsidDel="00000000">
              <w:rPr>
                <w:rtl w:val="0"/>
              </w:rPr>
              <w:t xml:space="preserve"> sniedz ūdenssaimniecības pakalpojumu un nodrošina reģionālā dūņu centra darbību. Savukārt projekta 4.punktā ir paredzēts, ka dūņu centra operators ir pašvaldības domes </w:t>
            </w:r>
            <w:r w:rsidR="00000000" w:rsidRPr="00000000" w:rsidDel="00000000">
              <w:rPr>
                <w:u w:val="single"/>
                <w:rtl w:val="0"/>
              </w:rPr>
              <w:t xml:space="preserve">pilnvarots</w:t>
            </w:r>
            <w:r w:rsidR="00000000" w:rsidRPr="00000000" w:rsidDel="00000000">
              <w:rPr>
                <w:rtl w:val="0"/>
              </w:rPr>
              <w:t xml:space="preserve">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pārvaldes uzdevumu deleģēšanu regulē Valsts pārvaldes iekārtas likuma V nodaļa, savukārt privātpersonu pilnvarošanu veikt valsts pārvaldes uzdevumus regulē Valsts pārvaldes iekārtas likuma VI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atkarībā no tā, vai personai tiek deleģēts veikt pārvaldes uzdevumu vai arī persona tiek pilnvarota veikt pārvaldes uzdevumu, Valsts pārvaldes iekārtas likums nosaka atšķirīgu deleģēšanas vai pilnvarošanas kārtību, kā arī atšķirīgas tiesiskās sekas, kas rodas, deleģējot vai pilnvarojot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Dūņu centra izveidi un komunālo notekūdeņu attīrīšanas procesā radušos notekūdeņu dūņu apstrādi, pārstrādi un sagatavošanu utilizācijai dūņu centrā nodrošina atbilstoši šo noteikumu 10. punktam pašvaldības domes pilnvarots komersants (turpmāk – dūņu centra operators). Dūņu centra operatora pakalpojumus, slēdzot vienošanos ar dūņu centra operatoru, izmanto citi, atbilstoši šo noteikumu 10. punktam ar pašvaldību domju lēmumiem noteikti sabiedrisko ūdenssaimniecības pakalpojumu sniedzēji (turpmāk –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(LŪKA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iespējamās pretrunas, kas saistītas ar normatīvā akta piemērošanu saistībā ar personu, kuru pašvaldības dome var pilnvarot veikt dūņu apsaimniekošanu, jeb pilnvarot par dūņu centra operatoru, un tā pienākumiem noteikumu izpildē, jau sākotnēju precizējamu prasa noteikumu 4.punkta redakcija atbilstoši Ūdenssaimniecības pakalpojumu likuma 1.panta 7.2, 7.3,9. un 4.panta 9.punktam, kurā ir definēts ūdenssaimniecības pakalpojumu tvērums, kas tajā skaitā ir saistīts ar notekūdeņu dūņu apsaimniekošanu. Notekūdeņu dūņas, atbilstoši Ūdenssaimniecības pakalpojumu likumam, ir apsaimniekojamas sabiedrisko ūdenssaimniecības pakalpojumu ietvarā. Līdz ar to jebkuram komersantam, kas plāno veikt notekūdeņu dūņu apsaimniekošanu vai kādu tās daļu ir nepieciešams saņemt pašvaldības deleģējumu par attiecīgu ūdenssaimniecības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Dūņu centra izveidi un komunālo notekūdeņu attīrīšanas procesā radušos notekūdeņu dūņu apstrādi, pārstrādi un sagatavošanu utilizācijai dūņu centrā nodrošina atbilstoši šo noteikumu 10. punktam pašvaldības domes pilnvarots sabiedrisko ūdenssaimniecības pakalpojumu sniedzējs (turpmāk – dūņu centra operators). Dūņu centra operatora pakalpojumus, slēdzot līgumu ar dūņu centra operatoru, izmanto citi, atbilstoši šo noteikumu 10. punktam ar pašvaldību domju lēmumiem noteikti sabiedrisko ūdenssaimniecības pakalpojumu sniedzēji (turpmāk –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plānotā dūņu centra operatora apkalpotajā teritorijā ietilpst vairāk par vienu pašvaldību, četru mēnešu laikā pēc šo noteikumu 5. punktā noteiktā lēmuma pieņemšanas, attiecīgās pašvaldības noslēdz sadarbības līgumu par šo noteikumu 7. punktā minētā izvērtējuma izstrādi dūņu centra izveides nosacījumu izpētei. Līguma ietvaros pašvaldības vienojas par izvērtējuma izmaksu solidāru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dome var pieņemt lēmumu par izvērtējuma izstrādi dūņu centra izveides nosacījumu izpētei. Tādējādi ierosinām aizstāt sadarbības līgumu ar pašvaldības domes lēmumu, kā arī šajā noteikumu projektā noteikt pašvaldības pienākumu solidāri segt izmaksas par izvērtējuma izstrādi dūņu centra izveides nosacījumu izpētei.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54.panta piekto daļu publiskas personas sadarbojoties var slēgt sadarbības līgumu (61.pants). Atbilstoši minētā likuma 61.panta pirmajai daļai publiskas personas sadarbības līgumu slēdz, lai panāktu vismaz vienas līdzējas — publiskas personas kompetencē ietilpstoša pārvaldes uzdevuma efektīvāku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paredzētajā gadījumā pašvaldības tiesības izvērtēt dūņu centra izveidi, proti, noteikt operatoram statusu nav saistāmas ar pašvaldības autonomo funkciju, jo saskaņā ar Pašvaldību likuma 4. panta pirmās daļas 1. punktu un Ūdenssaimniecības pakalpojuma likuma 6. panta pirmo daļu pašvaldības kompetence ir noteikt pašvaldības iestādi, kas pašvaldības administratīvajā teritorijā sniedz sabiedriskos ūdenssaimniecības pakalpojumus un citus noteikta veida ūdenssaimniecības pakalpojumus, vai pilnvarot komersantu vai kooperatīvo sabiedrību sniegt sabiedriskos ūdenssaimniecības pakalpojumus, noslēdzot ar to līgumu par sabiedrisko ūdenssaimniecības pakalpojumu sniegšanu visā pašvaldības administratīvajā teritorijā vai tās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plānotā dūņu centra operatora apkalpotajā teritorijā ietilpst vairāk par vienu pašvaldību, četru mēnešu laikā pēc šo noteikumu 5. punktā noteiktā lēmuma pieņemšanas, attiecīgās pašvaldības pieņem lēmumu par šo noteikumu 7. punktā minētā izvērtējuma izstrādi dūņu centra izveides nosacījumu izpētei. Izvērtējuma izstrādes dūņu centra izveides nosacījumu izpētei izmaksas pašvaldības sedz solidāri.”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vairākas pašvaldības plāno izmantot viena dūņu centra pakalpojumus, četru mēnešu laikā pēc šo noteikumu 10. punktā noteiktā lēmuma par attiecīgā dūņu centra operatoru vai dalībnieku pieņemšanas šo pašvaldību domes noslēdz sadarbības līgumu par dūņu centra izveides un sadarbības nosacījumiem ar līguma darbības laiku ne īsāku par 20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dūņu centrs ir statuss, kas varētu tikt noteikts attiecīgajai pašvaldības institūcijai vai privāto tiesību juridiskai personai. Atbilstoši Pašvaldību likuma IX nodaļai pašvaldību sadarbības veids nav statusa noteikšana pakalpojuma sniedzējam un no tā izrietošu saistību uzņemšanās. Turklāt noteikumu projektā paredzētajā gadījumā pašvaldības tiesības noteikt operatoram statusu nav saistāmas ar pašvaldības autonomo funkciju, jo saskaņā ar Pašvaldību likuma 4. panta pirmās daļas 1. punktu un Ūdenssaimniecības pakalpojuma likuma 6. panta pirmo daļu pašvaldības kompetence ir noteikt pašvaldības iestādi, kas pašvaldības administratīvajā teritorijā sniedz sabiedriskos ūdenssaimniecības pakalpojumus un citus noteikta veida ūdenssaimniecības pakalpojumus, vai pilnvarot komersantu vai kooperatīvo sabiedrību sniegt sabiedriskos ūdenssaimniecības pakalpojumus, noslēdzot ar to līgumu par sabiedrisko ūdenssaimniecības pakalpojumu sniegšanu visā pašvaldības administratīvajā teritorijā vai tās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vairākas pašvaldības plāno izmantot viena operatora notekūdeņu dūņu apsaimniekošanas pakalpojumus, četru mēnešu laikā pēc šo noteikumu 10. punktā noteiktā lēmuma katra pašvaldības dome pieņem lēmumu par dūņu centra statusa noteikšanu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skar konkurētspējas un pakalpojumu politikas jautājumus, aicinām nosūtīt projektu saskaņošanai gan Ekonomikas ministrijai, gan Konkurences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noteikumu projekta izskatīšanai nepieciešamā laika palielināšanos, neuzskatām par nepieciešamu šajā saskaņošanas posmā vēl paplašināt to iestāžu loku, kam noteikumu projektu tiek nodots saskaņošanā.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aprakstītā kārtība un procesi tika pārrunāti un saskaņoti ar Ekonomikas ministriju un Konkurences padomi Notekūdeņu dūņu apsaimniekošanas plāna 2024-20247. gadam saskaņošanas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centru izveido komunālo notekūdeņu attīrīšanas iekārtās radīto notekūdeņu dūņu apstrādei, pārstrādei un sagatavošanai utilizācijai. Lai pašvaldības dome pieņemtu lēmumu, vai notekūdeņu dūņu apstrādi, pārstrādi un sagatavošanu utilizācijai organizēt dūņu centrā, tā veic šo noteikumu 7. punktā minēto izvērtējumu, kurā tiek ņemts vērā pielikumā pievienotais izvērtējumā iekļaujamo dūņu centru un to apkalpojamo pašvaldību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dūņu centru izveide atbilstoši Ūdenssaimniecības pakalpojumu likuma 4.panta 9.punktam ir paredzēta kompleksai pieejai un procesu kopumam, kas saistīts ar dūņu apsaimniekošanu, nevis atsevišķu darbībai veikšanai duņu apsaimniekošanā, noteikumu 2.punktā precizējamu prasa procesu kopums, kura veikšanai tiek izveidoti dūņu centri, jeb iekļaujams jēdziens “dūņu apsaimniekošana”, kurš skaidrots Ūdenssaimniecības pakalpojumu likuma 1.panta 72 punktā. Tādējādi, arī citos noteikumu veicami atbilstoši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Dūņu centru izveido komunālo notekūdeņu attīrīšanas iekārtās radīto notekūdeņu dūņu apsaimniekošanai. Lai pašvaldības dome pieņemtu lēmumu par dūņu apsaimniekošanas organizēšanu dūņu centrā, tā veic šo noteikumu 7. punktā minēto izvērtējumu, kurā tiek ņemts vērā pielikumā pievienotais izvērtējumā iekļaujamo dūņu centru un to apkalpojamo pašvaldību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kurā ietverts tajā izmantoto terminu skaidrojums. Noteikumu projektā netiek atkārtoti skaidroti termini, kas ir definēti Ūdenssaimniecības pakalpojumu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centru izveido komunālo notekūdeņu attīrīšanas iekārtās radīto notekūdeņu dūņu apstrādei, pārstrādei un sagatavošanai utilizācijai. Lai pašvaldības dome pieņemtu lēmumu, vai notekūdeņu dūņu apstrādi, pārstrādi un sagatavošanu utilizācijai organizēt dūņu centrā, tā veic šo noteikumu 7. punktā minēto izvērtējumu, kurā tiek ņemts vērā pielikumā pievienotais izvērtējumā iekļaujamo dūņu centru un to apkalpojamo pašvaldību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dūņu centru izveide atbilstoši Ūdenssaimniecības pakalpojumu likuma 4.panta 9.punktam ir paredzēta kompleksai pieejai un procesu kopumam, kas saistīts ar dūņu apsaimniekošanu, nevis atsevišķu darbībai veikšanai dūņu apsaimniekošanā, noteikumu 2.punktā precizējamu prasa procesu kopums, kura veikšanai tiek izveidoti dūņu centri, jeb iekļaujams jēdziens “dūņu apsaimniekošana”, kurš skaidrots Ūdenssaimniecības pakalpojumu likuma 1.panta 72 punktā. Tādējādi, arī citos noteikumu veicami atbilstoši redakcionāli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2.punkta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centru izveido komunālo notekūdeņu attīrīšanas iekārtās radīto notekūdeņu dūņu apsaimniekošanai. Lai pašvaldības dome pieņemtu lēmumu par dūņu apsaimniekošanas organizēšanu dūņu centrā, tā veic šo noteikumu 7. punktā minēto izvērtējumu, kurā tiek ņemts vērā pielikumā pievienotais izvērtējumā iekļaujamo dūņu centru un to apkalpojamo pašvaldību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Dūņu centra izveidi un komunālo notekūdeņu attīrīšanas procesā radušos notekūdeņu dūņu apstrādi, pārstrādi un sagatavošanu utilizācijai dūņu centrā nodrošina atbilstoši šo noteikumu 10. punktam pašvaldības domes pilnvarots komersants (turpmāk – dūņu centra operators). Dūņu centra operatora pakalpojumus, slēdzot vienošanos ar dūņu centra operatoru, izmanto citi, atbilstoši šo noteikumu 10. punktam ar pašvaldību domju lēmumiem noteikti sabiedrisko ūdenssaimniecības pakalpojumu sniedzēji (turpmāk –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iespējamās pretrunas, kas saistītas ar normatīvā akta piemērošanu saistībā ar personu, kuru pašvaldības dome var pilnvarot veikt dūņu apsaimniekošanu, jeb pilnvarot par dūņu centra operatoru, un tā pienākumiem noteikumu izpildē, jau sākotnēju precizējamu prasa noteikumu 4.punkta redakcija atbilstoši Ūdenssaimniecības pakalpojumu likuma 1.panta 7.2, 7.3  un 4.panta 9.punktam.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Dūņu centra izveidi un komunālo notekūdeņu attīrīšanas procesā radušos notekūdeņu dūņu apsaimniekošanu nodrošina pašvaldības domes pilnvarots sabiedrisko ūdensaimniecības pakalpojumu sniedzējs (turpmāk – dūņu centra operators). Dūņu centra operatora pakalpojumus, slēdzot līgumu ar dūņu centra operatoru, var izmantot citu pašvaldību administrtīvajās teritorijās esošie sabiedrisko ūdenssaimniecības pakalpojumu sniedzēji (turpmāk – dalībnieki).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dome pieņem lēmumu, kurā nosaka vienu sabiedrisko pakalpojumu sniedzēju, kas nodrošinās notekūdeņu dūņu savākšanu no komunālo notekūdeņu attīrīšanas iekārtām visā attiecīgās pašvaldības teritorijā un savākto dūņu apstrādi. Par pašvaldības dūņu savākšanu un apstrādi atbildīgais sabiedrisko pakalpojumu sniedzējs šī uzdevuma izpildi uzsāk ne vēlāk kā ar dienu, kad darbu uzsāk atbilstoši šo noteikumu 10. punktam noteiktais par šīs pašvaldības dūņu pārstrādi atbildīgais dūņu centra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regulējumu attiecībā uz dūņu centra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no projektā ietvertā regulējuma nav konstatējams, vai un kādos gadījumos sabiedrisko pakalpojumu sniedzējs, kas nodrošinās notekūdeņu dūņu savākšanu no komunālo notekūdeņu attīrīšanas iekārtām, vienlaicīgi būs arī dūņu centra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Ūdenssaimniecības pakalpojumu likuma 1.panta 7</w:t>
            </w:r>
            <w:r w:rsidR="00000000" w:rsidRPr="00000000" w:rsidDel="00000000">
              <w:rPr>
                <w:vertAlign w:val="superscript"/>
                <w:rtl w:val="0"/>
              </w:rPr>
              <w:t xml:space="preserve">3</w:t>
            </w:r>
            <w:r w:rsidR="00000000" w:rsidRPr="00000000" w:rsidDel="00000000">
              <w:rPr>
                <w:rtl w:val="0"/>
              </w:rPr>
              <w:t xml:space="preserve">.punkta izriet, ka notekūdeņu dūņu centrs ir atbilstoši ierīkota un apsaimniekota vieta (teritorija, būve), ko izmanto notekūdeņu dūņu</w:t>
            </w:r>
            <w:r w:rsidR="00000000" w:rsidRPr="00000000" w:rsidDel="00000000">
              <w:rPr>
                <w:u w:val="single"/>
                <w:rtl w:val="0"/>
              </w:rPr>
              <w:t xml:space="preserve"> apstrādei</w:t>
            </w:r>
            <w:r w:rsidR="00000000" w:rsidRPr="00000000" w:rsidDel="00000000">
              <w:rPr>
                <w:rtl w:val="0"/>
              </w:rPr>
              <w:t xml:space="preserve">, pārstrādei un sagatavošanai utilizācijai, savukārt no projekta 5.punkta izriet, ka sabiedrisko pakalpojumu sniedzējs, kas nodrošinās notekūdeņu dūņu savākšanu, veiks savākto dūņu </w:t>
            </w:r>
            <w:r w:rsidR="00000000" w:rsidRPr="00000000" w:rsidDel="00000000">
              <w:rPr>
                <w:u w:val="single"/>
                <w:rtl w:val="0"/>
              </w:rPr>
              <w:t xml:space="preserve">apstrādi</w:t>
            </w:r>
            <w:r w:rsidR="00000000" w:rsidRPr="00000000" w:rsidDel="00000000">
              <w:rPr>
                <w:rtl w:val="0"/>
              </w:rPr>
              <w:t xml:space="preserve">. </w:t>
            </w:r>
            <w:r w:rsidR="00000000" w:rsidRPr="00000000" w:rsidDel="00000000">
              <w:rPr>
                <w:u w:val="single"/>
                <w:rtl w:val="0"/>
              </w:rPr>
              <w:t xml:space="preserve">Tādējādi aicinām izvērtēt un pamatot, vai gadījumā, ja</w:t>
            </w:r>
            <w:r w:rsidR="00000000" w:rsidRPr="00000000" w:rsidDel="00000000">
              <w:rPr>
                <w:rtl w:val="0"/>
              </w:rPr>
              <w:t xml:space="preserve"> sabiedrisko pakalpojumu sniedzējs, kas nodrošinās notekūdeņu dūņu savākšanu, un dūņu centra operators būs divi dažādi subjekti, tas būs atbilstoši Ūdenssaimniecības pakalpojumu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precizētā noteikumu projekta II. sadaļu, kā arī precizēto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Četru mēnešu laikā pēc šo noteikumu 12. punktā minētā sadarbības līguma noslēgšanas dūņu centru veidojošie sabiedrisko pakalpojumu sniedzēji – dūņu centra operators un dalībnieki – noslēdz līgumu par dūņu centra pakalpojumu izmantošanu, kurā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11.punktā noteikto pienākumu pašvaldībai noslēgt (vai grozīt esošo) līgumu par sabiedrisko pakalpojumu sniegšanu, MK noteikumu projekta 14.punktā noteiktos līgumā ietveramos nosacījumus, MK noteikumu projekta 16.un 17.punktā minētos nosacījumus par izmaksu segšanas kārtību, vispārējo MK noteikumu projekta mērķi par dūņu centru izveides un darbības kārtību, kā arī anotācijā ietverto analīzi komercdarbības atbalsta kontekstā, tostarp, ka “[..] atbalsts dūņu centru izveidei ir klasificējams kā komercdarbības atbalsts un sniedzams saskaņā ar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(turpmāk – VTNP lēmums).”, aicinām Jūs papildināt MK noteikumu projekta 14.punktu tā, lai aptvertu visus VTNP lēmuma 4.pantā uzskaitītos nosacījumus, kuri jāietver pilnvarojuma aktā – līgumā starp pašvaldību un dūņu centru. Skaidrojam, ka arī attiecībā uz  izmaksām, kas saistītas ar dūņu centra izveidi, piemēram, ieguldījums pamatkapitālā, ir jāattiecina minētā komercdarbības atbalsta regulējuma normas, līdz ar to aicinām MK noteikumu projektu papildināt ar skaidru punktu, ka publisko resursu piešķiršana dūņu centru izveidei un darbībai notiek, piemērojot atbilstošu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tiek ņemts vērā un noteikumu projektā tiks iestrādāti Finanšu ministrijas ierosinātie papildinājumi. 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Izvērtējumā iekļaujamo komunālo notekūdeņu dūņu apsaimniekošanas reģionālo centru un to apkalpojamo pašvaldību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Administratīvo teritoriju un apdzīvoto vietu likuma pārejas noteikumiem pēc 2025.gada pašvaldību vēlēšanām Varakļānu novads tiks pievienots Madonas novadam. Līdz ar to lūdzam izvērtēt, vai Varakļānu novads būtu iekļaujams noteikumu projekta pielikumā, vai arī to iekļaut Madonas reģionālā centra apkalpoto pašvaldību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pirmā līmeņa dūņu centralizāciju novada robežās, un to, ka atbilstoši FM minētajiem pārejas noteikumiem Varakļānu novads pēc pašvaldību vēlēšanām tiks pievienots Madonas novadam, atbilstoši labots noteikumu projekta pielikums, tajā vairs atsevišķi neizdalot Varakļānu novadu un paredzot, ka bijušā Varakļānu novada teritorijā radītās notekūdeņu dūņas tiks apsaimniekotas Madonas novada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apsaimniekošanas modelis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03.04.2025. 16:02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Ministru kabineta rīkojumu Nr.237 apstiprināto Notekūdeņu dūņu apsaimniekošanas plānu 2024.-2027.gadam, Augšdaugavas novada pašvaldība ir izstrādājusi rīcības plānu komunālo notekūdeņu dūņu apsaimniekošanai Augšdaugavas novadā. Izstrādes ietvaros tika veikta padziļināta datu analīze un vērtētas  notekūdeņu dūņu savākšanas-apstrādes un pārstrādes alternatīvas. Izvērtējuma rezultātā par ekonomiski izdevīgāko risinājumu tika atzīta alternatīva, kas paredz, ka savāktās notekūdeņu dūņas bez priekšapstrādes (jo maksimālais notekūdeņu dūņu apjoms, kas varētu rasties, ir 6116 m3)  tiek nodotas biogāzes ražošanas uzņēmumam. MK noteikumu projekta redakcija neparedz šādas alternatīvas izvēli pat kā pagaidu risinājumu līdz dūņu pārstrādes centra izveidei, kaut arī anotācijā ir skaidri norādīts, ka šāda centra izveide prasīs vairākus gadus. Ja ir iespējams rast ekonomiski izdevīgāko risinājumu, tad šāda izvēle ir jāizmanto, izslēdzot iespēju nepamatoti palielināt ūdenssaimniecības tarifus iedzīvotājiem, jo tas radītu sociālo spriedzi bez garantētiem vides ieguvumiem. Tādējādi MK noteikumu projektā būtu jāparedz, ka pašvaldībai un sabiedrisko pakalpojumu sniedzējam ir rīcības brīvība, izstrādājot konkrētai administratīvajai teritorijai atbilstošu, ekonomiski izdevīgu dūņu apsaimniekošanas modeli, neizslēdzot iespēju izmantot lokālus dūņu apsaimniekošanas risinājumus, kas nav tiešā dūņu pārstrādes centra pārziņā (piemēram, apsaimniekošana lauksaimniecības organizāciju infrastruktūrā), ja tie ir ekonomiski pamatoti un  nerada papildu riskus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uzsverams, ka dūņu kompostēšana, kas atzīta par piemērotāko dūņu pārstrādes metodi, ir atbalstāma tikai tajā gadījumā, ja kompostam būs pieprasījums. Garantēt šādu pieprasījumu nevar, jo tas ir tikai teorētisks pieņēmums. Tādējādi atteikties no iespējas jau šobrīd atgūt resursu no dūņām esošā biogāzes ražotnē, piesaistot ārpakalpojumu,  bet plānot teritorijas, kurās  tiks uzkrātas lielos apjomos dūņas un ilgstoši uzglabātas, ir neracionāli.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iestrādāta norma, ka pašvaldības var izvēlēties no noteikumu projekta pielikumā norādītā atšķirīgu dūņu apsaimniekošanas modeli. Šāda izvēle, tāpat kā citas atkāpes no  Dūņu apsaimniekošanas plānā paredzētā modeļa, ir jāpamato ar noteikumu projekta 9. punktā noteikto izvērtējumu. Lūdzam arī skatīt skaidrojumu par elastību lēmumu pieņemšanā precizētajā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notekūdeņu dūņu apsaimniekošanas reģionālo centru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notekūdeņu dūņu apsaimniekošanas reģionālo centru (turpmāk – dūņu centrs) izveides un darbības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 neseskata nepieciešamību ar normatīvo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notekūdeņu dūņu apsaimniekošanas reģionālā centra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jo notekūdeņu bioloģiskās attīrīšanas stacijas „Daugavgrīva”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tehnoloģiskajā procesā radušās notekūdeņu dūņas, attīrot 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valstpilsētas centralizētajā kanalizācijas sistēmā novadītos notekūdeņus,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tiek savāktas, apsaimniekotas un izmantotas, ņemot vēro to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Dūņu centru izveidi, tajā skaitā notekūdeņu bioloģiskās attīrīšanas stacijā „Daugavgrīva” radušos notekūdeņu dūņu pārstrādei, paredz ar Ministru kabineta 2024. gada 28. februāra rīkojumu Nr. 237 apstiprinātais “Notekūdeņu dūņu apsaimniekošanas plāns 2024.–2027.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pēc vienotiem principiem veidoti dūņu pārstrādes centri nepieciešami, lai visā valstī radītu vienotu dūņu pārstrādes sistēmu. Dūņu centra statuss Daugavgrīvas NAI dos iespēju pretendēt uz dūņu centru izveides atbalstam plānoto ES Kohēzijas fonda finansējumu.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notekūdeņu dūņu apsaimniekošanas reģionālo centru (turpmāk – dūņu centrs) izveides un darbības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centru izveido pašvaldības komunālajās notekūdeņu attīrīšanas iekārtās radīto notekūdeņu dūņu apsaimniekošanai. Dūņu centru veido atbilstoši 1. pielikumā pievienotajam pašvaldību un to veidoto dūņu centru sarakstam vai apvienojoties vēl lielākam pašvaldību skaitam. Dūņu centra darbību nodrošina ar pašvaldības lēmumu noteikts sabiedrisko ūdenssaimniecības pakalpojumu sniedzējs vai atkritumu apsaimniekošanas pakalpojumu sniedzējs (turpmāk – dūņu centra operators). Dūņu centra pakalpojumus, slēdzot vienošanos ar dūņu centra operatoru, izmanto citi, ar pašvaldības lēmumu noteikti, sabiedrisko ūdenssaimniecības pakalpojumu sniedzēji (turpmāk –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noteikumu regulējamam, tostarp pielikumam, ir regulējošs un saistošs, nevis rekomendējošs raksturs, tādējādi lūdzam noteikumu projektā 1. pielikumā noteikt dūņu centrus vai arī svītrot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Ūdenssaimniecības likuma 6. panta pirmās daļas otrajam teikumam vietējās pašvaldības dome nosaka sabiedriskos ūdenssaimniecības pakalpojumus sniedzēju. Tādējādi lēmumu par sabiedrisko ūdenssaimniecības pakalpojumu sniedzēju pieņem pašvaldības dome, nevis cita pašvaldības institūcija. Tādējādi lūdzam Ministru kabineta noteikumu projektā tieši norādīt uz pašvaldības domes kompetenci pieņemt šādu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Izslēdzami vārdi “vai atkritumu apsaimniekošanas pakalpojumu sniedzējs”, jo Ministru kabineta noteikumu projekts izdots saskaņā ar Ūdenssaimniecības pakalpojuma likuma 4. panta 9. punktu, nevis saskaņā ar Atkritumu apsaimniekošanas likumu, citiem vārdiem, atkritumu apsaimniekotājs nav sabiedrisko ūdenssaimniecības pakalpojumu sniedzējs. Vienlaikus atbilstoši Ūdenssaimniecības pakalpojuma likumam notekūdeņu dūņas nav atkritums. Saskaņā ar Ūdenssaimniecības pakalpojuma likuma 1. panta 7.</w:t>
            </w:r>
            <w:r w:rsidR="00000000" w:rsidRPr="00000000" w:rsidDel="00000000">
              <w:rPr>
                <w:vertAlign w:val="superscript"/>
                <w:rtl w:val="0"/>
              </w:rPr>
              <w:t xml:space="preserve">2</w:t>
            </w:r>
            <w:r w:rsidR="00000000" w:rsidRPr="00000000" w:rsidDel="00000000">
              <w:rPr>
                <w:rtl w:val="0"/>
              </w:rPr>
              <w:t xml:space="preserve"> punktu notekūdeņu dūņu apsaimniekošana ir procesu kopums, kas ietver notekūdeņu dūņu apstrādi, pārstrādi, utilizāciju un citas darbības ar notekūdeņu dūņām no to rašanās notekūdeņu attīrīšanas procesā līdz tālākai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redakcija pārstrādāta tā, lai skaidri norādītu, ka pielikumā pievienotais dūņu centru un to apkalpoto pašvaldību saraksts ir noteikumu izstrādātāja piedāvājums, kas noteikumu 9. un 12. punktā minētajā izvērtējumā jāvērtē kā viena no alternatīvām dūņu centru izvietojumam un to apkalpoto pašvaldību saraktam.  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centru izveido pašvaldības komunālajās notekūdeņu attīrīšanas iekārtās radīto notekūdeņu dūņu apsaimniekošanai. Dūņu centru veido atbilstoši 1. pielikumā pievienotajam pašvaldību un to veidoto dūņu centru sarakstam vai apvienojoties vēl lielākam pašvaldību skaitam. Dūņu centra darbību nodrošina ar pašvaldības lēmumu noteikts sabiedrisko ūdenssaimniecības pakalpojumu sniedzējs vai atkritumu apsaimniekošanas pakalpojumu sniedzējs (turpmāk – dūņu centra operators). Dūņu centra pakalpojumus, slēdzot vienošanos ar dūņu centra operatoru, izmanto citi, ar pašvaldības lēmumu noteikti, sabiedrisko ūdenssaimniecības pakalpojumu sniedzēji (turpmāk –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ar datiem var pamatot cita risinājuma izvēli, un tas nenovedīs pie lielāka ūdenssaimniecības tarifu pieauguma salīdzinājumā ar Plānā iekļauto piedāvājumu. Pašvaldībām ir jābūt tiesībām lemt par Dūņu centru izvietojumu, kas nesakrīt ar Plānā noteikto, kā arī par dūņu pārstrādes veidu. Pašvaldības apsaimniekotājs notekūdeņu dūņas var savākt arī paša apsaimniekotajās notekūdeņu attīrīšanas iekārtās.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iestrādāta norma, ka pašvaldības var izvēlēties no noteikumu projekta pielikumā norādītā atšķirīgu dūņu apsaimniekošanas modeli. Šāda izvēle, tāpat kā citas atkāpes no  Dūņu apsaimniekošanas plānā paredzētā modeļa, ir jāpamato ar noteikumu projekta 9. punktā noteikto izvērtējumu. Lūdzam arī skatīt skaidrojumu par elastību lēmumu pieņemšanā precizētajā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centru izveido pašvaldības komunālajās notekūdeņu attīrīšanas iekārtās radīto notekūdeņu dūņu apsaimniekošanai. Dūņu centru veido atbilstoši 1. pielikumā pievienotajam pašvaldību un to veidoto dūņu centru sarakstam vai apvienojoties vēl lielākam pašvaldību skaitam. Dūņu centra darbību nodrošina ar pašvaldības lēmumu noteikts sabiedrisko ūdenssaimniecības pakalpojumu sniedzējs vai atkritumu apsaimniekošanas pakalpojumu sniedzējs (turpmāk – dūņu centra operators). Dūņu centra pakalpojumus, slēdzot vienošanos ar dūņu centra operatoru, izmanto citi, ar pašvaldības lēmumu noteikti, sabiedrisko ūdenssaimniecības pakalpojumu sniedzēji (turpmāk –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norādītais, ka “Dūņu centru izveido pašvaldības komunālajās notekūdeņu attīrīšanas iekārtās radīto notekūdeņu dūņu apsaimniekošanai”, pirmkārt, rada iespaidu, ka runa ir par pašvaldībai piederošajām komunālajām notekūdeņu attīrīšanas iekārtām, kas neatbilst faktiskajai situācijai, kur liela daļa notekūdeņu attīrīšanas iekārtu pieder sabiedrisko pakalpojumu sniedzējiem – komersantiem. Otrkārt, formulējums ir pretrunā ar Ūdenssaimniecības pakalpojumu likuma 1.panta 7³.punktā norādīto, ka dūņu centrs ir “atbilstoši ierīkota un apsaimniekota vieta (teritorija, būve), ko izmanto notekūdeņu dūņu apstrādei, pārstrādei un sagatavošanai utilizācijai”. Notekūdeņu dūņu utilizācija gan Ūdenssaimniecības pakalpojumu likuma 7².punktā ir norādīta kā daļa no notekūdeņu dūņu apsaimniekošanas, bet tā nav paredzēta kā dūņu centrā veicama darbība un nav arī paredzēta kā sabiedriskā pakalpojuma daļa. Iesakām precizēt formulējumu atbilstoši Ūdenssaimniecības pakalpojumu likumam vai arī dzēst Noteikumu projekta otrā punkta pirmo teikumu, jo dūņu centra izveides mērķis jau ir definēts Ūdenssaimniecības pakalpojumu likuma 1.panta 7³.punktā. Formulējuma precizēšanas gadījumā nepieciešams arī precizēt jēdzienu “komunālās notekūdeņu attīrīšanas iekārtas”, labojot to uz “komunālo notekūdeņu attīrīšanas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norādītais: “Dūņu centru veido atbilstoši 1. pielikumā pievienotajam pašvaldību un to veidoto dūņu centru sarakstam vai apvienojoties vēl lielākam pašvaldību skaitam” rada pretrunu ar Noteikumu projekta 11.punktā paredzēto, ka pašvaldība tomēr var nepiedalīties “šo noteikumu 1. pielikumā noteiktajā dūņu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punktā jau tiek ierakstīts, kas nodrošina dūņu centra darbību, bet vēl nav skaidri noteikts tas, kurš faktiski izveido dūņu centru (tas izsecināms tikai no Noteikumu projekta 9.punkta). Nepieciešams arī koriģēt noteikumu tekstu, ņemot vērā, ka dūņu centrs atbilstoši Ūdenssaimniecības pakalpojumu likumam (1.p. 73.punkts) ir vieta (teritorija vai būve), kas pēc būtības pati neveic darbības bet darbības var tikt veiktas tajā. Līdzīgi arī pakalpojumu sniegs dūņu centra operators, nevis dūņu centrs. Ņemot vērā minēto, labojams arī citos punktos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Ūdenssaimniecības pakalpojumu likumā noteiktā kārtība, kādā pašvaldība organizē sabiedrisko pakalpojumu sniegšanu (6.panta pirmā daļa), ietver noteikumu, ka izvēlētais komersants tiek pilnvarots, ar to noslēdzot līgumu par sabiedrisko ūdenssaimniecības pakalpojumu sniegšanu. Nav skaidra noteikumu projektā norādītā pašvaldības lēmuma tiesiskā daba, kam tas ir saistošs un kādas sekas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Piebilde. Tā kā Ūdenssaimniecības pakalpojumu likums paredz, ka notekūdeņu dūņu apsaimniekošanas reģionālajā centrā veiktā notekūdeņu attīrīšanas procesā radušos notekūdeņu dūņu apstrāde, pārstrāde un sagatavošana utilizācijai, ja komersants šos pakalpojumus atsevišķi sniedz sabiedrisko ūdenssaimniecības pakalpojumu sniedzējam, ir saskaņā ar likumu “Par sabiedrisko pakalpojumu regulatoriem” regulējams pakalpojums, kas paredz tikai komercdarbības regulēšanu, tad iepriekš minēto pakalpojumu varēs sniegt tikai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centru izveido pašvaldības teritorijā esošajās komunālo notekūdeņu attīrīšanas iekārtās radīto notekūdeņu dūņu apstrādei, pārstrādei un sagatavošanai utilizācijai. Ja pašvaldība izlemj notekūdeņu dūņu apstrādi, pārstrādi un sagatavošanu utilizācijai organizēt dūņu centrā, tad dūņu centru veido atbilstoši 1. pielikumā pievienotajam pašvaldību un to veidoto dūņu centru sarakstam vai dūņu centrā paredzot apstrādi, pārstrādi un sagatavošanu utilizācijai notekūdeņu dūņām, kuras savāktas no lielāka skaita pašvaldību teritorijām. Dūņu centra izveidi un komunālo notekūdeņu attīrīšanas procesā radušos notekūdeņu dūņu apstrādi, pārstrādi un sagatavošanu utilizācijai dūņu centrā nodrošina pašvaldības pilnvarots komersants (turpmāk – dūņu centra operators). Dūņu centra operatora pakalpojumus, slēdzot vienošanos ar dūņu centra operatoru, izmanto citi, ar pašvaldības lēmumu noteikti sabiedrisko ūdenssaimniecības pakalpojumu sniedzēji (turpmāk –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"ZAAO"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“Noteikumi par notekūdeņu dūņu apsaimniekošanas reģionālo centru darbību” (Projekta ID 24-TA-2801), turpmāk – Projekts, 3. punktā paredzēts, ka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jo īpaši 10. un 11. punktu,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vienlīdzīgas iespējas gan ūdenssaimniecības, gan atkritumu apsaimniekošanas sabiedriskā pakalpojuma sniedzējiem sniegt reģiona pašvaldībām efektīvu un pilnvērtīgu notekūdeņu dūņu apsaimniekošanas un pārstrādes pakalpojumu, svītrot MK noteikumu projekta 3. vārdu “ūdenssaimniecības”, kas sašaurina pakalpojuma sniedzēju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Sešu mēnešu laikā pēc šo noteikumu spēkā stāšanās pašvaldība pieņem lēmumu, kurā nosaka vienu sabiedrisko pakalpojumu sniedzēju, kas nodrošinās notekūdeņu dūņu savākšanu no komunālajām notekūdeņu attīrīšanas iekārtām visā attiecīgās pašvaldības teritorijā un savākto dūņu pārstrādi. Par novada dūņu savākšanu un pārstrādi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piekrist trešajā punktā izslēgt vārdu “ūdenssaimniecības” tādējādi akcentējot, ka šo pakalpojumu var sniegt plašāks komersantu loks. Taču skaidrības labad norādām, ka arī atkritumu apsaimniekošanas uzņēmumam, kad tas vēlēsies pašvaldībai sniegt dūņu savākšanas vai pārstrādes pakalpojumu, būs jākļūst par ūdenssaimniecības pakalpojumu sniedzēju, no pašvaldības saņemot deleģējumu veikt regulētu sabiedrisko ūdenssaimniecības pakalpojumu, kā tas izriet no Ūdenssaimniecības pakalpojumu likuma. Šis skaidrojums iekļauts arī noteikumu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projekta trešā punkta sākumā norādītais: “Sešu mēnešu laikā pēc šo noteikumu spēkā stāšanās (…)” pēc būtības ir pārejas kārtība no pastāvošā tiesiskā regulējuma uz jauno tiesisko regulējumu, kas būtu iekļaujama noslēguma jautājumos. Savukārt Noteikumu projekta tekstā jābūt pamatnormai.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2.Noteikumu projekta trešā punkta beigās norādītais termins “par šīs pašvaldības dūņu pārstrādi atbildīgais dūņu centrs” nav korekts, jo dūņu centrs pēc definīcijas ir vieta, nevis persona, līdz ar to dūņu centrs nevar būt par kaut ko atbildīgs. Šajā gadījumā atbildīgs ir dūņu centra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3.Nepieciešams precizēt jēdzienu “komunālās notekūdeņu attīrīšanas iekārtas”, labojot to uz “komunālo notekūdeņu attīrīšanas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"3.Pašvaldība pieņem lēmumu, kurā nosaka vienu sabiedrisko ūdenssaimniecības pakalpojumu sniedzēju, kas nodrošinās notekūdeņu dūņu savākšanu no komunālo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centra operators."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noslēguma jautājumu papildinājums ar pārejas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3.punktā norādīto lēmumu pašvaldības pieņem sešu mēnešu laikā pēc šo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dūņu centra apkalpotajā teritorijā ietilpst vairāk par vienu pašvaldību, četru mēnešu laikā pēc šo noteikumu 3. punktā noteiktā lēmuma pieņemšanas, attiecīgās pašvaldības noslēdz sadarbības līgumu par izvērtējuma izstrādi dūņu centra izveides nosacījumu izpētei. Līguma ietvaros pašvaldības vienojas par izvērtējuma izmaksu solidāru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paredzētais attiecas uz plānoto dūņu centru, proti, sabiedrisko ūdenssaimniecības pakalpojumu sniedzēju, kas nodrošina vai nodrošinās notekūdeņu dūņu apsaimniekošanu, izvērtēšanu. Vienlaikus, ja pašvaldības dome patstāvīgi lemj par sabiedrisko ūdenssaimniecības pakalpojumu sniedzēju, kuram uzdot notekūdeņu dūņu apsaimniekošanu, tad katrai pašvaldībai būtu jāveic arī patstāvīgs, nevis pašvaldību kopējs izvērtējums par lietderību slēgt vienošanos ar vienu vai otru ūdenssaimniecības pakalpojumu sniedzēju, kas nodrošinās notekūdeņu dūņu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dūņu centra apkalpotajā teritorijā ietilpst vairāk par vienu pašvaldību, četru mēnešu laikā pēc šo noteikumu 3. punktā noteiktā lēmuma pieņemšanas, attiecīgās pašvaldības noslēdz sadarbības līgumu par izvērtējuma izstrādi dūņu centra izveides nosacījumu izpētei. Līguma ietvaros pašvaldības vienojas par izvērtējuma izmaksu solidāru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4.punkta ievadā norādīts: “Ja dūņu centra apkalpotajā teritorijā ietilpst (…)”, kas nav korekti, jo centrs nav persona, bet gan vieta, līdz ar to tas nevar veikt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4.Ja dūņu centra operatora apkalpotajā teritorijā ietilpst vairāk par vienu pašvaldību, četru mēnešu laikā pēc šo noteikumu 3. punktā noteiktā lēmuma pieņemšanas attiecīgās pašvaldības noslēdz sadarbības līgumu par izvērtējuma izstrādi dūņu centra izveides nosacījumu izpētei. Līguma ietvaros pašvaldības vienojas par izvērtējuma izmaksu solidāru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 punktā noteiktajā izvērtējumā iekļauj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Līdzīgi kā Noteikumu projekta 4.punktā arī 6.punkta 6.4.apakšpunktā nepieciešams koriģēt, ka dūņu centrs (kā vieta) neapkalpo teritoriju. Arī 6.5.apakšpunktā finansiālās darbības aprēķins jāveic dūņu centra operatoram, nevis dūņu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atbilstoši Ūdenssaimniecības pakalpojumu likuma piektā panta pirmā punkta otrajā daļā noteiktajam Sabiedrisko pakalpojumu regulēšanas komisija regulē komersanta sniegtos sabiedriskos ūdenssaimniecības pakalpojumus notekūdeņu dūņu apsaimniekošanas reģionālajā centrā (notekūdeņu attīrīšanas procesā radušos notekūdeņu dūņu apstrādi, pārstrādi un sagatavošanu utilizācijai), ja komersants šos pakalpojumus atsevišķi sniedz sabiedrisko ūdenssaimniecības pakalpojumu sniedzējam, un atbilstoši piektā panta trešā punkta trešajai daļai Regulators nosaka tarifus, tad šiem sabiedriskajiem pakalpojumiem ir aprēķināms tarifs, nevis vārtu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 punktā noteiktajā izvērtējumā iekļauj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notekūdeņu dūņu apsaimniekošanas situācijas analīze visās attiecīgā dūņu centra apkalpotajā teritorijā ietilpstošajās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ekonomiski un tehniski pamatots plāns notekūdeņu dūņu savākšanai dūņu centra apkalpotajā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komunālo notekūdeņu dūņu apstrādes un pārstrādes alternatīvu tehniskā un ekonomiskā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dūņu centra izveides vietas alternatīvu analīze dūņu centra operatora apkalpotajā teritorijā un dūņu centra operatora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dūņu centra operatora finansiālās darbības aprēķins 20 gadu periodam, tai skaitā indikatīvs dūņu centra operatora sniegto sabiedrisko pakalpojumu tarifa aprēķins dūņu centra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dūņu centra finansiālās darbības aprēķins 20 gadu periodam, tai skaitā indikatīvās "vārtu maksas" aprēķins dūņu centra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"Noteikumi par notekūdeņu dūņu apsaimniekošanas reģionālo centru darbību" (turpmāk – projekts) tekstā ietvert termina "vārtu maksa"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kontekstā nav izprotama termina "vārtu maksa" nozīme.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121.punktu noteikumu projektā terminus skaidro, lai konkretizētu terminā izteiktā jēdziena izpratnes robežas, ja termins nav skaidrots vai lietots augstāka juridiskā spēka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noteikumu 122.punktu noteikumu projektā terminus skaidro, ievērojot šo noteikumu 39., 41. un 42.punktā minētās prasības. Savukārt saskaņā ar minēto noteikumu 42.punktu, ja terminu nepieciešams skaidrot saistībā ar likumprojekta (konkrētajā gadījumā noteikumu projekta) vienību, termina skaidrojumu ietver attiecīgajā likumprojekta (konkrētajā gadījumā noteikumu projekta)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kurā termins "vārtu maksa" nav lietots.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dūņu centra finansiālās darbības aprēķins 20 gadu periodam, tai skaitā indikatīvās "vārtu maksas" aprēķins dūņu centra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gadu ir uzskatāms par nesamērīgi garu un ierobežojošu. Šāda ilgtermiņa saistība būtiski apgrūtina pašvaldību spēju pielāgoties mainīgajiem tehnoloģiskajiem, ekonomiskajiem un tirgus apstākļiem, tostarp iedzīvotāju skaita svārstībām vai jaunu sadarbības iespēju rašanās gadījumā. Gan dūņu kompostēšana, gan biogāzes ieguve ir potenciāli nozīmīgas un atbalstāmas dūņu apstrādes metodes, tomēr to ilgtspēja ir tieši atkarīga no stabila pieprasījuma pēc gala produktiem – komposta vai biogāzes ražošanas blakusproduktiem. Ņemot vērā tirgus nepastāvību, šādu pieprasījumu nav iespējams precīzi prognozēt 20 gadu perspektīvā. Ja pieprasījums samazināsies vai izzudīs, dūņu apsaimniekotājam nāksies meklēt jaunus risinājumus, neskatoties uz iepriekš veiktu ilgtermiņa izvērtējumu, kas balstīts tikai uz teorētiskiem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noteikumos vai to anotācijā, kas ir domāts ar terminu “vārtu maksa” - vai ar to ir domāts Noteikumu projekta 12.3.punktā paredzētais notekūdeņu dūņu pieņemšanas tarifs, vai tā ir kāda cita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Ūdenssaimniecības pakalpojuma likuma 1.panta 9) punktam un 5.panta (1) daļas 2) punktam notekūdeņu dūņu pārstrāde un sagatavošana utilizācijai ir sabiedriskie ūdenssaimniecības pakalpojumi, un tos gadījumā, ja dūņu centra operators sniedz citam sabiedrisko ūdenssaimniecības pakalpojumu sniedzējam (dalībniekam), regulē Sabiedrisko pakalpojumu regulēšanas komisija. Līdz ar ko notekūdeņu dūņu pieņemšanas tarifu visticamāk noteiks 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veikšana nav obligāta, ja pašvaldība dūņu apsaimniekošanai izvēlas noteikumu projekta pielikumā norādīto modeli. Lūgums skatīt precizēto noteikumu projektu, jo īpaši 9.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Trīs mēnešu laikā pēc šo noteikumu 8. punktā minētā lēmuma pieņemšanas pašvaldība veic grozījumus līgumā par sabiedrisko pakalpojumu sniegšanu vai slēdz jaunu līgumu par sabiedrisko pakalpojumu sniegšanu ar attiecīgo sabiedrisko ūdenssaimniecības vai atkritumu apsaimniekošanas pakalpojumu sniedzēju, tajā iekļaujot tiesības un pienākumus pakalpojuma sniedzējam izveidot dūņu centru, veikt komunālo notekūdeņu dūņu apsaimniekošanu visā pašvaldības teritorijā un veikt dūņu centra dalībnieka vai operatora funkcijas, tai skaitā tiesības slēgt vienošanos ar dūņu centra operatoru vai dalībniekiem par notekūdeņu dūņu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Izslēdzami vārdi “vai atkritumu apsaimniekošanas pakalpojumu sniedzēju”, jo Ministru kabineta noteikumu projekts izdots saskaņā ar Ūdenssaimniecības pakalpojuma likuma 4. panta 9. punktu, nevis saskaņā ar Atkritumu apsaimniekošanas likumu, citiem vārdiem, atkritumu apsaimniekotājs nav sabiedrisko  ūdenssaimniecības pakalpojumu sniedzējs. Vienlaikus atbilstoši Ūdenssaimniecības pakalpojuma likumam notekūdeņu dūņas nav atkritums. Saskaņā ar Ūdenssaimniecības pakalpojuma likuma 1. panta 7.</w:t>
            </w:r>
            <w:r w:rsidR="00000000" w:rsidRPr="00000000" w:rsidDel="00000000">
              <w:rPr>
                <w:vertAlign w:val="superscript"/>
                <w:rtl w:val="0"/>
              </w:rPr>
              <w:t xml:space="preserve">2</w:t>
            </w:r>
            <w:r w:rsidR="00000000" w:rsidRPr="00000000" w:rsidDel="00000000">
              <w:rPr>
                <w:rtl w:val="0"/>
              </w:rPr>
              <w:t xml:space="preserve"> punktu notekūdeņu dūņu apsaimniekošana ir procesu kopums, kas ietver notekūdeņu dūņu apstrādi, pārstrādi, utilizāciju un citas darbības ar notekūdeņu dūņām no to rašanās notekūdeņu attīrīšanas procesā līdz tālākai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anotācijā par to, ka arī 10.2., 11.1.2. un 11.2.2. apakšpunktā minētajiem pakalpojumu sniedzējiem būs jāreģistrējas kā sabiedrisko ūdenssaimniecības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Trīs mēnešu laikā pēc šo noteikumu 8. punktā minētā lēmuma pieņemšanas pašvaldība veic grozījumus līgumā par sabiedrisko pakalpojumu sniegšanu vai slēdz jaunu līgumu par sabiedrisko pakalpojumu sniegšanu ar attiecīgo sabiedrisko ūdenssaimniecības vai atkritumu apsaimniekošanas pakalpojumu sniedzēju, tajā iekļaujot tiesības un pienākumus pakalpojuma sniedzējam izveidot dūņu centru, veikt komunālo notekūdeņu dūņu apsaimniekošanu visā pašvaldības teritorijā un veikt dūņu centra dalībnieka vai operatora funkcijas, tai skaitā tiesības slēgt vienošanos ar dūņu centra operatoru vai dalībniekiem par notekūdeņu dūņu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10. un 11.punktā ietverto atsauci uz noteikumu 8.punktā minēto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8.punktā ir norāde gan uz pašvaldības lēmumu par izvērtējuma apstiprināšanu, gan arī uz šo noteikumu 2.punktā noteikto pašvaldības lēmumu par attiecīgā dūņu centra operatoru vai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tiesiskās skaidrības dēļ lūdzam projekta 9., 10. un 11.punktā precizēt, vai ar atsauci uz noteikumu 8.punktā minēto lēmumu ir domāts pašvaldības lēmums par izvērtējuma apstiprināšanu vai arī pašvaldības lēmums par attiecīgā dūņu centra operatoru vai dalībnieku.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Trīs mēnešu laikā pēc šo noteikumu 8. punktā minētā lēmuma pieņemšanas pašvaldība veic grozījumus līgumā par sabiedrisko pakalpojumu sniegšanu vai slēdz jaunu līgumu par sabiedrisko pakalpojumu sniegšanu ar attiecīgo sabiedrisko ūdenssaimniecības vai atkritumu apsaimniekošanas pakalpojumu sniedzēju, tajā iekļaujot tiesības un pienākumus pakalpojuma sniedzējam izveidot dūņu centru, veikt komunālo notekūdeņu dūņu apsaimniekošanu visā pašvaldības teritorijā un veikt dūņu centra dalībnieka vai operatora funkcijas, tai skaitā tiesības slēgt vienošanos ar dūņu centra operatoru vai dalībniekiem par notekūdeņu dūņu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saskaņā ar Ūdenssaimniecības pakalpojumu likuma noteikto notekūdeņu dūņu apsaimniekošana sevī ietver arī notekūdeņu dūņu utilizāciju, kas nav sabiedriskais pakalpojums, lūdzam atbilstoši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Tiesiskās skaidrības nolūkā lūdzam nodalīt noteikumus par esoša līguma grozīšanu vai jauna līguma slēgšanu ar dūņu centra operatoru un par esoša līguma grozīšanu vai jauna līguma slēgšanu ar dūņu centra dalībnieku.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Trīs mēnešu laikā pēc šo noteikumu 8. punktā minētā lēmuma pieņemšanas pašvaldība veic grozījumus līgumā par sabiedrisko pakalpojumu sniegšanu vai slēdz jaunu līgumu par sabiedrisko pakalpojumu sniegšanu ar attiecīgo sabiedrisko ūdenssaimniecības vai atkritumu apsaimniekošanas pakalpojumu sniedzēju, tajā iekļaujot tiesības un pienākumus pakalpojuma sniedzējam izveidot dūņu centru, veikt komunālo notekūdeņu dūņu apstrādi, pārstrādi un sagatavošanu utilizācijai  visā pašvaldības teritorijā un veikt dūņu centra dalībnieka vai operatora funkcijas, tai skaitā tiesības slēgt vienošanos ar dūņu centra operatoru vai dalībniekiem par notekūdeņu dūņu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ir būtiski pārstrādāta ņemot vērā SPRK, TM un VARAM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dūņu centrā ietilpst vairāk par vienu pašvaldību, četru mēnešu laikā pēc šo noteikumu 8. punktā noteiktā lēmuma pieņemšanas dūņu centrā ietilpstošās pašvaldības noslēdz sadarbības līgumu par dūņu centra izveidi ar līguma darbības laiku ne īsāku par 20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reģionālais centrs ir statuss. Minētais statuss var piekrist juridiskai personai, kas sniedz sabiedrisko pakalpojumus notekūdeņu dūņu apsaimniekošanā. Vēršam uzmanību, ka vairākas pašvaldības var izveidot kopīgu iestādi (Pašvaldību likuma 80. pants), kapitālsabiedrību (Pašvaldību likuma 73. panta pirmā daļa) vai biedrību, nodibinājumu (Pašvaldību likuma 79. panta pirmā daļa), tajā pašā laikā vairākas pašvaldības nevar izveidot juridiskai personai statusu. Vienlaikus atbilstoši Ūdenssaimniecības likuma 6. panta pirmajai daļai vietējā pašvaldība noslēdz līgumu par sabiedrisko ūdenssaimniecības pakalpojumu, tostarp notekūdeņu dūņu apsaimniekošanu,  sniegšanu, nevis par sadarbību. Tādējādi lūdzam pārskatīt Ministru kabineta noteikumu projektā noteikto par pašvaldību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pašvaldība nepiedalās šo noteikumu 1. pielikumā noteiktajā dūņu centrā vai vēlas piedalīties citā dūņu centrā, pieņemot šo noteikumu 8. punktā minēto lēmumu, pašvaldība lēmumam pievieno šo noteikumu 6. punktā aprakstīto izvērtējumu, kurā pamatots, ka vismaz 20 gadu periodā tās administratīvajā teritorijā radušos notekūdeņu dūņu apsaimniekošana ārpus šo noteikumu 1. pielikumā norādītā dūņu centra ir tehniski iespējama, ekonomiski pamatota un izmaksu efektīva, kā arī ilgtermiņā nodrošinās notekūdeņu dūņu apsaimniekošanu atbilstoši vides aizsardzības jomas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gadu ir uzskatāms par nesamērīgi garu un ierobežojošu. Šāda ilgtermiņa saistība būtiski apgrūtina pašvaldību spēju pielāgoties mainīgajiem tehnoloģiskajiem, ekonomiskajiem un tirgus apstākļiem, tostarp iedzīvotāju skaita svārstībām vai jaunu sadarbības iespēju rašanās gadījumā. Gan dūņu kompostēšana, gan biogāzes ieguve ir potenciāli nozīmīgas un atbalstāmas dūņu apstrādes metodes, tomēr to ilgtspēja ir tieši atkarīga no stabila pieprasījuma pēc gala produktiem – komposta vai biogāzes ražošanas blakusproduktiem. Ņemot vērā tirgus nepastāvību, šādu pieprasījumu nav iespējams precīzi prognozēt 20 gadu perspektīvā. Ja pieprasījums samazināsies vai izzudīs, dūņu apsaimniekotājam nāksies meklēt jaunus risinājumus, neskatoties uz iepriekš veiktu ilgtermiņa izvērtējumu, kas balstīts tikai uz teorētiskiem pieņēmumiem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veikšana nav obligāta, ja pašvaldība dūņu apsaimniekošanai izvēlas noteikumu projekta pielikumā norādīto modeli. Lūdzam skatīt precizēto noteikumu projektu, jo īpaši tā  9. un 12.punktu.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Četru mēnešu laikā pēc šo noteikumu 10. punktā minētā sadarbības līguma noslēgšanas dūņu centru veidojošie sabiedrisko pakalpojumu sniedzēji – dūņu centra operators un dalībnieki – noslēdz līgumu par dūņu centra pakalpojumu izmantošanu, kurā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var atšķirties dūņu centrā sniegto pakalpojumu klāsts un nav skaidri nodefinēts, kādas darbības ietver notekūdeņu dūņu pieņemšana, nepieciešams pārformulēt 12.3.apakšpunktā norādīto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Līdzvērtīgi citos punktos norādītajam nepieciešams precizēt, ka darbību veicējs ir dūņu centra operators, nevis dūņu centrs un arī pienākumus var noteikt operatoram nevis dūņu centram.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12.Četru mēnešu laikā pēc šo noteikumu 10. punktā minētā sadarbības līguma noslēgšanas dūņu centru veidojošie sabiedrisko pakalpojumu sniedzēji – dūņu centra operators un dalībnieki – noslēdz līgumu par dūņu centra pakalpojumu izmantošanu, kurā norāda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12.1.dūņu pieņemšanas kvalitatīvie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12.2.notekūdeņu dūņu pieņemšanas laiks, vieta un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12.3.norāde par sniegto pakalpojumu tarifu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12.4.dūņu centra operatoram savā darbībā noteikt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12.4.1.iekļaut prasību par ikgadēja ziņojuma iesniegšanu par dūņu centra operatora darbību, kurā ir iekļauta informācija par darbības efektivitāti, uzlabojumiem un izlietotajiem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12.4.2.iesaistīties sabiedrības informēšanas un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šo noteikumu 12.1. un 12.2. apakšpunktā noteikto līguma prasību kontroles un kompensācijas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jo īpaši 14.punktu, un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12.4.1. iekļaut prasību par ikgadēja ziņojuma iesniegšanu par dūņu centra darbību, kurā ir iekļauta informācija par darbības efektivitāti, uzlabojumiem un izlietotajiem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kam un kādā laika periodā  iesniegt minēto ikgadējo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25. un 26.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12.4.2. iesaistīties sabiedrības informēšanas un izglītības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kādās sabiedrības informēšanas un izglītības programmās ir jāiesaistās dūņu centra operatoram.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Konkrēts informēšanas un izglītošanas programmu apraksts vai uzskaitījums noteikumos netiek sniegts, jo to, atbilstoši katras pašvaldības un tās dūņu centra operatora ieskatiem un iespējām, noteiks pašvaldības un dūņu centra operatora savstarpējā līgumā. Iestrādāts atbilstošs papildinājums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ūdenssaimniecības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"ZAAO"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“ZAAO” iebildumu par Projekta 3. punktu, ir nepieciešams precizēt arī Projekta 13. punktu (svītrojot vārdu “ūdenssaimniecības”) un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ūdenssaimniecības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vienlīdzīgas iespējas gan ūdenssaimniecības, gan atkritumu apsaimniekošanas sabiedriskā pakalpojuma sniedzējiem sniegt reģiona pašvaldībām efektīvu un pilnvērtīgu notekūdeņu dūņu pārstrādes pakalpojumu, svītrot MK noteikumu projekta 13.punktā vārdu “ūdenssaimniecības”, kas sašaurina pakalpojuma sniedzēju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maina savu atbilstoši 3. punktam pieņemto lēmumu par sabiedrisko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Dūņu centra dalībnieks visas izmaksas, kas saistītas ar notekūdeņu dūņu savākšanu un nodošanu dūņu centra operatoram, piestāda tiem sabiedrisko ūdenssaimniecības pakalpojumu sniedzējiem, kuru komunālajās notekūdeņu attīrīšanas iekārtās tas nodrošina notekūdeņu dūņu savākšanu. Ja dūņu centra dalībnieks notekūdeņu dūņas savāc paša apsaimniekotajās komunālo notekūdeņu attīrīšanas iekārtās, visas minētās izmaksas iekļauj notekūdeņu apsaimniekošanas pakalpojumu tarifu aprēķinā.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Punktā minēto tarifu nosaukumu nepieciešams precizēt saskaņā ar Sabiedrisko pakalpojumu regulēšanas komisijas 2016.gada 14.janvāra lēmumu Nr.1/2 “Ūdenssaimniecības pakalpojumu tarifu aprēķināšanas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precizēt jēdzienu “komunālās notekūdeņu attīrīšanas iekārtas”, labojot to uz “komunālo notekūdeņu attīrīšanas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14.Dūņu centra dalībnieks visas izmaksas, kas saistītas ar notekūdeņu dūņu savākšanu un nodošanu dūņu centra operatoram, piestāda tiem sabiedrisko ūdenssaimniecības pakalpojumu sniedzējiem, kuru komunālo notekūdeņu attīrīšanas iekārtās tas nodrošina notekūdeņu dūņu savākšanu. Ja dūņu centra dalībnieks notekūdeņu dūņas savāc paša apsaimniekotajās komunālo notekūdeņu attīrīšanas iekārtās, visas minētās izmaksas iekļauj notekūdeņu attīrīšanas pakalpojumu tarifu aprēķinā.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Ieteicamais komunālo notekūdeņu dūņu apsaimniekošanas reģionālo centru saraksts un tos veidojošās pašvaldības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ūdens” informē, ka neseskata nepieciešamību ar normatīvo tiesību aktu paredzēt notekūdeņu dūņu apsaimniekošanas reģionālā centra izveidošanu Rīgā, jo notekūdeņu bioloģiskās attīrīšanas stacijas „Daugavgrīva” tehnoloģiskajā procesā radušās notekūdeņu dūņas, attīrot Rīgas valstpilsētas centralizētajā kanalizācijas sistēmā novadītos notekūdeņus, jau tiek savāktas, apsaimniekotas un izmantotas, ņemot vēro to kvalitāti un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uzturēts noteikumu projekta tālākas saskaņošanas gaitā. Dūņu centru izveidi, tajā skaitā notekūdeņu bioloģiskās attīrīšanas stacijā „Daugavgrīva” radušos notekūdeņu dūņu pārstrādei, paredz ar Ministru kabineta 28.02.2024. rīkojumu Nr. 237 apstiprinātais “Notekūdeņu dūņu apsaimniekošanas plāns 2024.–2027.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pēc vienotiem principiem veidoti dūņu pārstrādes centri nepieciešami, lai visā valstī radītu vienotu dūņu pārstrādes sistēmu. Dūņu centra statuss Daugavgrīvas NAI dos iespēju pretendēt uz dūņu centru izveides atbalstam plānoto ES Kohēzijas fonda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"ZAAO"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“ZAAO” iebildumus par Projekta 3. un 13. punktu, attiecīgi ir nepieciešams veikt precizējumus anotācijā, sinhronizējot (salāgojot) Projekta anotācijas tekstu ar SIA “ZAAO”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noteikumu projekts paredz noteikt notekūdeņu dūņu apsaimniekošanas reģionālo centru (turpmāk – Dūņu centri) izveides un darbības kārtību, un no komercdarbības atbalsta viedokļa var secināt, ka Dūņu centri piedāvās preces un pakalpojumus tirgū, kas uzskatāma par saimnieciskās darbības veikšanu, aicinām izvērtēt un papildināt anotāciju ar izvērtējumu par to, vai attiecīgo pakalpojumu sniegšana ir kvalificējama kā komercdarbības atbalsts un norādīt plānoto piemērojamo komercdarbības atbalsta regulējumu. Vienlaikus aicinām norādīt, vai atbalsts sabiedrisko ūdenssaimniecības pakalpojumu sniedzējiem/atkritumu apsaimniekošanas pakalpojumu sniedzējiem, kas šī MK noteikumu projekta ietvaros tiek noteikti kā Dūņu centru operatori, ir kvalificējams kā komercdarbības atbalsts un norādīt plānoto piemērojamo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atbalsta pasākums ir kvalificējams kā komercdarbības atbalsts, atbalsta piešķiršanā jāpiemēro komercdarbības atbalsta regulējums,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2011.gada 20.decembra lēmums par Līguma par Eiropas Savienības darbību 106. panta 2. punkta piemērošanu valsts atbalstam attiecībā uz kompensāciju par sabiedriskajiem pakalpojumiem dažiem uzņēmumiem, kuriem uzticēts sniegt pakalpojumus ar vispārēju tautsaimniecisku nozīmi (turpmāk – VTNP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2014.gada 17.jūnija Regula Nr.651/2014, ar ko noteiktas atbalsta kategorijas atzīst par saderīgām ar iekšējo tirgu, piemērojot Līguma 107. un 108. pantu (Komisijas regula Nr.651/2014).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Eiropas Komisijas izdotajiem tiesību aktiem nav pamatoti noteikt īpašu vispārējas tautsaimnieciskas nozīmes pakalpojumu (turpmāk – VTNP) sniegšanas pienākumu darbībai, ko sniedz uzņēmumi, kas darbojas normālos tirgus apstākļos, līdz ar to VTNP lēmumu VTNP sniegšanai var piemērot tikai tādā gadījumā, ja attiecīgajā jomā pastāv tirgus nepilnība, līdz ar to aicinām anotācijā norādīt, vai attiecībā uz dūņu savākšanu un apstrādi Latvijas teritorijā un konkrēti kādā pašvaldībā eksistē tirgus un dūņu savākšanas un apstrādes pakalpojumu var sniegt vairāki subjekti, vai tomēr ir konstatēta tirgus nepilnība. Vienlaikus, ņemot vērā, ka ir plānots, ka Dūņu centra darbību nodrošina ar pašvaldības lēmumu noteikts sabiedrisko ūdenssaimniecības pakalpojumu sniedzējs vai atkritumu apsaimniekošanas pakalpojumu sniedzējs, skaidrojam, ka attiecībā uz jau esošajiem sabiedrisko ūdenssaimniecības pakalpojumu sniedzējiem ūdensapgādes un kanalizācijas jomā jaunais pakalpojums par dūņu savākšanu un apstrādi būtu nosakāms kā jauns pilnvarojums. Savukārt, tā kā atkritumu apsaimniekošanas (savākšanas) pakalpojumu jomā Latvijā pastāv tirgus, lūdzam anotācijā sniegt skaidrojumu, saskaņā ar kādu komercdarbības atbalsta regulējumu ir plānots piešķirt atbalstu atkritumu apsaimniekošanas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iestrādāts noteikumu izstrādātāja pamatojums un viedoklis, ka atbalsts dūņu centru izveidei ir klasificējams kā komercdarbības atbalsts un sniedzams saskaņā ar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Lūdzu skatīt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 papildināta ar skaidrojumu, ka arī gadījumos, ja par dūņu centra operatoru vēlētos kļūt atkritumu apsaimniekotājs, tam no pašvaldības būtu jāsaņem deleģējums un jākļūst par sabiedriskā ūdenssaimniecības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tekstu ar LPS izteiktajiem iebildumiem par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Iestrādāts. Lūdzu skatīt laboto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centru izveido pašvaldības komunālajās notekūdeņu attīrīšanas iekārtās radīto notekūdeņu dūņu apsaimniekošanai. Dūņu centru veido atbilstoši 1. pielikumā pievienotajam pašvaldību un to veidoto dūņu centru sarakstam vai apvienojoties vēl lielākam pašvaldību skaitam. Dūņu centra darbību nodrošina ar pašvaldības lēmumu noteikts sabiedrisko ūdenssaimniecības pakalpojumu sniedzējs vai atkritumu apsaimniekošanas pakalpojumu sniedzējs (turpmāk – dūņu centra operators). Dūņu centra pakalpojumus, slēdzot vienošanos ar dūņu centra operatoru, izmanto citi, ar pašvaldības lēmumu noteikti, sabiedrisko ūdenssaimniecības pakalpojumu sniedzēji (turpmāk –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iespējamie dūņu pārstrādes ieviešanas scenāriji gadījumos ja starp pašvaldībām netiks panākta vienošanās atbilstoši MK noteikumu 1.pielikumam, kur minētas reģionālo dūņu centru veidojošās vairākas pašvaldības. Var rasties situācija, ka dūņu centra izmantošana tiks atļauta tikai pašvaldības lēmumā noteiktiem ūdenssaimniecības pakalpojumu sniedzējiem - ja noteiktais dūņu centrs nestrādās, citi pakalpojuma sniedzēji bez jauna attiecīga pašvaldības lēmuma pat īslaicīgi nevarēs nodot dūņas citā dūņu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iespējamos risinājumus, ja pašvaldības nevienojas par notekūdeņu dūņu centra izveidi, kā plānots apsaimniekot notekūdeņu dūņas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centru izveido pašvaldības komunālajās notekūdeņu attīrīšanas iekārtās radīto notekūdeņu dūņu apsaimniekošanai. Dūņu centru veido atbilstoši 1. pielikumā pievienotajam pašvaldību un to veidoto dūņu centru sarakstam vai apvienojoties vēl lielākam pašvaldību skaitam. Dūņu centra darbību nodrošina ar pašvaldības lēmumu noteikts sabiedrisko ūdenssaimniecības pakalpojumu sniedzējs vai atkritumu apsaimniekošanas pakalpojumu sniedzējs (turpmāk – dūņu centra operators). Dūņu centra pakalpojumus, slēdzot vienošanos ar dūņu centra operatoru, izmanto citi, ar pašvaldības lēmumu noteikti, sabiedrisko ūdenssaimniecības pakalpojumu sniedzēji (turpmāk –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2.punktā pēc būtības ietvertas vairākas tiesību normas. Iesakām tās nošķirt vairākos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Atruna par </w:t>
            </w:r>
            <w:r w:rsidR="00000000" w:rsidRPr="00000000" w:rsidDel="00000000">
              <w:rPr>
                <w:b w:val="1"/>
                <w:rtl w:val="0"/>
              </w:rPr>
              <w:t xml:space="preserve">novada</w:t>
            </w:r>
            <w:r w:rsidR="00000000" w:rsidRPr="00000000" w:rsidDel="00000000">
              <w:rPr>
                <w:rtl w:val="0"/>
              </w:rPr>
              <w:t xml:space="preserve"> dūņu savākšanu un apstrādi atbildīgais pakalpojumu sniedzējs uzsāks uzdevuma izpildi tikai tad, kad darbu uzsāks dūņu centrs nav attiecināms uz valstspilsētām.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b w:val="1"/>
                <w:rtl w:val="0"/>
              </w:rPr>
              <w:t xml:space="preserve">katrā pašvaldībā</w:t>
            </w:r>
            <w:r w:rsidR="00000000" w:rsidRPr="00000000" w:rsidDel="00000000">
              <w:rPr>
                <w:rtl w:val="0"/>
              </w:rPr>
              <w:t xml:space="preserve"> dūņu savākšanu un apstrādi atbildīgais pakalpojumu sniedzējs šī uzdevuma izpildi uzsāk ne vēlāk kā ar dienu, kad darbu uzsāk par šīs </w:t>
            </w:r>
            <w:r w:rsidR="00000000" w:rsidRPr="00000000" w:rsidDel="00000000">
              <w:rPr>
                <w:b w:val="1"/>
                <w:rtl w:val="0"/>
              </w:rPr>
              <w:t xml:space="preserve">pašvaldības </w:t>
            </w:r>
            <w:r w:rsidR="00000000" w:rsidRPr="00000000" w:rsidDel="00000000">
              <w:rPr>
                <w:rtl w:val="0"/>
              </w:rPr>
              <w:t xml:space="preserve">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"ZAAO"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“Noteikumi par notekūdeņu dūņu apsaimniekošanas reģionālo centru darbību” (Projekta ID 24-TA-2801), turpmāk – Projekts, 3. punktā paredzēts, ka sešu mēnešu laikā pēc šo noteikumu spēkā stāšanās pašvaldība pieņem lēmumu, kurā nosaka vienu sabiedrisko ūdenssaimniecības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“ZAAO” ieskatā Projekta 3. punktā ir noteikts nepamatoti šaurs pakalpojumu sniedzēju loks, kas var nodrošināt notekūdeņu dūņu savākšanu no komunālajām notekūdeņu attīrīšanas iekārtām. SIA “ZAAO” ieskatā nav pamata noteikt, ka tikai sabiedriskie ūdenssaimniecības pakalpojumu sniedzēji var nodrošināt notekūdeņu dūņu savākšanu un transportēšanu uz dūņu apsaimniekošanas reģionālo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2006. gada 2. maija noteikumu Nr. 362 “Noteikumi par notekūdeņu dūņu un to komposta izmantošanu, monitoringu un kontroli” 2. punktu notekūdeņu dūņas ir koloidālas nogulsnes, kas rodas, apstrādājot sadzīves, komunālos un ražošanas notekūdeņus attīrīšanas iekārtās, kā arī nosēdumi no septiskām tvertnēm un citām līdzīgām iekārtām notekūdeņu attīrīšanai. Proti, notekūdeņu dūņas veidojas kā  atkritumu produkts notekūdeņu attīrīšanas procesā. Saskaņā ar Ministru kabineta 2011. gada 19. aprīļa noteikumiem Nr. 302 “Noteikumi par atkritumu klasifikatoru un īpašībām, kuras padara atkritumus bīstamus” notekūdeņu dūņas ir klasificējas kā atkritumi. Arī Notekūdeņu dūņu apsaimniekošanas plānā 2024.-2027. gadam norādīts, ka notekūdeņu dūņas tiek klasificētās kā atkritumi un ka notekūdeņu dūņu apsaimniekošana ir pašvaldību autonomo funkciju ūdenssaimniecības pakalpojumu sniegšanā un atkritumu apsaimniekošanā neatņemama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notekūdeņu dūņas ir atkritumi attiecīgi to savākšanai un apstrādei ir nepieciešams ievērot normatīvo aktu prasības atkritumu apsaimniekošanas jomā, tajā skaitā saņemot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norādīto atkritumu apsaimniekošanas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kā arī ņemot vērā jau šobrīd spēkā esošo normatīvo aktu prasības attiecībā uz atkritumu, tajā skaitā notekūdeņu dūņu apsaimniekošanu, SIA “ZAAO” ieskatā Projekta 3. punktā ir nepamatoti sašaurināts pakalpojumu sniedzēju loks, kas var nodrošināt notekūdeņu dūņu savākšanu un apstrādi. SIA “ZAAO” ieskatā arī cita veida (ne tikai ūdenssaimniecības) sabiedrisko pakalpojumu sniedzējiem ir pietiekama kapacitāte, infrastruktūra un pieejamie resursi, lai īstenotu Projekta 3. punktā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Rezumējot visu iepriekš minēto, SIA “ZAAO” ierosina svītrot no Projekta 3. punkta vārdu “ūdenssaimniecības”, izsakot Projekta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visu iepriekš minēto, SIA “ZAAO” ierosina svītrot no Projekta 3. punkta vārdu “ūdenssaimniecības”, izsakot Projekta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mēnešu laikā pēc šo noteikumu spēkā stāšanās pašvaldība pieņem lēmumu, kurā nosaka vienu sabiedrisko pakalpojumu sniedzēju, kas nodrošinās notekūdeņu dūņu savākšanu no komunālajām notekūdeņu attīrīšanas iekārtām visā attiecīgās pašvaldības teritorijā un savākto dūņu apstrādi. Par novada dūņu savākšanu un apstrādi atbildīgais pakalpojumu sniedzējs šī uzdevuma izpildi uzsāk ne vēlāk kā ar dienu, kad darbu uzsāk par šīs pašvaldības dūņu pārstrādi atbildīgais dūņu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Dūņu centra izveides nosacījumu izvērtējumu izstrādā sešu mēnešu laikā pēc šo noteikumu 4. punktā noteiktā sadarbības līguma noslēgšanas, vai pēc 3. punktā noteiktā lēmuma pieņemšanas, ja dūņu centru veido viena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pēc būtības ir pārejas perioda regulējums un būtu iekļaujams noslēguma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precizētā noteikumu projekta noslēguma jautājumus.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ekonomiski un tehniski pamatots plāns notekūdeņu dūņu savākšanai dūņu centra apkalpotajā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dūņu centra finansiālās darbības aprēķinu nepieciešams zināt tarifa noteikšanas metodiku vai vienotus aprēķinu pamatprincipus.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ņemts vērā izstrādājot vadlīnijas dūņu centra izveides nosacījumu izpētei.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dūņu centra finansiālās darbības aprēķins 20 gadu periodam, tai skaitā indikatīvās "vārtu maksas" aprēķins dūņu centra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noteikumos, vai to anotācijā, kas ir domāts ar terminu “vārtu maksa” - vai ar to ir domāts Noteikumu projekta 12.3.punktā paredzētais notekūdeņu dūņu pieņemšanas tarifs, vai tā ir kāda cita 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Ūdenssaimniecības pakalpojuma likuma 1.panta 9) punktam un 5.panta (1) daļas 2) punktam notekūdeņu dūņu pārstrāde un sagatavošana utilizācijai ir sabiedriskie ūdenssaimniecības pakalpojumi, un tos gadījumā, ja dūņu centra operators sniedz citam sabiedrisko ūdenssaimniecības pakalpojumu sniedzējam (dalībniekam), regulē Sabiedrisko pakalpojumu regulēšanas komisija. Līdz ar ko notekūdeņu dūņu pieņemšanas tarifu visticamāk noteiks Sabiedrisko pakalpojumu regulēšanas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kur jēdziens "vārtu maksa" nav lietots.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dūņu centra finansiālās darbības aprēķins 20 gadu periodam, tai skaitā indikatīvās "vārtu maksas" aprēķins dūņu centra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noteikumos, vai to anotācijā, kas ir domāts ar terminu “vārtu maksa” - vai ar to ir domāts Noteikumu projekta 12.3.punktā paredzētais notekūdeņu dūņu pieņemšanas tarifs, vai tā ir kāda cita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Ūdenssaimniecības pakalpojuma likuma 1.panta 9) punktam un 5.panta (1) daļas 2) punktam notekūdeņu dūņu pārstrāde un sagatavošana utilizācijai ir sabiedriskie ūdenssaimniecības pakalpojumi, un tos gadījumā, ja dūņu centra operators sniedz citam sabiedrisko ūdenssaimniecības pakalpojumu sniedzējam (dalībniekam), regulē Sabiedrisko pakalpojumu regulēšanas komisija. Līdz ar ko notekūdeņu dūņu pieņemšanas tarifu visticamāk noteiks Sabiedrisko pakalpojumu regulēšanas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kur jēdziens "vārtu maksa" nav lietots.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dūņu pieņemšanas kvalitatīvie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līdz šim izmantotajai terminoloģijai nepieciešams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notekūdeņu dūņu pieņemšanas kvalitātes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jo īpaši 9.1. un 21.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dūņu pieņemšanas kvalitatīvie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Turpmākā normatīvā regulējuma pilnveidē, būtu nepieciešams Ministru kabineta noteikumos iekļaut vienotu kompensācijas mehānismu, ja tiek pārkāptas MK noteikumu 12.1 un 12.2 apakšpunktos noteiktās prasības. Kompensācijas mehānismam ir jābūt orientētam gan uz dūņu centra dalībnieku, gan operatoru – kompensācijai ir jābūt samērīgai.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pirmšķietami ir atbalstāms. Tiks ņemts vērā tālākā regulējuma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notekūdeņu dūņu pieņemšanas tarifa aprēķina veids un piemērošanas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Ūdenssaimniecības pakalpojuma likuma 1.panta 9) punktam un 5.panta (1) daļas 2) punktam notekūdeņu dūņu pārstrāde un sagatavošana utilizācijai ir sabiedriskie ūdenssaimniecības pakalpojumi, un tos gadījumā, ja dūņu centra operators sniedz citam sabiedrisko ūdenssaimniecības pakalpojumu sniedzējam (dalībniekam) regulē Sabiedrisko pakalpojumu regulēšanas komisija. Līdz ar ko notekūdeņu dūņu pieņemšanas tarifu visticamāk noteiks Sabiedrisko pakalpojumu regulēšanas komisija. Līdz ar to nav saprotams, kas būtu domāts ar Noteikumu projekta 12.3.punktā noteikto notekūdeņu dūņu pieņemšanas tarifa aprēķina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12.3.punktu šādā redakcijā: 12.3.notekūdeņu dūņu pieņemšanas tarifs un piemērošanas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kur jēdziens "vārtu maksa" nav lietots.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notekūdeņu dūņu pieņemšanas tarifa aprēķina veids un piemērošanas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Ūdenssaimniecības pakalpojuma likuma 1.panta 9) punktam un 5.panta (1) daļas 2) punktam notekūdeņu dūņu pārstrāde un sagatavošana utilizācijai ir sabiedriskie ūdenssaimniecības pakalpojumi, un tos gadījumā, ja dūņu centra operators sniedz citam sabiedrisko ūdenssaimniecības pakalpojumu sniedzējam (dalībniekam) regulē Sabiedrisko pakalpojumu regulēšanas komisija. Līdz ar ko notekūdeņu dūņu pieņemšanas tarifu visticamāk noteiks Sabiedrisko pakalpojumu regulēšanas komisija. Līdz ar to nav saprotams, kas būtu domāts ar Noteikumu projekta 12.3.punktā noteikto notekūdeņu dūņu pieņemšanas tarifa aprēķina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12.3.notekūdeņu dūņu pieņemšanas tarifs un piemērošanas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notekūdeņu dūņu pieņemšanas tarifa aprēķina veids un piemērošanas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Ūdenssaimniecības pakalpojuma likuma 1.panta 9) punktam un 5.panta (1) daļas 2) punktam notekūdeņu dūņu pārstrāde un sagatavošana utilizācijai ir sabiedriskie ūdenssaimniecības pakalpojumi, un tos gadījumā, ja dūņu centra operators sniedz citam sabiedrisko ūdenssaimniecības pakalpojumu sniedzējam (dalībniekam) regulē Sabiedrisko pakalpojumu regulēšanas komisija. Līdz ar ko notekūdeņu dūņu pieņemšanas tarifu visticamāk noteiks Sabiedrisko pakalpojumu regulēšanas komisija. Līdz ar to nav saprotams, kas būtu domāts ar Noteikumu projekta 12.3.punktā noteikto notekūdeņu dūņu pieņemšanas tarifa aprēķina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12.3.punktu šādā redakcijā: 12.3.notekūdeņu dūņu pieņemšanas tarifs un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SPRK ieteikumam, 14.3 apakšpunkts izteikts jaunā redakcijā: “norāde par sniegto pakalpojumu tarifu noteikšanas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dūņu centram savā darbībā noteikt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Ūdenssaimniecības pakalpojuma likuma 1.panta 7³) punktā ietvertajai definīcijai dūņu centrs ir vieta (teritorija, būve), tad tai nevar būt atrunāti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12.4.punktu šādā redakcijā: 12.4 dūņu centra operatoram savā darbībā noteikt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dūņu centram savā darbībā noteikt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Ūdenssaimniecības pakalpojuma likuma 1.panta 7³) punktā ietvertajai definīcijai dūņu centrs ir vieta (teritorija, būve), tad tai nevar būt atrunāti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dūņu centra operatoram savā darbībā noteikt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dūņu centram savā darbībā noteikt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Ūdenssaimniecības pakalpojuma likuma 1.panta 7³) punktā ietvertajai definīcijai dūņu centrs ir vieta (teritorija, būve), tad tai nevar būt atrunāti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12.4.punktu šādā redakcijā: 12.4 dūņu centra operatoram savā darbībā noteikt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12.4.1. iekļaut prasību par ikgadēja ziņojuma iesniegšanu par dūņu centra darbību, kurā ir iekļauta informācija par darbības efektivitāti, uzlabojumiem un izlietotajiem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12.4.1.punktu, norādot, kam iesniegt minēto ikgadējo ziņojumu, savukārt 12.4.2.punktā norādīt precīzi kādās sabiedrības informēšanas un izglītības programmās ir jāiesaistās dūņu centra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jo īpaši 25. un 26.punktu.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12.4.1. iekļaut prasību par ikgadēja ziņojuma iesniegšanu par dūņu centra darbību, kurā ir iekļauta informācija par darbības efektivitāti, uzlabojumiem un izlietotajiem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12.4.1. un 12.4.2.punkti: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12.4.1.punktu, norādot, kam iesniegt minēto ikgadējo ziņojumu, savukārt 12.4.2.punktā norādīt precīzi kādās sabiedrības informēšanas un izglītības programmās ir jāiesaistās dūņu centra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jo īpaši 25. un 26.punktu.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12.4.2. iesaistīties sabiedrības informēšanas un izglītības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cik lielā mērā katram dūņu centram jāiesaistās sabiedrības informēšanas un izglītības programmās, un vai izmaksas, kas radīsies dūņu centra operatoram, lai izpildītu šo MK noteikumu punkta nosacījumu, varēs iekļaut notekūdeņu apsaimniekošanas pakalpojumu tarifa aprēķinā?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Konkrēts informēšanas un izglītošanas programmu apraksts vai uzskaitījums noteikumos netiek sniegts, jo to, atbilstoši katras pašvaldības un tās dūņu centra operatora ieskatiem un iespējām, noteiks pašvaldības un dūņu centra operatora savstarpējā līgumā. Iestrādāts atbilstošs papildinājums anotācijā. Attiecībā uz jautājumā par izmaksu iekļaušanu tarifā jākonsultējas ar SPRK.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ūdenssaimniecības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"ZAAO"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“ZAAO” iebildumu par Projekta 3. punktu, ir nepieciešams precizēt arī Projekta 13. punktu (svītrojot vārdu “ūdenssaimniecības”) un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pašvaldība maina savu atbilstoši 3. punktam pieņemto lēmumu par sabiedrisko pakalpojumu sniedzēju, kas veic notekūdeņu dūņu savākšanu visā attiecīgās pašvaldības teritorijā, ar jauno lēmumu noteiktajam pakalpojuma sniedzējam ir pienākums viena mēneša laikā pēc minētā lēmuma pieņemšanas noslēgt šo noteikumu 12. punktā minēto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Dūņu centra dalībnieks visas izmaksas, kas saistītas ar notekūdeņu dūņu savākšanu un nodošanu dūņu centra operatoram, piestāda tiem sabiedrisko ūdenssaimniecības pakalpojumu sniedzējiem, kuru komunālajās notekūdeņu attīrīšanas iekārtās tas nodrošina notekūdeņu dūņu savākšanu. Ja dūņu centra dalībnieks notekūdeņu dūņas savāc paša apsaimniekotajās komunālo notekūdeņu attīrīšanas iekārtās, visas minētās izmaksas iekļauj notekūdeņu apsaimniekošanas pakalpojumu tarifu aprēķinā.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(LŪKA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Sabiedrisko pakalpojumu regulēšanas komisijas apstiprināto Ūdenssaimniecības pakalpojumu tarifu aprēķināšanas metodiku, lūdzam precizēt tarifa nosaukumu: notekūdeņu attīrīšanas tarifa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Dūņu centra dalībnieks visas izmaksas, kas saistītas ar notekūdeņu dūņu savākšanu un nodošanu dūņu centra operatoram, piestāda tiem sabiedrisko ūdenssaimniecības pakalpojumu sniedzējiem, kuru komunālajās notekūdeņu attīrīšanas iekārtās tas nodrošina notekūdeņu dūņu savākšanu. Ja dūņu centra dalībnieks notekūdeņu dūņas savāc paša apsaimniekotajās komunālo notekūdeņu attīrīšanas iekārtās, visas minētās izmaksas iekļauj notekūdeņu attīrīšanas tarifu aprēķinā.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Dūņu centra dalībnieks visas izmaksas, kas saistītas ar notekūdeņu dūņu savākšanu un nodošanu dūņu centra operatoram, piestāda tiem sabiedrisko ūdenssaimniecības pakalpojumu sniedzējiem, kuru komunālajās notekūdeņu attīrīšanas iekārtās tas nodrošina notekūdeņu dūņu savākšanu. Ja dūņu centra dalībnieks notekūdeņu dūņas savāc paša apsaimniekotajās komunālo notekūdeņu attīrīšanas iekārtās, visas minētās izmaksas iekļauj notekūdeņu apsaimniekošanas pakalpojumu tarifu aprēķinā.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Sabiedrisko pakalpojumu regulēšanas komisijas apstiprināto Ūdenssaimniecības pakalpojumu tarifu aprēķināšanas metodiku, lūdzam precizēt tarifa nosaukumu: </w:t>
            </w:r>
            <w:r w:rsidR="00000000" w:rsidRPr="00000000" w:rsidDel="00000000">
              <w:rPr>
                <w:b w:val="1"/>
                <w:rtl w:val="0"/>
              </w:rPr>
              <w:t xml:space="preserve">notekūdeņu attīrīšanas tarifa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14.puntu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Dūņu centra dalībnieks visas izmaksas, kas saistītas ar notekūdeņu dūņu savākšanu un nodošanu dūņu centra operatoram, piestāda tiem sabiedrisko ūdenssaimniecības pakalpojumu sniedzējiem, kuru komunālajās notekūdeņu attīrīšanas iekārtās tas nodrošina notekūdeņu dūņu savākšanu. Ja dūņu centra dalībnieks notekūdeņu dūņas savāc paša apsaimniekotajās komunālo notekūdeņu attīrīšanas iekārtās, visas minētās izmaksas iekļauj notekūdeņu attīrīšanas tarifu aprēķinā.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10. punktā norādītā sadarbības līguma darbības laikā pašvaldība, kas pārstāv dūņu centra dalībnieku, pieņem lēmumu par līguma izbeigšanu, tā atlīdzina dūņu centra operatoram veiktos investīciju ieguldījumus dūņu centra infrastruktūrā proporcionāli līguma atlikušajam darbība laikam un dūņu daudzuma, par kāda nodošanu pārstrādei dūņu centra dalībnieks bija vienojies ar centra operatoru, proporcijai pret dūņu centra kopējo pārstrādes jaudu.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jēdzienu “dūņu daudzums”, to mainot uz “dūņu apjoms”. Tādējādi tiks nodrošināta saskaņa ar 12.2.apakšpunktā iepriekš lietoto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15.Ja šo noteikumu 10. punktā norādītā sadarbības līguma darbības laikā pašvaldība, kas pārstāv dūņu centra dalībnieku, pieņem lēmumu par līguma izbeigšanu, tā atlīdzina dūņu centra operatoram veiktos investīciju ieguldījumus dūņu centra infrastruktūrā proporcionāli līguma atlikušajam darbība laikam un dūņu apjoma, par kāda nodošanu pārstrādei dūņu centra dalībnieks bija vienojies ar centra operatoru, proporcijai pret dūņu centra kopējo pārstrādes jaudu.”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"ZAAO"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“ZAAO” iebildumus par Projekta 3. un 13. punktu, attiecīgi ir nepieciešams veikt precizējumus anotācijā, sinhronizējot (salāgojot) Projekta anotācijas tekstu ar SIA “ZAAO”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2025.gads, lūdzam atbilstoši tam precizēt anotācijas 3.sadaļā norādītos gadus un atbilstoši tiem norādīto finansējumu, kā arī aizpildīt 5.3.apakšunktu.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Iestrādāts. Lūdzu skatīt laboto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lūdzam sniegt detalizētāku skaidrojumu par to kā tiek aprēķināts norādītais finansējums izvērtējuma izstrādei reģionālajiem dūņu centriem.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finansējuma apjoms aplēsts balstoties tirgus izpētē un informācijā par līdzīga pētījuma izmaksām Augšdaugavas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laboto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24-TA-2801</w:t>
    </w:r>
    <w:r>
      <w:br/>
    </w:r>
    <w:r w:rsidR="00000000" w:rsidRPr="00000000" w:rsidDel="00000000">
      <w:rPr>
        <w:rtl w:val="0"/>
      </w:rPr>
      <w:t xml:space="preserve">21.10.2026. 14.09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24-TA-2801</w:t>
    </w:r>
    <w:r>
      <w:br/>
    </w:r>
    <w:r w:rsidR="00000000" w:rsidRPr="00000000" w:rsidDel="00000000">
      <w:rPr>
        <w:rtl w:val="0"/>
      </w:rPr>
      <w:t xml:space="preserve">21.10.2026. 14.09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Izziņa_24-TA-2801.docx</dc:title>
</cp:coreProperties>
</file>

<file path=docProps/custom.xml><?xml version="1.0" encoding="utf-8"?>
<Properties xmlns="http://schemas.openxmlformats.org/officeDocument/2006/custom-properties" xmlns:vt="http://schemas.openxmlformats.org/officeDocument/2006/docPropsVTypes"/>
</file>