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augstskolu institucionālās finansēšanas modeļa izmēģinājumprojekta īstenošanu Latvijas Biozinātņu un tehnoloģiju universitātē, Vidzemes Augstskolā un Latvijas Kultūras akadēmijā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Kultūras akadēmija ir Kultūras ministrijas pārraudzībā esoša augstskola, lūdzam anotācijas 1.3. sadaļas piektās rindkopas pēdējā teikumā precizēt, ka ar augstskolām, kas ir citu ministriju pārraudzībā, tiks slēgti trīspusējie līgumi, nevis tikai līgums ar Izglītības un zinātnes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arī precizēt sestās rindkopas otro teikumu, paredzot, ka modelī iesaistītās augstskolas sniegs  informāciju gan Izglītības un zinātnes ministrijai, bet arī ministrijai, kuras pārraudzībā tā atrodas.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šobrīd š.g. 6.decembrī Saeimā pieņemtajā likumā "Par valsts budžetu 2025.gadam un budžeta ietvaru 2025., 2026. un 2027.gadam", pamatojoties uz 2024. gada 18. jūnija Ministru kabineta rīkojuma Nr. 502 "Par konceptuālo ziņojumu "Par augstākās izglītības institucionālo finansēšanu"" 3.1.apakšpunktu, augstākās izglītības institucionālā finansējuma izmēģinājumprojekta ieviešanai ir plānots finansējums tikai 2025.gadam 10 000 000 euro apmērā. Līdz ar to lūdzam papildināt anotācijas 3.sadaļu ar informāciju, kā plānots sadalīt šo finansējumu starp visām augstākās izglītības iestādēm, kuras plānots iesaistīt izmēģinājumprojektā, kā arī, ņemot vērā rīkojuma projektā paredzēto termiņu izmēģinājumprojekta īstenošanai - 2026. gada 31. decembris, sniegt informāciju par finansējuma nodrošinājumu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likumprojektā "Par valsts budžetu 2025.gadam un budžeta ietvaru 2025., 2026. un 2027.gadam", pamatojoties uz 2024. gada 18. jūnija Ministru kabineta rīkojuma Nr. 502 "Par konceptuālo ziņojumu "Par augstākās izglītības institucionālo finansēšanu"" 3.1.apakšpunktu, augstākās izglītības institucionālā finansējuma izmēģinājumprojekta ieviešanai ir plānots finansējums tikai 2025.gadam 10 000 000 euro apmērā. Līdz ar to lūdzam papildināt anotācijas 3.sadaļu ar informāciju, kā plānots sadalīt šo finansējumu starp visām augstākās izglītības iestādēm, kuras plānots iesaistīt izmēģinājumprojektā, kā arī, ņemot vērā rīkojuma projektā paredzēto termiņu izmēģinājumprojekta īstenošanai - 2026. gada 31. decembris, sniegt informāciju par finansējuma nodrošinājumu 2026.gadā.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18. jūnija sēdes protokollēmuma (prot.nr. 25, 71. §) 6. punktu Izglītības un zinātnes ministrijai sagatavo un noteiktā kārtībā iesniedz izskatīšanai Ministru kabinetā tiesību aktu projektus par to augstskolu dalību institucionālā finansējuma izmēģinājumprojektā, kas atbilst kritērijiem un ir gatavas uzsākt institucionālā finansējuma izmēģinājumprojekta ieviešanu ar 2024. gada 1. septembri, </w:t>
            </w:r>
            <w:r w:rsidR="00000000" w:rsidRPr="00000000" w:rsidDel="00000000">
              <w:rPr>
                <w:u w:val="single"/>
                <w:rtl w:val="0"/>
              </w:rPr>
              <w:t xml:space="preserve">neatkarīgi no finansējuma gala sadales.</w:t>
            </w:r>
            <w:r w:rsidR="00000000" w:rsidRPr="00000000" w:rsidDel="00000000">
              <w:rPr>
                <w:rtl w:val="0"/>
              </w:rPr>
              <w:t xml:space="preserve"> Līdz ar to rīkojumā par izmēģinājumprojekta ieviešanu minētajās augstskolās šobrīd nav norādāma finansējuma sadale - tā tiks norādīta atsevišķā rīkojumā par finansējuma sadali valsts augstskolu dalībai institucionālā finansējuma izmēģinājumprojektā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augstskolu institucionālās finansēšanas modeļa izmēģinājumprojekta īstenošanu Latvijas Biozinātņu un tehnoloģiju universitātē, Vidzemes Augstskolā un Latvijas Kultūras akadēmijā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tālāku virzību. Institucionālā finansēšanas modeļa izmēģinājumprojekta saskaņošanas sanāksmēs Izglītības un zinātnes ministrija norādīja, ka par katru augstākās izglītības iestādi, t.sk. zinātnes universitāti Latvijas Biozinātņu un tehnoloģiju universitāti, tiks iesniegti apstiprināšanai MK atsevišķi rīkojumi, līdzvērtīgi kā tas tika izveikts RTU, LU un RSU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ka visas trīs minētās augstskolas izmēģinājumprojekta īstenošanu uzsāks vienlaikus, kā arī ņemot vērā, ka precīzi sasniedzamie rādītāji un veicamie uzdevumi tiks noteikti līgumos ar augstskolām, nav atbalstāma atsevišķu rīkojumu veidošana katrai no minētajām augstskolām.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augstskolu institucionālās finansēšanas modeļa izmēģinājumprojekta īstenošanu Latvijas Biozinātņu un tehnoloģiju universitātē, Vidzemes Augstskolā un Latvijas Kultūras akadēmijā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aprakstītais studiju samaksas princips "par daļēju samaksu jeb līdzmaksājumu" paredz, ka izmēģinājumprojekts ieviesīs elastīgākas iespējas noteikt samaksas principus, proti, kuri studējošie var studēt bez maksas, kuri par daļēju samaksu jeb līdzmaksājumu, kuri, sedzot pilnas studiju izmaksas.  Pašlaik nav tiesiskā regulējuma, kas ļautu to piemērot.  Lūdzam precizējošu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Pec savas būtības līdzmaksājums ir pielīdzināms studiju maksas atlaidēm, kuras jau šobrīd pastāv.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tiek norādīts, ka modeļa ieviešanas rezultātā augstskolām būs iespējas noteikt valsts budžeta finansēto un par maksu vai daļēju maksu finansētus izglītojamos, paredzams, ka arī absolventi varētu būt ne tikai valsts budžeta finansēti. Līdz ar to ierosinām visā anotācijā pārskatīt formulējumus attiecībā uz absolventu skaitu, nesašaurinot tos tikai līdz valsts budžeta finansētajiem absolventiem.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tālāku virzību. Aicinām papildināt zem finansējuma tabulas skaidrojumu, norādot plānoto izmēģinājumprojektā iesaistīto augstākās izglītības iestāžu projekta finansējuma apjomu un tā sadalījuma principus, t.sk. to atbilstību  visu iesaistīto ministriju saskaņotajā Ministru kabinetā 2024. gada 18.jūnijā apstiprinātajā IZM konceptuālajā ziņojumā “Par augstākās izglītības institucionālo finansēšanu” noteiktajiem pamatprincipiem.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18. jūnija sēdes protokollēmuma (prot.nr. 25, 71. §) 6. punktu Izglītības un zinātnes ministrijai sagatavo un noteiktā kārtībā iesniedz izskatīšanai Ministru kabinetā tiesību aktu projektus par to augstskolu dalību institucionālā finansējuma izmēģinājumprojektā, kas atbilst kritērijiem un ir gatavas uzsākt institucionālā finansējuma izmēģinājumprojekta ieviešanu ar 2024. gada 1. septembri, neatkarīgi no finansējuma gala sadales. Līdz ar to rīkojumā par izmēģinājumprojekta ieviešanu minētajās augstskolās šobrīd nav norādāma finansējuma sadale - tā tiks norādīta atsevišķā rīkojumā par finansējuma sadali valsts augstskolu dalībai institucionālā finansējuma izmēģinājumprojektā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24-TA-3068</w:t>
    </w:r>
    <w:r>
      <w:br/>
    </w:r>
    <w:r w:rsidR="00000000" w:rsidRPr="00000000" w:rsidDel="00000000">
      <w:rPr>
        <w:rtl w:val="0"/>
      </w:rPr>
      <w:t xml:space="preserve">15.01.2025. 15.49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24-TA-3068</w:t>
    </w:r>
    <w:r>
      <w:br/>
    </w:r>
    <w:r w:rsidR="00000000" w:rsidRPr="00000000" w:rsidDel="00000000">
      <w:rPr>
        <w:rtl w:val="0"/>
      </w:rPr>
      <w:t xml:space="preserve">15.01.2025. 15.49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Izziņa_24-TA-3068.docx</dc:title>
</cp:coreProperties>
</file>

<file path=docProps/custom.xml><?xml version="1.0" encoding="utf-8"?>
<Properties xmlns="http://schemas.openxmlformats.org/officeDocument/2006/custom-properties" xmlns:vt="http://schemas.openxmlformats.org/officeDocument/2006/docPropsVTypes"/>
</file>