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CF08C" w14:textId="77777777" w:rsidR="00D65CC5" w:rsidRDefault="00D65CC5" w:rsidP="00D65CC5">
      <w:pPr>
        <w:rPr>
          <w:rFonts w:eastAsia="Times New Roman"/>
          <w:lang w:val="en-US" w:eastAsia="lv-LV"/>
        </w:rPr>
      </w:pPr>
      <w:r>
        <w:rPr>
          <w:rFonts w:eastAsia="Times New Roman"/>
          <w:b/>
          <w:bCs/>
          <w:lang w:val="en-US" w:eastAsia="lv-LV"/>
        </w:rPr>
        <w:t>From:</w:t>
      </w:r>
      <w:r>
        <w:rPr>
          <w:rFonts w:eastAsia="Times New Roman"/>
          <w:lang w:val="en-US" w:eastAsia="lv-LV"/>
        </w:rPr>
        <w:t xml:space="preserve"> Ieva Alhasova &lt;ieva.alhasova@financelatvia.eu&gt;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March 4, 2021 6:53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Kristīne Priedīte &lt;Kristine.Priedite@em.gov.lv&gt;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Sanita </w:t>
      </w:r>
      <w:proofErr w:type="spellStart"/>
      <w:r>
        <w:rPr>
          <w:rFonts w:eastAsia="Times New Roman"/>
          <w:lang w:val="en-US" w:eastAsia="lv-LV"/>
        </w:rPr>
        <w:t>Bajāre</w:t>
      </w:r>
      <w:proofErr w:type="spellEnd"/>
      <w:r>
        <w:rPr>
          <w:rFonts w:eastAsia="Times New Roman"/>
          <w:lang w:val="en-US" w:eastAsia="lv-LV"/>
        </w:rPr>
        <w:t xml:space="preserve"> &lt;sanita.bajare@financelatvia.eu&gt;; Jānis </w:t>
      </w:r>
      <w:proofErr w:type="spellStart"/>
      <w:r>
        <w:rPr>
          <w:rFonts w:eastAsia="Times New Roman"/>
          <w:lang w:val="en-US" w:eastAsia="lv-LV"/>
        </w:rPr>
        <w:t>Brazovskis</w:t>
      </w:r>
      <w:proofErr w:type="spellEnd"/>
      <w:r>
        <w:rPr>
          <w:rFonts w:eastAsia="Times New Roman"/>
          <w:lang w:val="en-US" w:eastAsia="lv-LV"/>
        </w:rPr>
        <w:t xml:space="preserve"> &lt;janis.brazovskis@financelatvia.eu&gt;; Ilze Kukute &lt;ilze.kukute@swedbank.lv&gt;; ina.ligere@swedbank.lv; Lauris </w:t>
      </w:r>
      <w:proofErr w:type="spellStart"/>
      <w:r>
        <w:rPr>
          <w:rFonts w:eastAsia="Times New Roman"/>
          <w:lang w:val="en-US" w:eastAsia="lv-LV"/>
        </w:rPr>
        <w:t>Mencis</w:t>
      </w:r>
      <w:proofErr w:type="spellEnd"/>
      <w:r>
        <w:rPr>
          <w:rFonts w:eastAsia="Times New Roman"/>
          <w:lang w:val="en-US" w:eastAsia="lv-LV"/>
        </w:rPr>
        <w:t xml:space="preserve"> &lt;lauris.mencis@swedbank.lv&gt;; 'Andrejs Zambžetskis' &lt;andrejs.zambzetskis@fm.gov.lv&gt;; Kristaps Soms &lt;Kristaps.Soms@em.gov.lv&gt;; Raimonds Aleksejenko &lt;Raimonds.Aleksejenko@em.gov.lv&gt;; Ilze Beināre &lt;Ilze.Beinare@em.gov.lv&gt;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Pārs</w:t>
      </w:r>
      <w:proofErr w:type="spellEnd"/>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2009. </w:t>
      </w:r>
      <w:proofErr w:type="spellStart"/>
      <w:r>
        <w:rPr>
          <w:rFonts w:eastAsia="Times New Roman"/>
          <w:lang w:val="en-US" w:eastAsia="lv-LV"/>
        </w:rPr>
        <w:t>gada</w:t>
      </w:r>
      <w:proofErr w:type="spellEnd"/>
      <w:r>
        <w:rPr>
          <w:rFonts w:eastAsia="Times New Roman"/>
          <w:lang w:val="en-US" w:eastAsia="lv-LV"/>
        </w:rPr>
        <w:t xml:space="preserve"> 15. </w:t>
      </w:r>
      <w:proofErr w:type="spellStart"/>
      <w:r>
        <w:rPr>
          <w:rFonts w:eastAsia="Times New Roman"/>
          <w:lang w:val="en-US" w:eastAsia="lv-LV"/>
        </w:rPr>
        <w:t>septembra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1065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(VSS-922)</w:t>
      </w:r>
    </w:p>
    <w:p w14:paraId="4984FBC8" w14:textId="77777777" w:rsidR="00D65CC5" w:rsidRDefault="00D65CC5" w:rsidP="00D65CC5"/>
    <w:p w14:paraId="0DBC0818" w14:textId="77777777" w:rsidR="00D65CC5" w:rsidRDefault="00D65CC5" w:rsidP="00D65CC5">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018F2B6F" w14:textId="77777777" w:rsidR="00D65CC5" w:rsidRDefault="00D65CC5" w:rsidP="00D65CC5">
      <w:pPr>
        <w:pStyle w:val="NormalWeb"/>
        <w:shd w:val="clear" w:color="auto" w:fill="FFFFFF"/>
        <w:rPr>
          <w:color w:val="201F1E"/>
        </w:rPr>
      </w:pPr>
      <w:r>
        <w:rPr>
          <w:color w:val="201F1E"/>
        </w:rPr>
        <w:t>Labdien!</w:t>
      </w:r>
    </w:p>
    <w:p w14:paraId="6C81E2F7" w14:textId="77777777" w:rsidR="00D65CC5" w:rsidRDefault="00D65CC5" w:rsidP="00D65CC5">
      <w:r>
        <w:rPr>
          <w:color w:val="000000"/>
        </w:rPr>
        <w:t>Latvijas Finanšu nozares asociācija ir iepazinusies ar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un atbalsta tā tālāku virzību</w:t>
      </w:r>
      <w:r>
        <w:rPr>
          <w:color w:val="000000"/>
          <w:u w:val="single"/>
        </w:rPr>
        <w:t xml:space="preserve">, vienlaikus aicinot šobrīd svītrot </w:t>
      </w:r>
      <w:r>
        <w:rPr>
          <w:color w:val="000000"/>
        </w:rPr>
        <w:t xml:space="preserve">no MK noteikumu projekta punktus, kas paredz grozīt Ministru kabineta 2009.gada 15.septembra noteikumu Nr.1065 „Noteikumi par aizdevumiem sīko (mikro), mazo un vidējo saimnieciskās darbības veicēju un lauksaimniecības pakalpojumu kooperatīvo sabiedrību attīstības veicināšanai” </w:t>
      </w:r>
      <w:r>
        <w:rPr>
          <w:color w:val="000000"/>
          <w:u w:val="single"/>
        </w:rPr>
        <w:t>11.5 un 11.8.punktu (attiecībā uz nekustamā īpašuma nozari).</w:t>
      </w:r>
      <w:r>
        <w:rPr>
          <w:color w:val="000000"/>
        </w:rPr>
        <w:t xml:space="preserve"> </w:t>
      </w:r>
    </w:p>
    <w:p w14:paraId="4DED0CED" w14:textId="77777777" w:rsidR="00D65CC5" w:rsidRDefault="00D65CC5" w:rsidP="00D65CC5">
      <w:pPr>
        <w:ind w:firstLine="720"/>
        <w:rPr>
          <w:color w:val="000000"/>
        </w:rPr>
      </w:pPr>
      <w:r>
        <w:rPr>
          <w:color w:val="000000"/>
        </w:rPr>
        <w:t xml:space="preserve">Kā jau informējām Ekonomikas ministrijas pārstāvjus š.g.4.marta sanāksmē, lai turpinātu veiksmīgi attīstīt jaunu mājokļu būvniecību, ir nepieciešams izstrādāt visām pusēm saprotamu instrumentu, kas palīdz sasniegt noteikto mērķi atbilstoši identificētajai tirgus nepilnībai. Tā kā tirgus nepilnību </w:t>
      </w:r>
      <w:proofErr w:type="spellStart"/>
      <w:r>
        <w:rPr>
          <w:color w:val="000000"/>
        </w:rPr>
        <w:t>izvērtējums</w:t>
      </w:r>
      <w:proofErr w:type="spellEnd"/>
      <w:r>
        <w:rPr>
          <w:color w:val="000000"/>
        </w:rPr>
        <w:t xml:space="preserve"> mājokļa pieejamības jomā vēl top, aicinām pie grozījumiem iepriekš minētajos punktos atgriezties pēc tā izstrādes, kad būs skaidrs, kāds instruments un atbalsts precīzi ir nepieciešams. </w:t>
      </w:r>
    </w:p>
    <w:p w14:paraId="1A15B465" w14:textId="77777777" w:rsidR="00D65CC5" w:rsidRDefault="00D65CC5" w:rsidP="00D65CC5">
      <w:pPr>
        <w:ind w:firstLine="720"/>
      </w:pPr>
      <w:r>
        <w:t xml:space="preserve">Anotācijā atspoguļotā informācija </w:t>
      </w:r>
      <w:r>
        <w:rPr>
          <w:u w:val="single"/>
        </w:rPr>
        <w:t>neļauj kredītiestādēm kvalitatīvi izvērtēt</w:t>
      </w:r>
      <w:r>
        <w:t xml:space="preserve"> EM priekšlikumu piešķirt tiešos aizdevumus nekustamo īpašumu attīstītājiem mājokļu būvniecībai tālākai pārdošanai vai izīrēšanai, kā arī to, </w:t>
      </w:r>
      <w:r>
        <w:rPr>
          <w:u w:val="single"/>
        </w:rPr>
        <w:t>vai tie nesatur tirgus kropļošanas pazīmes</w:t>
      </w:r>
      <w:r>
        <w:rPr>
          <w:b/>
          <w:bCs/>
          <w:u w:val="single"/>
        </w:rPr>
        <w:t>.</w:t>
      </w:r>
      <w:r>
        <w:rPr>
          <w:b/>
          <w:bCs/>
        </w:rPr>
        <w:t xml:space="preserve"> Līdz ar to aicinām EM organizēt sarunu ar nekustamo īpašumu attīstītājiem ar mērķi pārrunāt plānoto darījuma struktūru, esošo pieprasījumu mājokļu iegādei un īrei reģionos, kā arī notikušos mājokļu iegādes darījumus reģionos 2019./2020.gadā</w:t>
      </w:r>
      <w:r>
        <w:t>.</w:t>
      </w:r>
    </w:p>
    <w:p w14:paraId="4DB6476E" w14:textId="77777777" w:rsidR="00D65CC5" w:rsidRDefault="00D65CC5" w:rsidP="00D65CC5">
      <w:pPr>
        <w:ind w:firstLine="720"/>
        <w:rPr>
          <w:b/>
          <w:bCs/>
          <w:color w:val="000000"/>
        </w:rPr>
      </w:pPr>
      <w:r>
        <w:rPr>
          <w:b/>
          <w:bCs/>
          <w:color w:val="000000"/>
        </w:rPr>
        <w:t xml:space="preserve">Vienlaikus aicinām EM laicīgi iesaistīt Latvijas Finanšu nozares asociāciju tirgus nepilnību </w:t>
      </w:r>
      <w:proofErr w:type="spellStart"/>
      <w:r>
        <w:rPr>
          <w:b/>
          <w:bCs/>
          <w:color w:val="000000"/>
        </w:rPr>
        <w:t>izvērtējum</w:t>
      </w:r>
      <w:r>
        <w:rPr>
          <w:b/>
          <w:bCs/>
        </w:rPr>
        <w:t>a</w:t>
      </w:r>
      <w:proofErr w:type="spellEnd"/>
      <w:r>
        <w:rPr>
          <w:b/>
          <w:bCs/>
          <w:color w:val="000000"/>
        </w:rPr>
        <w:t xml:space="preserve"> mājokļa pieejamības jomā izstrādē, esam gatavi nodrošināt pieejamo informāciju/datus nekustamo īpašumu projektu attīstības jomā.</w:t>
      </w:r>
    </w:p>
    <w:p w14:paraId="64DF1E66" w14:textId="77777777" w:rsidR="00D65CC5" w:rsidRDefault="00D65CC5" w:rsidP="00D65CC5">
      <w:pPr>
        <w:ind w:firstLine="720"/>
        <w:rPr>
          <w:color w:val="000000"/>
        </w:rPr>
      </w:pPr>
      <w:r>
        <w:rPr>
          <w:color w:val="000000"/>
        </w:rPr>
        <w:t xml:space="preserve">Visbeidzot vēlamies uzsvērt, ka atbalstām ESCO un PPP projektu finansēšanu, esam gatavi līdzfinansēt šādus projektus, vienlaikus ir steidzami </w:t>
      </w:r>
      <w:r>
        <w:t xml:space="preserve">nepieciešams izstrādāt </w:t>
      </w:r>
      <w:proofErr w:type="spellStart"/>
      <w:r>
        <w:t>standartlīgumu</w:t>
      </w:r>
      <w:proofErr w:type="spellEnd"/>
      <w:r>
        <w:t xml:space="preserve"> un vadlīnijas iepirkumiem, kā arī vienoties par saistību uzskaiti publiskā subjekta pusē.</w:t>
      </w:r>
    </w:p>
    <w:p w14:paraId="5E9E2E48" w14:textId="77777777" w:rsidR="00D65CC5" w:rsidRDefault="00D65CC5" w:rsidP="00D65CC5"/>
    <w:p w14:paraId="75626A54" w14:textId="77777777" w:rsidR="00D65CC5" w:rsidRDefault="00D65CC5" w:rsidP="00D65CC5"/>
    <w:p w14:paraId="5B96011D" w14:textId="77777777" w:rsidR="00D65CC5" w:rsidRDefault="00D65CC5" w:rsidP="00D65CC5">
      <w:r>
        <w:t>Veiksmīgu un saulainu dienu vēlot,</w:t>
      </w:r>
    </w:p>
    <w:p w14:paraId="24B5A541" w14:textId="77777777" w:rsidR="00D65CC5" w:rsidRDefault="00D65CC5" w:rsidP="00D65CC5">
      <w:pPr>
        <w:spacing w:after="45"/>
        <w:rPr>
          <w:rFonts w:ascii="Montserrat" w:hAnsi="Montserrat"/>
          <w:b/>
          <w:bCs/>
          <w:color w:val="626366"/>
          <w:spacing w:val="-6"/>
          <w:lang w:eastAsia="lv-LV"/>
        </w:rPr>
      </w:pPr>
      <w:r>
        <w:rPr>
          <w:rFonts w:ascii="Montserrat" w:hAnsi="Montserrat"/>
          <w:b/>
          <w:bCs/>
          <w:color w:val="626366"/>
          <w:spacing w:val="-6"/>
          <w:sz w:val="20"/>
          <w:szCs w:val="20"/>
          <w:lang w:eastAsia="lv-LV"/>
        </w:rPr>
        <w:t>Ieva Alhasova</w:t>
      </w:r>
    </w:p>
    <w:p w14:paraId="679181C8" w14:textId="77777777" w:rsidR="00D65CC5" w:rsidRDefault="00D65CC5" w:rsidP="00D65CC5">
      <w:pPr>
        <w:spacing w:after="45"/>
        <w:rPr>
          <w:rFonts w:ascii="Montserrat" w:hAnsi="Montserrat"/>
          <w:b/>
          <w:bCs/>
          <w:color w:val="626366"/>
          <w:spacing w:val="-6"/>
          <w:sz w:val="20"/>
          <w:szCs w:val="20"/>
          <w:lang w:eastAsia="lv-LV"/>
        </w:rPr>
      </w:pPr>
    </w:p>
    <w:p w14:paraId="542CC752" w14:textId="77777777" w:rsidR="00D65CC5" w:rsidRDefault="00D65CC5" w:rsidP="00D65CC5">
      <w:pPr>
        <w:spacing w:after="45"/>
        <w:rPr>
          <w:rFonts w:ascii="Montserrat" w:hAnsi="Montserrat"/>
          <w:b/>
          <w:bCs/>
          <w:color w:val="626366"/>
          <w:spacing w:val="-6"/>
          <w:sz w:val="20"/>
          <w:szCs w:val="20"/>
          <w:lang w:eastAsia="lv-LV"/>
        </w:rPr>
      </w:pPr>
      <w:r>
        <w:rPr>
          <w:rFonts w:ascii="Montserrat" w:hAnsi="Montserrat"/>
          <w:color w:val="626366"/>
          <w:spacing w:val="-6"/>
          <w:sz w:val="20"/>
          <w:szCs w:val="20"/>
          <w:lang w:eastAsia="lv-LV"/>
        </w:rPr>
        <w:t xml:space="preserve">Ekonomikas padomniece/ </w:t>
      </w:r>
      <w:proofErr w:type="spellStart"/>
      <w:r>
        <w:rPr>
          <w:rFonts w:ascii="Montserrat" w:hAnsi="Montserrat"/>
          <w:color w:val="626366"/>
          <w:spacing w:val="-6"/>
          <w:sz w:val="20"/>
          <w:szCs w:val="20"/>
          <w:lang w:eastAsia="lv-LV"/>
        </w:rPr>
        <w:t>Economic</w:t>
      </w:r>
      <w:proofErr w:type="spellEnd"/>
      <w:r>
        <w:rPr>
          <w:rFonts w:ascii="Montserrat" w:hAnsi="Montserrat"/>
          <w:color w:val="626366"/>
          <w:spacing w:val="-6"/>
          <w:sz w:val="20"/>
          <w:szCs w:val="20"/>
          <w:lang w:eastAsia="lv-LV"/>
        </w:rPr>
        <w:t xml:space="preserve"> </w:t>
      </w:r>
      <w:proofErr w:type="spellStart"/>
      <w:r>
        <w:rPr>
          <w:rFonts w:ascii="Montserrat" w:hAnsi="Montserrat"/>
          <w:color w:val="626366"/>
          <w:spacing w:val="-6"/>
          <w:sz w:val="20"/>
          <w:szCs w:val="20"/>
          <w:lang w:eastAsia="lv-LV"/>
        </w:rPr>
        <w:t>Advisor</w:t>
      </w:r>
      <w:proofErr w:type="spellEnd"/>
      <w:r>
        <w:rPr>
          <w:rFonts w:ascii="Verdana" w:hAnsi="Verdana"/>
          <w:color w:val="626366"/>
          <w:sz w:val="17"/>
          <w:szCs w:val="17"/>
          <w:lang w:eastAsia="lv-LV"/>
        </w:rPr>
        <w:t xml:space="preserve"> </w:t>
      </w:r>
    </w:p>
    <w:p w14:paraId="54E783AF" w14:textId="77777777" w:rsidR="00D65CC5" w:rsidRDefault="00D65CC5" w:rsidP="00D65CC5">
      <w:pPr>
        <w:spacing w:after="45"/>
        <w:rPr>
          <w:color w:val="626366"/>
          <w:sz w:val="21"/>
          <w:szCs w:val="21"/>
          <w:lang w:eastAsia="lv-LV"/>
        </w:rPr>
      </w:pPr>
      <w:r>
        <w:rPr>
          <w:rFonts w:ascii="Verdana" w:hAnsi="Verdana"/>
          <w:color w:val="626366"/>
          <w:sz w:val="15"/>
          <w:szCs w:val="15"/>
          <w:lang w:eastAsia="lv-LV"/>
        </w:rPr>
        <w:t>+371 26121155, </w:t>
      </w:r>
      <w:hyperlink r:id="rId4" w:history="1">
        <w:r>
          <w:rPr>
            <w:rStyle w:val="Hyperlink"/>
            <w:rFonts w:ascii="Verdana" w:hAnsi="Verdana"/>
            <w:sz w:val="15"/>
            <w:szCs w:val="15"/>
            <w:lang w:eastAsia="lv-LV"/>
          </w:rPr>
          <w:t>ieva.alhasova@financelatvia.eu</w:t>
        </w:r>
      </w:hyperlink>
      <w:r>
        <w:rPr>
          <w:rFonts w:ascii="Verdana" w:hAnsi="Verdana"/>
          <w:color w:val="626366"/>
          <w:sz w:val="15"/>
          <w:szCs w:val="15"/>
          <w:lang w:eastAsia="lv-LV"/>
        </w:rPr>
        <w:t>, </w:t>
      </w:r>
      <w:hyperlink r:id="rId5" w:history="1">
        <w:r>
          <w:rPr>
            <w:rStyle w:val="Hyperlink"/>
            <w:rFonts w:ascii="Verdana" w:hAnsi="Verdana"/>
            <w:color w:val="0000FF"/>
            <w:sz w:val="15"/>
            <w:szCs w:val="15"/>
            <w:lang w:eastAsia="lv-LV"/>
          </w:rPr>
          <w:t>www.financelatvia.eu</w:t>
        </w:r>
      </w:hyperlink>
    </w:p>
    <w:p w14:paraId="50B3A3D2" w14:textId="7A30E339" w:rsidR="00D65CC5" w:rsidRDefault="00D65CC5" w:rsidP="00D65CC5">
      <w:pPr>
        <w:rPr>
          <w:lang w:val="en-US" w:eastAsia="lv-LV"/>
        </w:rPr>
      </w:pPr>
      <w:r>
        <w:rPr>
          <w:noProof/>
          <w:lang w:eastAsia="lv-LV"/>
        </w:rPr>
        <w:lastRenderedPageBreak/>
        <w:drawing>
          <wp:inline distT="0" distB="0" distL="0" distR="0" wp14:anchorId="1A5E0AD0" wp14:editId="150BA11F">
            <wp:extent cx="5274310" cy="84836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848360"/>
                    </a:xfrm>
                    <a:prstGeom prst="rect">
                      <a:avLst/>
                    </a:prstGeom>
                    <a:noFill/>
                    <a:ln>
                      <a:noFill/>
                    </a:ln>
                  </pic:spPr>
                </pic:pic>
              </a:graphicData>
            </a:graphic>
          </wp:inline>
        </w:drawing>
      </w:r>
    </w:p>
    <w:p w14:paraId="16A08190" w14:textId="77777777" w:rsidR="00D65CC5" w:rsidRDefault="00D65CC5" w:rsidP="00D65CC5"/>
    <w:p w14:paraId="269735B9" w14:textId="77777777" w:rsidR="00D65CC5" w:rsidRDefault="00D65CC5" w:rsidP="00D65CC5">
      <w:pPr>
        <w:rPr>
          <w:lang w:eastAsia="lv-LV"/>
        </w:rPr>
      </w:pPr>
      <w:r>
        <w:rPr>
          <w:b/>
          <w:bCs/>
          <w:lang w:eastAsia="lv-LV"/>
        </w:rPr>
        <w:t>No:</w:t>
      </w:r>
      <w:r>
        <w:rPr>
          <w:lang w:eastAsia="lv-LV"/>
        </w:rPr>
        <w:t xml:space="preserve"> Pasts &lt;</w:t>
      </w:r>
      <w:hyperlink r:id="rId7" w:history="1">
        <w:r>
          <w:rPr>
            <w:rStyle w:val="Hyperlink"/>
            <w:lang w:eastAsia="lv-LV"/>
          </w:rPr>
          <w:t>Pasts@em.gov.lv</w:t>
        </w:r>
      </w:hyperlink>
      <w:r>
        <w:rPr>
          <w:lang w:eastAsia="lv-LV"/>
        </w:rPr>
        <w:t xml:space="preserve">&gt; </w:t>
      </w:r>
      <w:r>
        <w:rPr>
          <w:lang w:eastAsia="lv-LV"/>
        </w:rPr>
        <w:br/>
      </w:r>
      <w:r>
        <w:rPr>
          <w:b/>
          <w:bCs/>
          <w:lang w:eastAsia="lv-LV"/>
        </w:rPr>
        <w:t>Nosūtīts:</w:t>
      </w:r>
      <w:r>
        <w:rPr>
          <w:lang w:eastAsia="lv-LV"/>
        </w:rPr>
        <w:t xml:space="preserve"> pirmdiena, 2021. gada 15. februāris 15:05</w:t>
      </w:r>
      <w:r>
        <w:rPr>
          <w:lang w:eastAsia="lv-LV"/>
        </w:rPr>
        <w:br/>
      </w:r>
      <w:r>
        <w:rPr>
          <w:b/>
          <w:bCs/>
          <w:lang w:eastAsia="lv-LV"/>
        </w:rPr>
        <w:t>Kam:</w:t>
      </w:r>
      <w:r>
        <w:rPr>
          <w:lang w:eastAsia="lv-LV"/>
        </w:rPr>
        <w:t xml:space="preserve"> </w:t>
      </w:r>
      <w:hyperlink r:id="rId8" w:history="1">
        <w:r>
          <w:rPr>
            <w:rStyle w:val="Hyperlink"/>
            <w:lang w:eastAsia="lv-LV"/>
          </w:rPr>
          <w:t>Pasts@fm.gov.lv</w:t>
        </w:r>
      </w:hyperlink>
      <w:r>
        <w:rPr>
          <w:lang w:eastAsia="lv-LV"/>
        </w:rPr>
        <w:t xml:space="preserve">; </w:t>
      </w:r>
      <w:hyperlink r:id="rId9" w:history="1">
        <w:r>
          <w:rPr>
            <w:rStyle w:val="Hyperlink"/>
            <w:lang w:eastAsia="lv-LV"/>
          </w:rPr>
          <w:t>lm@lm.gov.lv</w:t>
        </w:r>
      </w:hyperlink>
      <w:r>
        <w:rPr>
          <w:lang w:eastAsia="lv-LV"/>
        </w:rPr>
        <w:t xml:space="preserve">; </w:t>
      </w:r>
      <w:hyperlink r:id="rId10" w:history="1">
        <w:r>
          <w:rPr>
            <w:rStyle w:val="Hyperlink"/>
            <w:lang w:eastAsia="lv-LV"/>
          </w:rPr>
          <w:t>pasts@varam.gov.lv</w:t>
        </w:r>
      </w:hyperlink>
      <w:r>
        <w:rPr>
          <w:lang w:eastAsia="lv-LV"/>
        </w:rPr>
        <w:t xml:space="preserve">; </w:t>
      </w:r>
      <w:hyperlink r:id="rId11" w:history="1">
        <w:r>
          <w:rPr>
            <w:rStyle w:val="Hyperlink"/>
            <w:lang w:eastAsia="lv-LV"/>
          </w:rPr>
          <w:t>tm.kanceleja@tm.gov.lv</w:t>
        </w:r>
      </w:hyperlink>
      <w:r>
        <w:rPr>
          <w:lang w:eastAsia="lv-LV"/>
        </w:rPr>
        <w:t>; ZM &lt;</w:t>
      </w:r>
      <w:hyperlink r:id="rId12" w:history="1">
        <w:r>
          <w:rPr>
            <w:rStyle w:val="Hyperlink"/>
            <w:lang w:eastAsia="lv-LV"/>
          </w:rPr>
          <w:t>pasts@zm.gov.lv</w:t>
        </w:r>
      </w:hyperlink>
      <w:r>
        <w:rPr>
          <w:lang w:eastAsia="lv-LV"/>
        </w:rPr>
        <w:t>&gt;; Ieva Alhasova &lt;</w:t>
      </w:r>
      <w:hyperlink r:id="rId13" w:history="1">
        <w:r>
          <w:rPr>
            <w:rStyle w:val="Hyperlink"/>
            <w:lang w:eastAsia="lv-LV"/>
          </w:rPr>
          <w:t>ieva.alhasova@financelatvia.eu</w:t>
        </w:r>
      </w:hyperlink>
      <w:r>
        <w:rPr>
          <w:lang w:eastAsia="lv-LV"/>
        </w:rPr>
        <w:t>&gt;; LTRK &lt;</w:t>
      </w:r>
      <w:hyperlink r:id="rId14" w:history="1">
        <w:r>
          <w:rPr>
            <w:rStyle w:val="Hyperlink"/>
            <w:lang w:eastAsia="lv-LV"/>
          </w:rPr>
          <w:t>info@chamber.lv</w:t>
        </w:r>
      </w:hyperlink>
      <w:r>
        <w:rPr>
          <w:lang w:eastAsia="lv-LV"/>
        </w:rPr>
        <w:t>&gt;</w:t>
      </w:r>
      <w:r>
        <w:rPr>
          <w:lang w:eastAsia="lv-LV"/>
        </w:rPr>
        <w:br/>
      </w:r>
      <w:r>
        <w:rPr>
          <w:b/>
          <w:bCs/>
          <w:lang w:eastAsia="lv-LV"/>
        </w:rPr>
        <w:t>Kopija:</w:t>
      </w:r>
      <w:r>
        <w:rPr>
          <w:lang w:eastAsia="lv-LV"/>
        </w:rPr>
        <w:t xml:space="preserve"> Zane Liede &lt;</w:t>
      </w:r>
      <w:hyperlink r:id="rId15" w:history="1">
        <w:r>
          <w:rPr>
            <w:rStyle w:val="Hyperlink"/>
            <w:lang w:eastAsia="lv-LV"/>
          </w:rPr>
          <w:t>zane.liede@fm.gov.lv</w:t>
        </w:r>
      </w:hyperlink>
      <w:r>
        <w:rPr>
          <w:lang w:eastAsia="lv-LV"/>
        </w:rPr>
        <w:t>&gt;; Andrejs Zambžetskis &lt;</w:t>
      </w:r>
      <w:hyperlink r:id="rId16" w:history="1">
        <w:r>
          <w:rPr>
            <w:rStyle w:val="Hyperlink"/>
            <w:lang w:eastAsia="lv-LV"/>
          </w:rPr>
          <w:t>andrejs.zambzetskis@fm.gov.lv</w:t>
        </w:r>
      </w:hyperlink>
      <w:r>
        <w:rPr>
          <w:lang w:eastAsia="lv-LV"/>
        </w:rPr>
        <w:t xml:space="preserve">&gt;; </w:t>
      </w:r>
      <w:hyperlink r:id="rId17" w:history="1">
        <w:r>
          <w:rPr>
            <w:rStyle w:val="Hyperlink"/>
            <w:lang w:eastAsia="lv-LV"/>
          </w:rPr>
          <w:t>guntis.pukitis@fm.gov.lv</w:t>
        </w:r>
      </w:hyperlink>
      <w:r>
        <w:rPr>
          <w:lang w:eastAsia="lv-LV"/>
        </w:rPr>
        <w:t>; Inese Vilcāne &lt;</w:t>
      </w:r>
      <w:hyperlink r:id="rId18" w:history="1">
        <w:r>
          <w:rPr>
            <w:rStyle w:val="Hyperlink"/>
            <w:lang w:eastAsia="lv-LV"/>
          </w:rPr>
          <w:t>Inese.Vilcane@lm.gov.lv</w:t>
        </w:r>
      </w:hyperlink>
      <w:r>
        <w:rPr>
          <w:lang w:eastAsia="lv-LV"/>
        </w:rPr>
        <w:t xml:space="preserve">&gt;; </w:t>
      </w:r>
      <w:hyperlink r:id="rId19" w:history="1">
        <w:r>
          <w:rPr>
            <w:rStyle w:val="Hyperlink"/>
            <w:lang w:eastAsia="lv-LV"/>
          </w:rPr>
          <w:t>maija.anspoka@varam.gov.lv</w:t>
        </w:r>
      </w:hyperlink>
      <w:r>
        <w:rPr>
          <w:lang w:eastAsia="lv-LV"/>
        </w:rPr>
        <w:t>; Andra Reinfelde &lt;</w:t>
      </w:r>
      <w:hyperlink r:id="rId20" w:history="1">
        <w:r>
          <w:rPr>
            <w:rStyle w:val="Hyperlink"/>
            <w:lang w:eastAsia="lv-LV"/>
          </w:rPr>
          <w:t>Andra.Reinfelde@TM.GOV.LV</w:t>
        </w:r>
      </w:hyperlink>
      <w:r>
        <w:rPr>
          <w:lang w:eastAsia="lv-LV"/>
        </w:rPr>
        <w:t xml:space="preserve">&gt;; </w:t>
      </w:r>
      <w:hyperlink r:id="rId21" w:history="1">
        <w:r>
          <w:rPr>
            <w:rStyle w:val="Hyperlink"/>
            <w:lang w:eastAsia="lv-LV"/>
          </w:rPr>
          <w:t>Uldis.Rudziks@tm.gov.lv</w:t>
        </w:r>
      </w:hyperlink>
      <w:r>
        <w:rPr>
          <w:lang w:eastAsia="lv-LV"/>
        </w:rPr>
        <w:t>; Inese Štromberga &lt;</w:t>
      </w:r>
      <w:hyperlink r:id="rId22" w:history="1">
        <w:r>
          <w:rPr>
            <w:rStyle w:val="Hyperlink"/>
            <w:lang w:eastAsia="lv-LV"/>
          </w:rPr>
          <w:t>Inese.Stromberga@zm.gov.lv</w:t>
        </w:r>
      </w:hyperlink>
      <w:r>
        <w:rPr>
          <w:lang w:eastAsia="lv-LV"/>
        </w:rPr>
        <w:t xml:space="preserve">&gt;; Katrina </w:t>
      </w:r>
      <w:proofErr w:type="spellStart"/>
      <w:r>
        <w:rPr>
          <w:lang w:eastAsia="lv-LV"/>
        </w:rPr>
        <w:t>Zarina</w:t>
      </w:r>
      <w:proofErr w:type="spellEnd"/>
      <w:r>
        <w:rPr>
          <w:lang w:eastAsia="lv-LV"/>
        </w:rPr>
        <w:t xml:space="preserve"> &lt;</w:t>
      </w:r>
      <w:hyperlink r:id="rId23" w:history="1">
        <w:r>
          <w:rPr>
            <w:rStyle w:val="Hyperlink"/>
            <w:lang w:eastAsia="lv-LV"/>
          </w:rPr>
          <w:t>katrina.zarina@chamber.lv</w:t>
        </w:r>
      </w:hyperlink>
      <w:r>
        <w:rPr>
          <w:lang w:eastAsia="lv-LV"/>
        </w:rPr>
        <w:t>&gt;</w:t>
      </w:r>
      <w:r>
        <w:rPr>
          <w:lang w:eastAsia="lv-LV"/>
        </w:rPr>
        <w:br/>
      </w:r>
      <w:r>
        <w:rPr>
          <w:b/>
          <w:bCs/>
          <w:lang w:eastAsia="lv-LV"/>
        </w:rPr>
        <w:t>Tēma:</w:t>
      </w:r>
      <w:r>
        <w:rPr>
          <w:lang w:eastAsia="lv-LV"/>
        </w:rPr>
        <w:t xml:space="preserve"> Par MK noteikumu projekta Grozījumi Ministru kabineta 2009. gada 15. septembra noteikumos Nr. 1065 atkārtotu saskaņošanu (VSS-922)</w:t>
      </w:r>
    </w:p>
    <w:p w14:paraId="11F4CDD5" w14:textId="77777777" w:rsidR="00D65CC5" w:rsidRDefault="00D65CC5" w:rsidP="00D65CC5"/>
    <w:p w14:paraId="77890CC3" w14:textId="77777777" w:rsidR="00D65CC5" w:rsidRDefault="00D65CC5" w:rsidP="00D65CC5">
      <w:pPr>
        <w:pStyle w:val="NormalWeb"/>
        <w:shd w:val="clear" w:color="auto" w:fill="FFFFFF"/>
        <w:rPr>
          <w:color w:val="201F1E"/>
        </w:rPr>
      </w:pPr>
      <w:r>
        <w:rPr>
          <w:color w:val="201F1E"/>
        </w:rPr>
        <w:t>15.02.2021.  Nr.3.3-4/2021/1204N</w:t>
      </w:r>
    </w:p>
    <w:p w14:paraId="5FBB915E" w14:textId="77777777" w:rsidR="00D65CC5" w:rsidRDefault="00D65CC5" w:rsidP="00D65CC5">
      <w:pPr>
        <w:pStyle w:val="NormalWeb"/>
        <w:shd w:val="clear" w:color="auto" w:fill="FFFFFF"/>
        <w:rPr>
          <w:color w:val="201F1E"/>
        </w:rPr>
      </w:pPr>
    </w:p>
    <w:p w14:paraId="39C4BF28" w14:textId="77777777" w:rsidR="00D65CC5" w:rsidRDefault="00D65CC5" w:rsidP="00D65CC5">
      <w:pPr>
        <w:pStyle w:val="NormalWeb"/>
        <w:shd w:val="clear" w:color="auto" w:fill="FFFFFF"/>
        <w:rPr>
          <w:color w:val="201F1E"/>
        </w:rPr>
      </w:pPr>
      <w:r>
        <w:rPr>
          <w:color w:val="201F1E"/>
        </w:rPr>
        <w:t>Labdien!</w:t>
      </w:r>
    </w:p>
    <w:p w14:paraId="4BE62C9C" w14:textId="77777777" w:rsidR="00D65CC5" w:rsidRDefault="00D65CC5" w:rsidP="00D65CC5">
      <w:pPr>
        <w:rPr>
          <w:color w:val="000000"/>
        </w:rPr>
      </w:pPr>
      <w:r>
        <w:rPr>
          <w:color w:val="000000"/>
        </w:rPr>
        <w:t xml:space="preserve">Ekonomikas ministrija ir izstrādājusi un </w:t>
      </w:r>
      <w:proofErr w:type="spellStart"/>
      <w:r>
        <w:rPr>
          <w:color w:val="000000"/>
        </w:rPr>
        <w:t>nosūta</w:t>
      </w:r>
      <w:proofErr w:type="spellEnd"/>
      <w:r>
        <w:rPr>
          <w:color w:val="000000"/>
        </w:rPr>
        <w:t xml:space="preserve"> atkārtotai saskaņošanai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to sākotnējās ietekmes novērtējuma ziņojumu (anotāciju), Izziņu par atzinumos sniegtajiem iebildumiem un Ministru kabineta sēdes </w:t>
      </w:r>
      <w:proofErr w:type="spellStart"/>
      <w:r>
        <w:rPr>
          <w:color w:val="000000"/>
        </w:rPr>
        <w:t>protokollēmuma</w:t>
      </w:r>
      <w:proofErr w:type="spellEnd"/>
      <w:r>
        <w:rPr>
          <w:color w:val="000000"/>
        </w:rPr>
        <w:t xml:space="preserve"> projektu.</w:t>
      </w:r>
    </w:p>
    <w:p w14:paraId="584A36A9" w14:textId="77777777" w:rsidR="00D65CC5" w:rsidRDefault="00D65CC5" w:rsidP="00D65CC5">
      <w:pPr>
        <w:pStyle w:val="NormalWeb"/>
        <w:rPr>
          <w:color w:val="000000"/>
        </w:rPr>
      </w:pPr>
      <w:r>
        <w:rPr>
          <w:color w:val="201F1E"/>
        </w:rPr>
        <w:t xml:space="preserve">Lūdzam sniegt jūsu saskaņojumu noteikumu projektam, līdz </w:t>
      </w:r>
      <w:r>
        <w:rPr>
          <w:b/>
          <w:bCs/>
          <w:color w:val="201F1E"/>
        </w:rPr>
        <w:t>2021.gada 1.martam</w:t>
      </w:r>
      <w:r>
        <w:rPr>
          <w:color w:val="201F1E"/>
        </w:rPr>
        <w:t xml:space="preserve">, vienlaikus nosūtot arī uz e-pastu </w:t>
      </w:r>
      <w:hyperlink r:id="rId24" w:tgtFrame="_blank" w:history="1">
        <w:r>
          <w:rPr>
            <w:rStyle w:val="Hyperlink"/>
            <w:bdr w:val="none" w:sz="0" w:space="0" w:color="auto" w:frame="1"/>
          </w:rPr>
          <w:t>Kristine.Priedite@em.gov.lv</w:t>
        </w:r>
      </w:hyperlink>
      <w:r>
        <w:rPr>
          <w:color w:val="201F1E"/>
        </w:rPr>
        <w:t>.</w:t>
      </w:r>
    </w:p>
    <w:p w14:paraId="321FD101" w14:textId="77777777" w:rsidR="00D65CC5" w:rsidRDefault="00D65CC5" w:rsidP="00D65CC5">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D65CC5" w14:paraId="0C37DF5D" w14:textId="77777777" w:rsidTr="00D65CC5">
        <w:tc>
          <w:tcPr>
            <w:tcW w:w="3000" w:type="dxa"/>
            <w:shd w:val="clear" w:color="auto" w:fill="FFFFFF"/>
            <w:tcMar>
              <w:top w:w="45" w:type="dxa"/>
              <w:left w:w="75" w:type="dxa"/>
              <w:bottom w:w="45" w:type="dxa"/>
              <w:right w:w="75" w:type="dxa"/>
            </w:tcMar>
            <w:hideMark/>
          </w:tcPr>
          <w:p w14:paraId="09A1E484" w14:textId="0547BB70" w:rsidR="00D65CC5" w:rsidRDefault="00D65CC5">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24D190ED" wp14:editId="06A50F47">
                  <wp:extent cx="1314450" cy="1003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14450" cy="10033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22C84491" w14:textId="77777777" w:rsidR="00D65CC5" w:rsidRDefault="00D65CC5">
            <w:pPr>
              <w:spacing w:line="252" w:lineRule="auto"/>
              <w:rPr>
                <w:rFonts w:ascii="Verdana" w:hAnsi="Verdana"/>
                <w:b/>
                <w:bCs/>
                <w:color w:val="00859B"/>
                <w:sz w:val="18"/>
                <w:szCs w:val="18"/>
                <w:lang w:eastAsia="lv-LV"/>
              </w:rPr>
            </w:pPr>
          </w:p>
          <w:p w14:paraId="77FB3362" w14:textId="77777777" w:rsidR="00D65CC5" w:rsidRDefault="00D65CC5">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7AEF2617" w14:textId="77777777" w:rsidR="00D65CC5" w:rsidRDefault="00D65CC5">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43954B59" w14:textId="77777777" w:rsidR="00D65CC5" w:rsidRDefault="00D65CC5">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51786D13" w14:textId="77777777" w:rsidR="00D65CC5" w:rsidRDefault="00D65CC5">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13FD4048" w14:textId="77777777" w:rsidR="00D65CC5" w:rsidRDefault="00D65CC5">
            <w:pPr>
              <w:spacing w:line="252" w:lineRule="auto"/>
              <w:rPr>
                <w:rFonts w:ascii="Verdana" w:hAnsi="Verdana"/>
                <w:sz w:val="18"/>
                <w:szCs w:val="18"/>
                <w:lang w:eastAsia="lv-LV"/>
              </w:rPr>
            </w:pPr>
            <w:r>
              <w:rPr>
                <w:rFonts w:ascii="Verdana" w:hAnsi="Verdana"/>
                <w:color w:val="000000"/>
                <w:sz w:val="18"/>
                <w:szCs w:val="18"/>
                <w:lang w:eastAsia="lv-LV"/>
              </w:rPr>
              <w:t>Tālr. +371 67013241</w:t>
            </w:r>
          </w:p>
          <w:p w14:paraId="7597BD7B" w14:textId="77777777" w:rsidR="00D65CC5" w:rsidRDefault="00D65CC5">
            <w:pPr>
              <w:spacing w:line="252" w:lineRule="auto"/>
              <w:rPr>
                <w:rFonts w:ascii="Verdana" w:hAnsi="Verdana"/>
                <w:sz w:val="18"/>
                <w:szCs w:val="18"/>
                <w:lang w:eastAsia="lv-LV"/>
              </w:rPr>
            </w:pPr>
            <w:hyperlink r:id="rId26" w:history="1">
              <w:r>
                <w:rPr>
                  <w:rStyle w:val="Hyperlink"/>
                  <w:rFonts w:ascii="Verdana" w:hAnsi="Verdana"/>
                  <w:sz w:val="18"/>
                  <w:szCs w:val="18"/>
                  <w:lang w:eastAsia="lv-LV"/>
                </w:rPr>
                <w:t>Kristine.Priedite@em.gov.lv</w:t>
              </w:r>
            </w:hyperlink>
          </w:p>
          <w:p w14:paraId="594D01C8" w14:textId="77777777" w:rsidR="00D65CC5" w:rsidRDefault="00D65CC5">
            <w:pPr>
              <w:spacing w:line="252" w:lineRule="auto"/>
              <w:rPr>
                <w:lang w:eastAsia="lv-LV"/>
              </w:rPr>
            </w:pPr>
            <w:r>
              <w:rPr>
                <w:rFonts w:ascii="Verdana" w:hAnsi="Verdana"/>
                <w:color w:val="000000"/>
                <w:sz w:val="18"/>
                <w:szCs w:val="18"/>
                <w:lang w:eastAsia="lv-LV"/>
              </w:rPr>
              <w:t>Brīvības iela 55, Rīga, LV-1519, Latvija</w:t>
            </w:r>
          </w:p>
          <w:p w14:paraId="7A4A3749" w14:textId="77777777" w:rsidR="00D65CC5" w:rsidRDefault="00D65CC5">
            <w:pPr>
              <w:spacing w:line="252" w:lineRule="auto"/>
              <w:rPr>
                <w:rFonts w:ascii="Verdana" w:hAnsi="Verdana"/>
                <w:sz w:val="18"/>
                <w:szCs w:val="18"/>
                <w:lang w:eastAsia="lv-LV"/>
              </w:rPr>
            </w:pPr>
            <w:hyperlink r:id="rId27" w:history="1">
              <w:r>
                <w:rPr>
                  <w:rStyle w:val="Hyperlink"/>
                  <w:rFonts w:ascii="Verdana" w:hAnsi="Verdana"/>
                  <w:color w:val="000000"/>
                  <w:sz w:val="18"/>
                  <w:szCs w:val="18"/>
                  <w:lang w:eastAsia="lv-LV"/>
                </w:rPr>
                <w:t>pasts@em.gov.lv</w:t>
              </w:r>
            </w:hyperlink>
            <w:r>
              <w:rPr>
                <w:rFonts w:ascii="Verdana" w:hAnsi="Verdana"/>
                <w:color w:val="000000"/>
                <w:sz w:val="18"/>
                <w:szCs w:val="18"/>
                <w:lang w:eastAsia="lv-LV"/>
              </w:rPr>
              <w:t xml:space="preserve">,  </w:t>
            </w:r>
            <w:hyperlink r:id="rId28" w:history="1">
              <w:r>
                <w:rPr>
                  <w:rStyle w:val="Hyperlink"/>
                  <w:rFonts w:ascii="Verdana" w:hAnsi="Verdana"/>
                  <w:color w:val="000000"/>
                  <w:sz w:val="18"/>
                  <w:szCs w:val="18"/>
                  <w:lang w:eastAsia="lv-LV"/>
                </w:rPr>
                <w:t>www.em.gov.lv</w:t>
              </w:r>
            </w:hyperlink>
          </w:p>
        </w:tc>
      </w:tr>
      <w:tr w:rsidR="00D65CC5" w14:paraId="06610042" w14:textId="77777777" w:rsidTr="00D65CC5">
        <w:tc>
          <w:tcPr>
            <w:tcW w:w="3000" w:type="dxa"/>
            <w:shd w:val="clear" w:color="auto" w:fill="FFFFFF"/>
            <w:tcMar>
              <w:top w:w="300" w:type="dxa"/>
              <w:left w:w="75" w:type="dxa"/>
              <w:bottom w:w="45" w:type="dxa"/>
              <w:right w:w="75" w:type="dxa"/>
            </w:tcMar>
            <w:hideMark/>
          </w:tcPr>
          <w:p w14:paraId="56809F5E" w14:textId="0A272709" w:rsidR="00D65CC5" w:rsidRDefault="00D65CC5">
            <w:pPr>
              <w:spacing w:line="252" w:lineRule="auto"/>
              <w:rPr>
                <w:rFonts w:ascii="Open Sans" w:hAnsi="Open Sans"/>
                <w:color w:val="383838"/>
                <w:spacing w:val="6"/>
                <w:sz w:val="20"/>
                <w:szCs w:val="20"/>
              </w:rPr>
            </w:pPr>
            <w:r>
              <w:rPr>
                <w:rFonts w:ascii="Open Sans" w:hAnsi="Open Sans"/>
                <w:color w:val="383838"/>
                <w:spacing w:val="6"/>
                <w:sz w:val="20"/>
                <w:szCs w:val="20"/>
                <w:lang w:eastAsia="lv-LV"/>
              </w:rPr>
              <w:t xml:space="preserve">      </w:t>
            </w:r>
            <w:r>
              <w:rPr>
                <w:rFonts w:ascii="Open Sans" w:hAnsi="Open Sans"/>
                <w:noProof/>
                <w:color w:val="383838"/>
                <w:spacing w:val="6"/>
                <w:sz w:val="20"/>
                <w:szCs w:val="20"/>
                <w:lang w:eastAsia="lv-LV"/>
              </w:rPr>
              <w:drawing>
                <wp:inline distT="0" distB="0" distL="0" distR="0" wp14:anchorId="16B192E4" wp14:editId="08AA590E">
                  <wp:extent cx="838200" cy="84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844550"/>
                          </a:xfrm>
                          <a:prstGeom prst="rect">
                            <a:avLst/>
                          </a:prstGeom>
                          <a:noFill/>
                          <a:ln>
                            <a:noFill/>
                          </a:ln>
                        </pic:spPr>
                      </pic:pic>
                    </a:graphicData>
                  </a:graphic>
                </wp:inline>
              </w:drawing>
            </w:r>
          </w:p>
        </w:tc>
        <w:tc>
          <w:tcPr>
            <w:tcW w:w="4655" w:type="dxa"/>
            <w:shd w:val="clear" w:color="auto" w:fill="FFFFFF"/>
            <w:vAlign w:val="center"/>
            <w:hideMark/>
          </w:tcPr>
          <w:p w14:paraId="1F6EB5E9" w14:textId="77777777" w:rsidR="00D65CC5" w:rsidRDefault="00D65CC5">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75458089" w14:textId="77777777" w:rsidR="00D65CC5" w:rsidRDefault="00D65CC5">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14:paraId="2601CD44" w14:textId="77777777" w:rsidR="000A7B15" w:rsidRDefault="000A7B15" w:rsidP="00D65CC5"/>
    <w:sectPr w:rsidR="000A7B1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ontserrat">
    <w:altName w:val="Calibri"/>
    <w:charset w:val="00"/>
    <w:family w:val="auto"/>
    <w:pitch w:val="default"/>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CC5"/>
    <w:rsid w:val="000A7B15"/>
    <w:rsid w:val="00D65C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A2B77"/>
  <w15:chartTrackingRefBased/>
  <w15:docId w15:val="{C9D58FC6-8328-450B-BFFA-A6BA39C9A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CC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5CC5"/>
    <w:rPr>
      <w:color w:val="0563C1"/>
      <w:u w:val="single"/>
    </w:rPr>
  </w:style>
  <w:style w:type="paragraph" w:styleId="NormalWeb">
    <w:name w:val="Normal (Web)"/>
    <w:basedOn w:val="Normal"/>
    <w:uiPriority w:val="99"/>
    <w:semiHidden/>
    <w:unhideWhenUsed/>
    <w:rsid w:val="00D65CC5"/>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35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fm.gov.lv" TargetMode="External"/><Relationship Id="rId13" Type="http://schemas.openxmlformats.org/officeDocument/2006/relationships/hyperlink" Target="mailto:ieva.alhasova@financelatvia.eu" TargetMode="External"/><Relationship Id="rId18" Type="http://schemas.openxmlformats.org/officeDocument/2006/relationships/hyperlink" Target="mailto:Inese.Vilcane@lm.gov.lv" TargetMode="External"/><Relationship Id="rId26" Type="http://schemas.openxmlformats.org/officeDocument/2006/relationships/hyperlink" Target="mailto:Liene.Bergholde@em.gov.lv" TargetMode="External"/><Relationship Id="rId3" Type="http://schemas.openxmlformats.org/officeDocument/2006/relationships/webSettings" Target="webSettings.xml"/><Relationship Id="rId21" Type="http://schemas.openxmlformats.org/officeDocument/2006/relationships/hyperlink" Target="mailto:Uldis.Rudziks@tm.gov.lv" TargetMode="External"/><Relationship Id="rId7" Type="http://schemas.openxmlformats.org/officeDocument/2006/relationships/hyperlink" Target="mailto:Pasts@em.gov.lv" TargetMode="External"/><Relationship Id="rId12" Type="http://schemas.openxmlformats.org/officeDocument/2006/relationships/hyperlink" Target="mailto:pasts@zm.gov.lv" TargetMode="External"/><Relationship Id="rId17" Type="http://schemas.openxmlformats.org/officeDocument/2006/relationships/hyperlink" Target="mailto:guntis.pukitis@fm.gov.lv" TargetMode="External"/><Relationship Id="rId25"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mailto:andrejs.zambzetskis@fm.gov.lv" TargetMode="External"/><Relationship Id="rId20" Type="http://schemas.openxmlformats.org/officeDocument/2006/relationships/hyperlink" Target="mailto:Andra.Reinfelde@TM.GOV.LV" TargetMode="External"/><Relationship Id="rId29" Type="http://schemas.openxmlformats.org/officeDocument/2006/relationships/image" Target="media/image3.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tm.kanceleja@tm.gov.lv" TargetMode="External"/><Relationship Id="rId24" Type="http://schemas.openxmlformats.org/officeDocument/2006/relationships/hyperlink" Target="mailto:Kristine.Priedite@em.gov.lv" TargetMode="External"/><Relationship Id="rId5" Type="http://schemas.openxmlformats.org/officeDocument/2006/relationships/hyperlink" Target="http://www.financelatvia.eu/" TargetMode="External"/><Relationship Id="rId15" Type="http://schemas.openxmlformats.org/officeDocument/2006/relationships/hyperlink" Target="mailto:zane.liede@fm.gov.lv" TargetMode="External"/><Relationship Id="rId23" Type="http://schemas.openxmlformats.org/officeDocument/2006/relationships/hyperlink" Target="mailto:katrina.zarina@chamber.lv" TargetMode="External"/><Relationship Id="rId28" Type="http://schemas.openxmlformats.org/officeDocument/2006/relationships/hyperlink" Target="http://www.em.gov.lv/" TargetMode="External"/><Relationship Id="rId10" Type="http://schemas.openxmlformats.org/officeDocument/2006/relationships/hyperlink" Target="mailto:pasts@varam.gov.lv" TargetMode="External"/><Relationship Id="rId19" Type="http://schemas.openxmlformats.org/officeDocument/2006/relationships/hyperlink" Target="mailto:maija.anspoka@varam.gov.lv" TargetMode="External"/><Relationship Id="rId31" Type="http://schemas.openxmlformats.org/officeDocument/2006/relationships/theme" Target="theme/theme1.xml"/><Relationship Id="rId4" Type="http://schemas.openxmlformats.org/officeDocument/2006/relationships/hyperlink" Target="mailto:ieva.alhasova@financelatvia.eu" TargetMode="External"/><Relationship Id="rId9" Type="http://schemas.openxmlformats.org/officeDocument/2006/relationships/hyperlink" Target="mailto:lm@lm.gov.lv" TargetMode="External"/><Relationship Id="rId14" Type="http://schemas.openxmlformats.org/officeDocument/2006/relationships/hyperlink" Target="mailto:info@chamber.lv" TargetMode="External"/><Relationship Id="rId22" Type="http://schemas.openxmlformats.org/officeDocument/2006/relationships/hyperlink" Target="mailto:Inese.Stromberga@zm.gov.lv" TargetMode="External"/><Relationship Id="rId27" Type="http://schemas.openxmlformats.org/officeDocument/2006/relationships/hyperlink" Target="mailto:pasts@em.gov.l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3816</Words>
  <Characters>2176</Characters>
  <Application>Microsoft Office Word</Application>
  <DocSecurity>0</DocSecurity>
  <Lines>18</Lines>
  <Paragraphs>11</Paragraphs>
  <ScaleCrop>false</ScaleCrop>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2021-03-10T16:21:00Z</dcterms:created>
  <dcterms:modified xsi:type="dcterms:W3CDTF">2021-03-10T16:23:00Z</dcterms:modified>
</cp:coreProperties>
</file>