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EAD4D" w14:textId="77777777" w:rsidR="00A47F63" w:rsidRPr="00496B82" w:rsidRDefault="00A47F63" w:rsidP="00A47F63">
      <w:pPr>
        <w:spacing w:after="0" w:line="240" w:lineRule="auto"/>
        <w:jc w:val="center"/>
        <w:rPr>
          <w:rFonts w:ascii="Times New Roman" w:eastAsia="Times New Roman" w:hAnsi="Times New Roman" w:cs="Times New Roman"/>
          <w:b/>
          <w:bCs/>
          <w:lang w:eastAsia="lv-LV"/>
        </w:rPr>
      </w:pPr>
      <w:r w:rsidRPr="00496B82">
        <w:rPr>
          <w:rFonts w:ascii="Times New Roman" w:eastAsia="Times New Roman" w:hAnsi="Times New Roman" w:cs="Times New Roman"/>
          <w:b/>
          <w:bCs/>
          <w:lang w:eastAsia="lv-LV"/>
        </w:rPr>
        <w:t>Izziņa par atzinumos sniegtajiem iebildumiem</w:t>
      </w:r>
    </w:p>
    <w:p w14:paraId="2A4B31A6" w14:textId="77777777" w:rsidR="00A47F63" w:rsidRPr="00374960" w:rsidRDefault="00A47F63" w:rsidP="00A47F63">
      <w:pPr>
        <w:spacing w:after="0" w:line="240" w:lineRule="auto"/>
        <w:jc w:val="center"/>
        <w:rPr>
          <w:rFonts w:ascii="Times New Roman" w:eastAsia="Times New Roman" w:hAnsi="Times New Roman" w:cs="Times New Roman"/>
          <w:lang w:eastAsia="lv-LV"/>
        </w:rPr>
      </w:pPr>
      <w:r w:rsidRPr="00374960">
        <w:rPr>
          <w:rFonts w:ascii="Times New Roman" w:eastAsia="Times New Roman" w:hAnsi="Times New Roman" w:cs="Times New Roman"/>
          <w:lang w:eastAsia="lv-LV"/>
        </w:rPr>
        <w:t>Ministru kabineta rīkojuma projektam</w:t>
      </w:r>
    </w:p>
    <w:p w14:paraId="21BC7C82" w14:textId="47C9E509" w:rsidR="00A47F63" w:rsidRPr="00374960" w:rsidRDefault="00374960" w:rsidP="00374960">
      <w:pPr>
        <w:tabs>
          <w:tab w:val="right" w:pos="9072"/>
        </w:tabs>
        <w:spacing w:after="0" w:line="240" w:lineRule="auto"/>
        <w:ind w:right="-58"/>
        <w:jc w:val="center"/>
        <w:rPr>
          <w:rFonts w:ascii="Times New Roman" w:hAnsi="Times New Roman" w:cs="Times New Roman"/>
          <w:b/>
        </w:rPr>
      </w:pPr>
      <w:r w:rsidRPr="00374960">
        <w:rPr>
          <w:rFonts w:ascii="Times New Roman" w:hAnsi="Times New Roman" w:cs="Times New Roman"/>
          <w:b/>
        </w:rPr>
        <w:t xml:space="preserve">“Par </w:t>
      </w:r>
      <w:r w:rsidR="00AA21A1">
        <w:rPr>
          <w:rFonts w:ascii="Times New Roman" w:hAnsi="Times New Roman" w:cs="Times New Roman"/>
          <w:b/>
        </w:rPr>
        <w:t xml:space="preserve">nekustamo īpašumu Daugavpilī” </w:t>
      </w:r>
      <w:r w:rsidR="00A47F63" w:rsidRPr="00374960">
        <w:rPr>
          <w:rFonts w:ascii="Times New Roman" w:eastAsia="Times New Roman" w:hAnsi="Times New Roman" w:cs="Times New Roman"/>
          <w:b/>
        </w:rPr>
        <w:t>VSS-</w:t>
      </w:r>
      <w:r w:rsidR="005A4A30" w:rsidRPr="00374960">
        <w:rPr>
          <w:rFonts w:ascii="Times New Roman" w:eastAsia="Times New Roman" w:hAnsi="Times New Roman" w:cs="Times New Roman"/>
          <w:b/>
        </w:rPr>
        <w:t>6</w:t>
      </w:r>
      <w:r w:rsidR="00AA21A1">
        <w:rPr>
          <w:rFonts w:ascii="Times New Roman" w:eastAsia="Times New Roman" w:hAnsi="Times New Roman" w:cs="Times New Roman"/>
          <w:b/>
        </w:rPr>
        <w:t>58</w:t>
      </w:r>
    </w:p>
    <w:p w14:paraId="57013A7A" w14:textId="77777777" w:rsidR="00A47F63" w:rsidRPr="00496B82" w:rsidRDefault="00A47F63" w:rsidP="00A47F63">
      <w:pPr>
        <w:spacing w:after="0" w:line="240" w:lineRule="auto"/>
        <w:rPr>
          <w:rFonts w:ascii="Times New Roman" w:eastAsia="Times New Roman" w:hAnsi="Times New Roman" w:cs="Times New Roman"/>
          <w:b/>
          <w:lang w:eastAsia="lv-LV"/>
        </w:rPr>
      </w:pPr>
    </w:p>
    <w:p w14:paraId="652D3D73" w14:textId="77777777" w:rsidR="00A47F63" w:rsidRPr="00496B82" w:rsidRDefault="00A47F63" w:rsidP="00A47F63">
      <w:pPr>
        <w:numPr>
          <w:ilvl w:val="0"/>
          <w:numId w:val="1"/>
        </w:numPr>
        <w:suppressAutoHyphens/>
        <w:autoSpaceDN w:val="0"/>
        <w:spacing w:after="0" w:line="240" w:lineRule="auto"/>
        <w:textAlignment w:val="baseline"/>
        <w:rPr>
          <w:rFonts w:ascii="Times New Roman" w:eastAsia="Times New Roman" w:hAnsi="Times New Roman" w:cs="Times New Roman"/>
          <w:b/>
          <w:lang w:eastAsia="lv-LV"/>
        </w:rPr>
      </w:pPr>
      <w:r w:rsidRPr="00496B82">
        <w:rPr>
          <w:rFonts w:ascii="Times New Roman" w:eastAsia="Times New Roman" w:hAnsi="Times New Roman" w:cs="Times New Roman"/>
          <w:b/>
          <w:lang w:eastAsia="lv-LV"/>
        </w:rPr>
        <w:t>Jautājumi, par kuriem saskaņošanā vienošanās nav panākta:</w:t>
      </w:r>
    </w:p>
    <w:p w14:paraId="139B4A88" w14:textId="77777777" w:rsidR="00A47F63" w:rsidRPr="008D7179" w:rsidRDefault="00A47F63" w:rsidP="00A47F63">
      <w:pPr>
        <w:suppressAutoHyphens/>
        <w:autoSpaceDN w:val="0"/>
        <w:spacing w:after="0" w:line="240" w:lineRule="auto"/>
        <w:textAlignment w:val="baseline"/>
        <w:rPr>
          <w:rFonts w:ascii="Times New Roman" w:eastAsia="Times New Roman" w:hAnsi="Times New Roman" w:cs="Times New Roman"/>
          <w:b/>
          <w:lang w:eastAsia="lv-LV"/>
        </w:rPr>
      </w:pPr>
    </w:p>
    <w:tbl>
      <w:tblPr>
        <w:tblW w:w="15018" w:type="dxa"/>
        <w:tblLayout w:type="fixed"/>
        <w:tblCellMar>
          <w:left w:w="10" w:type="dxa"/>
          <w:right w:w="10" w:type="dxa"/>
        </w:tblCellMar>
        <w:tblLook w:val="04A0" w:firstRow="1" w:lastRow="0" w:firstColumn="1" w:lastColumn="0" w:noHBand="0" w:noVBand="1"/>
      </w:tblPr>
      <w:tblGrid>
        <w:gridCol w:w="560"/>
        <w:gridCol w:w="141"/>
        <w:gridCol w:w="1418"/>
        <w:gridCol w:w="2693"/>
        <w:gridCol w:w="3260"/>
        <w:gridCol w:w="3119"/>
        <w:gridCol w:w="3827"/>
      </w:tblGrid>
      <w:tr w:rsidR="00A47F63" w:rsidRPr="008D7179" w14:paraId="19BB7925" w14:textId="77777777" w:rsidTr="008F693E">
        <w:trPr>
          <w:trHeight w:val="2277"/>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871082"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Nr. p.k.</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391218C" w14:textId="77777777" w:rsidR="00A47F63" w:rsidRPr="00D04405" w:rsidRDefault="00A47F63" w:rsidP="008F693E">
            <w:pPr>
              <w:spacing w:before="100" w:after="100" w:line="240" w:lineRule="auto"/>
              <w:rPr>
                <w:rFonts w:ascii="Times New Roman" w:eastAsia="Times New Roman" w:hAnsi="Times New Roman" w:cs="Times New Roman"/>
                <w:lang w:eastAsia="lv-LV"/>
              </w:rPr>
            </w:pPr>
            <w:r w:rsidRPr="00D04405">
              <w:rPr>
                <w:rFonts w:ascii="Times New Roman" w:hAnsi="Times New Roman" w:cs="Times New Roman"/>
                <w:color w:val="414142"/>
              </w:rPr>
              <w:t>Saskaņošanai nosūtītā projekta redakcija (konkrēta punkta (panta) redakcija)</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11C0B4EE" w14:textId="77777777" w:rsidR="00A47F63" w:rsidRPr="00D04405" w:rsidRDefault="00A47F63" w:rsidP="008F693E">
            <w:pPr>
              <w:spacing w:before="100" w:after="100" w:line="240" w:lineRule="auto"/>
              <w:jc w:val="center"/>
              <w:rPr>
                <w:rFonts w:ascii="Times New Roman" w:eastAsia="Times New Roman" w:hAnsi="Times New Roman" w:cs="Times New Roman"/>
                <w:lang w:eastAsia="lv-LV"/>
              </w:rPr>
            </w:pPr>
            <w:r w:rsidRPr="00D04405">
              <w:rPr>
                <w:rFonts w:ascii="Times New Roman" w:hAnsi="Times New Roman" w:cs="Times New Roman"/>
                <w:color w:val="414142"/>
              </w:rPr>
              <w:t>Atzinumā norādītais ministrijas (citas institūcijas) iebildums, kā arī saskaņošanā papildus izteiktais iebildums par projekta konkrēto punktu (pantu)</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8E9C35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Atbildīgās ministrijas pamatojums iebilduma noraidījumam</w:t>
            </w:r>
          </w:p>
        </w:tc>
        <w:tc>
          <w:tcPr>
            <w:tcW w:w="31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AF88367"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Atzinuma sniedzēja uzturētais iebildums, ja tas atšķiras no atzinumā norādītā iebilduma pamatojuma</w:t>
            </w:r>
          </w:p>
        </w:tc>
        <w:tc>
          <w:tcPr>
            <w:tcW w:w="3827" w:type="dxa"/>
            <w:tcBorders>
              <w:top w:val="outset" w:sz="6" w:space="0" w:color="auto"/>
              <w:left w:val="outset" w:sz="6" w:space="0" w:color="auto"/>
              <w:bottom w:val="outset" w:sz="6" w:space="0" w:color="auto"/>
              <w:right w:val="outset" w:sz="6" w:space="0" w:color="auto"/>
            </w:tcBorders>
            <w:vAlign w:val="center"/>
          </w:tcPr>
          <w:p w14:paraId="1AD5DE3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Projekta attiecīgā punkta (panta) galīgā redakcija</w:t>
            </w:r>
          </w:p>
        </w:tc>
      </w:tr>
      <w:tr w:rsidR="00A47F63" w:rsidRPr="009657A3" w14:paraId="26EA4165" w14:textId="77777777" w:rsidTr="008F693E">
        <w:tc>
          <w:tcPr>
            <w:tcW w:w="5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232FA5"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7B76B" w14:textId="77777777" w:rsidR="00A47F63" w:rsidRPr="009657A3" w:rsidRDefault="00A47F63" w:rsidP="008F693E">
            <w:pPr>
              <w:spacing w:after="200" w:line="276" w:lineRule="auto"/>
              <w:rPr>
                <w:rFonts w:ascii="Times New Roman" w:eastAsia="Times New Roman" w:hAnsi="Times New Roman" w:cs="Times New Roman"/>
                <w:sz w:val="24"/>
                <w:szCs w:val="24"/>
                <w:lang w:eastAsia="lv-LV"/>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743B9E" w14:textId="77777777" w:rsidR="00A47F63" w:rsidRPr="00433EC4" w:rsidRDefault="00A47F63" w:rsidP="008F693E">
            <w:pPr>
              <w:pStyle w:val="NormalWeb"/>
              <w:tabs>
                <w:tab w:val="left" w:pos="1676"/>
              </w:tabs>
              <w:spacing w:after="0"/>
              <w:ind w:right="11" w:firstLine="709"/>
              <w:contextualSpacing/>
              <w:jc w:val="both"/>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21FFBA2" w14:textId="77777777" w:rsidR="00A47F63" w:rsidRPr="00EF2787" w:rsidRDefault="00A47F63" w:rsidP="008F693E">
            <w:pPr>
              <w:spacing w:after="0" w:line="240" w:lineRule="auto"/>
              <w:jc w:val="both"/>
              <w:rPr>
                <w:rFonts w:ascii="Times New Roman" w:eastAsia="Times New Roman" w:hAnsi="Times New Roman" w:cs="Times New Roman"/>
                <w:b/>
                <w:bCs/>
                <w:sz w:val="24"/>
                <w:szCs w:val="24"/>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054A86" w14:textId="77777777" w:rsidR="00A47F63" w:rsidRPr="009657A3" w:rsidRDefault="00A47F63" w:rsidP="008F693E">
            <w:pPr>
              <w:pStyle w:val="NoSpacing"/>
              <w:spacing w:after="120"/>
              <w:jc w:val="both"/>
              <w:rPr>
                <w:rFonts w:eastAsia="Times New Roman"/>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5608B3E5" w14:textId="77777777" w:rsidR="00A47F63" w:rsidRDefault="00A47F63" w:rsidP="008F693E">
            <w:pPr>
              <w:pStyle w:val="NoSpacing"/>
              <w:spacing w:after="120"/>
              <w:ind w:left="57" w:right="57"/>
              <w:jc w:val="both"/>
              <w:rPr>
                <w:rFonts w:eastAsia="Times New Roman"/>
                <w:szCs w:val="24"/>
                <w:lang w:eastAsia="lv-LV"/>
              </w:rPr>
            </w:pPr>
          </w:p>
        </w:tc>
      </w:tr>
    </w:tbl>
    <w:p w14:paraId="03DB7412" w14:textId="77777777" w:rsidR="00A47F63" w:rsidRPr="008D7179" w:rsidRDefault="00A47F63" w:rsidP="00A47F63">
      <w:pPr>
        <w:spacing w:after="0" w:line="276" w:lineRule="auto"/>
        <w:rPr>
          <w:rFonts w:ascii="Times New Roman" w:eastAsia="Times New Roman" w:hAnsi="Times New Roman" w:cs="Times New Roman"/>
          <w:b/>
          <w:lang w:eastAsia="lv-LV"/>
        </w:rPr>
      </w:pPr>
    </w:p>
    <w:p w14:paraId="150088BE" w14:textId="77777777" w:rsidR="00A47F63" w:rsidRPr="0081048A" w:rsidRDefault="00A47F63" w:rsidP="00A47F63">
      <w:pPr>
        <w:spacing w:after="0" w:line="276" w:lineRule="auto"/>
        <w:rPr>
          <w:rFonts w:ascii="Times New Roman" w:eastAsia="Times New Roman" w:hAnsi="Times New Roman" w:cs="Times New Roman"/>
          <w:b/>
          <w:lang w:eastAsia="lv-LV"/>
        </w:rPr>
      </w:pPr>
      <w:r w:rsidRPr="0081048A">
        <w:rPr>
          <w:rFonts w:ascii="Times New Roman" w:eastAsia="Times New Roman" w:hAnsi="Times New Roman" w:cs="Times New Roman"/>
          <w:b/>
          <w:lang w:eastAsia="lv-LV"/>
        </w:rPr>
        <w:t>Informācija par elektronisko saskaņošanu un starpinstitūciju sanāksmi:</w:t>
      </w:r>
    </w:p>
    <w:tbl>
      <w:tblPr>
        <w:tblW w:w="14328" w:type="dxa"/>
        <w:tblCellMar>
          <w:left w:w="10" w:type="dxa"/>
          <w:right w:w="10" w:type="dxa"/>
        </w:tblCellMar>
        <w:tblLook w:val="04A0" w:firstRow="1" w:lastRow="0" w:firstColumn="1" w:lastColumn="0" w:noHBand="0" w:noVBand="1"/>
      </w:tblPr>
      <w:tblGrid>
        <w:gridCol w:w="6768"/>
        <w:gridCol w:w="7560"/>
      </w:tblGrid>
      <w:tr w:rsidR="00A47F63" w:rsidRPr="008D7179" w14:paraId="3827192B" w14:textId="77777777" w:rsidTr="008F693E">
        <w:tc>
          <w:tcPr>
            <w:tcW w:w="6768" w:type="dxa"/>
            <w:shd w:val="clear" w:color="auto" w:fill="auto"/>
            <w:tcMar>
              <w:top w:w="0" w:type="dxa"/>
              <w:left w:w="108" w:type="dxa"/>
              <w:bottom w:w="0" w:type="dxa"/>
              <w:right w:w="108" w:type="dxa"/>
            </w:tcMar>
          </w:tcPr>
          <w:p w14:paraId="508AAF53"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Datums:</w:t>
            </w:r>
          </w:p>
        </w:tc>
        <w:tc>
          <w:tcPr>
            <w:tcW w:w="7560" w:type="dxa"/>
            <w:tcBorders>
              <w:bottom w:val="single" w:sz="4" w:space="0" w:color="000000"/>
            </w:tcBorders>
            <w:shd w:val="clear" w:color="auto" w:fill="auto"/>
            <w:tcMar>
              <w:top w:w="0" w:type="dxa"/>
              <w:left w:w="108" w:type="dxa"/>
              <w:bottom w:w="0" w:type="dxa"/>
              <w:right w:w="108" w:type="dxa"/>
            </w:tcMar>
          </w:tcPr>
          <w:p w14:paraId="7374D5DF" w14:textId="77777777" w:rsidR="00A47F63" w:rsidRDefault="00A47F63" w:rsidP="008F693E">
            <w:pPr>
              <w:spacing w:after="0" w:line="276" w:lineRule="auto"/>
              <w:rPr>
                <w:rFonts w:ascii="Times New Roman" w:eastAsia="Times New Roman" w:hAnsi="Times New Roman" w:cs="Times New Roman"/>
                <w:b/>
                <w:lang w:eastAsia="lv-LV"/>
              </w:rPr>
            </w:pPr>
          </w:p>
          <w:p w14:paraId="643DBA3B" w14:textId="76CF91C4" w:rsidR="00A47F63" w:rsidRDefault="00AA21A1" w:rsidP="008F693E">
            <w:pPr>
              <w:spacing w:after="0" w:line="276"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330CD4">
              <w:rPr>
                <w:rFonts w:ascii="Times New Roman" w:eastAsia="Times New Roman" w:hAnsi="Times New Roman" w:cs="Times New Roman"/>
                <w:b/>
                <w:lang w:eastAsia="lv-LV"/>
              </w:rPr>
              <w:t>6</w:t>
            </w:r>
            <w:r w:rsidR="00A47F63">
              <w:rPr>
                <w:rFonts w:ascii="Times New Roman" w:eastAsia="Times New Roman" w:hAnsi="Times New Roman" w:cs="Times New Roman"/>
                <w:b/>
                <w:lang w:eastAsia="lv-LV"/>
              </w:rPr>
              <w:t>.0</w:t>
            </w:r>
            <w:r>
              <w:rPr>
                <w:rFonts w:ascii="Times New Roman" w:eastAsia="Times New Roman" w:hAnsi="Times New Roman" w:cs="Times New Roman"/>
                <w:b/>
                <w:lang w:eastAsia="lv-LV"/>
              </w:rPr>
              <w:t>8</w:t>
            </w:r>
            <w:r w:rsidR="00A47F63">
              <w:rPr>
                <w:rFonts w:ascii="Times New Roman" w:eastAsia="Times New Roman" w:hAnsi="Times New Roman" w:cs="Times New Roman"/>
                <w:b/>
                <w:lang w:eastAsia="lv-LV"/>
              </w:rPr>
              <w:t>.2021. (elektroniskā saskaņošana)</w:t>
            </w:r>
          </w:p>
          <w:p w14:paraId="2F1E4AC4" w14:textId="77777777" w:rsidR="00A47F63" w:rsidRPr="008D7179" w:rsidRDefault="00A47F63" w:rsidP="008F693E">
            <w:pPr>
              <w:spacing w:after="0" w:line="276" w:lineRule="auto"/>
              <w:rPr>
                <w:rFonts w:ascii="Times New Roman" w:eastAsia="Times New Roman" w:hAnsi="Times New Roman" w:cs="Times New Roman"/>
                <w:b/>
                <w:lang w:eastAsia="lv-LV"/>
              </w:rPr>
            </w:pPr>
          </w:p>
        </w:tc>
      </w:tr>
      <w:tr w:rsidR="00A47F63" w:rsidRPr="008D7179" w14:paraId="77AE85BE" w14:textId="77777777" w:rsidTr="008F693E">
        <w:tc>
          <w:tcPr>
            <w:tcW w:w="6768" w:type="dxa"/>
            <w:shd w:val="clear" w:color="auto" w:fill="auto"/>
            <w:tcMar>
              <w:top w:w="0" w:type="dxa"/>
              <w:left w:w="108" w:type="dxa"/>
              <w:bottom w:w="0" w:type="dxa"/>
              <w:right w:w="108" w:type="dxa"/>
            </w:tcMar>
          </w:tcPr>
          <w:p w14:paraId="4EFD69E7"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4" w:space="0" w:color="000000"/>
            </w:tcBorders>
            <w:shd w:val="clear" w:color="auto" w:fill="auto"/>
            <w:tcMar>
              <w:top w:w="0" w:type="dxa"/>
              <w:left w:w="108" w:type="dxa"/>
              <w:bottom w:w="0" w:type="dxa"/>
              <w:right w:w="108" w:type="dxa"/>
            </w:tcMar>
          </w:tcPr>
          <w:p w14:paraId="6AD4903E" w14:textId="77777777" w:rsidR="00A47F63" w:rsidRPr="008D7179" w:rsidRDefault="00A47F63" w:rsidP="008F693E">
            <w:pPr>
              <w:spacing w:after="0" w:line="276" w:lineRule="auto"/>
              <w:ind w:firstLine="720"/>
              <w:rPr>
                <w:rFonts w:ascii="Times New Roman" w:eastAsia="Times New Roman" w:hAnsi="Times New Roman" w:cs="Times New Roman"/>
                <w:lang w:eastAsia="lv-LV"/>
              </w:rPr>
            </w:pPr>
          </w:p>
        </w:tc>
      </w:tr>
      <w:tr w:rsidR="00A47F63" w:rsidRPr="008D7179" w14:paraId="2797224C" w14:textId="77777777" w:rsidTr="008F693E">
        <w:trPr>
          <w:trHeight w:val="421"/>
        </w:trPr>
        <w:tc>
          <w:tcPr>
            <w:tcW w:w="6768" w:type="dxa"/>
            <w:shd w:val="clear" w:color="auto" w:fill="auto"/>
            <w:tcMar>
              <w:top w:w="0" w:type="dxa"/>
              <w:left w:w="108" w:type="dxa"/>
              <w:bottom w:w="0" w:type="dxa"/>
              <w:right w:w="108" w:type="dxa"/>
            </w:tcMar>
          </w:tcPr>
          <w:p w14:paraId="7D4DC786"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w:t>
            </w:r>
          </w:p>
        </w:tc>
        <w:tc>
          <w:tcPr>
            <w:tcW w:w="7560" w:type="dxa"/>
            <w:shd w:val="clear" w:color="auto" w:fill="auto"/>
            <w:tcMar>
              <w:top w:w="0" w:type="dxa"/>
              <w:left w:w="108" w:type="dxa"/>
              <w:bottom w:w="0" w:type="dxa"/>
              <w:right w:w="108" w:type="dxa"/>
            </w:tcMar>
          </w:tcPr>
          <w:p w14:paraId="2BEC6979" w14:textId="14180883" w:rsidR="00A47F63" w:rsidRPr="00D8659D" w:rsidRDefault="00A47F63" w:rsidP="008F693E">
            <w:pPr>
              <w:spacing w:before="100" w:after="100" w:line="276" w:lineRule="auto"/>
              <w:rPr>
                <w:rFonts w:ascii="Times New Roman" w:hAnsi="Times New Roman" w:cs="Times New Roman"/>
              </w:rPr>
            </w:pPr>
            <w:r w:rsidRPr="00D8659D">
              <w:rPr>
                <w:rFonts w:ascii="Times New Roman" w:eastAsia="Times New Roman" w:hAnsi="Times New Roman" w:cs="Times New Roman"/>
                <w:lang w:eastAsia="lv-LV"/>
              </w:rPr>
              <w:t xml:space="preserve">Tieslietu ministrija, </w:t>
            </w:r>
            <w:r w:rsidRPr="00D8659D">
              <w:rPr>
                <w:rFonts w:ascii="Times New Roman" w:hAnsi="Times New Roman" w:cs="Times New Roman"/>
              </w:rPr>
              <w:t xml:space="preserve">Vides aizsardzības un reģionālās attīstības </w:t>
            </w:r>
            <w:r w:rsidRPr="00D8659D">
              <w:rPr>
                <w:rFonts w:ascii="Times New Roman" w:hAnsi="Times New Roman" w:cs="Times New Roman"/>
                <w:bCs/>
              </w:rPr>
              <w:t>ministrija, Latvijas Pašvaldību savienība</w:t>
            </w:r>
          </w:p>
        </w:tc>
      </w:tr>
      <w:tr w:rsidR="00A47F63" w:rsidRPr="008D7179" w14:paraId="07DA83B8" w14:textId="77777777" w:rsidTr="008F693E">
        <w:trPr>
          <w:trHeight w:val="65"/>
        </w:trPr>
        <w:tc>
          <w:tcPr>
            <w:tcW w:w="6768" w:type="dxa"/>
            <w:shd w:val="clear" w:color="auto" w:fill="auto"/>
            <w:tcMar>
              <w:top w:w="0" w:type="dxa"/>
              <w:left w:w="108" w:type="dxa"/>
              <w:bottom w:w="0" w:type="dxa"/>
              <w:right w:w="108" w:type="dxa"/>
            </w:tcMar>
          </w:tcPr>
          <w:p w14:paraId="6C0B8131"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10682EDD" w14:textId="77777777" w:rsidR="00A47F63" w:rsidRPr="008D7179" w:rsidRDefault="00A47F63" w:rsidP="008F693E">
            <w:pPr>
              <w:spacing w:after="0" w:line="276" w:lineRule="auto"/>
              <w:rPr>
                <w:rFonts w:ascii="Times New Roman" w:eastAsia="Times New Roman" w:hAnsi="Times New Roman" w:cs="Times New Roman"/>
                <w:b/>
                <w:lang w:eastAsia="lv-LV"/>
              </w:rPr>
            </w:pPr>
          </w:p>
        </w:tc>
      </w:tr>
      <w:tr w:rsidR="00A47F63" w:rsidRPr="008D7179" w14:paraId="0F224F76" w14:textId="77777777" w:rsidTr="008F693E">
        <w:tc>
          <w:tcPr>
            <w:tcW w:w="6768" w:type="dxa"/>
            <w:shd w:val="clear" w:color="auto" w:fill="auto"/>
            <w:tcMar>
              <w:top w:w="0" w:type="dxa"/>
              <w:left w:w="108" w:type="dxa"/>
              <w:bottom w:w="0" w:type="dxa"/>
              <w:right w:w="108" w:type="dxa"/>
            </w:tcMar>
          </w:tcPr>
          <w:p w14:paraId="64FBDC7E"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 izskatīja šādu ministriju (citu institūciju) iebildumus</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D46C5E3" w14:textId="3A55767D" w:rsidR="00A47F63" w:rsidRPr="008D7179" w:rsidRDefault="00AA21A1" w:rsidP="008F693E">
            <w:pPr>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Tieslietu </w:t>
            </w:r>
            <w:r w:rsidR="00A47F63" w:rsidRPr="008D7179">
              <w:rPr>
                <w:rFonts w:ascii="Times New Roman" w:eastAsia="Times New Roman" w:hAnsi="Times New Roman" w:cs="Times New Roman"/>
                <w:lang w:eastAsia="lv-LV"/>
              </w:rPr>
              <w:t>ministrija</w:t>
            </w:r>
          </w:p>
        </w:tc>
      </w:tr>
      <w:tr w:rsidR="00A47F63" w:rsidRPr="008D7179" w14:paraId="746731F2" w14:textId="77777777" w:rsidTr="008F693E">
        <w:tc>
          <w:tcPr>
            <w:tcW w:w="6768" w:type="dxa"/>
            <w:shd w:val="clear" w:color="auto" w:fill="auto"/>
            <w:tcMar>
              <w:top w:w="0" w:type="dxa"/>
              <w:left w:w="108" w:type="dxa"/>
              <w:bottom w:w="0" w:type="dxa"/>
              <w:right w:w="108" w:type="dxa"/>
            </w:tcMar>
          </w:tcPr>
          <w:p w14:paraId="324F2BF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256BB96" w14:textId="77777777" w:rsidR="00A47F63" w:rsidRPr="008D7179" w:rsidRDefault="00A47F63" w:rsidP="008F693E">
            <w:pPr>
              <w:spacing w:after="0" w:line="276" w:lineRule="auto"/>
              <w:rPr>
                <w:rFonts w:ascii="Times New Roman" w:eastAsia="Times New Roman" w:hAnsi="Times New Roman" w:cs="Times New Roman"/>
                <w:lang w:eastAsia="lv-LV"/>
              </w:rPr>
            </w:pPr>
          </w:p>
        </w:tc>
      </w:tr>
    </w:tbl>
    <w:p w14:paraId="35F4038E" w14:textId="77777777" w:rsidR="00A47F63" w:rsidRPr="008D7179" w:rsidRDefault="00A47F63" w:rsidP="00A47F63">
      <w:pPr>
        <w:spacing w:after="0" w:line="276" w:lineRule="auto"/>
        <w:rPr>
          <w:rFonts w:ascii="Times New Roman" w:eastAsia="Times New Roman" w:hAnsi="Times New Roman" w:cs="Times New Roman"/>
          <w:b/>
          <w:lang w:eastAsia="lv-LV"/>
        </w:rPr>
      </w:pPr>
    </w:p>
    <w:p w14:paraId="6D393520" w14:textId="77777777" w:rsidR="00A47F63" w:rsidRPr="008D7179" w:rsidRDefault="00A47F63" w:rsidP="00A47F63">
      <w:pPr>
        <w:widowControl w:val="0"/>
        <w:numPr>
          <w:ilvl w:val="0"/>
          <w:numId w:val="1"/>
        </w:numPr>
        <w:spacing w:after="0" w:line="240" w:lineRule="auto"/>
        <w:contextualSpacing/>
        <w:jc w:val="both"/>
        <w:rPr>
          <w:rFonts w:ascii="Times New Roman" w:eastAsia="Times New Roman" w:hAnsi="Times New Roman" w:cs="Times New Roman"/>
          <w:b/>
          <w:lang w:eastAsia="lv-LV"/>
        </w:rPr>
      </w:pPr>
      <w:r w:rsidRPr="008D7179">
        <w:rPr>
          <w:rFonts w:ascii="Times New Roman" w:eastAsia="Times New Roman" w:hAnsi="Times New Roman" w:cs="Times New Roman"/>
          <w:b/>
          <w:lang w:eastAsia="lv-LV"/>
        </w:rPr>
        <w:t>Jautājumi, par kuriem saskaņošanā vienošanās ir panākta</w:t>
      </w:r>
    </w:p>
    <w:tbl>
      <w:tblPr>
        <w:tblW w:w="15173" w:type="dxa"/>
        <w:tblLayout w:type="fixed"/>
        <w:tblCellMar>
          <w:left w:w="10" w:type="dxa"/>
          <w:right w:w="10" w:type="dxa"/>
        </w:tblCellMar>
        <w:tblLook w:val="04A0" w:firstRow="1" w:lastRow="0" w:firstColumn="1" w:lastColumn="0" w:noHBand="0" w:noVBand="1"/>
      </w:tblPr>
      <w:tblGrid>
        <w:gridCol w:w="100"/>
        <w:gridCol w:w="601"/>
        <w:gridCol w:w="2835"/>
        <w:gridCol w:w="2257"/>
        <w:gridCol w:w="1854"/>
        <w:gridCol w:w="2126"/>
        <w:gridCol w:w="5389"/>
        <w:gridCol w:w="11"/>
      </w:tblGrid>
      <w:tr w:rsidR="00A47F63" w:rsidRPr="008D7179" w14:paraId="4DA63E8B" w14:textId="77777777" w:rsidTr="00BB5A17">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A3206B"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lastRenderedPageBreak/>
              <w:t>  Nr. p.k.</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1F748D"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Saskaņošanai nosūtītā projekta redakcija (konkrētā punkta (panta) redakcija)</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C70A3C"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Atzinumā norādītais ministrijas (citas institūcijas) iebildums, kā arī saskaņošanā papildus izteiktais iebildums par projekta konkrēto punktu (pantu)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E05E70"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53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93C2D4"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 Projekta attiecīgā punkta (panta) galīgā redakcija </w:t>
            </w:r>
          </w:p>
        </w:tc>
      </w:tr>
      <w:tr w:rsidR="00A47F63" w:rsidRPr="001B2D21" w14:paraId="208B4002" w14:textId="77777777" w:rsidTr="00BB5A17">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BA3A2D"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2835"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6C56CED3" w14:textId="2CB86071" w:rsidR="00A47F63" w:rsidRPr="006A6464" w:rsidRDefault="00A47F63" w:rsidP="008F693E">
            <w:pPr>
              <w:spacing w:after="0" w:line="276" w:lineRule="auto"/>
              <w:jc w:val="both"/>
              <w:rPr>
                <w:rFonts w:ascii="Times New Roman" w:eastAsia="Times New Roman" w:hAnsi="Times New Roman" w:cs="Times New Roman"/>
                <w:sz w:val="24"/>
                <w:szCs w:val="24"/>
                <w:lang w:eastAsia="lv-LV"/>
              </w:rPr>
            </w:pPr>
            <w:r w:rsidRPr="006A6464">
              <w:rPr>
                <w:rFonts w:ascii="Times New Roman" w:eastAsia="Times New Roman" w:hAnsi="Times New Roman" w:cs="Times New Roman"/>
                <w:sz w:val="24"/>
                <w:szCs w:val="24"/>
                <w:lang w:eastAsia="lv-LV"/>
              </w:rPr>
              <w:t xml:space="preserve">Rīkojuma projekta </w:t>
            </w:r>
            <w:r>
              <w:rPr>
                <w:rFonts w:ascii="Times New Roman" w:eastAsia="Times New Roman" w:hAnsi="Times New Roman" w:cs="Times New Roman"/>
                <w:sz w:val="24"/>
                <w:szCs w:val="24"/>
                <w:lang w:eastAsia="lv-LV"/>
              </w:rPr>
              <w:t xml:space="preserve">anotācijas I sadaļas </w:t>
            </w:r>
            <w:r w:rsidR="003E6A12">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.punkts</w:t>
            </w:r>
            <w:r w:rsidR="00DA5353">
              <w:rPr>
                <w:rFonts w:ascii="Times New Roman" w:eastAsia="Times New Roman" w:hAnsi="Times New Roman" w:cs="Times New Roman"/>
                <w:sz w:val="24"/>
                <w:szCs w:val="24"/>
                <w:lang w:eastAsia="lv-LV"/>
              </w:rPr>
              <w:t>, rīkojuma projekta anotācijas I sadaļas 2.punkts un rīkojuma projekta 1.punkts.</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66CF72" w14:textId="32A3A625" w:rsidR="00DA5353" w:rsidRPr="00DA5353" w:rsidRDefault="002F0BD5" w:rsidP="00DA5353">
            <w:pPr>
              <w:spacing w:after="0"/>
              <w:jc w:val="both"/>
              <w:rPr>
                <w:rFonts w:ascii="Times New Roman" w:hAnsi="Times New Roman" w:cs="Times New Roman"/>
                <w:sz w:val="24"/>
                <w:szCs w:val="24"/>
              </w:rPr>
            </w:pPr>
            <w:r w:rsidRPr="00DA5353">
              <w:rPr>
                <w:rFonts w:ascii="Times New Roman" w:hAnsi="Times New Roman" w:cs="Times New Roman"/>
                <w:b/>
                <w:bCs/>
                <w:sz w:val="24"/>
                <w:szCs w:val="24"/>
                <w:lang w:eastAsia="lv-LV"/>
              </w:rPr>
              <w:t xml:space="preserve">Tieslietu </w:t>
            </w:r>
            <w:r w:rsidR="00A47F63" w:rsidRPr="00DA5353">
              <w:rPr>
                <w:rFonts w:ascii="Times New Roman" w:hAnsi="Times New Roman" w:cs="Times New Roman"/>
                <w:b/>
                <w:bCs/>
                <w:sz w:val="24"/>
                <w:szCs w:val="24"/>
                <w:lang w:eastAsia="lv-LV"/>
              </w:rPr>
              <w:t xml:space="preserve">ministrijas </w:t>
            </w:r>
            <w:r w:rsidR="0007434E" w:rsidRPr="00DA5353">
              <w:rPr>
                <w:rFonts w:ascii="Times New Roman" w:hAnsi="Times New Roman" w:cs="Times New Roman"/>
                <w:b/>
                <w:bCs/>
                <w:sz w:val="24"/>
                <w:szCs w:val="24"/>
                <w:lang w:eastAsia="lv-LV"/>
              </w:rPr>
              <w:t>29</w:t>
            </w:r>
            <w:r w:rsidR="00A47F63" w:rsidRPr="00DA5353">
              <w:rPr>
                <w:rFonts w:ascii="Times New Roman" w:hAnsi="Times New Roman" w:cs="Times New Roman"/>
                <w:b/>
                <w:bCs/>
                <w:sz w:val="24"/>
                <w:szCs w:val="24"/>
                <w:lang w:eastAsia="lv-LV"/>
              </w:rPr>
              <w:t xml:space="preserve">.07.2021. </w:t>
            </w:r>
            <w:r w:rsidR="00A47F63" w:rsidRPr="00DA5353">
              <w:rPr>
                <w:rFonts w:ascii="Times New Roman" w:hAnsi="Times New Roman" w:cs="Times New Roman"/>
                <w:sz w:val="24"/>
                <w:szCs w:val="24"/>
                <w:lang w:eastAsia="lv-LV"/>
              </w:rPr>
              <w:t>atzinums –</w:t>
            </w:r>
            <w:r w:rsidR="00DA5353" w:rsidRPr="00DA5353">
              <w:rPr>
                <w:rFonts w:ascii="Times New Roman" w:hAnsi="Times New Roman" w:cs="Times New Roman"/>
                <w:sz w:val="24"/>
                <w:szCs w:val="24"/>
                <w:lang w:eastAsia="lv-LV"/>
              </w:rPr>
              <w:t xml:space="preserve"> </w:t>
            </w:r>
            <w:r w:rsidR="00DA5353">
              <w:rPr>
                <w:rFonts w:ascii="Times New Roman" w:hAnsi="Times New Roman" w:cs="Times New Roman"/>
                <w:sz w:val="24"/>
                <w:szCs w:val="24"/>
              </w:rPr>
              <w:t>k</w:t>
            </w:r>
            <w:r w:rsidR="00DA5353" w:rsidRPr="00DA5353">
              <w:rPr>
                <w:rFonts w:ascii="Times New Roman" w:hAnsi="Times New Roman" w:cs="Times New Roman"/>
                <w:sz w:val="24"/>
                <w:szCs w:val="24"/>
              </w:rPr>
              <w:t xml:space="preserve">ā </w:t>
            </w:r>
            <w:r w:rsidR="00DA5353">
              <w:rPr>
                <w:rFonts w:ascii="Times New Roman" w:hAnsi="Times New Roman" w:cs="Times New Roman"/>
                <w:sz w:val="24"/>
                <w:szCs w:val="24"/>
              </w:rPr>
              <w:t>r</w:t>
            </w:r>
            <w:r w:rsidR="00DA5353" w:rsidRPr="00DA5353">
              <w:rPr>
                <w:rFonts w:ascii="Times New Roman" w:hAnsi="Times New Roman" w:cs="Times New Roman"/>
                <w:sz w:val="24"/>
                <w:szCs w:val="24"/>
              </w:rPr>
              <w:t xml:space="preserve">īkojuma projekta tiesiskais pamats tā 1. punktā ir norādīta likuma “Par valsts un pašvaldību zemes īpašuma tiesībām un to nostiprināšanu zemesgrāmatās” (Ierakstīšanas likums) 8. panta sestā daļa. </w:t>
            </w:r>
            <w:r w:rsidR="00DA5353">
              <w:rPr>
                <w:rFonts w:ascii="Times New Roman" w:hAnsi="Times New Roman" w:cs="Times New Roman"/>
                <w:sz w:val="24"/>
                <w:szCs w:val="24"/>
              </w:rPr>
              <w:t>Tieslietu ministrija vērš</w:t>
            </w:r>
            <w:r w:rsidR="00DA5353" w:rsidRPr="00DA5353">
              <w:rPr>
                <w:rFonts w:ascii="Times New Roman" w:hAnsi="Times New Roman" w:cs="Times New Roman"/>
                <w:sz w:val="24"/>
                <w:szCs w:val="24"/>
              </w:rPr>
              <w:t xml:space="preserve"> uzmanību, ka Ierakstīšanas likuma 8. pants nekonstituē nekustamā īpašuma piederību vai piekritību valstij, bet tikai nosaka, kuras institūcijas personā ir nostiprināmas īpašuma tiesības uz valstij piederošu vai piekrītošu nekustamo īpašumu. Līdz ar to </w:t>
            </w:r>
            <w:r w:rsidR="00DA5353">
              <w:rPr>
                <w:rFonts w:ascii="Times New Roman" w:hAnsi="Times New Roman" w:cs="Times New Roman"/>
                <w:sz w:val="24"/>
                <w:szCs w:val="24"/>
              </w:rPr>
              <w:t>r</w:t>
            </w:r>
            <w:r w:rsidR="00DA5353" w:rsidRPr="00DA5353">
              <w:rPr>
                <w:rFonts w:ascii="Times New Roman" w:hAnsi="Times New Roman" w:cs="Times New Roman"/>
                <w:sz w:val="24"/>
                <w:szCs w:val="24"/>
              </w:rPr>
              <w:t xml:space="preserve">īkojuma projekta 1. punkts ir papildināms ar tiesisko pamatu, kas konstituē nekustamā īpašuma piederību valstij. </w:t>
            </w:r>
          </w:p>
          <w:p w14:paraId="4E3115E4" w14:textId="4121FECE" w:rsidR="00DA5353" w:rsidRPr="00DA5353" w:rsidRDefault="00DA5353" w:rsidP="00C01CE4">
            <w:pPr>
              <w:spacing w:after="0"/>
              <w:jc w:val="both"/>
              <w:rPr>
                <w:rFonts w:ascii="Times New Roman" w:hAnsi="Times New Roman" w:cs="Times New Roman"/>
                <w:sz w:val="24"/>
                <w:szCs w:val="24"/>
              </w:rPr>
            </w:pPr>
            <w:r w:rsidRPr="00DA5353">
              <w:rPr>
                <w:rFonts w:ascii="Times New Roman" w:hAnsi="Times New Roman" w:cs="Times New Roman"/>
                <w:sz w:val="24"/>
                <w:szCs w:val="24"/>
              </w:rPr>
              <w:tab/>
            </w:r>
            <w:r>
              <w:rPr>
                <w:rFonts w:ascii="Times New Roman" w:hAnsi="Times New Roman" w:cs="Times New Roman"/>
                <w:sz w:val="24"/>
                <w:szCs w:val="24"/>
              </w:rPr>
              <w:t>Tieslietu ministrija norāda, ka v</w:t>
            </w:r>
            <w:r w:rsidRPr="00DA5353">
              <w:rPr>
                <w:rFonts w:ascii="Times New Roman" w:hAnsi="Times New Roman" w:cs="Times New Roman"/>
                <w:sz w:val="24"/>
                <w:szCs w:val="24"/>
              </w:rPr>
              <w:t xml:space="preserve">ienlaikus </w:t>
            </w:r>
            <w:r>
              <w:rPr>
                <w:rFonts w:ascii="Times New Roman" w:hAnsi="Times New Roman" w:cs="Times New Roman"/>
                <w:sz w:val="24"/>
                <w:szCs w:val="24"/>
              </w:rPr>
              <w:t>r</w:t>
            </w:r>
            <w:r w:rsidRPr="00DA5353">
              <w:rPr>
                <w:rFonts w:ascii="Times New Roman" w:hAnsi="Times New Roman" w:cs="Times New Roman"/>
                <w:sz w:val="24"/>
                <w:szCs w:val="24"/>
              </w:rPr>
              <w:t>īkojuma projekta anotācijā, kā tiesiskais pamats nekustamā īpašuma piekritībai ir norādīts Ierakstīšanas likuma 4.</w:t>
            </w:r>
            <w:r w:rsidRPr="00DA5353">
              <w:rPr>
                <w:rFonts w:ascii="Times New Roman" w:hAnsi="Times New Roman" w:cs="Times New Roman"/>
                <w:sz w:val="24"/>
                <w:szCs w:val="24"/>
                <w:vertAlign w:val="superscript"/>
              </w:rPr>
              <w:t>1</w:t>
            </w:r>
            <w:r w:rsidRPr="00DA5353">
              <w:rPr>
                <w:rFonts w:ascii="Times New Roman" w:hAnsi="Times New Roman" w:cs="Times New Roman"/>
                <w:sz w:val="24"/>
                <w:szCs w:val="24"/>
              </w:rPr>
              <w:t xml:space="preserve"> panta pirmās daļas 1. punkts. Savukārt anotācijā ir norādīts, ka: “nav lietderīgi noskaidrot zemes vienību vēsturisko piederību uz 1940. gada </w:t>
            </w:r>
            <w:r w:rsidRPr="00DA5353">
              <w:rPr>
                <w:rFonts w:ascii="Times New Roman" w:hAnsi="Times New Roman" w:cs="Times New Roman"/>
                <w:sz w:val="24"/>
                <w:szCs w:val="24"/>
              </w:rPr>
              <w:lastRenderedPageBreak/>
              <w:t>21. jūliju, lai varētu konstatēt precīzus kritērijus, kas pamato zemes vienību piekritību valstij saskaņā ar Ierakstīšanas likuma konkrēto pantu un punktu.”</w:t>
            </w:r>
          </w:p>
          <w:p w14:paraId="67105D5D" w14:textId="0AD8BBD1" w:rsidR="00A47F63" w:rsidRPr="004D0FD3" w:rsidRDefault="00DA5353" w:rsidP="004D0FD3">
            <w:pPr>
              <w:jc w:val="both"/>
            </w:pPr>
            <w:r w:rsidRPr="00DA5353">
              <w:rPr>
                <w:rFonts w:ascii="Times New Roman" w:hAnsi="Times New Roman" w:cs="Times New Roman"/>
                <w:sz w:val="24"/>
                <w:szCs w:val="24"/>
              </w:rPr>
              <w:tab/>
            </w:r>
            <w:r w:rsidR="00C01CE4">
              <w:rPr>
                <w:rFonts w:ascii="Times New Roman" w:hAnsi="Times New Roman" w:cs="Times New Roman"/>
                <w:sz w:val="24"/>
                <w:szCs w:val="24"/>
              </w:rPr>
              <w:t>Tieslietu ministrija vērš uzmanību, ka n</w:t>
            </w:r>
            <w:r w:rsidRPr="00DA5353">
              <w:rPr>
                <w:rFonts w:ascii="Times New Roman" w:hAnsi="Times New Roman" w:cs="Times New Roman"/>
                <w:sz w:val="24"/>
                <w:szCs w:val="24"/>
              </w:rPr>
              <w:t xml:space="preserve">o </w:t>
            </w:r>
            <w:r w:rsidR="00C01CE4">
              <w:rPr>
                <w:rFonts w:ascii="Times New Roman" w:hAnsi="Times New Roman" w:cs="Times New Roman"/>
                <w:sz w:val="24"/>
                <w:szCs w:val="24"/>
              </w:rPr>
              <w:t>r</w:t>
            </w:r>
            <w:r w:rsidRPr="00DA5353">
              <w:rPr>
                <w:rFonts w:ascii="Times New Roman" w:hAnsi="Times New Roman" w:cs="Times New Roman"/>
                <w:sz w:val="24"/>
                <w:szCs w:val="24"/>
              </w:rPr>
              <w:t xml:space="preserve">īkojuma pielikumā ietvertās informācijas (pašvaldības atzinums par uz zemes esošo būvi) izriet, ka pastāv ziņas par vēsturisko zemesgabala piederību, kas esot piederējis Kara ministrijai. No minētā </w:t>
            </w:r>
            <w:r w:rsidR="00C01CE4">
              <w:rPr>
                <w:rFonts w:ascii="Times New Roman" w:hAnsi="Times New Roman" w:cs="Times New Roman"/>
                <w:sz w:val="24"/>
                <w:szCs w:val="24"/>
              </w:rPr>
              <w:t>Tieslietu ministrija secina</w:t>
            </w:r>
            <w:r w:rsidRPr="00DA5353">
              <w:rPr>
                <w:rFonts w:ascii="Times New Roman" w:hAnsi="Times New Roman" w:cs="Times New Roman"/>
                <w:sz w:val="24"/>
                <w:szCs w:val="24"/>
              </w:rPr>
              <w:t>, ka, visticamāk, zemes piekritību valstij pamato nevis Ierakstīšanas likuma 4.</w:t>
            </w:r>
            <w:r w:rsidRPr="00DA5353">
              <w:rPr>
                <w:rFonts w:ascii="Times New Roman" w:hAnsi="Times New Roman" w:cs="Times New Roman"/>
                <w:sz w:val="24"/>
                <w:szCs w:val="24"/>
                <w:vertAlign w:val="superscript"/>
              </w:rPr>
              <w:t>1</w:t>
            </w:r>
            <w:r w:rsidRPr="00DA5353">
              <w:rPr>
                <w:rFonts w:ascii="Times New Roman" w:hAnsi="Times New Roman" w:cs="Times New Roman"/>
                <w:sz w:val="24"/>
                <w:szCs w:val="24"/>
              </w:rPr>
              <w:t xml:space="preserve"> pants, bet gan 2. panta</w:t>
            </w:r>
            <w:r>
              <w:t xml:space="preserve"> </w:t>
            </w:r>
            <w:r w:rsidRPr="00C01CE4">
              <w:rPr>
                <w:rFonts w:ascii="Times New Roman" w:hAnsi="Times New Roman" w:cs="Times New Roman"/>
                <w:sz w:val="24"/>
                <w:szCs w:val="24"/>
              </w:rPr>
              <w:t xml:space="preserve">atbilstošā tiesību norma.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DAA0B5" w14:textId="77777777" w:rsidR="00A47F63" w:rsidRPr="00104099" w:rsidRDefault="00A47F63" w:rsidP="00E53B41">
            <w:pPr>
              <w:pStyle w:val="NoSpacing"/>
              <w:ind w:firstLine="0"/>
              <w:jc w:val="center"/>
              <w:rPr>
                <w:b/>
                <w:bCs/>
                <w:szCs w:val="24"/>
              </w:rPr>
            </w:pPr>
            <w:r w:rsidRPr="00104099">
              <w:rPr>
                <w:b/>
                <w:bCs/>
                <w:szCs w:val="24"/>
              </w:rPr>
              <w:lastRenderedPageBreak/>
              <w:t>Ņemts vērā.</w:t>
            </w:r>
          </w:p>
          <w:p w14:paraId="53543D7C" w14:textId="293E434C" w:rsidR="00A47F63" w:rsidRPr="001E2616" w:rsidRDefault="00A47F63" w:rsidP="008F693E">
            <w:pPr>
              <w:jc w:val="center"/>
              <w:rPr>
                <w:rFonts w:ascii="Times New Roman" w:hAnsi="Times New Roman"/>
                <w:b/>
                <w:bCs/>
                <w:sz w:val="24"/>
                <w:szCs w:val="24"/>
                <w:lang w:val="en-US"/>
              </w:rPr>
            </w:pPr>
            <w:r w:rsidRPr="001E2616">
              <w:rPr>
                <w:rFonts w:ascii="Times New Roman" w:hAnsi="Times New Roman"/>
                <w:b/>
                <w:bCs/>
                <w:sz w:val="24"/>
                <w:szCs w:val="24"/>
              </w:rPr>
              <w:t>Attiecīgi p</w:t>
            </w:r>
            <w:r w:rsidR="000A64B0">
              <w:rPr>
                <w:rFonts w:ascii="Times New Roman" w:hAnsi="Times New Roman"/>
                <w:b/>
                <w:bCs/>
                <w:sz w:val="24"/>
                <w:szCs w:val="24"/>
              </w:rPr>
              <w:t>recizēt</w:t>
            </w:r>
            <w:r w:rsidR="00103434">
              <w:rPr>
                <w:rFonts w:ascii="Times New Roman" w:hAnsi="Times New Roman"/>
                <w:b/>
                <w:bCs/>
                <w:sz w:val="24"/>
                <w:szCs w:val="24"/>
              </w:rPr>
              <w:t>s</w:t>
            </w:r>
            <w:r>
              <w:rPr>
                <w:rFonts w:ascii="Times New Roman" w:hAnsi="Times New Roman"/>
                <w:b/>
                <w:bCs/>
                <w:sz w:val="24"/>
                <w:szCs w:val="24"/>
              </w:rPr>
              <w:t xml:space="preserve"> </w:t>
            </w:r>
            <w:r w:rsidRPr="001E2616">
              <w:rPr>
                <w:rFonts w:ascii="Times New Roman" w:hAnsi="Times New Roman"/>
                <w:b/>
                <w:bCs/>
                <w:sz w:val="24"/>
                <w:szCs w:val="24"/>
              </w:rPr>
              <w:t>rīkojuma projekta anotācija</w:t>
            </w:r>
            <w:r w:rsidR="007007E9">
              <w:rPr>
                <w:rFonts w:ascii="Times New Roman" w:hAnsi="Times New Roman"/>
                <w:b/>
                <w:bCs/>
                <w:sz w:val="24"/>
                <w:szCs w:val="24"/>
              </w:rPr>
              <w:t>s</w:t>
            </w:r>
            <w:r w:rsidR="00103434">
              <w:rPr>
                <w:rFonts w:ascii="Times New Roman" w:hAnsi="Times New Roman"/>
                <w:b/>
                <w:bCs/>
                <w:sz w:val="24"/>
                <w:szCs w:val="24"/>
              </w:rPr>
              <w:t xml:space="preserve"> I sadaļas 1. un 2.punkts, precizēts rīkojuma projekta 1.punkts.</w:t>
            </w:r>
          </w:p>
        </w:tc>
        <w:tc>
          <w:tcPr>
            <w:tcW w:w="53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43E94B" w14:textId="05A60B4B" w:rsidR="00370C73" w:rsidRDefault="00370C73" w:rsidP="00370C73">
            <w:pPr>
              <w:pStyle w:val="NoSpacing"/>
              <w:spacing w:after="120"/>
              <w:ind w:firstLine="0"/>
              <w:jc w:val="both"/>
              <w:rPr>
                <w:b/>
                <w:bCs/>
                <w:szCs w:val="24"/>
              </w:rPr>
            </w:pPr>
            <w:r>
              <w:rPr>
                <w:b/>
                <w:bCs/>
                <w:szCs w:val="24"/>
              </w:rPr>
              <w:t>1. </w:t>
            </w:r>
            <w:r w:rsidRPr="009B1E58">
              <w:rPr>
                <w:b/>
                <w:bCs/>
                <w:szCs w:val="24"/>
              </w:rPr>
              <w:t>P</w:t>
            </w:r>
            <w:r>
              <w:rPr>
                <w:b/>
                <w:bCs/>
                <w:szCs w:val="24"/>
              </w:rPr>
              <w:t>recizēts</w:t>
            </w:r>
            <w:r w:rsidRPr="009B1E58">
              <w:rPr>
                <w:b/>
                <w:bCs/>
                <w:szCs w:val="24"/>
              </w:rPr>
              <w:t xml:space="preserve"> anotācijas I sadaļas </w:t>
            </w:r>
            <w:r>
              <w:rPr>
                <w:b/>
                <w:bCs/>
                <w:szCs w:val="24"/>
              </w:rPr>
              <w:t>1</w:t>
            </w:r>
            <w:r w:rsidRPr="009B1E58">
              <w:rPr>
                <w:b/>
                <w:bCs/>
                <w:szCs w:val="24"/>
              </w:rPr>
              <w:t>.punkts:</w:t>
            </w:r>
          </w:p>
          <w:p w14:paraId="3AC31E3C" w14:textId="77777777" w:rsidR="00370C73" w:rsidRPr="005435CE" w:rsidRDefault="00370C73" w:rsidP="00370C73">
            <w:pPr>
              <w:spacing w:after="0" w:line="240" w:lineRule="auto"/>
              <w:jc w:val="both"/>
              <w:rPr>
                <w:rFonts w:ascii="Times New Roman" w:hAnsi="Times New Roman"/>
                <w:bCs/>
                <w:sz w:val="24"/>
                <w:szCs w:val="24"/>
              </w:rPr>
            </w:pPr>
            <w:r>
              <w:rPr>
                <w:rFonts w:ascii="Times New Roman" w:hAnsi="Times New Roman"/>
                <w:sz w:val="24"/>
                <w:szCs w:val="24"/>
              </w:rPr>
              <w:t xml:space="preserve">Likuma „Par valsts un pašvaldību zemes īpašuma tiesībām un to nostiprināšanu zemesgrāmatās" </w:t>
            </w:r>
            <w:r>
              <w:rPr>
                <w:rFonts w:ascii="Times New Roman" w:hAnsi="Times New Roman"/>
                <w:bCs/>
                <w:sz w:val="24"/>
                <w:szCs w:val="24"/>
              </w:rPr>
              <w:t xml:space="preserve"> </w:t>
            </w:r>
            <w:r w:rsidRPr="00370C73">
              <w:rPr>
                <w:rFonts w:ascii="Times New Roman" w:hAnsi="Times New Roman"/>
                <w:bCs/>
                <w:sz w:val="24"/>
                <w:szCs w:val="24"/>
              </w:rPr>
              <w:t>2.panta pirmā daļa</w:t>
            </w:r>
            <w:r>
              <w:rPr>
                <w:rFonts w:ascii="Times New Roman" w:hAnsi="Times New Roman"/>
                <w:bCs/>
                <w:sz w:val="24"/>
                <w:szCs w:val="24"/>
              </w:rPr>
              <w:t xml:space="preserve"> un 8.panta sestā daļa</w:t>
            </w:r>
            <w:r w:rsidRPr="00B454C7">
              <w:rPr>
                <w:rFonts w:ascii="Times New Roman" w:hAnsi="Times New Roman"/>
                <w:bCs/>
                <w:sz w:val="24"/>
                <w:szCs w:val="24"/>
              </w:rPr>
              <w:t>.</w:t>
            </w:r>
          </w:p>
          <w:p w14:paraId="4E0BEC93" w14:textId="54DCAD7A" w:rsidR="00370C73" w:rsidRDefault="00370C73" w:rsidP="00370C73">
            <w:pPr>
              <w:pStyle w:val="NoSpacing"/>
              <w:spacing w:after="120"/>
              <w:ind w:firstLine="0"/>
              <w:jc w:val="both"/>
              <w:rPr>
                <w:b/>
                <w:bCs/>
                <w:szCs w:val="24"/>
              </w:rPr>
            </w:pPr>
            <w:r>
              <w:rPr>
                <w:b/>
                <w:bCs/>
                <w:szCs w:val="24"/>
              </w:rPr>
              <w:t xml:space="preserve">2. Precizēts </w:t>
            </w:r>
            <w:r w:rsidR="007007E9">
              <w:rPr>
                <w:b/>
                <w:bCs/>
                <w:szCs w:val="24"/>
              </w:rPr>
              <w:t>anotācijas I sadaļas 2.punkts:</w:t>
            </w:r>
          </w:p>
          <w:p w14:paraId="0011A7CA" w14:textId="77777777" w:rsidR="00953018" w:rsidRPr="00953018" w:rsidRDefault="00953018" w:rsidP="00953018">
            <w:pPr>
              <w:spacing w:after="0" w:line="240" w:lineRule="auto"/>
              <w:jc w:val="both"/>
              <w:rPr>
                <w:rFonts w:ascii="Times New Roman" w:hAnsi="Times New Roman"/>
                <w:sz w:val="24"/>
                <w:szCs w:val="24"/>
              </w:rPr>
            </w:pPr>
            <w:r w:rsidRPr="00953018">
              <w:rPr>
                <w:rFonts w:ascii="Times New Roman" w:hAnsi="Times New Roman"/>
                <w:sz w:val="24"/>
                <w:szCs w:val="24"/>
              </w:rPr>
              <w:t>No Pašvaldības 2019.gada 26.novembra vēstules Nr.3-8/246 izriet, ka saskaņā ar Valsts vēstures arhīva 2000.gada 4.oktobra izziņu Nr.5-JP-7424/7 zemes vienība līdz 1940.gadam piederēja Kara ministrijai.</w:t>
            </w:r>
          </w:p>
          <w:p w14:paraId="405E921A" w14:textId="77777777" w:rsidR="00953018" w:rsidRPr="00953018" w:rsidRDefault="00953018" w:rsidP="00953018">
            <w:pPr>
              <w:spacing w:after="0" w:line="240" w:lineRule="auto"/>
              <w:jc w:val="both"/>
              <w:rPr>
                <w:rFonts w:ascii="Times New Roman" w:hAnsi="Times New Roman"/>
                <w:bCs/>
                <w:sz w:val="24"/>
                <w:szCs w:val="24"/>
              </w:rPr>
            </w:pPr>
            <w:r w:rsidRPr="00953018">
              <w:rPr>
                <w:rFonts w:ascii="Times New Roman" w:hAnsi="Times New Roman"/>
                <w:bCs/>
                <w:sz w:val="24"/>
                <w:szCs w:val="24"/>
              </w:rPr>
              <w:t>Attiecīgi, ņemot vērā minēto, un to, ka uz zemes vienības atrodas būve, kas piekrīt valstij Finanšu ministrijas personā, zemes vienība uzskatāma par piekritīgu valstij saskaņā ar likuma „Par valsts un pašvaldību zemes īpašuma tiesībām un to nostiprināšanu zemesgrāmatās” 2.panta pirmo daļu un nododama Finanšu ministrijas valdījumā, lai izveidotu vienotu nekustamo īpašumu.</w:t>
            </w:r>
          </w:p>
          <w:p w14:paraId="30F81682" w14:textId="4EEE9934" w:rsidR="007007E9" w:rsidRDefault="00953018" w:rsidP="00370C73">
            <w:pPr>
              <w:pStyle w:val="NoSpacing"/>
              <w:spacing w:after="120"/>
              <w:ind w:firstLine="0"/>
              <w:jc w:val="both"/>
              <w:rPr>
                <w:b/>
                <w:bCs/>
                <w:szCs w:val="24"/>
              </w:rPr>
            </w:pPr>
            <w:r>
              <w:rPr>
                <w:b/>
                <w:bCs/>
                <w:szCs w:val="24"/>
              </w:rPr>
              <w:t>3. Precizēts rīkojuma projekta 1.punkts:</w:t>
            </w:r>
          </w:p>
          <w:p w14:paraId="2B083EBB" w14:textId="77777777" w:rsidR="00210CDB" w:rsidRPr="00DD5346" w:rsidRDefault="00210CDB" w:rsidP="00210CDB">
            <w:pPr>
              <w:tabs>
                <w:tab w:val="left" w:pos="1134"/>
              </w:tabs>
              <w:autoSpaceDE w:val="0"/>
              <w:spacing w:after="0" w:line="240" w:lineRule="auto"/>
              <w:jc w:val="both"/>
              <w:rPr>
                <w:rFonts w:ascii="Times New Roman" w:hAnsi="Times New Roman"/>
                <w:sz w:val="24"/>
                <w:szCs w:val="24"/>
              </w:rPr>
            </w:pPr>
            <w:r w:rsidRPr="00DD5346">
              <w:rPr>
                <w:rFonts w:ascii="Times New Roman" w:hAnsi="Times New Roman"/>
                <w:sz w:val="24"/>
                <w:szCs w:val="24"/>
              </w:rPr>
              <w:t xml:space="preserve">Saskaņā ar </w:t>
            </w:r>
            <w:hyperlink r:id="rId10" w:history="1">
              <w:r w:rsidRPr="00DD5346">
                <w:rPr>
                  <w:rFonts w:ascii="Times New Roman" w:hAnsi="Times New Roman"/>
                  <w:sz w:val="24"/>
                  <w:szCs w:val="24"/>
                </w:rPr>
                <w:t>Zemes pārvaldības likuma</w:t>
              </w:r>
            </w:hyperlink>
            <w:r w:rsidRPr="00DD5346">
              <w:rPr>
                <w:rFonts w:ascii="Times New Roman" w:hAnsi="Times New Roman"/>
                <w:sz w:val="24"/>
                <w:szCs w:val="24"/>
              </w:rPr>
              <w:t xml:space="preserve"> </w:t>
            </w:r>
            <w:hyperlink r:id="rId11" w:anchor="p17" w:history="1">
              <w:r w:rsidRPr="00DD5346">
                <w:rPr>
                  <w:rFonts w:ascii="Times New Roman" w:hAnsi="Times New Roman"/>
                  <w:sz w:val="24"/>
                  <w:szCs w:val="24"/>
                </w:rPr>
                <w:t>17. panta</w:t>
              </w:r>
            </w:hyperlink>
            <w:r w:rsidRPr="00DD5346">
              <w:rPr>
                <w:rFonts w:ascii="Times New Roman" w:hAnsi="Times New Roman"/>
                <w:sz w:val="24"/>
                <w:szCs w:val="24"/>
              </w:rPr>
              <w:t xml:space="preserve"> piekto daļu un pārejas noteikumu 11.punktu, likuma "</w:t>
            </w:r>
            <w:hyperlink r:id="rId12" w:history="1">
              <w:r w:rsidRPr="00DD5346">
                <w:rPr>
                  <w:rFonts w:ascii="Times New Roman" w:hAnsi="Times New Roman"/>
                  <w:sz w:val="24"/>
                  <w:szCs w:val="24"/>
                </w:rPr>
                <w:t>Par valsts un pašvaldību zemes īpašuma tiesībām un to nostiprināšanu zemesgrāmatās</w:t>
              </w:r>
            </w:hyperlink>
            <w:r w:rsidRPr="00DD5346">
              <w:rPr>
                <w:rFonts w:ascii="Times New Roman" w:hAnsi="Times New Roman"/>
                <w:sz w:val="24"/>
                <w:szCs w:val="24"/>
              </w:rPr>
              <w:t xml:space="preserve">" </w:t>
            </w:r>
            <w:r w:rsidRPr="004D0FD3">
              <w:rPr>
                <w:rFonts w:ascii="Times New Roman" w:hAnsi="Times New Roman"/>
                <w:sz w:val="24"/>
                <w:szCs w:val="24"/>
              </w:rPr>
              <w:t>2.panta pirmo daļu un</w:t>
            </w:r>
            <w:r>
              <w:rPr>
                <w:rFonts w:ascii="Times New Roman" w:hAnsi="Times New Roman"/>
                <w:sz w:val="24"/>
                <w:szCs w:val="24"/>
              </w:rPr>
              <w:t xml:space="preserve"> </w:t>
            </w:r>
            <w:hyperlink r:id="rId13" w:anchor="p8" w:history="1">
              <w:r w:rsidRPr="00DD5346">
                <w:rPr>
                  <w:rFonts w:ascii="Times New Roman" w:hAnsi="Times New Roman"/>
                  <w:sz w:val="24"/>
                  <w:szCs w:val="24"/>
                </w:rPr>
                <w:t>8.panta</w:t>
              </w:r>
            </w:hyperlink>
            <w:r w:rsidRPr="00DD5346">
              <w:rPr>
                <w:rFonts w:ascii="Times New Roman" w:hAnsi="Times New Roman"/>
                <w:sz w:val="24"/>
                <w:szCs w:val="24"/>
              </w:rPr>
              <w:t xml:space="preserve"> sesto daļu </w:t>
            </w:r>
            <w:r w:rsidRPr="00DD5346">
              <w:rPr>
                <w:rFonts w:ascii="Times New Roman" w:hAnsi="Times New Roman"/>
                <w:sz w:val="24"/>
                <w:szCs w:val="24"/>
                <w:shd w:val="clear" w:color="auto" w:fill="FFFFFF"/>
              </w:rPr>
              <w:t xml:space="preserve">saglabāt valsts īpašumā un nodot Finanšu ministrijas valdījumā zemes vienību (zemes vienības kadastra apzīmējums </w:t>
            </w:r>
            <w:r w:rsidRPr="00DD5346">
              <w:rPr>
                <w:rFonts w:ascii="Times New Roman" w:hAnsi="Times New Roman"/>
                <w:sz w:val="24"/>
                <w:szCs w:val="24"/>
              </w:rPr>
              <w:t>0500 035 0005)</w:t>
            </w:r>
            <w:r w:rsidRPr="00DD5346">
              <w:rPr>
                <w:rFonts w:ascii="Times New Roman" w:hAnsi="Times New Roman"/>
                <w:bCs/>
                <w:sz w:val="24"/>
                <w:szCs w:val="24"/>
              </w:rPr>
              <w:t xml:space="preserve"> 0,1136 ha platībā, bez adreses, Daugavpilī, kas </w:t>
            </w:r>
            <w:r w:rsidRPr="00DD5346">
              <w:rPr>
                <w:rFonts w:ascii="Times New Roman" w:hAnsi="Times New Roman"/>
                <w:sz w:val="24"/>
                <w:szCs w:val="24"/>
                <w:shd w:val="clear" w:color="auto" w:fill="FFFFFF"/>
              </w:rPr>
              <w:t xml:space="preserve">nepieciešama </w:t>
            </w:r>
            <w:r w:rsidRPr="00DD5346">
              <w:rPr>
                <w:rFonts w:ascii="Times New Roman" w:hAnsi="Times New Roman"/>
                <w:sz w:val="24"/>
                <w:szCs w:val="24"/>
                <w:shd w:val="clear" w:color="auto" w:fill="FFFFFF"/>
              </w:rPr>
              <w:lastRenderedPageBreak/>
              <w:t>Publiskas personas mantas atsavināšanas likumā minēto funkciju īstenošanai un vienota nekustamā īpašuma izveidošanai.</w:t>
            </w:r>
          </w:p>
          <w:p w14:paraId="765B4600" w14:textId="77777777" w:rsidR="00210CDB" w:rsidRPr="00DD5346" w:rsidRDefault="00210CDB" w:rsidP="00210CDB">
            <w:pPr>
              <w:tabs>
                <w:tab w:val="left" w:pos="1134"/>
              </w:tabs>
              <w:autoSpaceDE w:val="0"/>
              <w:spacing w:after="0" w:line="240" w:lineRule="auto"/>
              <w:jc w:val="both"/>
              <w:rPr>
                <w:rFonts w:ascii="Times New Roman" w:hAnsi="Times New Roman"/>
                <w:bCs/>
                <w:sz w:val="24"/>
                <w:szCs w:val="24"/>
              </w:rPr>
            </w:pPr>
          </w:p>
          <w:p w14:paraId="32784E69" w14:textId="77777777" w:rsidR="00953018" w:rsidRDefault="00953018" w:rsidP="00370C73">
            <w:pPr>
              <w:pStyle w:val="NoSpacing"/>
              <w:spacing w:after="120"/>
              <w:ind w:firstLine="0"/>
              <w:jc w:val="both"/>
              <w:rPr>
                <w:b/>
                <w:bCs/>
                <w:szCs w:val="24"/>
              </w:rPr>
            </w:pPr>
          </w:p>
          <w:p w14:paraId="520A1A65" w14:textId="3759A89B" w:rsidR="00103434" w:rsidRDefault="00103434" w:rsidP="00370C73">
            <w:pPr>
              <w:pStyle w:val="NoSpacing"/>
              <w:spacing w:after="120"/>
              <w:ind w:firstLine="0"/>
              <w:jc w:val="both"/>
              <w:rPr>
                <w:b/>
                <w:bCs/>
                <w:szCs w:val="24"/>
              </w:rPr>
            </w:pPr>
          </w:p>
          <w:p w14:paraId="09F35959" w14:textId="42630F24" w:rsidR="0087079B" w:rsidRDefault="0087079B" w:rsidP="0087079B">
            <w:pPr>
              <w:pStyle w:val="ListParagraph"/>
              <w:spacing w:after="0" w:line="240" w:lineRule="auto"/>
              <w:ind w:left="0" w:firstLine="709"/>
              <w:jc w:val="both"/>
              <w:rPr>
                <w:rFonts w:ascii="Times New Roman" w:hAnsi="Times New Roman"/>
                <w:sz w:val="24"/>
                <w:szCs w:val="24"/>
              </w:rPr>
            </w:pPr>
          </w:p>
          <w:p w14:paraId="3BF70D4C" w14:textId="77777777" w:rsidR="001967E4" w:rsidRPr="00AD45AD" w:rsidRDefault="001967E4" w:rsidP="00AD45AD">
            <w:pPr>
              <w:pStyle w:val="ListParagraph"/>
              <w:spacing w:after="0" w:line="240" w:lineRule="auto"/>
              <w:ind w:left="0" w:firstLine="709"/>
              <w:jc w:val="both"/>
              <w:rPr>
                <w:rFonts w:ascii="Times New Roman" w:hAnsi="Times New Roman"/>
                <w:sz w:val="24"/>
                <w:szCs w:val="24"/>
                <w:lang w:eastAsia="lv-LV"/>
              </w:rPr>
            </w:pPr>
          </w:p>
          <w:p w14:paraId="10541EE8" w14:textId="77777777" w:rsidR="00AD45AD" w:rsidRPr="003A1DE9" w:rsidRDefault="00AD45AD" w:rsidP="0087079B">
            <w:pPr>
              <w:pStyle w:val="ListParagraph"/>
              <w:spacing w:after="0" w:line="240" w:lineRule="auto"/>
              <w:ind w:left="0" w:firstLine="709"/>
              <w:jc w:val="both"/>
              <w:rPr>
                <w:rFonts w:ascii="Times New Roman" w:hAnsi="Times New Roman"/>
                <w:sz w:val="24"/>
                <w:szCs w:val="24"/>
                <w:lang w:eastAsia="lv-LV"/>
              </w:rPr>
            </w:pPr>
          </w:p>
          <w:p w14:paraId="23D89D9B" w14:textId="57B75CB5" w:rsidR="003D6676" w:rsidRPr="003D6676" w:rsidRDefault="003D6676" w:rsidP="003D6676">
            <w:pPr>
              <w:pStyle w:val="ListParagraph"/>
              <w:spacing w:after="0"/>
              <w:ind w:left="0" w:firstLine="709"/>
              <w:jc w:val="both"/>
              <w:rPr>
                <w:rFonts w:ascii="Times New Roman" w:hAnsi="Times New Roman"/>
                <w:sz w:val="24"/>
                <w:szCs w:val="24"/>
                <w:lang w:eastAsia="lv-LV"/>
              </w:rPr>
            </w:pPr>
          </w:p>
          <w:p w14:paraId="4772F76F" w14:textId="77777777" w:rsidR="00A47F63" w:rsidRPr="000A64B0" w:rsidRDefault="00A47F63" w:rsidP="000A64B0">
            <w:pPr>
              <w:tabs>
                <w:tab w:val="left" w:pos="720"/>
              </w:tabs>
              <w:spacing w:after="0" w:line="240" w:lineRule="auto"/>
              <w:ind w:right="74"/>
              <w:contextualSpacing/>
              <w:jc w:val="both"/>
              <w:rPr>
                <w:rFonts w:ascii="Times New Roman" w:hAnsi="Times New Roman"/>
                <w:sz w:val="24"/>
                <w:szCs w:val="24"/>
                <w:u w:val="single"/>
              </w:rPr>
            </w:pPr>
            <w:bookmarkStart w:id="0" w:name="_GoBack"/>
            <w:bookmarkEnd w:id="0"/>
          </w:p>
        </w:tc>
      </w:tr>
      <w:tr w:rsidR="00A47F63" w:rsidRPr="008D7179" w14:paraId="2D9183A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192348AC" w14:textId="77777777" w:rsidR="00A47F63" w:rsidRPr="008D7179" w:rsidRDefault="00A47F63" w:rsidP="008F693E">
            <w:pPr>
              <w:spacing w:after="0" w:line="240" w:lineRule="auto"/>
              <w:rPr>
                <w:rFonts w:ascii="Times New Roman" w:eastAsia="Times New Roman" w:hAnsi="Times New Roman" w:cs="Times New Roman"/>
                <w:lang w:eastAsia="lv-LV"/>
              </w:rPr>
            </w:pPr>
          </w:p>
          <w:p w14:paraId="79A7ADF2"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 amatpersona</w:t>
            </w:r>
          </w:p>
        </w:tc>
        <w:tc>
          <w:tcPr>
            <w:tcW w:w="9380" w:type="dxa"/>
            <w:gridSpan w:val="4"/>
          </w:tcPr>
          <w:p w14:paraId="30C9175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w:t>
            </w:r>
          </w:p>
        </w:tc>
      </w:tr>
      <w:tr w:rsidR="00A47F63" w:rsidRPr="008D7179" w14:paraId="6A33FF2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42757597"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Pr>
          <w:p w14:paraId="2F2CF15B"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29DE5019"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67D180B8"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Borders>
              <w:top w:val="single" w:sz="6" w:space="0" w:color="000000"/>
            </w:tcBorders>
          </w:tcPr>
          <w:p w14:paraId="6B43FA1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(paraksts)*</w:t>
            </w:r>
          </w:p>
        </w:tc>
      </w:tr>
    </w:tbl>
    <w:p w14:paraId="50B39FC7" w14:textId="77777777" w:rsidR="00A47F63" w:rsidRDefault="00A47F63" w:rsidP="00A47F63">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Piezīme. * Dokumenta rekvizītu "paraksts" neaizpilda, ja elektroniskais dokuments ir sagatavots atbilstoši normatīvajiem aktiem par elektronisko dokumentu noformēšanu.</w:t>
      </w:r>
    </w:p>
    <w:p w14:paraId="16058730" w14:textId="77777777" w:rsidR="00A47F63" w:rsidRPr="008D7179" w:rsidRDefault="00A47F63" w:rsidP="00A47F63">
      <w:pPr>
        <w:spacing w:after="0" w:line="240" w:lineRule="auto"/>
        <w:rPr>
          <w:rFonts w:ascii="Times New Roman" w:eastAsia="Times New Roman" w:hAnsi="Times New Roman" w:cs="Times New Roman"/>
          <w:lang w:eastAsia="lv-LV"/>
        </w:rPr>
      </w:pPr>
    </w:p>
    <w:p w14:paraId="6D1FF382" w14:textId="77777777" w:rsidR="00A47F63" w:rsidRPr="008D7179" w:rsidRDefault="00A47F63" w:rsidP="00A47F63">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Ojārs Valkers</w:t>
      </w:r>
    </w:p>
    <w:tbl>
      <w:tblPr>
        <w:tblW w:w="0" w:type="auto"/>
        <w:tblLook w:val="00A0" w:firstRow="1" w:lastRow="0" w:firstColumn="1" w:lastColumn="0" w:noHBand="0" w:noVBand="0"/>
      </w:tblPr>
      <w:tblGrid>
        <w:gridCol w:w="8268"/>
      </w:tblGrid>
      <w:tr w:rsidR="00A47F63" w:rsidRPr="008D7179" w14:paraId="56D18880" w14:textId="77777777" w:rsidTr="008F693E">
        <w:tc>
          <w:tcPr>
            <w:tcW w:w="8268" w:type="dxa"/>
            <w:tcBorders>
              <w:top w:val="single" w:sz="4" w:space="0" w:color="000000"/>
            </w:tcBorders>
          </w:tcPr>
          <w:p w14:paraId="7DCDAF7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 projektu atbildīgās amatpersonas vārds un uzvārds)</w:t>
            </w:r>
          </w:p>
        </w:tc>
      </w:tr>
      <w:tr w:rsidR="00A47F63" w:rsidRPr="008D7179" w14:paraId="5B347E71" w14:textId="77777777" w:rsidTr="008F693E">
        <w:tc>
          <w:tcPr>
            <w:tcW w:w="8268" w:type="dxa"/>
            <w:tcBorders>
              <w:bottom w:val="single" w:sz="4" w:space="0" w:color="000000"/>
            </w:tcBorders>
          </w:tcPr>
          <w:p w14:paraId="3F6E84B8" w14:textId="77777777" w:rsidR="00A47F63" w:rsidRDefault="00A47F63" w:rsidP="008F693E">
            <w:pPr>
              <w:spacing w:after="0" w:line="240" w:lineRule="auto"/>
              <w:rPr>
                <w:rFonts w:ascii="Times New Roman" w:eastAsia="Times New Roman" w:hAnsi="Times New Roman" w:cs="Times New Roman"/>
                <w:lang w:eastAsia="lv-LV"/>
              </w:rPr>
            </w:pPr>
          </w:p>
          <w:p w14:paraId="0DE6681B"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Valsts akciju sabiedrības “Valsts nekustamie īpašumi” </w:t>
            </w:r>
            <w:r>
              <w:rPr>
                <w:rFonts w:ascii="Times New Roman" w:eastAsia="Times New Roman" w:hAnsi="Times New Roman" w:cs="Times New Roman"/>
                <w:lang w:eastAsia="lv-LV"/>
              </w:rPr>
              <w:t>izpilddirektors</w:t>
            </w:r>
          </w:p>
        </w:tc>
      </w:tr>
      <w:tr w:rsidR="00A47F63" w:rsidRPr="008D7179" w14:paraId="0FE2F01A" w14:textId="77777777" w:rsidTr="008F693E">
        <w:tc>
          <w:tcPr>
            <w:tcW w:w="8268" w:type="dxa"/>
            <w:tcBorders>
              <w:top w:val="single" w:sz="4" w:space="0" w:color="000000"/>
            </w:tcBorders>
          </w:tcPr>
          <w:p w14:paraId="07E39C75" w14:textId="77777777" w:rsidR="00A47F63"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(amats)</w:t>
            </w:r>
          </w:p>
          <w:p w14:paraId="41F5DB18"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7DD1F8A0" w14:textId="77777777" w:rsidTr="008F693E">
        <w:tc>
          <w:tcPr>
            <w:tcW w:w="8268" w:type="dxa"/>
            <w:tcBorders>
              <w:bottom w:val="single" w:sz="4" w:space="0" w:color="000000"/>
            </w:tcBorders>
          </w:tcPr>
          <w:p w14:paraId="1021DAC2" w14:textId="77777777" w:rsidR="00A47F63" w:rsidRPr="008D7179" w:rsidRDefault="00A47F63" w:rsidP="008F693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Ojars.Valkers</w:t>
            </w:r>
            <w:r w:rsidRPr="008D7179">
              <w:rPr>
                <w:rFonts w:ascii="Times New Roman" w:eastAsia="Times New Roman" w:hAnsi="Times New Roman" w:cs="Times New Roman"/>
                <w:lang w:eastAsia="lv-LV"/>
              </w:rPr>
              <w:t>@vni.lv</w:t>
            </w:r>
          </w:p>
        </w:tc>
      </w:tr>
      <w:tr w:rsidR="00A47F63" w:rsidRPr="008D7179" w14:paraId="4745188B" w14:textId="77777777" w:rsidTr="008F693E">
        <w:tc>
          <w:tcPr>
            <w:tcW w:w="8268" w:type="dxa"/>
            <w:tcBorders>
              <w:top w:val="single" w:sz="4" w:space="0" w:color="000000"/>
            </w:tcBorders>
          </w:tcPr>
          <w:p w14:paraId="7B3BFC25"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(e-pasta adrese)</w:t>
            </w:r>
          </w:p>
        </w:tc>
      </w:tr>
    </w:tbl>
    <w:p w14:paraId="40CB6523" w14:textId="77777777" w:rsidR="00A47F63" w:rsidRDefault="00A47F63" w:rsidP="00A47F63">
      <w:pPr>
        <w:spacing w:after="0" w:line="240" w:lineRule="auto"/>
        <w:rPr>
          <w:rFonts w:ascii="Times New Roman" w:eastAsia="Times New Roman" w:hAnsi="Times New Roman" w:cs="Times New Roman"/>
          <w:lang w:eastAsia="lv-LV"/>
        </w:rPr>
      </w:pPr>
    </w:p>
    <w:p w14:paraId="55F3C4FB" w14:textId="77777777" w:rsidR="00A47F63" w:rsidRDefault="00A47F63" w:rsidP="00A47F63">
      <w:pPr>
        <w:spacing w:after="0" w:line="240" w:lineRule="auto"/>
        <w:rPr>
          <w:rFonts w:ascii="Times New Roman" w:eastAsia="Times New Roman" w:hAnsi="Times New Roman" w:cs="Times New Roman"/>
          <w:lang w:eastAsia="lv-LV"/>
        </w:rPr>
      </w:pPr>
    </w:p>
    <w:p w14:paraId="03D8C627"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Ilvija Peimane</w:t>
      </w:r>
    </w:p>
    <w:p w14:paraId="2E366809"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lastRenderedPageBreak/>
        <w:t>VAS “Valsts nekustamie īpašumi”</w:t>
      </w:r>
    </w:p>
    <w:p w14:paraId="7841FF00"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daļa</w:t>
      </w:r>
    </w:p>
    <w:p w14:paraId="16E0AC1F"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speciālists</w:t>
      </w:r>
    </w:p>
    <w:p w14:paraId="4437E453"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Talejas iela 1, Rīga, LV-1026</w:t>
      </w:r>
    </w:p>
    <w:p w14:paraId="2F3F0D6F" w14:textId="77777777" w:rsidR="00A47F63" w:rsidRPr="00C339F0" w:rsidRDefault="00A47F63" w:rsidP="00A47F63">
      <w:pPr>
        <w:spacing w:after="0" w:line="240" w:lineRule="auto"/>
        <w:rPr>
          <w:rFonts w:ascii="Times New Roman" w:eastAsia="Times New Roman" w:hAnsi="Times New Roman" w:cs="Times New Roman"/>
          <w:sz w:val="20"/>
          <w:szCs w:val="20"/>
          <w:lang w:eastAsia="lv-LV"/>
        </w:rPr>
      </w:pPr>
      <w:r w:rsidRPr="00C339F0">
        <w:rPr>
          <w:rStyle w:val="Hyperlink"/>
          <w:rFonts w:ascii="Times New Roman" w:eastAsia="Times New Roman" w:hAnsi="Times New Roman" w:cs="Times New Roman"/>
          <w:color w:val="auto"/>
          <w:sz w:val="20"/>
          <w:szCs w:val="20"/>
          <w:u w:val="none"/>
          <w:lang w:eastAsia="lv-LV"/>
        </w:rPr>
        <w:t xml:space="preserve">E-pasts: </w:t>
      </w:r>
      <w:r>
        <w:rPr>
          <w:rStyle w:val="Hyperlink"/>
          <w:rFonts w:ascii="Times New Roman" w:eastAsia="Times New Roman" w:hAnsi="Times New Roman" w:cs="Times New Roman"/>
          <w:color w:val="4472C4" w:themeColor="accent1"/>
          <w:sz w:val="20"/>
          <w:szCs w:val="20"/>
          <w:lang w:eastAsia="lv-LV"/>
        </w:rPr>
        <w:t>I</w:t>
      </w:r>
      <w:r w:rsidRPr="00C339F0">
        <w:rPr>
          <w:rStyle w:val="Hyperlink"/>
          <w:rFonts w:ascii="Times New Roman" w:eastAsia="Times New Roman" w:hAnsi="Times New Roman" w:cs="Times New Roman"/>
          <w:color w:val="4472C4" w:themeColor="accent1"/>
          <w:sz w:val="20"/>
          <w:szCs w:val="20"/>
          <w:lang w:eastAsia="lv-LV"/>
        </w:rPr>
        <w:t>lvija.</w:t>
      </w:r>
      <w:r>
        <w:rPr>
          <w:rStyle w:val="Hyperlink"/>
          <w:rFonts w:ascii="Times New Roman" w:eastAsia="Times New Roman" w:hAnsi="Times New Roman" w:cs="Times New Roman"/>
          <w:color w:val="4472C4" w:themeColor="accent1"/>
          <w:sz w:val="20"/>
          <w:szCs w:val="20"/>
          <w:lang w:eastAsia="lv-LV"/>
        </w:rPr>
        <w:t>P</w:t>
      </w:r>
      <w:r w:rsidRPr="00C339F0">
        <w:rPr>
          <w:rStyle w:val="Hyperlink"/>
          <w:rFonts w:ascii="Times New Roman" w:eastAsia="Times New Roman" w:hAnsi="Times New Roman" w:cs="Times New Roman"/>
          <w:color w:val="4472C4" w:themeColor="accent1"/>
          <w:sz w:val="20"/>
          <w:szCs w:val="20"/>
          <w:lang w:eastAsia="lv-LV"/>
        </w:rPr>
        <w:t>eimane@vni.lv</w:t>
      </w:r>
    </w:p>
    <w:sectPr w:rsidR="00A47F63" w:rsidRPr="00C339F0" w:rsidSect="007B2D80">
      <w:headerReference w:type="even" r:id="rId14"/>
      <w:headerReference w:type="default" r:id="rId15"/>
      <w:footerReference w:type="default" r:id="rId16"/>
      <w:pgSz w:w="16838" w:h="11906"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74F7D" w14:textId="77777777" w:rsidR="008D32D1" w:rsidRDefault="008D32D1" w:rsidP="00A47F63">
      <w:pPr>
        <w:spacing w:after="0" w:line="240" w:lineRule="auto"/>
      </w:pPr>
      <w:r>
        <w:separator/>
      </w:r>
    </w:p>
  </w:endnote>
  <w:endnote w:type="continuationSeparator" w:id="0">
    <w:p w14:paraId="7BAB1EC6" w14:textId="77777777" w:rsidR="008D32D1" w:rsidRDefault="008D32D1" w:rsidP="00A4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EDBC3" w14:textId="6C8E0B51" w:rsidR="00E5569E" w:rsidRPr="00594DFB" w:rsidRDefault="000E4682" w:rsidP="00594DFB">
    <w:pPr>
      <w:pStyle w:val="Footer"/>
    </w:pPr>
    <w:bookmarkStart w:id="1" w:name="_Hlk29388691"/>
    <w:r>
      <w:rPr>
        <w:rFonts w:ascii="Times New Roman" w:hAnsi="Times New Roman" w:cs="Times New Roman"/>
        <w:sz w:val="20"/>
        <w:szCs w:val="20"/>
      </w:rPr>
      <w:t>FMIzz_</w:t>
    </w:r>
    <w:r w:rsidR="00AA21A1">
      <w:rPr>
        <w:rFonts w:ascii="Times New Roman" w:hAnsi="Times New Roman" w:cs="Times New Roman"/>
        <w:sz w:val="20"/>
        <w:szCs w:val="20"/>
      </w:rPr>
      <w:t>1608</w:t>
    </w:r>
    <w:r>
      <w:rPr>
        <w:rFonts w:ascii="Times New Roman" w:hAnsi="Times New Roman" w:cs="Times New Roman"/>
        <w:sz w:val="20"/>
        <w:szCs w:val="20"/>
      </w:rPr>
      <w:t>21_VSS-</w:t>
    </w:r>
    <w:bookmarkEnd w:id="1"/>
    <w:r w:rsidR="00374960">
      <w:rPr>
        <w:rFonts w:ascii="Times New Roman" w:hAnsi="Times New Roman" w:cs="Times New Roman"/>
        <w:sz w:val="20"/>
        <w:szCs w:val="20"/>
      </w:rPr>
      <w:t>6</w:t>
    </w:r>
    <w:r w:rsidR="00AA21A1">
      <w:rPr>
        <w:rFonts w:ascii="Times New Roman" w:hAnsi="Times New Roman" w:cs="Times New Roman"/>
        <w:sz w:val="20"/>
        <w:szCs w:val="20"/>
      </w:rPr>
      <w:t>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A4F93" w14:textId="77777777" w:rsidR="008D32D1" w:rsidRDefault="008D32D1" w:rsidP="00A47F63">
      <w:pPr>
        <w:spacing w:after="0" w:line="240" w:lineRule="auto"/>
      </w:pPr>
      <w:r>
        <w:separator/>
      </w:r>
    </w:p>
  </w:footnote>
  <w:footnote w:type="continuationSeparator" w:id="0">
    <w:p w14:paraId="4834B6C1" w14:textId="77777777" w:rsidR="008D32D1" w:rsidRDefault="008D32D1" w:rsidP="00A47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498E" w14:textId="77777777" w:rsidR="00E5569E" w:rsidRDefault="000E4682" w:rsidP="009D3C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1A9DF4" w14:textId="77777777" w:rsidR="00E5569E" w:rsidRDefault="008D3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DF3E2" w14:textId="77777777" w:rsidR="00E5569E" w:rsidRPr="00FD6AB4" w:rsidRDefault="000E4682" w:rsidP="009D3CA9">
    <w:pPr>
      <w:pStyle w:val="Header"/>
      <w:framePr w:wrap="around" w:vAnchor="text" w:hAnchor="margin" w:xAlign="center" w:y="1"/>
      <w:rPr>
        <w:rStyle w:val="PageNumber"/>
        <w:rFonts w:ascii="Times New Roman" w:hAnsi="Times New Roman" w:cs="Times New Roman"/>
      </w:rPr>
    </w:pPr>
    <w:r w:rsidRPr="00FD6AB4">
      <w:rPr>
        <w:rStyle w:val="PageNumber"/>
        <w:rFonts w:ascii="Times New Roman" w:hAnsi="Times New Roman" w:cs="Times New Roman"/>
      </w:rPr>
      <w:fldChar w:fldCharType="begin"/>
    </w:r>
    <w:r w:rsidRPr="00FD6AB4">
      <w:rPr>
        <w:rStyle w:val="PageNumber"/>
        <w:rFonts w:ascii="Times New Roman" w:hAnsi="Times New Roman" w:cs="Times New Roman"/>
      </w:rPr>
      <w:instrText xml:space="preserve">PAGE  </w:instrText>
    </w:r>
    <w:r w:rsidRPr="00FD6AB4">
      <w:rPr>
        <w:rStyle w:val="PageNumber"/>
        <w:rFonts w:ascii="Times New Roman" w:hAnsi="Times New Roman" w:cs="Times New Roman"/>
      </w:rPr>
      <w:fldChar w:fldCharType="separate"/>
    </w:r>
    <w:r w:rsidRPr="00FD6AB4">
      <w:rPr>
        <w:rStyle w:val="PageNumber"/>
        <w:rFonts w:ascii="Times New Roman" w:hAnsi="Times New Roman" w:cs="Times New Roman"/>
        <w:noProof/>
      </w:rPr>
      <w:t>3</w:t>
    </w:r>
    <w:r w:rsidRPr="00FD6AB4">
      <w:rPr>
        <w:rStyle w:val="PageNumber"/>
        <w:rFonts w:ascii="Times New Roman" w:hAnsi="Times New Roman" w:cs="Times New Roman"/>
      </w:rPr>
      <w:fldChar w:fldCharType="end"/>
    </w:r>
  </w:p>
  <w:p w14:paraId="76E21CAF" w14:textId="77777777" w:rsidR="00E5569E" w:rsidRDefault="008D3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A44F6"/>
    <w:multiLevelType w:val="hybridMultilevel"/>
    <w:tmpl w:val="58A887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392C14"/>
    <w:multiLevelType w:val="multilevel"/>
    <w:tmpl w:val="50D8D500"/>
    <w:lvl w:ilvl="0">
      <w:start w:val="1"/>
      <w:numFmt w:val="upperRoman"/>
      <w:lvlText w:val="%1."/>
      <w:lvlJc w:val="left"/>
      <w:pPr>
        <w:ind w:left="4320" w:hanging="72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63"/>
    <w:rsid w:val="0007434E"/>
    <w:rsid w:val="000A64B0"/>
    <w:rsid w:val="000E4682"/>
    <w:rsid w:val="000F248A"/>
    <w:rsid w:val="00103434"/>
    <w:rsid w:val="0011628B"/>
    <w:rsid w:val="00170EDE"/>
    <w:rsid w:val="001967E4"/>
    <w:rsid w:val="00210CDB"/>
    <w:rsid w:val="00235240"/>
    <w:rsid w:val="002F0BD5"/>
    <w:rsid w:val="00306C9A"/>
    <w:rsid w:val="00330CD4"/>
    <w:rsid w:val="00333B87"/>
    <w:rsid w:val="00370C73"/>
    <w:rsid w:val="00374960"/>
    <w:rsid w:val="003A1DE9"/>
    <w:rsid w:val="003B122C"/>
    <w:rsid w:val="003D6676"/>
    <w:rsid w:val="003E6A12"/>
    <w:rsid w:val="00473708"/>
    <w:rsid w:val="004D0FD3"/>
    <w:rsid w:val="004E4596"/>
    <w:rsid w:val="004F4FFB"/>
    <w:rsid w:val="00566CB1"/>
    <w:rsid w:val="005A4A30"/>
    <w:rsid w:val="005C228A"/>
    <w:rsid w:val="005C2B14"/>
    <w:rsid w:val="005F796C"/>
    <w:rsid w:val="00664A9D"/>
    <w:rsid w:val="007007E9"/>
    <w:rsid w:val="00717203"/>
    <w:rsid w:val="00723B77"/>
    <w:rsid w:val="00732B91"/>
    <w:rsid w:val="0087079B"/>
    <w:rsid w:val="008D32D1"/>
    <w:rsid w:val="008F2010"/>
    <w:rsid w:val="00953018"/>
    <w:rsid w:val="00983D8D"/>
    <w:rsid w:val="00A11034"/>
    <w:rsid w:val="00A47F63"/>
    <w:rsid w:val="00A92392"/>
    <w:rsid w:val="00AA21A1"/>
    <w:rsid w:val="00AD45AD"/>
    <w:rsid w:val="00BB5A17"/>
    <w:rsid w:val="00BF7336"/>
    <w:rsid w:val="00C01CE4"/>
    <w:rsid w:val="00C73F76"/>
    <w:rsid w:val="00CF3D20"/>
    <w:rsid w:val="00DA5353"/>
    <w:rsid w:val="00DF675F"/>
    <w:rsid w:val="00E335B3"/>
    <w:rsid w:val="00E53B41"/>
    <w:rsid w:val="00E813EE"/>
    <w:rsid w:val="00F457C4"/>
    <w:rsid w:val="00F76B7D"/>
    <w:rsid w:val="00FF78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96641"/>
  <w15:chartTrackingRefBased/>
  <w15:docId w15:val="{7A77D6DB-832E-4C82-8BAE-7266E50E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F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EDE"/>
    <w:pPr>
      <w:spacing w:after="0" w:line="240" w:lineRule="auto"/>
      <w:ind w:firstLine="720"/>
    </w:pPr>
    <w:rPr>
      <w:rFonts w:ascii="Times New Roman" w:hAnsi="Times New Roman"/>
      <w:sz w:val="24"/>
    </w:rPr>
  </w:style>
  <w:style w:type="paragraph" w:styleId="Header">
    <w:name w:val="header"/>
    <w:basedOn w:val="Normal"/>
    <w:link w:val="HeaderChar"/>
    <w:uiPriority w:val="99"/>
    <w:unhideWhenUsed/>
    <w:rsid w:val="00A47F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7F63"/>
  </w:style>
  <w:style w:type="paragraph" w:styleId="Footer">
    <w:name w:val="footer"/>
    <w:basedOn w:val="Normal"/>
    <w:link w:val="FooterChar"/>
    <w:uiPriority w:val="99"/>
    <w:unhideWhenUsed/>
    <w:rsid w:val="00A47F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7F63"/>
  </w:style>
  <w:style w:type="character" w:styleId="PageNumber">
    <w:name w:val="page number"/>
    <w:basedOn w:val="DefaultParagraphFont"/>
    <w:rsid w:val="00A47F63"/>
  </w:style>
  <w:style w:type="character" w:styleId="Hyperlink">
    <w:name w:val="Hyperlink"/>
    <w:basedOn w:val="DefaultParagraphFont"/>
    <w:uiPriority w:val="99"/>
    <w:unhideWhenUsed/>
    <w:rsid w:val="00A47F63"/>
    <w:rPr>
      <w:color w:val="0563C1" w:themeColor="hyperlink"/>
      <w:u w:val="single"/>
    </w:rPr>
  </w:style>
  <w:style w:type="paragraph" w:styleId="NormalWeb">
    <w:name w:val="Normal (Web)"/>
    <w:basedOn w:val="Normal"/>
    <w:uiPriority w:val="99"/>
    <w:unhideWhenUsed/>
    <w:rsid w:val="00A47F63"/>
    <w:rPr>
      <w:rFonts w:ascii="Times New Roman" w:hAnsi="Times New Roman" w:cs="Times New Roman"/>
      <w:sz w:val="24"/>
      <w:szCs w:val="24"/>
    </w:rPr>
  </w:style>
  <w:style w:type="paragraph" w:styleId="BodyText">
    <w:name w:val="Body Text"/>
    <w:basedOn w:val="Normal"/>
    <w:link w:val="BodyTextChar"/>
    <w:uiPriority w:val="99"/>
    <w:unhideWhenUsed/>
    <w:rsid w:val="00A47F63"/>
    <w:pPr>
      <w:spacing w:after="120"/>
    </w:pPr>
  </w:style>
  <w:style w:type="character" w:customStyle="1" w:styleId="BodyTextChar">
    <w:name w:val="Body Text Char"/>
    <w:basedOn w:val="DefaultParagraphFont"/>
    <w:link w:val="BodyText"/>
    <w:uiPriority w:val="99"/>
    <w:rsid w:val="00A47F63"/>
  </w:style>
  <w:style w:type="character" w:styleId="Emphasis">
    <w:name w:val="Emphasis"/>
    <w:basedOn w:val="DefaultParagraphFont"/>
    <w:uiPriority w:val="20"/>
    <w:qFormat/>
    <w:rsid w:val="00A47F63"/>
    <w:rPr>
      <w:i/>
      <w:iCs/>
    </w:rPr>
  </w:style>
  <w:style w:type="paragraph" w:styleId="ListParagraph">
    <w:name w:val="List Paragraph"/>
    <w:basedOn w:val="Normal"/>
    <w:uiPriority w:val="34"/>
    <w:qFormat/>
    <w:rsid w:val="00E53B41"/>
    <w:pPr>
      <w:suppressAutoHyphens/>
      <w:autoSpaceDN w:val="0"/>
      <w:spacing w:after="200" w:line="276" w:lineRule="auto"/>
      <w:ind w:left="720"/>
      <w:textAlignment w:val="baseline"/>
    </w:pPr>
    <w:rPr>
      <w:rFonts w:ascii="Calibri" w:eastAsia="Calibri" w:hAnsi="Calibri" w:cs="Times New Roman"/>
    </w:rPr>
  </w:style>
  <w:style w:type="character" w:styleId="CommentReference">
    <w:name w:val="annotation reference"/>
    <w:basedOn w:val="DefaultParagraphFont"/>
    <w:uiPriority w:val="99"/>
    <w:semiHidden/>
    <w:unhideWhenUsed/>
    <w:rsid w:val="00664A9D"/>
    <w:rPr>
      <w:sz w:val="16"/>
      <w:szCs w:val="16"/>
    </w:rPr>
  </w:style>
  <w:style w:type="paragraph" w:styleId="CommentText">
    <w:name w:val="annotation text"/>
    <w:basedOn w:val="Normal"/>
    <w:link w:val="CommentTextChar"/>
    <w:uiPriority w:val="99"/>
    <w:semiHidden/>
    <w:unhideWhenUsed/>
    <w:rsid w:val="00664A9D"/>
    <w:pPr>
      <w:spacing w:line="240" w:lineRule="auto"/>
    </w:pPr>
    <w:rPr>
      <w:sz w:val="20"/>
      <w:szCs w:val="20"/>
    </w:rPr>
  </w:style>
  <w:style w:type="character" w:customStyle="1" w:styleId="CommentTextChar">
    <w:name w:val="Comment Text Char"/>
    <w:basedOn w:val="DefaultParagraphFont"/>
    <w:link w:val="CommentText"/>
    <w:uiPriority w:val="99"/>
    <w:semiHidden/>
    <w:rsid w:val="00664A9D"/>
    <w:rPr>
      <w:sz w:val="20"/>
      <w:szCs w:val="20"/>
    </w:rPr>
  </w:style>
  <w:style w:type="paragraph" w:styleId="CommentSubject">
    <w:name w:val="annotation subject"/>
    <w:basedOn w:val="CommentText"/>
    <w:next w:val="CommentText"/>
    <w:link w:val="CommentSubjectChar"/>
    <w:uiPriority w:val="99"/>
    <w:semiHidden/>
    <w:unhideWhenUsed/>
    <w:rsid w:val="00664A9D"/>
    <w:rPr>
      <w:b/>
      <w:bCs/>
    </w:rPr>
  </w:style>
  <w:style w:type="character" w:customStyle="1" w:styleId="CommentSubjectChar">
    <w:name w:val="Comment Subject Char"/>
    <w:basedOn w:val="CommentTextChar"/>
    <w:link w:val="CommentSubject"/>
    <w:uiPriority w:val="99"/>
    <w:semiHidden/>
    <w:rsid w:val="00664A9D"/>
    <w:rPr>
      <w:b/>
      <w:bCs/>
      <w:sz w:val="20"/>
      <w:szCs w:val="20"/>
    </w:rPr>
  </w:style>
  <w:style w:type="paragraph" w:styleId="BalloonText">
    <w:name w:val="Balloon Text"/>
    <w:basedOn w:val="Normal"/>
    <w:link w:val="BalloonTextChar"/>
    <w:uiPriority w:val="99"/>
    <w:semiHidden/>
    <w:unhideWhenUsed/>
    <w:rsid w:val="00664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4595-par-valsts-un-pasvaldibu-zemes-ipasuma-tiesibam-un-to-nostiprinasanu-zemesgramat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4595-par-valsts-un-pasvaldibu-zemes-ipasuma-tiesibam-un-to-nostiprinasanu-zemesgramata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70317-zemes-parvaldibas-likum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kumi.lv/ta/id/270317-zemes-parvaldibas-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619FA-3BFF-42B1-89DE-C4F74D0379F2}">
  <ds:schemaRefs>
    <ds:schemaRef ds:uri="http://schemas.microsoft.com/sharepoint/v3/contenttype/forms"/>
  </ds:schemaRefs>
</ds:datastoreItem>
</file>

<file path=customXml/itemProps2.xml><?xml version="1.0" encoding="utf-8"?>
<ds:datastoreItem xmlns:ds="http://schemas.openxmlformats.org/officeDocument/2006/customXml" ds:itemID="{F0A59EB2-5261-4B4E-9F95-6C0F00F9F67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770917B-D3C0-46CD-922B-8992BC9AF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3657</Words>
  <Characters>2085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Ministru kabineta rīkojuma projekts “Par valsts nekustamā īpašuma Rīgā, pārdošanu”,</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nekustamo īpašumu Daugavpilī", VSS-658</dc:title>
  <dc:subject/>
  <dc:creator>Ilvija Peimane</dc:creator>
  <cp:keywords>Izziņa par saņemtajiem iebildumiem VSS-658</cp:keywords>
  <dc:description>Ilvija.Peimane@vni.lv ;
tel. 25600849</dc:description>
  <cp:lastModifiedBy>Ilvija Peimane</cp:lastModifiedBy>
  <cp:revision>46</cp:revision>
  <dcterms:created xsi:type="dcterms:W3CDTF">2021-07-08T10:42:00Z</dcterms:created>
  <dcterms:modified xsi:type="dcterms:W3CDTF">2021-08-16T07:29:00Z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