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166034" w:rsidRDefault="00166034" w:rsidP="00166034">
      <w:pPr>
        <w:rPr>
          <w:rFonts w:eastAsia="Times New Roman"/>
          <w:lang w:val="en-US"/>
        </w:rPr>
      </w:pPr>
      <w:r>
        <w:rPr>
          <w:rFonts w:eastAsia="Times New Roman"/>
          <w:b/>
          <w:bCs/>
          <w:lang w:val="en-US"/>
        </w:rPr>
        <w:t>From:</w:t>
      </w:r>
      <w:r>
        <w:rPr>
          <w:rFonts w:eastAsia="Times New Roman"/>
          <w:lang w:val="en-US"/>
        </w:rPr>
        <w:t xml:space="preserve"> Parresoru koordinacijas centrs &lt;pkc@pkc.mk.gov.lv&gt; </w:t>
      </w:r>
      <w:r>
        <w:rPr>
          <w:rFonts w:eastAsia="Times New Roman"/>
          <w:lang w:val="en-US"/>
        </w:rPr>
        <w:br/>
      </w:r>
      <w:r>
        <w:rPr>
          <w:rFonts w:eastAsia="Times New Roman"/>
          <w:b/>
          <w:bCs/>
          <w:lang w:val="en-US"/>
        </w:rPr>
        <w:t>Sent:</w:t>
      </w:r>
      <w:r>
        <w:rPr>
          <w:rFonts w:eastAsia="Times New Roman"/>
          <w:lang w:val="en-US"/>
        </w:rPr>
        <w:t xml:space="preserve"> Wednesday, March 10, 2021 3:12 PM</w:t>
      </w:r>
      <w:r>
        <w:rPr>
          <w:rFonts w:eastAsia="Times New Roman"/>
          <w:lang w:val="en-US"/>
        </w:rPr>
        <w:br/>
      </w:r>
      <w:r>
        <w:rPr>
          <w:rFonts w:eastAsia="Times New Roman"/>
          <w:b/>
          <w:bCs/>
          <w:lang w:val="en-US"/>
        </w:rPr>
        <w:t>To:</w:t>
      </w:r>
      <w:r>
        <w:rPr>
          <w:rFonts w:eastAsia="Times New Roman"/>
          <w:lang w:val="en-US"/>
        </w:rPr>
        <w:t xml:space="preserve"> Valsts Kanceleja &lt;vk@mk.gov.lv&gt;</w:t>
      </w:r>
      <w:r>
        <w:rPr>
          <w:rFonts w:eastAsia="Times New Roman"/>
          <w:lang w:val="en-US"/>
        </w:rPr>
        <w:br/>
      </w:r>
      <w:r>
        <w:rPr>
          <w:rFonts w:eastAsia="Times New Roman"/>
          <w:b/>
          <w:bCs/>
          <w:lang w:val="en-US"/>
        </w:rPr>
        <w:t>Cc:</w:t>
      </w:r>
      <w:r>
        <w:rPr>
          <w:rFonts w:eastAsia="Times New Roman"/>
          <w:lang w:val="en-US"/>
        </w:rPr>
        <w:t xml:space="preserve"> </w:t>
      </w:r>
      <w:proofErr w:type="spellStart"/>
      <w:r>
        <w:rPr>
          <w:rFonts w:eastAsia="Times New Roman"/>
          <w:lang w:val="en-US"/>
        </w:rPr>
        <w:t>Vladislavs</w:t>
      </w:r>
      <w:proofErr w:type="spellEnd"/>
      <w:r>
        <w:rPr>
          <w:rFonts w:eastAsia="Times New Roman"/>
          <w:lang w:val="en-US"/>
        </w:rPr>
        <w:t xml:space="preserve"> </w:t>
      </w:r>
      <w:proofErr w:type="spellStart"/>
      <w:r>
        <w:rPr>
          <w:rFonts w:eastAsia="Times New Roman"/>
          <w:lang w:val="en-US"/>
        </w:rPr>
        <w:t>Vesperis</w:t>
      </w:r>
      <w:proofErr w:type="spellEnd"/>
      <w:r>
        <w:rPr>
          <w:rFonts w:eastAsia="Times New Roman"/>
          <w:lang w:val="en-US"/>
        </w:rPr>
        <w:t xml:space="preserve"> &lt;Vladislavs.Vesperis@pkc.mk.gov.lv&gt;</w:t>
      </w:r>
      <w:r>
        <w:rPr>
          <w:rFonts w:eastAsia="Times New Roman"/>
          <w:lang w:val="en-US"/>
        </w:rPr>
        <w:br/>
      </w:r>
      <w:r>
        <w:rPr>
          <w:rFonts w:eastAsia="Times New Roman"/>
          <w:b/>
          <w:bCs/>
          <w:lang w:val="en-US"/>
        </w:rPr>
        <w:t>Subject:</w:t>
      </w:r>
      <w:r>
        <w:rPr>
          <w:rFonts w:eastAsia="Times New Roman"/>
          <w:lang w:val="en-US"/>
        </w:rPr>
        <w:t xml:space="preserve"> PKCatz_VSS-444 </w:t>
      </w:r>
      <w:proofErr w:type="spellStart"/>
      <w:r>
        <w:rPr>
          <w:rFonts w:eastAsia="Times New Roman"/>
          <w:lang w:val="en-US"/>
        </w:rPr>
        <w:t>elektroniskā</w:t>
      </w:r>
      <w:proofErr w:type="spellEnd"/>
      <w:r>
        <w:rPr>
          <w:rFonts w:eastAsia="Times New Roman"/>
          <w:lang w:val="en-US"/>
        </w:rPr>
        <w:t xml:space="preserve"> </w:t>
      </w:r>
      <w:proofErr w:type="spellStart"/>
      <w:r>
        <w:rPr>
          <w:rFonts w:eastAsia="Times New Roman"/>
          <w:lang w:val="en-US"/>
        </w:rPr>
        <w:t>saskaņošana</w:t>
      </w:r>
      <w:proofErr w:type="spellEnd"/>
    </w:p>
    <w:p w:rsidR="00166034" w:rsidRDefault="00166034" w:rsidP="00166034"/>
    <w:p w:rsidR="00166034" w:rsidRDefault="00166034" w:rsidP="00166034">
      <w:pPr>
        <w:rPr>
          <w:lang w:eastAsia="en-US"/>
        </w:rPr>
      </w:pPr>
    </w:p>
    <w:p w:rsidR="00166034" w:rsidRDefault="00166034" w:rsidP="00166034">
      <w:pPr>
        <w:rPr>
          <w:lang w:eastAsia="en-US"/>
        </w:rPr>
      </w:pPr>
      <w:r>
        <w:rPr>
          <w:lang w:eastAsia="en-US"/>
        </w:rPr>
        <w:t>Labdien!</w:t>
      </w:r>
    </w:p>
    <w:p w:rsidR="00166034" w:rsidRDefault="00166034" w:rsidP="00166034">
      <w:pPr>
        <w:shd w:val="clear" w:color="auto" w:fill="FFFFFF"/>
        <w:spacing w:before="100" w:beforeAutospacing="1"/>
        <w:rPr>
          <w:color w:val="212121"/>
          <w:sz w:val="24"/>
          <w:szCs w:val="24"/>
        </w:rPr>
      </w:pPr>
      <w:proofErr w:type="spellStart"/>
      <w:r>
        <w:rPr>
          <w:color w:val="000000"/>
          <w:lang w:eastAsia="en-US"/>
        </w:rPr>
        <w:t>Pārresoru</w:t>
      </w:r>
      <w:proofErr w:type="spellEnd"/>
      <w:r>
        <w:rPr>
          <w:color w:val="000000"/>
          <w:lang w:eastAsia="en-US"/>
        </w:rPr>
        <w:t xml:space="preserve"> koordinācijas centrs ir izskatījis </w:t>
      </w:r>
      <w:r>
        <w:rPr>
          <w:color w:val="212121"/>
          <w:sz w:val="24"/>
          <w:szCs w:val="24"/>
        </w:rPr>
        <w:t>par precizēto likumprojektu "Grozījumi Valsts un pašvaldību institūciju amatpersonu un darbinieku atlīdzības likumā" (VSS-444) (turpmāk – Likumprojekts) un informē, ka uztur izziņas četrpadsmitajā lappusē norādīto iebildumu Nr.2, ņemot vērā, ka notācijā nav ietverts pienācīgs pamatojums par atlaišanas pabalsta paaugstināšanu līdz trim mēnešalgām Saeimas, Ministru kabineta vai ministra ieceltām amatpersonām. Minēto amatpersonu darbības jomas ir būtiski atšķirīgas, līdz ar to arī faktiskie ierobežojumi darbībai pēc amata atstāšanas var būt būtiski atšķirīgi, bet šie aspekti Likumprojekta anotācijā nav izvērtēti pēc būtības un atspoguļoti. Tāpat vēlamies uzsvērt, ka nav sniegts pietiekams pamatojums atlaišanas pabalstu noteikt tieši trīs mēnešalgu apmērā un līdzvērtīgi Saeimas deputātu pabalstam, nevis augstāku vai zemāku, ņemot vērā šo Saeimas un Ministru kabineta  iecelto amatpersonu personu pastāvīgo  iesaisti lēmumu pieņemšanā attiecībā uz dažādām fiziskām un juridiskām personām, kas sekojoši rada šim amatpersonām pēc apjoma un rakstura atšķirīgus ierobežojumus pēc amata atstāšanas.</w:t>
      </w:r>
    </w:p>
    <w:p w:rsidR="00166034" w:rsidRDefault="00166034" w:rsidP="00166034">
      <w:pPr>
        <w:shd w:val="clear" w:color="auto" w:fill="FFFFFF"/>
        <w:spacing w:before="100" w:beforeAutospacing="1"/>
        <w:rPr>
          <w:color w:val="212121"/>
          <w:sz w:val="24"/>
          <w:szCs w:val="24"/>
        </w:rPr>
      </w:pPr>
    </w:p>
    <w:p w:rsidR="00166034" w:rsidRDefault="00166034" w:rsidP="00166034"/>
    <w:p w:rsidR="00166034" w:rsidRDefault="00166034" w:rsidP="00166034">
      <w:pPr>
        <w:rPr>
          <w:color w:val="000000"/>
        </w:rPr>
      </w:pPr>
      <w:r>
        <w:rPr>
          <w:color w:val="000000"/>
        </w:rPr>
        <w:t>Ar cieņu,</w:t>
      </w:r>
    </w:p>
    <w:p w:rsidR="00166034" w:rsidRDefault="00166034" w:rsidP="00166034">
      <w:pPr>
        <w:rPr>
          <w:b/>
          <w:bCs/>
          <w:color w:val="000000"/>
        </w:rPr>
      </w:pPr>
    </w:p>
    <w:p w:rsidR="00166034" w:rsidRDefault="00166034" w:rsidP="00166034">
      <w:pPr>
        <w:rPr>
          <w:color w:val="000000"/>
        </w:rPr>
      </w:pPr>
      <w:r>
        <w:rPr>
          <w:b/>
          <w:bCs/>
          <w:color w:val="000000"/>
        </w:rPr>
        <w:t xml:space="preserve">Vladislavs </w:t>
      </w:r>
      <w:proofErr w:type="spellStart"/>
      <w:r>
        <w:rPr>
          <w:b/>
          <w:bCs/>
          <w:color w:val="000000"/>
        </w:rPr>
        <w:t>Vesperis</w:t>
      </w:r>
      <w:proofErr w:type="spellEnd"/>
      <w:r>
        <w:rPr>
          <w:b/>
          <w:bCs/>
          <w:color w:val="000000"/>
        </w:rPr>
        <w:t xml:space="preserve">, </w:t>
      </w:r>
      <w:proofErr w:type="spellStart"/>
      <w:r>
        <w:rPr>
          <w:color w:val="000000"/>
        </w:rPr>
        <w:t>Dr.oec</w:t>
      </w:r>
      <w:proofErr w:type="spellEnd"/>
    </w:p>
    <w:p w:rsidR="00166034" w:rsidRDefault="00166034" w:rsidP="00166034">
      <w:pPr>
        <w:rPr>
          <w:b/>
          <w:bCs/>
          <w:color w:val="000000"/>
        </w:rPr>
      </w:pPr>
      <w:proofErr w:type="spellStart"/>
      <w:r>
        <w:rPr>
          <w:b/>
          <w:bCs/>
          <w:color w:val="000000"/>
        </w:rPr>
        <w:t>Pārresoru</w:t>
      </w:r>
      <w:proofErr w:type="spellEnd"/>
      <w:r>
        <w:rPr>
          <w:b/>
          <w:bCs/>
          <w:color w:val="000000"/>
        </w:rPr>
        <w:t xml:space="preserve"> koordinācijas centrs</w:t>
      </w:r>
    </w:p>
    <w:p w:rsidR="00166034" w:rsidRDefault="00166034" w:rsidP="00166034">
      <w:pPr>
        <w:rPr>
          <w:color w:val="000000"/>
          <w:sz w:val="18"/>
          <w:szCs w:val="18"/>
        </w:rPr>
      </w:pPr>
      <w:r>
        <w:rPr>
          <w:color w:val="000000"/>
          <w:sz w:val="18"/>
          <w:szCs w:val="18"/>
        </w:rPr>
        <w:t>Vadītāja vietnieks</w:t>
      </w:r>
    </w:p>
    <w:p w:rsidR="00166034" w:rsidRDefault="00166034" w:rsidP="00166034">
      <w:pPr>
        <w:rPr>
          <w:color w:val="000000"/>
          <w:sz w:val="18"/>
          <w:szCs w:val="18"/>
        </w:rPr>
      </w:pPr>
      <w:r>
        <w:rPr>
          <w:color w:val="000000"/>
          <w:sz w:val="18"/>
          <w:szCs w:val="18"/>
        </w:rPr>
        <w:t>Attīstības uzraudzības un novērtēšanas nodaļas vadītājs</w:t>
      </w:r>
    </w:p>
    <w:p w:rsidR="00166034" w:rsidRDefault="00166034" w:rsidP="00166034">
      <w:pPr>
        <w:rPr>
          <w:b/>
          <w:bCs/>
          <w:i/>
          <w:iCs/>
          <w:color w:val="000000"/>
        </w:rPr>
      </w:pPr>
    </w:p>
    <w:p w:rsidR="00166034" w:rsidRDefault="00166034" w:rsidP="00166034">
      <w:pPr>
        <w:rPr>
          <w:color w:val="000000"/>
          <w:sz w:val="18"/>
          <w:szCs w:val="18"/>
        </w:rPr>
      </w:pPr>
      <w:r>
        <w:rPr>
          <w:color w:val="000000"/>
          <w:sz w:val="18"/>
          <w:szCs w:val="18"/>
        </w:rPr>
        <w:t>Tālrunis: 67082812, 26344090</w:t>
      </w:r>
    </w:p>
    <w:p w:rsidR="00166034" w:rsidRDefault="00166034" w:rsidP="00166034">
      <w:pPr>
        <w:rPr>
          <w:color w:val="000000"/>
          <w:sz w:val="18"/>
          <w:szCs w:val="18"/>
        </w:rPr>
      </w:pPr>
      <w:r>
        <w:rPr>
          <w:color w:val="000000"/>
          <w:sz w:val="18"/>
          <w:szCs w:val="18"/>
        </w:rPr>
        <w:t xml:space="preserve">E-pasts: </w:t>
      </w:r>
      <w:hyperlink r:id="rId4" w:history="1">
        <w:r>
          <w:rPr>
            <w:rStyle w:val="Hyperlink"/>
            <w:sz w:val="18"/>
            <w:szCs w:val="18"/>
          </w:rPr>
          <w:t>vladislavs.vesperis@pkc.mk.gov.lv</w:t>
        </w:r>
      </w:hyperlink>
    </w:p>
    <w:p w:rsidR="00166034" w:rsidRDefault="00166034" w:rsidP="00166034">
      <w:pPr>
        <w:rPr>
          <w:color w:val="000000"/>
          <w:sz w:val="18"/>
          <w:szCs w:val="18"/>
        </w:rPr>
      </w:pPr>
      <w:r>
        <w:rPr>
          <w:color w:val="000000"/>
          <w:sz w:val="18"/>
          <w:szCs w:val="18"/>
        </w:rPr>
        <w:t>Adrese: Brīvības bulvāris 36, Rīga, LV-1520</w:t>
      </w:r>
    </w:p>
    <w:p w:rsidR="00166034" w:rsidRDefault="00166034" w:rsidP="00166034">
      <w:pPr>
        <w:rPr>
          <w:color w:val="000000"/>
          <w:sz w:val="18"/>
          <w:szCs w:val="18"/>
        </w:rPr>
      </w:pPr>
      <w:r>
        <w:rPr>
          <w:color w:val="000000"/>
          <w:sz w:val="18"/>
          <w:szCs w:val="18"/>
        </w:rPr>
        <w:t xml:space="preserve">Mājaslapa: </w:t>
      </w:r>
      <w:hyperlink r:id="rId5" w:history="1">
        <w:r>
          <w:rPr>
            <w:rStyle w:val="Hyperlink"/>
            <w:sz w:val="18"/>
            <w:szCs w:val="18"/>
          </w:rPr>
          <w:t>www.pkc.gov.lv</w:t>
        </w:r>
      </w:hyperlink>
    </w:p>
    <w:p w:rsidR="00166034" w:rsidRDefault="00166034" w:rsidP="00166034">
      <w:pPr>
        <w:rPr>
          <w:color w:val="000000"/>
          <w:sz w:val="18"/>
          <w:szCs w:val="18"/>
        </w:rPr>
      </w:pPr>
      <w:proofErr w:type="spellStart"/>
      <w:r>
        <w:rPr>
          <w:color w:val="000000"/>
          <w:sz w:val="18"/>
          <w:szCs w:val="18"/>
        </w:rPr>
        <w:t>Twitter</w:t>
      </w:r>
      <w:proofErr w:type="spellEnd"/>
      <w:r>
        <w:rPr>
          <w:color w:val="000000"/>
          <w:sz w:val="18"/>
          <w:szCs w:val="18"/>
        </w:rPr>
        <w:t>: @LVnakotne</w:t>
      </w:r>
    </w:p>
    <w:p w:rsidR="00166034" w:rsidRDefault="00166034" w:rsidP="00166034">
      <w:pPr>
        <w:rPr>
          <w:color w:val="000000"/>
          <w:sz w:val="18"/>
          <w:szCs w:val="18"/>
        </w:rPr>
      </w:pPr>
    </w:p>
    <w:p w:rsidR="00166034" w:rsidRDefault="00166034" w:rsidP="00166034">
      <w:pPr>
        <w:rPr>
          <w:color w:val="000000"/>
          <w:sz w:val="18"/>
          <w:szCs w:val="18"/>
        </w:rPr>
      </w:pPr>
      <w:r>
        <w:rPr>
          <w:noProof/>
          <w:color w:val="9CC2E5"/>
          <w:sz w:val="20"/>
          <w:szCs w:val="20"/>
        </w:rPr>
        <w:drawing>
          <wp:inline distT="0" distB="0" distL="0" distR="0">
            <wp:extent cx="1257300" cy="1438275"/>
            <wp:effectExtent l="0" t="0" r="0" b="9525"/>
            <wp:docPr id="1" name="Picture 1" descr="1613993269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61399326993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57300" cy="1438275"/>
                    </a:xfrm>
                    <a:prstGeom prst="rect">
                      <a:avLst/>
                    </a:prstGeom>
                    <a:noFill/>
                    <a:ln>
                      <a:noFill/>
                    </a:ln>
                  </pic:spPr>
                </pic:pic>
              </a:graphicData>
            </a:graphic>
          </wp:inline>
        </w:drawing>
      </w:r>
    </w:p>
    <w:p w:rsidR="00166034" w:rsidRDefault="00166034" w:rsidP="00166034">
      <w:pPr>
        <w:rPr>
          <w:color w:val="000000"/>
          <w:sz w:val="18"/>
          <w:szCs w:val="18"/>
        </w:rPr>
      </w:pPr>
    </w:p>
    <w:p w:rsidR="00253694" w:rsidRDefault="00253694"/>
    <w:sectPr w:rsidR="00253694" w:rsidSect="002F00E2">
      <w:pgSz w:w="11906" w:h="16838" w:code="9"/>
      <w:pgMar w:top="1418" w:right="1134" w:bottom="1134" w:left="1701" w:header="709"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034"/>
    <w:rsid w:val="00166034"/>
    <w:rsid w:val="00253694"/>
    <w:rsid w:val="002F00E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9B5C26-2FB5-481F-841D-3D9BA2863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6034"/>
    <w:pPr>
      <w:spacing w:after="0" w:line="240" w:lineRule="auto"/>
    </w:pPr>
    <w:rPr>
      <w:rFonts w:ascii="Calibri" w:hAnsi="Calibri" w:cs="Calibri"/>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6603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4843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hyperlink" Target="http://www.pkc.gov.lv" TargetMode="External"/><Relationship Id="rId4" Type="http://schemas.openxmlformats.org/officeDocument/2006/relationships/hyperlink" Target="mailto:vladislavs.vesperis@pkc.mk.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1152</Words>
  <Characters>658</Characters>
  <Application>Microsoft Office Word</Application>
  <DocSecurity>0</DocSecurity>
  <Lines>5</Lines>
  <Paragraphs>3</Paragraphs>
  <ScaleCrop>false</ScaleCrop>
  <Company/>
  <LinksUpToDate>false</LinksUpToDate>
  <CharactersWithSpaces>1807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Inta Kroja</dc:creator>
  <cp:keywords/>
  <dc:description/>
  <cp:lastModifiedBy>Inta Kroja</cp:lastModifiedBy>
  <cp:revision>1</cp:revision>
  <dcterms:created xsi:type="dcterms:W3CDTF">2021-03-10T13:19:00Z</dcterms:created>
  <dcterms:modified xsi:type="dcterms:W3CDTF">2021-03-10T13:20:00Z</dcterms:modified>
</cp:coreProperties>
</file>