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26-TA-1413: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Fizisko personu elektroniskās identifikācijas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20.10.2026. 07:06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"13.¹ pants. Eiropas digitālās identitātes maka darbības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Eiropas digitālās identitātes maka izveides, izsniegšanas, izmantošanas, darbības apturēšanas un darbības izbeigšanas kārtību, Eiropas digitālās identitātes maka satvarā iesaistīto subjektu savstarpējās sadarbības kritērijus un kārtību, institūciju tiesības un pienākumus, kā arī Eiropas digitālās identitātes maka sertifikācijas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grozījumu projektu attiecībā uz Fizisko personu elektroniskās identifikācijas likuma 13.¹ pantā paredzēto Ministru kabineta deleģējuma tvērumu, nosakot, ka Ministru kabinets nosaka arī Eiropas digitālās identitātes makā nacionālajā līmenī iekļaujamo personas identifikācijas datu (PID) apjomu, to izmantošanas kārtību, kā arī PID datu izgūšanas avotus.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FPEIL grozījumu 13.</w:t>
            </w:r>
            <w:r w:rsidR="00000000" w:rsidRPr="00000000" w:rsidDel="00000000">
              <w:rPr>
                <w:vertAlign w:val="superscript"/>
                <w:rtl w:val="0"/>
              </w:rPr>
              <w:t xml:space="preserve">1 </w:t>
            </w:r>
            <w:r w:rsidR="00000000" w:rsidRPr="00000000" w:rsidDel="00000000">
              <w:rPr>
                <w:rtl w:val="0"/>
              </w:rPr>
              <w:t xml:space="preserve">panta redakcija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02.10.2026. 16:47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elektroniskās identifikācijas likumā lietotais termins "publiskā persona" varētu būt interpretējams atbilstoši Valsts pārvaldes iekārtas likumā skaidrotajam terminam, proti, ka ar to saprotama Latvijas Republika kā sākotnējā publisko tiesību juridiskā persona un atvasinātas publiskas personas. Savukārt Eiropas Parlamenta un Padomes 2014. gada 23. jūlija Regulas (ES) Nr. 910/2014 par elektronisko identifikāciju un uzticamības pakalpojumiem elektronisko darījumu veikšanai iekšējā tirgū un ar ko atceļ Direktīvu 1999/93/EK (turpmāk - regula Nr. 910/2014), 3. panta 7. punktā termins "publiska iestāde" skaidrots tādējādi, ka ar to saprotama valsts, reģionāla vai pašvaldības iestāde, publisko tiesību subjekts vai apvienība, kā arī </w:t>
            </w:r>
            <w:r w:rsidR="00000000" w:rsidRPr="00000000" w:rsidDel="00000000">
              <w:rPr>
                <w:u w:val="single"/>
                <w:rtl w:val="0"/>
              </w:rPr>
              <w:t xml:space="preserve">privāta vienība, ko pilnvarojusi vismaz viena no minētajām iestādēm, subjektiem vai apvienībām, lai sniegtu publiskus pakalpojumus, darbojoties saskaņā ar šādu pilnvarojumu</w:t>
            </w:r>
            <w:r w:rsidR="00000000" w:rsidRPr="00000000" w:rsidDel="00000000">
              <w:rPr>
                <w:rtl w:val="0"/>
              </w:rPr>
              <w:t xml:space="preserve">. Attiecīgi pirmšķietami Fizisko personu elektroniskās identifikācijas likumā lietotais termins "publiskā persona" aptver tikai Latvijas Republiku (valsti) un atvasinātas publiskas personas, bet ne privātpersonas, kurām deleģēti valsts pārvaldes uzdevumi vai kuras sniedz publiskus pakalpojumus uz pilnvarojuma pamata. Attiecīgi lūdzam izvērtēt un attiecīgi papildināt likumprojektu. Vēršam uzmanību, ka, piemēram, privāto tiesību juridiskā persona, kas deleģējuma ietvaros īsteno valsts pārvaldes uzdevumu, atbilstoši Augstākās tiesas judikatūrai jebkurā gadījumā nezaudē savu juridisko dabu un ir privāto tiesību subjekts, nevis publiskā persona. Līdz ar to Fizisko personu elektroniskās identifikācijas likuma tvērumā ietvertās publiskās personas pretēji izziņā minētajam pirmšķietami neaptver arī deleģēto valsts pārvaldes funkciju veicējus.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likumprojektā ietverta jauna definīcija un  papildināta anotācijas 2.1.sadaļa  ar skaidrojumu par termina "publiska persona" tvērumu FPEIL: "Ņemot vērā, ka eIDAS regulas 3. panta 7. punktā termins "publiska iestāde" skaidrots tādējādi, ka ar to saprotama valsts, reģionāla vai pašvaldības iestāde, publisko tiesību subjekts vai apvienība, kā arī privāta vienība, ko pilnvarojusi vismaz viena no minētajām iestādēm, subjektiem vai apvienībām, lai sniegtu publiskus pakalpojumus, darbojoties saskaņā ar šādu pilnvarojumu,  FPEIL grozījumu likumprojektā, ar kuru tiek ieviestas eIDAS regulas prasības, lietotais termins "publiskā persona" aptver gan Latvijas Republiku (valsti) un atvasinātas publiskas personas, gan arī privātpersonas, kurām deleģēti valsts pārvaldes uzdevumi vai kuras sniedz publiskus pakalpojumus uz pilnvarojuma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pirmo daļu ar 6.</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elektroniskās identifikācijas līdzekli personai izsniedz attālināti, izmantojot tādu attālinātas identitātes pārbaudes metodi, kas atbilst regulas Nr. 910/2014/ES 8.panta 2. punkta "c" apakšpunktā noteiktajām prasībām attiecībā uz augsta līmeņa identifikāciju;"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panta otrajā daļā piedāvāto Fizisko personu elektroniskās identifikācijas likuma 14. panta pirmās daļas 6.</w:t>
            </w:r>
            <w:r w:rsidR="00000000" w:rsidRPr="00000000" w:rsidDel="00000000">
              <w:rPr>
                <w:vertAlign w:val="superscript"/>
                <w:rtl w:val="0"/>
              </w:rPr>
              <w:t xml:space="preserve">1</w:t>
            </w:r>
            <w:r w:rsidR="00000000" w:rsidRPr="00000000" w:rsidDel="00000000">
              <w:rPr>
                <w:rtl w:val="0"/>
              </w:rPr>
              <w:t xml:space="preserve"> punktu, vienlaikus atbilstoši precizējot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paredz, ka elektroniskās identifikācijas līdzekli personai izsniedz attālināti, izmantojot tādu </w:t>
            </w:r>
            <w:r w:rsidR="00000000" w:rsidRPr="00000000" w:rsidDel="00000000">
              <w:rPr>
                <w:u w:val="single"/>
                <w:rtl w:val="0"/>
              </w:rPr>
              <w:t xml:space="preserve">attālinātas identitātes pārbaudes metodi</w:t>
            </w:r>
            <w:r w:rsidR="00000000" w:rsidRPr="00000000" w:rsidDel="00000000">
              <w:rPr>
                <w:rtl w:val="0"/>
              </w:rPr>
              <w:t xml:space="preserve">, kas atbilst Eiropas Parlamenta un Padomes 2014. gada 23. jūlija regulas (ES) Nr. 910/2014 par elektronisko identifikāciju un uzticamības pakalpojumiem elektronisko darījumu veikšanai iekšējā tirgū un ar ko atceļ direktīvu 1999/93/EK 8. panta 2. punkta "c" apakšpunktā noteiktajām prasībām attiecībā uz augsta līmeņa identifikāciju. Vienlaikus Fizisko personu elektroniskās identifikācijas likuma 5. panta otrā daļa paredz, ka pirms kvalificēta vai kvalificēta paaugstinātas drošības elektroniskās identifikācijas līdzekļa izsniegšanas elektroniskās identifikācijas pakalpojuma sniedzējs fiziskās personas klātbūtnē pārliecinās par šīs personas identitāti, pamatojoties uz fiziskās personas </w:t>
            </w:r>
            <w:r w:rsidR="00000000" w:rsidRPr="00000000" w:rsidDel="00000000">
              <w:rPr>
                <w:u w:val="single"/>
                <w:rtl w:val="0"/>
              </w:rPr>
              <w:t xml:space="preserve">uzrādītu personu apliecinošu dokumentu</w:t>
            </w:r>
            <w:r w:rsidR="00000000" w:rsidRPr="00000000" w:rsidDel="00000000">
              <w:rPr>
                <w:rtl w:val="0"/>
              </w:rPr>
              <w:t xml:space="preserve">. Tādējādi nav konstatējums, kā vienlaikus paredzēts īstenot gan likumprojektā paredzēto attālināto identitātes pārbaudi, gan Fizisko personu elektroniskās identifikācijas likumā noteikto identitātes pārbaudi fiziskās personas klātbūtnē.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FPEIL 5.panta otrā daļa, izdarot atsauci uz izņēmuma gadījumu, proti, attālinātu elektroniskās identifikācijas līdzekļa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14.panta pirmo daļu ar 6.</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nodrošina, ka elektroniskās identifikācijas līdzekli personai izsniedz neklātienē: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ar personu ir noslēgts līgums par elektroniskās identifikācijas pakalpojuma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izmantojot tādu attālinātas identitātes pārbaudes metodi, kas atbilst regulas Nr. 910/2014/ES 8.panta 2. punkta "c" apakšpunktā noteiktajām prasībām attiecībā uz augsta līmeņa identifikāciju;"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"(1</w:t>
            </w:r>
            <w:r w:rsidR="00000000" w:rsidRPr="00000000" w:rsidDel="00000000">
              <w:rPr>
                <w:vertAlign w:val="superscript"/>
                <w:rtl w:val="0"/>
              </w:rPr>
              <w:t xml:space="preserve">3</w:t>
            </w:r>
            <w:r w:rsidR="00000000" w:rsidRPr="00000000" w:rsidDel="00000000">
              <w:rPr>
                <w:rtl w:val="0"/>
              </w:rPr>
              <w:t xml:space="preserve">) Elektroniskā pakalpojuma, ko publiska persona sniedz, pildot tai noteiktās funkcijas un uzdevumus, sniedzējs nodrošina iespēju fiziskajai personai elektroniskajai identifikācijai izmantot Eiropas digitālās identitātes maku."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likumprojekta 5. punktā paredzētā pienākuma nodrošināt fiziskās personas elektronisko identifikāciju, izmantojot Eiropas digitālās identitātes maku, tehniskā izpilde valsts elektroniskajiem pakalpojumiem tiks nodrošināta centralizēti, papildinot VDAA Vienotās pieteikšanās moduļa funkcionalitāti, un vai informācijas sistēmām, kas jau izmanto Vienotās pieteikšanās moduli, būs nepieciešami papildu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funkcionalitāte tiek nodrošināta centralizēti Vienotās pieteikšanās moduļa ietvaros, lūdzam to skaidri norādīt likumprojekta anotācijā, tostarp precizējot, vai elektronisko pakalpojumu sniedzējiem, kuru informācijas sistēmās jau ir integrēts Vienotās pieteikšanās modulis, būs nepieciešami papildu izstrādes darbi un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svītrojot normu, kas paredz grozījumu FPEIL 19.pantā, ņemot vērā, ka publisko elektronisko pakalpojumu sniedzēju pienākums pieņemt EDIM izriet no eIDAS 2.0 regulas, kas ir tieši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anotācijas 2.1. sadaļa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nodrošināt fiziskās personas elektronisko identifikāciju, izmantojot EDIM, tehniskā izpilde publiskajiem elektroniskajiem pakalpojumiem tiks nodrošināta centralizēti, papildinot VDAA Vienotās pieteikšanās moduļa funkcionalitāti. Informācijas sistēmām, kas jau izmanto Vienotās pieteikšanās moduli, nebūs nepieciešami papildu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VDAA nodrošinās Vienotās pieteikšanās moduļa EDIM funkcionalitātes testa vidi publisko elektronisko pakalpojumu sniedzējiem provizoriski līdz 2027. gada vidum, pirms EDIM ieviešanas produkcijas vidē. Testa vidē, izmantojot testa EDIM un testa personas identifikācijas datus, varēs pārbaudīt integrāciju, lietotāju autentifikācijas plūsmu un e-pakalpojumu funkcionālo darbību. Par testa vides pieejamību, pieslēgšanās kārtību un testēšanas scenārijiem VDAA informēs Vienotās pieteikšanās moduļa lietotājus."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1.2. sadaļā norādīto likumprojekta spēkā stāšanās datumu atbilstoši likumprojektā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likumprojekta spēkā stāšanās datumu 23.12.2026.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"13.¹ pants. Eiropas digitālās identitātes maka darbības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Eiropas digitālās identitātes maka izveides, izsniegšanas, izmantošanas, darbības apturēšanas un darbības izbeigšanas kārtību, Eiropas digitālās identitātes maka satvarā iesaistīto subjektu savstarpējās sadarbības kritērijus un kārtību, institūciju tiesības un pienākumus, kā arī Eiropas digitālās identitātes maka sertifikācijas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anotācijā sniegto skaidrojumu par likumprojekta 2. pantā piedāvātajā Fizisko personu elektroniskās identifikācijas likuma 13.</w:t>
            </w:r>
            <w:r w:rsidR="00000000" w:rsidRPr="00000000" w:rsidDel="00000000">
              <w:rPr>
                <w:vertAlign w:val="superscript"/>
                <w:rtl w:val="0"/>
              </w:rPr>
              <w:t xml:space="preserve">1</w:t>
            </w:r>
            <w:r w:rsidR="00000000" w:rsidRPr="00000000" w:rsidDel="00000000">
              <w:rPr>
                <w:rtl w:val="0"/>
              </w:rPr>
              <w:t xml:space="preserve"> pantā noteikto pilnvarojumu Ministru kabinetam, tostarp skaidrojot tā saturu un robežas attiecībā uz institūciju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piedāvātā regulējuma nav izsecināms, kādu institūciju tiesības un pienākumus un kādā apmērā Ministru kabinets tiek pilnvarots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deleģējuma normā ietvertais termins "Eiropas digitālās identitātes maka satvarā iesaistītie subjekti" aptver visas personas un organizācijas, kurām saskaņā ar eIDAS 2.0 regulējumu ir noteikta loma EDIM ekosistēmā, proti, EDIM nodrošinātāji, izsniedzēji, elektronisko atribūtu un apliecinājumu izdevēji, uzticamības pakalpojumu sniedzēji, atkarīgās puses (e-pakalpojumu sniedzēji), kompetentās un uzraugošās iestādes, kā arī EDIM lietotāji.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"Par eIDAS 2.0 regulas prasību ieviešanu" (TAP Nr. 25-TA-1209) turpmākajā normatīvajā regulējumā būtu jānosaka EDIM ekosistēmā iesaistīto institūciju kompetence, tiesības un pienākumi, lai nodrošinātu eIDAS 2.0 regulas prasību ieviešanu un EDIM darbību Latvijā. Līdz ar to Ministru kabineta noteikumu līmenī nosakāma, piemēram, Valsts digitālās attīstības aģentūras (VDAA) kompetence EDIM izstrādē, uzturēšanā, sertificēšanā un sistēmas darbības koordinēšanā, Pilsonības un migrācijas lietu pārvaldes (PMLP) loma personas identitātes pārbaudē un identitātes datu pārvaldībā, VAS "Latvijas Valsts radio un  televīzijas centrs" (LVRTC) pienākumi uzticamības pakalpojumu un elektroniskā paraksta nodrošināšanā, kā arī Digitālās drošības uzraudzības komitejas (DDUK) kompetence kiberdrošības prasību noteikšanā un uzraudzībā. Tāpat nepieciešams noteikt Latvijas Nacionālā akreditācijas biroja (LATAK) pilnvaras sertifikācijas un atbilstības novērtēšanas jomā, kā arī Datu valsts inspekcijas (DVI) tiesības un pienākumus personas datu aizsardzības prasību uzraudzībā un konsultatīvā atbalsta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un citām valsts pārvaldes iestādēm būtu jāparedz pienākums nodrošināt EDIM un tajā pieejamo atribūtu atzīšanu savas kompetences jomās un publiskajos pakalpojumos. Vienlaikus regulējumā būtu jāparedz institūciju savstarpējās sadarbības kārtība, informācijas apmaiņas mehānismi, uzraudzības pilnvaras un atbildības sadalījums, lai nodrošinātu efektīvu EDIM ekosistēmas darbību un eIDAS 2.0 regulas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pirmo daļu ar 6.</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elektroniskās identifikācijas līdzekli personai izsniedz attālināti, izmantojot tādu attālinātas identitātes pārbaudes metodi, kas atbilst regulas Nr. 910/2014/ES 8.panta 2. punkta "c" apakšpunktā noteiktajām prasībām attiecībā uz augsta līmeņa identifikāciju;"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910/2014/ES 8. panta 3. punkts paredz, ka: "līdz 2015. gada 18. septembrim, ņemot vērā attiecīgos starptautiskos standartus un ievērojot 2. punktu, Komisija ar īstenošanas aktiem nosaka minimālās tehniskās specifikācijas, standartus un procedūras, uz kuriem atsaucoties 1. punkta nolūkā ir noteikts elektroniskās identifikācijas līdzekļu zems, būtisks un augsts uzticamības līmenis." Saistībā ar minēto aicinām izvērtēt, vai nolūkā atvieglot 8. panta 2. punkta "c" apakšpunkta piemērošanu, nebūtu nepieciešams atsaukties uz Komisijas 2015. gada 8. septembra Īstenošanas regulu (ES) 2015/1502, kas saskaņā ar Eiropas Parlamenta un Padomes Regulas (ES) Nr. 910/2014 par elektronisko identifikāciju un uzticamības pakalpojumiem elektronisko darījumu veikšanai iekšējā tirgū 8. panta 3. punktu nosaka elektroniskās identifikācijas līdzekļu uzticamības līmeņu minimālās tehniskās specifikācijas un procedūras (Dokuments attiecas uz EEZ), kas nosaka nepieciešamos elementus noteiktiem uzticamības līmeņiem.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Ņemot vērā, ka Komisijas 2015. gada 8. septembra Īstenošanas regula (ES) 2015/1502 ir tieši piemērojama, atsauce uz to FPEIL netiek ietverta. Informācija par nepieciešamību nodrošināt atbilstību minētās regulas prasībām attiecībā uz augsta līmeņa identifikāciju ir sniegta anotācijas 5.4. sadaļā "Cita informācija". Vienlaikus norādāms, ka Īstenošanas regula (ES) 2015/1502 nosaka minimālās prasības elektroniskās identifikācijas līdzekļu uzticamības līmeņiem (zems, būtisks un augsts), tostarp personas identitātes pārbaudei, identifikācijas līdzekļu izsniegšanai, pārvaldībai un autentifikācijai. Savukārt FPEIL grozījumi paredz atsauci uz augsta līmeņa identifikāciju, kas ir priekšnoteikums elektroniskās identifikācijas līdzekļa attālinātai izsniegšanai atbilstoši eIDAS 2.0 regulas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14.panta pirmo daļu ar 6.</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nodrošina, ka elektroniskās identifikācijas līdzekli personai izsniedz neklātienē: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ar personu ir noslēgts līgums par elektroniskās identifikācijas pakalpojuma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izmantojot tādu attālinātas identitātes pārbaudes metodi, kas atbilst regulas Nr. 910/2014/ES 8.panta 2. punkta "c" apakšpunktā noteiktajām prasībām attiecībā uz augsta līmeņa identifikāciju;"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"(1</w:t>
            </w:r>
            <w:r w:rsidR="00000000" w:rsidRPr="00000000" w:rsidDel="00000000">
              <w:rPr>
                <w:vertAlign w:val="superscript"/>
                <w:rtl w:val="0"/>
              </w:rPr>
              <w:t xml:space="preserve">3</w:t>
            </w:r>
            <w:r w:rsidR="00000000" w:rsidRPr="00000000" w:rsidDel="00000000">
              <w:rPr>
                <w:rtl w:val="0"/>
              </w:rPr>
              <w:t xml:space="preserve">) Elektroniskā pakalpojuma, ko publiska persona sniedz, pildot tai noteiktās funkcijas un uzdevumus, sniedzējs nodrošina iespēju fiziskajai personai elektroniskajai identifikācijai izmantot Eiropas digitālās identitātes maku."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funkcijām saprotami visi kompetencē esošie valsts pārvaldes uzdevumi, tādēļ, ja normā runa ir par publiskām personām, tad norāde "un uzdevumus" ir liekvārdība un būtu svītrojama.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saglabāta šobrīd spēkā esošajā FPEIL lietotā terminoloģija.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"(1</w:t>
            </w:r>
            <w:r w:rsidR="00000000" w:rsidRPr="00000000" w:rsidDel="00000000">
              <w:rPr>
                <w:vertAlign w:val="superscript"/>
                <w:rtl w:val="0"/>
              </w:rPr>
              <w:t xml:space="preserve">3</w:t>
            </w:r>
            <w:r w:rsidR="00000000" w:rsidRPr="00000000" w:rsidDel="00000000">
              <w:rPr>
                <w:rtl w:val="0"/>
              </w:rPr>
              <w:t xml:space="preserve">) Elektroniskā pakalpojuma, ko publiska persona sniedz, pildot tai noteiktās funkcijas un uzdevumus, sniedzējs nodrošina iespēju fiziskajai personai elektroniskajai identifikācijai izmantot Eiropas digitālās identitātes maku."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- 09.10.2026.)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jo Eiropā būs daudz dažāda līmeņa maku, līdz ar to ir jāprecizē, ar kādiem makiem un kādu līmeni nepieciešama integrācija.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Elektroniskā pakalpojuma, ko publiska persona sniedz, pildot tai noteiktās funkcijas un uzdevumus, sniedzējs nodrošina iespēju fiziskajai personai elektroniskajai identifikācijai izmantot Eiropā akreditētu Eiropas digitālās identitātes maku, kurš nodrošina ne zemāku kā kvalificētu paaugstinātas drošības elektronisko identifikāciju saskaņā ar šo likumu (jeb LoA High līmeni saskaņā ar eIDAS)”.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eIDAS 2.0 regulas 5.f panta 1.punkts nosaka - “Ja dalībvalstis prasa elektronisko identifikāciju un autentifikāciju piekļuvei publiskas iestādes sniegtam tiešsaistes pakalpojumam, tās pieņem arī Eiropas digitālās identitātes makus, kas nodrošināti saskaņā ar šo regulu.” Ņemot vērā, ka regula ir tieši piemērojams Eiropas Savienības tiesību akts, atsevišķi FPEIL to nav nepieciešams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2026.gada 23.decembrī.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termiņu, no kura elektronisko pakalpojumu sniedzējiem faktiski jānodrošina Eiropas digitālās identitātes maka izmantošana, kā arī informāciju par centralizētā tehniskā risinājuma pieejamības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svītrojot normu, kas paredz grozījumu FPEIL 19.pantā, ņemot vērā, ka publisko elektronisko pakalpojumu sniedzēju pienākums pieņemt EDIM izriet no eIDAS 2.0 regulas, kas ir tieši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anotācijas 2.1. sadaļa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nodrošināt fiziskās personas elektronisko identifikāciju, izmantojot EDIM, tehniskā izpilde publiskajiem elektroniskajiem pakalpojumiem tiks nodrošināta centralizēti, papildinot VDAA Vienotās pieteikšanās moduļa funkcionalitāti. Informācijas sistēmām, kas jau izmanto Vienotās pieteikšanās moduli, nebūs nepieciešami papildu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VDAA nodrošinās Vienotās pieteikšanās moduļa EDIM funkcionalitātes testa vidi publisko elektronisko pakalpojumu sniedzējiem provizoriski līdz 2027. gada vidum, pirms EDIM ieviešanas produkcijas vidē. Testa vidē, izmantojot testa EDIM un testa personas identifikācijas datus, varēs pārbaudīt integrāciju, lietotāju autentifikācijas plūsmu un e-pakalpojumu funkcionālo darbību. Par testa vides pieejamību, pieslēgšanās kārtību un testēšanas scenārijiem VDAA informēs Vienotās pieteikšanās moduļa lietotājus."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2026.gada 23.decembrī.</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23.07.2026. 14:54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to, ka Grozījumu projekts nenosaka Ministru kabinetam deleģējumu attiecībā uz dalībvalsts pienākumu izveidot atkarīgo pušu reģistrācijas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910/2014 5.b panta 2. punkts uzliek dalībvalstij pienākumu izveidot mehānismu, kurā reģistrējas atkarīgās puses, norādot to identitāti, kontaktinformāciju un paredzēto atribūtu pieprasīšanas nolūku, Komisijas Īstenošanas regula (ES) 2025/848 nosaka reģistrā sniedzamās informācijas apjomu. Likumprojekts un tam paredzētais MK deleģējums šo jautājumu neaptver. Atkarīgo pušu statusā būs gan e veselības sistēmas pārzinis, gan potenciāli katra ārstniecības iestāde, kas identificē pacientu tiešsaistē vai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Atkarīgo pušu reģistrācijas un pārvaldības mehānisms – veselības nozarē atkarīgās puses statuss potenciāli var attiekties gan uz E-veselības sistēmas pārzini, gan ārstniecības iestādēm un citām integrētajām informācijas sistēmām. Attiecīgi kiberdrošības jomas regulējumā vai uz tā pamata izdodamajos Ministru kabineta noteikumos būtu jāparedz ne tikai atkarīgo pušu sākotnējā reģistrācija,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identitātes un piekļuves sertifikātu dzīves cikla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atkarīgās puses uzticamības un atbilstības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periodiska atbilstības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piekļuves ierobežošana un uzticības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incidentu gadījumā īstenojama operatīva sertifikātu un piekļuves tiesību anulēšana.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deleģējuma ir pietiekams, jo atkarīgo pušu reģistrācijas kārtības noteikšana nav uzskatāma par jauna regulējuma priekšmeta radīšanu ārpus deleģējuma robežām, bet gan par subjektu savstarpējās sadarbības kārtības būtisku sastāvdaļu un deleģējuma īstenošanai nepieciešamu elementu. Anotācija papildināta ar skaidrojumu: "Jēdziens "Eiropas digitālās identitātes maka satvarā iesaistīto subjektu savstarpējās sadarbības kārtība" interpretējams plaši, ietverot ne tikai sadarbības procesu starp identificētiem dalībniekiem, bet arī priekšnoteikumus šādas sadarbības uzsākšanai un īstenošanai. Atkarīgās puses ir viens no EDIM satvara dalībniekiem, kuru piekļuve un dalība ekosistēmā ir nepieciešams priekšnosacījums sadarbībai ar EDIM atribūtu apliecinājumu sniedzējiem un citiem satvarā iesaistītajiem subjektiem. Līdz ar to subjektu savstarpējās sadarbības kārtība pēc būtības ietver arī procedūras, kas nodrošina sadarbības attiecību nodibināšanu, tostarp atkarīgo pušu reģistrāciju, identifikāciju, atbilstības pārbaudi, tiesību piešķiršanu un informācijas aprites organizēšanu. Bez šādu procedūru noteikšanas nebūtu iespējams nodrošināt efektīvu, drošu un pārskatāmu sadarbību starp satvara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ņemot vērā Eiropas Parlamenta un Padomes Regula (ES) 2025/327 (2025. gada 11. februāris) par Eiropas veselības datu telpu un ar ko groza Direktīvu 2011/24/ES un Regulu (ES) 2024/2847 (turpmāk - Regulas (ES) 2025/327) prasības par uzticības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2025/327 16. panta piemērošanas regula veselības nozarei nosaka konkrētas uzticamības līmeņa prasības: fiziskas personas identifikācijai tiešsaistē iesniegta pieprasījuma gadījumā – vismaz būtisks (Regulas Nr. 910/2014 8. panta 2. punkta b apakšpunkts), bet no 2030. gada 26. marta – "augsts" (8. panta 2. 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jānosaka, ka: a) e pakalpojuma sniedzējam ir tiesības noteikt konkrētu minimālo uzticamības līmeni atbilstoši nozares normatīvajos aktos vai tieši piemērojamos ES aktos noteiktajam; b) Eiropas digitālās identitātes maks un elektroniskās identifikācijas līdzeklis atkarīgajai pusei tehniski paziņo faktisko uzticamības līmeni, lai to būtu iespējams pārbaudīt automatizēti; c) pienākums pieņemt EDIM neierobežo e pakalpojuma sniedzēja tiesības atteikt piekļuvi, ja paziņotais uzticamības līmenis ir zemāks par normatīvajos aktos prasīto.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Uzticamības līmeņa automātiska pārbaude – papildus būtu jānodrošina,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faktiskais autentifikācijas uzticamības līmenis tiek tehniski paziņots atkarīgajai pusei;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uzticamības līmeni iespējams pārbaudīt automatizēti;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sniedzējs var piemērot riskos balstītu autentifikācijas politiku atbilstoši pakalpojuma kritiskumam un apstrādājamo datu sensitivitātei.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EDIM atbilst augstam uzticamības līmenim, tas ir izmantojams arī tajos gadījumos, kad pakalpojuma sniedzējs ir noteicis zemāku identifikācijas prasību. Tādēļ pakalpojuma sniedzēja izvēlētais uzticamības līmenis neierobežo EDIM izmantošanu piekļuvei attiecīgajam pakalpojumam.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 Papildināt 1. pantu ar 1.</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izvēlēto pieeju Eiropas digitālās identitātes maka (EDIM) regulējuma iekļaušanai Fizisko personu elektroniskās identifikācijas likumā. Spēkā esošā likuma 2. pantā noteiktais likuma mērķis un darbības joma aptver elektronisko identifikāciju, elektroniskās identifikācijas pakalpojumu sniedzējus un elektroniskās identifikācijas izmantošanu elektronisko pakalpojumu pieprasīšanai un saņemšanai. Savukārt, EDIM funkcionalitāte ir būtiski plašāka un ietver personas identifikācijas datu un atribūtu elektronisko apliecinājumu saņemšanu, glabāšanu, pārvaldīšanu, sniegšanu un validēšanu, mijiedarbību ar maka atkarīgajām pusēm un citiem maka lietotājiem, kā arī kvalificēta elektroniskā paraksta vai zīmoga izmantošanu. Līdz ar to likumprojektā paredzētais EDIM regulējums neatbilst spēkā esošā likuma mērķim un darbības jomai. Lūdzam izvērtēt risinājumu attiecīgi paplašināt likuma mērķi un darbības jomu, papildināt likumu ar Eiropas digitālās identitātes maka satvara galvenajiem subjektiem, to tiesībām un pienākumiem. EDIM juridiski ir arī elektroniskās identifikācijas līdzeklis, tādēļ likumam ir zināma saikne ar maku. Tomēr EDIM nav tikai jauns autentifikācijas veids. Tas ir daudz plašāks satvars, kurā ietilpst personas identifikācijas dati, atribūtu elektroniskie apliecinājumi, atkarīgās puses, apliecinājumu izsniedzēji, reģistri, sertifikāti, parakstīšana un validācija. eIDAS 2.0 tieši raksturo maku kā līdzekli, kas ļauj droši glabāt, pārvaldīt un validēt personas identifikācijas datus un atribūtu apliecinājumus, kā arī izmantot elektronisko parakstu.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EDIM vispārīgais regulējums izriet no eIDAS 2.0 regulas, ar FPEIL grozījumiem nacionāli nostiprinām būtiskāko saistībā ar EDIM, kā elektroniskās identifikācijas 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"1¹) Eiropas digitālās identitātes maks — elektroniskās identifikācijas līdzeklis regulas Nr. 910/2014/ES 3. panta 42.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Publiskā persona – publiskā iestāde regulas Nr. 910/2014/ES 3. panta 7. punkta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13.¹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deleģējums Ministru kabinetam noteikt Eiropas digitālās identitātes maka izveides, izsniegšanas, izmantošanas, darbības apturēšanas un darbības izbeigšanas kārtību, Eiropas digitālās identitātes maka satvarā iesaistīto subjektu savstarpējās sadarbības kārtību, kā arī maka sertifikācijas un uzraudzības kārtību ir  vispārīgs. Ar minēto deleģējumu Ministru kabinetam pēc būtības tiek nodots pienākums noteikt ne vien tehnisku vai procesuālu kārtību, bet arī izveidot visu EDIM nacionālo institucionālo un darbības modeli. Vienlaikus  likumprojektā nav noteiktas būtiskākās EDIM satvara komponentes, iesaistītie subjekti, to kompetence, tiesības, pienākumi, savstarpējās attiecības un atbildības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iepriekšējā iebildumā, Fizisko personu elektroniskās identifikācijas likuma pašreizējais mērķis un regulējuma priekšmets galvenokārt aptver elektronisko identifikāciju un elektroniskās identifikācijas pakalpojumu sniegšanu. EDIM funkcionalitāte ir ievērojami plašāka. Pilnvarojumā Ministru kabinetam jābūt formulētiem regulējuma galvenajiem virzieniem, un likumdevējam skaidri jānorāda, kādus jautājumus un kādā veidā Ministru kabinets drīkst regulēt. Lūdzam likumā  noteikt vismaz EDIM satvara galvenās komponentes un to funkcijas (nākamo maka nodrošinātāju tiesības, pienākumus un atbildību), personas identifikācijas datu un atribūtu elektronisko apliecinājumu izsniedzēju pienākumus, atbildību un sadarbības noteikumus ar autentisko datu avotu turētājiem, maka atkarīgo pušu tiesības, pienākumus un atbildību, tostarp prasības attiecībā uz atribūtu pieprasīšanas mērķi, tiesisko pamatu un datu minimizāciju.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eIDAS regula ir tieši piemērojams Eiropas Savienības tiesību akts, kura prasības dalībvalstīs ir saistošas bez pārņemšanas nacionālajos tiesību aktos. Likumā būtu jāietver tikai tie jautājumi, attiecībā uz kuriem regula paredz dalībvalstu rīcības brīvību vai ir nepieciešams noteikt nacionālo kompetenci un institucionālo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likumā detalizēti noteikt EDIM satvara komponentes, maka nodrošinātāju, atribūtu apliecinājumu izsniedzēju un maka atkarīgo pušu tiesības, pienākumus un atbildību var radīt regulējuma dublēšanos ar EDI regulā noteikto, kā arī palielināt risku, ka nacionālais regulējums kļūs pretrunīgs vai novecos pēc turpmākiem Eiropas Komisijas īstenošanas aktu un tehnisko specifikāciju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EDIM  tehniskās un organizatoriskās prasības vēl tiek detalizētas Eiropas Savienības līmenī. Pārmērīgi detalizēts regulējums likumā mazinātu nepieciešamo elastību un apgrūtinātu savlaicīgu pielāgošanos ES tiesiskā regulējuma attīstībai. Tādēļ likumā tiek noteikts EDIM jēdziens un pilnvarojuma Ministru kabinetam tvērums, savukārt detalizētās prasības izriet no tieši piemērojamā ES regulējuma un tās plānots noteikt uz FPEIL deleģējuma pamata izdotajos Ministru kabineta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likumu ar 19. pantu ar 1.</w:t>
            </w:r>
            <w:r w:rsidR="00000000" w:rsidRPr="00000000" w:rsidDel="00000000">
              <w:rPr>
                <w:vertAlign w:val="superscript"/>
                <w:rtl w:val="0"/>
              </w:rPr>
              <w:t xml:space="preserve">3</w:t>
            </w:r>
            <w:r w:rsidR="00000000" w:rsidRPr="00000000" w:rsidDel="00000000">
              <w:rPr>
                <w:rtl w:val="0"/>
              </w:rPr>
              <w:t xml:space="preserve">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likumprojekta “Grozījumi Fizisko personu elektroniskās identifikācijas likumā” (turpmāk - Grozījumi) 4.pantu, kas likumu papildinās ar jaunu 19. panta 1.3daļu.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910/2014 3. panta 7. punkts jēdzienu "publiska iestāde" definē kā valsts, reģionālu vai pašvaldības iestādi, publisko tiesību subjektu vai apvienību, kā arī privātu vienību, ko pilnvarojusi vismaz viena no minētajām iestādēm, subjektiem vai apvienībām, lai sniegtu publiskus pakalpojumus, darbojoties saskaņā ar šādu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elektroniskās identifikācijas likumā lietotais jēdziens "publiskā persona" aptver tikai Latvijas Republiku (valsti) un atvasinātas publiskas personas. Tas neaptver kapitālsabiedrības un citas privāto tiesību juridiskās personas, kurām deleģēti valsts pārvaldes uzdevumi vai kuras sniedz publiskus pakalpojumus uz pilnvarojuma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redakciju tā, lai pienākums nodrošināt iespēju izmantot Eiropas digitālās identitātes maku attiektos uz visu Regulas Nr. 910/2014 3. panta 7. punktā minēto subjektu loku, tostarp privātām vienībām, kas sniedz publiskus pakalpojumus uz pilnvarojuma (deleģējuma)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kas pilda valsts pārvaldes deleģētu uzdevumu, šīs funkcijas izpildes ietvaros īsteno publiskās pārvaldes funkcijas un ir pielīdzināma publiskai personai. Līdz ar to regulējuma tvērumā ietvertās publiskās personas aptver arī deleģēto valsts pārvaldes funkciju veicējus, ciktāl tie darbojas deleģējuma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eIDAS 2.0 regula, kas ir tieši piemērojama, tās 5. "f" panta 2.punktā jau šobrīd nosaka - </w:t>
            </w:r>
            <w:r w:rsidR="00000000" w:rsidRPr="00000000" w:rsidDel="00000000">
              <w:rPr>
                <w:i w:val="1"/>
                <w:rtl w:val="0"/>
              </w:rPr>
              <w:t xml:space="preserve">ja privātām atkarīgajām pusēm, kas sniedz pakalpojumus, izņemot mikrouzņēmumus un mazos uzņēmumus, kā definēts Komisijas Ieteikuma 2003/361/EK ( 5 ) pielikuma 2. pantā, saskaņā ar Savienības vai valstu tiesību aktiem tiešsaistes identifikācijai ir jāizmanto droša lietotāju autentifikācija vai ja droša lietotāju autentifikācija tiešsaistes identifikācijai ir nepieciešama saskaņā ar līgumsaistībām, tostarp tādās jomās kā transports, enerģētika, banku pakalpojumi, finanšu pakalpojumi, sociālais nodrošinājums, veselība, dzeramais ūdens, pasta pakalpojumi, digitālā infrastruktūra, izglītība vai telesakari, minētās privātās atkarīgās puses ne vēlāk kā 36 mēnešus no 5.a panta 23. punktā un 5.c panta 6. punktā minēto īstenošanas aktu spēkā stāšanās dienas un vienīgi pēc lietotāja brīvprātīgi izteikta pieprasījuma pieņem Eiropas digitālās identitātes makus, kas nodrošināti saskaņā ar šo regulu.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w:t>
            </w:r>
            <w:r w:rsidR="00000000" w:rsidRPr="00000000" w:rsidDel="00000000">
              <w:rPr>
                <w:vertAlign w:val="superscript"/>
                <w:rtl w:val="0"/>
              </w:rPr>
              <w:t xml:space="preserve">3</w:t>
            </w:r>
            <w:r w:rsidR="00000000" w:rsidRPr="00000000" w:rsidDel="00000000">
              <w:rPr>
                <w:rtl w:val="0"/>
              </w:rPr>
              <w:t xml:space="preserve">) Elektroniskā pakalpojuma, ko publiska persona sniedz, pildot tai noteiktās funkcijas un uzdevumus, sniedzējs nodrošina iespēju fiziskajai personai elektroniskajai identifikācijai, kā arī elektroniskā pakalpojuma pieprasīšanai un saņemšanai izmantot Eiropas digitālās identitātes maku atbilstoši regulas Nr. 910/2014/ES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pienākumu publisko e-pakalpojumu sniedzējiem nodrošināt Eiropas digitālās identitātes maka (EDIM) izmantošanu, tomēr anotācijā nav pietiekami izvērtēta ietekme uz valsts iestāžu informācijas sistēmām un nepieciešamajiem tehniskajiem pielāgojumiem.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Uzņēmumu reģistrs vērš uzmanību, ka EDIM ieviešana radīs nepieciešamību veikt tehniskus pielāgojumus autentifikācijas un pakalpojumu saņemšanas procesos. Lai gan konkrētās prasības šobrīd vēl nav definētas, publisko e-pakalpojumu sniedzējiem, tai skaitā Uzņēmumu reģistram, potenciāli būs jānodrošina jaunā identifikācijas līdzekļa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anotāciju ar informāciju par to, ka projekta ieviešanai būs ietekme uz iestāžu informācijas sistēmām un tehniskajiem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būs nepieciešami tehniskie pielāgojumi - attiecīgi būs nepieciešams arī finansējums to īstenošanai. Līdz ar to, ņemot vērā, ka projekts paredz EDIM ieviešanu un pienākumu publisko e-pakalpojumu sniedzējiem nodrošināt EDIM izmantošanu, lūdzam anotācijā korekti norādīt, ka projekta ieviešana un īstenošana ir saistīta ar papildu finanšu resursu nepieciešamību publisko e-pakalpojumu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e-pakalpojumu sniedzējiem būs jāveic  tehniskie pielāgojumi EDIM ieviešanai, jo EDIM funkcionalitāte ir plašāka par personas identifikāciju un autentifikāciju. EDIM paredz arī elektronisko apliecinājumu un atribūtu izmantošanu, līdz ar to pakalpojumu sniedzējiem var būt nepieciešami papildu tehniski risinājumi šo datu saņemšanai un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identifikācija, tostarp ar EDIM, nodrošina iespēju personai identificēties, lai piekļūtu e-pakalpojumam, to pieprasītu un saņemtu. Tādējādi pakalpojuma pieprasīšana un saņemšana ir cieši saistīta ar identifikācijas procesa nodrošināšanu, vienlaikus ņemot vērā, ka EDIM var tikt izmantots arī citu pakalpojuma sniegšanai nepieciešamo datu vai apliecinājumu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izmaksām norādāms, ka projekta "Eiropas digitālās identitātes maka ieviešana Latvijā" pasē (apstiprināta Ministru kabineta 11.08.2026. sēdē, prot. Nr. 43 41. § , 25-TA-2852) paredzēts, ka EDIM kā autentifikācijas līdzekļa pievienošana Vienotajam pieteikšanās modulim (VPM) ļaus valsts pārvaldes iestādēm neveikt atsevišķas integrācijas ar EDIM infrastruktūru, jo autentifikācijas funkcionalitāte tiks nodrošināta caur jau esošo VPM moduli. Tas nozīmē, ka katrai no aptuveni 140 institūcijām/portāliem, kur pieejams VPM nebūs nepieciešami papildu ieguldījumi integrācijas veikšanai, kas katram iestādes portālam atsevišķi varētu izmaksāt no 15 000 līdz 60 000 eiro (noteikts pēc ekspertu metodes). Šādi aprēķinot, valsts kopējais ekonomiskais ietaupījums EDIM risinājuma integrācijas jomā var sasniegt 2,1 līdz 8,4 miljonus eiro (vidēji 5,25 miljoni eiro), atkarībā no tehniskās pielāgošanas apjoma. Līdz ar to, ja elektroniskā pakalpojuma sniedzējs personas autentifikācijai jau izmanto VPM, iestādei nebūs jāveic atsevišķa EDIM integrācija. EDIM kā autentifikācijas līdzeklis tiks integrēts VPM un iestādes, kas izmanto šo moduli, varēs nodrošināt autentifikāciju ar EDIM, izmantojot esošo pieslēgumu ar VPM. Līdz ar to šīm iestādēm nebūs nepieciešami papildu ieguldījumi tiešas EDIM integrācijas izveidē. Projekta pasē norādītais iespējamais ietaupījums attiecas tieši uz šādu atsevišķu integrāciju neveikšanu.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w:t>
            </w:r>
            <w:r w:rsidR="00000000" w:rsidRPr="00000000" w:rsidDel="00000000">
              <w:rPr>
                <w:vertAlign w:val="superscript"/>
                <w:rtl w:val="0"/>
              </w:rPr>
              <w:t xml:space="preserve">3</w:t>
            </w:r>
            <w:r w:rsidR="00000000" w:rsidRPr="00000000" w:rsidDel="00000000">
              <w:rPr>
                <w:rtl w:val="0"/>
              </w:rPr>
              <w:t xml:space="preserve">) Elektroniskā pakalpojuma, ko publiska persona sniedz, pildot tai noteiktās funkcijas un uzdevumus, sniedzējs nodrošina iespēju fiziskajai personai elektroniskajai identifikācijai, kā arī elektroniskā pakalpojuma pieprasīšanai un saņemšanai izmantot Eiropas digitālās identitātes maku atbilstoši regulas Nr. 910/2014/ES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nav pietiekami skaidra attiecībā uz publiskā elektroniskā pakalpojuma sniedzējam noteiktā pienākuma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910/2014/ES 5.f panta 1. punktā paredzētais pienākums ir saistīts ar EDIM akceptēšanu elektroniskajai identifikācijai un autentifikācijai gadījumos, kad tā nepieciešama piekļuvei publiskās iestādes tiešsaistes pakalpojumam. Savukārt likumprojektā papildus elektroniskajai identifikācijai paredzēts pienākums nodrošināt EDIM izmantošanu arī “elektroniskā pakalpojuma pieprasīšanai un saņemšanai”. Šāds formulējums var tikt interpretēts tādējādi, ka publiskā elektroniskā pakalpojuma sniedzējam ir pienākums ne tikai akceptēt EDIM personas identifikācijai un autentifikācijai, bet arī pielāgot visu elektroniskā pakalpojuma sniegšanas procesu EDIM funkcionalitātei.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anotācijā norādīts, ka publiskā elektroniskā pakalpojuma sniedzējam būs pienākums nodrošināt iespēju EDIM izmantot ne vien elektroniskajai identifikācijai, bet arī elektroniskā pakalpojuma pieprasīšanai un saņemšanai. Tomēr anotācijā nav paskaidrots, ko praktiski nozīmē pakalpojuma pieprasīšana un saņemšana, izmantojot EDIM, kādas tehniskās un funkcionālās izmaiņas būs jāveic publisko elektronisko pakalpojumu informācijas sistēmās un vai pakalpojuma rezultāts būs jānodrošina arī maka vidē. Tādējādi no likumprojekta un anotācijas pašlaik nav iespējams viennozīmīgi noteikt, vai ar normu paredzēts tikai regulas Nr. 910/2014/ES 5.f panta 1. punktā noteiktais pienākums akceptēt EDIM elektroniskajai identifikācijai un autentifikācijai, vai plašāks nacionāls pienākums pārveidot elektroniskā pakalpojuma pieprasīšanas un saņemšanas procesu, nodrošinot citu EDIM funkciju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izvēlētās interpretācijas ir tieši atkarīgs publisko elektronisko pakalpojumu sniedzēju veicamo informācijas sistēmu izmaiņu apjoms, ieviešanas termiņi, administratīvās izmaksas un nepieciešamais finansējums. Lūdzam precizēt likumprojektā un anotācijā EDIM izmantošanas tvērumu attiecībā uz publiskajiem elektroniskā pakalpojuma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nepārprotami noteiktu elektroniskā pakalpojuma sniedzēja pienākuma tvērumu, no likumprojekta normas svītroti vārdi “kā arī elektroniskā pakalpojuma pieprasīšanai un saņemšanai”. Norma precizēta, nosakot pienākumu nodrošināt Eiropas digitālās identitātes maka izmantošanu elektroniskajai identifikācijai (tostarp, autentifikācijai) gadījumos, kad tā nepieciešama piekļuvei publiskas personas sniegtam tiešsaistes pakalpojumam. Likumprojekta norma pati par sevi neparedz pienākumu pielāgot visu elektroniskā pakalpojuma pieprasīšanas un saņemšanas procesu Eiropas digitālās identitātes maka funkcionalitātei vai izsniegt pakalpojuma rezultātu maka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2026.gada 1.oktobrī.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grozījumu stāšanās spēkā jeb pienākuma piemērošanas termiņš, kas paredzēts 2026. gada 1. oktobris, bet EDIM dalībvalstij jānodrošina līdz 2026. gada 24. decembrim. Tādējādi no likumprojekta izriet, ka publisko e-pakalpojumu sniedzēju pienākums akceptēt EDIM varētu stāties spēkā gandrīz trīs mēnešus pirms tam, kad pašam EDIM jābūt pieejamam. Lūdzu likumprojektā skaidri noteikt tā stašānās spēkā datumu. Lūdzu anotācijā sniegt informāciju par ieviešanas posmiem, kad sāk piemērot pienākumu e-pakalpojumu sniedzējiem, kad jābūt pieejamai centrālajai tehniskajai EDIM infrastruktūrai, kad jābūt darbībā atkarīgo pušu reģistram un sertifikātu infrastruktūrai . Iespējami lūdzam sniegt informāciju ar pārejas noteikumiem vai ieviešanas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termiņš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2026.gada 23.decembrī.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"Fizisko personu elektroniskās identifikācijas likums tiek papildināts ar deleģējuma normu Ministru kabinetam noteikt EDIM izveides, izsniegšanas, izmantošanas, darbības apturēšanas un darbības izbeigšanas kārtību, EDIM satvarā iesaistīto subjektu savstarpējās sadarbības kārtību, </w:t>
            </w:r>
            <w:r w:rsidR="00000000" w:rsidRPr="00000000" w:rsidDel="00000000">
              <w:rPr>
                <w:u w:val="single"/>
                <w:rtl w:val="0"/>
              </w:rPr>
              <w:t xml:space="preserve">personas identifikācijas datu, atribūtu un atribūtu elektronisko apliecinājumu izmantošanas kārtību, atkarīgo pušu reģistrācijas un piekļuves sertifikātu izmantošanas kārtību</w:t>
            </w:r>
            <w:r w:rsidR="00000000" w:rsidRPr="00000000" w:rsidDel="00000000">
              <w:rPr>
                <w:rtl w:val="0"/>
              </w:rPr>
              <w:t xml:space="preserve">, kā arī EDIM satvara sertifikācijas un uzraudzības kārtību. </w:t>
            </w:r>
            <w:r w:rsidR="00000000" w:rsidRPr="00000000" w:rsidDel="00000000">
              <w:rPr>
                <w:u w:val="single"/>
                <w:rtl w:val="0"/>
              </w:rPr>
              <w:t xml:space="preserve">Likumprojektā lietotais jēdziens "atkarīgā puse"</w:t>
            </w:r>
            <w:r w:rsidR="00000000" w:rsidRPr="00000000" w:rsidDel="00000000">
              <w:rPr>
                <w:rtl w:val="0"/>
              </w:rPr>
              <w:t xml:space="preserve"> atbilst eIDAS 2.0 3. panta 6) punktā noteiktajai izpratnei, proti, tā ir fiziska vai juridiska persona, kas paļaujas uz elektronisko identifikāciju vai uzticamības pakalpojumu." Saistībā ar minēto vēršam uzmanību, ka projekta anotācijā sniegtais skaidrojums atšķiras no projekta tiešajā tekstā iekļautā tiesiskā regulējuma, tādēļ lūdzam precizēt projektu vai projekta anotācijā sniegto skaidrojumu (piemēram, sākotnēji atspoguļojot pilnvarojuma formulējumu projektā, bet pēc tam, kādus jautājumus paredzēts regulēt Ministru kabineta noteikumos). Kā arī lūdzam detalizētu skaidrojumu par projektā ietvertā pilnvarojuma nepieciešamību un būtību (saturisko ietvaru) ietvert projekta anotācijas 4.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Salāgots projekta anotācijā sniegtais skaidrojums un  projekta tiešajā tekstā iekļautais tiesiskais regulējums. Projekta anotācijas 4. sadaļa papildināta ar skaidrojumu par projektā ietvertā pilnvarojuma nepieciešamību, mērķi un saturisko tvērumu, norādot, ka deleģējums nepieciešams, lai Ministru kabineta noteikumos detalizēti regulētu Eiropas digitālās identitātes maka satvara darbības, pārvaldības un uzraudzības jautājumus atbilstoši eIDAS 2.0 regulējuma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2026. gada 26. maija sēdes protokollēmuma Nr. 29, 76. § par informatīvo ziņojumu "Par eIDAS 2.0 regulas prasību ieviešanu" 12. punktā norādīto, ka ministrijas un pārējās iesaistītās iestādes Eiropas digitālās identitātes satvara izveidei paredzētās funkcijas un uzdevumus īsteno esošo valsts budžeta līdzekļu ietvaros un Eiropas Reģionālās attīstības fonda finansēto projektu ietvaros, lūdzam anotācijas 3. sadaļas punktā "Cita informācija" norādīt, ka likumprojekta normu īstenošana tiks nodrošināta iesaistīto iestāžu esošo budžeta līdzekļu ietvaros un neradīs papildu izdevumus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3. sadaļas punktā "Cita informācija" ietvertais skaidrojums, ka EDIM ieviešanas īstenošanai nepieciešamās izmaksas, ja tādas radīsies, tiks izvērtētas, izstrādājot Ministru kabineta noteikumus un īstenojot tehniskos risinājumus, nav uzskatāms par risinājumu finansējuma nodrošināšanai. Gadījumā, ja tiesību akta īstenošana rada papildu izdevumus, finansējuma nodrošināšanas risinājumam ir jābūt identificētam jau tiesību akta projekta izstrādes un virzības stadijā. Attiecīgi nav atbalstāma tādu tiesību aktu projektu virzība, kuru īstenošanai nav skaidri identificēts finansējuma avots. Ņemot vērā minēto, lūdzam svītrot anotācijā ietverto informāciju, ka EDIM ieviešanas īstenošanai nepieciešamās izmaksas, ja tādas radīsies, tiks izvērtētas, izstrādājot Ministru kabineta noteikumus un īstenojot tehniskos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 norādot: "Likumprojekta normu īstenošana tiks nodrošināta iesaistīto iestāžu esošo budžeta līdzekļu ietvaros, kā arī ieviešot attiecīgus ES fondu vai citas ārvalstu finanšu palīdzības instrumentu finansētus projektus, un neradīs papildu izdevumus valsts budžetam. Izmaksas, kas iesaistītajām institūcijām radīsies saistībā ar EDIM ieviešanu, neatkarīgi no to lomas EDIM satvarā atbilstoši Eiropas Parlamenta un Padomes Regulai (ES) Nr. 910/2014, tiks nodrošinātas šo institūciju esošo valsts budžeta līdzekļu ietvaros, tostarp veicot izdevumu pārskatīšanu un optimizāciju, kā arī Eiropas Reģionālās attīstības fonda finansēto projektu ietvaros.  Konkrēto izmaksu apjoms un sadalījums tiks precizēts, izstrādājot attiecīgos Ministru kabineta noteikumus un tehniskos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ka fiziskām personām maka izsniegšanai, izmantošanai un atsaukšanai jābūt bez maksas, maka autentiskuma un atkarīgo pušu validācijas mehānismiem jābūt pieejamiem bez maksas un kvalificēta elektroniskā paraksta iespēja neprofesionālām vajadzībām jānodrošina bez maksas. Tas nozīmē nevis to, ka izmaksu nav, bet gan to, ka tās nevar pilnā apmērā uzlikt lietotājam un likumprojekta ieviešanai nav nepieciešams finansējums. Finansējums, izņemot projektus, kur jau tas ir iezīmēts (piemēram: VDAA EDIM centrālā risinājuma izstrādei un uzturēšanai), būs nepieciešams integrācijai ar DAGR, Fizisko personu reģistru, CSDD un citiem autentiskajiem datu avotiem; atkarīgo pušu reģistram un sertifikātiem; sertifikācijai un atbilstības novērtēšanai un  uzraudzībai — Digitālās drošības uzraudzības komitejas tehniskā un juridiskā kapacitāte; katras informācijas sistēmas pielāgošanai, kā arī pastāvīgajai šo sistēmu uzturēšanai. Turklāt spēkā esošais Fizisko personu elektroniskās identifikācijas likums jau šobrīd paredz, ka publiskā elektroniskā pakalpojuma sniedzējs attiecīgās integrācijas nodrošina par saviem līdzekļiem. Satiksmes ministrijas ieskatā izmaksas objektīvi radīsies, taču pašlaik nav zināms to apmērs un sadalījums. Lūdzam anotācijā norādīt sākotnējo  publiskās pārvaldes izmaksu aplēsi; iestāžu sistēmu pielāgošanas izmaksas; finansēšanas avotu, kā arī noteikt kuras izmaksas segs valsts centrāli un kuras — katrs e-pakalpojuma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e-pakalpojumu sniedzējiem būs jāveic  tehniskie pielāgojumi EDIM ieviešanai, jo EDIM funkcionalitāte ir plašāka par personas identifikāciju un autentifikāciju. EDIM paredz arī elektronisko apliecinājumu un atribūtu izmantošanu, līdz ar to pakalpojumu sniedzējiem var būt nepieciešami papildu tehniski risinājumi šo datu saņemšanai un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identifikācija, tostarp ar EDIM, nodrošina iespēju personai identificēties, lai piekļūtu e-pakalpojumam, to pieprasītu un saņemtu. Tādējādi pakalpojuma pieprasīšana un saņemšana ir cieši saistīta ar identifikācijas procesa nodrošināšanu, vienlaikus ņemot vērā, ka EDIM var tikt izmantots arī citu pakalpojuma sniegšanai nepieciešamo datu vai apliecinājumu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izmaksām norādāms, ka projekta "Eiropas digitālās identitātes maka ieviešana Latvijā" pasē (apstiprināta Ministru kabineta 11.08.2026. sēdē, prot. Nr. 43 41. § , 25-TA-2852) paredzēts, ka EDIM kā autentifikācijas līdzekļa pievienošana Vienotajam pieteikšanās modulim (VPM) ļaus valsts pārvaldes iestādēm neveikt atsevišķas integrācijas ar EDIM infrastruktūru, jo autentifikācijas funkcionalitāte tiks nodrošināta caur jau esošo VPM moduli. Tas nozīmē, ka katrai no aptuveni 140 institūcijām/portāliem, kur pieejams VPM nebūs nepieciešami papildu ieguldījumi integrācijas veikšanai, kas katram iestādes portālam atsevišķi varētu izmaksāt no 15 000 līdz 60 000 eiro (noteikts pēc ekspertu metodes). Šādi aprēķinot, valsts kopējais ekonomiskais ietaupījums EDIM risinājuma integrācijas jomā var sasniegt 2,1 līdz 8,4 miljonus eiro (vidēji 5,25 miljoni eiro), atkarībā no tehniskās pielāgošanas apjoma. Līdz ar to, ja elektroniskā pakalpojuma sniedzējs personas autentifikācijai jau izmanto VPM, iestādei nebūs jāveic atsevišķa EDIM integrācija. EDIM kā autentifikācijas līdzeklis tiks integrēts VPM un iestādes, kas izmanto šo moduli, varēs nodrošināt autentifikāciju ar EDIM, izmantojot esošo pieslēgumu ar VPM. Līdz ar to šīm iestādēm nebūs nepieciešami papildu ieguldījumi tiešas EDIM integrācijas izveidē. Projekta pasē norādītais iespējamais ietaupījums attiecas tieši uz šādu atsevišķu integrāciju neveikšanu.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minēts, ka projekts precizē Elektronisko dokumentu likuma regulējumu atbilstoši eIDAS 2.0 regulas prasībām, papildinot uzticamības pakalpojumu uzraudzības institūcijas kompetenci, </w:t>
            </w:r>
            <w:r w:rsidR="00000000" w:rsidRPr="00000000" w:rsidDel="00000000">
              <w:rPr>
                <w:u w:val="single"/>
                <w:rtl w:val="0"/>
              </w:rPr>
              <w:t xml:space="preserve">nosakot administratīvo atbildību par regulā EDIM noteikto prasību pārkāpumiem un kompetenci administratīvo pārkāpumu procesā</w:t>
            </w:r>
            <w:r w:rsidR="00000000" w:rsidRPr="00000000" w:rsidDel="00000000">
              <w:rPr>
                <w:rtl w:val="0"/>
              </w:rPr>
              <w:t xml:space="preserve">. Saistībā ar minēto vēršam uzmanību, ka projektā nav paredzēta administratīvā atbildība par regulā noteikto prasību pārkāpumiem un kompetence administratīvo pārkāpumu procesā, tādēļ lūdzam izvērtēt un precizēt projektu vai projekta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5.sadaļa, izslēdzot atsauci uz administratīvo atbildību.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projekta anotācijas 5.4. apakšsadaļas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skaidrojot Eiropas Parlamenta un Padomes 2014. gada 23. jūlija Regulas (ES) Nr. 910/2014 par elektronisko identifikāciju un uzticamības pakalpojumiem elektronisko darījumu veikšanai iekšējā tirgū un ar ko atceļ Direktīvu 1999/93/EK, 16. pantā ietverto prasību ieviešanu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izvērstāk skaidrojot minētās regulas II nodaļas 1. iedaļas (izņemot 5.f panta 1. punkta) regulējuma ieviešanu. Vēršam uzmanību, ka pretēji anotācijā minētajam 1. iedaļas regulējums netiek pilnībā ieviests projektā, bet gan tiks paredzēta Ministru kabineta noteikumu izdošana, tādēļ lūdzam attiecīgi precizēt anotāciju, kā arī sniegt arī pamatojumu, kādēļ noteiktas pamatprasības netiek noteiktas jau projektā (šo informāciju var sniegt arī likumprojekta anotācijas 4. sadalā, skaidrojot Ministru kabineta noteikumu nepieciešamību), kā arī atbildīgo institūciju par Ministru kabineta noteikumu izdošanu un termiņu, līdz kuram noteikumi iesniedzami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skaidrojot, kā īstenots minētās regulas 46.a panta 1. punkta otrajā daļā ietvertais dalībvalstu pienākums, tostarp nepieciešamības gadījumā papildinot projektu ar attiecīgām uzraudzības iestādes pilnvarām vai norādot, ka pilnvaras tiks ietvertas arī Ministru kabineta noteikumos, kuri izdoti uz projekta 2. panta (likuma 13.</w:t>
            </w:r>
            <w:r w:rsidR="00000000" w:rsidRPr="00000000" w:rsidDel="00000000">
              <w:rPr>
                <w:vertAlign w:val="superscript"/>
                <w:rtl w:val="0"/>
              </w:rPr>
              <w:t xml:space="preserve">1</w:t>
            </w:r>
            <w:r w:rsidR="00000000" w:rsidRPr="00000000" w:rsidDel="00000000">
              <w:rPr>
                <w:rtl w:val="0"/>
              </w:rPr>
              <w:t xml:space="preserve"> panta)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anotācijas 5.4. apakšsadaļas 1. tabula pilnveidota, izslēdzot atsauci uz Eiropas Parlamenta un Padomes 2014. gada 23. jūlija Regulas (ES) Nr. 910/2014 par elektronisko identifikāciju un uzticamības pakalpojumiem elektronisko darījumu veikšanai iekšējā tirgū un ar ko atceļ Direktīvu 1999/93/EK, 16. pantā ietverto prasību ieviešanu projektā, jo minētās prasības tiek ieviestas ar citu tiesību akta projektu, proti grozījumiem Elektronisko dokumentu likumā (TAP Nr. 26-TA-1414);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anotācijas 4. sadaļa papildināta, skaidrojot Ministru kabineta noteikumu nepieciešamību, kā arī atbildīgo institūciju par Ministru kabineta noteikumu izdošanu;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anotācijas 5.4. apakšsadaļas 1. tabula pilnveidota, papildinot par attiecīgām uzraudzības iestādes pilnvarām, kas tiks ietvertas arī Ministru kabineta noteikumos, kuri izdoti uz projekta ietvertās deleģējuma normas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ja tiek ieviests jauns autentifikācijas līdzeklis, ir identificējama ietekme uz informācijas un komunikāciju tehnoloģiju vidi, lai nodrošinātu jaunā elektroniskās identifikācijas līdzekļa ieviešanu publiskajos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anotācijā augstāk ir norādīts, ka projekta izpildē būs iesaistītas valsts un pašvaldību iestādes, kas sniedz elektroniskos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atkārtoti izvērtēt anotācijā norādīto secinājumu, ka projekts neskar valsts un pašvaldību informācijas un komunikācijas tehnoloģiju attīstību, un papildināt anotāciju ar informāciju par to, kā projekts ietekmēs elektronisko pakalpojumu sniedzējus.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8.sadaļa, norādot, ka projekta īstenošana ietekmēs elektronisko pakalpojumu sniedzējus, kuriem būs jānodrošina Eiropas digitālās identitātes maka (EDIM) izmantošanas atbalsts savos elektroniskajos pakalpojumos. Attiecīgi paredzēta ietekme uz valsts un pašvaldību informācijas un komunikācijas tehnoloģiju vidi, jo būs nepieciešami tehniski pielāgojumi autentifikācijas un ar EDIM saistīto funkcionalitāšu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salāgot Federācijas dalībnieku minimālās kiberdrošības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būtu jāsalāgo ar NKDL, NIS2 direktīvas un MK noteikumu Nr. 397 prasībām. Ministru kabinetam paredzēto deleģējumu būtu jāprecizē, paredzot tiesības noteikt EDIM satvara dalībnieku un atkarīgo pušu minimālās kiberdrošības prasības, tostarp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identitātes un piekļuves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sertifikātu un kriptogrāfisko atslēgu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auditācijai un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incidentu identificēšanai un ziņošanai;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ievainojamību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nepārtrauktībai;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piegādes ķēžu un ārpakalpojumu drošībai.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EDIM risinājums atbildīs valsts sertifikācijas shēmas prasībām, kuras ietver arī kiberdrošības prasības, savukārt, atkarīgajām pusēm ir jāreģistrējas,jāiegūst pieejas sertifikāts, kas ietver tostarp kiberdrošības prasības. Vienlaikus turpmākajos EDIM attīstības posmos jāidentificē, kuras no atkarīgajām pusēm varētu nebūt NIS direktīvas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EDIM uzticības pārvaldības modelis. Papildus sertifikācijai un uzraudzībai būtu nepieciešams skaidri definēt EDIM uzticības pārvaldības modeli, aptverot: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dalībnieku pievienošanas un identifikācijas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uzticamības un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sertifikātu un piekļuves tiesību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uzticības apturēšanu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rīcību kiberdrošības incidentu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iesaistīto institūciju lomas un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Attiecīgās normas paredzēts iekļaut EDIM noteikumos un MK noteikumos par tehniskajām, organizatoriskajām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elektroniskās identifikācijas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Fizisko personu elektroniskās identifikācijas likumā (Latvijas Vēstnesis, 2015, 230. nr.; 2021, 207.nr.)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likumprojektu ar tiesību normu, kas paredz precizēt Fizisko personu elektroniskās identifikācijas likuma 14. panta pirmās daļas 6.punktu "6) nodrošina, ka elektroniskās identifikācijas līdzekli personai izsniedz klātienē", paredzot iespēju nodrošināt elektroniskās identifikācijas līdzekļa izsniegšanu arī attālināti, ņemot vērā tehnoloģisko iespējamību apstiprināt personas identitāti, izmantojot biometriju.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likumprojekts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Fizisko personu elektroniskās identifikācijas likumā (Latvijas Vēstnesis, 2015, 230. nr.; 2021, 207.nr.)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"1¹) Eiropas digitālās identitātes maks — elektroniskās identifikācijas līdzeklis regulas Nr. 910/2014/ES 3. panta 42. punkta izpratnē."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pārstāvības tiesību un pilnvarojumu atribūtu apriti Eiropas digitālās identitātes makā.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fiziska persona ir pilnvarota piekļūt citas personas elektroniskajiem veselības datiem vai rīkojas kā likumiskais pārstāvis, ārstniecības personai vai ārstniecības iestādei ir jāidentificē šī persona un jāpārbauda tās tiesības rīkoties attiecīgajā statusā. Vai FPEIL grozījumi un MK noteikumi paredz pārstāvības tiesību un pilnvarojumu atribūtu apriti Eiropas digitālās identitātes makā, tostarp to sasaisti ar nacionālajiem pilnvarojumu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kiberdrošības pārvaldības puses nepietiek tikai identificēt personu, kura rīkojas citas personas vārdā. Nepieciešams pārbaudīt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pārstāvības vai pilnvarojuma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termiņu un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atsaukšanas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sasaisti ar konkrēto pārstāvēto personu un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veikto darbību auditējamību.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pārstāvības tiesību un pilnvarojumu atribūtu apriti EDIM plānots ieviest tā turpmākajās attīstības kārtās. Sākotnējā EDIM versijā netiek paredzēta pārstāvības tiesību un pilnvarojumu apliecinājumu izsniegšanas, saņemšanas un uzrādīšanas funkcionalitāte. Tādēļ FPEIL grozījumi un ar tiem saistītais regulējums nebūtu interpretējams kā pienākums ārstniecības iestādēm jau sākotnējā maka ieviešanas posmā pārbaudīt pārstāvības tiesības, izmantojot EDIM uzrādītu atribūtu. Šādas funkcionalitātes ieviešanas iespējas, tiesiskais ietvars un sasaiste ar nacionālajiem pilnvarojumu risinājumiem tiks izvērtēta nākamajos attīstības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EDIM ir līdzeklis, ar kuru persona var saņemt, glabāt un uzrādīt tai izsniegtus elektroniskos apliecinājumus. Maks pats nenodibina pārstāvības tiesības, nepiešķir pilnvarojumu un patstāvīgi neģenerē apliecinājumu par šādu tiesību esību. Piemēram, persona nevarēs ar darbību makā izveidot sev tiesības saņemt citas personas receptes vai piekļūt tās elektroniskajiem veselības datiem. Šādām tiesībām vispirms būs jārodas uz attiecīga tiesiska pamata un informācijai par tām būs jābūt pieejamai kompetentai institūcijai vai citam atbilstoši normatīvajiem aktiem noteiktam tiesību un datu avotam.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pārstāvības tiesības varētu izmantot ar EDIM starpniecību, vispirms būs jāizveido attiecīgs elektronisks atribūtu apliecinājums un jānosaka par tā izsniegšanu atbildīgais subjekts. Izdevējam būs jāspēj iegūt un pārbaudīt informāciju no autentiska avota, sasaistīt apliecinājumu ar konkrēto pārstāvi un pārstāvēto personu, kā arī nodrošināt tā izsniegšanu atbilstoši piemērojamajām juridiskajām un tehniskajām prasībām. Tikai pēc apliecinājuma izsniegšanas tas būs pieejams makā un izmantojams attiecīgo tiesību apliecināšanai personām vai pārbaudei informācijas sistēmās. Jautājums par to, kura institūcija vai cits subjekts konkrētajā gadījumā uzturēs tiesību pamatinformāciju un kurš izsniegs apliecinājumu, būs risināms, izstrādājot attiecīgo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risinājuma izstrādē būs jānosaka arī apliecinājuma datu saturs un pārbaudes kārtība. Tiks izvērtēts, kā apliecinājumā norādīt pārstāvības tiesisko pamatu, pārstāvi un pārstāvēto personu, pilnvarojuma tvērumu, piemērojamās darbības vai pakalpojumus un tiesību darbības termiņu. Ja pilnvarojums attiecas tikai uz noteiktu darbību, piemēram, recepšu saņemšanu, tā uzrādīšana pati par sevi nevarēs pamatot piekļuvi citam pakalpojumam vai plašākam veselības datu apjomam. Jebkurā gadījumā, datiem par pārstāvības tiesībām (iekļaujot augstāk minēto datu saturu) sākotnēji būs jāatrodas autentiskā datu avotā pie kompetentās iestādes pirms to reģistrācijas makā.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Makā uzrādīts apliecinājums neaizstās ārstniecības iestādes vai cita pakalpojuma sniedzēja pienākumu izvērtēt, vai konkrētajai personai konkrētajā brīdī ir tiesības veikt pieprasīto darbību. Pakalpojuma sniedzējam būs jāsaista pārbaudītā pārstāvja identitāte ar apliecinājumā norādītajām tiesībām, jāpārbauda šo tiesību atbilstība konkrētajam pakalpojumam un jānodrošina piekļuves lēmuma atbilstoši veselības datu apstrādei piemērojamajām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pārstāvības tiesību atribūtu izmantošana makā būs iespējama tikai pēc tam, kad būs sakārtots tiesību nodibināšanas un uzskaites process, noteikti uzticami informācijas avoti un apliecinājuma izdevēji, izstrādāts apliecinājuma saturs un nodrošināta tā spēkā esības pārbaude. EDIM šajā procesā kalpos kā izsniegtā apliecinājuma saņemšanas un uzrādīšanas līdzeklis, nevis kā pilnvarojumu veidošanas vai piekļuves tiesību piešķiršanas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13.¹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ņemot vērā Regulas (ES) 2025/327 prasības papildināt ar pilnvarojumu nozaru kompetento iestāžu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deleģējumu papildināt ar pilnvarojumu noteikt kārtību - tiek nodrošināta nozaru kompetento iestāžu iesaiste, ja atribūtu izsniegšanas kompetence izriet no tieši piemērojama ES nozares akta. Regula (ES) 2025/327 paredz, ka pēc fiziskas personas pieprasījuma piederības dalībvalsts kompetentā iestāde izsniedz šīs personas veselības aprūpes atribūtus EAA formā uz EDIM (no 26.03.2029.). Jāfiksē, ka šādas kompetentās iestādes noteikšana veselības nozarē - nozares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atribūtu izsniegšana – nosakot veselības nozares kompetento institūciju, vienlaikus būtu jādefinē atbildība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atribūtu autentiskumu;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aktualitāti un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atribūtu integritātes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kļūdainu vai novecojušu atribūtu 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atribūtu atsaukšanu un dzīves cikla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secinot, ka Ministru kabineta noteikumu regulējuma mērķis ir noteikt Eiropas digitālās identitātes maka (EDIM) satvarā iesaistīto subjektu savstarpējās sadarbības kārtību. Savukārt jautājumi par institūciju, kas attiecīgajā nozarē ir kompetenta izsniegt atribūtus, kā arī atbildību par to saturu, uzturēšanu un pārvaldību, ir risināmi attiecīgās nozares speciālajā tiesiskajā regulējumā un nav nosakāmi šā likumprojekta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Ministru kabineta 2026. gada 26. maija sēdes protokola Nr. 29 76. § ietvertā informatīvā ziņojuma “Par eIDAS 2.0 regulas prasību ieviešanu” 10. punkts uzdod visām ministrijām atbilstoši to kompetencei izvērtēt un, ja nepieciešams, līdz 2026. gada 1. jūlijam noteiktajā kārtībā iesniegt izskatīšanai Ministru kabinetā grozījumus normatīvajos aktos, lai nodrošinātu, ka Eiropas digitālās identitātes maks, personas identifikācija, izmantojot Eiropas digitālās identitātes maku klātienē un neklātienē, un Eiropas digitālās identitātes makā pieejamie atribūti tiek atzīti un tiek ieviesti risinājumi to validācijai.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"13.¹ pants. Eiropas digitālās identitātes maka darbības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Eiropas digitālās identitātes maka izveides, izsniegšanas, izmantošanas, darbības apturēšanas un darbības izbeigšanas kārtību, Eiropas digitālās identitātes maka satvarā iesaistīto subjektu savstarpējās sadarbības kārtību, kā arī Eiropas digitālās identitātes maka sertifikācijas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paredzēto Fizisko personu elektroniskās identifikācijas likuma 13.</w:t>
            </w:r>
            <w:r w:rsidR="00000000" w:rsidRPr="00000000" w:rsidDel="00000000">
              <w:rPr>
                <w:vertAlign w:val="superscript"/>
                <w:rtl w:val="0"/>
              </w:rPr>
              <w:t xml:space="preserve">1</w:t>
            </w:r>
            <w:r w:rsidR="00000000" w:rsidRPr="00000000" w:rsidDel="00000000">
              <w:rPr>
                <w:rtl w:val="0"/>
              </w:rPr>
              <w:t xml:space="preserve"> pantu, kas paredz pilnvarojumu Ministru kabinetam izdot noteikumus par Eiropas digitālās identitātes maka izveides, izsniegšanas, izmantošanas, darbības apturēšanas un darbības izbeigšanas kārtību, Eiropas digitālās identitātes maka satvarā iesaistīto subjektu savstarpējās sadarbības kārtību, kā arī Eiropas digitālās identitātes maka sertifikācijas un uzraudzības kārtību, piedāvājam papildus izvērtēt un nepieciešamības gadījumā precizēt. Vēršam uzmanību, ka šāds pilnvarojums Ministru kabinetam noteikt kārtību,faktiski paredz noteikt darbību izpildes procedūras iestādē administratīvā procesa ietvaros. Ja Ministru kabineta noteikumos tiek paredzētas arī materiālo tiesību normas, piemēram, nosacījumi atļaujas izsniegšanai vai citām sertificētām darbībām, šāds regulējums jānosaka pilnvarojuma normā. Tāpat arī Ministru kabineta noteikumos bez īpaša pilnvarojuma nevar paredzēt administratīvā procesa regulējumu, kas dublē vai neatbilst Administratīvā procesa likumā vai Paziņošanas likumā noteiktajam, piemēram, par lēmuma pieņemšanas vai paziņošanas termiņiem. Visbeidzot, norādām, ka šāda veida Ministru kabineta noteikumu sagatavošanā jāņem vērā Administratīvā procesa likuma 11. pantā noteiktais likuma atrunas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noteikumos tiek paredzētas arī materiālo tiesību normas, kas piemērojamas administratīvā procesa ietvaros, likumprojekta deleģējuma norma papildināta, iekļaujot pilnvarojumu Ministru kabinetam noteikt kritērijus EDIM satvarā iesaistīto subjektu savstarpējai sadarbībai. Anotācija papildināta ar attiecīgu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likumu ar 19. pantu ar 1.</w:t>
            </w:r>
            <w:r w:rsidR="00000000" w:rsidRPr="00000000" w:rsidDel="00000000">
              <w:rPr>
                <w:vertAlign w:val="superscript"/>
                <w:rtl w:val="0"/>
              </w:rPr>
              <w:t xml:space="preserve">3</w:t>
            </w:r>
            <w:r w:rsidR="00000000" w:rsidRPr="00000000" w:rsidDel="00000000">
              <w:rPr>
                <w:rtl w:val="0"/>
              </w:rPr>
              <w:t xml:space="preserve">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atbalsta Eiropas digitālās identitātes maka ieviešanu un iespēju to izmantot publisko elektronisko pakalpojumu saņemšanai. Vienlaikus likumprojekta anotācijā nav pietiekami izvērtēts likumprojekta 4. punktā paredzētā pienākuma praktiskās īstenošanas modelis, izpildes termiņi un ietekme uz valsts un pašvaldību institūciju informācijas sistēmām, administratīvajām un atbilstības izmaksām, kā arī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elektroniskās identifikācijas nodrošināšanai savos elektroniskajos pakalpojumos izmanto Valsts digitālās attīstības aģentūras nodrošināto Vienotās pieteikšanās moduli. Vienotās pieteikšanās modulis ir valsts pārvaldes koplietošanas pakalpojums, un tajā ir pieejama arī pārrobežu elektroniskā identifikācija eIDAS ietvaros. Tomēr esošā eIDAS autentifikācijas funkcionalitāte pati par sevi nenozīmē, ka elektroniskā pakalpojuma sniedzējs jau nodrošina Eiropas digitālās identitātes maka akceptēšanu atbilstoši Regulas (ES) Nr. 910/2014 5.f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digitālās identitātes maks ir atsevišķs elektroniskās identifikācijas līdzeklis. Tā izmantošana elektroniskā pakalpojuma sniedzēja pusē var būt saistīta ne vien ar tehnisku integrāciju, bet arī ar maka atkarīgās puses reģistrāciju, maka atkarīgās puses piekļuves sertifikāta saņemšanu un izmantošanu, kā arī ar atbilstošu drošības, datu apstrādes un organizatorisko procesu ieviešanu. Komisijas Īstenošanas regula (ES) 2025/848 tieši paredz maka atkarīgo pušu valsts reģistrus un maka atkarīgās puses piekļuves sertifikātu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valdes ieskatā iestādēm, kuras izmanto Vienotās pieteikšanās moduli, Eiropas digitālās identitātes maka akceptēšana, ciktāl tas tehniski iespējams, būtu nodrošināma centralizēti, izvairoties no vienādu tehnisko risinājumu, reģistrācijas darbību un izmaksu dublēšanas katrā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skaidrojot, ka Eiropas digitālās identitātes maka (EDIM) akceptēšanas prasību praktiskā īstenošana tiks detalizēti noteikta Ministru kabineta noteikumos. Vienlaikus norādīts, ka iestādēm, kuras elektroniskajai identifikācijai izmanto VDAA nodrošinātos koplietošanas risinājumus, tostarp Vienotās pieteikšanās moduli, EDIM atbalsta ieviešana primāri vērtējama centralizēti, lai novērstu tehnisko risinājumu un izmaksu dublēšanos. Anotācijā arī precizēta informācija par iespējamo ietekmi uz elektronisko pakalpojumu sniedzējiem, tostarp nepieciešamajiem tehniskajiem pielāgojumiem un atbilstības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w:t>
            </w:r>
            <w:r w:rsidR="00000000" w:rsidRPr="00000000" w:rsidDel="00000000">
              <w:rPr>
                <w:vertAlign w:val="superscript"/>
                <w:rtl w:val="0"/>
              </w:rPr>
              <w:t xml:space="preserve">3</w:t>
            </w:r>
            <w:r w:rsidR="00000000" w:rsidRPr="00000000" w:rsidDel="00000000">
              <w:rPr>
                <w:rtl w:val="0"/>
              </w:rPr>
              <w:t xml:space="preserve">) Elektroniskā pakalpojuma, ko publiska persona sniedz, pildot tai noteiktās funkcijas un uzdevumus, sniedzējs nodrošina iespēju fiziskajai personai elektroniskajai identifikācijai, kā arī elektroniskā pakalpojuma pieprasīšanai un saņemšanai izmantot Eiropas digitālās identitātes maku atbilstoši regulas Nr. 910/2014/ES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w:t>
            </w:r>
            <w:r w:rsidR="00000000" w:rsidRPr="00000000" w:rsidDel="00000000">
              <w:rPr>
                <w:vertAlign w:val="superscript"/>
                <w:rtl w:val="0"/>
              </w:rPr>
              <w:t xml:space="preserve"> </w:t>
            </w:r>
            <w:r w:rsidR="00000000" w:rsidRPr="00000000" w:rsidDel="00000000">
              <w:rPr>
                <w:rtl w:val="0"/>
              </w:rPr>
              <w:t xml:space="preserve">papildus pievienotajai atsaucei uz regulu Nr. 910/2014/ES paredzēt arī atsauci uz šā likuma 13.¹ pantā paredzētajiem Ministru kabineta noteikumiem, lai nodrošinātu viennozīmīgu izpratni par Eiropas digitālās identitātes maka izmantošanas un integrācijas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norma attiecīgi precizēta, svītrojot atsauci uz regulu Nr. 910/2014/ES, jo gan Eiropas Savienības, gan nacionālo normatīvo aktu prasības likuma subjektiem, uz kuriem tās attiecas, ir jāievēro bez tiešas norādes likumdošanas aktā.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anotāciju papildināt ar sadaļu par Regulas (ES) 2025/327 un tās 16. panta piemērošanas mijiedarbību ar Regulu Nr. 910/2014, ietverot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skaidrojumu, ka EVDT preambulas 29. rindkopa paredz fiziskas personas identifikācijas atbalstu ar jebkādiem elektroniskās identifikācijas līdzekļiem, kas atzīti saskaņā ar Regulu Nr. 910/2014, un ka EVDT normas ir papildinošas, nevis izslēdzošas attiecībā pret Regulas Nr. 910/2014 5.f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norādi, ka "veselības aprūpes atribūti" (healthcare attribute) piemērošanas regulas 2. panta 1. punkta izpratnē ir identifikācijas atribūti pārrobežu elektronisko veselības datu apmaiņai, nevis veselības dati - Eiropas digitālās identitātes makā netiek glabāti pacienta medicīniskie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secinot, ka anotācijā jau ir ietverta informācija, kas nepieciešama, lai pamatotu projekta mērķi un skaidrotu ar projektu paredzēto regulējumu. Anotācijas papildināšana nav nepieciešama, jo tajā jāietver tikai tā informācija, kas ir būtiska konkrētā tiesību akta projekta mērķa, satura un ietekmes izpratnei, savukārt piedāvātais skaidrojums pēc būtības attiecas uz citu ES tiesību aktu interpretāciju un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publisko e-pakalpojumu sniedzēju gatavības nodrošināšanu pieņemt Eiropas digitālās identitātes makus atbilstoši eIDAS 2.0 regulas prasībām, tostarp jebkuras Eiropas Savienības dalībvalsts izsniegtus makus. Tāpat lūdzam skaidrot, kādā veidā un termiņos paredzēts nodrošināt valsts informācijas sistēmu un e-pakalpojumu tehnisko gatavību, kā arī vai ir paredzēti centralizēti tehniskie risinājumi un atbalsta mehānismi publisko e-pakalpojumu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e-pakalpojumu sniedzējiem būs jāveic  tehniskie pielāgojumi EDIM ieviešanai, jo EDIM funkcionalitāte ir plašāka par personas identifikāciju un autentifikāciju. EDIM paredz arī elektronisko apliecinājumu un atribūtu izmantošanu, līdz ar to pakalpojumu sniedzējiem var būt nepieciešami papildu tehniski risinājumi šo datu saņemšanai un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identifikācija, tostarp ar EDIM, nodrošina iespēju personai identificēties, lai piekļūtu e-pakalpojumam, to pieprasītu un saņemtu. Tādējādi pakalpojuma pieprasīšana un saņemšana ir cieši saistīta ar identifikācijas procesa nodrošināšanu, vienlaikus ņemot vērā, ka EDIM var tikt izmantots arī citu pakalpojuma sniegšanai nepieciešamo datu vai apliecinājumu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izmaksām norādāms, ka projekta "Eiropas digitālās identitātes maka ieviešana Latvijā" pasē (apstiprināta Ministru kabineta 11.08.2026. sēdē, prot. Nr. 43 41. § , 25-TA-2852) paredzēts, ka EDIM kā autentifikācijas līdzekļa pievienošana Vienotajam pieteikšanās modulim (VPM) ļaus valsts pārvaldes iestādēm neveikt atsevišķas integrācijas ar EDIM infrastruktūru, jo autentifikācijas funkcionalitāte tiks nodrošināta caur jau esošo VPM moduli. Tas nozīmē, ka katrai no aptuveni 140 institūcijām/portāliem, kur pieejams VPM nebūs nepieciešami papildu ieguldījumi integrācijas veikšanai, kas katram iestādes portālam atsevišķi varētu izmaksāt no 15 000 līdz 60 000 eiro (noteikts pēc ekspertu metodes). Šādi aprēķinot, valsts kopējais ekonomiskais ietaupījums EDIM risinājuma integrācijas jomā var sasniegt 2,1 līdz 8,4 miljonus eiro (vidēji 5,25 miljoni eiro), atkarībā no tehniskās pielāgošanas apjoma. Līdz ar to, ja elektroniskā pakalpojuma sniedzējs personas autentifikācijai jau izmanto VPM, iestādei nebūs jāveic atsevišķa EDIM integrācija. EDIM kā autentifikācijas līdzeklis tiks integrēts VPM un iestādes, kas izmanto šo moduli, varēs nodrošināt autentifikāciju ar EDIM, izmantojot esošo pieslēgumu ar VPM. Līdz ar to šīm iestādēm nebūs nepieciešami papildu ieguldījumi tiešas EDIM integrācijas izveidē. Projekta pasē norādītais iespējamais ietaupījums attiecas tieši uz šādu atsevišķu integrāciju neveikšanu.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citu ES dalībvalstu maku pieņemšanu anotācija papildināta ar informāciju: "Citu ES dalībvalstu EDIM pieņemšana ir nodrošināta pēc paša Eiropas digitālās identitātes ietvara uzbūves - savietojamība ir iestrādāta Eiropas Komisijas arhitektūras un atsauces ietvarā (ARF) un eIDAS 2.0 īstenošanas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risinājumi savietojamībai. Visi ES dalībvalstu maki izmanto vienotus protokolus un datu formātus (OpenID4VP, OpenID4VCI, SD‑JWT VC, ISO/IEC 18013‑5). Tāpēc pakalpojumu sniedzējs, kas ir nodrošinājis Latvijas maka pieņemšanu, ar to pašu risinājumu pieņem arī citu dalībvalstu makus, atsevišķa integrācija katrai dalībvalstij nav nepieciešama. Maku un apliecinājumu autentiskumu verificē, izmantojot ES uzticamības sarakstus (trusted lists) un savstarpēji atzītu maku sertifikāciju atbilstoši eIDAS 2.0 savietojamības un atzīšanas īstenošanas aktiem (t.sk. Regula (ES) 2025/846). Pārrobežu izmantošana ES pakalpojumos iespējama pēc EDIM atbilstības novērtējuma un sertifikācijas pabeigšanas, pārejas periodā maks izmantojams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maku pieņemšanas nodrošināšana valsts pārvaldē neveido atsevišķu izmaksu pozīciju, tā ietilpst EDIM projekta kopējā finansējumā. Tā kā citu dalībvalstu maku pieņemšana tehniski neatšķiras no nacionālā maka pieņemšanas (tie paši rīki un protokoli), atsevišķas papildu integrācijas izmaksas pārrobežu izmantošanai neveidojas."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regulējums ir vērsts uz fiziskajām personām, taču nav skaidrs, vai nākotnē EDIM ekosistēmā tiks paredzēti risinājumi arī juridisko personu pārstāvībai. Iepriekš diskusijās par eIDAS 2.0 tika apspriests modelis, kur fiziskajām personām būtu pieejams Identity Wallet, savukārt juridiskajām personām – Business Wallet. Ņemot vērā minēto, līdzam papildināt anotāciju ar skaidrojumu par elektroniskās identifikācijas modeli juridiskajām personām, lai Uzņēmumu reģistrs varētu vērtēt šāda modeļa ieviešanas iespējas un tā ietekmi uz Uzņēmumu reģistra sniegtajiem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Projekta regulējuma priekšmets ir Eiropas digitālās identitātes maka (EDIM) izmantošana fizisko personu elektroniskajai identifikācijai un ar to saistītajiem personas atribūtiem atbilstoši Regulā (ES) Nr. 910/2014 noteiktajam tiesiskajam regulējumam. Tādēļ anotācijā ir ietverta informācija tikai par tiem risinājumiem, kas ir tieši saistīti ar projekta regulējuma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juridisko personu digitālo identitāti un iespējamiem risinājumiem juridisko personu pārstāvībai tiek risināti atsevišķā Eiropas Savienības iniciatīvā – Eiropas Parlamenta un Padomes regulas priekšlikumā par Eiropas Biznesa maku (European Business Wallets) izveidi (COM(2025) 838 final, procedūra Nr. 2025/0358(COD)), kura mērķis ir nodrošināt juridisko personu identificēšanu, autentificēšanu un datu apmaiņu digitālajā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regulējums vēl tiek izstrādāts Eiropas Savienības līmenī un nav šā projekta priekšmets, anotācijas papildināšana ar pieņēmumiem par iespējamo juridisko personu elektroniskās identifikācijas modeli vai tā ietekmi uz atsevišķu iestāžu procesiem nebūtu pamatota. Attiecīgie jautājumi vērtējami Eiropas Biznesa maka regulējuma izstrādes un ieviešanas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projektā iekļautais regulējums ietekmēs ne vien privātpersonas, bet arī publisko sektoru - elektronisko pakalpojumu sniedzējus, kuriem no projekta izrietēs pienākums nodrošināt personu autentifikāciju un pakalpojumu saņemšanas procesu, nodrošinot jaunā identifikācijas līdzekļa atbalstu. Ņemot verā minēto, lūdzam izvērtēt nepieciešamību papildināt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e-pakalpojumu sniedzējiem būs jāveic  tehniskie pielāgojumi EDIM ieviešanai, jo EDIM funkcionalitāte ir plašāka par personas identifikāciju un autentifikāciju. EDIM paredz arī elektronisko apliecinājumu un atribūtu izmantošanu, līdz ar to pakalpojumu sniedzējiem var būt nepieciešami papildu tehniski risinājumi šo datu saņemšanai un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identifikācija, tostarp ar EDIM, nodrošina iespēju personai identificēties, lai piekļūtu e-pakalpojumam, to pieprasītu un saņemtu. Tādējādi pakalpojuma pieprasīšana un saņemšana ir cieši saistīta ar identifikācijas procesa nodrošināšanu, vienlaikus ņemot vērā, ka EDIM var tikt izmantots arī citu pakalpojuma sniegšanai nepieciešamo datu vai apliecinājumu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izmaksām norādāms, ka projekta "Eiropas digitālās identitātes maka ieviešana Latvijā" pasē (apstiprināta Ministru kabineta 11.08.2026. sēdē, prot. Nr. 43 41. § , 25-TA-2852) paredzēts, ka EDIM kā autentifikācijas līdzekļa pievienošana Vienotajam pieteikšanās modulim (VPM) ļaus valsts pārvaldes iestādēm neveikt atsevišķas integrācijas ar EDIM infrastruktūru, jo autentifikācijas funkcionalitāte tiks nodrošināta caur jau esošo VPM moduli. Tas nozīmē, ka katrai no aptuveni 140 institūcijām/portāliem, kur pieejams VPM nebūs nepieciešami papildu ieguldījumi integrācijas veikšanai, kas katram iestādes portālam atsevišķi varētu izmaksāt no 15 000 līdz 60 000 eiro (noteikts pēc ekspertu metodes). Šādi aprēķinot, valsts kopējais ekonomiskais ietaupījums EDIM risinājuma integrācijas jomā var sasniegt 2,1 līdz 8,4 miljonus eiro (vidēji 5,25 miljoni eiro), atkarībā no tehniskās pielāgošanas apjoma. Līdz ar to, ja elektroniskā pakalpojuma sniedzējs personas autentifikācijai jau izmanto VPM, iestādei nebūs jāveic atsevišķa EDIM integrācija. EDIM kā autentifikācijas līdzeklis tiks integrēts VPM un iestādes, kas izmanto šo moduli, varēs nodrošināt autentifikāciju ar EDIM, izmantojot esošo pieslēgumu ar VPM. Līdz ar to šīm iestādēm nebūs nepieciešami papildu ieguldījumi tiešas EDIM integrācijas izveidē. Projekta pasē norādītais iespējamais ietaupījums attiecas tieši uz šādu atsevišķu integrāciju neveikšanu.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pieņemt Eiropas digitālās identitātes maku privātā sektora pakalpojumu sniedzējiem iestājas Regulā Nr. 910/2014 (5.f pantā) noteiktajā tvērumā, apjomā un termiņos, proti, attiecībā uz tām privāto pakalpojumu jomām, kurām regula paredz lietotāja autentifikāciju vai kurās to nosaka ES vai nacionālie tiesību akti, nevis vispārēji visiem privātajiem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izmaksu un administratīvā sloga mazināšanai ir paredzēti šādi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nodrošina gatavus verifikācijas rīkus - verifikācijas lietotni, verifikācijas SDK/bibliotēku un integrācijas pakas ar dokumentāciju, kas ļauj pakalpojumu sniedzējam, tostarp maziem komersantiem, izmantot gatavu risinājumu, nevis izstrādāt verifikāciju no nulles;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 balstās uz vienotiem, standartizētiem ES protokoliem (OpenID4VP, OpenID4VCI, SD‑JWT VC, ISO/IEC 18013‑5), tāpēc pielāgojums ir vienreizējs; atkarīgo pušu reģistrācija un piekļuves sertifikātu izsniegšana ir centralizēti pārvaldīts, vienots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kvantitatīvs privātā sektora informācijas sistēmu integrācijas izmaksu un administratīvā sloga novērtējums šā likumprojekta ietvaros netiek veikts, jo konkrētās izmaksas atkarīgas no katra pakalpojumu sniedzēja esošās sistēmas un integrācijas veida.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 projekta regulējuma izriet nepieciešamība veikt tehniskus pielāgojumus autentifikācijas un pakalpojumu saņemšanas procesos, attiecīgi - šo pielāgojumu ieviešanai un uzturēšanai būs nepieciešami atbilstoši resursi. Līdz ar to Uzņēmumu reģistra ieskatā anotācijā būtu ietverama informācija par to, ka EDIM ieviešanas nodrošināšanai papildus būs nepieciešami finanšu resursi, un potenciālās izmaksas tiks vērtētas turpmākajos ieviešanas posmos. Vienlaikus norādāms potenciālo izmanksu finansēšanas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e-pakalpojumu sniedzējiem būs jāveic  tehniskie pielāgojumi EDIM ieviešanai, jo EDIM funkcionalitāte ir plašāka par personas identifikāciju un autentifikāciju. EDIM paredz arī elektronisko apliecinājumu un atribūtu izmantošanu, līdz ar to pakalpojumu sniedzējiem var būt nepieciešami papildu tehniski risinājumi šo datu saņemšanai un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identifikācija, tostarp ar EDIM, nodrošina iespēju personai identificēties, lai piekļūtu e-pakalpojumam, to pieprasītu un saņemtu. Tādējādi pakalpojuma pieprasīšana un saņemšana ir cieši saistīta ar identifikācijas procesa nodrošināšanu, vienlaikus ņemot vērā, ka EDIM var tikt izmantots arī citu pakalpojuma sniegšanai nepieciešamo datu vai apliecinājumu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izmaksām norādāms, ka projekta "Eiropas digitālās identitātes maka ieviešana Latvijā" pasē (apstiprināta Ministru kabineta 11.08.2026. sēdē, prot. Nr. 43 41. § , 25-TA-2852) paredzēts, ka EDIM kā autentifikācijas līdzekļa pievienošana Vienotajam pieteikšanās modulim (VPM) ļaus valsts pārvaldes iestādēm neveikt atsevišķas integrācijas ar EDIM infrastruktūru, jo autentifikācijas funkcionalitāte tiks nodrošināta caur jau esošo VPM moduli. Tas nozīmē, ka katrai no aptuveni 140 institūcijām/portāliem, kur pieejams VPM nebūs nepieciešami papildu ieguldījumi integrācijas veikšanai, kas katram iestādes portālam atsevišķi varētu izmaksāt no 15 000 līdz 60 000 eiro (noteikts pēc ekspertu metodes). Šādi aprēķinot, valsts kopējais ekonomiskais ietaupījums EDIM risinājuma integrācijas jomā var sasniegt 2,1 līdz 8,4 miljonus eiro (vidēji 5,25 miljoni eiro), atkarībā no tehniskās pielāgošanas apjoma. Līdz ar to, ja elektroniskā pakalpojuma sniedzējs personas autentifikācijai jau izmanto VPM, iestādei nebūs jāveic atsevišķa EDIM integrācija. EDIM kā autentifikācijas līdzeklis tiks integrēts VPM un iestādes, kas izmanto šo moduli, varēs nodrošināt autentifikāciju ar EDIM, izmantojot esošo pieslēgumu ar VPM. Līdz ar to šīm iestādēm nebūs nepieciešami papildu ieguldījumi tiešas EDIM integrācijas izveidē. Projekta pasē norādītais iespējamais ietaupījums attiecas tieši uz šādu atsevišķu integrāciju neveikšanu.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pieņemt Eiropas digitālās identitātes maku privātā sektora pakalpojumu sniedzējiem iestājas Regulā Nr. 910/2014 (5.f pantā) noteiktajā tvērumā, apjomā un termiņos, proti, attiecībā uz tām privāto pakalpojumu jomām, kurām regula paredz lietotāja autentifikāciju vai kurās to nosaka ES vai nacionālie tiesību akti, nevis vispārēji visiem privātajiem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izmaksu un administratīvā sloga mazināšanai ir paredzēti šādi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nodrošina gatavus verifikācijas rīkus - verifikācijas lietotni, verifikācijas SDK/bibliotēku un integrācijas pakas ar dokumentāciju, kas ļauj pakalpojumu sniedzējam, tostarp maziem komersantiem, izmantot gatavu risinājumu, nevis izstrādāt verifikāciju no nulles;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 balstās uz vienotiem, standartizētiem ES protokoliem (OpenID4VP, OpenID4VCI, SD‑JWT VC, ISO/IEC 18013‑5), tāpēc pielāgojums ir vienreizējs; atkarīgo pušu reģistrācija un piekļuves sertifikātu izsniegšana ir centralizēti pārvaldīts, vienots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kvantitatīvs privātā sektora informācijas sistēmu integrācijas izmaksu un administratīvā sloga novērtējums šā likumprojekta ietvaros netiek veikts, jo konkrētās izmaksas atkarīgas no katra pakalpojumu sniedzēja esošās sistēmas un integrācijas veida.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norādīt, kuras attiecīgās regulas nodaļas 1. iedaļa projekta anotācijas 5.4. apakšsadaļas 1. tabulā domāta.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5.4.sadaļas 1.tabula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EDIM izmantošana tiks nodrošināta ar Vienoto pieteikšanās moduli (anotācija neparedz ietekmi uz IKT un izmaksām, līdz ar to pieņemam, ka iestādes pusē atsevišķi pielāgošanas vai izstrādes darbi nebūs jāveic).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e-pakalpojumu sniedzējiem būs jāveic  tehniskie pielāgojumi EDIM ieviešanai, jo EDIM funkcionalitāte ir plašāka par personas identifikāciju un autentifikāciju. EDIM paredz arī elektronisko apliecinājumu un atribūtu izmantošanu, līdz ar to pakalpojumu sniedzējiem var būt nepieciešami papildu tehniski risinājumi šo datu saņemšanai un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 identifikācija, tostarp ar EDIM, nodrošina iespēju personai identificēties, lai piekļūtu e-pakalpojumam, to pieprasītu un saņemtu. Tādējādi pakalpojuma pieprasīšana un saņemšana ir cieši saistīta ar identifikācijas procesa nodrošināšanu, vienlaikus ņemot vērā, ka EDIM var tikt izmantots arī citu pakalpojuma sniegšanai nepieciešamo datu vai apliecinājumu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izmaksām norādāms, ka projekta "Eiropas digitālās identitātes maka ieviešana Latvijā" pasē (apstiprināta Ministru kabineta 11.08.2026. sēdē, prot. Nr. 43 41. § , 25-TA-2852) paredzēts, ka EDIM kā autentifikācijas līdzekļa pievienošana Vienotajam pieteikšanās modulim (VPM) ļaus valsts pārvaldes iestādēm neveikt atsevišķas integrācijas ar EDIM infrastruktūru, jo autentifikācijas funkcionalitāte tiks nodrošināta caur jau esošo VPM moduli. Tas nozīmē, ka katrai no aptuveni 140 institūcijām/portāliem, kur pieejams VPM nebūs nepieciešami papildu ieguldījumi integrācijas veikšanai, kas katram iestādes portālam atsevišķi varētu izmaksāt no 15 000 līdz 60 000 eiro (noteikts pēc ekspertu metodes). Šādi aprēķinot, valsts kopējais ekonomiskais ietaupījums EDIM risinājuma integrācijas jomā var sasniegt 2,1 līdz 8,4 miljonus eiro (vidēji 5,25 miljoni eiro), atkarībā no tehniskās pielāgošanas apjoma. Līdz ar to, ja elektroniskā pakalpojuma sniedzējs personas autentifikācijai jau izmanto VPM, iestādei nebūs jāveic atsevišķa EDIM integrācija. EDIM kā autentifikācijas līdzeklis tiks integrēts VPM un iestādes, kas izmanto šo moduli, varēs nodrošināt autentifikāciju ar EDIM, izmantojot esošo pieslēgumu ar VPM. Līdz ar to šīm iestādēm nebūs nepieciešami papildu ieguldījumi tiešas EDIM integrācijas izveidē. Projekta pasē norādītais iespējamais ietaupījums attiecas tieši uz šādu atsevišķu integrāciju neveikšanu.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pieņemt Eiropas digitālās identitātes maku privātā sektora pakalpojumu sniedzējiem iestājas Regulā Nr. 910/2014 (5.f pantā) noteiktajā tvērumā, apjomā un termiņos, proti, attiecībā uz tām privāto pakalpojumu jomām, kurām regula paredz  lietotāja autentifikāciju vai kurās to nosaka Savienības vai nacionālie tiesību akti, nevis vispārēji visiem privātajiem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Integrācijas izmaksu un administratīvā sloga mazināšanai ir paredzēti šādi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nodrošina gatavus verifikācijas rīkus - verifikācijas lietotni, verifikācijas SDK/bibliotēku un integrācijas pakas ar dokumentāciju, kas ļauj pakalpojumu sniedzējam, tostarp maziem komersantiem, izmantot gatavu risinājumu, nevis izstrādāt verifikāciju no nulles;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integrācija balstās uz vienotiem, standartizētiem ES protokoliem (OpenID4VP, OpenID4VCI, SD‑JWT VC, ISO/IEC 18013‑5), tāpēc pielāgojums ir vienreizējs; atkarīgo pušu reģistrācija un piekļuves sertifikātu izsniegšana ir centralizēti pārvaldīts, vienots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kvantitatīvs privātā sektora informācijas sistēmu integrācijas izmaksu un administratīvā sloga novērtējums šā likumprojekta ietvaros netiek veikts, jo konkrētās izmaksas atkarīgas no katra pakalpojumu sniedzēja esošās sistēmas un integrācijas veida.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26-TA-1413</w:t>
    </w:r>
    <w:r>
      <w:br/>
    </w:r>
    <w:r w:rsidR="00000000" w:rsidRPr="00000000" w:rsidDel="00000000">
      <w:rPr>
        <w:rtl w:val="0"/>
      </w:rPr>
      <w:t xml:space="preserve">30.10.2026. 17.33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26-TA-1413</w:t>
    </w:r>
    <w:r>
      <w:br/>
    </w:r>
    <w:r w:rsidR="00000000" w:rsidRPr="00000000" w:rsidDel="00000000">
      <w:rPr>
        <w:rtl w:val="0"/>
      </w:rPr>
      <w:t xml:space="preserve">30.10.2026. 17.33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Izziņa_26-TA-1413.docx</dc:title>
</cp:coreProperties>
</file>

<file path=docProps/custom.xml><?xml version="1.0" encoding="utf-8"?>
<Properties xmlns="http://schemas.openxmlformats.org/officeDocument/2006/custom-properties" xmlns:vt="http://schemas.openxmlformats.org/officeDocument/2006/docPropsVTypes"/>
</file>