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23-TA-2256: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Brīvības ielā 75, Rīgā, nodošanu Kultūras ministrijas valdījumā un ieguldīšanu valsts sabiedrības ar ierobežotu atbildību "Dailes teātris" pamatkapitālā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nekustamā īpašuma Brīvības ielā 75, Rīgā, nodošanu Kultūras ministrijas valdījumā un ieguldīšanu valsts sabiedrības ar ierobežotu atbildību "Dailes teātris" pamatkapitālā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ieplānoto sanāksmi par projektu, Finanšu ministrijas atzinums tiks sniegts pēc tās līdz 2023.gada 23.oktobrim.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nekustamā īpašuma Brīvības ielā 75, Rīgā, nodošanu Kultūras ministrijas valdījumā un ieguldīšanu valsts sabiedrības ar ierobežotu atbildību "Dailes teātris" pamatkapitālā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nodot Kultūras ministrijas valdījumā valsts nekustamo īpašumu (nekustamā īpašuma kadastra Nr. 0100 023 0108) – zemes vienību (zemes vienības kadastra apzīmējums 0100 023 0108) 14 635 m</w:t>
            </w:r>
            <w:r w:rsidR="00000000" w:rsidRPr="00000000" w:rsidDel="00000000">
              <w:rPr>
                <w:vertAlign w:val="superscript"/>
                <w:rtl w:val="0"/>
              </w:rPr>
              <w:t xml:space="preserve">2</w:t>
            </w:r>
            <w:r w:rsidR="00000000" w:rsidRPr="00000000" w:rsidDel="00000000">
              <w:rPr>
                <w:rtl w:val="0"/>
              </w:rPr>
              <w:t xml:space="preserve"> platībā un būvi–teātri (būves kadastra apzīmējums 0100 023 0108 001) – Brīvības ielā 75, Rīgā, kas ierakstīts zemesgrāmatā uz valsts vārda Finanšu ministrijas personā, kopā ar Finanšu ministrijas tiesiskajā valdījumā esošajām divām funkcionāli saistītajām inženierbūvēm – asfaltētu laukumu (būves kadastra apzīmējums 0100 023 0108 003) un laukumu ar cieto segumu (būves kadastra apzīmējums 0100 023 0108 004), un funkcionāli saistīto būvi (būves kadastra apzīmējums 0100 023 0108 005).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"Saskaņā ar kadastra reģistra datiem inženierbūves 0100 023 0108 003 un 0100 023 0108 004 atrodas Finanšu ministrijas tiesiskajā valdījumā. Savukārt par būves ar kadastra apzīmējumu 0100 023 0108 005 statusu un piederību kadastra reģistrā informācijas nav. Būve arī nav uzņemta Finanšu ministrijas grāmatvedības uzskaitē. Būvei nav veikta kadastrālā uzmērīšana. Saskaņā ar valsts sabiedrības ar ierobežotu atbildību “Dailes teātris” (turpmāk – kapitālsabiedrība), kuras lietošanā atrodas nekustamais īpašums, mutiski sniegto informāciju dabā tas ir angārs, kurā tiek uzglabātas teātra dekorācijas un kas ir būvēts pagājušā gadsimta 90-to gadu sākumā, bet dokumenti nav saglabājušies. Lai arī ir jāveic darbības, lai sakārtotu būves statusu un piederību, šī būve, pamatojoties uz Civillikuma 968.pantu un likuma “Par atjaunotā Latvijas Republikas 1937.gada Civillikuma ievada, mantojuma tiesību un lietu tiesību daļas spēkā stāšanās laiku un piemērošanas kārtību” 14.panta ceturto daļu, ir uzskatāma par nekustamā īpašuma sastāvā esošu būvi, un tādējādi ir iekļauta projektā nekustamā īpašuma sastāvā un tiek nodota Kultūras ministrijas valdījumā, un ieguldīta kapitālsabiedrības pamatkapitālā. Pēc nekustamā īpašuma ieguldīšanas kapitālsabiedrības pamatkapitālā un kapitālsabiedrības īpašuma tiesību reģistrācijas zemesgrāmatā kapitālsabiedrība veiks nepieciešamās darbības būves statusa un piederības sakārtošanai."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anotācijā ietvertās informācijas un Tiesību akta lietai pievienotajiem paskaidrojošajiem dokumentiem secināms, ka būves ar kadastra apzīmējumu 0100 023 0108 005 statuss un piederība nav noskaidrota. Tātad valsts rīcībā nav dokumentu, kas apliecinātu to, ka attiecīgā būve ir valsts īpašums un ir Finanšu ministrijas valdījumā. Tādējādi nav saprotams kā bez attiecīgās būves tiesiskā statusa sakārtošanas būtu iespējams Finanšu ministrijai izpildīt rīkojuma projekta 1., 2., 3. un 4. punktu - nodot minēto būvi kā nekustamā īpašuma sastāvā esošu Kultūras ministrijas valdījumā, nostiprināt uz to īpašuma tiesības zemesgrāmatā uz valsts vārda Kultūras ministrijas personā, kā arī to pēc tam ieguldīt valsts sabiedrības ar ierobežotu atbildību "Dailes teātris" pamatkapitālā. Valsts nevar atsavināt (ieguldīt kapitālsabiedrības pamatkapitālā) tādu nekustamā īpašuma objektu, kas nav tās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likuma 15. panta 3. punktu, lai veiktu darījumu ar minēto būvi (atsavinātu, ieguldot to valsts kapitālsabiedrības pamatkapitālā), to nepieciešams noteikt kā nekustamā īpašuma objektu. Tāpat arī likuma "Par nekustamā īpašuma ierakstīšanu zemesgrāmatā" 36. pants noteic dokumentus, pamatojoties uz kuriem ēkas (būves) var ierakstīt zemesgrāmatā uz valsts vārda. Līdz ar to bez īpašuma tiesību apliecinošiem dokumentiem, kas varētu būt arī, piemēram, tiesas spriedums, nav iespējams izpildīt rīkojuma projekta 2. un 4. punktu un īpašuma tiesības uz attiecīgo būvi nostiprināt zemesgrāmatā uz valsts vārda Kultūras ministrijas personā vai uz valsts sabiedrības ar ierobežotu atbildību "Dailes teātris"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Tieslietu ministrijas ieskatā pirms rīkojuma projekta tālākas virzības ir nepieciešams veikt darbības, lai sakārtotu jautājumus par būves ar kadastra apzīmējumu 0100 023 0108 005 tiesisko statusu un piederību.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būve ar kadastra apzīmējumu 0100 023 0108 005 atrodas sliktā tehniskā stāvokli, būtu nelietderīgi ieguldīt laiku un līdzekļus tās tiesiskā statusa un piederības sakārtošanā. Līdz ar to ir precizēts rīkojuma projekts, paredzot, ka Kultūras ministrijai tiek nodots viss nekustamais īpašums, tai skaitā būve ar kadastra apzīmējumu 0100 023 0108 005, bet kapitālsabiedrības pamatkapitālā šī būve ieguldīta netiek. Šo būvi atbilstoši rīkojuma projektā paredzētajam ir uzdots Kultūras ministrijai nojaukt līdz 2024. gada 1.septembrim. Attiecīgi situācija ir skaidrota arī anotācijā un rīkojuma projektam kā papildu dokuments Nr. 7 tiek pievienots būvinženiera atzinums par būves tehnisko stāvokli.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nodot Kultūras ministrijas valdījumā valsts nekustamo īpašumu (nekustamā īpašuma kadastra Nr.0100 023 0108) – zemes vienību (zemes vienības kadastra apzīmējums 0100 023 0108) 14 635 m</w:t>
            </w:r>
            <w:r w:rsidR="00000000" w:rsidRPr="00000000" w:rsidDel="00000000">
              <w:rPr>
                <w:vertAlign w:val="superscript"/>
                <w:rtl w:val="0"/>
              </w:rPr>
              <w:t xml:space="preserve">2</w:t>
            </w:r>
            <w:r w:rsidR="00000000" w:rsidRPr="00000000" w:rsidDel="00000000">
              <w:rPr>
                <w:rtl w:val="0"/>
              </w:rPr>
              <w:t xml:space="preserve"> platībā un būvi–teātri (būves kadastra apzīmējums 0100 023 0108 001) – Brīvības ielā 75, Rīgā, kas ierakstīts zemesgrāmatā uz valsts vārda Finanšu ministrijas personā (turpmāk – nekustamais īpašums), kopā ar būvēm – asfaltētu laukumu (būves kadastra apzīmējums 0100 023 0108 003), laukumu ar cieto segumu (būves kadastra apzīmējums 0100 023 0108 004) un būvi (būves kadastra apzīmējums 0100 023 0108 005; nekustamais īpašums kopā ar zemesgrāmatā nereģistrētajām būvēm – nekustamais īpašums visā tā sastāvā).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nodot Kultūras ministrijas valdījumā valsts nekustamo īpašumu (nekustamā īpašuma kadastra Nr. 0100 023 0108) – zemes vienību (zemes vienības kadastra apzīmējums 0100 023 0108) 14 635 m2 platībā un būvi–teātri (būves kadastra apzīmējums 0100 023 0108 001) – Brīvības ielā 75, Rīgā, kas ierakstīts zemesgrāmatā uz valsts vārda Finanšu ministrijas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Tiesību akta lietai pievienotajiem paskaidrojošajiem dokumentiem un atbilstoši anotācijā ietvertajai informācijai rīkojuma projekta 1. punktā minētā valsts nekustamā īpašuma sastāvā papildus rīkojuma projekta 1. punktā minētajai būvei–teātrim (būves kadastra apzīmējums 0100 023 0108 001) ietilpst vēl 2 būves ar kadastra apzīmējumiem 0100 023 0108 003 un 0100 023 0108 004, kurām kā īpašnieks Kadastra informācijas sistēmā norādīta valsts Finanšu ministrijas personā, kā arī uz nekustamā īpašuma sastāvā esošās zemes atrodas būve ar kadastra apzīmējumu 0100 023 0108 005, kuras statuss ir nenoskaidrots. Ņemot vērā minēto, lūdzam skaidrot, kāpēc atbilstoši Civillikuma 968.pantā nostiprinātajam zemes un ēkas vienotības principam rīkojuma projekts neparedz Kultūras ministrijas valdījumā nodot </w:t>
            </w:r>
            <w:r w:rsidR="00000000" w:rsidRPr="00000000" w:rsidDel="00000000">
              <w:rPr>
                <w:u w:val="single"/>
                <w:rtl w:val="0"/>
              </w:rPr>
              <w:t xml:space="preserve">pārējās </w:t>
            </w:r>
            <w:r w:rsidR="00000000" w:rsidRPr="00000000" w:rsidDel="00000000">
              <w:rPr>
                <w:rtl w:val="0"/>
              </w:rPr>
              <w:t xml:space="preserve">valsts nekustamā īpašuma (nekustamā īpašuma kadastra Nr.0100 023 0108) sastāvā ietilpstošās būves ar kadastra apzīmējumiem 0100 023 0108 003 un 0100 023 0108 004. Tieslietu ministrijas ieskatā rīkojuma projektā konkrētajā gadījumā būtu atainojams viss nekustamā īpašuma sastāvs. Savukārt attiecībā uz būvi ar kadastra apzīmējumu 0100 023 0108 005 nepieciešams veikt darbības tās statusa sakārtošanai.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norādītais nekustamā īpašuma sastāvs papildināts ar funkcionāli saistītajām inženierbūvēm, anotācijas 1.3. sadaļā skaidrojot to statusu un piederību.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nodot Kultūras ministrijas valdījumā valsts nekustamo īpašumu (nekustamā īpašuma kadastra Nr.0100 023 0108) – zemes vienību (zemes vienības kadastra apzīmējums 0100 023 0108) 14 635 m</w:t>
            </w:r>
            <w:r w:rsidR="00000000" w:rsidRPr="00000000" w:rsidDel="00000000">
              <w:rPr>
                <w:vertAlign w:val="superscript"/>
                <w:rtl w:val="0"/>
              </w:rPr>
              <w:t xml:space="preserve">2</w:t>
            </w:r>
            <w:r w:rsidR="00000000" w:rsidRPr="00000000" w:rsidDel="00000000">
              <w:rPr>
                <w:rtl w:val="0"/>
              </w:rPr>
              <w:t xml:space="preserve"> platībā un būvi–teātri (būves kadastra apzīmējums 0100 023 0108 001) – Brīvības ielā 75, Rīgā, kas ierakstīts zemesgrāmatā uz valsts vārda Finanšu ministrijas personā (turpmāk – nekustamais īpašums), kopā ar būvēm – asfaltētu laukumu (būves kadastra apzīmējums 0100 023 0108 003), laukumu ar cieto segumu (būves kadastra apzīmējums 0100 023 0108 004) un būvi (būves kadastra apzīmējums 0100 023 0108 005; nekustamais īpašums kopā ar zemesgrāmatā nereģistrētajām būvēm – nekustamais īpašums visā tā sastāvā).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projektā norādīts, ka nekustamā īpašuma sastāvā atrodas zemesgrāmatā nereģistrētas inženierbūves. Lūgums vērtēt un nepieciešamības gadījumā precizēt anotācijas projektu ar informācija, vai  inženierbūves Kultūras ministrijas valdījumā tiks nodotas kopā ar nekustamo attiecīgo nekustamo īpašumu.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rīkojuma projekts ar zemesgrāmatā nereģistrētajām inženierbūvēm, kā arī anotācijā skaidrots to statuss un nodošana.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- 23.10.2023.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mērķa aprakstā ietverta norāde uz nepieciešamību nodrošināt teātra ēkas ilgtspēju atbilstoši kultūras industrijas starptautiskajām prasībām, lūdzam papildināt anotāciju ar skaidrojumu vai konkrētu atsauci, kur definētas šādas starptautiskas kultūras industrijas ilgtspējas prasības, lai būtu iespējams salīdzinoši izvērtēt VAS "Valsts nekustamie īpašumi" un VSIA "Dailes teātris" kapacitāti nekustamā īpašuma ilgtspējas prasību nodrošināšanā.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“Par valstij dividendēs izmaksājamo valsts sabiedrības ar ierobežotu atbildību "Dailes teātris" peļņas daļu” (23-TA-2119) anotācijas 20.10.2023 redakcijā ir ietverta informācija, ka “</w:t>
            </w:r>
            <w:r w:rsidR="00000000" w:rsidRPr="00000000" w:rsidDel="00000000">
              <w:rPr>
                <w:i w:val="1"/>
                <w:rtl w:val="0"/>
              </w:rPr>
              <w:t xml:space="preserve">Saskaņā ar 2023.gada pirmā pusgada darbības rādītājiem kapitālsabiedrības pašu ieņēmumi no saimnieciskās darbības, tai skaitā no biļešu tirdzniecības, 2023.gadā bija 2 285 243 euro, kas veidoja 51,80% no kopējiem kapitālsabiedrības izdevumiem (4 410 909 euro) kultūras pakalpojumu pieejamības nodrošināšanā</w:t>
            </w:r>
            <w:r w:rsidR="00000000" w:rsidRPr="00000000" w:rsidDel="00000000">
              <w:rPr>
                <w:rtl w:val="0"/>
              </w:rPr>
              <w:t xml:space="preserve">”, ir pretruna rīkojuma projekta “Par valsts nekustamā īpašuma Brīvības ielā 75, Rīgā, nodošanu Kultūras ministrijas valdījumā un ieguldīšanu valsts sabiedrības ar ierobežotu atbildību "Dailes teātris" pamatkapitālā” (23-TA-2256) (turpmāk - rīkojuma projekts) anotācijā norādītajam, ka “</w:t>
            </w:r>
            <w:r w:rsidR="00000000" w:rsidRPr="00000000" w:rsidDel="00000000">
              <w:rPr>
                <w:i w:val="1"/>
                <w:rtl w:val="0"/>
              </w:rPr>
              <w:t xml:space="preserve">kapitālsabiedrības ieņēmumi no saimnieciskām aktivitātēm nepārsniedz 50 procentus no tā faktiskajiem izdevumiem, kapitālsabiedrības veiktās darbības nekvalificējas kā saimnieciskas, līdz ar to komercdarbības atbalsta kontroles regulējumu nav nepieciešams piemērot.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Ministru kabineta lēmums tiek pieņemts 2023.gadā, lūdzam norādīt rīkojuma projekta anotācijā aktuālo informāciju par kapitālsabiedrības ieņēmumiem 2023.gadā, kā arī izvērtēt, vai 23-TA-2119 anotācijā ietvertais izvērtējums par atbilstību Komercdarbības atbalsta kontroles likuma 5.pantā minētajām komercdarbības atbalsta pazīmēm būtu attiecināms arī uz rīkojuma projektu, un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norādot aktuālo informāciju par kapitālsabiedrības ieņēmumiem un, balstoties uz aktuālajiem ieņēmumiem, veikts valsts atbalsta izvērtējums.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- 23.10.2023.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Pašreizējās situācijas aprakstā sniegts plašs skaidrojums par SIA "Dailes teātris" deleģētajiem uzdevumiem un mākslinieciskajiem mērķiem, taču tie neietver uzdevumus teātra ēkas funkcionālas attīstības un ilgtspējas ieguldījumu nodrošināšanai, kuru īstenošanai paredzēts izstrādātais risinājums. Arī SIA "Dailes teātris" vispārējā stratēģiskajā mērķī ir noteikts saglabāt un attīstīt nacionālo un pasaules kultūras mantojumu teātra mākslas jomā, iestudējot dažādu žanru un formu izrādes, kā arī nodrošināt daudzveidīgas teātra mākslas pieejamību plašai auditorijai, piedāvājot tai kvalitatīvas atpūtas un kultūrizglītības iespējas, ko kapitālsabiedrība nodrošina jau šobrīd ar tai pieejamajiem resursiem. Ņemot vērā, ka īpašums šobrīd atrodas VAS "Valsts nekustamie īpašumi" (kuras stratēģiskais mērķis ietver uzdevumu ilgtspējīgi un efektīvi, izmantojot inovatīvus risinājumus, pārvaldīt valsts īpašumus) valdījumā, šķietami tieši VAS "Valsts nekustamie īpašumi" ir piemērotāks nekustamā īpašuma pārvaldītājs, tai skaitā ar plašākām iespējām investīciju piesaistei īpašuma ilgtspējas uzlabošanai.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nekustamā īpašuma ieguldīšana kapitālsabiedrības pamatkapitālā ir viens no publiskas personas īpašuma atsavināšanas veidiem, un tas pieļaujams, ja atsavināšana ir lietderīgākais īpašuma pārvaldīšanas veids. Līdz ar norādīto, anotācijā nepieciešams skaidrot priekšrocības, ko sniegs nekustamā īpašuma nodošana SIA "Dailes teātris" īpašumā pretstatā valsts īpašuma tiesību saglabāšanai un VAS "Valsts nekustamie īpašumi" valdījumam.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- 23.10.2023.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risinājuma sadaļā nepieciešams norādīt izvirzītās problēmas sasaisti ar plānoto risinājumu: kā risinājums nodrošinās norādītās problēmas novēršanu un kā risinājums ietekmēs kapitālsabiedrības finanšu situāciju. Vēršam uzmanību, ka dalībnieks veic ieguldījumus kapitālsabiedrības pamatkapitālā tādā veidā un ar tādiem līdzekļiem, kas sekmē kapitālsabiedrības darbības mērķu sasniegšanu un uzlabo darbības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nekustamā īpašuma ieguldīšana kapitālsabiedrības pamatkapitālā būtiski palielinās tās pamatlīdzekļu apjomu, bet vienlaikus ik gadu veidosies arī pamatlīdzekļu nolietojums, kas radīs būtisku ietekmi uz kapitālsabiedrības saimnieciskās darbības rādītājiem. Tāpat nekustamā īpašuma pārvaldīšanas pārņemšana pirmšķietami būs saistīta ar VSIA "Dailes teātris" funkciju palielināšanos un ar to saistītu personāla izmaksu pieaugumu. Ņemot vērā minēto, lūdzam papildināt anotāciju ar aptuveno aprēķinu par ieguldījuma ietekmi uz kapitālsabiedrības darbības finanšu rādītājiem vismaz 5 gadu periodā (t.sk. ar aprēķinu plānotajam pamatlīdzekļu nolietojumam, kā arī saistītajām personāla izmaksām), kā arī norādīt iespējamo ietekmi uz valsts budžeta dotācijas apmēru kapitālsabiedrībai, jo pašreiz anotācijas 3. sadaļā Tiesību akta projekta ietekme uz valsts budžetu un pašvaldību budžetiem ir minēts, ka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anotācijas 1.3. sadaļa, kā arī rīkojuma projektam kā papildu dokumenta Nr. 8 pievienots aprēķins par ieguldījuma ietekmi uz kapitālsabiedrības darbības finanšu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ka lēmums par valsts kapitālsabiedrības pamatkapitāla palielināšanu ir jau pieņemts vai tiks pieņemts. Norādām, ka nostiprinot valsts kapitālsabiedrības īpašuma tiesības zemesgrāmatā uz rīkojuma projekta 1. punktā minēto nekustamo īpašumu, tiks veikts ieguldījums tās pamatkapitālā. Norādām, ka Publiskas personas kapitāla daļu un kapitālsabiedrību pārvaldības likuma 62. pants norāda uz to, ka pamatkapitālu drīkst palielināt tikai pamatojoties uz dalībnieku sapulces lēmumu, kurā iekļauti pamatkapitāla palielināšanas noteikumi. Tādējādi, ņemot vērā, ka ar šo rīkojumu tiks veikti ieguldījumi valsts kapitālsabiedrības pamatkapitālā, ir nepieciešams norādīt, ka attiecīgās kapitālsabiedrības dalībnieku sapulce jau ir pieņēmusi lēmumu vai vēl pieņems lēmumu par pamatkapitāla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Komerclikuma 154. panta 3.</w:t>
            </w:r>
            <w:r w:rsidR="00000000" w:rsidRPr="00000000" w:rsidDel="00000000">
              <w:rPr>
                <w:vertAlign w:val="superscript"/>
                <w:rtl w:val="0"/>
              </w:rPr>
              <w:t xml:space="preserve">2</w:t>
            </w:r>
            <w:r w:rsidR="00000000" w:rsidRPr="00000000" w:rsidDel="00000000">
              <w:rPr>
                <w:rtl w:val="0"/>
              </w:rPr>
              <w:t xml:space="preserve"> daļa norāda, ka atzinums par mantiskā ieguldījuma novērtēšanu ir spēkā sešus mēnešus no tā sastādīšanas dienas un, ka atzinumam par mantiskā ieguldījuma novērtēšanu ir jābūt spēkā arī dienā, kad tiek pieņemts lēmums par pamatkapitāla palielināšanu.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norādot, ka kapitālsabiedrības dalībnieku sapulce lēmumu par pamatkapitāla palielināšanu pieņems pēc rīkojuma projekta apstiprināšanas Ministru kabinetā.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nekustamais īpašums (kadastra Nr.0100 023 0108) – zemes vienība 14 635 m</w:t>
            </w:r>
            <w:r w:rsidR="00000000" w:rsidRPr="00000000" w:rsidDel="00000000">
              <w:rPr>
                <w:vertAlign w:val="superscript"/>
                <w:rtl w:val="0"/>
              </w:rPr>
              <w:t xml:space="preserve">2</w:t>
            </w:r>
            <w:r w:rsidR="00000000" w:rsidRPr="00000000" w:rsidDel="00000000">
              <w:rPr>
                <w:rtl w:val="0"/>
              </w:rPr>
              <w:t xml:space="preserve"> platībā (zemes vienības kadastra apzīmējums 0100 023 0108) un divas būves (būvju kadastra apzīmējumi 0100 023 0108 001 un 0100 023 0108 002) – Brīvības ielā 7, Rīgā, nodots Finanšu ministrijas valdījumā no Kultūras ministrijas ar Ministru kabineta 2006.gada 29.marta rīkojumu Nr.216 "Par Kultūras ministrijas valdījumā esošu valsts nekustamo īpašumu nodošanu Finanšu ministrijas valdījumā", ievērojot Ministru kabineta 2006.gada 9.maija rīkojuma Nr.319 "Par Valsts nekustamā īpašuma vienotas pārvaldīšanas un apsaimniekošanas koncepciju" 6.punktā noteikto, ka Kultūras ministrijai līdz 2008.gada 1.oktobrim pabeigt tās valdījumā esošo valsts nekustamo īpašumu valdītāja maiņu un nodot tos Finanšu ministrijas valdījumā un valsts akciju sabiedrībai "Valsts nekustamie īpašumi" pārvaldīšanā, izņemot gadījumus, kad tiesību aktos noteikts cits nekustamo īpašumu valdītājs vai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Publiskas personas finanšu līdzekļu un mantas izšķērdēšanas novēršanas likums 5.pantā noteikto, saskaņā ar Ministru kabineta 2017.gada 10.oktobra rīkojumu Nr.561 "Par valsts nekustamo īpašumu nodošanu bezatlīdzības lietošanā" valsts nekustamais īpašums (kadastra Nr.0100 023 0108) – zemes vienība 14 635 m</w:t>
            </w:r>
            <w:r w:rsidR="00000000" w:rsidRPr="00000000" w:rsidDel="00000000">
              <w:rPr>
                <w:vertAlign w:val="superscript"/>
                <w:rtl w:val="0"/>
              </w:rPr>
              <w:t xml:space="preserve">2</w:t>
            </w:r>
            <w:r w:rsidR="00000000" w:rsidRPr="00000000" w:rsidDel="00000000">
              <w:rPr>
                <w:rtl w:val="0"/>
              </w:rPr>
              <w:t xml:space="preserve"> platībā (zemes vienības kadastra apzīmējums 0100 023 0108) un teātris (būves kadastra apzīmējums 0100 023 0108 001) – Brīvības ielā 75, Rīgā, kopā ar būvi – asfaltētu laukumu (būves kadastra apzīmējums 0100 023 0108 003), būvi – laukumu ar cieto segumu (būves kadastra apzīmējums 0100 023 0108 004) nodots bezatlīdzības lietošanā valsts sabiedrībai ar ierobežotu atbildību "Dailes teātris" (reģistrācijas Nr.40003783138), lai valsts sabiedrība ar ierobežotu atbildību "Dailes teātris", izpildot tam deleģētos valsts pārvaldes uzdevumus kultūras jomā, radītu daudzveidīgas un kvalitatīvas teātra izrādes un nodrošinātu profesionālās teātra mākslas pieejamību plašai sabiedrībai, iestudētu latviešu mūsdienu dramaturģijas un literatūras darbus, ar teātra mākslas starpniecību veicinātu nacionālās identitātes un latviešu valodas kultūras nostiprināšanu, veicinātu jaunradi, radošus eksperimentus un starpnozaru sadarbību, īstenotu izglītojošas un sociālas programmas sabiedrības izglītošanai un integrācijas procesu veicināšanai, sekmētu bērnu un jauniešu personības veidošanos, popularizētu Latvijas teātra mākslas sasniegumus ārvalstīs un apgūtu starptautisko pieredzi teātra mākslas jomā, kā arī uzkrātu un analizētu kultūras informāciju teātra mākslas jomā un nodrošinātu tās pieejamību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no anotācijā sniegtās informācijas nav saprotams, kā šobrīd, mainot valsts nekustamā īpašuma valdītāju, tiks sasniegts noteiktais Ministru kabineta rīkojuma mērķis – nodrošinot teātra ēkas uzturēšanu un funkcionālu attīstību, un ilgtspēju atbilstoši kultūras industrijas starptautiskajām prasībām un iespējām, sekojot teātra tehnoloģiju straujajai attīstībai un pilnveidojot teātra ēkas aprīkojumu atbilstoši Eiropā pieņemtiem mūsdienu standartiem. Lūdzam attiecīgi detalizēti papildināt anotācijā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Kultūras ministrijas turpmākais mērķis ir ieguldīt valsts nekustamo īpašumu valsts sabiedrības ar ierobežotu atbildību "Dailes teātris" pamatkapitālā, lūdzam attiecīgi precizēt un papildināt Ministru kabineta rīkojuma projektu. Saskaņā ar Publiskas personas mantas atsavināšanas likuma 40.pantu lēmumu par valsts nekustamā īpašuma ieguldīšanu esošas kapitālsabiedrības pamatkapitālā pieņem Ministru kabinets. Kapitālsabiedrībā ieguldāmo mantu novērtē Komerclikumā noteiktajā kārtībā. Saskaņā ar minētā likuma 8.un 9.pantu valsts kapitālsabiedrības pamatkapitālā ieguldāmā valsts nekustamā īpašuma novērtēšanu un ieguldīšanu organizē tā valsts kapitālsabiedrība, kuras pamatkapitālā iegulda valsts nekustamo īpašumu.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ar 3., 4. un 5.punktu, paredzot nekustamā īpašuma ieguldīšanu valsts sabiedrības ar ierobežotu atbildību “Dailes teātris” (turpmāk – kapitālsabiedrība) pamatkapitālā kā mantisko ieguldījumu. Attiecīgi precizēta arī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nekustamais īpašums, pamatojoties uz 2017. gada 21. novembra nekustamā īpašuma Brīvības ielā 75, Rīgā, lietošanas līgumu Nr.3/1-3-17-30/2696, ir nodots bezatlīdzības lietošanā valsts sabiedrībai ar ierobežotu atbildību “Dailes teātris”, reģistrācijas Nr.40003783138 (turpmāk – kapitālsabiedrība) un ka Kultūras ministrija ar kapitālsabiedrību 2021. gada 5. janvārī noslēdza līdzdarbības līgumu Nr.2.5-8-12 “Par atsevišķu valsts pārvaldes uzdevumu deleģēšanu kultūras jomā”. Tāpat arī no paskaidrojošajiem dokumentiem pievienotās izdrukas no Rīgas pilsētas zemesgrāmatas nodalījuma Nr. 100000118121 un no informācijas anotācijā redzams, ka ir nostiprināta nomas tiesība uz telpām 192,26 m2 platībā, ēkas jumta teritoriju 162,5 m2 platībā, koplietošanas telpām 235,17 m2 platībā un ēkai pieguļošo teritoriju 480 m2 platībā. Paskaidrojam, ka atbilstoši Ministru kabineta 2021. gada 7. septembra noteikumu Nr.606 "Ministru kabineta kārtības rullis" 44. punktam, lai apliecinātu projektā regulēto tiesisko attiecību likumību, Tiesību akta lietai papildus pievieno nepieciešamo informāciju un dokumentus, </w:t>
            </w:r>
            <w:r w:rsidR="00000000" w:rsidRPr="00000000" w:rsidDel="00000000">
              <w:rPr>
                <w:u w:val="single"/>
                <w:rtl w:val="0"/>
              </w:rPr>
              <w:t xml:space="preserve">bez kuru esības nav iespējams pieņemt lēmumu pēc būtības.</w:t>
            </w:r>
            <w:r w:rsidR="00000000" w:rsidRPr="00000000" w:rsidDel="00000000">
              <w:rPr>
                <w:rtl w:val="0"/>
              </w:rPr>
              <w:t xml:space="preserve"> Ņemot vērā minēto, lūdzam Tiesību akta lietai pievienot divus ar kapitālsabiedrību noslēgtos līgumus, vienlaikus skaidrojot, kādas tiesiskās sekas attiecībā uz 2017. gada 21. novembra nekustamā īpašuma Brīvības ielā 75, Rīgā, lietošanas līgumu Nr.3/1-3-17-30/2696 atstās minētā nekustamā īpašuma valdītāja maiņa, kā arī plānoto rīcību attiecībā uz noslēgto nomas līgumu.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ir papildināts ar punktiem, kas paredz nekustamā īpašuma ieguldīšanu kapitālsabiedrības pamatkapitālā, anotācijas 1.3.sadaļa papildināta ar informāciju, ka lietošanas līgums Nr.3/1-3-17-30/2696 pēc tā ieguldīšanas kapitālsabiedrības pamatkapitālā un kapitālsabiedrības īpašuma tiesību nostiprināšanas uz nekustamo īpašumu zemesgrāmatā tiks izbeigts, ņemot vērā tiesību un pienākumu sakritumu vienā personā. Lietošanas līgums un tā grozījumi pievienoti tiesību akta lietai kā 3. un 4.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5. janvāra līdzdarbības līgums Nr.2.5-8-12 “Par atsevišķu valsts pārvaldes uzdevumu deleģēšanu kultūras jomā”, kas noslēgts starp Kultūras ministriju un kapitālsabiedrību, pievienots tiesību akta lietai kā 5.pielikums.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arī papildināta ar informāciju par aktuālo situāciju ar zemesgrāmatā reģistrēto nomas tiesību un plānotajām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saskaņā ar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nekustamā īpašuma sastāvā (papildus zemesgrāmatā reģistrētajam zemes gabalam un būvei) atrodas šādas </w:t>
            </w:r>
            <w:r w:rsidR="00000000" w:rsidRPr="00000000" w:rsidDel="00000000">
              <w:rPr>
                <w:u w:val="single"/>
                <w:rtl w:val="0"/>
              </w:rPr>
              <w:t xml:space="preserve">zemesgrāmatā nereģistrējamas</w:t>
            </w:r>
            <w:r w:rsidR="00000000" w:rsidRPr="00000000" w:rsidDel="00000000">
              <w:rPr>
                <w:rtl w:val="0"/>
              </w:rPr>
              <w:t xml:space="preserve"> inženierbūves: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inženierbūve (inženierbūves kadastra apzīmējums 0100 023 0108 003) – asfaltēts laukums 1 146,93 m2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inženierbūve (inženierbūves kadastra apzīmējums 0100 023 0108 004) – laukums ar cieto segumu 5 357,42 m2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pirmsreģistrēta būve (būves kadastra apzīmējums 0100 023 0108 005), kuras statuss un piederība tiks risināta pēc nekustamā īpašuma nodošanas Kultūras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nekustamo īpašumu ir reģistrēts apgrūtinājums – vietējās nozīmes arhitektūras pieminekļa teritorija un objekti.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Zemesgrāmatu likuma 1. pantā noteikto, ka zemesgrāmatās ieraksta nekustamus īpašumus un nostiprina ar tiem saistītās tiesības un ka  </w:t>
            </w:r>
            <w:r w:rsidR="00000000" w:rsidRPr="00000000" w:rsidDel="00000000">
              <w:rPr>
                <w:u w:val="single"/>
                <w:rtl w:val="0"/>
              </w:rPr>
              <w:t xml:space="preserve">nekustamo īpašumu ierakstīšana </w:t>
            </w:r>
            <w:r w:rsidR="00000000" w:rsidRPr="00000000" w:rsidDel="00000000">
              <w:rPr>
                <w:rtl w:val="0"/>
              </w:rPr>
              <w:t xml:space="preserve">un lietu tiesību nostiprināšana </w:t>
            </w:r>
            <w:r w:rsidR="00000000" w:rsidRPr="00000000" w:rsidDel="00000000">
              <w:rPr>
                <w:u w:val="single"/>
                <w:rtl w:val="0"/>
              </w:rPr>
              <w:t xml:space="preserve">ir obligāta,</w:t>
            </w:r>
            <w:r w:rsidR="00000000" w:rsidRPr="00000000" w:rsidDel="00000000">
              <w:rPr>
                <w:rtl w:val="0"/>
              </w:rPr>
              <w:t xml:space="preserve"> tiesiskai skaidrībai nepieciešams pamatot, kāpēc attiecīgās inženierbūves nav  ierakstāmas zemesgrāmatā. Jāņem vērā, ka likuma "Par nekustamā īpašuma ierakstīšanu zemesgrāmatās" 19.panta pirmajā daļā uzskaitīti būvju veidi, kas zemesgrāmatā nav ierakstāmi kā </w:t>
            </w:r>
            <w:r w:rsidR="00000000" w:rsidRPr="00000000" w:rsidDel="00000000">
              <w:rPr>
                <w:u w:val="single"/>
                <w:rtl w:val="0"/>
              </w:rPr>
              <w:t xml:space="preserve">patstāvīgi īpašuma objekti, </w:t>
            </w:r>
            <w:r w:rsidR="00000000" w:rsidRPr="00000000" w:rsidDel="00000000">
              <w:rPr>
                <w:rtl w:val="0"/>
              </w:rPr>
              <w:t xml:space="preserve">attiecīgi šajā normā nav norādīts uz to, ka attiecīgās būves nav ierakstāmas zemesgrāmatā vispār.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precizēta, dzēšot frāzi "zemesgrāmatā nereģistrējamas".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nekustamā īpašuma Brīvības ielā 75, Rīgā, nodošanu Kultūras ministrijas valdījumā un ieguldīšanu valsts sabiedrības ar ierobežotu atbildību "Dailes teātris" pamatkapitālā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rīkojuma saturu un mērķi – ieguldīt VSIA "Dailes teātris" pamatkapitālā valsts nekustamo īpašumu, ko tā izmanto savas darbības nodrošināšanai, – kā arī to, ka Kultūras ministrija ir valsts kapitāldaļu turētājs vairākās pēc līdzīga mērķa kapitālsabiedrībās, t.sk. VSIA "Latvijas Nacionālais teātris", VSIA "Valmieras Drāmas teātris", VSIA "Latvijas Leļļu teātris" u.c., lūdzam izvērtēt minētā jautājuma skatīšanu konceptuāli. Lūdzam attiecīgi precizēt arī anotāciju par plānoto pieeju šim jautājumam.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nekustamā īpašuma Brīvības ielā 75, Rīgā, nodošanu Kultūras ministrijas valdījumā un ieguldīšanu valsts sabiedrības ar ierobežotu atbildību "Dailes teātris" pamatkapitālā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Precizētais rīkojuma projekts paredz nekustamo īpašumu Brīvības ielā 75, Rīgā, pēc tā pārņemšanas Kultūras ministrijas valdījumā, ieguldīt valsts sabiedrības ar ierobežotu atbildību "Dailes teātris" pamatkapitālā, lūdzam anotācijas 1.1. sadaļā iekļaut atsauci uz Publiskas personas mantas atsavināšanas likuma normām, kas pamatoto minēto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saskaņā ar  Publiskas personas mantas atsavināšanas likumu nekustamā  īpašuma ieguldīšana pamatkapitālā ir viens no atsavināšanas veidiem, ierosinām  pamatojumā atsaukties  uz Publiskas personas mantas atsavināšanas likuma 1.panta 1.apakšpunktu, 3. panta pirmās daļas 4.apakšpunktu, 4.panta pirmo un otro daļu, 5. panta pirmo un piekto daļu un  40.pantu.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papildināts ar priekšlikumā norādītajām Publiskas personas mantas atsavināšanas likuma normām.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Finanšu ministrijas atzinumam precizētais rīkojuma projekts papildināts ar rīkojuma projekta 3. punktu, kas paredz saskaņā ar Publiskas personas mantas atsavināšanas likuma 40. pantu atļaut Kultūras ministrijai pēc šā rīkojuma 2. punktā minētā uzdevuma izpildes ieguldīt valsts sabiedrības ar ierobežotu atbildību “Dailes teātris” pamatkapitālā kā mantisko ieguldījumu šā rīkojuma 1. punktā minēto valsts nekustamo īpašumu ar kopējo valsts mantiskā ieguldījuma vērtību 37 170 000 </w:t>
            </w:r>
            <w:r w:rsidR="00000000" w:rsidRPr="00000000" w:rsidDel="00000000">
              <w:rPr>
                <w:i w:val="1"/>
                <w:rtl w:val="0"/>
              </w:rPr>
              <w:t xml:space="preserve">euro, </w:t>
            </w:r>
            <w:r w:rsidR="00000000" w:rsidRPr="00000000" w:rsidDel="00000000">
              <w:rPr>
                <w:rtl w:val="0"/>
              </w:rPr>
              <w:t xml:space="preserve">aicinām tiesību akta projekta izdošanas pamatojumu papildināt ar</w:t>
            </w:r>
            <w:r w:rsidR="00000000" w:rsidRPr="00000000" w:rsidDel="00000000">
              <w:rPr>
                <w:i w:val="1"/>
                <w:rtl w:val="0"/>
              </w:rPr>
              <w:t xml:space="preserve"> </w:t>
            </w:r>
            <w:r w:rsidR="00000000" w:rsidRPr="00000000" w:rsidDel="00000000">
              <w:rPr>
                <w:rtl w:val="0"/>
              </w:rPr>
              <w:t xml:space="preserve">Publiskas personas mantas atsavināšanas likuma 40.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papildināts ar Publiskas personas mantas atsavināšanas likuma normām.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izstrāde pamatota ar  likuma “Par nekustamā īpašuma ierakstīšanu zemesgrāmatās” 36.panta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norādītā likuma norma attiecas uz nekustamā īpašuma ierakstīšanu zemesgrāmatā uz valsts vārda un nenosaka valdījuma maiņas kārtību. Valsts īpašuma valdītāja maiņa faktiski ir vienošanās starp ministrijām, ar nolūku nodot valsts nekustamo īpašumu citas ministrijas valdījumā tās funkciju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lūdzam izvērtēt iespēju anotācijas izstrādes pamatojumā (1.1. punktā) norādītās normas aizstāt ar frāzi, ka rīkojuma projekts ir izstrādāts pēc Kultūras ministrijas iniciatīvas.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izstrādes pamatojumā (1.1. punktā) norādītās normas aizstātas ar frāzi, ka rīkojuma projekts ir izstrādāts pēc Kultūras ministrijas iniciatīvas.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rīkojuma projekta 2. punktu, aicinām anotācijas 1.2. apakšsadaļā aizstāt vārdus "reģistrēt zemesgrāmatā uz valsts vārda Kultūras ministrijas personā valstij piederošu nekustamo īpašumu" ar vārdiem "nostiprināt zemesgrāmatā īpašuma tiesības uz valsts vārda Kultūras ministrijas personā valsts nekustamajam īpašumam".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pretrunas anotācijā sniegtajā informācijā, jo 1.3.sadaļā sākotnēji tiek sniegta informācija, ka </w:t>
            </w:r>
            <w:r w:rsidR="00000000" w:rsidRPr="00000000" w:rsidDel="00000000">
              <w:rPr>
                <w:i w:val="1"/>
                <w:rtl w:val="0"/>
              </w:rPr>
              <w:t xml:space="preserve">šādai vērienīgai pārbūvei kapitālsabiedrībai ir iespējams piesaistīt līdzekļus no valsts budžeta, pamatojot to ar ekonomiskiem ieguvumiem nākotnē un konkrētu biznesa plānu</w:t>
            </w:r>
            <w:r w:rsidR="00000000" w:rsidRPr="00000000" w:rsidDel="00000000">
              <w:rPr>
                <w:rtl w:val="0"/>
              </w:rPr>
              <w:t xml:space="preserve">, savukārt turpinājumā norādīts, ka </w:t>
            </w:r>
            <w:r w:rsidR="00000000" w:rsidRPr="00000000" w:rsidDel="00000000">
              <w:rPr>
                <w:i w:val="1"/>
                <w:rtl w:val="0"/>
              </w:rPr>
              <w:t xml:space="preserve">kapitālsabiedrība (atšķirībā no VNĪ) ir valsts sektoram nepieklasificēta kapitālsabiedrība, tās plānotie ieguldījumi neradīs ietekmi uz valsts budžeta fiskālo telpu, attiecīgi ieguldījumus Mazās zāles rekonstrukcijā var plānot atbilstoši teātra vajadzībām, nevis valsts budžeta iespējām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ja Dailes teātra ēku rekonstrukcijai būs nepieciešams finansējums no valsts budžeta līdzekļiem, tad jautājums ir izskatāms Ministru kabinetā gadskārtējā valsts budžeta likumprojekta sagatavošanas procesā, izvērtējot visu nozaru ministriju iesniegtos prioritāro pasākumu pieteikumus un ņemot vērā valsts budžeta finansiālās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 (atšķirībā no VNĪ) šobrīd nav klasificēta vispārējās valdības sektorā un attiecīgi ar savu saimniecisko darbību neietekmē vispārējās valdības budžeta bilanci un parādu. Tas neliedz piesaistīt valsts budžeta līdzekļus dotāciju veidā, tomēr jautājums par to nodrošināšanu ir izskatāms Ministru kabinetā gadskārtējā valsts budžeta likumprojekta sagatavošanas procesā, izvērtējot visu nozaru ministriju iesniegtos prioritāro pasākumu pieteikumus un ņemot vērā valsts budžeta finansiālās iespējas.  Taču vēršam uzmanību, ka valsts kapitālsabiedrību klasifikācija institucionālajos sektoros atbilstoši Eiropas kontu sistēmas metodoloģijai var tikt mainītā, t.sk. ņemot vērā valsts budžeta dotācijas apmēru (gadījumā ja valsts budžeta dotācijas nosedz vairāk kā 50% no kapitālsabiedrības saimnieciskās darbības izdevumiem, tad tā var tikt pārklasificēta vispārējās valdības sektorā).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priekšlikumam.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arī šobrīd, lai gan teātra ēka ir VNĪ valdījumā, ēkas ekspluatācijas nodrošināšanu, remontdarbus un skatuves tehnoloģiju apsaimniekošanu kapitālsabiedrība nodrošina par saviem vai teātra piesaistītiem līdzekļiem, nodarbinot teātra saimnieciskā sektora personālsastāvu, kā arī piesaistot ārpakalpojuma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minēto tekstu, ka minētās darbības nodrošina teātris, jo nekustamais īpašums ir nodots Dailes teātrim bezatlīdzības lietošanā un atbilstoši Publiskas personas finanšu līdzekļu un mantas izšķērdēšanas novēršanas likuma 5.panta trīs prim daļai tiesību subjekts, kuram nodota manta bezatlīdzības lietošanā, nodrošina attiecīgās mantas uzturēšanu, arī sedz ar to saistītos izdevumus.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priekšlikumam.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iekļauta informācija, ka "Ņemot vērā to, ka 2023.gada pirmā pusgada ieņēmumi pārsniedz 50% robežvērtību, secīgi tika vērtēts plānotais valsts atbalsts pēc Komercdarbības atbalsta kontroles likuma 5.pantā minētajām komercdarbības atbalsta pazīmēm, secinot, ka neizpildās ceturtā komercdarbības atbalsta kontroles pazīme – finansiālā palīdzība neietekmē tirdzniecību un neizkropļo konkurenci Eiropas Savienības iekšējā tirgū." Taču nav pamatojuma, kādēļ Kultūras ministrija ir secinājusi, ka finansiālā palīdzība sabiedrības ar ierobežotu atbildību "Dailes teātris" darbībai neietekmē tirdzniecību un neizkropļo konkurenci Eiropas Savienības iekšējā tirgū. Attiecīgi ar pamatojumu lūdzam papildināt anotāciju, lai viennozīmīgi būtu skaidrs, kādēļ attiecībā uz šo pasākumu nav piemērojami komercdarbības atbalsta kontroles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priekšlikumam.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attiecībā uz būvi ar kadastra apzīmējumu 0100 023 0108 005. Informējam, ka minētā būve atrodas Finanšu ministrijas bilancē, kā arī pašlaik tiek veiktas izmaiņas NĪVKIS datos minētās būves iekļaušanai nekustamā īpašuma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būve ar kadastra apzīmējumu 0100 023 0108 005 atrodas sliktā tehniskā stāvokli, būtu nelietderīgi ieguldīt laiku un līdzekļus tās tiesiskā statusa un piederības sakārtošanā. Līdz ar to ir precizēts rīkojuma projekts, paredzot, ka Kultūras ministrijai tiek nodots viss nekustamais īpašums, tai skaitā būve ar kadastra apzīmējumu 0100 023 0108 005, bet kapitālsabiedrības pamatkapitālā šī būve ieguldīta netiek. Šo būvi atbilstoši rīkojuma projektā paredzētajam ir uzdots Kultūras ministrijai nojaukt līdz 2024. gada 1.septembrim. Attiecīgi situācija ir skaidrota arī anotācijā un rīkojuma projektam kā papildu dokuments Nr. 7 tiek pievienots būvinženiera atzinums par būves tehnisko stāvokli.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nekustamais īpašums pārņemts Finanšu ministrijas valdījumā no Kultūras ministrijas atbilstoši Ministru kabineta 2006.gada 29.marta rīkojumam Nr.216 “Par Kultūras ministrijas valdījumā esošu valsts nekustamo īpašumu nodošanu Finanšu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(nekustamā īpašuma kadastra Nr.0100 023 0108) Brīvības ielā 75, Rīgā, (turpmāk – nekustamais īpašums) ierakstīts Rīgas pilsētas tiesas Rīgas pilsētas zemesgrāmatas nodalījumā Nr.1000 0011 8121 uz Latvijas valsts vārda Latvijas Republikas Finanšu ministrijas personā, pamatojoties uz zemesgrāmatu nodaļas tiesneša 2007.gada 7.novembra lēmumu </w:t>
            </w:r>
            <w:r w:rsidR="00000000" w:rsidRPr="00000000" w:rsidDel="00000000">
              <w:rPr>
                <w:u w:val="single"/>
                <w:rtl w:val="0"/>
              </w:rPr>
              <w:t xml:space="preserve">atbilstoši Ministru kabineta 2006.gada 29.marta rīkojumam Nr.216 “Par Kultūras ministrijas valdījumā esošu valsts nekustamo īpašumu nodošanu Finanšu ministrijas valdījumā”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pirmais teikums papildināts ar priekšlikumā norādīto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sniegto informāciju atbilstoši kadastra reģistra datiem nekustamajam īpašumam ir reģistrēts apgrūtinājums – vietējās nozīmes arhitektūras pieminekļa teritorija un objekti. Tāpat norādīts, ka zemesgrāmatā ir reģistrēts šāds apgrūtinājums – īpašums atrodas kultūras pieminekļa teritorijā: Rīgas kultūrvēsturiskais centrs – valsts nozīmes pilsētbūvniecības pieminekļa teritorija 14 635 m</w:t>
            </w:r>
            <w:r w:rsidR="00000000" w:rsidRPr="00000000" w:rsidDel="00000000">
              <w:rPr>
                <w:vertAlign w:val="superscript"/>
                <w:rtl w:val="0"/>
              </w:rPr>
              <w:t xml:space="preserve">2</w:t>
            </w:r>
            <w:r w:rsidR="00000000" w:rsidRPr="00000000" w:rsidDel="00000000">
              <w:rPr>
                <w:rtl w:val="0"/>
              </w:rPr>
              <w:t xml:space="preserve">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kultūras pieminekļu aizsardzību” 8.panta trešajai daļai vietējās nozīmes kultūras pieminekli var atsavināt, ja par šādu nodomu īpašnieks ir paziņojis pašvaldībai un ja nākamais tā īpašnieks ir iepazinies ar norādījumiem par šā kultūras pieminekļa izmantošanu un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Publiskas personas mantas atsavināšanas likuma 3.panta pirmās daļas 4.punktam atsavināšana ir arī publiskas personas mantas ieguldīšana kapitālsabiedrības pamatkapitālā, lūdzam attiecīgi papildināt anotāciju ar informāciju par likuma “Par kultūras pieminekļu aizsardzību” 8.panta trešajā daļā noteiktā pienākuma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un papildināta, un anotācijai kā papildu dokuments Nr.9 ir pievienota Nacionālās kultūras mantojuma pārvaldes 07.11.2023. vēstule Nr.08-11/9119 </w:t>
            </w:r>
            <w:r w:rsidR="00000000" w:rsidRPr="00000000" w:rsidDel="00000000">
              <w:rPr>
                <w:i w:val="1"/>
                <w:rtl w:val="0"/>
              </w:rPr>
              <w:t xml:space="preserve">Par nekustamā īpašuma Brīvības ielā 75, Rīgā pārņemšanu Kultūras ministrijas valdījumā un ieguldīšanu valsts sabiedrības ar ierobežotu atbildību “Dailes teātris” pamatkapitālā.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Publiskas personas kapitāla daļu un kapitālsabiedrību pārvaldības likuma 49.panta pirmā daļa noteic, ka mantisko ieguldījumu novērtē saskaņā ar Komerclikuma 154.pantā noteikto. Saskaņā ar Komerclikuma 154.panta pirmo un trešo daļu  mantisko ieguldījumu novērtē un atzinumu par to sniedz persona, kura iekļauta mantiskā ieguldījuma vērtētāju sarakstā, mantiskais ieguldījums novērtējams pēc attiecīgās lietas vai tiesības parastās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vai sabiedrības ar ierobežotu atbildību “Interbaltija” 2023.gada 3.oktobra atzinums par nekustamā īpašuma, kas atrodas Rīgas pilsētā, Brīvības ielā 75, patieso vērtību 37 170 000,00 </w:t>
            </w:r>
            <w:r w:rsidR="00000000" w:rsidRPr="00000000" w:rsidDel="00000000">
              <w:rPr>
                <w:i w:val="1"/>
                <w:rtl w:val="0"/>
              </w:rPr>
              <w:t xml:space="preserve">euro </w:t>
            </w:r>
            <w:r w:rsidR="00000000" w:rsidRPr="00000000" w:rsidDel="00000000">
              <w:rPr>
                <w:rtl w:val="0"/>
              </w:rPr>
              <w:t xml:space="preserve">apmērā ir atzīstams par atzinumu par mantisko ieguldījumu, kas iesniedzams Latvijas Republikas Uzņēmuma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anotācijas 1.3. 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anotācijas svītrot informāciju par apgrūtinājumu-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nostiprināta nomas tiesība uz telpām 192,26 m2 platībā, ēkas jumta teritoriju 162,5 m2 platībā, koplietošanas telpām 235,17 m2 platībā un ēkai pieguļošo teritoriju 480 m2 platībā (turpmāk – nomas tiesība). Nomnieks: SIA “Reverence”, nodokļu maksātāja reģistrācijas Nr.40003427301. Pamats: 2005.gada 3.janvāra nomas līgums", ņemot vērā, ka ar zemesgrāmatas tiesneša 10.10.2023. lēmumu minētais apgrūtinājums ir ticis dzēsts no Rīgas pilsētas zemesgrāmatas nodalījuma Nr.1000 0011 8121.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projekta pamatojošiem dokumentiem pievienot aktuālu zemesgrāmatas izdruku.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svītrota informācija par nomas līgumu. Rīkojuma projektam kā papildu dokuments Nr.10 pievienota aktuāla zemesgrāmatas izdruka.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aprakstā norādīts: "Lai nekustamo īpašumu un kapitālsabiedrības rīcībā esošo plašo materiāltehnisko bāzi mākslinieciski pilnvērtīgi un saimnieciski racionāli izmantotu un lai nodrošinātu teātra ilgtspēju un teātra ēkas funkcionālu attīstību atbilstoši mūsdienu standartiem un tehniskajām iespējām, kā arī, lai kapitālsabiedrība spētu veikt pārdomātākus ieguldījumus attīstībā un konkurētspējas paaugstināšanā un piesaistīt investīcijas, nekustamo īpašumu ir paredzēts pārņemt Kultūras ministrijas valdījumā un ieguldīt kapitālsabiedrības pamatkapitālā kā mantisko ieguldījumu."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rīkojuma projekts formāli atbilst tiesību normām, Tieslietu ministrijas ieskatā, ne vienmēr visi valsts nekustamie īpašumi ir jāatsavina privātpersonām, tajā skaitā arī ieguldot tos pamatkapitālā.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Tieslietu ministrija savā darbā regulāri saskaras ar problēmām, kuras ir radījusi valsts prakse tās nekustamos īpašumus ieguldīt valsts kapitālsabiedrību pamatkapitālā. Vēršam uzmanību, ka ar </w:t>
            </w:r>
            <w:r w:rsidR="00000000" w:rsidRPr="00000000" w:rsidDel="00000000">
              <w:rPr>
                <w:u w:val="single"/>
                <w:rtl w:val="0"/>
              </w:rPr>
              <w:t xml:space="preserve">ieguldīšanu pamatkapitālā valsts atsavina nekustamo īpašumu un zaudē kontroli pār to. </w:t>
            </w:r>
            <w:r w:rsidR="00000000" w:rsidRPr="00000000" w:rsidDel="00000000">
              <w:rPr>
                <w:rtl w:val="0"/>
              </w:rPr>
              <w:t xml:space="preserve">Ja tas nākotnē būs nepieciešams valsts funkciju vai kādu projektu īstenošanai, to nevarēs vienkārši atgūt. Savukārt pamatkapitāla samazināšana šādās situācijās nozīmē kreditoru aizsardzības instrumentu iedarbināšanu, kas var radīt būtiskas sekas kapitālsabiedrībai. Vienlaikus bieži stāvoklis ir tāds, ka pamatkapitāla samazināšana var draudēt ar kapitālsabiedrības maksātnespēju. Šie jautājumi ir risināmi tikai pēc tam, kad ir risināts jautājums, ka ar pamatkapitāla samazināšanu nemaz nevar atgūt kontroli pār konkrētu nekustamo īpašumu, jo kapitālsabiedrība pati pieņem lēmumu, kādu kapitālu atdot dalībniekam. Savukārt no anotācijā sniegtās informācijas nav saprotams, kas </w:t>
            </w:r>
            <w:r w:rsidR="00000000" w:rsidRPr="00000000" w:rsidDel="00000000">
              <w:rPr>
                <w:u w:val="single"/>
                <w:rtl w:val="0"/>
              </w:rPr>
              <w:t xml:space="preserve">traucē kapitālsabiedrību pilnvērtīgi izmantot rīkojuma projekta 1. punktā minēto nekustamo īpašumu, lai nodrošinātu tai deleģēto valsts pārvaldes uzdevumu kultūras jomā īstenošanu un Dailes teātra ilgtspēju un teātra ēkas funkcionālu attīstību atbilstoši mūsdienu standartiem un tehniskajām iespējām, ja  attiecīgais nekustamais īpašums netiek ieguldīts kapitālsabiedrības pamatkapitālā, bet paliek kapitālsabiedrības pārvaldīšanā.</w:t>
            </w:r>
            <w:r w:rsidR="00000000" w:rsidRPr="00000000" w:rsidDel="00000000">
              <w:rPr>
                <w:rtl w:val="0"/>
              </w:rPr>
              <w:t xml:space="preserve"> Līdz ar to lūdzam anotācijā detalizēti skaidrot, kāpēc attiecīgā nekustamā īpašuma ieguldīšana kapitālsabiedrības pamatkapitālā ir vienīgais un efektīvākais veids, kādā sasniegt izstrādātā rīkojuma projekta mērķi – nodrošināt Dailes teātra ēkas uzturēšanu un funkcionālu attīstību, un ilgtspēju atbilstoši kultūras industrijas starptautiskajām prasībām un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iebildumu (izziņas 4. punkts), Tiesību akta lietai cita starp pievienots Kultūras ministrijas ar valsts sabiedrību ar ierobežotu atbildību "Dailes teātris" (turpmāk - kapitālsabiedrība) 2021. gada 5. janvārī noslēgtais līdzdarbības līgums Nr.2.5-8-12 “Par atsevišķu valsts pārvaldes uzdevumu deleģēšanu kultūras jomā” (turpmāk - deleģēšanas līgums). Saskaņā ar deleģēšanas līguma 1.1. apakšpunktu Kultūras ministrija ir deleģējusi kapitālsabiedrībai piecus valsts pārvaldes uzdevumus kultūras jomā. Savukārt, kā izriet no deleģēšanas līguma 2.1. apakšpunkta, kapitālsabiedrība apņemas šos uzdevumus veikt līdz </w:t>
            </w:r>
            <w:r w:rsidR="00000000" w:rsidRPr="00000000" w:rsidDel="00000000">
              <w:rPr>
                <w:u w:val="single"/>
                <w:rtl w:val="0"/>
              </w:rPr>
              <w:t xml:space="preserve">2023. gada 31. decembrim, un Puses vienojas, ka par pārvaldes uzdevumu deleģēšanu turpmākam laika periodam tiks slēgts atsevišķs līdzdarbības līgums.</w:t>
            </w:r>
            <w:r w:rsidR="00000000" w:rsidRPr="00000000" w:rsidDel="00000000">
              <w:rPr>
                <w:rtl w:val="0"/>
              </w:rPr>
              <w:t xml:space="preserve"> Ņemot vērā minēto un to, ka rīkojuma projekta 5. punkts paredz pienākumu Kultūras ministrijai kā valsts sabiedrības ar ierobežotu atbildību “Dailes teātris” kapitāldaļu turētājai nodrošināt, ka šā rīkojuma 1. punktā minētais nekustamais īpašums tiek atgūts valsts īpašumā, attiecīgi samazinot valsts sabiedrības ar ierobežotu atbildību “Dailes teātris” pamatkapitālu, ja tas vairs netiek izmantots valsts sabiedrībai ar ierobežotu atbildību “Dailes teātris” deleģēto uzdevumu izpildei, un nodots Kultūras ministrijas valdījumā bez atlīdzības, tiesiskās skaidrības un noteiktības nodrošināšanai aicinām anotācijā skaidrot, v</w:t>
            </w:r>
            <w:r w:rsidR="00000000" w:rsidRPr="00000000" w:rsidDel="00000000">
              <w:rPr>
                <w:u w:val="single"/>
                <w:rtl w:val="0"/>
              </w:rPr>
              <w:t xml:space="preserve">ai atbilstoši līdzdalības līguma 2.1. apakšpunktā noteiktajam tiks noslēgts ar kapitālsabiedrību jauns līdzdarbības līgums par attiecīgo valsts pārvaldes uzdevumu kultūras jomā deleģēšanu.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norādīts, ka rīkojuma projekta 1. punktā minētais nekustamais īpašums nepieciešams kapitālsabiedrībai šādu valsts pārvaldes deleģēto uzdevumu kultūras jomā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iestudēt daudzveidīgas un kvalitatīvas teātra izrādes, nodrošinot repertuāra plašumu un veicinot jaunradi;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teātra mākslas pieejamību plašai auditorijai, sekmējot saliedētas un iekļaujošas sabiedrības veidošanos;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teātra izrāžu starpniecību nodrošināt kultūrizglītības iespējas bērnu un jauniešu auditorijai;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apgūt starptautisko pieredzi teātra mākslas jomā, veicinot izcilību;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nodrošināt kapitālsabiedrības finanšu, tehniskās un tehnoloģiskās darbības efektivitāti un ilgtspēju.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aizpildīt anotācijas 2. sadaļu (it īpaši tās 2.1. un 2.2. apakšsadaļ</w:t>
            </w:r>
            <w:r w:rsidR="00000000" w:rsidRPr="00000000" w:rsidDel="00000000">
              <w:rPr>
                <w:rtl w:val="0"/>
              </w:rPr>
              <w:t xml:space="preserve">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2.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23-TA-2256</w:t>
    </w:r>
    <w:r>
      <w:br/>
    </w:r>
    <w:r w:rsidR="00000000" w:rsidRPr="00000000" w:rsidDel="00000000">
      <w:rPr>
        <w:rtl w:val="0"/>
      </w:rPr>
      <w:t xml:space="preserve">22.11.2023. 23.35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23-TA-2256</w:t>
    </w:r>
    <w:r>
      <w:br/>
    </w:r>
    <w:r w:rsidR="00000000" w:rsidRPr="00000000" w:rsidDel="00000000">
      <w:rPr>
        <w:rtl w:val="0"/>
      </w:rPr>
      <w:t xml:space="preserve">22.11.2023. 23.35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Izziņa_23-TA-2256.docx</dc:title>
</cp:coreProperties>
</file>

<file path=docProps/custom.xml><?xml version="1.0" encoding="utf-8"?>
<Properties xmlns="http://schemas.openxmlformats.org/officeDocument/2006/custom-properties" xmlns:vt="http://schemas.openxmlformats.org/officeDocument/2006/docPropsVTypes"/>
</file>