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8C445" w14:textId="77777777" w:rsidR="00A27FD1" w:rsidRPr="00A27FD1" w:rsidRDefault="00A27FD1" w:rsidP="00A27FD1">
      <w:pPr>
        <w:spacing w:after="0" w:line="240" w:lineRule="auto"/>
        <w:rPr>
          <w:rFonts w:ascii="Calibri" w:eastAsia="Times New Roman" w:hAnsi="Calibri" w:cs="Calibri"/>
          <w:lang w:val="en-US" w:eastAsia="lv-LV"/>
        </w:rPr>
      </w:pPr>
      <w:r w:rsidRPr="00A27FD1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A27FD1">
        <w:rPr>
          <w:rFonts w:ascii="Calibri" w:eastAsia="Times New Roman" w:hAnsi="Calibri" w:cs="Calibri"/>
          <w:lang w:val="en-US" w:eastAsia="lv-LV"/>
        </w:rPr>
        <w:t xml:space="preserve"> ZM &lt;pasts@zm.gov.lv&gt; </w:t>
      </w:r>
      <w:r w:rsidRPr="00A27FD1">
        <w:rPr>
          <w:rFonts w:ascii="Calibri" w:eastAsia="Times New Roman" w:hAnsi="Calibri" w:cs="Calibri"/>
          <w:lang w:val="en-US" w:eastAsia="lv-LV"/>
        </w:rPr>
        <w:br/>
      </w:r>
      <w:r w:rsidRPr="00A27FD1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A27FD1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pirmdiena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, 2021.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gada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6.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decembris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10:02</w:t>
      </w:r>
      <w:r w:rsidRPr="00A27FD1">
        <w:rPr>
          <w:rFonts w:ascii="Calibri" w:eastAsia="Times New Roman" w:hAnsi="Calibri" w:cs="Calibri"/>
          <w:lang w:val="en-US" w:eastAsia="lv-LV"/>
        </w:rPr>
        <w:br/>
      </w:r>
      <w:r w:rsidRPr="00A27FD1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A27FD1">
        <w:rPr>
          <w:rFonts w:ascii="Calibri" w:eastAsia="Times New Roman" w:hAnsi="Calibri" w:cs="Calibri"/>
          <w:lang w:val="en-US" w:eastAsia="lv-LV"/>
        </w:rPr>
        <w:t xml:space="preserve"> Pasts &lt;Pasts@fm.gov.lv&gt;</w:t>
      </w:r>
      <w:r w:rsidRPr="00A27FD1">
        <w:rPr>
          <w:rFonts w:ascii="Calibri" w:eastAsia="Times New Roman" w:hAnsi="Calibri" w:cs="Calibri"/>
          <w:lang w:val="en-US" w:eastAsia="lv-LV"/>
        </w:rPr>
        <w:br/>
      </w:r>
      <w:r w:rsidRPr="00A27FD1">
        <w:rPr>
          <w:rFonts w:ascii="Calibri" w:eastAsia="Times New Roman" w:hAnsi="Calibri" w:cs="Calibri"/>
          <w:b/>
          <w:bCs/>
          <w:lang w:val="en-US" w:eastAsia="lv-LV"/>
        </w:rPr>
        <w:t>Cc:</w:t>
      </w:r>
      <w:r w:rsidRPr="00A27FD1">
        <w:rPr>
          <w:rFonts w:ascii="Calibri" w:eastAsia="Times New Roman" w:hAnsi="Calibri" w:cs="Calibri"/>
          <w:lang w:val="en-US" w:eastAsia="lv-LV"/>
        </w:rPr>
        <w:t xml:space="preserve"> Anda Orehova &lt;anda.orehova@fm.gov.lv&gt;; Irina Smirnova &lt;irina.smirnova@fm.gov.lv&gt;; Agrita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Karlapa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&lt;Agrita.Karlapa@zm.gov.lv&gt;</w:t>
      </w:r>
      <w:r w:rsidRPr="00A27FD1">
        <w:rPr>
          <w:rFonts w:ascii="Calibri" w:eastAsia="Times New Roman" w:hAnsi="Calibri" w:cs="Calibri"/>
          <w:lang w:val="en-US" w:eastAsia="lv-LV"/>
        </w:rPr>
        <w:br/>
      </w:r>
      <w:r w:rsidRPr="00A27FD1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A27FD1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Precizētais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atkārtotā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saskaņošana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MK NP “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Grozījumi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MK 21.09.10.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noteikumos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Nr.899 “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Likuma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“Par IIN”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normu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piemērošanas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A27FD1">
        <w:rPr>
          <w:rFonts w:ascii="Calibri" w:eastAsia="Times New Roman" w:hAnsi="Calibri" w:cs="Calibri"/>
          <w:lang w:val="en-US" w:eastAsia="lv-LV"/>
        </w:rPr>
        <w:t>kārtība</w:t>
      </w:r>
      <w:proofErr w:type="spellEnd"/>
      <w:r w:rsidRPr="00A27FD1">
        <w:rPr>
          <w:rFonts w:ascii="Calibri" w:eastAsia="Times New Roman" w:hAnsi="Calibri" w:cs="Calibri"/>
          <w:lang w:val="en-US" w:eastAsia="lv-LV"/>
        </w:rPr>
        <w:t>”” (VSS-346)</w:t>
      </w:r>
      <w:r w:rsidRPr="00A27FD1">
        <w:rPr>
          <w:rFonts w:ascii="Calibri" w:eastAsia="Times New Roman" w:hAnsi="Calibri" w:cs="Calibri"/>
          <w:lang w:val="en-US" w:eastAsia="lv-LV"/>
        </w:rPr>
        <w:br/>
      </w:r>
      <w:r w:rsidRPr="00A27FD1">
        <w:rPr>
          <w:rFonts w:ascii="Calibri" w:eastAsia="Times New Roman" w:hAnsi="Calibri" w:cs="Calibri"/>
          <w:b/>
          <w:bCs/>
          <w:lang w:val="en-US" w:eastAsia="lv-LV"/>
        </w:rPr>
        <w:t>Importance:</w:t>
      </w:r>
      <w:r w:rsidRPr="00A27FD1">
        <w:rPr>
          <w:rFonts w:ascii="Calibri" w:eastAsia="Times New Roman" w:hAnsi="Calibri" w:cs="Calibri"/>
          <w:lang w:val="en-US" w:eastAsia="lv-LV"/>
        </w:rPr>
        <w:t xml:space="preserve"> High</w:t>
      </w:r>
    </w:p>
    <w:p w14:paraId="09BE8CEC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14:paraId="6E30F081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</w:rPr>
      </w:pPr>
    </w:p>
    <w:p w14:paraId="66877C99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</w:rPr>
      </w:pPr>
      <w:r w:rsidRPr="00A27FD1">
        <w:rPr>
          <w:rFonts w:ascii="Calibri" w:eastAsia="Calibri" w:hAnsi="Calibri" w:cs="Calibri"/>
        </w:rPr>
        <w:t>Labdien!</w:t>
      </w:r>
    </w:p>
    <w:p w14:paraId="76C3DD9C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</w:rPr>
      </w:pPr>
    </w:p>
    <w:p w14:paraId="53199651" w14:textId="77777777" w:rsidR="00A27FD1" w:rsidRPr="00A27FD1" w:rsidRDefault="00A27FD1" w:rsidP="00A27FD1">
      <w:pPr>
        <w:spacing w:after="0" w:line="240" w:lineRule="auto"/>
        <w:jc w:val="both"/>
        <w:rPr>
          <w:rFonts w:ascii="Calibri" w:eastAsia="Calibri" w:hAnsi="Calibri" w:cs="Calibri"/>
          <w:lang w:eastAsia="lv-LV"/>
        </w:rPr>
      </w:pPr>
      <w:r w:rsidRPr="00A27FD1">
        <w:rPr>
          <w:rFonts w:ascii="Calibri" w:eastAsia="Calibri" w:hAnsi="Calibri" w:cs="Calibri"/>
        </w:rPr>
        <w:t>Zemkopības ministrija ir izvērtējusi Finanšu ministrijas precizēto Ministru kabineta noteikumu projektu “Grozījumi Ministru kabineta 2010.gada 21.septembra noteikumos Nr.899 “Likuma “Par iedzīvotāju ienākuma nodokli” normu piemērošanas kārtība”” (VSS-346) (turpmāk – noteikumu projekts), tā anotāciju un izziņu par atzinumos sniegtajiem iebildumiem un atbalsta tā tālāku virzību.</w:t>
      </w:r>
    </w:p>
    <w:p w14:paraId="17A889F4" w14:textId="77777777" w:rsidR="00A27FD1" w:rsidRPr="00A27FD1" w:rsidRDefault="00A27FD1" w:rsidP="00A27FD1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7C11807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  <w:color w:val="000000"/>
        </w:rPr>
      </w:pPr>
      <w:r w:rsidRPr="00A27FD1">
        <w:rPr>
          <w:rFonts w:ascii="Calibri" w:eastAsia="Calibri" w:hAnsi="Calibri" w:cs="Calibri"/>
          <w:color w:val="000000"/>
        </w:rPr>
        <w:t>Ar cieņu,</w:t>
      </w:r>
    </w:p>
    <w:p w14:paraId="05C39BD7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  <w:color w:val="000000"/>
        </w:rPr>
      </w:pPr>
      <w:r w:rsidRPr="00A27FD1">
        <w:rPr>
          <w:rFonts w:ascii="Calibri" w:eastAsia="Calibri" w:hAnsi="Calibri" w:cs="Calibri"/>
          <w:color w:val="000000"/>
        </w:rPr>
        <w:t xml:space="preserve">Agrita </w:t>
      </w:r>
      <w:proofErr w:type="spellStart"/>
      <w:r w:rsidRPr="00A27FD1">
        <w:rPr>
          <w:rFonts w:ascii="Calibri" w:eastAsia="Calibri" w:hAnsi="Calibri" w:cs="Calibri"/>
          <w:color w:val="000000"/>
        </w:rPr>
        <w:t>Karlapa</w:t>
      </w:r>
      <w:proofErr w:type="spellEnd"/>
    </w:p>
    <w:p w14:paraId="3C3E2BAC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  <w:i/>
          <w:iCs/>
          <w:color w:val="000000"/>
        </w:rPr>
      </w:pPr>
      <w:r w:rsidRPr="00A27FD1">
        <w:rPr>
          <w:rFonts w:ascii="Calibri" w:eastAsia="Calibri" w:hAnsi="Calibri" w:cs="Calibri"/>
          <w:i/>
          <w:iCs/>
          <w:color w:val="000000"/>
        </w:rPr>
        <w:t>Zemkopības ministrijas</w:t>
      </w:r>
    </w:p>
    <w:p w14:paraId="381E318A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  <w:i/>
          <w:iCs/>
          <w:color w:val="000000"/>
        </w:rPr>
      </w:pPr>
      <w:r w:rsidRPr="00A27FD1">
        <w:rPr>
          <w:rFonts w:ascii="Calibri" w:eastAsia="Calibri" w:hAnsi="Calibri" w:cs="Calibri"/>
          <w:i/>
          <w:iCs/>
          <w:color w:val="000000"/>
        </w:rPr>
        <w:t>Lauku attīstības atbalsta departamenta</w:t>
      </w:r>
    </w:p>
    <w:p w14:paraId="795F3C9E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  <w:i/>
          <w:iCs/>
          <w:color w:val="000000"/>
        </w:rPr>
      </w:pPr>
      <w:r w:rsidRPr="00A27FD1">
        <w:rPr>
          <w:rFonts w:ascii="Calibri" w:eastAsia="Calibri" w:hAnsi="Calibri" w:cs="Calibri"/>
          <w:i/>
          <w:iCs/>
          <w:color w:val="000000"/>
        </w:rPr>
        <w:t>Valsts atbalsta plānošanas nodaļas</w:t>
      </w:r>
    </w:p>
    <w:p w14:paraId="55A57029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  <w:i/>
          <w:iCs/>
          <w:color w:val="000000"/>
        </w:rPr>
      </w:pPr>
      <w:r w:rsidRPr="00A27FD1">
        <w:rPr>
          <w:rFonts w:ascii="Calibri" w:eastAsia="Calibri" w:hAnsi="Calibri" w:cs="Calibri"/>
          <w:i/>
          <w:iCs/>
          <w:color w:val="000000"/>
        </w:rPr>
        <w:t>Vadītāja vietniece</w:t>
      </w:r>
    </w:p>
    <w:p w14:paraId="46CCAAFD" w14:textId="77777777" w:rsidR="00A27FD1" w:rsidRPr="00A27FD1" w:rsidRDefault="00A27FD1" w:rsidP="00A27FD1">
      <w:pPr>
        <w:spacing w:after="0" w:line="240" w:lineRule="auto"/>
        <w:rPr>
          <w:rFonts w:ascii="Calibri" w:eastAsia="Calibri" w:hAnsi="Calibri" w:cs="Calibri"/>
          <w:i/>
          <w:iCs/>
          <w:color w:val="000000"/>
        </w:rPr>
      </w:pPr>
      <w:r w:rsidRPr="00A27FD1">
        <w:rPr>
          <w:rFonts w:ascii="Calibri" w:eastAsia="Calibri" w:hAnsi="Calibri" w:cs="Calibri"/>
          <w:i/>
          <w:iCs/>
          <w:color w:val="000000"/>
        </w:rPr>
        <w:t>Tālr.: 67027216</w:t>
      </w:r>
    </w:p>
    <w:p w14:paraId="34C87A70" w14:textId="77777777" w:rsidR="00A27FD1" w:rsidRPr="00A27FD1" w:rsidRDefault="00A27FD1" w:rsidP="00A27FD1">
      <w:pPr>
        <w:spacing w:after="0" w:line="240" w:lineRule="auto"/>
        <w:rPr>
          <w:rFonts w:ascii="Verdana" w:eastAsia="Calibri" w:hAnsi="Verdana" w:cs="Calibri"/>
          <w:b/>
          <w:bCs/>
          <w:color w:val="1F497D"/>
          <w:sz w:val="20"/>
          <w:szCs w:val="20"/>
          <w:lang w:eastAsia="lv-LV"/>
        </w:rPr>
      </w:pPr>
    </w:p>
    <w:p w14:paraId="0A0DDBF4" w14:textId="77777777" w:rsidR="00A27FD1" w:rsidRPr="00A27FD1" w:rsidRDefault="00A27FD1" w:rsidP="00A27FD1">
      <w:pPr>
        <w:spacing w:after="0" w:line="240" w:lineRule="auto"/>
        <w:rPr>
          <w:rFonts w:ascii="Arial" w:eastAsia="Calibri" w:hAnsi="Arial" w:cs="Arial"/>
          <w:color w:val="1F497D"/>
          <w:sz w:val="20"/>
          <w:szCs w:val="20"/>
          <w:lang w:eastAsia="lv-LV"/>
        </w:rPr>
      </w:pPr>
      <w:r w:rsidRPr="00A27FD1">
        <w:rPr>
          <w:rFonts w:ascii="Arial" w:eastAsia="Calibri" w:hAnsi="Arial" w:cs="Arial"/>
          <w:noProof/>
          <w:color w:val="1F497D"/>
          <w:sz w:val="20"/>
          <w:szCs w:val="20"/>
          <w:lang w:eastAsia="lv-LV"/>
        </w:rPr>
        <w:drawing>
          <wp:inline distT="0" distB="0" distL="0" distR="0" wp14:anchorId="50BBDB22" wp14:editId="51D289BB">
            <wp:extent cx="2082800" cy="609600"/>
            <wp:effectExtent l="0" t="0" r="0" b="0"/>
            <wp:docPr id="2" name="Attēls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C2749" w14:textId="77777777" w:rsidR="00B40751" w:rsidRDefault="00B40751"/>
    <w:sectPr w:rsidR="00B40751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F409A" w14:textId="77777777" w:rsidR="00F01057" w:rsidRDefault="00F01057" w:rsidP="00A27FD1">
      <w:pPr>
        <w:spacing w:after="0" w:line="240" w:lineRule="auto"/>
      </w:pPr>
      <w:r>
        <w:separator/>
      </w:r>
    </w:p>
  </w:endnote>
  <w:endnote w:type="continuationSeparator" w:id="0">
    <w:p w14:paraId="73A414EC" w14:textId="77777777" w:rsidR="00F01057" w:rsidRDefault="00F01057" w:rsidP="00A2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6BD0" w14:textId="654E0D58" w:rsidR="00A27FD1" w:rsidRDefault="00A27FD1">
    <w:pPr>
      <w:pStyle w:val="Footer"/>
    </w:pPr>
    <w:r>
      <w:t>ZMAtz_061221_VSS-346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3BBC1" w14:textId="77777777" w:rsidR="00F01057" w:rsidRDefault="00F01057" w:rsidP="00A27FD1">
      <w:pPr>
        <w:spacing w:after="0" w:line="240" w:lineRule="auto"/>
      </w:pPr>
      <w:r>
        <w:separator/>
      </w:r>
    </w:p>
  </w:footnote>
  <w:footnote w:type="continuationSeparator" w:id="0">
    <w:p w14:paraId="66B285F0" w14:textId="77777777" w:rsidR="00F01057" w:rsidRDefault="00F01057" w:rsidP="00A27F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D1"/>
    <w:rsid w:val="00A27FD1"/>
    <w:rsid w:val="00B40751"/>
    <w:rsid w:val="00F0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04D1"/>
  <w15:chartTrackingRefBased/>
  <w15:docId w15:val="{69CB0B51-67AB-4E69-88BB-ED1253F6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F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FD1"/>
  </w:style>
  <w:style w:type="paragraph" w:styleId="Footer">
    <w:name w:val="footer"/>
    <w:basedOn w:val="Normal"/>
    <w:link w:val="FooterChar"/>
    <w:uiPriority w:val="99"/>
    <w:unhideWhenUsed/>
    <w:rsid w:val="00A27F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345</Characters>
  <Application>Microsoft Office Word</Application>
  <DocSecurity>0</DocSecurity>
  <Lines>2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Smirnova</dc:creator>
  <cp:keywords/>
  <dc:description/>
  <cp:lastModifiedBy>Irina Smirnova</cp:lastModifiedBy>
  <cp:revision>1</cp:revision>
  <dcterms:created xsi:type="dcterms:W3CDTF">2021-12-06T08:03:00Z</dcterms:created>
  <dcterms:modified xsi:type="dcterms:W3CDTF">2021-12-06T08:04:00Z</dcterms:modified>
</cp:coreProperties>
</file>