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25-TA-1865: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Invaliditātes novērtēšanas sistēmas pilnveide pilngadīgām personām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09.06.2026. 15:15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projektam un MK sēdes protokollēmuma projekta 2.punktam Labklājības ministrija un Veselības un darbspēju ekspertīzes ārstu valsts komisija līdz 2027. gada 31. decembrim veiks informatīvajā ziņojumā piedāvātās invaliditātes novērtēšanas pieejas un īpašas kopšanas nepieciešamības novērtēšanas pieejas pilotēšanu un rezultātu apkopošanu, uzskatām, ka tikai pēc sasniegto rezultātu apkopošanas un secinājumu veikšanas var izstrādāt un lemt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9., 11. un 12.pielikumam nepieciešams papildu valsts budžeta finansējums pamatfunkciju īstenošanai 2029.gadā 631 845 </w:t>
            </w:r>
            <w:r w:rsidR="00000000" w:rsidRPr="00000000" w:rsidDel="00000000">
              <w:rPr>
                <w:i w:val="1"/>
                <w:rtl w:val="0"/>
              </w:rPr>
              <w:t xml:space="preserve">euro </w:t>
            </w:r>
            <w:r w:rsidR="00000000" w:rsidRPr="00000000" w:rsidDel="00000000">
              <w:rPr>
                <w:rtl w:val="0"/>
              </w:rPr>
              <w:t xml:space="preserve">apmērā, 2030.gadā 57 051 129 </w:t>
            </w:r>
            <w:r w:rsidR="00000000" w:rsidRPr="00000000" w:rsidDel="00000000">
              <w:rPr>
                <w:i w:val="1"/>
                <w:rtl w:val="0"/>
              </w:rPr>
              <w:t xml:space="preserve">euro </w:t>
            </w:r>
            <w:r w:rsidR="00000000" w:rsidRPr="00000000" w:rsidDel="00000000">
              <w:rPr>
                <w:rtl w:val="0"/>
              </w:rPr>
              <w:t xml:space="preserve">apmērā, 2031.gadā 57 623 422 </w:t>
            </w:r>
            <w:r w:rsidR="00000000" w:rsidRPr="00000000" w:rsidDel="00000000">
              <w:rPr>
                <w:i w:val="1"/>
                <w:rtl w:val="0"/>
              </w:rPr>
              <w:t xml:space="preserve">euro </w:t>
            </w:r>
            <w:r w:rsidR="00000000" w:rsidRPr="00000000" w:rsidDel="00000000">
              <w:rPr>
                <w:rtl w:val="0"/>
              </w:rPr>
              <w:t xml:space="preserve">apmērā, 2032.gadā 58 758 056 </w:t>
            </w:r>
            <w:r w:rsidR="00000000" w:rsidRPr="00000000" w:rsidDel="00000000">
              <w:rPr>
                <w:i w:val="1"/>
                <w:rtl w:val="0"/>
              </w:rPr>
              <w:t xml:space="preserve">euro </w:t>
            </w:r>
            <w:r w:rsidR="00000000" w:rsidRPr="00000000" w:rsidDel="00000000">
              <w:rPr>
                <w:rtl w:val="0"/>
              </w:rPr>
              <w:t xml:space="preserve">apmērā, 2033.gadā un turpmāk ik gadu 68 990 936 </w:t>
            </w:r>
            <w:r w:rsidR="00000000" w:rsidRPr="00000000" w:rsidDel="00000000">
              <w:rPr>
                <w:i w:val="1"/>
                <w:rtl w:val="0"/>
              </w:rPr>
              <w:t xml:space="preserve">euro </w:t>
            </w:r>
            <w:r w:rsidR="00000000" w:rsidRPr="00000000" w:rsidDel="00000000">
              <w:rPr>
                <w:rtl w:val="0"/>
              </w:rPr>
              <w:t xml:space="preserve">apmērā. Attiecībā uz nākamā vidēja termiņa budžeta ietvara periodu norādām, ka Ministru kabineta 14.04.2026.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pozitīva tikai 2027. gadā ir 80,3 milj. </w:t>
            </w:r>
            <w:r w:rsidR="00000000" w:rsidRPr="00000000" w:rsidDel="00000000">
              <w:rPr>
                <w:i w:val="1"/>
                <w:rtl w:val="0"/>
              </w:rPr>
              <w:t xml:space="preserve">euro</w:t>
            </w:r>
            <w:r w:rsidR="00000000" w:rsidRPr="00000000" w:rsidDel="00000000">
              <w:rPr>
                <w:rtl w:val="0"/>
              </w:rPr>
              <w:t xml:space="preserve">, bet parējos gados tā ir negatīva, proti, 2028. gadā -153,3 milj. </w:t>
            </w:r>
            <w:r w:rsidR="00000000" w:rsidRPr="00000000" w:rsidDel="00000000">
              <w:rPr>
                <w:i w:val="1"/>
                <w:rtl w:val="0"/>
              </w:rPr>
              <w:t xml:space="preserve">euro</w:t>
            </w:r>
            <w:r w:rsidR="00000000" w:rsidRPr="00000000" w:rsidDel="00000000">
              <w:rPr>
                <w:rtl w:val="0"/>
              </w:rPr>
              <w:t xml:space="preserve">, 2029. gadā -191,1 milj. </w:t>
            </w:r>
            <w:r w:rsidR="00000000" w:rsidRPr="00000000" w:rsidDel="00000000">
              <w:rPr>
                <w:i w:val="1"/>
                <w:rtl w:val="0"/>
              </w:rPr>
              <w:t xml:space="preserve">euro </w:t>
            </w:r>
            <w:r w:rsidR="00000000" w:rsidRPr="00000000" w:rsidDel="00000000">
              <w:rPr>
                <w:rtl w:val="0"/>
              </w:rPr>
              <w:t xml:space="preserve">un 2030. gadā -883,5 milj. </w:t>
            </w:r>
            <w:r w:rsidR="00000000" w:rsidRPr="00000000" w:rsidDel="00000000">
              <w:rPr>
                <w:i w:val="1"/>
                <w:rtl w:val="0"/>
              </w:rPr>
              <w:t xml:space="preserve">euro</w:t>
            </w:r>
            <w:r w:rsidR="00000000" w:rsidRPr="00000000" w:rsidDel="00000000">
              <w:rPr>
                <w:rtl w:val="0"/>
              </w:rPr>
              <w:t xml:space="preserve">, kas nozīmē, ka papildu finansējums turpmākajiem gadiem bez kompensējošiem pasākumiem, kas, lai nodrošinātu atbilstību fiskālajiem nosacījumiem, primāri sedz negatīvo fiskālo telpu, nebūs pieejams. Līdz ar to tas ministrijām un citām centrālajām iestādēm jāņem vērā informatīvo ziņojumu projektu izstrādē, papildu nepieciešamo finansējumu rodot esošā finansējuma ietvaros, pārskatot un optimizējot esošos līdzekļus. Līdz ar to nepieciešams izslēgt informatīvā ziņojuma projekta 9., 11. un 12.pielikumu, attiecīgi precizējot informatīvā ziņojuma projektu. Vienlaikus precizējams MK sēdes protokollēmuma projekta 3.punkts, svītrojot vārdus “ir nepieciešami papildu valsts budžeta līdzekļi un”, un 4.punkts, svītrojot vārdus “un papildu nepieciešamo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vērš uzmanību,ka informatīvajā ziņojumā izklāstītais risinājums neprasa tūlītēju risinājumu attiecībā uz  papildu finansējuma nepieciešamību rosināto izmaiņu ieviešanai. Informatīvais ziņojums uzskatāms kā starpziņojums, lai informētu MK par sagatavoto piedāvājumu (ietverot arī indikatīvo finansējuma apjomu, kas būtu nepieciešams šāda piedāvājuma faktiskajai ieviešanai - ziņojuma projekts arī tekstuāli ir papildināts ar apkopojošu informāciju par kopējo indikatīvo finansējumu šādas reformas ieviešanai no 2030. gada), tādējādi izpildot LM doto uzdevumu, un, ja MK tas liktos pamatots, saņemtu MK atbalstu izvēlētās pieejas pilotēšanai. Ir būtiski saglabāt ziņojumā ietvertos pielikumus, lai MK, pieņemot lēmumu par atbalstu virzītajai iniciatīvai un par atbalstu pilotprojekta realizēšanai, sniegtu korektu, vismaz provizorisku informāciju par to, cik šāds piedāvājums izmaksātu no valsts budžeta līdzekļiem, reformu ieviešot no 2030. gada - kā pastāvīgs risinājums, kas būs finansiāli ietilpīgs. Aicinot MK atbalstīt ziņojumā ietvertā piedāvājuma pilotēšanu, nesniedzot korektu informāciju par nākotnes ieguldījumiem, būtu neatbilstoša prakse, jo tas varētu maldināt lēmuma pieņēmējus, nezinot pilnu informāciju par to,kā īstermiņa lēmums var ietekmēt ilgtermiņa 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paredzēta pabalsta personai ar invaliditāti, kurai nepieciešama īpaša kopšana, apmēra paaugstināšana. Uzskatām, ka minētais jautājums nav saistīts ar invaliditātes novērtēšanas sistēmas pilnveidi un skatāms atsevišķi. Līdz ar to atkāroti lūdzam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tika dots MK uzdevums (2020-UZD-359) sagatavot piedāvājumu par izmaiņām invaliditātes noteikšanas kārtībā un personām ar invaliditāti paredzēto atbalsta pasākumu sistēmā. Tādējādi sniegtais uzdevums sastāv no divām daļām – gan par pašu organizatorisko un tiesisko ietvaru invaliditātes ekspertīzes nodrošināšanā, gan par atbalstu invaliditātes seku mazināšanai. Ņemot vērā noteikto, LM  sagatavoja piedāvājumu, rosinot mainīt gan instrumentus, atbilstoši kuriem tiek vērtēta atbilstība invaliditātes statusam un īpašas kopšanas nepieciešamībai, gan valsts sniegtā finansiālā atbalsta nosacījumus personām ar ļoti smagu invaliditāti īpašas kopšanas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23.04.2026. 17:13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ka ziņojumā ietverto pasākumu ieviešanai no 2030.gada 1.janvāra Labklājības ministrijai (Veselības un darbspēju ekspertīzes ārstu valsts komisijai) būs nepieciešamas kopumā papildu 38 amata vietas (slodzes), kā arī , ka šīs papildu amata vietas tiks nodrošinātas esošo Labklājības ministrijas resora amata vietu ietvaros, nepalielinot kopējo amata vietu skaitu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ministrijai tika dots Ministru kabineta (MK) uzdevums (2020-UZD-359) sagatavot piedāvājumu par izmaiņām invaliditātes noteikšanas kārtībā un personām ar invaliditāti paredzēto atbalsta pasākumu sistēmā. Tādējādi sniegtais uzdevums sastāv no divām daļām – gan par pašu organizatorisko un tiesisko ietvaru invaliditātes ekspertīzes nodrošināšanā, gan par atbalstu invaliditātes seku mazināšanai. Ņemot vērā noteikto, Labklājības ministrija (LM) sagatavoja piedāvājumu, rosinot mainīt gan instrumentus, atbilstoši kuriem tiek vērtēta atbilstība invaliditātes statusam un īpašas kopšanas nepieciešamībai, gan valsts sniegtā finansiālā atbalsta nosacījumus personām ar ļoti smagu invaliditāti īpašas kopšanas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izklāstītais risinājums neprasa ne tūlītēju risinājumu attiecībā uz VDEĀVK amata vietām, ne papildu finansējumu šo amata vietu nodrošināšanai, ne pārējo izmaiņu nodrošināšanai, t.sk. telpu iekārtošanai,  ārpakalpojuma speciālistu piesaistei vai īpašas kopšanas pabalsta apmēra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visas iepriekš uzskaitītās izmaiņas ir skatāmas kā tādas, kuras ir jāskata kompleksi, neatrauti un viena otru papildinoši. Tādēļ LM, izpildot MK uzdevumu, ir izvērtējusi un sagatavojusi visaptveroša piedāvājuma izklāstu, kurā vienlaikus tiek piedāvāts  pilnveidot gan pašu ekspertīzes procesu, kas sevī ietver 1) atgriešanos pie klātienes ekspertīzēm precīzāka un kvalitatīvāka lēmuma pieņemšanai, vienlaikus ņemot vērā personu ar ļoti smagiem funkcionēšanas ierobežojumiem situāciju un nepieciešamību novērtējumu veikt dzīvesvietā, 2) funkcionēšanas izvērtējuma kā invaliditātes pamatnosacījuma nostiprināšanu,  piesaistot funkcionālos speciālistus, kas šobrīd nav VDEĀVK sastāvā, 3) jaunu un kompleksu instrumentu ieviešanu mērķētāka un individuālāka izvērtējama veikšanai, 4) taisnīgākas atbalsta sistēmas ieviešanu īpašas kopšanas nepieciešamības noteikšanā un secīga finansiālā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uzskatāms kā starpziņojums, lai informētu MK par sagatavoto piedāvājumu (ietverot arī indikatīvo finansējuma apjomu, kas būtu nepieciešams šāda piedāvājuma faktiskajai ieviešanai), tādējādi izpildot LM doto uzdevumu, un, ja MK tas liktos pamatots, saņemtu MK atbalstu izvēlētās pieejas pilotēšanai, ņemot vērā, ka ne mērķētie protokoli, ne Atbalsta intensitātes skalas instrumenti nav līdz šim piemēroti Latvijā,  tādēļ ir nepieciešams pārliecināties par šo instrumentu atbilstību, lai tos pēc tam nostiprinātu kā pamatinstrumentus invaliditātes novērtēšanā ar līdzi nākošu finansējumu. Ir būtiski saglabāt ziņojumā ietvertos pielikumus, lai MK, pieņemot lēmumu par atbalstu virzītajai iniciatīvai un par atbalstu pilotprojekta realizēšanai, sniegtu korektu, vismaz provizorisku informāciju par to, cik šāds piedāvājums izmaksātu no valsts budžeta līdzekļiem, reformu ieviešot no 2030. 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neizslēdz, ka pilota rezultātā piedāvātais risinājums var tikt koriģēts, t.sk. attiecībā uz nepieciešamajam amata vietām, instrumentos ietveramo jautājumu kategorijām, papildu nepieciešamo finansējumu piedāvātās iniciatīvas ieviešanai no 2030.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Pēc 28. 05. 2026. saskaņošanas sanāksmes  VK ( ņemot vērā, ka sanāksmē nepiedalījās)  elektroniski iesniedza rakstveida viedokli,ka  konceptuāli nevar saskaņot 3.punkta redakciju kopumā un uztur spēkā iepriekš izteikto iebildumu. Papildus norāda, "ka ņemot vērā valsts iedzīvotāju skaita samazināšanu, nepieciešamo valsts pārvaldes izdevumu optimizāciju  nepieciešamās amata vietas ir jārod resora ietvaros, t.sk. arī pārskatot veicamās funkcijas un uzdevumus"</w:t>
            </w:r>
            <w:r w:rsidR="00000000" w:rsidRPr="00000000" w:rsidDel="00000000">
              <w:rPr>
                <w:i w:val="1"/>
                <w:rtl w:val="0"/>
              </w:rPr>
              <w:t xml:space="preserve">LM vērš uzmanību, ka statistikas dati skaidri parāda, ka kaut arī bērnu dzimstība krasi samazinās, kas negatīvi ietekmē demogrāfisko situāciju kopumā, un cilvēku skaits paliek ar katru gadu mazāks Latvijā, tomēr VDEĀVK pakalpojums ar katru gadu tiek pieprasīts aizvien vairāk ( vairāk kā 70 tūkst iesniegumu katru gadu), pieaugot cilvēku ar invaliditāti skaitam no 2014. gada līdz 2025. gadam  par 23 %. Turklāt no statistikas datiem redzams, ka strauji pieaug pensijas vecumu iedzīvotāju īpatsvars starp visiem cilvēkiem ar invaliditāti– kas rada šo nelabvēlīgo ietekmi uz invaliditātes sistēmu kopumā. Cilvēku valstī paliek mazāk, bet tas nenozīmē, ka sabiedrība ir kļuvusi  veselāka, veselības aprūpes pakalpojumi pieejamāki vai ka cilvēkiem samazinās nepieciešamība pēc papildu atbalsta funkcionēšanas ierobežojumu dēļ, jo ienākumi un pakalpojumu pieejamība ir tik augsta, ka var nosegt savas vajadzības patstāvīgi. LM pauž viedokli, ka ir procesi, ko digitalizācijas ietvaros ir iespējams efektivizēt, t.sk. samazināt personāla skaitu, bet ir procesi, kur ārsta un funkcionālā speciālista loma ir izšķiroša kvalitatīva lēmuma pieņemšanai. Ne LM, ne VDEĀVK neizslēdz, ka pilotprojekta ietvaros nonāks pie risinājumiem, kas ļaus pārgrupēt  esošos VDEĀVK cilvēkresursus reformas vajadzībām, bet tas viennozīmīgi nevar notikt, nedomājot vispār par VDEĀVK kapacitātes stiprināšanu.</w:t>
            </w:r>
            <w:r w:rsidR="00000000" w:rsidRPr="00000000" w:rsidDel="00000000">
              <w:rPr>
                <w:i w:val="1"/>
                <w:rtl w:val="0"/>
              </w:rPr>
              <w:t xml:space="preserve">Ņemot vērā iepriekš minēto, Protokollēmums tiek papildināts ar 3. punktu, nosakot, ka, apstiprinot informatīvo ziņojumu, MK pieņem zināšanai, ka piedāvātās invaliditātes novērtēšanas un īpašas kopšanas nepieciešamības novērtēšanas pieejas ieviešanai no 2030. gada 1. janvāra būs nepieciešami papildu valsts budžeta līdzekļi, kā arī Labklājības ministrijai (Veselības un darbspēju ekspertīzes ārstu valsts komisijai) papildus būs nepieciešamas 39 amata vietas (kopā 38 slodzes). Amata vietas tiks nodrošinātas resora ietvaros, nepalielinot kopējo amata vietu skaitu. </w:t>
            </w:r>
            <w:r w:rsidR="00000000" w:rsidRPr="00000000" w:rsidDel="00000000">
              <w:rPr>
                <w:i w:val="1"/>
                <w:rtl w:val="0"/>
              </w:rPr>
              <w:t xml:space="preserve">Tāpat informatīvā ziņojuma 5. sadaļā tiek  pateikts, ka , veicot Ziņojumā ietvertā piedāvājuma aktualizēšanu ( protokollēmuma 4. punkts), tiks precizēta informācija arī par papildus nepieciešamo amata vietu skaitu un to nodrošināšanu, primāri pārskatot esošo amata vietu skaitu Labklājības ministrijas resora ietvaros un nepalielinot nozarē kopējo amata vietu skaitu attiecībā pret 2026.gadā nozarei kopumā plānoto amata vietu skaitu saskaņā ar  likuma “Par valsts budžetu 2026.gadam un budžeta ietvaru 2026., 2027. un 2028.gadam” paskaidrojuma rakstu, kā arī papildu nepieciešamais finansējums piedāvājuma ieviešanai.</w:t>
            </w:r>
            <w:r w:rsidR="00000000" w:rsidRPr="00000000" w:rsidDel="00000000">
              <w:rPr>
                <w:i w:val="1"/>
                <w:rtl w:val="0"/>
              </w:rPr>
              <w:t xml:space="preserve"> Ar konceptuālo ziņojumu MK būs jāizšķiras, vai ar piedāvāta risinājuma saturu un finansiālo ietekmi, ņemot vērā valsts budžeta iespējas, reforma no 2030. gada ir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tiek ietverta informācija arī par pabalsta personai ar invaliditāti, kurai nepieciešama īpaša kopšana, paaugstināšanu. Uzskatām, ka minētais jautājums nav saistīts ar invaliditātes novērtēšanas sistēmas pilnveidi un skatāms atsevišķi.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ministrijai (LM) tika dots Ministru kabineta (MK) uzdevums (2020-UZD-359) sagatavot piedāvājumu par izmaiņām invaliditātes noteikšanas kārtībā un personām ar invaliditāti paredzēto atbalsta pasākumu sistēmā. Tādējādi sniegtais uzdevums sastāv no divām daļām – gan par pašu organizatorisko un tiesisko ietvaru invaliditātes ekspertīzes nodrošināšanā, gan par atbalstu invaliditātes seku mazināšanai. Ņemot vērā noteikto, LM  sagatavoja piedāvājumu, rosinot mainīt gan instrumentus, atbilstoši kuriem tiek vērtēta atbilstība invaliditātes statusam un īpašas kopšanas nepieciešamībai, gan valsts sniegtā finansiālā atbalsta nosacījumus personām ar ļoti smagu invaliditāti īpašas kopšanas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projektam un MK sēdes protokollēmuma projekta 2.punktam Labklājības ministrija un Veselības un darbspēju ekspertīzes ārstu valsts komisija līdz 2027. gada 31. decembrim veiks informatīvajā ziņojumā piedāvātās invaliditātes novērtēšanas pieejas un īpašas kopšanas nepieciešamības novērtēšanas pieejas pilotēšanu un rezultātu apkopošanu, uzskatām, ka tikai pēc sasniegto rezultātu apkopošanas un secinājumu veikšanas var izstrādāt un lemt par turpmāko rīcību un nepieciešamo papildu finansējumu. Vienlaikus vēršam uzmanību, ka saskaņā ar Ministru kabineta 14.04.2026. sēdē izskatīto Latvijas Fiskāli strukturālā plāna 2025.-2028. gadam 2026. gada Progresa ziņojumu (prot. Nr. 20 30. §) iespējas piešķirt papildu finanšu resursus turpmākajos gados būs ierobežotas, kas ministrijām un citām centrālajām iestādēm jāņem vērā informatīvo ziņojumu projektu izstrādē, papildu nepieciešamo finansējumu rodot esošā finansējuma ietvaros, pārskatot un optimizējot esošos līdzekļus. Līdz ar to nepieciešams svītrot informatīvā ziņojuma projekta 9., 11. un 12.pielikumu, attiecīgi precizējot informatīvā ziņojuma projektu. Vienlaikus precizējams MK sēdes protokollēmuma projekta 3.punkts, svītrojot vārdus “precizējot nepieciešamo papildu finansējumu tajā ietvertā risinājuma ieviešanai no 2030. 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ministrijai(LM) tika dots Ministru kabineta (MK) uzdevums (2020-UZD-359) sagatavot piedāvājumu par izmaiņām invaliditātes noteikšanas kārtībā un personām ar invaliditāti paredzēto atbalsta pasākumu sistēmā. Tādējādi sniegtais uzdevums sastāv no divām daļām – gan par pašu organizatorisko un tiesisko ietvaru invaliditātes ekspertīzes nodrošināšanā, gan par atbalstu invaliditātes seku mazināšanai. Ņemot vērā noteikto, LM  sagatavoja piedāvājumu, rosinot mainīt gan instrumentus, atbilstoši kuriem tiek vērtēta atbilstība invaliditātes statusam un īpašas kopšanas nepieciešamībai, gan valsts sniegtā finansiālā atbalsta nosacījumus personām ar ļoti smagu invaliditāti īpašas kopšanas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izklāstītais risinājums neprasa ne tūlītēju risinājumu attiecībā uz VDEĀVK amata vietām un papildu finansējumu šo amata vietu nodrošināšanai, ne pārējo izmaiņu nodrošināšanai, t.sk. telpu iekārtošanai,  ārpakalpojuma speciālistu piesaistei vai īpašas kopšanas pabalsta apmēra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visas iepriekš uzskaitītās izmaiņas ir skatāmas kā tādas, kuras ir jāskata kompleksi, neatrauti un viena otru papildinoši. Tādēļ LM, izpildot MK uzdevumu, ir izvērtējusi un sagatavojusi visaptveroša piedāvājuma izklāstu, kurā vienlaikus tiek piedāvāts  pilnveidot gan pašu ekspertīzes procesu, kas sevī ietver 1) atgriešanos pie klātienes ekspertīzēm precīzāka un kvalitatīvāka lēmuma pieņemšanai, vienlaikus ņemot vērā personu ar ļoti smagiem funkcionēšanas ierobežojumiem situāciju un nepieciešamību novērtējumu veikt dzīvesvietā, 2) funkcionēšanas izvērtējuma kā invaliditātes pamatnosacījuma nostiprināšanu,  piesaistot funkcionālos speciālistus, kas šobrīd nav VDEĀVK sastāvā, 3) jaunu un kompleksu instrumentu ieviešanu mērķētāka un individuālāka izvērtējama veikšanai, 4) taisnīgākas atbalsta sistēmas ieviešanu īpašas kopšanas nepieciešamības noteikšanā un secīga finansiālā atbalsta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uzskatāms kā starpziņojums, lai informētu MK par sagatavoto piedāvājumu (ietverot arī indikatīvo finansējuma apjomu, kas būtu nepieciešams šāda piedāvājuma faktiskajai ieviešanai), tādējādi izpildot LM doto uzdevumu, un, ja MK tas liktos pamatots, saņemtu MK atbalstu izvēlētās pieejas pilotēšanai, ņemot vērā, ka ne mērķētie protokoli, ne Atbalsta intensitātes skalas instrumenti nav līdz šim piemēroti Latvijā,  tādēļ ir nepieciešams pārliecināties par šo instrumentu atbilstību, lai tos pēc tam nostiprinātu kā pamatinstrumentus invaliditātes novērtēšanā ar līdzi nākošu finansējumu. Ir būtiski saglabāt ziņojumā ietvertos pielikumus, lai MK, pieņemot lēmumu par atbalstu virzītajai iniciatīvai un par atbalstu pilotprojekta realizēšanai, sniegtu korektu, vismaz provizorisku informāciju par to, cik šāds piedāvājums izmaksātu no valsts budžeta līdzekļiem, reformu ieviešot no 2030. gada. Jāņem vērā, ka ne LM, ne VDEĀVK resorā nav šādu līdzekļu, lai nodrošinātu šādas reformas ieviešanu bez papildu līdzekļu piešķīruma.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tiek papildināts ar 3. punktu, nosakot, ka, apstiprinot informatīvo ziņojumu, MK pieņem zināšanai, ka piedāvātās invaliditātes novērtēšanas un īpašas kopšanas nepieciešamības novērtēšanas pieejas ieviešanai no 2030. gada 1. janvāra būs nepieciešami papildu valsts budžeta līdzekļi, kā arī Labklājības ministrijai (Veselības un darbspēju ekspertīzes ārstu valsts komisijai) papildus būs nepieciešamas 39 amata vietas (kopā 38 slodzes). Amata vietas tiks nodrošinātas resora ietvaros, nepalielinot kopējo amata vietu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5. sadaļā tiek  pateikts, ka , veicot Ziņojumā ietvertā piedāvājuma aktualizēšanu ( protokollēmuma 4. punkts), tiks precizēta informācija arī par papildus nepieciešamo amata vietu skaitu un to nodrošināšanu, primāri pārskatot esošo amata vietu skaitu Labklājības ministrijas resora ietvaros un nepalielinot nozarē kopējo amata vietu skaitu attiecībā pret 2026.gadā nozarei kopumā plānoto amata vietu skaitu saskaņā ar  likuma “Par valsts budžetu 2026.gadam un budžeta ietvaru 2026., 2027. un 2028.gadam” paskaidrojuma rakstu, kā arī papildu nepieciešamais finansējums piedāvājuma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konceptuālo ziņojumu MK būs jāizšķiras, vai ar piedāvāta risinājuma saturu un finansiālo ietekmi, ņemot vērā valsts budžeta iespējas, reforma no 2030. gada ir 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3.2.apakšsadaļā “Mērķētie protokoli” norādīts, ka jaunās invaliditātes novērtēšanas pieejas ieviešanai pilnā mērā Veselības un darbspēju ekspertīzes ārstu valsts komisijai nepieciešams paplašināt specialistu loku, kuri ir tiesīgi veikt invaliditātes ekspertīzi, iesaistot arī funkcionālos specialistus, tādējādi izveidojot jaunas amata vietas sākot no 2030.gada. Vēršam uzmanību, ka atbilstoši Valsts sekretāru 2023. gada 30. marta sanāksmes protokola Nr.12 4.§. 1.punktam tiesību aktu projekti, kuru turpmākai ieviešanai būs nepieciešama papildu pastāvīgu amata vietu izveide vai arī tie paredz ar nodarbināto atlīdzību saistītus jautājumus, ir obligāti saskaņojami ar Valsts kanceleju (Valsts pārvaldes politikas departamentu). Līdz ar to par paredzēto papildu pastāvīgo amata vietu izveidi ir būtisks Valsts kancelejas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darām zināmu, ka Finanšu ministrija neatbalsta Veselības un darbspēju ekspertīzes ārstu valsts komisijas jauno amatu vietu izveidi informatīvā ziņojuma projektā iekļauto pasākumu īstenošanai, un uzskata, ka risinājums invaliditātes novērtēšanas pieejas maiņai meklējams LM pieejamo amata vietu un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VK atzinums. Lūdzu skatīt LM viedokli pie VK atzinuma.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tiek papildināts ar 3. punktu, nosakot, ka, apstiprinot informatīvo ziņojumu, MK pieņem zināšanai, ka piedāvātās invaliditātes novērtēšanas un īpašas kopšanas nepieciešamības novērtēšanas pieejas ieviešanai no 2030. gada 1. janvāra būs nepieciešami papildu valsts budžeta līdzekļi, kā arī Labklājības ministrijai (Veselības un darbspēju ekspertīzes ārstu valsts komisijai) papildus būs nepieciešamas 39 amata vietas (kopā 38 slodzes). Amata vietas tiks nodrošinātas resora ietvaros, nepalielinot kopējo amata vietu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5. sadaļā tiek  pateikts, ka , veicot Ziņojumā ietvertā piedāvājuma aktualizēšanu ( protokollēmuma 4. punkts), tiks precizēta informācija arī par papildus nepieciešamo amata vietu skaitu un to nodrošināšanu, primāri pārskatot esošo amata vietu skaitu Labklājības ministrijas resora ietvaros un nepalielinot nozarē kopējo amata vietu skaitu attiecībā pret 2026.gadā nozarei kopumā plānoto amata vietu skaitu saskaņā ar  likuma “Par valsts budžetu 2026.gadam un budžeta ietvaru 2026., 2027. un 2028.gadam” paskaidrojuma rakstu, kā arī papildu nepieciešamais finansējums piedāvājuma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konceptuālo ziņojumu MK būs jāizšķiras, vai ar piedāvāta risinājuma saturu un finansiālo ietekmi, ņemot vērā valsts budžeta iespējas, reforma no 2030. gada ir īstenojama.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SST uztur iebildumu pret mērķēto protokolu noteikšanu kā obligātu un vispārēju invaliditātes novērtēšanas posmu līdzās WHODAS 2.0. SST ieskatā par pamata funkcionēšanas novērtēšanas instrumentu būtu uzskatāms WHODAS 2.0 kopā ar medicīnisko dokumentāciju un personas funkcionēšanas aprakstu. Mērķēto protokolu izmantošana varētu tikt vērtēta tikai kā iespējams padziļināta izvērtējuma risinājums specifiskos, sarežģītos vai pretrunīgos gadījumos, kad ar pamata novērtēšanas instrumentiem nav iespējams pietiekami objektīvi novērtēt personas funkcionēšanas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nepiekrīt izziņā norādītajam, ka WHODAS 2.0 izmantošana pati par sevi nozīmētu lēmuma balstīšanu personas subjektīvajā pašsajūtā. Šāds arguments nav pārliecinošs, jo pašā informatīvajā ziņojumā paredzēts, ka WHODAS 2.0 netiek aizpildīts kā personas patstāvīgs pašnovērtējums, bet to aizpilda funkcionālais speciālists sarunā ar personu. Turklāt ziņojumā paredzēts, ka personas novērtēšanu pēc WHODAS 2.0 veic funkcionālie speciālisti — fizioterapeiti un ergoterapeiti. Līdz ar to WHODAS 2.0 šajā modelī nav vienīgi personas pašsajūtas fiksēšana, bet speciālista vadīts funkcionēšanas informācijas iegūšanas un izvērtēšanas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tieši šī iemesla dēļ izziņā norādītais subjektīvisma risks nevar kalpot kā pietiekams pamatojums mērķēto protokolu noteikšanai par obligātu vispārēju novērtēšanas posmu. Ja funkcionālais speciālists WHODAS 2.0 aizpildīšanas laikā konstatē pretrunas, nepilnības vai objektīvas šaubas par personas funkcionēšanas ierobežojumu apjomu, šādos gadījumos var tikt vērtēta papildu padziļināta izvērtējuma nepieciešamība. Tomēr tas nepamato secinājumu, ka mērķētie protokoli būtu piemērojami obligāti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pilotēšanas uzdevumam jābūt vērstam uz to, lai salīdzinoši pārbaudītu, vai un kādos gadījumos mērķētie protokoli vispār sniedz būtisku un samērīgu pievienoto vērtību salīdzinājumā ar WHODAS 2.0, medicīnisko informāciju un speciālista vadītu funkcionēšanas interviju. Līdz pilotēšanas rezultātu izvērtēšanai nav pamata mērķētos protokolus paredzēt kā obligātu vai vispārēju novērtēšanas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izziņā veidojas iekšēja pretruna: no vienas puses, WHODAS 2.0 tiek raksturots kā pārlieku subjektīvs instruments, bet, no otras puses, pašā ziņojumā paredzēts, ka to piemēro apmācīts funkcionālais speciālists sarunā ar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SST uztur iebildumu pret matemātiskā vidējā rādītāja piemērošanu bez korekcijas mehānisma. Ja persona objektīvi nespēj patstāvīgi veikt kādu no būtiskām pamatpašaprūpes darbībām, piemēram, nomazgāties, izmantot tualeti, apģērbties vai paēst, un šīs darbības veikšanai nepieciešama citas personas palīdzība vai uzraudzība, šāds ierobežojums pēc būtības norāda vismaz uz smagu funkcionēšanas ierobežojumu. Šādu ierobežojumu nedrīkst matemātiski “atšķaidīt” ar citām labāk saglabātām funkcijām tā, ka persona tiek novērtēta ar zemāku invaliditātes smaguma pakāpi vai vispār netiek atzīta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pilotēšanas uzdevumā paredzēt korekcijas mehānismu, saskaņā ar kuru smags vai ļoti smags ierobežojums būtiskā pamatfunkcionēšanas jomā, īpaši pašaprūpē, mobilitātē, komunikācijā, redzē vai dzirdē, nosaka minimālo kopējā vērtējuma slieksni un nevar tikt pazemināts tikai ar aritmētisku vidējā rādītāja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ka būtiski ierobežojumi vienā jomā parasti korelē ar ierobežojumiem citās jomās, nav pietiekams pamats atteikties no šāda korekcijas mehānisma, jo tas nenovērš individuālus gadījumus, kuros viena būtiska pamatfunkcija pati par sevi nosaka smagu personas ikdienas funkcionēšanas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SST uztur iebildumu par funkcionālo speciālistu iesaistes modeli. Izziņā sniegtais skaidrojums, ka ārpus VDEĀVK veikts funkcionālā speciālista novērtējums būtu maksas pakalpojums un tādēļ neatbilstu bezmaksas invaliditātes ekspertīzes principam, nav pamatots un neatbilst faktiskajai situācijai. Šāds secinājums nepamatoti sašaurina iespējamos risinājumus, jo ārēju funkcionālo speciālistu iesaiste var tikt organizēta arī kā valsts apmaksāts vai līgumiski nodrošināts pakalpojums, neradot personai papildu izdevumus, līdzīgi kā šobrīd personas veselības stāvokļa izvērtēšanā tiek izmantoti valsts apmaksāti ārstniecības personu atzinumi, ja vien persona pati neizvēlas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neapstrīd VDEĀVK kompetenci pieņemt gala administratīvo aktu. Tomēr pats fakts, ka funkcionēšanas novērtējumu sagatavotu ārpus VDEĀVK strādājošs apmācīts ergoterapeits vai fizioterapeits, nenozīmē, ka tiktu apdraudēta VDEĀVK kompetence vai personas tiesības lēmumu apstrīdēt un pārsūdzēt. Apstrīdēšanai un pārsūdzībai ir pakļauts VDEĀVK gala lēmums, nevis katrs atsevišķs pierādījums vai speciālista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ziņojumā nav izvērtēts, vai funkcionēšanas novērtējuma koncentrēšana tikai VDEĀVK struktūrā ir objektīvākais, neitrālākais, pieejamākais un sabiedrības interesēm atbilstošākais risinājums. Tāpat ziņojumā nav pietiekami atspoguļots, ka pirms šāda risinājuma izvēles būtu veikta pilnvērtīga alternatīvu apspriešana ar pilsonisko sabiedrību, personu ar invaliditāti pārstāvošajām organizācijām un mērķgrupu. Tādēļ pilotēšanā jānodrošina arī alternatīvs modelis, kurā funkcionēšanas novērtējumu veic apmācīti ārēji funkcionālie speciālisti ārstniecības iestādēs vai citā valsts apmaksātā kārtībā, saglabājot VDEĀVK gala lēmuma pieņemšanas,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veicinātu funkcionēšanas novērtējuma objektivitāti, neitralitāti, personas uzticēšanos procesam un uzticēšanos valsts pārvaldei kopumā. Tā kā piedāvātais modelis tieši ietekmēs personu tiesības uz invaliditātes statusu, atbalsta pakalpojumiem un sociālo nodrošinājumu, izšķiroša nozīme piešķirama nevis tikai VDEĀVK institucionālajam redzējumam par darba organizāciju, bet personu ar invaliditāti tiesībām, faktiskajām vajadzībām, procesa pieejamībai un uzticēšanās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SST uztur iebildumu daļā par nepieciešamību skaidri nodalīt atsevišķu novērtēšanas instrumentu pārbaudi praksē no konkrētā modeļa konceptuālas apstiprināšanas. SST neiebilst pret funkcionēšanas novērtēšanas instrumentu pārbaudi praksē, tomēr neatbalsta to, ka ar informatīvo ziņojumu jau pirms pārbaudes rezultātu izvērtēšanas tiek faktiski akceptēts konkrētais modelis kā ieviešams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instrumentu pārbaudei jābūt nevis formālai jau izvēlēta modeļa apstiprināšanai, bet salīdzinošam un pierādījumos balstītam izvērtējumam. Rezultātos jāanalizē vismaz: mērķēto protokolu pievienotā vērtība salīdzinājumā ar WHODAS 2.0, medicīnisko informāciju un speciālista vadītu funkcionēšanas novērtējumu; matemātiskā algoritma taisnīgums; ietekme uz invaliditātes grupām un īpašas kopšanas atzinumiem; procesa ilgums; izmaksas; personu administratīvais slogs; strīdu risks; kā arī alternatīvi funkcionālo speciālistu iesaistes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izvērtējama arī Aprūpes intensitātes skalas ietekme uz personām ar ļoti smagu invaliditāti, kurām jau ir izsniegts atzinums par īpašas kopšanas nepieciešamību. Minētā skala nav vērtējama tikai kā tehnisks metodikas jautājums, jo tās piemērošana var tieši ietekmēt personas tiesības uz īpašas kopšanas atzinumu un kopšanas pabalstu. Tādēļ izvērtējumā jāanalizē risks, ka daļai personu līdzšinējais atbalsts varētu tikt samazināts vai izbeigts, kā arī jāvērtē tiesiskās paļāvības, lēmuma saprotamības, ģimeņu aprūpes sloga un efektīvas apstrīdēšanas iespēju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šāda izvērtējuma būtu pamats lemt, vai attiecīgais modelis ir ieviešams pilnā apjomā, ieviešams ar būtiskām korekcijām vai arī aizstājams ar personai mazāk apgrūtinošu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SST uztur iebildumu par nepietiekamu sabiedrības līdzdalības un mērķgrupas iesaistes atspoguļojumu ziņojumā. Ziņojums paredz būtiskas izmaiņas invaliditātes noteikšanas un īpašas kopšanas nepieciešamības novērtēšanas sistēmā, kas tieši ietekmēs personu tiesības uz sociālo atbalstu, pakalpojumiem un pabalstiem. Tādēļ ziņojumā jābūt skaidri un pārbaudāmi norādītam, ar kurām organizācijām un mērķgrupas pārstāvjiem notikušas konsultācijas tieši ziņojuma un tajā piedāvātā modeļa izstrādes laikā, kad tās notikušas, kādā formātā tās notikušas, kādi jautājumi apspriesti un kā sniegtie viedokļi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šāda informācija nav sniegta pietiekamā detalizācijā. Vispārīga norāde uz sadarbību ar “nevalstisko organizāciju pārstāvjiem” nav pietiekama, jo no tās nav iespējams pārliecināties, vai pirms konkrētā modeļa izvēles notikusi pilnvērtīga konsultēšanās ar personu ar invaliditāti pārstāvošajām organizācijām un dažādām mērķgrupām, tostarp personām ar kustību, redzes, dzirdes, garīgās veselības, hronisku slimību un kombinētiem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norādītā 2025. gada 20. novembra tikšanās ar nevalstiskajām organizācijām šo iebildumu nenovērš. Minētā tikšanās notika pēc tam, kad ziņojums un konkrētais piedāvātais risinājums jau bija izstrādāts un kad SST jau bija iesniedzis iebildumus. Līdz ar to šī tikšanās pēc būtības bija iebildumu pārrunāšana un skaidrošana, nevis mērķgrupas iesaiste risinājuma izstrādes stadijā. Šādu sanāksmi nevar pielīdzināt savlaicīgai un pilnvērtīgai konsultēšanai pirms politikas risinājuma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izziņā iekļaut konkrētu un pārbaudāmu informāciju par sabiedrības līdzdalības procesu tieši ziņojuma izstrādes stadijā: konsultāciju datumiem, dalībniekiem, pārstāvētajām mērķgrupām, apspriestajiem jautājumiem un to, kā sniegtie viedokļi ir ņemti vērā pirms konkrētā modeļa izvēles. Vispārīgs apgalvojums par konsultācijām vai sanāksme, kas notikusi pēc iebildumu saņemšanas, nav pietiekama, ņemot vērā reformas ietekmi uz personu ar invaliditāti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SST uztur iebildumu, ka ziņojumā nav pietiekami pamatots, kā piedāvātais modelis praksē nodrošinās cilvēktiesībās balstītu pieeju. Atsauce uz pāreju no medicīniskā modeļa uz biopsihosociālo vai cilvēktiesībās balstītu modeli pati par sevi nav pietiekama, ja vienlaikus netiek parādīts, kā jaunā procedūra samazinās administratīvo slogu, palielinās objektivitāti, nodrošinās vienlīdzīgu attieksmi, uzlabos personas iespēju saprast lēmuma pamatojumu un efektīvi aizsargāt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pilotēšanas uzdevumā paredzēt konkrētus kritērijus, pēc kuriem tiks vērtēts, vai jaunais modelis faktiski uzlabo personas ar invaliditāti tiesisko stāvokli un nerada papildu birokrātisku, psiholoģisku vai finansiālu slogu. Šādi kritēriji būtu vismaz: procesa ilgums, personai pieprasītās informācijas apjoms, atkārtotu izvērtējumu skaits, lēmuma pamatojuma saprotamība, personu sūdzību vai iebildumu skaits, kā arī ietekme uz dažādām personu grupām ar atšķirīgiem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īpaši uzsver, ka pilotēšana pati par sevi nedrīkst radīt prezumpciju par mērķēto protokolu turpmāku ieviešanu kā obligātu invaliditātes novērtēšanas instrumentu. Ja pilotēšanas laikā netiek pierādīts, ka mērķētie protokoli sniedz būtisku, samērīgu un personai mazāk apgrūtinošu pievienoto vērtību salīdzinājumā ar WHODAS 2.0, medicīnisko dokumentāciju un speciālista vadītu funkcionēšanas novērtējumu, tie nav paredzami kā obligāts vai vispārējs novērtēšanas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SST uztur iebildumu pret tādu procedūras modeli, kas paredz papildu novērtēšanas posmu koncentrēšanu VDEĀVK struktūrā un tādējādi sarežģī personai jau tā komplicētu invaliditātes ekspertīzes procesu. SST ieskatā reformas mērķim jābūt nevis procedūras paplašināšanai un jaunu obligātu novērtēšanas posmu radīšanai, bet gan personas funkcionēšanas novērtējuma vienkāršošanai, pieejamības uzlabošanai un objektīvas informācijas iegūšanai pēc iespējas tuvāk personas faktiskajai dzīves un ārstniecības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pamata funkcionēšanas novērtējums būtu veicams ārpus VDEĀVK — ārstniecības iestādē vai citā valsts apmaksātā kārtībā, piesaistot apmācītu funkcionālo speciālistu. VDEĀVK kompetence pieņemt gala administratīvo aktu netiek apstrīdēta, tomēr VDEĀVK klātienes vai padziļināta izvērtēšana būtu piemērojama galvenokārt gadījumos, kad starp iesniegtajiem dokumentiem, WHODAS 2.0 novērtējumu, funkcionālā speciālista secinājumiem un personas sniegto informāciju pastāv būtiskas pretrunas, nepilnības vai strīds par funkcionēšanas ierobežojumu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modelis būtu personai pieejamāks un mazāk apgrūtinošs, vienlaikus saglabājot VDEĀVK gala lēmuma pieņemšanas, apstrīdēšanas un pārsūdzības kārtību. Tas arī mazinātu risku, ka personai tiek radīts papildu birokrātisks un psiholoģisks slogs, kā arī ļautu VDEĀVK resursus novirzīt tieši tiem gadījumiem, kuros nepieciešama padziļināta vai strīdus situācijas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SST uztur iebildumu pret jaunu amata vietu izveidi VDEĀVK struktūrā kā iepriekš pieņemtu priekšnoteikumu reformas ieviešanai. Izziņā nav pamatots, ka kvalitatīvu funkcionēšanas novērtējumu iespējams nodrošināt tikai ar VDEĀVK štata funkcionālajiem speciālistiem. Kvalitāti primāri nodrošina nevis amata vietu skaits, bet pilnīga un objektīva personas funkcionēšanas ierobežojumu izvērtēšana, vienota metodika, speciālistu apmācība, kvalitātes kontrole un pienākums vērtēt visus būtiskos ierobežojumus, tos neatlasot un neignorējot.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norāda, ka arī pašreizējā VDEĀVK darba organizācijā pastāv divpakāpju process — ārsts eksperts veic funkcionēšanas ierobežojumu izvērtēšanu, bet amatpersona pieņem lēmumu. Tomēr pats šāds formāls “četru acu princips” negarantē kvalitatīvu lēmumu, ja sākotnējais izvērtējums nav vispusīgs vai būtiski personas funkcionēšanas ierobežojumi nav pienācīgi ņemti vērā. Tādēļ pirms jaunu pastāvīgu amata vietu izveides jāvērtē alternatīvi un mazāk apgrūtinoši risinājumi — esošās metodikas pilnveide, apmācības, kvalitātes kontrole, ārēju valsts apmaksātu speciālistu iesaiste vai jaukts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SST vērš uzmanību un uzskata, ka invaliditātes novērtēšanas sistēmas pilnveidei primāri jābūt vērstai uz esošās sistēmas kvalitātes, objektivitātes, caurskatāmības un personas tiesību aizsardzības stiprināšanu, nevis uz jaunu, sarežģītu un obligātu novērtēšanas posmu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LSOST ieskatā sistēma būtu pilnveidojama šādos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būtu jāsakārto esošā invaliditātes novērtēšanas procedūra, paredzot, ka WHODAS 2.0 novērtējums tiek veikts kopā ar apmācītu ergoterapeitu vai fizioterapeitu ārpus VDEĀVK, piemēram, ārstniecības iestādē vai citā valsts apmaksātā kārtībā. Šāds risinājums ļautu iegūt profesionālu funkcionēšanas novērtējumu personai pieejamākā un neitrālākā vidē, vienlaikus saglabājot VDEĀVK kompetenci pieņemt gala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VDEĀVK ir jānodrošina, ka administratīvais akts netiek pamatots ar selektīvi izvēlētiem pierādījumiem vai maznozīmīgiem apstākļiem, ignorējot būtiskos personas funkcionēšanas ierobežojumus. Invaliditātes ekspertīzē jāvērtē personas funkcionēšana kopumā, īpaši tie ierobežojumi, kas būtiski ietekmē personas patstāvību, pašaprūpi, mobilitāti, drošību, komunikāciju un līdzdalību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VDEĀVK jānodrošina, ka administratīvais akts atbilst Administratīvā procesa likuma 67. panta prasībām, ietverot konkrētu, pārbaudāmu un izvērstu pamatojumu invaliditātes grupas piešķiršanai vai nepiešķiršanai, kā arī īpašas kopšanas nepieciešamības atzinuma izsniegšanai vai atteikumam. Šis pienākums īpaši attiecināms uz pirmās instances lēmumu, jo tieši šajā posmā personai jābūt iespējai saprast, kādi apstākļi ir vērtēti, kādi pierādījumi ņemti vērā un kāpēc pieņemts konkrētais lēmums. SST ieskatā personai vienlaikus ar lēmumu būtu nodrošināma arī piekļuve ekspertīzes aktam vai novērtējuma pamatojošajai daļai, lai personai nebūtu atsevišķi jālūdz dokumenti, bez kuriem faktiski nav iespējams pilnvērtīgi izvērtēt lēmuma pamatotību un nepieciešamības gadījumā to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ņemot vērā nevalstiskajā sektorā saņemto informāciju no dažādām organizācijām par personu negatīvu pieredzi un iespējamu neētisku attieksmi VDEĀVK klātienes ekspertīzēs, SST aicina paredzēt papildu procesuālās garantijas personām, kuras piedalās klātienes izvērtēšanā. Viena no šādām garantijām varētu būt iespēja pēc personas pieprasījuma veikt klātienes ekspertīzes audio vai video ierakstu, nodrošinot atbilstošu personas informēšanu, datu aizsardzības prasību ievērošanu un ieraksta izmantošanu tikai strīdus gadījumā. Ierakstu varētu nodrošināt VDEĀVK vai, iepriekš informējot VDEĀVK,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šāds risinājums būtu samērīgs, ņemot vērā, ka VDEĀVK lēmumi skar būtiskas personas tiesības un intereses, tostarp tiesības uz invaliditātes statusu, sociālo atbalstu, īpašas kopšanas atzinumu un pakalpojumu pieejamību. Ieraksts varētu kalpot ne tikai personas tiesību aizsardzībai strīdus gadījumā, bet arī VDEĀVK procesa kvalitātes un uzticēšanās stiprināšanai. Ja VDEĀVK neatbalsta audio vai video ieraksta iespēju, SST aicina konstruktīvi risināt šo problēmu, tostarp iesaistot Tiesībsargu un personu ar invaliditāti pārstāvošās organizācijas, lai vienotos par citiem efektīviem personas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SST ieskatā sistēmai jābūt veidotai tā, lai tā būtu taisnīga, saprotama un uzticama visām iesaistītajām pusēm — personām ar invaliditāti, viņu ģimenēm, ārstniecības personām, funkcionālajiem speciālistiem un VDEĀK. Taisnīgs mehānisms nozīmē nevis sarežģītāku procedūru, bet tādu kārtību, kurā persona saprot, kāpēc tiek pieņemts konkrētais lēmums, var efektīvi aizsargāt savas tiesības, un lēmums balstās uz pilnīgu, objektīvu un individuālu personas funkcionēšanas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SST uzskata, ka pirms jaunu obligātu instrumentu ieviešanas ir jānostiprina esošās sistēmas pamata kvalitātes garantijas: objektīvs funkcionēšanas novērtējums, pilnīgs pierādījumu izvērtējums, skaidri motivēts administratīvais akts, personas tiesību aizsardzība klātienes procesā un pietiekama mērķgrupas iesaiste. Tikai šāda pieeja var nodrošināt sabiedrības interesēm atbilstošu, cilvēktiesībās balstītu un personām ar invaliditāti uzticamu invaliditātes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uzsver, ka valsts attieksme pret personām ar invaliditāti ir viens no būtiskākajiem sociāli atbildīgas un cilvēktiesībās balstītas valsts pārvaldes rādītājiem. Sociāli atbildīga valsts nozīmē ne tikai formālu procedūru izveidi, bet arī pienākumu nodrošināt, ka cilvēkiem ar invaliditāti ir reāli pieejams taisnīgs, saprotams un cieņpilns novērtēšanas process, kas nepalielina viņiem administratīvo, psiholoģisko vai finansiālo slogu. Tādēļ invaliditātes novērtēšanas sistēmas pilnveidei jābūt vērstai nevis uz personas tiesību ierobežošanu vai formālu administratīvu procesu paplašināšanu, bet uz cilvēka cieņas, objektīvas izvērtēšanas, pieejama atbalsta un uzticēšanās valsts pārvaldei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WHODAS 2.0 ir standartizēts instruments funkcionēšanas ierobežojumu mērīšanai populācijā, taču invaliditātes noteikšanai kā administratīvam lēmumam tas viens pats nav pietiekams, jo invaliditātes noteikšana prasa integrētu medicīniskās informācijas, funkcionēšanas izvērtējuma un konteksta kopumu lēmuma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gan sniedzot atgriezenisko saiti uz biedrības 28.10.2025. sniegto atzinumu, gan tiešsaistes sanāksmē 20.11.2025., vērsa uzmanību, ka WHODAS 2.0 instruments kā vienīgais risinājums nav izmantojams, jo tas neļauj visaptveroši novērtēt funkcionēšanas domēnu (turpmāk - SFK) un medicīnisko domēnu (turpmāk - SSK) savstarpējo korelāciju. LM piekrīt un pievienojas biedrības paustajam, ka WHODAS 2.0. instruments kā starptautiski izmantots instruments ir būtiska invaliditātes novērtēšanas sastāvdaļa, jo tā ļauj iesaistīt pašu personu invaliditātes ekspertīzes procesā, saņemot personas pašvērtējumu par ierobežojumiem viņa dzīvē, ko ir radījuši dažādi funkciju traucējumi, medicīniskā diagnoze. Vienlaikus, kaut arī WHODAS 2.0. novērtējums ir speciālista (funkcionālā speciālista) vadīta intervija, persona sniedz savu  vērtējumu par to, cik lielas grūtības personai bijušas pēdējo 30 dienu laikā dažādu ikdienas aktivitāšu veikšanai.  Šis ir būtisks vērtējums, bet vienlaikus nav  pietiekams, lai novērtētu, vai radušies funkcionēšanas ierobežojumi ir stabili un pastāvīgi, un lemtu par administratīvo statusu – invaliditātes statuss – kas ir ar ilgtermiņa  ietekmi un kas sniedz garantētu valsts atbalsta “grozu” invaliditātes seku mazināšanai. Attiecīgi ar šā instrumenta izmantošanu vien, nevērtējot arī medicīnisko daļu un nevērtējot funkcionēšanas ierobežojumu stabilitāti un pastāvīgumu,  iztikt nevar. Invaliditāte praksē ir biopsihosociāla — personām ar līdzīgu veselības stāvokli funkcionēšana var būtiski atšķirties atkarībā no vides, atbalsta un pielāgojumiem - tāpēc vajadzīgs papildu konteksta izvērtējums, kas attiecīgi tiek piedāvāts, integrējot mērķētos protokolus kā neatņemamu invaliditātes novērtēšanas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nepiekrīt, ka veidojas pretruna iepriekš izziņā paustajam, proti “Vienlaikus secināms, ka izziņā veidojas iekšēja pretruna: no vienas puses, WHODAS 2.0 tiek raksturots kā pārlieku subjektīvs instruments, bet, no otras puses, pašā ziņojumā paredzēts, ka to piemēro apmācīts funkcionālais speciālists sarunā ar personu”  - speciālista vadīta intervija ļauj uzdot strukturētus  jautājumus un novērtēt personas rekciju, atbildes, bet tā nekoriģē personas viedokli. Funkcionālā speciālista iesaiste anketēšanā tāpat ir būtiska, lai korekti varētu novērtēt visus ar SFK saistītos domēnus, ņemot vērā arī pašas personas pašvērtējumu par savu funkcionālo stāvokli. Vienlaikus nav izslēgts, ka var veidoties situācija, ka personas subjektīvais novērtējums nesakrīt ar speciālista novērtējumu, tieši tādēļ padziļinātais protokola novērtējums ļauj objektīvi vērtēt katru individuālo gadījumu.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neparedz ieviest mērķētos protokolus kā obligātu vai vispārēju novērtēšanas posmu jau šobrīd, bet gan pilotēt to piemērošanu un tikai pēc rezultātu izvērtēšanas lemt par to vispārēju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jau sniedz skaidrojumu par to, kādā kārtībā tiek piedāvāts noteikt personas atbilstību invaliditātes statusam. Matemātiskais algoritms ir piemērots, jo tas ņem vērā visu novērtēto domēnu kopsakarību, tādējādi objektīvi un personas individuālajā situācijā atbilstoši sniedzot novērtējumu par atbilstību invaliditātes statusam. Ja persona tiek vērtēta pēc vairākiem protokoliem – ir kombinēti funkcionāli traucējumi – tad tiek ņemts vērā tas novērtējums, pēc kura funkcionēšanas ierobežojumi ir ietekmēti visvairāk. Ja personas pašaprūpe ir būtiski ietekmēta, tad tas radīs arī ietekmi uz citiem domēniem (nevis to “atšķaidīs”), kas raisa pēctecīgu ietekmi uz personas brīvu pārvietošanos vai iekļaušanos sabiedrībā. Šāda pieeja sniedz augstāku validitāti, ka personas individuālā situācija tiek vērtēta katrā konkrētajā gadījumā  atbilstoši faktiskajai situācijai. Vairs nebūs izplūdušas procentuālās robežas, bet konkrēts, cilvēka situācijai atbilstošs vērtējums.  Algoritms neparedz kādam samazināt vai pievilkt rezultātu. Katra kategorija tiek vērtēta punktu skalā no 0 (ierobežojumu/traucējumu nav) līdz 4 (ļoti smagi ierobežojumi/traucējumi), turklāt šāds novērtējums tiek starptautiski izmantots un nav pielāgots tikai LM sagatavotajam piedāvājumam.  Attiecīgi katras personas individuālais vērtējums sniedz individuālu rezultātu, kurā katrs sniegtas kategorijas novērtējums ir pamatojams un izsekojams. LM neizslēdz, ka piedāvātas invaliditātes smaguma robežas vēl var tikt koriģētas, kad pilotprojektā tiks novērtēta WHODAS 2.0 un mērķēto protokolu piemērošana. Vienlaikus nav pamata uzskatīt, ka personai, kurai, piemēram, lielākoties novērtējums domēnos ir no 0-1 punktam (nav ierobežojumu līdz viegli ierobežojumi), būtu pamats noteikt invaliditātes statusu – tas tikai apliecina, ka funkcionēšanas ierobežojumi nav vai ir nebūtiski. Personas atbilstība invaliditātes statusam ir jāvērtē kopsakarā ar visu skarto kategoriju novērtējumu, nenosakot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LM neatbalsta biedrības piedāvājumu, jo atbildību par pieņemto lēmumu (administratīvo aktu) uzņemas VDEĀVK, t.sk., ja lēmums tiek apstrīdēts, tādēļ nav pieļaujams, ka funkcionālā speciālista novērtējums par d kategorijām, kas ir daļa no lēmuma pamatojuma,  tiek veikts ārpus lēmuma pieņēmēja pārziņas. Piedāvājums paredz atgriezties pie klātienes ekspertīzēm kā kompleksas cilvēka novērtēšanas, novērtējot gan SFK domēnus, gan SSK domēnus, tādējādi ekspertīzē iesaistot  ne tikai funkcionālos speciālistus, bet arī ārstus, it īpaši, ja radīsies neskaidrības vai jautājumi konkrētajā gadījumā.  Jāņem vērā, ka ārpakalpojumā iepirktu speciālistu nodrošināšana VDEĀVK ilgtermiņā ir finansiāli neizdevīgāka un rada speciālistu piesaistes riskus. Turklāt VDEĀVK finansiāli nevarēs konkurēt ar veselības nozares atalgojumu. Kā būtiskākais risks ir iedzīvotāju piekļuve pakalpojumu sniedzējam (pat ja tas būtu valsts apmaksāts vai līgumiski nodrošināts pakalpojums), it īpaši reģionos, kas var negatīvi ietekmēt dokumentu savlaicīgu sagatavošanu un iesniegšanu VDEĀVK.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LM piekrīt biedrības uzstādījumam. Sākotnēji tiks veikta piedāvājuma pilotēšana, pēc kuras, aktualizējot informāciju par piedāvājuma saturisko izpildījumu un finansiālo ietekmi, tiks lūgts valdības konceptuālais lēmums par šādas reformas ieviešanu, provizoriski no 2030. gada 1. janvāra. Vienlaikus LM nepiekrīt biedrības  viedoklim, ka apstāklis, ka daļai iedzīvotāju, kuriem invaliditāte šobrīd ir noteikta pēc esošās pieejas,  varētu netikt noteikta invaliditāte pēc piedāvātās pieejas, būtu pamats uzskatīt, ka reforma nav ieviešama. Piedāvātais risinājums ļauj objektīvāk un individualizētāka vērtēt personas atbilstību invaliditātes statusam un, ja šī atbilstība neizpildās, tad nav arī pamats noteikt invaliditātes statusu. Tas, ka personai invaliditātes statuss ir bijis noteikts iepriekš, nedod tiesisko paļāvību, ka, mainoties pieejai un kritērijiem, atbilstoši kuriem valsts nolemj vērtēt personas atbilstību administratīvajam statusam un secīgi nodrošināt atbalstu invaliditātes seku mazināšanai, invaliditātes statuss tiks noteikts atkārtoti. Papildus vēršam uzmanību, ka reforma neparedz, ka tām personām, kurām invaliditāte noteikta uz mūžu, tā reformas ietvaros tiktu pārskatīta – ja pati persona izvēlēsies veikt atkārtotu ekspertīzi, tad attiecīgi šajā gadījumā tiks piemērota jaunā pieeja, instrumenti un kārtība, savukārt, ja neizvēlēsies – tad personai būs tiesiskā paļāvība un uz mūžu noteiktais invaliditātes statuss saglabāsies. Tas attiecas arī uz tām personām, kurām invaliditāte ir noteikta līdz reformai, bet invaliditātes termiņš beidzas pēc reformas ieviešanas. Uz noteikto invaliditātes termiņu personas invaliditātes statusa pārskatīšana bez pašas personas izteiktas vēlmes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LM nepiekrīt biedrības paustajam. LM virzītā reforma tika plaši pārrunāta Invaliditātes lietu nacionālajā padomē, kurā pārstāvētas vairākas personas ar invaliditāti pārstāvošās organizācijas. Piedāvātais risinājums bija nodots arī sabiedriskajai apspriedei, tādēļ ikvienam bija iespēja paust savu viedokli par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Informatīvais ziņojums uzsver esošās pieejas trūkumus un piedāvātā risinājuma priekšrocības, kā galveno ieguvumu virzot holistisku pieeju personas funkcionēšanas izvērtēšanā (t.i., objektīvāks vērtējums un vienlīdzīgāka attieksme). Pilotprojekts netiek virzīts kā galvenais priekšnosacījums, lai lemtu par piedāvātās reformas ieviešanu. Pilotprojekta īstenošana primāri tiek paredzēta kā priekšnosacījums, lai savlaicīgi varētu identificēt trūkumus piedāvātajos instrumentos, tos reāli piemērojot  praksē. Ja pilotprojekta rezultātā analīze uzrādīs neatbilstības vai būtiskus ierobežojumus, tas tiks  norādīts aktualizētajā informācijā – konceptuālā ziņojuma formā, kas attiecīgi tiks iesniegts Ministru kabinetā līdz 2028. gada 1. februārim.  Lēmums par reformas ieviešanu būs valdības lēmums, skatot reformas ieviešanas iespējas, potenciālu un sabiedrības ieguvumu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izvērtēs iespējas biedrības piedāvātos kritērijus izmantot pilotprojektā vai paredzēt tos kā rezultatīvos radītājus VDEĀVK darbā pēc reformas ieviešanas. Vienlaikus jāņem vērā, ka neatkarīgi no tā, vai tiku piedāvāta WHODAS 2.0. vai kombinēta, ar mērķētiem protokoliem papildināta invaliditātes ekspertīze – atgriešanās pie klātienes ekspertīzēm ir obligāts nosacījums izsvērtās funkcionēšanas novērtēšanai. Tādēļ kopumā mainīsies procesa organizatoriskā daba, kas liks pārkārtot savus paradumus arī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LM nepiekrīt, ka funkcionēšanas novērtējums ir veicams ārpus VDEĀVK. Invaliditātes novērtējums ir jāveic kompleksi un centralizēti, lai nodrošinātu pēc iespējas pilnīgākas un visaptverošas informācijas iegūšanu. Primārais labuma guvējs no šādas pieejas ir pats cilvēks, kuram tiek nodrošināts bezmaksas pakalpojums, veicot individuālu un izvērstu vērtējumu, kas kalpo par pamatu lēmuma pieņemšanai. Vienīgais pieļaujamais izņēmums, kas ir atspoguļots arī informatīvajā ziņojumā,  ir gadījums, kad personai tiek vērtēta īpašas kopšanas nepieciešamība (ļoti smagas invaliditātes gadījumā), un tādējādi novērtējums tiek veikts personas dzīvesvietā, neuzliekot nepamatotu slogu par pienākumu personai vērsties klātienes ekspertīzei VDEĀVK.  Ja funkcionēšanas novērtējums tiek veikts ārpus VDEĀVK tiešās kompetences un iespējas to kontrolēt, veidojas sistēmiska problēma par to, uz kā pamata iestāde pieņem lēmumu un izdod administratīvo aktu, un kā apstrīdēšanas gadījumā veidojas atbildības pārdales riski, ja gala lēmuma pieņēmējs ir VDEĀVK, bet nozīmīgu novērtējuma komponenti ir veicis ne VDEĀVK speciālists.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 vietu izveide VDEĀVK nav vienīgais priekšnoteikums reformas ieviešanai. Vienlaikus papildu vietu izveide ir būtiska, ņemot vērā transformāciju no neklātienes uz klātienes ekspertīzēm un pieaugušo iesniegumu skaitu VDEĀVK jau šobrīd. Jau ar esošo resursu VDEĀVK strādā ārpus optimālā rāmja (nevis 8 ekspertīzes dienā, bet gan 10-12 ekspertīzes dienā), lai nerastos risks, ka tiek kavēta lēmuma pieņemšana un negatīvi ietekmētas personas tiesības uz atbalsta pakalpojumiem invaliditātes seku mazināšanai.  Turklāt jāņem vērā, ka šāda noslodze ir pie neklātienes ekspertīzes formāta. Savukārt jaunās pieejas organizēšana bez personas klātbūtnes nav piemērojama, jo šāda pieeja rada būtiskus ierobežojumus objektīvas funkcionēšanas novērtējumam.  .  Tas saskan ar biedrības pausto par apmācību nodrošināšanu, metodiku izstrādi pieejā ietverto kritēriju piemērošanā un, protams, arī ekspertīzes kvalitātes nodrošināšanā. Piedāvātas pieejas pamatā ir virzība prom no medicīniskā modeļa, uzsverot funkcionēšanas ierobežojumu izvērtējumu kā pamatu invaliditātes noteikšanai, kā kompetence ir līdzsvarojama starp funkcionālajiem speciālistiem un ārstiem. Vienlaikus LM neizslēdz, ka pilotprojekta rezultātu analizes ietvaros var tikt koriģēta nepieciešamība pēc papildu amata vietām, vērtējot ekspertīzes procesa nodrošinājumu un iespēju pārorientēt esošo personālu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VDEĀVK izdoto administratīvo aktu  skaidrojam,ka invaliditātes ekspertīzē pēc reformas ieviešanas ir paredzēts vērtēt personas funkcionēšanu kopumā, tajā skaitā tos ierobežojumus, kas būtiski ietekmē personas patstāvību, pašaprūpi, mobilitāti, drošību, komunikāciju un līdzdalību sabiedrībā, turklāt paredzot noteiktus novērtēšanas instrumentus un algoritmu novērtējuma rezultātu izteikšanai invaliditātes grupās. Vērtējot cilvēku kompleksi, nav nošķirami mazāksvarīgie apstākļi, jo cilvēka ikdienu, spējas un funkcionalitāti ietekmē savstarpēji saistīti apstākļi, kas vai nu veicina vai kavē cilvēka brīvu iekļaušanos sabiedriskajos procesos, sevis aprūpēšanu, mobilitāti u.c. ikdienas darbības. Administratīvā akta korekta sastādīšana nav atkarīga tikai no izvēlētās pieejas invaliditātes noteikšanas kārtības. Latvijā administratīvā akta sastāvdaļas ir skaidri noteiktas Administratīvā procesa likuma 67. pantā, un tās ir būtiskas, lai akts būtu tiesisks, saprotams un pārbaudāms. Tādējādi kopumā jautājums ir par kvalitatīva lēmuma sastādīšanu, kas ir atbildīgās iestādes primārā kompetence. Administratīvais akts satur visu informāciju, kas pamato VDEĀVK pieņemto lēmumu un tā saturs ir atbilstošs Administratīvā procesa likumā noteiktajam. Invaliditātes ekspertīzes akts satur visu izvērtēto dokumentāciju izvērtējumu, kas ir par pamatu lēmumam – proti, lēmums ir ekspertīzes akta strukturēts kopsavilkums. Ekspertīzes akta norakstu kā neatņemamu lēmuma sastāvdaļu personai ir tiesības izgūt, vēršoties  VDEĀVK. Papildus vēršam Jūsu uzmanību, ka VDEĀVK regulāri veic mērķtiecīgus pasākumus vienveidīgas prakses  lēmumu pieņemšanā  stiprināšanā un administratīvo aktu kvalitātes uzlabošanā, kā, piemēram, stiprināta saziņa ar reģionālajam nodaļām, sniedz atgriezeniskā saiti par pārbaužu rezultātiem un nepieciešamajām darbībām kļūdu novēršanā, ja tādas tiek konstatētas, t.sk., pārrunājot komunikāciju ar iedzīvotājiem, skaidrojot lēmumu saturu un būtību, novēršot pārpratumus un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personas drošuma garantēšanu klātienes ekspertīzēs - LM piekrīt, ka, atgriežoties pie klātienes ekspertīzēm, ir vērtējama papildu instrumentu ieviešana attiecībā uz klātienes ekspertīzēm, lai aizsargātu kā personas, tā arī VDEĀVK speciālistu intereses un vajadzības, novēršot jebkādu neētisku un neprofesionālu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atbildīga lēmuma pieņemšanu -  Ziņojums tieši paredz sakārtot invaliditātes novērtēšanas procedūru un ieviest objektīvāku novērtēšanas pieeju, kas vienlaikus būs arī caurskatāmāka, jo funkcionēšanas novērtēšanai tiek piedāvāts konkrēts instruments ar noteiktu svaru un algoritmu, kas ļaus novērst līdzšinēji lielā mērā arbitrāro lēmumu par funkcionālo traucējumu ietekmi uz personas funkcionēšanas ierobežojumiem. Tādējādi tiks stiprināta arī ekspertīzes kvalitāte un personas ar funkcionēšanas ierobežojumiem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saskaņošanā biedrība nepiedalījās, vienlaikus pēc saskaņošanas sanāksmes elektroniski bija iesniegti papildu argumenti, uz kuriem LM sniedza viedokli elektroniski un kuri tiek pievienoti arī šīs izziņas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i w:val="1"/>
                <w:rtl w:val="0"/>
              </w:rPr>
              <w:t xml:space="preserve">SOST</w:t>
            </w:r>
            <w:r w:rsidR="00000000" w:rsidRPr="00000000" w:rsidDel="00000000">
              <w:rPr>
                <w:i w:val="1"/>
                <w:rtl w:val="0"/>
              </w:rPr>
              <w:t xml:space="preserve"> ieskatā izziņā atspoguļotā LM/VDEĀVK pieeja liecina, ka LSOST iebildumi pēc būtības nav izvērtēti. Atbildēs pārsvarā tiek atkārtots jau iepriekš izvēlētais institucionālais modelis — mērķētie protokoli, Aprūpes/Atbalsta intensitātes skala, plašāka klātienes ekspertīze, funkcionēšanas novērtējuma koncentrēšana VDEĀVK struktūrā un papildu amata vietas VDEĀVK. Šāda pieeja nerisina LSOST norādīto pamata problēmu: nepieciešamību pēc vienkāršākas, objektīvākas, personai pieejamākas un tiesiski drošākas invaliditātes novērtēšanas procedūras. Tādēļ LSOST nevar atbalstīt informatīvā ziņojuma tālāku virzību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w:t>
            </w:r>
            <w:r w:rsidR="00000000" w:rsidRPr="00000000" w:rsidDel="00000000">
              <w:rPr>
                <w:rtl w:val="0"/>
              </w:rPr>
              <w:t xml:space="preserve"> Ziņojumā ietvertā piedāvājuma mērķis ir pilnveidot esošo invaliditātes ekspertīzes procesu, veicinot individuālu izvērtēšanas pieeju un nodrošinot objektīvu personas individuālo funkcionēšanas spēju izvērtēšanu, tādā veidā veicinot arī tiesiski atbilstīgu un pamatotu invaliditātes novērtēšanas procesu ikvienam. Piedāvājuma mērķis tieši ir noteikt tādu invaliditātes novērtēšanas pieeju, kas ir taisnīga un maksimāli ņem vērā personas individuālo situāciju. Vienlaikus LM nevar piekrist biedrības paustajam, ka atgriešanās pie klātienes ekspertīzes ir  pārmērīgs slogs personai – lai valsts varētu korekti izvērtēt atbalstu invaliditātes seku mazināšanai, kas turklāt ir ilgtermiņa, ir nepieciešama arī pašas personas līdziesaiste, t.sk. savas individuālās situācijas atspoguļošanai.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i w:val="1"/>
                <w:rtl w:val="0"/>
              </w:rPr>
              <w:t xml:space="preserve">SOST</w:t>
            </w:r>
            <w:r w:rsidR="00000000" w:rsidRPr="00000000" w:rsidDel="00000000">
              <w:rPr>
                <w:i w:val="1"/>
                <w:rtl w:val="0"/>
              </w:rPr>
              <w:t xml:space="preserve"> īpaši uzsver, ka izziņā nav pienācīgi nošķirta instrumentu pārbaude praksē no jau izvēlēta modeļa virzīšanas ieviešanai. Izziņā tieši norādīts, ka mērķētie protokoli un Atbalsta/Aprūpes intensitātes skalas instrumenti vēl nav piemēroti Latvijā un ir jāpārbauda, lai tos pēc tam nostiprinātu kā pamatinstrumentus invaliditātes novērtēšanā. Tas apstiprina LSOST bažas, ka pilotēšana netiek virzīta kā atvērts, salīdzinošs izvērtējums, bet kā jau iepriekš izvēlēta risinājuma sagatavošana ieviešanai. LSOST šādu pieeju neuzskata par atbilstošu labas pārvaldības un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w:t>
            </w:r>
            <w:r w:rsidR="00000000" w:rsidRPr="00000000" w:rsidDel="00000000">
              <w:rPr>
                <w:rtl w:val="0"/>
              </w:rPr>
              <w:t xml:space="preserve">: Ziņojumā ir skaidri aprakstīts, ka virzītā pilnveidotā invaliditātes novērtēšanas pieeja Latvijas apstākļos nav pārbaudīta un tieši tādēļ, lai izvairītos no nepārbaudītu pieeju un metožu izmantošanas invaliditātes ekspertīzes procesā, šāda pieeja tiks pilotēta jeb pārbaudīta. Tāpat ziņojumā ir minēts, ka pārbaudes jeb pilotēšanas procesā tiks nodrošināta regulāra datu pārbaude un salīdzināšana, lai izvērtētu, vai izvēlētā pieeja ir atbilstoša Latvijas situācijai. Līdz ar to, lai nodrošinātu, ka piedāvātais pilnveidotās invaliditātes ekspertīzes process ir pārbaudīts un pierādījumos balstīts, ir nepieciešams veikt izvirzīto pieeju pilotēšanu. LM šo instrumentu izmantošanu virza kā piedāvājumu, bet vienlaikus neizslēdz, ka pilota rezultāti prasīs veikt koriģējošas darbības piedāvājuma saturiskajam izklāstam. Tādēļ LM nepiekrīt biedrības paustajam, ka ar šo ziņojumu jau ir nolemts, ka nebūs nekādu koriģējošu darbību. Pilotprojekta jēga un būtība ir gūt praksē balstītus pierādījumus par piedāvāto risinājumu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LSOST nepiekrīt arī izziņā ietvertajam pieņēmumam, ka ārpus VDEĀVK veikts funkcionālā speciālista novērtējums būtu maksas pakalpojums un tāpēc neatbilstu bezmaksas invaliditātes ekspertīzes principam. Bezmaksas ekspertīze nozīmē, ka personai par procesu nav jāmaksā pašai, nevis to, ka valstij ekspertīzes nodrošināšana nerada izmaksas. Arī VDEĀVK ekspertīze tiek finansēta no valsts budžeta. Tādēļ nav pamata secināt, ka funkcionēšanas novērtējumu nevarētu nodrošināt ārpus VDEĀVK valsts apmaksātā kārtībā, piemēram, ārstniecības vai rehabilitācijas sistēmā, saglabājot VDEĀVK kompetenci pieņemt gala administratīvo aktu. Izziņā paustais pretējais arguments ir formāls un mākslīgi sašaurina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 </w:t>
            </w:r>
            <w:r w:rsidR="00000000" w:rsidRPr="00000000" w:rsidDel="00000000">
              <w:rPr>
                <w:rtl w:val="0"/>
              </w:rPr>
              <w:t xml:space="preserve">Pilnveidotajā invaliditātes ekspertīzes procesā netiek paredzēts mainīt esošo pieeju, ka personai ir nepieciešams iesniegt arī medicīnisko dokumentāciju, lai varētu veikt invaliditātes ekspertīzi. Līdz ar to, ja personas pēdējā pusgada laikā būs saņēmušas multiprofesionālu medicīnisko rehabilitāciju un dokumentiem pievienojušas izrakstu no rehabilitācijas iestādes, arī šī iesniegtā informācija tiks ņemta vērā pie ekspertīzes procesa kā līdz šim un, balstoties uz iesniegto informāciju un dokumentiem, tiks vērtēts, vai esošā informācija ir pietiekoša, lai personu neaicinātu uz klātienes invaliditātes ekspertīzi, lai tiktu novērtētas personas spējas iesaistīties aktivitāšu un dalības līmenī, pēc SFK (d domēnus). Tāpat, ja persona ir saņēmusi kādus pakalpojumus pie individuāliem  funkcionālajiem speciālistiem, nevis multioprofesionālā vidē, iesniedzot dokumentus uz invaliditātes ekspertīzi, un šādu speciālistu atzinumi būs pievienoti, tie tiks ņemti vērā kopējā ekspertīzes procesā. Tajā pat laikā, pilnveidotās ekspertīzes ietvaros tiek paredzēta funkcionālo speciālistu piesaiste Komisijā, kuri veiks personas funkcionēšanas spēju izvērtējumu pēc konkrētas metodoloģijas un ne vienmēr, personai saņemot pakalpojumu pie funkcionālā speciālista ambulatori, var tikt nodrošināts, ka speciālista novērtējums ietvers visu nepieciešamo informāciju, kāda ir nepieciešama invaliditātes ekspertīzes procesā. Šī ziņojuma ietvaros un pilnveidotās ekspertīzes procesa ietvaros netiek paredzēts noteikt novērtēšanas metodoloģiju un apmaksāt funkcionālo speciālistu, kuri strādā ārpus Komisijas, veikto darbu, lai sagatavotu personas funkcionēšanas spēju novērtējumu invaliditātes ekspertīzei. Tomēr pilotprojekta laikā tiks vērtēti iespējamie izņēmumi, kad persona varētu neierasties klātienes ekspertīzei Komisijā, ja, piemēram, pēdējā pus gada laikā ir izieta valsts apmaksāta rehabilitācija un ir veikts WHODAs 2.0 novērtējums un būs pietiekama informācija mērķēto protokolu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w:t>
            </w:r>
            <w:r w:rsidR="00000000" w:rsidRPr="00000000" w:rsidDel="00000000">
              <w:rPr>
                <w:i w:val="1"/>
                <w:rtl w:val="0"/>
              </w:rPr>
              <w:t xml:space="preserve">paši satraucoša ir izziņā redzamā izpratne par personu ar jau noteiktu invaliditāti, īpaši invaliditāti uz mūžu, tiesisko stāvokli. LSOST ieskatā tiesiskā valstī nav pieļaujams, ka persona, kurai invaliditāte noteikta uz mūžu un kuras veselības stāvoklis vai funkcionēšana pasliktinās, vēršoties pēc papildu atbalsta, riskē nonākt sliktākā tiesiskā situācijā vai zaudēt iepriekš atzītu statusu tikai tāpēc, ka mainīta vērtēšanas metodika. Piemēram, nav pieļaujama situācija, ka personai, kurai iepriekš invaliditāte noteikta uz mūžu, atkārtotas vēršanās gadījumā veselības stāvokļa vai funkcionēšanas pasliktināšanās dēļ pēc jaunās metodikas tiktu pārskatīts un atņemts jau iepriekš atzītais statuss. Šāda pieeja rada nopietnas bažas par tiesiskās paļāvības, samērīguma un cilvēktiesībās balstītas ekspertīzes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w:t>
            </w:r>
            <w:r w:rsidR="00000000" w:rsidRPr="00000000" w:rsidDel="00000000">
              <w:rPr>
                <w:rtl w:val="0"/>
              </w:rPr>
              <w:t xml:space="preserve">. Vēršam biedrības uzmanību, ka arī šobrīd personai, kurai, piemēram, ir noteikta II invaliditātes grupa uz mūžu un kura vēršas Komisijā uz invaliditātes grupas pārskatīšanu, nav sniegta tiesiskā paļāvība, ka netiks pārskatīts funkcionēšanas ierobežojuma smagums. Funkcionēšanas ierobežojumi var būt dinamiski mainīgi, t.sk., saņemot nepieciešamo ārstēšanu un rehabilitāciju, un nevar vienmēr apgalvot, ka medicīniska rakstura pasliktināšanās rada tiešu ietekmi uz invaliditātes smaguma pakāpi. Jebkura cilvēka izvēle par atkārtotu vēršanos  Komisijā ir  viņa paša iniciēts administratīvais process. Komisijas lēmums ir apstrīdams, ievērojot Administratīvā procesa likumā noteikto. Pat pie vienas un tās pašas diagnozes, dažādiem cilvēkiem izpausmes un funkcionēšanas ierobežojumi var būt ļoti atšķirīgi. Piemēram, personai x un personai y ir noteikta diagnoze  I61.1 - Intracerebrāls asinsizplūdums puslodes garozā. Persona x ir spējīga patstāvīgi nodrošināt pašaprūpes aktivitātes, bet ir nepieciešams neliels atbalsts (iedrošinot/viegli pieturot) mobilitātē mājas vidē. Savukārt persona y  ar šo pašu diagnozi ir pilnīgi guloša un aprūpējama. Piemērs parāda to, ka pat pie vienas un tās pašas diagnozes, vajadzības var būt ļoti atšķirīgas un būtība nav diagnozē, bet tajā, kā persona ar attiecīgo saslimšanu spēj funkcionēt un iesaistīties ikdienas aktivitātēs. Pilnveidotajā pieejā nevienai no personām, kurām statuss ir noteikts uz mūžu, netiek paredzēts atņemt esošo statusu, tomēr, ja persona iniciēs invaliditātes ekspertīzes procesu, persona tiks vērtēta pēc jaunās pieejas un metodikas, un, ja persona vairs neatbildīs iepriekš noteiktajam statusam vai grupai, tas tiks mainīts. Ja veselības stāvoklis korelācijā ar funkcionēšanas spējām būs pasliktinājies, nav pamata domāt, ka invaliditātes statuss tiks atteikts vai invaliditātes grupa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LSOST ieskatā izziņā redzamā pieeja rada nopietnas bažas par izziņā pausto izpratni, ka invaliditātes ekspertīze nav tikai VDEĀVK darba organizācijas vai administratīvās kapacitātes jautājums. Tā ir procedūra, kas tieši skar cilvēka cieņu, sociālo drošību, tiesisko paļāvību un iespēju saņemt nepieciešamo atbalstu. Tādēļ reforma nedrīkst tikt balstīta uz procedūras sarežģīšanu, papildu klātienes posmiem un papildu amata vietām, bet tai jābūt vērstai uz esošās sistēmas kvalitātes uzlabošanu, pilnīgu pierādījumu izvērtēšanu, skaidri motivētiem administratīvajiem aktiem un personas uzticēšanos procesam. Pretējā gadījumā pastāv risks, ka reformas rezultātā netiks stiprinātas cilvēku ar invaliditāti tiesības, bet gan paplašināta iestādes iekšējā procedūra, nepanākot taisnīgāku un personai saprotamāku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w:t>
            </w:r>
            <w:r w:rsidR="00000000" w:rsidRPr="00000000" w:rsidDel="00000000">
              <w:rPr>
                <w:rtl w:val="0"/>
              </w:rPr>
              <w:t xml:space="preserve"> Pilnveidotās invaliditātes novērtēšanas mērķis ir pilnveidot esošo invaliditātes ekspertīzes procesu, veicinot individuālu izvērtēšanas pieeju un nodrošinot objektīvu personas individuālo funkcionēšanas spēju izvērtēšanu. Jaunā pieeja veicinās, ka persona tiek izvērtēta atbilstoši, izvērtējot spējas un ierobežojumus iesaistīties, nevis personas invaliditātes smagums būs atkarīgs no tā, cik ārsts labi vai slikti ir sagatavojis nosūtījumu uz invaliditātes ekspertīzi. Tādā veidā veicinot godīgāku, atbilstošāku, vienādotu, pierādījumos un uz individuālajām spējām balstītu izvērtēšanas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LSOST aicina pārvirzīt reformu uz vienkāršāku un tiesiski drošāku modeli: pamata invaliditātes novērtēšana balstāma uz medicīnisko dokumentāciju, personas funkcionēšanas aprakstu un WHODAS 2.0 novērtējumu, ko kopā ar personu veic apmācīts ergoterapeits vai fizioterapeits ārpus VDEĀVK valsts apmaksātā kārtībā. VDEĀVK klātienes vai padziļināta ekspertīze būtu piemērojama tikai izņēmuma, strīdus vai pretrunīgos gadījumos. Šāds modelis labāk atbilstu tiesiskuma, samērīguma, cilvēka cieņas, objektivitātes un sociāli atbildīgas valsts principiem. Līdz ar to LSOST neatbalsta informatīvo ziņojumu esošajā redakcijā, jo tajā nav pietiekami nodrošināta cilvēku ar invaliditāti tiesību aizsardzība, mērķgrupas interešu ievērošana un labas pārvaldības principiem atbilstoša reformas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w:t>
            </w:r>
            <w:r w:rsidR="00000000" w:rsidRPr="00000000" w:rsidDel="00000000">
              <w:rPr>
                <w:rtl w:val="0"/>
              </w:rPr>
              <w:t xml:space="preserve">. Pilnveidotā pieeja paredz vienotu pieeju, kā personas tiek vērtētas. WHODAS 2.0. netiek paredzēts izmantot kā vienīgo instrumentu funkcionēšanas spēju izvērtēšanai. Šī ziņojuma ietvaros un pilnveidotās ekspertīzes procesa ietvaros netiek paredzēts apmaksāt funkcionālo speciālistu, kuri strādā ārpus Komisijas, veikto darbu, lai sagatavotu personas funkcionēšanas spēju novērtējumu invaliditātes ekspertīzei – ekspertīzes process skatāms kā vienots, pārraudzīts process, kur gala lēmumu pieņem Komisijas amatpersona, balstoties uz vienā iestādē izieto ekspertīzes procesu. Tajā pat laikā, ir nepieciešams veikt pilnveidotās pieejas pilotprojektu, lai nepieciešamības gadījumā precizētu vai pilnveidotu izvirzīto pieeju, līdz ar to pieeja, kā invaliditātes ekspertīzes process nākotnē varētu tiks organizēts, iespējams, vēl tiks precizēts, balstoties uz pilotprojektā iegūtajiem  rezultātiem un atziņām.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LSOST uzsver, ka valsts pārvaldes uzdevums ir organizēt procesu tā, lai tas kalpotu personas tiesību aizsardzībai, nevis pielāgot personas vajadzības iestādes iekšējai darba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viedoklis. </w:t>
            </w:r>
            <w:r w:rsidR="00000000" w:rsidRPr="00000000" w:rsidDel="00000000">
              <w:rPr>
                <w:rtl w:val="0"/>
              </w:rPr>
              <w:t xml:space="preserve">LM piekrīt, ka darba process jāorganizē, nodrošinot personas aizsardzību. Ne mērķēto protokolu, ne klātienes ekspertīžu ieviešana nav uzskatāma par nesamērīgo slogu iepretim garantijām, kas tiek sniegtas invaliditātes seku mazināšanai, un iespējām, kas tiek piedāvātas kompleksai ekspertīzes veikšanai, ņemot vērā personas individuālo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SST uztur iebildumu pret mērķēto protokolu noteikšanu kā obligātu un vispārēju invaliditātes novērtēšanas posmu līdzās WHODAS 2.0. SST ieskatā par pamata funkcionēšanas novērtēšanas instrumentu būtu uzskatāms WHODAS 2.0 kopā ar medicīnisko dokumentāciju un personas funkcionēšanas aprakstu. Mērķēto protokolu izmantošana varētu tikt vērtēta tikai kā iespējams padziļināta izvērtējuma risinājums specifiskos, sarežģītos vai pretrunīgos gadījumos, kad ar pamata novērtēšanas instrumentiem nav iespējams pietiekami objektīvi novērtēt personas funkcionēšanas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nepiekrīt izziņā norādītajam, ka WHODAS 2.0 izmantošana pati par sevi nozīmētu lēmuma balstīšanu personas subjektīvajā pašsajūtā. Šāds arguments nav pārliecinošs, jo pašā informatīvajā ziņojumā paredzēts, ka WHODAS 2.0 netiek aizpildīts kā personas patstāvīgs pašnovērtējums, bet to aizpilda funkcionālais speciālists sarunā ar personu. Turklāt ziņojumā paredzēts, ka personas novērtēšanu pēc WHODAS 2.0 veic funkcionālie speciālisti — fizioterapeiti un ergoterapeiti. Līdz ar to WHODAS 2.0 šajā modelī nav vienīgi personas pašsajūtas fiksēšana, bet speciālista vadīts funkcionēšanas informācijas iegūšanas un izvērtēšanas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tieši šī iemesla dēļ izziņā norādītais subjektīvisma risks nevar kalpot kā pietiekams pamatojums mērķēto protokolu noteikšanai par obligātu vispārēju novērtēšanas posmu. Ja funkcionālais speciālists WHODAS 2.0 aizpildīšanas laikā konstatē pretrunas, nepilnības vai objektīvas šaubas par personas funkcionēšanas ierobežojumu apjomu, šādos gadījumos var tikt vērtēta papildu padziļināta izvērtējuma nepieciešamība. Tomēr tas nepamato secinājumu, ka mērķētie protokoli būtu piemērojami obligāti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pilotēšanas uzdevumam jābūt vērstam uz to, lai salīdzinoši pārbaudītu, vai un kādos gadījumos mērķētie protokoli vispār sniedz būtisku un samērīgu pievienoto vērtību salīdzinājumā ar WHODAS 2.0, medicīnisko informāciju un speciālista vadītu funkcionēšanas interviju. Līdz pilotēšanas rezultātu izvērtēšanai nav pamata mērķētos protokolus paredzēt kā obligātu vai vispārēju novērtēšanas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izziņā veidojas iekšēja pretruna: no vienas puses, WHODAS 2.0 tiek raksturots kā pārlieku subjektīvs instruments, bet, no otras puses, pašā ziņojumā paredzēts, ka to piemēro apmācīts funkcionālais speciālists sarunā ar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SST uztur iebildumu pret matemātiskā vidējā rādītāja piemērošanu bez korekcijas mehānisma. Ja persona objektīvi nespēj patstāvīgi veikt kādu no būtiskām pamatpašaprūpes darbībām, piemēram, nomazgāties, izmantot tualeti, apģērbties vai paēst, un šīs darbības veikšanai nepieciešama citas personas palīdzība vai uzraudzība, šāds ierobežojums pēc būtības norāda vismaz uz smagu funkcionēšanas ierobežojumu. Šādu ierobežojumu nedrīkst matemātiski “atšķaidīt” ar citām labāk saglabātām funkcijām tā, ka persona tiek novērtēta ar zemāku invaliditātes smaguma pakāpi vai vispār netiek atzīta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pilotēšanas uzdevumā paredzēt korekcijas mehānismu, saskaņā ar kuru smags vai ļoti smags ierobežojums būtiskā pamatfunkcionēšanas jomā, īpaši pašaprūpē, mobilitātē, komunikācijā, redzē vai dzirdē, nosaka minimālo kopējā vērtējuma slieksni un nevar tikt pazemināts tikai ar aritmētisku vidējā rādītāja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ka būtiski ierobežojumi vienā jomā parasti korelē ar ierobežojumiem citās jomās, nav pietiekams pamats atteikties no šāda korekcijas mehānisma, jo tas nenovērš individuālus gadījumus, kuros viena būtiska pamatfunkcija pati par sevi nosaka smagu personas ikdienas funkcionēšanas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SST uztur iebildumu par funkcionālo speciālistu iesaistes modeli. Izziņā sniegtais skaidrojums, ka ārpus VDEĀVK veikts funkcionālā speciālista novērtējums būtu maksas pakalpojums un tādēļ neatbilstu bezmaksas invaliditātes ekspertīzes principam, nav pamatots un neatbilst faktiskajai situācijai. Šāds secinājums nepamatoti sašaurina iespējamos risinājumus, jo ārēju funkcionālo speciālistu iesaiste var tikt organizēta arī kā valsts apmaksāts vai līgumiski nodrošināts pakalpojums, neradot personai papildu izdevumus, līdzīgi kā šobrīd personas veselības stāvokļa izvērtēšanā tiek izmantoti valsts apmaksāti ārstniecības personu atzinumi, ja vien persona pati neizvēlas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neapstrīd VDEĀVK kompetenci pieņemt gala administratīvo aktu. Tomēr pats fakts, ka funkcionēšanas novērtējumu sagatavotu ārpus VDEĀVK strādājošs apmācīts ergoterapeits vai fizioterapeits, nenozīmē, ka tiktu apdraudēta VDEĀVK kompetence vai personas tiesības lēmumu apstrīdēt un pārsūdzēt. Apstrīdēšanai un pārsūdzībai ir pakļauts VDEĀVK gala lēmums, nevis katrs atsevišķs pierādījums vai speciālista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ziņojumā nav izvērtēts, vai funkcionēšanas novērtējuma koncentrēšana tikai VDEĀVK struktūrā ir objektīvākais, neitrālākais, pieejamākais un sabiedrības interesēm atbilstošākais risinājums. Tāpat ziņojumā nav pietiekami atspoguļots, ka pirms šāda risinājuma izvēles būtu veikta pilnvērtīga alternatīvu apspriešana ar pilsonisko sabiedrību, personu ar invaliditāti pārstāvošajām organizācijām un mērķgrupu. Tādēļ pilotēšanā jānodrošina arī alternatīvs modelis, kurā funkcionēšanas novērtējumu veic apmācīti ārēji funkcionālie speciālisti ārstniecības iestādēs vai citā valsts apmaksātā kārtībā, saglabājot VDEĀVK gala lēmuma pieņemšanas,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veicinātu funkcionēšanas novērtējuma objektivitāti, neitralitāti, personas uzticēšanos procesam un uzticēšanos valsts pārvaldei kopumā. Tā kā piedāvātais modelis tieši ietekmēs personu tiesības uz invaliditātes statusu, atbalsta pakalpojumiem un sociālo nodrošinājumu, izšķiroša nozīme piešķirama nevis tikai VDEĀVK institucionālajam redzējumam par darba organizāciju, bet personu ar invaliditāti tiesībām, faktiskajām vajadzībām, procesa pieejamībai un uzticēšanās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SST uztur iebildumu daļā par nepieciešamību skaidri nodalīt atsevišķu novērtēšanas instrumentu pārbaudi praksē no konkrētā modeļa konceptuālas apstiprināšanas. SST neiebilst pret funkcionēšanas novērtēšanas instrumentu pārbaudi praksē, tomēr neatbalsta to, ka ar informatīvo ziņojumu jau pirms pārbaudes rezultātu izvērtēšanas tiek faktiski akceptēts konkrētais modelis kā ieviešams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instrumentu pārbaudei jābūt nevis formālai jau izvēlēta modeļa apstiprināšanai, bet salīdzinošam un pierādījumos balstītam izvērtējumam. Rezultātos jāanalizē vismaz: mērķēto protokolu pievienotā vērtība salīdzinājumā ar WHODAS 2.0, medicīnisko informāciju un speciālista vadītu funkcionēšanas novērtējumu; matemātiskā algoritma taisnīgums; ietekme uz invaliditātes grupām un īpašas kopšanas atzinumiem; procesa ilgums; izmaksas; personu administratīvais slogs; strīdu risks; kā arī alternatīvi funkcionālo speciālistu iesaistes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izvērtējama arī Aprūpes intensitātes skalas ietekme uz personām ar ļoti smagu invaliditāti, kurām jau ir izsniegts atzinums par īpašas kopšanas nepieciešamību. Minētā skala nav vērtējama tikai kā tehnisks metodikas jautājums, jo tās piemērošana var tieši ietekmēt personas tiesības uz īpašas kopšanas atzinumu un kopšanas pabalstu. Tādēļ izvērtējumā jāanalizē risks, ka daļai personu līdzšinējais atbalsts varētu tikt samazināts vai izbeigts, kā arī jāvērtē tiesiskās paļāvības, lēmuma saprotamības, ģimeņu aprūpes sloga un efektīvas apstrīdēšanas iespēju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šāda izvērtējuma būtu pamats lemt, vai attiecīgais modelis ir ieviešams pilnā apjomā, ieviešams ar būtiskām korekcijām vai arī aizstājams ar personai mazāk apgrūtinošu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SST uztur iebildumu par nepietiekamu sabiedrības līdzdalības un mērķgrupas iesaistes atspoguļojumu ziņojumā. Ziņojums paredz būtiskas izmaiņas invaliditātes noteikšanas un īpašas kopšanas nepieciešamības novērtēšanas sistēmā, kas tieši ietekmēs personu tiesības uz sociālo atbalstu, pakalpojumiem un pabalstiem. Tādēļ ziņojumā jābūt skaidri un pārbaudāmi norādītam, ar kurām organizācijām un mērķgrupas pārstāvjiem notikušas konsultācijas tieši ziņojuma un tajā piedāvātā modeļa izstrādes laikā, kad tās notikušas, kādā formātā tās notikušas, kādi jautājumi apspriesti un kā sniegtie viedokļi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šāda informācija nav sniegta pietiekamā detalizācijā. Vispārīga norāde uz sadarbību ar “nevalstisko organizāciju pārstāvjiem” nav pietiekama, jo no tās nav iespējams pārliecināties, vai pirms konkrētā modeļa izvēles notikusi pilnvērtīga konsultēšanās ar personu ar invaliditāti pārstāvošajām organizācijām un dažādām mērķgrupām, tostarp personām ar kustību, redzes, dzirdes, garīgās veselības, hronisku slimību un kombinētiem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norādītā 2025. gada 20. novembra tikšanās ar nevalstiskajām organizācijām šo iebildumu nenovērš. Minētā tikšanās notika pēc tam, kad ziņojums un konkrētais piedāvātais risinājums jau bija izstrādāts un kad SST jau bija iesniedzis iebildumus. Līdz ar to šī tikšanās pēc būtības bija iebildumu pārrunāšana un skaidrošana, nevis mērķgrupas iesaiste risinājuma izstrādes stadijā. Šādu sanāksmi nevar pielīdzināt savlaicīgai un pilnvērtīgai konsultēšanai pirms politikas risinājuma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izziņā iekļaut konkrētu un pārbaudāmu informāciju par sabiedrības līdzdalības procesu tieši ziņojuma izstrādes stadijā: konsultāciju datumiem, dalībniekiem, pārstāvētajām mērķgrupām, apspriestajiem jautājumiem un to, kā sniegtie viedokļi ir ņemti vērā pirms konkrētā modeļa izvēles. Vispārīgs apgalvojums par konsultācijām vai sanāksme, kas notikusi pēc iebildumu saņemšanas, nav pietiekama, ņemot vērā reformas ietekmi uz personu ar invaliditāti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SST uztur iebildumu, ka ziņojumā nav pietiekami pamatots, kā piedāvātais modelis praksē nodrošinās cilvēktiesībās balstītu pieeju. Atsauce uz pāreju no medicīniskā modeļa uz biopsihosociālo vai cilvēktiesībās balstītu modeli pati par sevi nav pietiekama, ja vienlaikus netiek parādīts, kā jaunā procedūra samazinās administratīvo slogu, palielinās objektivitāti, nodrošinās vienlīdzīgu attieksmi, uzlabos personas iespēju saprast lēmuma pamatojumu un efektīvi aizsargāt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lūdz ziņojumā un pilotēšanas uzdevumā paredzēt konkrētus kritērijus, pēc kuriem tiks vērtēts, vai jaunais modelis faktiski uzlabo personas ar invaliditāti tiesisko stāvokli un nerada papildu birokrātisku, psiholoģisku vai finansiālu slogu. Šādi kritēriji būtu vismaz: procesa ilgums, personai pieprasītās informācijas apjoms, atkārtotu izvērtējumu skaits, lēmuma pamatojuma saprotamība, personu sūdzību vai iebildumu skaits, kā arī ietekme uz dažādām personu grupām ar atšķirīgiem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īpaši uzsver, ka pilotēšana pati par sevi nedrīkst radīt prezumpciju par mērķēto protokolu turpmāku ieviešanu kā obligātu invaliditātes novērtēšanas instrumentu. Ja pilotēšanas laikā netiek pierādīts, ka mērķētie protokoli sniedz būtisku, samērīgu un personai mazāk apgrūtinošu pievienoto vērtību salīdzinājumā ar WHODAS 2.0, medicīnisko dokumentāciju un speciālista vadītu funkcionēšanas novērtējumu, tie nav paredzami kā obligāts vai vispārējs novērtēšanas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SST uztur iebildumu pret tādu procedūras modeli, kas paredz papildu novērtēšanas posmu koncentrēšanu VDEĀVK struktūrā un tādējādi sarežģī personai jau tā komplicētu invaliditātes ekspertīzes procesu. SST ieskatā reformas mērķim jābūt nevis procedūras paplašināšanai un jaunu obligātu novērtēšanas posmu radīšanai, bet gan personas funkcionēšanas novērtējuma vienkāršošanai, pieejamības uzlabošanai un objektīvas informācijas iegūšanai pēc iespējas tuvāk personas faktiskajai dzīves un ārstniecības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pamata funkcionēšanas novērtējums būtu veicams ārpus VDEĀVK — ārstniecības iestādē vai citā valsts apmaksātā kārtībā, piesaistot apmācītu funkcionālo speciālistu. VDEĀVK kompetence pieņemt gala administratīvo aktu netiek apstrīdēta, tomēr VDEĀVK klātienes vai padziļināta izvērtēšana būtu piemērojama galvenokārt gadījumos, kad starp iesniegtajiem dokumentiem, WHODAS 2.0 novērtējumu, funkcionālā speciālista secinājumiem un personas sniegto informāciju pastāv būtiskas pretrunas, nepilnības vai strīds par funkcionēšanas ierobežojumu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modelis būtu personai pieejamāks un mazāk apgrūtinošs, vienlaikus saglabājot VDEĀVK gala lēmuma pieņemšanas, apstrīdēšanas un pārsūdzības kārtību. Tas arī mazinātu risku, ka personai tiek radīts papildu birokrātisks un psiholoģisks slogs, kā arī ļautu VDEĀVK resursus novirzīt tieši tiem gadījumiem, kuros nepieciešama padziļināta vai strīdus situācijas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SST uztur iebildumu pret jaunu amata vietu izveidi VDEĀVK struktūrā kā iepriekš pieņemtu priekšnoteikumu reformas ieviešanai. Izziņā nav pamatots, ka kvalitatīvu funkcionēšanas novērtējumu iespējams nodrošināt tikai ar VDEĀVK štata funkcionālajiem speciālistiem. Kvalitāti primāri nodrošina nevis amata vietu skaits, bet pilnīga un objektīva personas funkcionēšanas ierobežojumu izvērtēšana, vienota metodika, speciālistu apmācība, kvalitātes kontrole un pienākums vērtēt visus būtiskos ierobežojumus, tos neatlasot un neignorējot.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norāda, ka arī pašreizējā VDEĀVK darba organizācijā pastāv divpakāpju process — ārsts eksperts veic funkcionēšanas ierobežojumu izvērtēšanu, bet amatpersona pieņem lēmumu. Tomēr pats šāds formāls “četru acu princips” negarantē kvalitatīvu lēmumu, ja sākotnējais izvērtējums nav vispusīgs vai būtiski personas funkcionēšanas ierobežojumi nav pienācīgi ņemti vērā. Tādēļ pirms jaunu pastāvīgu amata vietu izveides jāvērtē alternatīvi un mazāk apgrūtinoši risinājumi — esošās metodikas pilnveide, apmācības, kvalitātes kontrole, ārēju valsts apmaksātu speciālistu iesaiste vai jaukts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SST vērš uzmanību un uzskata, ka invaliditātes novērtēšanas sistēmas pilnveidei primāri jābūt vērstai uz esošās sistēmas kvalitātes, objektivitātes, caurskatāmības un personas tiesību aizsardzības stiprināšanu, nevis uz jaunu, sarežģītu un obligātu novērtēšanas posmu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LSOST ieskatā sistēma būtu pilnveidojama šādos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būtu jāsakārto esošā invaliditātes novērtēšanas procedūra, paredzot, ka WHODAS 2.0 novērtējums tiek veikts kopā ar apmācītu ergoterapeitu vai fizioterapeitu ārpus VDEĀVK, piemēram, ārstniecības iestādē vai citā valsts apmaksātā kārtībā. Šāds risinājums ļautu iegūt profesionālu funkcionēšanas novērtējumu personai pieejamākā un neitrālākā vidē, vienlaikus saglabājot VDEĀVK kompetenci pieņemt gala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VDEĀVK ir jānodrošina, ka administratīvais akts netiek pamatots ar selektīvi izvēlētiem pierādījumiem vai maznozīmīgiem apstākļiem, ignorējot būtiskos personas funkcionēšanas ierobežojumus. Invaliditātes ekspertīzē jāvērtē personas funkcionēšana kopumā, īpaši tie ierobežojumi, kas būtiski ietekmē personas patstāvību, pašaprūpi, mobilitāti, drošību, komunikāciju un līdzdalību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VDEĀVK jānodrošina, ka administratīvais akts atbilst Administratīvā procesa likuma 67. panta prasībām, ietverot konkrētu, pārbaudāmu un izvērstu pamatojumu invaliditātes grupas piešķiršanai vai nepiešķiršanai, kā arī īpašas kopšanas nepieciešamības atzinuma izsniegšanai vai atteikumam. Šis pienākums īpaši attiecināms uz pirmās instances lēmumu, jo tieši šajā posmā personai jābūt iespējai saprast, kādi apstākļi ir vērtēti, kādi pierādījumi ņemti vērā un kāpēc pieņemts konkrētais lēmums. SST ieskatā personai vienlaikus ar lēmumu būtu nodrošināma arī piekļuve ekspertīzes aktam vai novērtējuma pamatojošajai daļai, lai personai nebūtu atsevišķi jālūdz dokumenti, bez kuriem faktiski nav iespējams pilnvērtīgi izvērtēt lēmuma pamatotību un nepieciešamības gadījumā to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ņemot vērā nevalstiskajā sektorā saņemto informāciju no dažādām organizācijām par personu negatīvu pieredzi un iespējamu neētisku attieksmi VDEĀVK klātienes ekspertīzēs, SST aicina paredzēt papildu procesuālās garantijas personām, kuras piedalās klātienes izvērtēšanā. Viena no šādām garantijām varētu būt iespēja pēc personas pieprasījuma veikt klātienes ekspertīzes audio vai video ierakstu, nodrošinot atbilstošu personas informēšanu, datu aizsardzības prasību ievērošanu un ieraksta izmantošanu tikai strīdus gadījumā. Ierakstu varētu nodrošināt VDEĀVK vai, iepriekš informējot VDEĀVK,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šāds risinājums būtu samērīgs, ņemot vērā, ka VDEĀVK lēmumi skar būtiskas personas tiesības un intereses, tostarp tiesības uz invaliditātes statusu, sociālo atbalstu, īpašas kopšanas atzinumu un pakalpojumu pieejamību. Ieraksts varētu kalpot ne tikai personas tiesību aizsardzībai strīdus gadījumā, bet arī VDEĀVK procesa kvalitātes un uzticēšanās stiprināšanai. Ja VDEĀVK neatbalsta audio vai video ieraksta iespēju, SST aicina konstruktīvi risināt šo problēmu, tostarp iesaistot Tiesībsargu un personu ar invaliditāti pārstāvošās organizācijas, lai vienotos par citiem efektīviem personas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SST ieskatā sistēmai jābūt veidotai tā, lai tā būtu taisnīga, saprotama un uzticama visām iesaistītajām pusēm — personām ar invaliditāti, viņu ģimenēm, ārstniecības personām, funkcionālajiem speciālistiem un VDEĀK. Taisnīgs mehānisms nozīmē nevis sarežģītāku procedūru, bet tādu kārtību, kurā persona saprot, kāpēc tiek pieņemts konkrētais lēmums, var efektīvi aizsargāt savas tiesības, un lēmums balstās uz pilnīgu, objektīvu un individuālu personas funkcionēšanas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SST uzskata, ka pirms jaunu obligātu instrumentu ieviešanas ir jānostiprina esošās sistēmas pamata kvalitātes garantijas: objektīvs funkcionēšanas novērtējums, pilnīgs pierādījumu izvērtējums, skaidri motivēts administratīvais akts, personas tiesību aizsardzība klātienes procesā un pietiekama mērķgrupas iesaiste. Tikai šāda pieeja var nodrošināt sabiedrības interesēm atbilstošu, cilvēktiesībās balstītu un personām ar invaliditāti uzticamu invaliditātes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uzsver, ka valsts attieksme pret personām ar invaliditāti ir viens no būtiskākajiem sociāli atbildīgas un cilvēktiesībās balstītas valsts pārvaldes rādītājiem. Sociāli atbildīga valsts nozīmē ne tikai formālu procedūru izveidi, bet arī pienākumu nodrošināt, ka cilvēkiem ar invaliditāti ir reāli pieejams taisnīgs, saprotams un cieņpilns novērtēšanas process, kas nepalielina viņiem administratīvo, psiholoģisko vai finansiālo slogu. Tādēļ invaliditātes novērtēšanas sistēmas pilnveidei jābūt vērstai nevis uz personas tiesību ierobežošanu vai formālu administratīvu procesu paplašināšanu, bet uz cilvēka cieņas, objektīvas izvērtēšanas, pieejama atbalsta un uzticēšanās valsts pārvaldei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Dublēts atzinums. Skatīt LM pamatojumu pie tāda paša satura iebilduma no biedrības "Sieviešu sadarbības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9.pielikums_ Valsts komisijas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VDEĀVK izmēģinājumprojekta mērķēto protokolu ieviešanai plānotā atalgojuma izmaksu aprēķinu 2026. gadam, norādot korektu projekta vadītāja amata klasifikāciju. Vēršam uzmanību, ka 1.1 amatu saimē "Administratīvā vadība valsts iestādēs" klasificē iestādes vadītāja un viņa vietnieka amatus. Savukārt projekta vadītājam atbilstošā ir 39.1 amatu saime "Projektu vadība un īstenošana". Vienlaikus, izvēloties atbilstošo amatu klasifikāciju aicinām ievērot Valsts kancelejas izstrādātos kritērijus amatu klasificēšanai projektos, kas pieejami Valsts kancelejas tīmekļvietnē:  https://www.mk.gov.lv/lv/amatu-klasifikacijas-process.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priekšprojektā iesaistīto speciālistu amata klasifikācijā.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protokollēmumu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 zināšanai, ka Informatīvā ziņojumā ietverto pasākumu ieviešanai no 2030.gada 1.janvāra Labklājības ministrijai (Veselības un darbspēju ekspertīzes ārstu valsts komisijai) būs nepieciešamas papildu 38 amata vietas (slodzes). Papildu amata vietas tiks izveidotas esošo Labklājības ministrijas resora amata vietu ietvaros, nepalielinot kopējo amata vietu skaitu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ar 3. un 4.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"Invaliditātes novērtēšanas sistēmas pilnveide pilngadīgām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“Rīgas Austrumu klīniskā universitātes slimnīca” Rehabilitācijas klīnikas</w:t>
            </w:r>
            <w:r w:rsidR="00000000" w:rsidRPr="00000000" w:rsidDel="00000000">
              <w:rPr>
                <w:rtl w:val="0"/>
              </w:rPr>
              <w:t xml:space="preserve"> speciālisti, izvērtējot informatīvā ziņojuma projektu savas kompetences ietvaros, sniedz šādu viedokli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Funkcionēšanas novērtēšanas instrumentu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atzinīgi vērtējama WHODAS-2 instrumenta, kas ir validēts lietošanai Latvijā, izmantošana funkcionēšanas novērtēšanā. Vienlaikus atzīmējams, ka šoreiz nedrīkst tikt pieļauta iepriekšējā fundamentālā kļūda šo instrumentu lietot izmainītā un reducētā veidā, jo tas var radīt būtiskus validitātes un datu salīdzināmības riskus. Tādēļ ir būtiski nodrošināt, ka WHODAS 2.0 tiek piemērots atbilstoši PVO starptautiski noteiktajai metodoloģijai un tā paredzētajam 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Procesa pieejamība un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Rehabilitācijas klīnikas speciālisti uzskata par lietderīgu šajā reformas etapā veikt būtiskas izmaiņas, kas padarītu invaliditātes noteikšanas procesu pacientam pieejamāku, efektīvāku un mazāk administratīvi noslogojošu – līdzīgi kā tas ir Igaunijā, manīt lietu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ieteicams paredzēt iespēju personai ar veselības traucējumu ierobežotu funkcionēšanu iesniegt strukturētu iesniegumu, kurā aprakstīti veselības traucējumu radītie funkcionēšanas ierobežojumi, balstoties uz WHODAS 2.0 konceptuālo ietvaru, nepiemērojot paša instrumenta aizpildi, un kas varētu būt par pamatu invaliditātes noteikšanas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šādu iesniegumu, Veselības un darbspēju ekspertīzes ārstu valsts komisijai (turpmāk – VDEĀVK) 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izmantot E-veselībā pieejamo informāciju un tālāk lemt par invaliditātes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normatīvajos aktos noteiktā kārtībā pieprasīt precizējošu informāciju no ģimenes ārsta un ārstējošajiem speciālistiem, tostarp rehabilitācijas pakalpojumu sniedzējiem, lai mazinātu papildu slogu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neskaidros gadījumos veikt klātienes funkcionēšanas novērtējumu VDEĀVK;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lēmuma pieņemšanas, nepieciešamības gadījumā, nosūtīt personu papildu funkcionēšanas novērtēšanai klātienē vai neklātienē pie sertificētiem rehabilitācijas pakalpojumu sniedzējiem, kas atbilst normatīvajos aktos noteiktajām prasībām (piemēram, NRC Vaivari, t.sk. tās TPC Funkcionēšanas laboratoriju, universitātes un reģionālo slimnīcu Rehabilitācijas klīnikām/nodaļām).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ieteicams sistemātiski integrēt valsts sektorā strādājošo speciālistu (rehabilitācijas komandu, ģimenes ārstu, speciālistu ambulatoro un stacionāro novērtējumu) sniegto informāciju invaliditātes novērtēšanas procesā, lai izvairītos no nevajadzīgas atkārtotas izmeklēšanas un novērtēšanas, kā arī nodrošinātu klīniski pamatotāku un dinamiskāku personas funkcionēšanas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Speciālistu iesaiste funkcionēšanas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pieejami starptautiski dati liecina, ka Latvijā invaliditāte ir noteikta aptuveni 11 % pieaugušo iedzīvotāju, savukārt Igaunijā – aptuveni 15 %. PVO savos analītiskajos materiālos norāda, ka globāli ar būtiskiem funkcionēšanas ierobežojumiem dzīvo aptuveni 16 % iedzīvotāju, uzsverot, ka faktiskā izplatība ir atkarīga no izmantotās definīcijas un funkcionēšanas novērtēšanas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atzinīgi vērtējams priekšlikums funkcionēšanas novērtēšanas procesā iesaistīt speciālu izglītību un apmācību ieguvušus fizioterapeitus un ergoterapeitus.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informatīvā ziņojuma projektā piedāvātais atsevišķu profesionālo lomu sadalījums raisa jautājumus par tā atbilstību klīniskajai praksei un specialitāšu pamatkompetencēm. Īpaši nav pietiekami pamatota psihiatru iesaiste personas komunikācijas funkcionēšanas novērtēšanā, savukārt fizikālās un rehabilitācijas medicīnas ārstu loma funkcionēšanas izvērtēšanā informatīvā ziņojuma projektā ir nepietiekami atspoguļota, lai gan šāda izvērtēšana ir viena no attiecīgās specialitātes pamatkompetencēm.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noteikto mērķi visaptveroši novērtēt personas funkcionēšanu, tostarp aktivitātes un dalību dažādās dzīves jomās, SIA “Rīgas Austrumu klīniskā universitātes slimnīca” Rehabilitācijas klīnikas speciālisti uzskata par lietderīgu paplašināt iesaistīto speciālistu loku multidisciplinārā pieejā. Papildus fizioterapeitiem un ergoterapeitiem ieteicams apsvērt arī tādu speciālistu sistemātisku iesaisti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audiologopēdi (komunikācijas un rīšanas funkciju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fizikālās un rehabilitācijas medicīnas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klīniskie psihologui (kognitīvo un psihosociālo aspektu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 pilnvērtīgāk aptvert SFK ietvertos funkcionēšanas domēnus un nodrošināt precīzāku personas spēju un ierobežojumu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Vienoti protokoli un datu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Funkcionēšanas novērtēšanas procesā būtiski izmantot vienotus protokolus, tos nefragmentējot un nepieļaujot šīs informācijas dublēšanos, tostarp arī ļaujot novērtēt tehnisko palīglīdzekļu izmantošanas efektivitāti un vides pielāgošanas risinājumus funkcionēšanas ierobežojumu mazināšanā. Vienotu, standartizētu un validētu instrumentu izmantošana ir nozīmīga ne tikai objektivitātes nodrošināšanai, bet arī lēmumu pamatojuma pārskatāmībai un datu salīdzināmībai nacionālā un starptautiskā mērogā, tai skaitā izvērtējot tehnisko palīglīdzekļu izmantošanas efektivitāti un vides pielāgojumu ietekmi uz funkcionēšanas ierobežojumu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“Rīgas Austrumu klīniskā universitātes slimnīca” Rehabilitācijas klīnikas speciālisti secina,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projektā ietvertais atbilst mūsdienu starptautiskajām tendencēm invaliditātes novērtēšanā, īpaši uzsverot pāreju no medicīniskā modeļa uz biopsihosociālo pieeju un funkcionēšanas novērtējuma centrālo lomu invaliditātes noteikšanas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projektā piedāvātais reformas virziens ir konceptuāli pamatots un attīstāms, tomēr tā pilnvērtīgai ieviešanai nepieciešama detalizētāka klīniskā un organizatoriskā izstrāde, īpaši attiecībā uz funkcionēšanas novērtēšanas procesa loģiku, iesaistīto speciālistu kompetenču sadalījumu un administratīvā sloga mazināšanu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Pilnveidotajā invaliditātes novērtēšanas procesā tiek paredzēts izmantot WHODAS 2.0. 12 punktu anketu, kura būs speciālista aizpildīta, intervējot un novērtējot personu klātienes invaliditātes ekspertīzes procesā, pirmreizējas ekspertīzes gadījumā. WHODAS 2.0. 12 punktu anketas iegūtie rezultāti tiks izmantoti, lai identificētu, kura veida funkcionālie ierobežojumi personai ir visizteiktākie, rada lielākos ierobežojumus aktivitāšu un dalības līmenī, kas dos iespēju piemērot attiecīgo mērķēto protokolu, lai nodrošinātu padziļinātāku ierobežoto spēju izvērtēšanu invaliditātes ekspertīzes procesā. Atkārtotas ekspertīzes procesā tiek pieļauta WHODAS 2.0. 12 punktu anketas un attiecīgā mērķētā protokola piemērošana arī attālinātā novērtēšanas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WHODAS 2.0. 12 punktu anketas aizpildīšanu nodrošinās speciālists, intervējot un novērtējot personu, WHODAS 2.0. 12 punktu anketas jautājumu ietveršana iesniegumā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invaliditātes ekspertīzes procesā tiek izmantota informācija, kas ir pieejama E-veselībā, tomēr bieži šajā platformā pieejamā informācija nav pietiekošā apmērā, lai pilnvērtīgi varētu tikt veikta invaliditātes ekspertīze. Jo vairāk informācijas par veiktajiem izmeklējumiem un atzinumiem būs pieejams E-veselībā, jo vairāk tā varēs tikt izmantota invaliditātes ekspertīzē. Pilnveidotajā invaliditātes ekspertīzes procesā tiek paredzēts, ka ģ/ā vai ārstējošais ārsts turpina būt atbildīgs par nosūtījuma sagatavošanu uz invaliditātes ekspertīzi, t.sk., nosūtot personu pie attiecīgiem speciālistiem izvērtēšanai, ja tas ir nepieciešams. Tāpat, personai iesniedzot dokumentus uz invaliditātes ekspertīzi, tiks ņemta vērā medicīniskajos dokumentos sniegtā informācija, izmeklējumi un secinājumi par personu. Nosūtījumā nav nepieciešams dublēt izmeklējumu vai atzinumu saturu, pietiek ar norādi uz konkrēto izmeklējumu/ atzinumu E-veselībā vai tā pievienošanu pielikumā, ja tas nav pieejams E-veselībā. Nosūtījumā aprakstošā veidā jāsniedz secinājumi par personai radušamies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skaidrots, ka ar funkcionālajiem speciālistiem, šī ziņojuma kontekstā, tiek saprasti ergoterapeiti un fizioterapeiti, kuri būs kā piesaistītie speciālisti darbā VDEĀVK un veiks personu funkcionālo spēju novērtējumu, atbilstoši profesionālajai kompetencei. Pilnveidotās invaliditātes ekspertīzes sistēmas ietvaros nav paredzēts atsevišķi piesaistīt audiologopēdu vai fizikālās medicīnas un rehabilitācijas ārstu. Tajā pat laikā, ja persona, iesniedzot dokumentus uz invaliditātes ekspertīzi, būs pievienojusi arī šo speciālistu slēdzienus vai novērtējumus, tie tiks ņemti vērā un būs kā papildu informācija kopējā invaliditātes ekspertīzes izvērtēšanas procesā, tomēr tie neaizstās speciālista vadītu funkcionēšanas spēju novērtējumu pēc WHODAS 2.0. un piemērojot mērķētos 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minēts, ka pilnveidotajā invaliditātes ekspertīzes procesā tiek paredzēts piesaistīt klīniskos psihologus, kuri nodrošinās personu ar garīga rakstura traucējumiem spēju un prasmju novērtēšanu d kategorijās pēc SFK.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ekspertīzes procesā netiek plānots mainīt iesniedzamo dokumentu apjomu un atbildīgās personas, kuras ir tiesīgas veikt nosūtījumu uz invaliditātes ekspertīzi (ģ/ā vai ārstējošais ārsts). Personām ar garīga rakstura traucējumiem un psihiskām saslimšanām, kurām būs indikācijas par īpašas kopšanas nepieciešamību, būs nepieciešams iesniegt arī psihiatra atzinumu, kā tas tiek īstenots arī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Pilnveidotajā invaliditātes ekspertīzes un funkcionēšanas noteikšanas procesā tiek paredzēts izmantot vienotus un standartizētus instrumentus, lai identificētu personas funkcionālo spēju ierobežojumu. Tāpat, ziņojumā aprakstīts, kā pilnveidotā invaliditātes un īpašas kopšanas novērtēšanas pieeja tiks pārbaudīta pilotprojekta ietvaros, lai pārbaudītu un nodrošinātu, ka izvēlētā pieeja ir atbilstoša un validēta, lai nodrošinātu objektivitāti un lēmumu pieņemšanas pamatojamību.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lietoto terminu “persona ar garīga rakstura traucējumiem”, jo šāds formulējums nav uzskatāms par korektu vispārīgu apzīmējumu visām personām ar psihiskās veselības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termins “garīga rakstura traucējumi” Sociālo pakalpojumu un sociālās palīdzības likuma izpratnē tiek lietots konkrētā sociālo pakalpojumu un sociālās palīdzības regulējuma kontekstā. Līdz ar to šis termins nav automātiski pārnesams kā vispārīgs un saīsināts apzīmējums uz visu psihiskās veselības traucējumu spektru.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Starptautiskajai statistiskajai slimību un veselības problēmu klasifikācijai, 10. redakcijai, plašākā klasifikācijas grupa ir “psihiski un uzvedības traucējumi”, savukārt garīgās jeb intelektuālās attīstības traucējumi ir tikai viena no šīs klasifikācijas ietvaros ietvertajām traucējumu grupām. Psihiskās veselības traucējumu spektrā ietilpst arī, piemēram,  uzvedības un emocionāli traucējumi, kā arī citi psihiski un uzvedības traucējumi, kurus nebūtu korekti apzīmēt ar sašaurinātu terminu “garīga rakstura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projektā neizmantot terminu “persona ar garīga rakstura traucējumiem” kā vispārīgu apzīmējumu personām ar psihiskās veselības traucējumiem. Lai nodrošinātu terminoloģijas precizitāti un atbilstību aktuālajai SSK-10 klasifikācijai, aicinām lietot formulējumu “persona ar psihiskiem un uzvedības traucējumiem” vai citu saturiski precīzu terminu atbilstoši regulējuma mērķim un attiecīgajai personu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ziņojuma kontekstā personas ar garīga rakstura traucējumiem tiek saprastas gan kā personas, kurām ir garīga rakstura traucējumi, gan personas ar psihiskiem un uzvedības traucējumiem. Arī Sociālo pakalpojumu un sociālās palīdzības likuma izpratnē personas ar garīga rakstura traucējumiem aptver abas grupas – psihiskas saslimšanas vai garīgās attīstības traucējumus. Šāds termina lietojums ieviesies vēsturiski, jo SFK latviešu valodas tulkojumā tiek lietots termins “garīgās funkcijas”, vietām “garīgās (vai psihiskās) funkcijas”, un, iespējams, arī politikas dokumentos veidojot mērķa grupai pieņemamāku un mazāk stigmatizējošu terminu.  Precizēts ziņojuma sadaļā “terminu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konceptuāli LM piekrīt, ka terminoloģija laika gaitā ir kļuvusi precīzāka un termins 'psihiski un uzvedības traucējumi' ir plašāks un atbilstošāks jaunākajiem skaidrojumiem starptautiskajos dokumentos, tādēļ nākotnē, ieviešot funkcionālo traucējumu veida norādīšanu invaliditātes sistēmā un datos, LM to ņems vērā, konsultējoties ar veselības nozares speciālistiem.  Papildus vēršam uzmanību, ka politikas dokumentos tas nozīmētu pāriet uz lietojumu 'psihiski un uzvedības traucējumi', kas ietver garīgas attīstības traucējumus un psihiskas saslimšanas, lai ari sociālo pakalpojumu joma galvenokārt ir vērsti uz garīgas attīstības traucējumiem, bet nereti personām ir kombinēti abu veidu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skaidrojumu par ietekmi uz ģimenes ārstiem un invaliditātes ekspertīzes procesu, īpaši attiecībā uz nosūtījuma sagatavošanu invaliditātes ekspertīzei.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un kā plānotais risinājums ietekmēs ģimenes ārstu pienākumus, darba apjomu un nepieciešamo informācijas apmaiņu, sagatavojot nosūtījumu invaliditātes ekspertīzei, kā arī vai tas paredz izmaiņas invaliditātes ekspertīzei iesniedzamās medicīniskās informācijas saturā, apjomā vai sagatavošanas kārtībā. Ja šādas izmaiņas netiek paredzētas, lūdzam to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ietvaros netiek paredzēts mainīt kārtību, kā tiek iniciēta invaliditātes ekspertīze. Arī turpmāk tiek paredzēts, ka ģ/ā vai ārstējošais ārsts turpina būt atbildīgs par nosūtījuma sagatavošanu uz invaliditātes ekspertīzi, t.sk., nosūtot personu pie attiecīgiem speciālistiem izvērtēšanai,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pilotprojekta laikā precizēt izvērtēšanas protokola formātu, lai nodrošinātu vienotu, saprotamu un praktiski piemērojamu tā izmantošanu, kā arī skaidru iegūto rezultātu interpretāciju. Vienlaikus aicinām izvērtēt iespēju protokolā informāciju strukturēt atbilstoši SFK domēniem un apakšnodaļām, tādējādi atvieglojot personas funkcionēšanas novērtējuma pārskatāmību un turpmāko izmantošanu pakalpojuma plānošanā, piemēram, iekš protokoliem atdalīt tādas aktivitātes kā pašaprūpi un mobilitāti.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mērķētajos protokolos ir nodrošināta izvērtējamo kategoriju strukturizēšana atbilstoši SFK domēniem un apakšnodaļām.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pilotprojekta īstenošanas tiks veikta iegūto rezultātu pārbaude, t.sk., vērtējot, vai ir nepieciešamība pēc pilnveidojumiem vai precizējumiem protokolu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atkārtoti izvērtēt funkcionālo speciālistu — fizioterapeita un ergoterapeita — kompetenci attiecībā uz runas funkciju un ar runas funkcijām saistītu aktivitāšu izvērtēšanu, ņemot vērā, ka minētās jomas pēc būtības ietilpst audiologopēda profesionālās kompetences tvērumā. Attiecīgi nepieciešams nodrošināt, ka pilotprojekta ietvaros speciālistu iesaiste un izvērtēšanas uzdevumi atbilst normatīvajos aktos un profesionālajās kompetencēs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skaidrots, ka ar funkcionālajiem speciālistiem, šī ziņojuma kontekstā, tiek saprasti ergoterapeiti un fizioterapeiti, kuri būs kā piesaistītie speciālisti darbā VDEĀVK un veiks personu funkcionālo spēju novērtējumu. Pilnveidotās invaliditātes ekspertīzes sistēmas ietvaros nav paredzēts atsevišķi piesaistīt audiologopēdu. Tajā pat laikā, ja persona, iesniedzot dokumentus uz invaliditātes ekspertīzi, būs pievienojusi arī audiologopēda slēdzienu vai novērtējumu, tas tiks ņemts vērā un būs kā papildu informācija kopējā invaliditātes ekspertīzes izvērtēšanas procesā, tomēr tie neaizstās speciālista vadītu funkcionēšanas spēju novērtējumu pēc WHODAS un piemērojot mērķētos 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4.1.apakšsadaļas “Esošā kārtība atzinuma par īpašas kopšanas nepieciešamību izsniegšanā un kopšanas pabalsta apmēra noteikšanā” tekstā zem tabulas Nr.2 precizēt kopšanas pabalsta izpildes datus, skaitļa “51,16” vietā lietojot skaitli “51,43”.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07.10.2025. 08:28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Labklājības ministrijas (LM) piedāvāto sarežģīto invaliditātes novērtēšanas pieeju, kas paredz papildus WHODAS 2.0 instrumentam ieviest arī mērķēto protokolu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Pasaules Bankas (PB) ziņojumiem invaliditātes smaguma pakāpes noteikšanai pietiek ar medicīnisko informāciju kopā ar WHODAS 2.0 anketā ievākto funkcionēšanas informāciju, ja anketu klīniskā intervijā aizpilda apmācīts funkcionālais speciālists. WHODAS 2.0 ir Pasaules Veselības organizācijas (PVO) validēts un starptautiski atzīts instruments, kas aptver visus būtiskos funkcionēšanas domēnus un nodrošina uzticamu, empīriski pārbaudītu pieeju biopsihosociālā modeļa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piedāvājums papildus ieviest mērķētos protokolus kā obligātu novērtējuma sastāvdaļu ir neproporcionāli komplicēts, izmaksu ziņā neefektīvs un pretrunā ar valdības birokrātijas mazināšanas politiku. Šāda pieeja dublē WHODAS 2.0 saturu, pagarina novērtēšanas laiku, palielina VDEĀVK noslodzi (kas šobrīd spēj nodrošināt klātienes izvērtējumu tikai ap 1 %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ieskatā, lai nodrošinātu procesa objektivitāti, pieejamību un administratīvo efektivitāti, WHODAS 2.0 novērtējums būtu jāveic ergoterapeitam vai fizioterapeitam ārstniecības iestādē ārpus VDEĀVK, nevis pašā komisijā. Šāda pieeja būtu objektīvāka, jo ārstniecības iestādēs strādājošie ergoterapeiti un fizioterapeiti redz personu reālajā funkcionēšanas vidē un var balstīt izvērtējumu ilgākā novērošanā, nevis vienā formālā vizītē. Šāda kārtība arī mazinātu interešu konfliktu risku, veicinātu objektivitāti, līdz ar to vērtējums būtu profesionāli neitrālāks un ticamāks. Turklāt ārpus komisijas vide rada mazāku psiholoģisko spriedzi personai ar invaliditāti un veicina atklātāku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uzskata, ka pirms informatīvā ziņojuma virzīšanas Ministru kabinetā LM bija nepieciešams veikt pilotprojektu, kur praksē tiek pārbaudīta WHODAS 2.0 anketas izmantošana un tās kombinācija ar iespējamiem papildu protokoliem, tai skaitā iesaistot esošos klientus ar sarežģītiem funkcionālajiem traucējumiem. Šāds izmēģinājums ļautu pierādījumos balstīti novērtēt, vai WHODAS 2.0 vien nodrošina pietiekamu precizitāti, kādas būtu izmaksas, procesa ilgums un administratīvais slogs, un vai mērķētie protokoli sniedz reālu pievienoto vērtību. Šāda pieeja atbilst labas pārvaldības, lietderības un izmaksu efektivitātes principiem, kā arī publiskās politikas ietekmes novērtēšanas pamatnostādnēm, kas paredz jaunu sistēmu testēšanu pirms ieviešanas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aicina LM pārskatīt piedāvāto metodoloģiju un paredzēt, ka WHODAS 2.0 klīniskā intervija, ko veic ergoterapeits vai fizioterapeits ārpus VDEĀVK, ir galvenais funkcionēšanas novērtējuma instruments, bet mērķētie protokoli tiek izmantoti tikai specifiskos gadījumos, kad pamatoti ir nepieciešams padziļināts izvērtējums, kas nav sasniedzams ar WHODAS 2.0. Šāda pieeja nodrošinātu līdzsvaru starp kvalitāti, objektivitāti un izmaksu efektivitāti, vienlaikus ievērojot cilvēktiesībās balstītas pieejas un PVO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Labklājības ministrijas piedāvāto invaliditātes vērtēšanas metodiku, kas paredz katrai funkcionēšanas jomai izstrādāt atsevišķus mērķētos protokolus (piemēram, kustību, redzes, dzirdes, kognitīvo vai psihisko traucējumu gadījumā) un pēc tam matemātiski summēt iegūtos punktus, dalot tos ar kopējo kategoriju skaitu. Šāda formula, kas nosaka kopējo invaliditātes pakāpi kā vidējo rādītāju, neobjektīvi atspoguļo personas reālo funkcionēšanas situāciju un vajadzības un ir pretrunā cilvēktiesībās balstītas pieejas principiem. Matemātiska “punktu izlīdzināšana” starp dažādiem funkcionēšanas aspektiem faktiski samazina invaliditātes smaguma novērtējumu cilvēkiem ar būtiskiem ierobežojumiem vienā vai vairākās pamatjomās. Piemēram, persona, kura nespēj pārvietoties vai veikt pašaprūpi, bet citās jomās funkcionē labi, pēc šīs formulas var tikt novērtēta kā ar “mērenu invaliditāti”, kaut arī viņai ikdienā nepieciešama palīdzība un uzraudzība. Šāda pieeja ir pretēja ANO Konvencijas par personu ar invaliditāti tiesībām, kur uzsvērta individuāla un vajadzībās balstīta pieeja, kā arī Pasaules Veselības organizācijas noteiktajai Starptautiskās funkcionēšanas, nespējas un veselības klasifikācijas (SFK) būtībai, kas paredz funkcionēšanas izvērtēšanu pa atsevišķiem domēniem, nevis mehānisku to summēšanu. SFK uzsver, ka viens būtisks ierobežojums konkrētā jomā var būt pietiekams, lai persona tiktu atzīta par smagi ierobežotu, un tas nedrīkst tikt “izlīdzināts” ar citām saglabātām funkcijām. Šāda pieeja ne tikai neatbilst cilvēktiesību un vienlīdzīgas attieksmes principiem, bet arī rada diskriminācijas risku cilvēkiem ar specifiskiem, bet būtiskiem funkcionēšanas traucējumiem. Invaliditātes noteikšanas sistēmai jābūt taisnīgai, saprotamai un reāli atbilstošai personas dzīves situācijai. Lai novērstu šos riskus, SST aicina Labklājības ministriju paredzēt korekcijas mehānismu, kas nodrošina, ka, ja persona kādā no būtiskajām funkcionēšanas jomām (piemēram, mobilitāte, pašaprūpe, komunikācija vai redze) tiek novērtēta ar 3 vai 4 punktiem (smags vai ļoti smags ierobežojums, nepieciešama palīdzība vai persona nespēj patstāvīgi funkcionēt), tad kopējais invaliditātes novērtējums nedrīkst būt zemāks par šo pakāpi. Šāda korekcija nodrošinātu, ka būtiski funkcionēšanas ierobežojumi netiek matemātiski “atšķaidīti”, un katras personas vajadzības tiek pienācīgi atspoguļotas. Šāda pieeja būtu cilvēktiesiski atbilstoša, sociāli taisnīga un profesionāli pamatota, jo tā novērstu diskriminācijas risku un nodrošinātu, ka sistēma patiesi vērtē cilvēku dzīves realitāti, nevis tikai formālus skaitļus.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Mūsu ieskatā, nav nepieciešams veidot jaunas amata vietas funkcionālajiem speciālistiem VDEĀVK struktūrā, kā to piedāvā Labklājības ministrija. Funkcionēšanas novērtējumu var pilnvērtīgi nodrošināt ārstniecības iestādēs jau esošie ergoterapeiti un fizioterapeiti, kuri ikdienā veic pacientu funkcionālo spēju un ierobežojumu izvērtēšanu saskaņā ar biopsihosociālo modeli. Lai nodrošinātu vienotu kvalitāti un objektivitāti invaliditātes novērtēšanā, šiem speciālistiem varētu paredzēt speciālu papildapmācību invaliditātes ekspertīzes veikšanai, nevis radīt jaunas štata vietas. Šāda pieeja būtu gan finansiāli racionāla, gan atbilstu birokrātijas mazināšanas un publisko resursu efektīvas izmantošanas principiem, vienlaikus nodrošinot profesionāli pamatotu un vienlīdz pieejamu novērtējumu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Labklājības ministrijas piedāvātā pieeja neatbilst labas pārvaldības un pierādījumos balstītas politikas principiem, jo pilotprojekts, kas paredz WHODAS 2.0 un mērķēto protokolu testēšanu, tiek plānots tikai pēc ziņojuma apstiprināšanas Ministru kabinetā. Tas nozīmē, ka valdībai tiek piedāvāts apstiprināt sistēmu, kuras lietderība, praktiskā piemērošana un izmaksu efektivitāte vēl nav pārbaudīta. Šāda secība ir metodoloģiski nepamatota, jo jaunas novērtēšanas pieejas, kas ietekmē tūkstošiem cilvēku ar invaliditāti, vispirms ir jāpilotē reālajos apstākļos, jāsalīdzina ar esošo sistēmu un jāanalizē rezultāti, pirms tiek pieņemts politisks lēmums par tās ieviešanu. SST uzsver, ka tikai šāda secība atbilst labas pārvaldības, caurskatāmības un atbildīgas rīcībpolitikas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sabiedrības līdzdalības gaitā Labklājības ministrija neveica precizējumus ziņojumā, atkārtoti iebilstam pret Ziņojuma kvalitāti un lūdzam skaidrot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norādām, ka Ziņojuma tekstā nav iekļauta informācija par sabiedrības un mērķgrupas līdzdalību tā izstrādē. Lai gan Labklājības ministrija sabiedrības līdzdalības viedokļu apkopojumā vispārīgi norādījusi, ka notikušas “sarunas ar NVO un pakalpojumu sniedzējiem”, Ziņojumā nav sniegta konkrēta informācija par to, ar kurām organizācijām, kad un kādā formātā šīs konsultācijas notikušas, kā arī kā šie viedokļi nav atspoguļoti dokumentā. Ņemot vērā, ka Ziņojums paredz būtiskas izmaiņas invaliditātes noteikšanas sistēmā, kas tieši ietekmēs personu tiesības uz atbalstu pakalpojumiem, konsultēšanās ar mērķgrupu un pilsonisko sabiedrību bija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aicina Labklājības ministriju precizēt Ziņojumu, iekļaujot skaidru un pārbaudāmu informāciju par sabiedrības līdzdalības procesu: konsultāciju datumiem, dalībniekiem (organizācijām, institūcijām, privātpersonām - mērķgrupu), apspriestajiem jautājumiem un to, kā sniegtie viedokļi ir ņemti vērā. Šāda informācija ir būtiska, lai nodrošinātu caurskatāmību, uzticēšanos un atbilstību labas pārvaldības principiem, īpaši ņemot vērā, ka Ziņojums faktiski paredz jaunas invaliditātes novērtēšanas sistēmas ieviešanu, nevis esošās pilnveidi, tai skaitā paredzot nesamērīgu slogu un cilvēktiesībās nebalstītu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Ziņojumā noteikts, ka, “izvēloties ieviest cilvēktiesībās īstenotu invaliditātes sistēmu, Latvija ir izvēlējusies pāreju no tradicionālās veselības traucējumu izvērtēšanas uz cilvēktiesībās balstītu funkcionēšanas izvērtēšanu”. Tomēr nav skaidrots, vai un kā pašreizējā invaliditātes noteikšanas sistēma neatbilst cilvēktiesību principiem, kā arī ar ko jaunais modelis faktiski nodrošinās cilvēktiesībās īstenotu pieeju. Ziņojumā nav iekļauti kritēriji vai rādītāji, kas ļautu novērtēt, kā cilvēktiesību ievērošana tiks stiprināta praksē, piemēram, vai tiks samazināts administratīvais slogs, uzlabota procesu caurskatāmība, nodrošināta vienlīdzīga attieksme vai personu iespēja pārsūdzēt lēmumus. Šobrīd piedāvātā pieeja drīzāk paredz birokrātiski sarežģītāku un vairākslāņainu izvērtējumu, iesaistot jaunus protokolus un punktu sistēmu, kas faktiski var palielināt procedūras ilgumu un neskaidrību personām ar invaliditāti, nevis mazināt slogu. Tādējādi cilvēktiesību pieejas īstenošana paliek deklaratīva, bez skaidra pamatojuma un izmērāmiem rezultātiem. Lai nodrošinātu caurskatāmu un uz cilvēku vērstu pieeju, nepieciešams precizēt Ziņojumu, skaidri norādot, kādā ziņā pašreizējā sistēma neatbilst cilvēktiesību principiem un ar kādiem konkrētiem mehānismiem un rādītājiem jaunais modelis tos īstenos praksē, tostarp mazinot administratīvo slogu, uzlabojot objektivitāti, pieejamību un personu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Ziņojumā nav skaidrots, pēc kādiem kritērijiem izvēlētas valstis, kuru pieredze izmantota invaliditātes novērtēšanas modeļa izstrādē. Analīzē galvenokārt izmantoti dienvidu Eiropas valstu piemēri, piemēram, Kipra, uz kuru arī atsaucas VDEĀVK, norādot, ka piedāvātais modelis ir līdzīgs šajā valstī ieviestajai sistēmai. Tomēr Kipras sociālekonomiskie un institucionālie apstākļi būtiski atšķiras no Latvijas, un tajās nav tieši salīdzināmas sociālās aizsardzības un veselības aprūpes sistēmas. Ziņojumā nav veikts salīdzinošs izvērtējums ar Ziemeļvalstu praksi – Somiju, Zviedriju un Norvēģiju –, kurās izveidotas caurskatāmas, cilvēktiesībās balstītas un efektīvas invaliditātes novērtēšanas sistēmas. Šāds ierobežots skatījums liedz pamatoti izvērtēt, vai piedāvātais modelis ir piemērotākais Latvijas apstākļiem un vai tas faktiski nodrošinās cilvēktiesībās balstītu, taisnīgu un efektīvu pieeju, kā to deklarē Labklājības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WHODAS 2.0. 12 punktu versija informatīvajā ziņojumā ietvertajā piedāvājumā tiks izmantota, lai ievāktu informāciju par personas funkcionēšanu (tostarp noskaidrojot personas pašas vērtējumu par funkcionālo traucējumu ietekmi uz ikdienas aktivitāšu veikšanu) un palīdzētu noteikt atbilstošo mērķēto protokolu invaliditātes ekspertīzes procesā katrā individuālajā gadījumā. Vienlaikus jāņem vērā, ka WHODAS 2.0.  ir balstīts uz cilvēka subjektīvo viedokli un ir pārāk vispārīgs savos jautājumos – proti, uz izpratni, kā cilvēks sadzīvo ar saviem veselības traucējumu radītajiem funkcionēšanas ierobežojumiem, tādēļ tikai šī instrumenta izmantošana ekspertīzes ietvaros nav pietiekama.  Ar mērķētajiem protokoliem, kas kombinē b (ķermeņa funkcijas), s (ķermeņa struktūras) un d (aktivitātes un dalība) domēnus, personas funkcionēšana tiks pārbaudīta ar validētiem starptautiskiem testa instrumentiem. Ja invaliditāte tiktu noteikta tikai pēc WHODAS 2.0.  instrumenta, lēmums par invaliditāti tiktu balstīs uz cilvēka pašsajūtu, savukārt protokolu iekļaušana dod iespēju padziļinātāk vērtēt funkcionēšanas ierobežojumus, tostarp ņemot vērā WHODAS ietvaros noskaidroto cilvēka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ka WHODAS 2.0 novērtējums būtu jāveic ergoterapeitam vai fizioterapeitam ārstniecības iestādē ārpus VDEĀVK, nevis pašā komisijā, vērām uzmanību uz speciālistu trūkumu ārpus VDEĀVK reģionos. Turklāt VDEĀVK funkcionālā speciālista novērtējums tiks  veikts iestādes funkciju ietvaros, neprasot papildu izdevumus no pašas personas, kamēr pakalpojums ārpus iestādes ir maksas pakalpojums, kas nav attiecināms uz nosacījumu par bezmaksas invaliditātes ekspertīzi.   Gadā VDEĀVK veic ap 70 tūkstoši ekspertīžu. Tādējādi , ministrijas ieskatā, funkcionālajam speciālistam ir jābūt VDEĀVK štata darbiniekam, lai nodrošinātu neatkarīgu izvērtējumu un sniegtu kompleksu pieeju ekspertīzes procesā, tādējādi sekmējot kvalitatīva lēmuma pieņemšanu katrā individuālajā gadījumā.  Jāņem vērā, ka VDEĀVK pieņemtais lēmums ir administratīvais akts, kuram ir jānodrošina apstrīdēšana un pārsūdzība. Savukārt šādu uzraudzības kārtību nevar nodrošināt brīvi praktizējošam funkcionālajam speciālistam ārpus VDEĀVK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“matemātisku punktu izlīdzināšanu starp dažādiem funkcionēšanas aspektiem” skaidrojam, ka, ja cilvēks nevar veikt pašaprūpi, tad būs ierobežotas arī citas funkcijas. Piedāvātais risinājums, vērtējot b, s un d domēnus kopsakarā, skata cilvēku kompleksi, katru novērtējumu savstarpēji korelējot. Katrā mērķētajā protokolā jau ir ietverti un izvēlēti būtiskākie  un visbiežāk skartie domēni  - tādēļ tie visi ir uzskatāmi ar vienādu svaru novērtējumā un nav nosakāmi būtiskie un mazāk būtiskie.Turklāt mērķēto protokolu piemērošanā dod rīcības brīvību vērtēt cilvēkam visbūtiskāk skartos traucējumus, nodrošinot individuālu pieeju, vienlaikus ievērojot starptautisku pieeju atbilstošu novērtējuma instrumentu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gadījumā paredz piedāvāto pieeju pilotēšanu. Mērķēto protokolu pilotēšana sniegs iespēju  validēt izvēlēto instrumentu atbilstību un veikt nepieciešamos precizējumus algoritmā kvalitatīva lēmuma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Tikšanās ar nevalstiskajām organizācijām (t.sk. Reto slimību aliansi, Sieviešu sadarbības tīklu) par šī iebilduma būtību  notika 2025.gada 20.novembrī, apstiprinot nepieciešamību pilotēt izvēlēto pieeju pirms tās nostiprināšanas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("Aspāzija"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Latvijas Sieviešu nevalstisko organizāciju sadarbības tīkla viedoklim un īpaši uzsveram, ka nav izprotams labās prakses piemēru iegūšanas pamatojums. Darbā ar personām ar invaliditāti parasti līdzināmies ziemeļvalstu un Somijas labās prakses piemēriem, tur braucam arī pieredzes apmaiņas vizītēs. Uzskatām, ka Kipras piemēra izmantošana nav reprezentatīva un Latvijas situācijai atbilstoša, un iegūtos datus nevar attiecināt uz visām personām ar invaliditāti Latvijā. Tāpat uzskatām, ka DEAK ir jāizvērtē dokumenti, lai izvairītos no interešu konflikta nevis pašiem tie jāsastāda.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Somijas invaliditātes noteikšanas sistēmas nav viennozīmīgi salīdzināmas, jo Somija koncentrējas uz sociālo pakalpojumu piešķiršanu konkrētu personas ar invaliditāti vajadzību nodrošināšanai, ne tik daudz uz oficiāla invaliditātes statusa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 ir VDEĀVK funkcija un kompetence. VDEĀVK ārsti ir īpaši apmācīti funkcionēšanas ierobežojumu novērtēšanā. Jaunā pieeja invaliditātes novērtēšanas procesā nodrošinās arī funkcionālo speciālistu iesaisti, kas kopumā nodrošinās plašāku iesaistīto speciālistu loku. Slēdzienu par invaliditātes smaguma pakāpi pieņem VDEĀVK amatpersona. Ģimenes  ārsts vai ārstējošais ārsts, sagatavojot nosūtījumu,  veic personas medicīnisko dokumentu izvērtēšanu, bet VDEĀVK, veicot invaliditātes ekspertīzi, to skata korelācijā ar atbilstību invaliditātes statusam pēc atbilstošiem kritērijiem. Interešu konflikta novēršana tiek nodrošināta, ievērojot divu pakāpju procesu – VDEĀVK ārsts veic ekspertīzi, un amatpersona pieņem lēmumu. Ārsts, uzņemoties lietu, apliecina interešu konflikta neesamību  Invaliditātes informatīvajā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("Sāre khetene"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piedāvatajam invaliditātes novērtēšanas sistēmas pilnveides pilngadīgām personām modelim, tas ir nesamērīgi sarežģīts, nav pārbaudīts un testēts Latvijas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radīs nesamērīgu apgrūtinājumu un slogu personām ar funkcionāliem traucējumiem un cilvēkiem ar invaliditāti atkārtotai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Procesi tiek dublēti, rada papildus birokrātiju, izmaksas valstij un pilsoņiem.Īpaši tas ietekmēs sabiedrības grupas, kuras viegli ievainojamas, tai skaitā romi.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esošās sistēmas kvalitatīvu funkcionēšanu, nevis radīt jaunu, birokratizētu un Latvijas apstākļos nepārbaudītu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Invaliditiātes novērtēšanas modelis, izmantojot mērķēto protokolu pieeju un Whodas 2.0. 12 punktu versiju tiks testēts Veselības un darbspēju ekspertīzes ārstu valsts komisijā, lai novērtētu risinājuma piemērotību Latvijas situācijai, tādējādi piedāvājuma testēšana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paredzama procesu dublēšanās, jo cilvēks tiks vērtēts vienu reizi klātienē, kombinējot iesniegto medicīnisko dokumentāciju un veikto funkcionēšanas spēju novērtējumu. Izmantoto instrumentu skaits un saturs nerada tiešu slogu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piedāvājumu netiek veidota jauna sistēma, bet pilnveidota esošā, nostiprinot funkcionēšanas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tiek ietverta informācija arī par pabalsta personai ar invaliditāti, kurai nepieciešama īpaša kopšana, paaugstināšanu. Uzskatām, ka minētais jautājums nav saistīts ar invaliditātes novērtēšanas sistēmas pilnveidi un skatāms atsevišķi.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Īpašās kopšanas nepieciešamības izvērtēšana ir daļa no invaliditātes novērtēšanas procesa, tie ir skatāmi kā saistītie procesi, jo saistās ar personas funkcionēšanas novērtēšanu un mērķēto protokolu aizpildīšanu personas dzīvesvietā tām personā, kuras nevar ierasties uz klātienes ekspertīzi VDEĀVK. Funkcionālajam speciālistam, vērtējot īpašas kopšanas nepieciešamību, būs pienākums arī aizpildīt WHODAS 2.0. un tos d domēnus, kas ir nepieciešami mērķēto protokolu pilnvērtīgai aizpildīšanai, kas kalpo par pamatu lēmumam par invaliditātes noteikšanu. Novērtējumu mērķis ir novērtēt cilvēku vienuviet visām vajadzībām – gan invaliditātes noteikšanai, gan īpašās kopšanas vajadzību izvērtējumam un neradīt nepamatotu slogu personām ar ļoti smagiem funkcionēšanas ierobežojumiem klātienes ekspertīzei VDEĀVK.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izteikto iebildumu par MK sēdes protokollēmuma projekta 2.punktu, lūdzam informatīvā ziņojuma projektam svītrot 9., 11. un 12.pielikumu, attiecīgi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“Izmaiņas invaliditātes novērtēšanas procesā, nostiprinot biopsihosociālo modeli un funkcionēšanas novērtēšanu” un “Kritēriju maiņa īpašas kopšanas novērtēšanai pilngadīgām personām” nav ieviešamas bez papildu finansējuma. Informatīvais ziņojums ir skatāms kopumā - gan piedāvātais risinājums ar jaunajiem instrumentiem invaliditātes un īpašas kopšanas nepieciešamības novērtēšanā, gan finansējums, kas ir nepieciešams šo instrumentu un pieeju ieviešanai.  Lai Ministru kabinets varētu pieņemt lēmumu, bastoties uz visaptverošu informāciju,  pielikumi no informatīvā ziņojuma nav izslēdzami.Pieeju atbalstīšana, neparedzot papildu finansējuma piešķiršanu, arī 2030. gadā nebūs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3.2.apakšsadaļā “Mērķētie protokoli” norādīts, ka jaunās invaliditātes novērtēšanas pieejas ieviešanai pilnā mērā Veselības un darbspēju ekspertīzes ārstu valsts komisijai nepieciešams paplašināt specialistu loku, kuri ir tiesīgi veikt invaliditātes ekspertīzi, iesaistot arī funkcionālos specialistus, tādējādi izveidojot jaunas amata vietas sākot no 2030.gada. Vēršam uzmanību, ka atbilstoši Valsts sekretāru 2023. gada 30. marta sanāksmes protokola Nr.12 4.§. 1.punktam tiesību aktu projekti, kuru turpmākai ieviešanai būs nepieciešama papildu pastāvīgu amata vietu izveide vai arī tie paredz ar nodarbināto atlīdzību saistītus jautājumus, ir obligāti saskaņojami ar Valsts kanceleju (Valsts pārvaldes politikas departamentu). Līdz ar to par paredzēto papildu pastāvīgo amata vietu izveidi ir būtisks Valsts kancelejas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darām zināmu, ka Finanšu ministrija neatbalsta Veselības un darbspēju ekspertīzes ārstu valsts komisijas jauno amatu vietu izveidi informatīvā ziņojuma projektā iekļauto pasākumu īstenošanai, un uzskata, ka risinājums invaliditātes novērtēšanas pieejas maiņai meklējams LM pieejamo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tika nodots saskaņošanai Valsts kancelejai, taču saņemts noklusējuma saskaņojums. Informatīvais ziņojums tiek atkārtoti nodots saskaņošanai Valsts kancelejai. Papildu amata vietas primāri tiks meklētas vakanču bankā. Vienlaikus informatīvajā ziņojumā sniegtais piedāvājums nav īstenojam,ja netiek paplašināts VDEĀVK speciālistu loks. Ņemot vērā pieaugušo iesniegumu skaitu VDEĀVK, ar esošajiem cilvēkresursiem reformu īstenot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(Jelgavas sieviešu invalīdu organizācija "Zvaigzne"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viedoklu_parskats_25-TA-591.edoc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LM argumentāciju pie biedrības </w:t>
            </w:r>
            <w:r w:rsidR="00000000" w:rsidRPr="00000000" w:rsidDel="00000000">
              <w:rPr>
                <w:i w:val="1"/>
                <w:rtl w:val="0"/>
              </w:rPr>
              <w:t xml:space="preserve">Sieviešu sadarbības tīkls sniegtajiem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(Jelgavas sieviešu invalīdu organizācija "Zvaigzne"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Piekrītu un atbalstu Sieviešu sadarbības tīkla ieteikumus!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LM argumentāciju pie biedrības Sieviešu sadarbības tīkls sniegtajiem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līdz 2028. gada 1. februārim izstrādāt un labklājības ministram iesniegt Ministru kabinetā aktualizētu informatīvo ziņojumu "Invaliditātes novērtēšanas sistēmas pilnveide pilngadīgām personām", precizējot nepieciešamo papildu finansējumu tajā ietvertā risinājuma ieviešanai no 2030.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kā 2.punktu, vienlaikus svītrojot atsauci uz protokollēmuma 2.punktu. Vienlaikus, ņemot vērā, ka LM un Veselības un darbspēju ekspertīzes ārstu valsts komisija tikai sāks pilotēt informatīvā ziņojuma projektā piedāvāto invaliditātes novērtēšanas un īpašas kopšanas nepieciešamības novērtēšanas pieeju un tikai pēc sasniegto rezultātu apkopošanas un secinājumu veikšanas var lemt par turpmāko rīcību, uzskatām, ka MK sēdes protokollēmuma 2.punkts izsākams kā 3.punkts šādā redakcijā: “Ņemot vērā informatīvajā ziņojumā piedāvātās invaliditātes novērtēšanas pieejas un īpašas kopšanas nepieciešamības novērtēšanas pieejas pilotēšanas sasniegtos un apkopotos rezultātus, Labklājības ministrijai līdz 2028. gada 1. februārim izstrādāt un labklājības ministram iesniegt Ministru kabinetā aktualizētu informatīvo ziņojumu “Invaliditātes novērtēšanas sistēmas pilnveide pilngadīgām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precizējumus protokollēmumā.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un Veselības un darbspēju ekspertīzes ārstu valsts komisijai līdz 2027. gada 31. decembrim veikt informatīvajā ziņojumā piedāvātās invaliditātes novērtēšanas pieejas un īpašas kopšanas nepieciešamības novērtēšanas pieejas pilotēšanu un rezultātu apkopošanu. Nepieciešamais finansējums pilotprojekta īstenošanai ir nodrošināms Labklājības ministrijas esošo valsts budžeta līdzekļu ietvaros, veicot līdzekļu prioritēšanu un vienlaikus izskatot iespēju piesaistīt Eiropas Savienības struktūrfondu projekta Nr. 4.3.5.3/1/24/I/001 "Sociālo pakalpojumu kvalitātes un efektivitātes paaugstināšana" netiešo izdevumu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2.1.apakšadaļas rindkopā, kas sākas ar vārdiem “Līdz ar to sabiedrības novecošanos…”, norādīto informāciju par 10 gadu laikā bērnu ar invaliditāti skaita pieaugumu, jo, aprēķinot pieaugumu 2024.gadā (9 700) pret 2014.gadu (8 354), veidojas 16% bērnu ar invaliditāti skaita pieaugums nevis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statistiskā informācija 2.1. apakšsadaļā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2.3.apakšadaļas 1.rindkopu, norādot iekavās gadu, par kuru sniegta informācija par Veselības un darbspēju ekspertīzes ārstu valsts komisijas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informācija 2.3.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“Ievads” (9.lpp) norādīto MK sēdes protokollēmuma datumu “2022. gada 18. februārī” uz datumu “2020.gada 18.februārī”, ņemot vērā, ka informatīvais ziņojums "Par nepieciešamajiem pilnveidojumiem invaliditātes noteikšanas sistēmā un nodarbinātības atbalsta pakalpojumos personām ar invaliditāti" tika pieņemts zināšanai MK 2020.gada 18.februāra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Cistiskās fibrozes biedrība - 29.10.2025.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Latvija ir izvēlējusies pāreju no tradicionālās veselības traucējumu izvērtēšanas uz cilvēktiesībās balstītu funkcionēšanas izvērtēšanu. Pacientiem ar retām slimībām nepieciešama multidisciplināras komandas uzraudzība visa mūža garumā. Reto slimību gadījumā invaliditātes piešķiršanas izvērtēšanas procesā īpaša uzmanība jāpievērš dokumentiem par veselības stāvokļa novērtējumu, ko sagatavojuši multidisciplinārās komandas un ģimenes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ja reto slimību pacients atrodas nepārtrauktā multidisciplinārās ārstu komandas uzraudzībā, izvērtēšanā ir jāņem vērā viņu speciālistu — tostarp fizioterapeitu un ergoterapeitu — atzinumi. Piedāvātais jaunais modelis, kura pamatā ir sarežģīti “mērķētie protokoli”, nav piemērots reto slimību pacientu izvērtēšanai. Šai pacientu grupai invaliditātes smaguma pakāpes noteikšanai būtu pietiekami balstīties uz medicīnisko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joprojām trūkst pietiekamu zināšanu par retām slimībām, un pastāv šaubas, vai Valsts komisijas speciālistiem klīniskās intervijas laikā būs pietiekama kompetence un izpratne, lai padziļināti un korekti izvērtētu katru individuālo gadījumu, kā arī precīzi novērtēt un ietvert informāciju protokolā. Uzskatām, ka citu speciālistu resursu iesaiste šajā procesā ar kuriem tiks noslēgts līgums, prasīs ievērojamu laiku, palielinās birokrātisko slogu valsts pārvaldē, radīs papildu stresu smagi slimiem cilvēkiem, kuru dzīvildze jau tā ir ierobežota. Šādai valsts budžeta līdzekļu izlietojuma kārtībai, attiecībā uz reto slimību pacientiem, nav pietiekama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pieeja, ka atsevišķai pacientu grupai netiek vērtēta funkcionēšana, un invaliditātes smaguma pakāpes noteikšanā balstīšanās notiktu tikai uz medicīnisko dokumentāciju. Invaliditāte jau pēc definīcijas ir  ilgstošs vai nepārejošs ļoti smagas, smagas vai mērenas pakāpes funkcionēšanas ierobežojums, kas ietekmē personas garīgās vai fiziskās spējas, darbspējas, pašaprūpi un iekļaušanos sabiedrībā. Tādējādi tikai medicīniskā diagnoze nav vienīgais faktors, kas tiek ņemts vērā, nosakot invaliditāti. Mērķēto protokolu pieeja, ietverot hronisko slimību protokolu, ir attiecināma arī uz pacientiem ar retām, hroniskām saslimšanām. Un arī šī protokola ietvaros persona tiek vērtēta, ņemot vērā personas individuālo situāciju. Mērķēto protokolu pilotēšana sniegs iespēju  validēt izvēlēto instrumentu atbilstību un veikt nepieciešamos precizējumus algoritmā kvalitatīva lēmuma pieņemšanā.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25-TA-1865</w:t>
    </w:r>
    <w:r>
      <w:br/>
    </w:r>
    <w:r w:rsidR="00000000" w:rsidRPr="00000000" w:rsidDel="00000000">
      <w:rPr>
        <w:rtl w:val="0"/>
      </w:rPr>
      <w:t xml:space="preserve">10.08.2026. 08.04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25-TA-1865</w:t>
    </w:r>
    <w:r>
      <w:br/>
    </w:r>
    <w:r w:rsidR="00000000" w:rsidRPr="00000000" w:rsidDel="00000000">
      <w:rPr>
        <w:rtl w:val="0"/>
      </w:rPr>
      <w:t xml:space="preserve">10.08.2026. 08.04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Izziņa_25-TA-1865.docx</dc:title>
</cp:coreProperties>
</file>

<file path=docProps/custom.xml><?xml version="1.0" encoding="utf-8"?>
<Properties xmlns="http://schemas.openxmlformats.org/officeDocument/2006/custom-properties" xmlns:vt="http://schemas.openxmlformats.org/officeDocument/2006/docPropsVTypes"/>
</file>