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3B3FAB" w14:textId="77777777" w:rsidR="00AC3666" w:rsidRDefault="00AC3666" w:rsidP="00AC3666">
      <w:pPr>
        <w:rPr>
          <w:rFonts w:eastAsia="Times New Roman"/>
          <w:lang w:val="en-US"/>
        </w:rPr>
      </w:pPr>
      <w:bookmarkStart w:id="0" w:name="_MailOriginal"/>
      <w:r>
        <w:rPr>
          <w:rFonts w:eastAsia="Times New Roman"/>
          <w:b/>
          <w:bCs/>
          <w:lang w:val="en-US"/>
        </w:rPr>
        <w:t>From:</w:t>
      </w:r>
      <w:r>
        <w:rPr>
          <w:rFonts w:eastAsia="Times New Roman"/>
          <w:lang w:val="en-US"/>
        </w:rPr>
        <w:t xml:space="preserve"> ZM &lt;pasts@zm.gov.lv&gt; </w:t>
      </w:r>
      <w:r>
        <w:rPr>
          <w:rFonts w:eastAsia="Times New Roman"/>
          <w:lang w:val="en-US"/>
        </w:rPr>
        <w:br/>
      </w:r>
      <w:r>
        <w:rPr>
          <w:rFonts w:eastAsia="Times New Roman"/>
          <w:b/>
          <w:bCs/>
          <w:lang w:val="en-US"/>
        </w:rPr>
        <w:t>Sent:</w:t>
      </w:r>
      <w:r>
        <w:rPr>
          <w:rFonts w:eastAsia="Times New Roman"/>
          <w:lang w:val="en-US"/>
        </w:rPr>
        <w:t xml:space="preserve"> </w:t>
      </w:r>
      <w:proofErr w:type="spellStart"/>
      <w:r>
        <w:rPr>
          <w:rFonts w:eastAsia="Times New Roman"/>
          <w:lang w:val="en-US"/>
        </w:rPr>
        <w:t>pirmdiena</w:t>
      </w:r>
      <w:proofErr w:type="spellEnd"/>
      <w:r>
        <w:rPr>
          <w:rFonts w:eastAsia="Times New Roman"/>
          <w:lang w:val="en-US"/>
        </w:rPr>
        <w:t xml:space="preserve">, 2021. </w:t>
      </w:r>
      <w:proofErr w:type="spellStart"/>
      <w:r>
        <w:rPr>
          <w:rFonts w:eastAsia="Times New Roman"/>
          <w:lang w:val="en-US"/>
        </w:rPr>
        <w:t>gada</w:t>
      </w:r>
      <w:proofErr w:type="spellEnd"/>
      <w:r>
        <w:rPr>
          <w:rFonts w:eastAsia="Times New Roman"/>
          <w:lang w:val="en-US"/>
        </w:rPr>
        <w:t xml:space="preserve"> 6. </w:t>
      </w:r>
      <w:proofErr w:type="spellStart"/>
      <w:r>
        <w:rPr>
          <w:rFonts w:eastAsia="Times New Roman"/>
          <w:lang w:val="en-US"/>
        </w:rPr>
        <w:t>decembris</w:t>
      </w:r>
      <w:proofErr w:type="spellEnd"/>
      <w:r>
        <w:rPr>
          <w:rFonts w:eastAsia="Times New Roman"/>
          <w:lang w:val="en-US"/>
        </w:rPr>
        <w:t xml:space="preserve"> 15:03</w:t>
      </w:r>
      <w:r>
        <w:rPr>
          <w:rFonts w:eastAsia="Times New Roman"/>
          <w:lang w:val="en-US"/>
        </w:rPr>
        <w:br/>
      </w:r>
      <w:r>
        <w:rPr>
          <w:rFonts w:eastAsia="Times New Roman"/>
          <w:b/>
          <w:bCs/>
          <w:lang w:val="en-US"/>
        </w:rPr>
        <w:t>To:</w:t>
      </w:r>
      <w:r>
        <w:rPr>
          <w:rFonts w:eastAsia="Times New Roman"/>
          <w:lang w:val="en-US"/>
        </w:rPr>
        <w:t xml:space="preserve"> Pasts &lt;Pasts@fm.gov.lv&gt;</w:t>
      </w:r>
      <w:r>
        <w:rPr>
          <w:rFonts w:eastAsia="Times New Roman"/>
          <w:lang w:val="en-US"/>
        </w:rPr>
        <w:br/>
      </w:r>
      <w:r>
        <w:rPr>
          <w:rFonts w:eastAsia="Times New Roman"/>
          <w:b/>
          <w:bCs/>
          <w:lang w:val="en-US"/>
        </w:rPr>
        <w:t>Cc:</w:t>
      </w:r>
      <w:r>
        <w:rPr>
          <w:rFonts w:eastAsia="Times New Roman"/>
          <w:lang w:val="en-US"/>
        </w:rPr>
        <w:t xml:space="preserve"> Ludmila Jevčuka &lt;ludmila.jevcuka@fm.gov.lv&gt;; Ieva Klinsone &lt;ieva.klinsone@fm.gov.lv&gt;; Dace </w:t>
      </w:r>
      <w:proofErr w:type="spellStart"/>
      <w:r>
        <w:rPr>
          <w:rFonts w:eastAsia="Times New Roman"/>
          <w:lang w:val="en-US"/>
        </w:rPr>
        <w:t>Raudziņa</w:t>
      </w:r>
      <w:proofErr w:type="spellEnd"/>
      <w:r>
        <w:rPr>
          <w:rFonts w:eastAsia="Times New Roman"/>
          <w:lang w:val="en-US"/>
        </w:rPr>
        <w:t xml:space="preserve"> &lt;Dace.Raudzina@zm.gov.lv&gt;; Diāna </w:t>
      </w:r>
      <w:proofErr w:type="spellStart"/>
      <w:r>
        <w:rPr>
          <w:rFonts w:eastAsia="Times New Roman"/>
          <w:lang w:val="en-US"/>
        </w:rPr>
        <w:t>Eksta</w:t>
      </w:r>
      <w:proofErr w:type="spellEnd"/>
      <w:r>
        <w:rPr>
          <w:rFonts w:eastAsia="Times New Roman"/>
          <w:lang w:val="en-US"/>
        </w:rPr>
        <w:t xml:space="preserve"> &lt;Diana.Eksta@zm.gov.lv&gt;; Dace </w:t>
      </w:r>
      <w:proofErr w:type="spellStart"/>
      <w:r>
        <w:rPr>
          <w:rFonts w:eastAsia="Times New Roman"/>
          <w:lang w:val="en-US"/>
        </w:rPr>
        <w:t>Borisova</w:t>
      </w:r>
      <w:proofErr w:type="spellEnd"/>
      <w:r>
        <w:rPr>
          <w:rFonts w:eastAsia="Times New Roman"/>
          <w:lang w:val="en-US"/>
        </w:rPr>
        <w:t xml:space="preserve"> &lt;Dace.Borisova@zm.gov.lv&gt;</w:t>
      </w:r>
      <w:r>
        <w:rPr>
          <w:rFonts w:eastAsia="Times New Roman"/>
          <w:lang w:val="en-US"/>
        </w:rPr>
        <w:br/>
      </w:r>
      <w:r>
        <w:rPr>
          <w:rFonts w:eastAsia="Times New Roman"/>
          <w:b/>
          <w:bCs/>
          <w:lang w:val="en-US"/>
        </w:rPr>
        <w:t>Subject:</w:t>
      </w:r>
      <w:r>
        <w:rPr>
          <w:rFonts w:eastAsia="Times New Roman"/>
          <w:lang w:val="en-US"/>
        </w:rPr>
        <w:t xml:space="preserve"> </w:t>
      </w:r>
      <w:proofErr w:type="spellStart"/>
      <w:r>
        <w:rPr>
          <w:rFonts w:eastAsia="Times New Roman"/>
          <w:lang w:val="en-US"/>
        </w:rPr>
        <w:t>Noteikumu</w:t>
      </w:r>
      <w:proofErr w:type="spellEnd"/>
      <w:r>
        <w:rPr>
          <w:rFonts w:eastAsia="Times New Roman"/>
          <w:lang w:val="en-US"/>
        </w:rPr>
        <w:t xml:space="preserve"> </w:t>
      </w:r>
      <w:proofErr w:type="spellStart"/>
      <w:r>
        <w:rPr>
          <w:rFonts w:eastAsia="Times New Roman"/>
          <w:lang w:val="en-US"/>
        </w:rPr>
        <w:t>projekts</w:t>
      </w:r>
      <w:proofErr w:type="spellEnd"/>
      <w:r>
        <w:rPr>
          <w:rFonts w:eastAsia="Times New Roman"/>
          <w:lang w:val="en-US"/>
        </w:rPr>
        <w:t xml:space="preserve"> (5 </w:t>
      </w:r>
      <w:proofErr w:type="spellStart"/>
      <w:r>
        <w:rPr>
          <w:rFonts w:eastAsia="Times New Roman"/>
          <w:lang w:val="en-US"/>
        </w:rPr>
        <w:t>dienu</w:t>
      </w:r>
      <w:proofErr w:type="spellEnd"/>
      <w:r>
        <w:rPr>
          <w:rFonts w:eastAsia="Times New Roman"/>
          <w:lang w:val="en-US"/>
        </w:rPr>
        <w:t xml:space="preserve"> </w:t>
      </w:r>
      <w:proofErr w:type="spellStart"/>
      <w:r>
        <w:rPr>
          <w:rFonts w:eastAsia="Times New Roman"/>
          <w:lang w:val="en-US"/>
        </w:rPr>
        <w:t>saskaņošana</w:t>
      </w:r>
      <w:proofErr w:type="spellEnd"/>
      <w:r>
        <w:rPr>
          <w:rFonts w:eastAsia="Times New Roman"/>
          <w:lang w:val="en-US"/>
        </w:rPr>
        <w:t xml:space="preserve">) - </w:t>
      </w:r>
      <w:proofErr w:type="spellStart"/>
      <w:r>
        <w:rPr>
          <w:rFonts w:eastAsia="Times New Roman"/>
          <w:lang w:val="en-US"/>
        </w:rPr>
        <w:t>grozījumi</w:t>
      </w:r>
      <w:proofErr w:type="spellEnd"/>
      <w:r>
        <w:rPr>
          <w:rFonts w:eastAsia="Times New Roman"/>
          <w:lang w:val="en-US"/>
        </w:rPr>
        <w:t xml:space="preserve"> MK 11.12.2012. </w:t>
      </w:r>
      <w:proofErr w:type="spellStart"/>
      <w:r>
        <w:rPr>
          <w:rFonts w:eastAsia="Times New Roman"/>
          <w:lang w:val="en-US"/>
        </w:rPr>
        <w:t>noteikumos</w:t>
      </w:r>
      <w:proofErr w:type="spellEnd"/>
      <w:r>
        <w:rPr>
          <w:rFonts w:eastAsia="Times New Roman"/>
          <w:lang w:val="en-US"/>
        </w:rPr>
        <w:t xml:space="preserve"> Nr.867</w:t>
      </w:r>
    </w:p>
    <w:p w14:paraId="30064D14" w14:textId="77777777" w:rsidR="00AC3666" w:rsidRDefault="00AC3666" w:rsidP="00AC3666"/>
    <w:p w14:paraId="7CC7B674" w14:textId="77777777" w:rsidR="00AC3666" w:rsidRDefault="00AC3666" w:rsidP="00AC3666">
      <w:pPr>
        <w:rPr>
          <w:rFonts w:ascii="Segoe UI" w:hAnsi="Segoe UI" w:cs="Segoe UI"/>
          <w:color w:val="212121"/>
          <w:sz w:val="23"/>
          <w:szCs w:val="23"/>
        </w:rPr>
      </w:pPr>
    </w:p>
    <w:p w14:paraId="14AF7734" w14:textId="77777777" w:rsidR="00AC3666" w:rsidRDefault="00AC3666" w:rsidP="00AC3666">
      <w:pPr>
        <w:rPr>
          <w:rFonts w:ascii="Segoe UI" w:hAnsi="Segoe UI" w:cs="Segoe UI"/>
          <w:color w:val="212121"/>
          <w:sz w:val="23"/>
          <w:szCs w:val="23"/>
        </w:rPr>
      </w:pPr>
      <w:r>
        <w:rPr>
          <w:rFonts w:ascii="Times New Roman" w:hAnsi="Times New Roman" w:cs="Times New Roman"/>
          <w:color w:val="212121"/>
          <w:sz w:val="24"/>
          <w:szCs w:val="24"/>
        </w:rPr>
        <w:t>Labdien!</w:t>
      </w:r>
    </w:p>
    <w:p w14:paraId="2A7CD17F" w14:textId="77777777" w:rsidR="00AC3666" w:rsidRDefault="00AC3666" w:rsidP="00AC3666">
      <w:pPr>
        <w:ind w:firstLine="709"/>
        <w:rPr>
          <w:rFonts w:ascii="Segoe UI" w:hAnsi="Segoe UI" w:cs="Segoe UI"/>
          <w:color w:val="212121"/>
          <w:sz w:val="23"/>
          <w:szCs w:val="23"/>
        </w:rPr>
      </w:pPr>
      <w:r>
        <w:rPr>
          <w:rFonts w:ascii="Times New Roman" w:hAnsi="Times New Roman" w:cs="Times New Roman"/>
          <w:color w:val="212121"/>
          <w:sz w:val="24"/>
          <w:szCs w:val="24"/>
        </w:rPr>
        <w:t> </w:t>
      </w:r>
    </w:p>
    <w:p w14:paraId="117DB32E" w14:textId="77777777" w:rsidR="00AC3666" w:rsidRDefault="00AC3666" w:rsidP="00AC3666">
      <w:pPr>
        <w:ind w:firstLine="709"/>
        <w:rPr>
          <w:rFonts w:ascii="Segoe UI" w:hAnsi="Segoe UI" w:cs="Segoe UI"/>
          <w:color w:val="212121"/>
          <w:sz w:val="23"/>
          <w:szCs w:val="23"/>
        </w:rPr>
      </w:pPr>
      <w:r>
        <w:rPr>
          <w:rFonts w:ascii="Times New Roman" w:hAnsi="Times New Roman" w:cs="Times New Roman"/>
          <w:color w:val="212121"/>
          <w:sz w:val="24"/>
          <w:szCs w:val="24"/>
        </w:rPr>
        <w:t>Zemkopības ministrija ir izskatījusi Finanšu ministrijas izstrādāto </w:t>
      </w:r>
      <w:bookmarkStart w:id="1" w:name="_Hlk77244867"/>
      <w:r>
        <w:rPr>
          <w:rFonts w:ascii="Times New Roman" w:hAnsi="Times New Roman" w:cs="Times New Roman"/>
          <w:color w:val="212121"/>
          <w:sz w:val="24"/>
          <w:szCs w:val="24"/>
        </w:rPr>
        <w:t>Ministru kabineta noteikumu projektu </w:t>
      </w:r>
      <w:bookmarkEnd w:id="1"/>
      <w:r>
        <w:rPr>
          <w:rFonts w:ascii="Times New Roman" w:hAnsi="Times New Roman" w:cs="Times New Roman"/>
          <w:color w:val="212121"/>
          <w:sz w:val="24"/>
          <w:szCs w:val="24"/>
        </w:rPr>
        <w:t>"Grozījumi Ministru kabineta 2012. gada 11. decembra noteikumos Nr. 867 "Kārtība, kādā nosakāms maksimāli pieļaujamais valsts budžeta izdevumu kopapjoms un maksimāli pieļaujamais valsts budžeta izdevumu kopējais apjoms katrai ministrijai un citām centrālajām valsts iestādēm vidējam termiņam"" (turpmāk – noteikumu projekts), tā sākotnējās ietekmes novērtējuma ziņojumu un</w:t>
      </w:r>
      <w:r>
        <w:rPr>
          <w:rFonts w:ascii="Times New Roman" w:hAnsi="Times New Roman" w:cs="Times New Roman"/>
          <w:b/>
          <w:bCs/>
          <w:color w:val="212121"/>
          <w:sz w:val="24"/>
          <w:szCs w:val="24"/>
        </w:rPr>
        <w:t> atbalsta</w:t>
      </w:r>
      <w:r>
        <w:rPr>
          <w:rFonts w:ascii="Times New Roman" w:hAnsi="Times New Roman" w:cs="Times New Roman"/>
          <w:color w:val="212121"/>
          <w:sz w:val="24"/>
          <w:szCs w:val="24"/>
        </w:rPr>
        <w:t> noteikumu projekta tālāku virzību bez iebildumiem un priekšlikumiem.</w:t>
      </w:r>
    </w:p>
    <w:p w14:paraId="1E4FAE79" w14:textId="77777777" w:rsidR="00AC3666" w:rsidRDefault="00AC3666" w:rsidP="00AC3666">
      <w:pPr>
        <w:ind w:firstLine="709"/>
        <w:rPr>
          <w:rFonts w:ascii="Segoe UI" w:hAnsi="Segoe UI" w:cs="Segoe UI"/>
          <w:color w:val="212121"/>
          <w:sz w:val="23"/>
          <w:szCs w:val="23"/>
        </w:rPr>
      </w:pPr>
    </w:p>
    <w:p w14:paraId="71E52BB9" w14:textId="77777777" w:rsidR="00AC3666" w:rsidRDefault="00AC3666" w:rsidP="00AC3666">
      <w:pPr>
        <w:ind w:firstLine="709"/>
        <w:rPr>
          <w:rFonts w:ascii="Segoe UI" w:hAnsi="Segoe UI" w:cs="Segoe UI"/>
          <w:color w:val="212121"/>
          <w:sz w:val="23"/>
          <w:szCs w:val="23"/>
        </w:rPr>
      </w:pPr>
    </w:p>
    <w:p w14:paraId="7FCB5B41" w14:textId="77777777" w:rsidR="00AC3666" w:rsidRDefault="00AC3666" w:rsidP="00AC3666">
      <w:pPr>
        <w:rPr>
          <w:rFonts w:ascii="Segoe UI" w:hAnsi="Segoe UI" w:cs="Segoe UI"/>
          <w:color w:val="212121"/>
          <w:sz w:val="23"/>
          <w:szCs w:val="23"/>
        </w:rPr>
      </w:pPr>
      <w:r>
        <w:rPr>
          <w:rFonts w:ascii="Times New Roman" w:hAnsi="Times New Roman" w:cs="Times New Roman"/>
          <w:color w:val="212121"/>
          <w:sz w:val="24"/>
          <w:szCs w:val="24"/>
        </w:rPr>
        <w:t>Ar cieņu,</w:t>
      </w:r>
    </w:p>
    <w:p w14:paraId="3778C0FA" w14:textId="77777777" w:rsidR="00AC3666" w:rsidRDefault="00AC3666" w:rsidP="00AC3666">
      <w:pPr>
        <w:rPr>
          <w:rFonts w:ascii="Segoe UI" w:hAnsi="Segoe UI" w:cs="Segoe UI"/>
          <w:color w:val="212121"/>
          <w:sz w:val="23"/>
          <w:szCs w:val="23"/>
        </w:rPr>
      </w:pPr>
      <w:r>
        <w:rPr>
          <w:rFonts w:ascii="Times New Roman" w:hAnsi="Times New Roman" w:cs="Times New Roman"/>
          <w:i/>
          <w:iCs/>
          <w:color w:val="212121"/>
        </w:rPr>
        <w:t>ZM Budžeta un finanšu departamenta</w:t>
      </w:r>
    </w:p>
    <w:p w14:paraId="2E90141C" w14:textId="77777777" w:rsidR="00AC3666" w:rsidRDefault="00AC3666" w:rsidP="00AC3666">
      <w:pPr>
        <w:rPr>
          <w:rFonts w:ascii="Segoe UI" w:hAnsi="Segoe UI" w:cs="Segoe UI"/>
          <w:color w:val="212121"/>
          <w:sz w:val="23"/>
          <w:szCs w:val="23"/>
        </w:rPr>
      </w:pPr>
      <w:r>
        <w:rPr>
          <w:rFonts w:ascii="Times New Roman" w:hAnsi="Times New Roman" w:cs="Times New Roman"/>
          <w:i/>
          <w:iCs/>
          <w:color w:val="212121"/>
        </w:rPr>
        <w:t>Budžeta plānošanas un finansēšanas nodaļas</w:t>
      </w:r>
    </w:p>
    <w:p w14:paraId="68602F1E" w14:textId="77777777" w:rsidR="00AC3666" w:rsidRDefault="00AC3666" w:rsidP="00AC3666">
      <w:pPr>
        <w:rPr>
          <w:rFonts w:ascii="Segoe UI" w:hAnsi="Segoe UI" w:cs="Segoe UI"/>
          <w:color w:val="212121"/>
          <w:sz w:val="23"/>
          <w:szCs w:val="23"/>
        </w:rPr>
      </w:pPr>
      <w:r>
        <w:rPr>
          <w:rFonts w:ascii="Times New Roman" w:hAnsi="Times New Roman" w:cs="Times New Roman"/>
          <w:i/>
          <w:iCs/>
          <w:color w:val="212121"/>
        </w:rPr>
        <w:t xml:space="preserve">Vecākā referente </w:t>
      </w:r>
      <w:proofErr w:type="spellStart"/>
      <w:r>
        <w:rPr>
          <w:rFonts w:ascii="Times New Roman" w:hAnsi="Times New Roman" w:cs="Times New Roman"/>
          <w:i/>
          <w:iCs/>
          <w:color w:val="212121"/>
        </w:rPr>
        <w:t>D.Borisova</w:t>
      </w:r>
      <w:proofErr w:type="spellEnd"/>
    </w:p>
    <w:p w14:paraId="4CFC6D89" w14:textId="77777777" w:rsidR="00AC3666" w:rsidRDefault="00AC3666" w:rsidP="00AC3666">
      <w:pPr>
        <w:rPr>
          <w:rFonts w:ascii="Segoe UI" w:hAnsi="Segoe UI" w:cs="Segoe UI"/>
          <w:color w:val="212121"/>
          <w:sz w:val="23"/>
          <w:szCs w:val="23"/>
        </w:rPr>
      </w:pPr>
      <w:r>
        <w:rPr>
          <w:rFonts w:ascii="Times New Roman" w:hAnsi="Times New Roman" w:cs="Times New Roman"/>
          <w:i/>
          <w:iCs/>
          <w:color w:val="212121"/>
        </w:rPr>
        <w:t>Tālr.67027170</w:t>
      </w:r>
    </w:p>
    <w:p w14:paraId="0B03003B" w14:textId="77777777" w:rsidR="00AC3666" w:rsidRDefault="00AC3666" w:rsidP="00AC3666">
      <w:pPr>
        <w:rPr>
          <w:color w:val="1F497D"/>
        </w:rPr>
      </w:pPr>
    </w:p>
    <w:p w14:paraId="0D2C9AA6" w14:textId="77777777" w:rsidR="00AC3666" w:rsidRDefault="00AC3666" w:rsidP="00AC3666">
      <w:pPr>
        <w:rPr>
          <w:rFonts w:ascii="Times New Roman" w:hAnsi="Times New Roman" w:cs="Times New Roman"/>
          <w:sz w:val="20"/>
          <w:szCs w:val="20"/>
        </w:rPr>
      </w:pPr>
      <w:r>
        <w:rPr>
          <w:rFonts w:ascii="Times New Roman" w:hAnsi="Times New Roman" w:cs="Times New Roman"/>
          <w:sz w:val="20"/>
          <w:szCs w:val="20"/>
        </w:rPr>
        <w:t xml:space="preserve">Zemkopības ministrija </w:t>
      </w:r>
    </w:p>
    <w:p w14:paraId="03358329" w14:textId="77777777" w:rsidR="00AC3666" w:rsidRDefault="00AC3666" w:rsidP="00AC3666">
      <w:pPr>
        <w:rPr>
          <w:rFonts w:ascii="Times New Roman" w:hAnsi="Times New Roman" w:cs="Times New Roman"/>
          <w:sz w:val="20"/>
          <w:szCs w:val="20"/>
        </w:rPr>
      </w:pPr>
      <w:r>
        <w:rPr>
          <w:rFonts w:ascii="Times New Roman" w:hAnsi="Times New Roman" w:cs="Times New Roman"/>
          <w:sz w:val="20"/>
          <w:szCs w:val="20"/>
        </w:rPr>
        <w:t xml:space="preserve">Republikas laukums 2, Rīga, LV-1981, Latvija </w:t>
      </w:r>
    </w:p>
    <w:p w14:paraId="36F57FDB" w14:textId="5C6A6099" w:rsidR="00AC3666" w:rsidRDefault="00AC3666" w:rsidP="00AC3666">
      <w:pPr>
        <w:rPr>
          <w:rFonts w:ascii="Times New Roman" w:hAnsi="Times New Roman" w:cs="Times New Roman"/>
        </w:rPr>
      </w:pPr>
      <w:r>
        <w:rPr>
          <w:rFonts w:ascii="Times New Roman" w:hAnsi="Times New Roman" w:cs="Times New Roman"/>
          <w:i/>
          <w:noProof/>
          <w:color w:val="000000"/>
          <w:sz w:val="20"/>
          <w:szCs w:val="20"/>
        </w:rPr>
        <w:drawing>
          <wp:inline distT="0" distB="0" distL="0" distR="0" wp14:anchorId="0CC387BE" wp14:editId="4B06BC15">
            <wp:extent cx="1123950" cy="984250"/>
            <wp:effectExtent l="0" t="0" r="0" b="6350"/>
            <wp:docPr id="1" name="Picture 1" descr="A picture containing text, clipart&#10;&#10;Description automatically generated">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23950" cy="984250"/>
                    </a:xfrm>
                    <a:prstGeom prst="rect">
                      <a:avLst/>
                    </a:prstGeom>
                    <a:noFill/>
                    <a:ln>
                      <a:noFill/>
                    </a:ln>
                  </pic:spPr>
                </pic:pic>
              </a:graphicData>
            </a:graphic>
          </wp:inline>
        </w:drawing>
      </w:r>
    </w:p>
    <w:p w14:paraId="0336C4BD" w14:textId="77777777" w:rsidR="00AC3666" w:rsidRDefault="00AC3666" w:rsidP="00AC3666"/>
    <w:p w14:paraId="67263869" w14:textId="77777777" w:rsidR="00AC3666" w:rsidRDefault="00AC3666" w:rsidP="00AC3666"/>
    <w:bookmarkEnd w:id="0"/>
    <w:p w14:paraId="45314E86" w14:textId="77777777" w:rsidR="002527D4" w:rsidRDefault="002527D4"/>
    <w:sectPr w:rsidR="002527D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3666"/>
    <w:rsid w:val="002527D4"/>
    <w:rsid w:val="00AC366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FEE3E"/>
  <w15:chartTrackingRefBased/>
  <w15:docId w15:val="{01F3290D-EC4A-44EB-BAED-F0DF8CA98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3666"/>
    <w:pPr>
      <w:spacing w:after="0" w:line="240" w:lineRule="auto"/>
    </w:pPr>
    <w:rPr>
      <w:rFonts w:ascii="Calibri" w:hAnsi="Calibri" w:cs="Calibri"/>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982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zm.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752</Words>
  <Characters>430</Characters>
  <Application>Microsoft Office Word</Application>
  <DocSecurity>0</DocSecurity>
  <Lines>3</Lines>
  <Paragraphs>2</Paragraphs>
  <ScaleCrop>false</ScaleCrop>
  <Company/>
  <LinksUpToDate>false</LinksUpToDate>
  <CharactersWithSpaces>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Klinsone</dc:creator>
  <cp:keywords/>
  <dc:description/>
  <cp:lastModifiedBy>Ieva Klinsone</cp:lastModifiedBy>
  <cp:revision>1</cp:revision>
  <dcterms:created xsi:type="dcterms:W3CDTF">2021-12-06T13:03:00Z</dcterms:created>
  <dcterms:modified xsi:type="dcterms:W3CDTF">2021-12-06T13:04:00Z</dcterms:modified>
</cp:coreProperties>
</file>