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C8004" w14:textId="77777777" w:rsidR="00E140BC" w:rsidRDefault="00E140BC" w:rsidP="00E140BC">
      <w:pPr>
        <w:rPr>
          <w:rFonts w:eastAsia="Times New Roman"/>
          <w:lang w:val="en-US" w:eastAsia="lv-LV"/>
        </w:rPr>
      </w:pPr>
      <w:bookmarkStart w:id="0" w:name="_MailOriginal"/>
      <w:r>
        <w:rPr>
          <w:rFonts w:eastAsia="Times New Roman"/>
          <w:b/>
          <w:bCs/>
          <w:lang w:val="en-US" w:eastAsia="lv-LV"/>
        </w:rPr>
        <w:t>From:</w:t>
      </w:r>
      <w:r>
        <w:rPr>
          <w:rFonts w:eastAsia="Times New Roman"/>
          <w:lang w:val="en-US" w:eastAsia="lv-LV"/>
        </w:rPr>
        <w:t xml:space="preserve"> VARAM &lt;pasts@varam.gov.lv&gt;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trešdiena</w:t>
      </w:r>
      <w:proofErr w:type="spellEnd"/>
      <w:r>
        <w:rPr>
          <w:rFonts w:eastAsia="Times New Roman"/>
          <w:lang w:val="en-US" w:eastAsia="lv-LV"/>
        </w:rPr>
        <w:t xml:space="preserve">, 2021. </w:t>
      </w:r>
      <w:proofErr w:type="spellStart"/>
      <w:r>
        <w:rPr>
          <w:rFonts w:eastAsia="Times New Roman"/>
          <w:lang w:val="en-US" w:eastAsia="lv-LV"/>
        </w:rPr>
        <w:t>gada</w:t>
      </w:r>
      <w:proofErr w:type="spellEnd"/>
      <w:r>
        <w:rPr>
          <w:rFonts w:eastAsia="Times New Roman"/>
          <w:lang w:val="en-US" w:eastAsia="lv-LV"/>
        </w:rPr>
        <w:t xml:space="preserve"> 15. </w:t>
      </w:r>
      <w:proofErr w:type="spellStart"/>
      <w:r>
        <w:rPr>
          <w:rFonts w:eastAsia="Times New Roman"/>
          <w:lang w:val="en-US" w:eastAsia="lv-LV"/>
        </w:rPr>
        <w:t>decembris</w:t>
      </w:r>
      <w:proofErr w:type="spellEnd"/>
      <w:r>
        <w:rPr>
          <w:rFonts w:eastAsia="Times New Roman"/>
          <w:lang w:val="en-US" w:eastAsia="lv-LV"/>
        </w:rPr>
        <w:t xml:space="preserve"> 15:25</w:t>
      </w:r>
      <w:r>
        <w:rPr>
          <w:rFonts w:eastAsia="Times New Roman"/>
          <w:lang w:val="en-US" w:eastAsia="lv-LV"/>
        </w:rPr>
        <w:br/>
      </w:r>
      <w:r>
        <w:rPr>
          <w:rFonts w:eastAsia="Times New Roman"/>
          <w:b/>
          <w:bCs/>
          <w:lang w:val="en-US" w:eastAsia="lv-LV"/>
        </w:rPr>
        <w:t>To:</w:t>
      </w:r>
      <w:r>
        <w:rPr>
          <w:rFonts w:eastAsia="Times New Roman"/>
          <w:lang w:val="en-US" w:eastAsia="lv-LV"/>
        </w:rPr>
        <w:t xml:space="preserve"> Pasts &lt;Pasts@fm.gov.lv&gt;</w:t>
      </w:r>
      <w:r>
        <w:rPr>
          <w:rFonts w:eastAsia="Times New Roman"/>
          <w:lang w:val="en-US" w:eastAsia="lv-LV"/>
        </w:rPr>
        <w:br/>
      </w:r>
      <w:r>
        <w:rPr>
          <w:rFonts w:eastAsia="Times New Roman"/>
          <w:b/>
          <w:bCs/>
          <w:lang w:val="en-US" w:eastAsia="lv-LV"/>
        </w:rPr>
        <w:t>Cc:</w:t>
      </w:r>
      <w:r>
        <w:rPr>
          <w:rFonts w:eastAsia="Times New Roman"/>
          <w:lang w:val="en-US" w:eastAsia="lv-LV"/>
        </w:rPr>
        <w:t xml:space="preserve"> Ludmila Jevčuka &lt;ludmila.jevcuka@fm.gov.lv&gt;; Ieva Klinsone &lt;ieva.klinsone@fm.gov.lv&gt;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w:t>
      </w:r>
      <w:proofErr w:type="spellStart"/>
      <w:r>
        <w:rPr>
          <w:rFonts w:eastAsia="Times New Roman"/>
          <w:lang w:val="en-US" w:eastAsia="lv-LV"/>
        </w:rPr>
        <w:t>Atzinums</w:t>
      </w:r>
      <w:proofErr w:type="spellEnd"/>
      <w:r>
        <w:rPr>
          <w:rFonts w:eastAsia="Times New Roman"/>
          <w:lang w:val="en-US" w:eastAsia="lv-LV"/>
        </w:rPr>
        <w:t xml:space="preserve"> par </w:t>
      </w:r>
      <w:proofErr w:type="spellStart"/>
      <w:r>
        <w:rPr>
          <w:rFonts w:eastAsia="Times New Roman"/>
          <w:lang w:val="en-US" w:eastAsia="lv-LV"/>
        </w:rPr>
        <w:t>noteikumu</w:t>
      </w:r>
      <w:proofErr w:type="spellEnd"/>
      <w:r>
        <w:rPr>
          <w:rFonts w:eastAsia="Times New Roman"/>
          <w:lang w:val="en-US" w:eastAsia="lv-LV"/>
        </w:rPr>
        <w:t xml:space="preserve"> </w:t>
      </w:r>
      <w:proofErr w:type="spellStart"/>
      <w:r>
        <w:rPr>
          <w:rFonts w:eastAsia="Times New Roman"/>
          <w:lang w:val="en-US" w:eastAsia="lv-LV"/>
        </w:rPr>
        <w:t>projekts</w:t>
      </w:r>
      <w:proofErr w:type="spellEnd"/>
      <w:r>
        <w:rPr>
          <w:rFonts w:eastAsia="Times New Roman"/>
          <w:lang w:val="en-US" w:eastAsia="lv-LV"/>
        </w:rPr>
        <w:t xml:space="preserve"> </w:t>
      </w:r>
      <w:proofErr w:type="spellStart"/>
      <w:r>
        <w:rPr>
          <w:rFonts w:eastAsia="Times New Roman"/>
          <w:lang w:val="en-US" w:eastAsia="lv-LV"/>
        </w:rPr>
        <w:t>informācijai</w:t>
      </w:r>
      <w:proofErr w:type="spellEnd"/>
      <w:r>
        <w:rPr>
          <w:rFonts w:eastAsia="Times New Roman"/>
          <w:lang w:val="en-US" w:eastAsia="lv-LV"/>
        </w:rPr>
        <w:t xml:space="preserve"> - </w:t>
      </w:r>
      <w:proofErr w:type="spellStart"/>
      <w:r>
        <w:rPr>
          <w:rFonts w:eastAsia="Times New Roman"/>
          <w:lang w:val="en-US" w:eastAsia="lv-LV"/>
        </w:rPr>
        <w:t>grozījumi</w:t>
      </w:r>
      <w:proofErr w:type="spellEnd"/>
      <w:r>
        <w:rPr>
          <w:rFonts w:eastAsia="Times New Roman"/>
          <w:lang w:val="en-US" w:eastAsia="lv-LV"/>
        </w:rPr>
        <w:t xml:space="preserve"> MK 11.12.2012. </w:t>
      </w:r>
      <w:proofErr w:type="spellStart"/>
      <w:r>
        <w:rPr>
          <w:rFonts w:eastAsia="Times New Roman"/>
          <w:lang w:val="en-US" w:eastAsia="lv-LV"/>
        </w:rPr>
        <w:t>noteikumos</w:t>
      </w:r>
      <w:proofErr w:type="spellEnd"/>
      <w:r>
        <w:rPr>
          <w:rFonts w:eastAsia="Times New Roman"/>
          <w:lang w:val="en-US" w:eastAsia="lv-LV"/>
        </w:rPr>
        <w:t xml:space="preserve"> Nr.867</w:t>
      </w:r>
    </w:p>
    <w:p w14:paraId="0247F073" w14:textId="77777777" w:rsidR="00E140BC" w:rsidRDefault="00E140BC" w:rsidP="00E140BC"/>
    <w:p w14:paraId="1CE01AD6" w14:textId="77777777" w:rsidR="00E140BC" w:rsidRDefault="00E140BC" w:rsidP="00E140BC">
      <w:pPr>
        <w:rPr>
          <w:rFonts w:ascii="Times New Roman" w:hAnsi="Times New Roman" w:cs="Times New Roman"/>
          <w:sz w:val="24"/>
          <w:szCs w:val="24"/>
        </w:rPr>
      </w:pPr>
      <w:r>
        <w:rPr>
          <w:rFonts w:ascii="Times New Roman" w:hAnsi="Times New Roman" w:cs="Times New Roman"/>
          <w:sz w:val="24"/>
          <w:szCs w:val="24"/>
        </w:rPr>
        <w:t>Reģistrācijas numurs:1-15/10878</w:t>
      </w:r>
    </w:p>
    <w:p w14:paraId="5C7239EB" w14:textId="77777777" w:rsidR="00E140BC" w:rsidRDefault="00E140BC" w:rsidP="00E140BC">
      <w:pPr>
        <w:rPr>
          <w:rFonts w:ascii="Times New Roman" w:hAnsi="Times New Roman" w:cs="Times New Roman"/>
          <w:sz w:val="24"/>
          <w:szCs w:val="24"/>
        </w:rPr>
      </w:pPr>
      <w:r>
        <w:rPr>
          <w:rFonts w:ascii="Times New Roman" w:hAnsi="Times New Roman" w:cs="Times New Roman"/>
          <w:sz w:val="24"/>
          <w:szCs w:val="24"/>
        </w:rPr>
        <w:t xml:space="preserve">Reģistrācijas datums:15.12.2021                                                                                                                                                                    </w:t>
      </w:r>
    </w:p>
    <w:p w14:paraId="2524C35D" w14:textId="77777777" w:rsidR="00E140BC" w:rsidRDefault="00E140BC" w:rsidP="00E140BC">
      <w:pPr>
        <w:jc w:val="right"/>
        <w:rPr>
          <w:rFonts w:ascii="Times New Roman" w:hAnsi="Times New Roman" w:cs="Times New Roman"/>
          <w:b/>
          <w:bCs/>
          <w:sz w:val="24"/>
          <w:szCs w:val="24"/>
        </w:rPr>
      </w:pPr>
      <w:r>
        <w:rPr>
          <w:rFonts w:ascii="Times New Roman" w:hAnsi="Times New Roman" w:cs="Times New Roman"/>
          <w:sz w:val="24"/>
          <w:szCs w:val="24"/>
        </w:rPr>
        <w:t>           </w:t>
      </w:r>
      <w:r>
        <w:rPr>
          <w:rFonts w:ascii="Times New Roman" w:hAnsi="Times New Roman" w:cs="Times New Roman"/>
          <w:b/>
          <w:bCs/>
          <w:sz w:val="24"/>
          <w:szCs w:val="24"/>
        </w:rPr>
        <w:t>Finanšu ministrijai</w:t>
      </w:r>
    </w:p>
    <w:p w14:paraId="0E679C35" w14:textId="77777777" w:rsidR="00E140BC" w:rsidRDefault="00E140BC" w:rsidP="00E140BC">
      <w:pPr>
        <w:jc w:val="right"/>
        <w:rPr>
          <w:rFonts w:ascii="Times New Roman" w:hAnsi="Times New Roman" w:cs="Times New Roman"/>
          <w:sz w:val="24"/>
          <w:szCs w:val="24"/>
        </w:rPr>
      </w:pPr>
      <w:r>
        <w:rPr>
          <w:rFonts w:ascii="Times New Roman" w:hAnsi="Times New Roman" w:cs="Times New Roman"/>
          <w:b/>
          <w:bCs/>
          <w:sz w:val="24"/>
          <w:szCs w:val="24"/>
        </w:rPr>
        <w:t xml:space="preserve">                                                                                                                                                                                    </w:t>
      </w:r>
      <w:hyperlink r:id="rId4" w:history="1">
        <w:r>
          <w:rPr>
            <w:rStyle w:val="Hyperlink"/>
            <w:rFonts w:ascii="Times New Roman" w:hAnsi="Times New Roman" w:cs="Times New Roman"/>
            <w:sz w:val="24"/>
            <w:szCs w:val="24"/>
          </w:rPr>
          <w:t>Ludmla.Jevcuka@fm.gov.lv</w:t>
        </w:r>
      </w:hyperlink>
    </w:p>
    <w:p w14:paraId="37E0536E" w14:textId="77777777" w:rsidR="00E140BC" w:rsidRDefault="00E140BC" w:rsidP="00E140BC">
      <w:pPr>
        <w:jc w:val="right"/>
        <w:rPr>
          <w:rFonts w:ascii="Times New Roman" w:hAnsi="Times New Roman" w:cs="Times New Roman"/>
          <w:sz w:val="24"/>
          <w:szCs w:val="24"/>
        </w:rPr>
      </w:pPr>
      <w:r>
        <w:rPr>
          <w:rFonts w:ascii="Times New Roman" w:hAnsi="Times New Roman" w:cs="Times New Roman"/>
          <w:b/>
          <w:bCs/>
          <w:sz w:val="24"/>
          <w:szCs w:val="24"/>
        </w:rPr>
        <w:t xml:space="preserve">                                                                                                                                                                                    </w:t>
      </w:r>
      <w:hyperlink r:id="rId5" w:history="1">
        <w:r>
          <w:rPr>
            <w:rStyle w:val="Hyperlink"/>
            <w:rFonts w:ascii="Times New Roman" w:hAnsi="Times New Roman" w:cs="Times New Roman"/>
            <w:sz w:val="24"/>
            <w:szCs w:val="24"/>
          </w:rPr>
          <w:t>Ieva.Klinsone@fm.gov.lv</w:t>
        </w:r>
      </w:hyperlink>
    </w:p>
    <w:p w14:paraId="33ED62F3" w14:textId="77777777" w:rsidR="00E140BC" w:rsidRDefault="00E140BC" w:rsidP="00E140BC">
      <w:pPr>
        <w:rPr>
          <w:rFonts w:ascii="Times New Roman" w:hAnsi="Times New Roman" w:cs="Times New Roman"/>
          <w:sz w:val="24"/>
          <w:szCs w:val="24"/>
        </w:rPr>
      </w:pPr>
    </w:p>
    <w:p w14:paraId="34F9E2C3" w14:textId="77777777" w:rsidR="00E140BC" w:rsidRDefault="00E140BC" w:rsidP="00E140BC">
      <w:pPr>
        <w:rPr>
          <w:rFonts w:ascii="Times New Roman" w:hAnsi="Times New Roman" w:cs="Times New Roman"/>
          <w:i/>
          <w:iCs/>
          <w:sz w:val="24"/>
          <w:szCs w:val="24"/>
          <w:lang w:eastAsia="lv-LV"/>
        </w:rPr>
      </w:pPr>
      <w:r>
        <w:rPr>
          <w:rFonts w:ascii="Times New Roman" w:hAnsi="Times New Roman" w:cs="Times New Roman"/>
          <w:i/>
          <w:iCs/>
          <w:sz w:val="24"/>
          <w:szCs w:val="24"/>
        </w:rPr>
        <w:t xml:space="preserve">Atzinums par </w:t>
      </w:r>
      <w:r>
        <w:rPr>
          <w:rFonts w:ascii="Times New Roman" w:hAnsi="Times New Roman" w:cs="Times New Roman"/>
          <w:i/>
          <w:iCs/>
          <w:sz w:val="24"/>
          <w:szCs w:val="24"/>
          <w:lang w:eastAsia="lv-LV"/>
        </w:rPr>
        <w:t>Ministru kabineta noteikumu projektu "Grozījumi</w:t>
      </w:r>
    </w:p>
    <w:p w14:paraId="717D2E8D" w14:textId="77777777" w:rsidR="00E140BC" w:rsidRDefault="00E140BC" w:rsidP="00E140BC">
      <w:pPr>
        <w:rPr>
          <w:rFonts w:ascii="Times New Roman" w:hAnsi="Times New Roman" w:cs="Times New Roman"/>
          <w:i/>
          <w:iCs/>
          <w:sz w:val="24"/>
          <w:szCs w:val="24"/>
          <w:lang w:eastAsia="lv-LV"/>
        </w:rPr>
      </w:pPr>
      <w:r>
        <w:rPr>
          <w:rFonts w:ascii="Times New Roman" w:hAnsi="Times New Roman" w:cs="Times New Roman"/>
          <w:i/>
          <w:iCs/>
          <w:sz w:val="24"/>
          <w:szCs w:val="24"/>
          <w:lang w:eastAsia="lv-LV"/>
        </w:rPr>
        <w:t xml:space="preserve">Ministru kabineta 2012. gada 11. decembra noteikumos </w:t>
      </w:r>
    </w:p>
    <w:p w14:paraId="6A6FBDA6" w14:textId="77777777" w:rsidR="00E140BC" w:rsidRDefault="00E140BC" w:rsidP="00E140BC">
      <w:pPr>
        <w:rPr>
          <w:rFonts w:ascii="Times New Roman" w:hAnsi="Times New Roman" w:cs="Times New Roman"/>
          <w:i/>
          <w:iCs/>
          <w:sz w:val="24"/>
          <w:szCs w:val="24"/>
        </w:rPr>
      </w:pPr>
      <w:r>
        <w:rPr>
          <w:rFonts w:ascii="Times New Roman" w:hAnsi="Times New Roman" w:cs="Times New Roman"/>
          <w:i/>
          <w:iCs/>
          <w:sz w:val="24"/>
          <w:szCs w:val="24"/>
          <w:lang w:eastAsia="lv-LV"/>
        </w:rPr>
        <w:t>Nr. 876 "</w:t>
      </w:r>
      <w:r>
        <w:rPr>
          <w:rFonts w:ascii="Times New Roman" w:hAnsi="Times New Roman" w:cs="Times New Roman"/>
          <w:i/>
          <w:iCs/>
          <w:sz w:val="24"/>
          <w:szCs w:val="24"/>
        </w:rPr>
        <w:t>Kārtība, kādā nosakāms maksimāli pieļaujamais</w:t>
      </w:r>
    </w:p>
    <w:p w14:paraId="5BCB6ED5" w14:textId="77777777" w:rsidR="00E140BC" w:rsidRDefault="00E140BC" w:rsidP="00E140BC">
      <w:pPr>
        <w:rPr>
          <w:rFonts w:ascii="Times New Roman" w:hAnsi="Times New Roman" w:cs="Times New Roman"/>
          <w:i/>
          <w:iCs/>
          <w:sz w:val="24"/>
          <w:szCs w:val="24"/>
          <w:lang w:eastAsia="lv-LV"/>
        </w:rPr>
      </w:pPr>
      <w:r>
        <w:rPr>
          <w:rFonts w:ascii="Times New Roman" w:hAnsi="Times New Roman" w:cs="Times New Roman"/>
          <w:i/>
          <w:iCs/>
          <w:sz w:val="24"/>
          <w:szCs w:val="24"/>
        </w:rPr>
        <w:t xml:space="preserve">valsts budžeta izdevumu kopapjoms un maksimāli </w:t>
      </w:r>
    </w:p>
    <w:p w14:paraId="2667BFF1" w14:textId="77777777" w:rsidR="00E140BC" w:rsidRDefault="00E140BC" w:rsidP="00E140BC">
      <w:pPr>
        <w:rPr>
          <w:rFonts w:ascii="Times New Roman" w:hAnsi="Times New Roman" w:cs="Times New Roman"/>
          <w:i/>
          <w:iCs/>
          <w:sz w:val="24"/>
          <w:szCs w:val="24"/>
        </w:rPr>
      </w:pPr>
      <w:r>
        <w:rPr>
          <w:rFonts w:ascii="Times New Roman" w:hAnsi="Times New Roman" w:cs="Times New Roman"/>
          <w:i/>
          <w:iCs/>
          <w:sz w:val="24"/>
          <w:szCs w:val="24"/>
        </w:rPr>
        <w:t>pieļaujamais valsts budžeta izdevumu kopējais apjoms</w:t>
      </w:r>
    </w:p>
    <w:p w14:paraId="753B3CDD" w14:textId="77777777" w:rsidR="00E140BC" w:rsidRDefault="00E140BC" w:rsidP="00E140BC">
      <w:pPr>
        <w:rPr>
          <w:rFonts w:ascii="Times New Roman" w:hAnsi="Times New Roman" w:cs="Times New Roman"/>
          <w:i/>
          <w:iCs/>
          <w:sz w:val="24"/>
          <w:szCs w:val="24"/>
          <w:lang w:eastAsia="lv-LV"/>
        </w:rPr>
      </w:pPr>
      <w:r>
        <w:rPr>
          <w:rFonts w:ascii="Times New Roman" w:hAnsi="Times New Roman" w:cs="Times New Roman"/>
          <w:i/>
          <w:iCs/>
          <w:sz w:val="24"/>
          <w:szCs w:val="24"/>
          <w:lang w:eastAsia="lv-LV"/>
        </w:rPr>
        <w:t xml:space="preserve">katrai ministrijai un citām centrālajām valsts iestādēm </w:t>
      </w:r>
    </w:p>
    <w:p w14:paraId="7C9AF2F3" w14:textId="77777777" w:rsidR="00E140BC" w:rsidRDefault="00E140BC" w:rsidP="00E140BC">
      <w:pPr>
        <w:rPr>
          <w:rFonts w:ascii="Times New Roman" w:hAnsi="Times New Roman" w:cs="Times New Roman"/>
          <w:i/>
          <w:iCs/>
          <w:sz w:val="24"/>
          <w:szCs w:val="24"/>
        </w:rPr>
      </w:pPr>
      <w:r>
        <w:rPr>
          <w:rFonts w:ascii="Times New Roman" w:hAnsi="Times New Roman" w:cs="Times New Roman"/>
          <w:i/>
          <w:iCs/>
          <w:sz w:val="24"/>
          <w:szCs w:val="24"/>
          <w:lang w:eastAsia="lv-LV"/>
        </w:rPr>
        <w:t>vidējam termiņam""</w:t>
      </w:r>
    </w:p>
    <w:p w14:paraId="5F676077" w14:textId="77777777" w:rsidR="00E140BC" w:rsidRDefault="00E140BC" w:rsidP="00E140BC"/>
    <w:p w14:paraId="1BECAFBE" w14:textId="77777777" w:rsidR="00E140BC" w:rsidRDefault="00E140BC" w:rsidP="00E140BC">
      <w:pPr>
        <w:ind w:firstLine="709"/>
        <w:jc w:val="both"/>
        <w:rPr>
          <w:rFonts w:ascii="Times New Roman" w:hAnsi="Times New Roman" w:cs="Times New Roman"/>
          <w:sz w:val="24"/>
          <w:szCs w:val="24"/>
          <w:lang w:eastAsia="zh-CN"/>
        </w:rPr>
      </w:pPr>
    </w:p>
    <w:p w14:paraId="621EBED3" w14:textId="77777777" w:rsidR="00E140BC" w:rsidRDefault="00E140BC" w:rsidP="00E140BC">
      <w:pPr>
        <w:ind w:firstLine="709"/>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Vides aizsardzības un reģionālās attīstības ministrija savas kompetences ietvaros ir izskatījusi Finanšu ministrijas precizēto </w:t>
      </w:r>
      <w:bookmarkStart w:id="1" w:name="_Hlk77244867"/>
      <w:r>
        <w:rPr>
          <w:rFonts w:ascii="Times New Roman" w:hAnsi="Times New Roman" w:cs="Times New Roman"/>
          <w:sz w:val="24"/>
          <w:szCs w:val="24"/>
          <w:lang w:eastAsia="zh-CN"/>
        </w:rPr>
        <w:t xml:space="preserve">Ministru kabineta noteikumu projektu </w:t>
      </w:r>
      <w:bookmarkEnd w:id="1"/>
      <w:r>
        <w:rPr>
          <w:rFonts w:ascii="Times New Roman" w:hAnsi="Times New Roman" w:cs="Times New Roman"/>
          <w:sz w:val="24"/>
          <w:szCs w:val="24"/>
          <w:lang w:eastAsia="lv-LV"/>
        </w:rPr>
        <w:t>"</w:t>
      </w:r>
      <w:r>
        <w:rPr>
          <w:rFonts w:ascii="Times New Roman" w:hAnsi="Times New Roman" w:cs="Times New Roman"/>
          <w:sz w:val="24"/>
          <w:szCs w:val="24"/>
        </w:rPr>
        <w:t>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w:t>
      </w:r>
      <w:r>
        <w:rPr>
          <w:rFonts w:ascii="Times New Roman" w:hAnsi="Times New Roman" w:cs="Times New Roman"/>
          <w:sz w:val="24"/>
          <w:szCs w:val="24"/>
          <w:lang w:eastAsia="lv-LV"/>
        </w:rPr>
        <w:t>"</w:t>
      </w:r>
      <w:r>
        <w:rPr>
          <w:rFonts w:ascii="Times New Roman" w:hAnsi="Times New Roman" w:cs="Times New Roman"/>
          <w:sz w:val="24"/>
          <w:szCs w:val="24"/>
          <w:lang w:eastAsia="zh-CN"/>
        </w:rPr>
        <w:t xml:space="preserve"> (turpmāk</w:t>
      </w:r>
      <w:r>
        <w:rPr>
          <w:rFonts w:ascii="Times New Roman" w:hAnsi="Times New Roman" w:cs="Times New Roman"/>
          <w:sz w:val="24"/>
          <w:szCs w:val="24"/>
          <w:lang w:eastAsia="lv-LV"/>
        </w:rPr>
        <w:t xml:space="preserve"> </w:t>
      </w:r>
      <w:r>
        <w:rPr>
          <w:rFonts w:ascii="Times New Roman" w:hAnsi="Times New Roman" w:cs="Times New Roman"/>
          <w:sz w:val="24"/>
          <w:szCs w:val="24"/>
          <w:lang w:eastAsia="zh-CN"/>
        </w:rPr>
        <w:t>– noteikumu projekts), tā sākotnējās ietekmes novērtējuma ziņojumu un</w:t>
      </w:r>
      <w:r>
        <w:rPr>
          <w:rFonts w:ascii="Times New Roman" w:hAnsi="Times New Roman" w:cs="Times New Roman"/>
          <w:b/>
          <w:bCs/>
          <w:sz w:val="24"/>
          <w:szCs w:val="24"/>
          <w:lang w:eastAsia="zh-CN"/>
        </w:rPr>
        <w:t xml:space="preserve"> </w:t>
      </w:r>
      <w:r>
        <w:rPr>
          <w:rFonts w:ascii="Times New Roman" w:hAnsi="Times New Roman" w:cs="Times New Roman"/>
          <w:sz w:val="24"/>
          <w:szCs w:val="24"/>
          <w:lang w:eastAsia="zh-CN"/>
        </w:rPr>
        <w:t>atbalsta noteikumu projekta tālāku virzību bez iebildumiem un priekšlikumiem.</w:t>
      </w:r>
    </w:p>
    <w:p w14:paraId="508B8456" w14:textId="77777777" w:rsidR="00E140BC" w:rsidRDefault="00E140BC" w:rsidP="00E140BC">
      <w:pPr>
        <w:rPr>
          <w:rFonts w:ascii="Times New Roman" w:hAnsi="Times New Roman" w:cs="Times New Roman"/>
          <w:sz w:val="24"/>
          <w:szCs w:val="24"/>
        </w:rPr>
      </w:pPr>
    </w:p>
    <w:p w14:paraId="1360AF5C" w14:textId="77777777" w:rsidR="00E140BC" w:rsidRDefault="00E140BC" w:rsidP="00E140BC">
      <w:pPr>
        <w:rPr>
          <w:rFonts w:ascii="Times New Roman" w:hAnsi="Times New Roman" w:cs="Times New Roman"/>
          <w:sz w:val="24"/>
          <w:szCs w:val="24"/>
        </w:rPr>
      </w:pPr>
      <w:r>
        <w:rPr>
          <w:rFonts w:ascii="Times New Roman" w:hAnsi="Times New Roman" w:cs="Times New Roman"/>
          <w:sz w:val="24"/>
          <w:szCs w:val="24"/>
        </w:rPr>
        <w:t>Ar cieņu</w:t>
      </w:r>
    </w:p>
    <w:p w14:paraId="7F342746" w14:textId="77777777" w:rsidR="00E140BC" w:rsidRDefault="00E140BC" w:rsidP="00E140BC">
      <w:pPr>
        <w:rPr>
          <w:rFonts w:ascii="Times New Roman" w:hAnsi="Times New Roman" w:cs="Times New Roman"/>
          <w:sz w:val="24"/>
          <w:szCs w:val="24"/>
        </w:rPr>
      </w:pPr>
      <w:r>
        <w:rPr>
          <w:rFonts w:ascii="Times New Roman" w:hAnsi="Times New Roman" w:cs="Times New Roman"/>
          <w:sz w:val="24"/>
          <w:szCs w:val="24"/>
        </w:rPr>
        <w:t xml:space="preserve">Valsts sekretāra vietniece                                                                                                                                            </w:t>
      </w:r>
      <w:proofErr w:type="spellStart"/>
      <w:r>
        <w:rPr>
          <w:rFonts w:ascii="Times New Roman" w:hAnsi="Times New Roman" w:cs="Times New Roman"/>
          <w:sz w:val="24"/>
          <w:szCs w:val="24"/>
        </w:rPr>
        <w:t>E.Turka</w:t>
      </w:r>
      <w:proofErr w:type="spellEnd"/>
    </w:p>
    <w:p w14:paraId="0ED393E1" w14:textId="77777777" w:rsidR="00E140BC" w:rsidRDefault="00E140BC" w:rsidP="00E140BC">
      <w:pPr>
        <w:rPr>
          <w:rFonts w:ascii="Times New Roman" w:hAnsi="Times New Roman" w:cs="Times New Roman"/>
          <w:sz w:val="24"/>
          <w:szCs w:val="24"/>
        </w:rPr>
      </w:pPr>
    </w:p>
    <w:p w14:paraId="65DCE47F" w14:textId="77777777" w:rsidR="00E140BC" w:rsidRDefault="00E140BC" w:rsidP="00E140BC">
      <w:pPr>
        <w:rPr>
          <w:rFonts w:ascii="Times New Roman" w:hAnsi="Times New Roman" w:cs="Times New Roman"/>
          <w:sz w:val="24"/>
          <w:szCs w:val="24"/>
        </w:rPr>
      </w:pPr>
    </w:p>
    <w:p w14:paraId="6636BA18" w14:textId="77777777" w:rsidR="00E140BC" w:rsidRDefault="00E140BC" w:rsidP="00E140BC">
      <w:pPr>
        <w:rPr>
          <w:rFonts w:ascii="Times New Roman" w:hAnsi="Times New Roman" w:cs="Times New Roman"/>
          <w:sz w:val="24"/>
          <w:szCs w:val="24"/>
        </w:rPr>
      </w:pPr>
    </w:p>
    <w:p w14:paraId="5C8E2261" w14:textId="77777777" w:rsidR="00E140BC" w:rsidRDefault="00E140BC" w:rsidP="00E140BC">
      <w:pPr>
        <w:rPr>
          <w:rFonts w:ascii="Times New Roman" w:hAnsi="Times New Roman" w:cs="Times New Roman"/>
          <w:sz w:val="20"/>
          <w:szCs w:val="20"/>
        </w:rPr>
      </w:pPr>
      <w:r>
        <w:rPr>
          <w:rFonts w:ascii="Times New Roman" w:hAnsi="Times New Roman" w:cs="Times New Roman"/>
          <w:sz w:val="20"/>
          <w:szCs w:val="20"/>
        </w:rPr>
        <w:t>Sagatavoja:</w:t>
      </w:r>
    </w:p>
    <w:p w14:paraId="53C9C026" w14:textId="77777777" w:rsidR="00E140BC" w:rsidRDefault="00E140BC" w:rsidP="00E140BC">
      <w:pPr>
        <w:rPr>
          <w:rFonts w:ascii="Times New Roman" w:hAnsi="Times New Roman" w:cs="Times New Roman"/>
          <w:sz w:val="20"/>
          <w:szCs w:val="20"/>
          <w:lang w:eastAsia="lv-LV"/>
        </w:rPr>
      </w:pPr>
      <w:r>
        <w:rPr>
          <w:rFonts w:ascii="Times New Roman" w:hAnsi="Times New Roman" w:cs="Times New Roman"/>
          <w:b/>
          <w:bCs/>
          <w:sz w:val="20"/>
          <w:szCs w:val="20"/>
          <w:lang w:eastAsia="lv-LV"/>
        </w:rPr>
        <w:t>Inguna Gercāne</w:t>
      </w:r>
    </w:p>
    <w:p w14:paraId="7DDD54A2" w14:textId="77777777" w:rsidR="00E140BC" w:rsidRDefault="00E140BC" w:rsidP="00E140BC">
      <w:pPr>
        <w:rPr>
          <w:rFonts w:ascii="Times New Roman" w:hAnsi="Times New Roman" w:cs="Times New Roman"/>
          <w:sz w:val="20"/>
          <w:szCs w:val="20"/>
          <w:lang w:eastAsia="lv-LV"/>
        </w:rPr>
      </w:pPr>
      <w:r>
        <w:rPr>
          <w:rFonts w:ascii="Times New Roman" w:hAnsi="Times New Roman" w:cs="Times New Roman"/>
          <w:sz w:val="20"/>
          <w:szCs w:val="20"/>
          <w:lang w:eastAsia="lv-LV"/>
        </w:rPr>
        <w:t>Budžeta un finanšu departamenta</w:t>
      </w:r>
    </w:p>
    <w:p w14:paraId="2F04BB18" w14:textId="77777777" w:rsidR="00E140BC" w:rsidRDefault="00E140BC" w:rsidP="00E140BC">
      <w:pPr>
        <w:rPr>
          <w:rFonts w:ascii="Times New Roman" w:hAnsi="Times New Roman" w:cs="Times New Roman"/>
          <w:sz w:val="20"/>
          <w:szCs w:val="20"/>
          <w:lang w:eastAsia="lv-LV"/>
        </w:rPr>
      </w:pPr>
      <w:r>
        <w:rPr>
          <w:rFonts w:ascii="Times New Roman" w:hAnsi="Times New Roman" w:cs="Times New Roman"/>
          <w:sz w:val="20"/>
          <w:szCs w:val="20"/>
          <w:lang w:eastAsia="lv-LV"/>
        </w:rPr>
        <w:t>Budžeta nodaļas finanšu analītiķe</w:t>
      </w:r>
    </w:p>
    <w:p w14:paraId="638A6574" w14:textId="77777777" w:rsidR="00E140BC" w:rsidRDefault="00E140BC" w:rsidP="00E140BC">
      <w:pPr>
        <w:rPr>
          <w:rFonts w:ascii="Times New Roman" w:hAnsi="Times New Roman" w:cs="Times New Roman"/>
          <w:sz w:val="20"/>
          <w:szCs w:val="20"/>
          <w:lang w:eastAsia="lv-LV"/>
        </w:rPr>
      </w:pPr>
      <w:r>
        <w:rPr>
          <w:rFonts w:ascii="Times New Roman" w:hAnsi="Times New Roman" w:cs="Times New Roman"/>
          <w:sz w:val="20"/>
          <w:szCs w:val="20"/>
          <w:lang w:eastAsia="lv-LV"/>
        </w:rPr>
        <w:t>Vides aizsardzības un reģionālās attīstības ministrija</w:t>
      </w:r>
    </w:p>
    <w:p w14:paraId="4F62F5E5" w14:textId="77777777" w:rsidR="00E140BC" w:rsidRDefault="00E140BC" w:rsidP="00E140BC">
      <w:pPr>
        <w:rPr>
          <w:rFonts w:ascii="Times New Roman" w:hAnsi="Times New Roman" w:cs="Times New Roman"/>
          <w:sz w:val="20"/>
          <w:szCs w:val="20"/>
          <w:lang w:eastAsia="lv-LV"/>
        </w:rPr>
      </w:pPr>
      <w:r>
        <w:rPr>
          <w:rFonts w:ascii="Times New Roman" w:hAnsi="Times New Roman" w:cs="Times New Roman"/>
          <w:sz w:val="20"/>
          <w:szCs w:val="20"/>
          <w:lang w:eastAsia="lv-LV"/>
        </w:rPr>
        <w:t>67026446</w:t>
      </w:r>
    </w:p>
    <w:p w14:paraId="22803B78" w14:textId="77777777" w:rsidR="00E140BC" w:rsidRDefault="00E140BC" w:rsidP="00E140BC">
      <w:pPr>
        <w:rPr>
          <w:rFonts w:ascii="Times New Roman" w:hAnsi="Times New Roman" w:cs="Times New Roman"/>
          <w:sz w:val="24"/>
          <w:szCs w:val="24"/>
          <w:lang w:eastAsia="lv-LV"/>
        </w:rPr>
      </w:pPr>
      <w:hyperlink r:id="rId6" w:history="1">
        <w:r>
          <w:rPr>
            <w:rStyle w:val="Hyperlink"/>
            <w:rFonts w:ascii="Times New Roman" w:hAnsi="Times New Roman" w:cs="Times New Roman"/>
            <w:color w:val="0000FF"/>
            <w:sz w:val="18"/>
            <w:szCs w:val="18"/>
            <w:lang w:eastAsia="lv-LV"/>
          </w:rPr>
          <w:t>inguna.gercane@varam.gov.lv</w:t>
        </w:r>
      </w:hyperlink>
    </w:p>
    <w:bookmarkEnd w:id="0"/>
    <w:p w14:paraId="2C7625F0" w14:textId="77777777" w:rsidR="00E140BC" w:rsidRDefault="00E140BC" w:rsidP="00E140BC"/>
    <w:p w14:paraId="300B1152" w14:textId="77777777" w:rsidR="00EB1D81" w:rsidRDefault="00EB1D81"/>
    <w:sectPr w:rsidR="00EB1D8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0BC"/>
    <w:rsid w:val="00E140BC"/>
    <w:rsid w:val="00EB1D8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C69CA"/>
  <w15:chartTrackingRefBased/>
  <w15:docId w15:val="{65844FBB-2F5A-4D61-ABDB-37840792F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0B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140B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8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guna.gercane@varam.gov.lv" TargetMode="External"/><Relationship Id="rId5" Type="http://schemas.openxmlformats.org/officeDocument/2006/relationships/hyperlink" Target="mailto:Ieva.Klinsone@fm.gov.lv" TargetMode="External"/><Relationship Id="rId4" Type="http://schemas.openxmlformats.org/officeDocument/2006/relationships/hyperlink" Target="mailto:Ludmla.Jevcuka@f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1561</Words>
  <Characters>891</Characters>
  <Application>Microsoft Office Word</Application>
  <DocSecurity>0</DocSecurity>
  <Lines>7</Lines>
  <Paragraphs>4</Paragraphs>
  <ScaleCrop>false</ScaleCrop>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2021-12-15T13:28:00Z</dcterms:created>
  <dcterms:modified xsi:type="dcterms:W3CDTF">2021-12-15T13:28:00Z</dcterms:modified>
</cp:coreProperties>
</file>