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EEBC6" w14:textId="77777777" w:rsidR="00DE3560" w:rsidRDefault="00DE3560" w:rsidP="00DE3560">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Laila </w:t>
      </w:r>
      <w:proofErr w:type="spellStart"/>
      <w:r>
        <w:rPr>
          <w:rFonts w:eastAsia="Times New Roman"/>
          <w:lang w:val="en-US" w:eastAsia="lv-LV"/>
        </w:rPr>
        <w:t>Ruskule</w:t>
      </w:r>
      <w:proofErr w:type="spellEnd"/>
      <w:r>
        <w:rPr>
          <w:rFonts w:eastAsia="Times New Roman"/>
          <w:lang w:val="en-US" w:eastAsia="lv-LV"/>
        </w:rPr>
        <w:t xml:space="preserve"> &lt;Laila.Ruskule@mk.gov.lv&gt;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12:27</w:t>
      </w:r>
      <w:r>
        <w:rPr>
          <w:rFonts w:eastAsia="Times New Roman"/>
          <w:lang w:val="en-US" w:eastAsia="lv-LV"/>
        </w:rPr>
        <w:br/>
      </w:r>
      <w:r>
        <w:rPr>
          <w:rFonts w:eastAsia="Times New Roman"/>
          <w:b/>
          <w:bCs/>
          <w:lang w:val="en-US" w:eastAsia="lv-LV"/>
        </w:rPr>
        <w:t>To:</w:t>
      </w:r>
      <w:r>
        <w:rPr>
          <w:rFonts w:eastAsia="Times New Roman"/>
          <w:lang w:val="en-US" w:eastAsia="lv-LV"/>
        </w:rPr>
        <w:t xml:space="preserve"> Ludmila Jevčuka &lt;ludmila.jevcuka@fm.gov.lv&gt;;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Ieva Klinsone &lt;ieva.klinsone@fm.gov.lv&gt;; </w:t>
      </w:r>
      <w:proofErr w:type="spellStart"/>
      <w:r>
        <w:rPr>
          <w:rFonts w:eastAsia="Times New Roman"/>
          <w:lang w:val="en-US" w:eastAsia="lv-LV"/>
        </w:rPr>
        <w:t>Ineta</w:t>
      </w:r>
      <w:proofErr w:type="spellEnd"/>
      <w:r>
        <w:rPr>
          <w:rFonts w:eastAsia="Times New Roman"/>
          <w:lang w:val="en-US" w:eastAsia="lv-LV"/>
        </w:rPr>
        <w:t xml:space="preserve"> </w:t>
      </w:r>
      <w:proofErr w:type="spellStart"/>
      <w:r>
        <w:rPr>
          <w:rFonts w:eastAsia="Times New Roman"/>
          <w:lang w:val="en-US" w:eastAsia="lv-LV"/>
        </w:rPr>
        <w:t>Artemjeva</w:t>
      </w:r>
      <w:proofErr w:type="spellEnd"/>
      <w:r>
        <w:rPr>
          <w:rFonts w:eastAsia="Times New Roman"/>
          <w:lang w:val="en-US" w:eastAsia="lv-LV"/>
        </w:rPr>
        <w:t xml:space="preserve"> &lt;Ineta.Artemjeva@mk.gov.lv&gt;; </w:t>
      </w:r>
      <w:proofErr w:type="spellStart"/>
      <w:r>
        <w:rPr>
          <w:rFonts w:eastAsia="Times New Roman"/>
          <w:lang w:val="en-US" w:eastAsia="lv-LV"/>
        </w:rPr>
        <w:t>Inita</w:t>
      </w:r>
      <w:proofErr w:type="spellEnd"/>
      <w:r>
        <w:rPr>
          <w:rFonts w:eastAsia="Times New Roman"/>
          <w:lang w:val="en-US" w:eastAsia="lv-LV"/>
        </w:rPr>
        <w:t xml:space="preserve"> </w:t>
      </w:r>
      <w:proofErr w:type="spellStart"/>
      <w:r>
        <w:rPr>
          <w:rFonts w:eastAsia="Times New Roman"/>
          <w:lang w:val="en-US" w:eastAsia="lv-LV"/>
        </w:rPr>
        <w:t>Paulovica</w:t>
      </w:r>
      <w:proofErr w:type="spellEnd"/>
      <w:r>
        <w:rPr>
          <w:rFonts w:eastAsia="Times New Roman"/>
          <w:lang w:val="en-US" w:eastAsia="lv-LV"/>
        </w:rPr>
        <w:t xml:space="preserve"> &lt;Inita.Paulovica@mk.gov.lv&gt;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(5 </w:t>
      </w:r>
      <w:proofErr w:type="spellStart"/>
      <w:r>
        <w:rPr>
          <w:rFonts w:eastAsia="Times New Roman"/>
          <w:lang w:val="en-US" w:eastAsia="lv-LV"/>
        </w:rPr>
        <w:t>dienu</w:t>
      </w:r>
      <w:proofErr w:type="spellEnd"/>
      <w:r>
        <w:rPr>
          <w:rFonts w:eastAsia="Times New Roman"/>
          <w:lang w:val="en-US" w:eastAsia="lv-LV"/>
        </w:rPr>
        <w:t xml:space="preserve"> </w:t>
      </w:r>
      <w:proofErr w:type="spellStart"/>
      <w:r>
        <w:rPr>
          <w:rFonts w:eastAsia="Times New Roman"/>
          <w:lang w:val="en-US" w:eastAsia="lv-LV"/>
        </w:rPr>
        <w:t>saskaņošana</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21A806A3" w14:textId="77777777" w:rsidR="00DE3560" w:rsidRDefault="00DE3560" w:rsidP="00DE3560"/>
    <w:p w14:paraId="461370DC" w14:textId="77777777" w:rsidR="00DE3560" w:rsidRDefault="00DE3560" w:rsidP="00DE3560">
      <w:r>
        <w:t xml:space="preserve">Labdien, </w:t>
      </w:r>
    </w:p>
    <w:p w14:paraId="72DD72FF" w14:textId="77777777" w:rsidR="00DE3560" w:rsidRDefault="00DE3560" w:rsidP="00DE3560">
      <w:pPr>
        <w:rPr>
          <w:color w:val="414142"/>
          <w:shd w:val="clear" w:color="auto" w:fill="FFFFFF"/>
        </w:rPr>
      </w:pPr>
      <w:r>
        <w:t>Valsts kanceleja ir izskatījusi FM sagatavoto grozījumu projektu. Ņemot vērā, ka Ministru kabineta 2021.gada 7.septembra noteikumu Nr. 606 “Ministru kabineta kārtības rullis”  </w:t>
      </w:r>
      <w:r>
        <w:rPr>
          <w:color w:val="414142"/>
          <w:shd w:val="clear" w:color="auto" w:fill="FFFFFF"/>
        </w:rPr>
        <w:t xml:space="preserve">52.2.1. punkt paredz, ka “Valsts kancelejas, ja projekts attiecas uz valsts pārvaldes institucionālo uzbūvi un darbības principiem, kā arī amata vietu skaita un atlīdzības (izņemot pedagogu) izmaiņām” un 53.punktā noteikto un  lai nodrošinātu sistēmisku pieeju kā tiek pieprasītas jaunas amata vietas un papildus līdzekļi atlīdzības izdevumiem, lūdzam noteikumu projektu papildināt vēl ar sekojošo: </w:t>
      </w:r>
    </w:p>
    <w:p w14:paraId="3491A0FD" w14:textId="77777777" w:rsidR="00DE3560" w:rsidRDefault="00DE3560" w:rsidP="00DE3560">
      <w:pPr>
        <w:rPr>
          <w:rFonts w:ascii="Arial" w:hAnsi="Arial" w:cs="Arial"/>
          <w:color w:val="414142"/>
          <w:sz w:val="20"/>
          <w:szCs w:val="20"/>
          <w:shd w:val="clear" w:color="auto" w:fill="FFFFFF"/>
        </w:rPr>
      </w:pPr>
    </w:p>
    <w:p w14:paraId="51D9E998" w14:textId="77777777" w:rsidR="00DE3560" w:rsidRDefault="00DE3560" w:rsidP="00DE3560">
      <w:pPr>
        <w:rPr>
          <w:rFonts w:ascii="Arial" w:hAnsi="Arial" w:cs="Arial"/>
          <w:color w:val="414142"/>
          <w:sz w:val="20"/>
          <w:szCs w:val="20"/>
          <w:shd w:val="clear" w:color="auto" w:fill="FFFFFF"/>
        </w:rPr>
      </w:pPr>
    </w:p>
    <w:p w14:paraId="2FE34456" w14:textId="77777777" w:rsidR="00DE3560" w:rsidRDefault="00DE3560" w:rsidP="00DE3560">
      <w:pPr>
        <w:pStyle w:val="ListParagraph"/>
        <w:numPr>
          <w:ilvl w:val="0"/>
          <w:numId w:val="1"/>
        </w:numPr>
        <w:jc w:val="both"/>
        <w:rPr>
          <w:rFonts w:ascii="Times New Roman" w:eastAsia="Times New Roman" w:hAnsi="Times New Roman" w:cs="Times New Roman"/>
        </w:rPr>
      </w:pPr>
      <w:r>
        <w:rPr>
          <w:rFonts w:eastAsia="Times New Roman"/>
        </w:rPr>
        <w:t>Papildināt noteikumus ar 24.</w:t>
      </w:r>
      <w:r>
        <w:rPr>
          <w:rFonts w:eastAsia="Times New Roman"/>
          <w:vertAlign w:val="superscript"/>
        </w:rPr>
        <w:t>1</w:t>
      </w:r>
      <w:r>
        <w:rPr>
          <w:rFonts w:eastAsia="Times New Roman"/>
        </w:rPr>
        <w:t xml:space="preserve"> punktu šādā redakcijā:</w:t>
      </w:r>
    </w:p>
    <w:p w14:paraId="3CC16219" w14:textId="77777777" w:rsidR="00DE3560" w:rsidRDefault="00DE3560" w:rsidP="00DE3560">
      <w:pPr>
        <w:ind w:firstLine="709"/>
        <w:jc w:val="both"/>
      </w:pPr>
      <w:r>
        <w:t>"24.</w:t>
      </w:r>
      <w:r>
        <w:rPr>
          <w:vertAlign w:val="superscript"/>
        </w:rPr>
        <w:t>1</w:t>
      </w:r>
      <w:r>
        <w:t xml:space="preserve"> Ja prioritārais pasākums ietver jaunu amata vietu izveidi vai arī papildu finansējuma atlīdzībai pieprasījumu, tad ministrija 1.pielikumu </w:t>
      </w:r>
      <w:proofErr w:type="spellStart"/>
      <w:r>
        <w:t>nosūta</w:t>
      </w:r>
      <w:proofErr w:type="spellEnd"/>
      <w:r>
        <w:t xml:space="preserve"> arī uz Valsts kancelejas oficiālo elektroniskā pasta adresi.”</w:t>
      </w:r>
    </w:p>
    <w:p w14:paraId="61DD1E2A" w14:textId="77777777" w:rsidR="00DE3560" w:rsidRDefault="00DE3560" w:rsidP="00DE3560">
      <w:pPr>
        <w:jc w:val="both"/>
        <w:rPr>
          <w:highlight w:val="yellow"/>
        </w:rPr>
      </w:pPr>
    </w:p>
    <w:p w14:paraId="7ADB1D3A" w14:textId="77777777" w:rsidR="00DE3560" w:rsidRDefault="00DE3560" w:rsidP="00DE3560">
      <w:pPr>
        <w:pStyle w:val="ListParagraph"/>
        <w:numPr>
          <w:ilvl w:val="0"/>
          <w:numId w:val="1"/>
        </w:numPr>
        <w:jc w:val="both"/>
        <w:rPr>
          <w:rFonts w:eastAsia="Times New Roman"/>
        </w:rPr>
      </w:pPr>
      <w:r>
        <w:rPr>
          <w:rFonts w:eastAsia="Times New Roman"/>
        </w:rPr>
        <w:t>Papildināt 36. punktu aiz vārdiem “Finanšu ministrijai” ar komatu un vārdiem “Valsts kancelejai”.</w:t>
      </w:r>
    </w:p>
    <w:p w14:paraId="42FD3075" w14:textId="77777777" w:rsidR="00DE3560" w:rsidRDefault="00DE3560" w:rsidP="00DE3560">
      <w:pPr>
        <w:rPr>
          <w:highlight w:val="yellow"/>
        </w:rPr>
      </w:pPr>
    </w:p>
    <w:p w14:paraId="0638D20C" w14:textId="77777777" w:rsidR="00DE3560" w:rsidRDefault="00DE3560" w:rsidP="00DE3560">
      <w:pPr>
        <w:pStyle w:val="ListParagraph"/>
        <w:numPr>
          <w:ilvl w:val="0"/>
          <w:numId w:val="1"/>
        </w:numPr>
        <w:jc w:val="both"/>
        <w:rPr>
          <w:rFonts w:eastAsia="Times New Roman"/>
        </w:rPr>
      </w:pPr>
      <w:r>
        <w:rPr>
          <w:rFonts w:eastAsia="Times New Roman"/>
        </w:rPr>
        <w:t>Papildināt noteikumus ar 37.</w:t>
      </w:r>
      <w:r>
        <w:rPr>
          <w:rFonts w:eastAsia="Times New Roman"/>
          <w:vertAlign w:val="superscript"/>
        </w:rPr>
        <w:t>1</w:t>
      </w:r>
      <w:r>
        <w:rPr>
          <w:rFonts w:eastAsia="Times New Roman"/>
        </w:rPr>
        <w:t xml:space="preserve"> punktu šādā redakcijā: </w:t>
      </w:r>
    </w:p>
    <w:p w14:paraId="4CDECC28" w14:textId="77777777" w:rsidR="00DE3560" w:rsidRDefault="00DE3560" w:rsidP="00DE3560">
      <w:pPr>
        <w:ind w:firstLine="709"/>
        <w:jc w:val="both"/>
      </w:pPr>
      <w:r>
        <w:t>“37.</w:t>
      </w:r>
      <w:r>
        <w:rPr>
          <w:vertAlign w:val="superscript"/>
        </w:rPr>
        <w:t xml:space="preserve">1 </w:t>
      </w:r>
      <w:r>
        <w:t xml:space="preserve">Valsts kanceleja divu nedēļu laikā pēc </w:t>
      </w:r>
      <w:r>
        <w:rPr>
          <w:color w:val="000000"/>
          <w:shd w:val="clear" w:color="auto" w:fill="FFFFFF"/>
        </w:rPr>
        <w:t xml:space="preserve">prioritāro pasākumu iesniegšanas datuma, kas noteikts budžeta sagatavošanas grafikā, izvērtē, vai ministrijas prioritārā pasākuma pieteikumā ietvertie jaunu amata vietu un/vai papildu izdevumu atlīdzībai pieprasījumi ir iesniegti saskaņā ar valsts pārvaldes kopējo attīstības plānu </w:t>
      </w:r>
      <w:r>
        <w:rPr>
          <w:color w:val="414142"/>
          <w:shd w:val="clear" w:color="auto" w:fill="FFFFFF"/>
        </w:rPr>
        <w:t xml:space="preserve">un nodrošina mazas un efektīvas valsts </w:t>
      </w:r>
      <w:r>
        <w:rPr>
          <w:color w:val="000000"/>
          <w:shd w:val="clear" w:color="auto" w:fill="FFFFFF"/>
        </w:rPr>
        <w:t xml:space="preserve">pārvaldes izveidi, </w:t>
      </w:r>
      <w:r>
        <w:rPr>
          <w:color w:val="414142"/>
          <w:shd w:val="clear" w:color="auto" w:fill="FFFFFF"/>
        </w:rPr>
        <w:t>un iesniedz savu vērtējumu Ministru prezidentam un Finanšu ministrijai.</w:t>
      </w:r>
      <w:r>
        <w:rPr>
          <w:color w:val="000000"/>
          <w:shd w:val="clear" w:color="auto" w:fill="FFFFFF"/>
        </w:rPr>
        <w:t>”</w:t>
      </w:r>
    </w:p>
    <w:p w14:paraId="1A4B0468" w14:textId="77777777" w:rsidR="00DE3560" w:rsidRDefault="00DE3560" w:rsidP="00DE3560"/>
    <w:p w14:paraId="4AF4D682" w14:textId="77777777" w:rsidR="00DE3560" w:rsidRDefault="00DE3560" w:rsidP="00DE3560">
      <w:pPr>
        <w:pStyle w:val="ListParagraph"/>
        <w:numPr>
          <w:ilvl w:val="0"/>
          <w:numId w:val="1"/>
        </w:numPr>
        <w:rPr>
          <w:rFonts w:eastAsia="Times New Roman"/>
        </w:rPr>
      </w:pPr>
      <w:r>
        <w:rPr>
          <w:rFonts w:eastAsia="Times New Roman"/>
        </w:rPr>
        <w:t>Papildināt 39.punktu aiz vārdiem “Finanšu ministrijas” ar komatu un vārdiem “Valsts kancelejas”.</w:t>
      </w:r>
    </w:p>
    <w:p w14:paraId="2DD61311" w14:textId="77777777" w:rsidR="00DE3560" w:rsidRDefault="00DE3560" w:rsidP="00DE3560"/>
    <w:p w14:paraId="08A644DA" w14:textId="77777777" w:rsidR="00DE3560" w:rsidRDefault="00DE3560" w:rsidP="00DE3560"/>
    <w:p w14:paraId="6DAC1238" w14:textId="77777777" w:rsidR="00DE3560" w:rsidRDefault="00DE3560" w:rsidP="00DE3560">
      <w:r>
        <w:t xml:space="preserve">Ar cieņu, </w:t>
      </w:r>
    </w:p>
    <w:p w14:paraId="7D43E2EE" w14:textId="77777777" w:rsidR="00DE3560" w:rsidRDefault="00DE3560" w:rsidP="00DE3560"/>
    <w:p w14:paraId="3065B694" w14:textId="77777777" w:rsidR="00DE3560" w:rsidRDefault="00DE3560" w:rsidP="00DE3560">
      <w:pPr>
        <w:rPr>
          <w:lang w:eastAsia="lv-LV"/>
        </w:rPr>
      </w:pPr>
    </w:p>
    <w:tbl>
      <w:tblPr>
        <w:tblW w:w="16335" w:type="dxa"/>
        <w:shd w:val="clear" w:color="auto" w:fill="FFFFFF"/>
        <w:tblCellMar>
          <w:left w:w="0" w:type="dxa"/>
          <w:right w:w="0" w:type="dxa"/>
        </w:tblCellMar>
        <w:tblLook w:val="04A0" w:firstRow="1" w:lastRow="0" w:firstColumn="1" w:lastColumn="0" w:noHBand="0" w:noVBand="1"/>
      </w:tblPr>
      <w:tblGrid>
        <w:gridCol w:w="3000"/>
        <w:gridCol w:w="13335"/>
      </w:tblGrid>
      <w:tr w:rsidR="00DE3560" w14:paraId="4C55081B" w14:textId="77777777" w:rsidTr="00DE3560">
        <w:tc>
          <w:tcPr>
            <w:tcW w:w="3000" w:type="dxa"/>
            <w:shd w:val="clear" w:color="auto" w:fill="FFFFFF"/>
            <w:tcMar>
              <w:top w:w="45" w:type="dxa"/>
              <w:left w:w="75" w:type="dxa"/>
              <w:bottom w:w="45" w:type="dxa"/>
              <w:right w:w="75" w:type="dxa"/>
            </w:tcMar>
            <w:hideMark/>
          </w:tcPr>
          <w:p w14:paraId="491A17D1" w14:textId="3204D5B7" w:rsidR="00DE3560" w:rsidRDefault="00DE3560">
            <w:pPr>
              <w:rPr>
                <w:rFonts w:ascii="Open Sans" w:hAnsi="Open Sans" w:cs="Open Sans"/>
                <w:color w:val="383838"/>
                <w:spacing w:val="6"/>
                <w:sz w:val="20"/>
                <w:szCs w:val="20"/>
                <w:lang w:eastAsia="lv-LV"/>
              </w:rPr>
            </w:pPr>
            <w:r>
              <w:rPr>
                <w:rFonts w:ascii="Open Sans" w:hAnsi="Open Sans" w:cs="Open Sans"/>
                <w:noProof/>
                <w:color w:val="383838"/>
                <w:spacing w:val="6"/>
                <w:sz w:val="20"/>
                <w:szCs w:val="20"/>
                <w:lang w:eastAsia="lv-LV"/>
              </w:rPr>
              <w:drawing>
                <wp:inline distT="0" distB="0" distL="0" distR="0" wp14:anchorId="2EEB4E10" wp14:editId="77F5F6AA">
                  <wp:extent cx="1219200" cy="1219200"/>
                  <wp:effectExtent l="0" t="0" r="0" b="0"/>
                  <wp:docPr id="2" name="Picture 2" descr="Valsts kancele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sts kancelej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tc>
        <w:tc>
          <w:tcPr>
            <w:tcW w:w="0" w:type="auto"/>
            <w:shd w:val="clear" w:color="auto" w:fill="FFFFFF"/>
            <w:tcMar>
              <w:top w:w="45" w:type="dxa"/>
              <w:left w:w="75" w:type="dxa"/>
              <w:bottom w:w="45" w:type="dxa"/>
              <w:right w:w="75" w:type="dxa"/>
            </w:tcMar>
            <w:hideMark/>
          </w:tcPr>
          <w:p w14:paraId="091094C8" w14:textId="77777777" w:rsidR="00DE3560" w:rsidRDefault="00DE3560">
            <w:pPr>
              <w:spacing w:line="255" w:lineRule="atLeast"/>
              <w:rPr>
                <w:rFonts w:ascii="Arial" w:hAnsi="Arial" w:cs="Arial"/>
                <w:b/>
                <w:bCs/>
                <w:color w:val="000000"/>
                <w:spacing w:val="6"/>
                <w:sz w:val="20"/>
                <w:szCs w:val="20"/>
                <w:lang w:eastAsia="lv-LV"/>
              </w:rPr>
            </w:pPr>
            <w:r>
              <w:rPr>
                <w:rFonts w:ascii="Arial" w:hAnsi="Arial" w:cs="Arial"/>
                <w:b/>
                <w:bCs/>
                <w:color w:val="000000"/>
                <w:spacing w:val="6"/>
                <w:sz w:val="20"/>
                <w:szCs w:val="20"/>
                <w:lang w:eastAsia="lv-LV"/>
              </w:rPr>
              <w:t xml:space="preserve">Laila </w:t>
            </w:r>
            <w:proofErr w:type="spellStart"/>
            <w:r>
              <w:rPr>
                <w:rFonts w:ascii="Arial" w:hAnsi="Arial" w:cs="Arial"/>
                <w:b/>
                <w:bCs/>
                <w:color w:val="000000"/>
                <w:spacing w:val="6"/>
                <w:sz w:val="20"/>
                <w:szCs w:val="20"/>
                <w:lang w:eastAsia="lv-LV"/>
              </w:rPr>
              <w:t>Ruškule</w:t>
            </w:r>
            <w:proofErr w:type="spellEnd"/>
          </w:p>
          <w:p w14:paraId="5C2866B1" w14:textId="77777777" w:rsidR="00DE3560" w:rsidRDefault="00DE356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kanceleja</w:t>
            </w:r>
          </w:p>
          <w:p w14:paraId="14F86A52" w14:textId="77777777" w:rsidR="00DE3560" w:rsidRDefault="00DE356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Valsts pārvaldes politikas departaments</w:t>
            </w:r>
          </w:p>
          <w:p w14:paraId="19139359" w14:textId="77777777" w:rsidR="00DE3560" w:rsidRDefault="00DE356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Konsultante – atlīdzības politikas grupas vadītāja</w:t>
            </w:r>
          </w:p>
          <w:p w14:paraId="1F0882B8" w14:textId="77777777" w:rsidR="00DE3560" w:rsidRDefault="00DE3560">
            <w:pPr>
              <w:spacing w:line="225" w:lineRule="atLeast"/>
              <w:rPr>
                <w:rFonts w:ascii="Arial" w:hAnsi="Arial" w:cs="Arial"/>
                <w:color w:val="000000"/>
                <w:spacing w:val="6"/>
                <w:sz w:val="18"/>
                <w:szCs w:val="18"/>
                <w:lang w:eastAsia="lv-LV"/>
              </w:rPr>
            </w:pPr>
            <w:r>
              <w:rPr>
                <w:rFonts w:ascii="Arial" w:hAnsi="Arial" w:cs="Arial"/>
                <w:color w:val="000000"/>
                <w:spacing w:val="6"/>
                <w:sz w:val="18"/>
                <w:szCs w:val="18"/>
                <w:lang w:eastAsia="lv-LV"/>
              </w:rPr>
              <w:t>67082983</w:t>
            </w:r>
          </w:p>
          <w:p w14:paraId="248B87F7" w14:textId="77777777" w:rsidR="00DE3560" w:rsidRDefault="00DE3560">
            <w:pPr>
              <w:spacing w:line="225" w:lineRule="atLeast"/>
              <w:rPr>
                <w:rFonts w:ascii="Arial" w:hAnsi="Arial" w:cs="Arial"/>
                <w:color w:val="383838"/>
                <w:spacing w:val="6"/>
                <w:sz w:val="18"/>
                <w:szCs w:val="18"/>
                <w:lang w:eastAsia="lv-LV"/>
              </w:rPr>
            </w:pPr>
            <w:hyperlink r:id="rId6" w:history="1">
              <w:r>
                <w:rPr>
                  <w:rStyle w:val="Hyperlink"/>
                  <w:rFonts w:ascii="Arial" w:hAnsi="Arial" w:cs="Arial"/>
                  <w:color w:val="3A00FF"/>
                  <w:spacing w:val="6"/>
                  <w:sz w:val="18"/>
                  <w:szCs w:val="18"/>
                  <w:lang w:eastAsia="lv-LV"/>
                </w:rPr>
                <w:t>laila.ruskule@mk.gov.lv</w:t>
              </w:r>
            </w:hyperlink>
          </w:p>
          <w:p w14:paraId="17EBCE46" w14:textId="77777777" w:rsidR="00DE3560" w:rsidRDefault="00DE3560">
            <w:pPr>
              <w:spacing w:line="225" w:lineRule="atLeast"/>
              <w:rPr>
                <w:rFonts w:ascii="Arial" w:hAnsi="Arial" w:cs="Arial"/>
                <w:color w:val="383838"/>
                <w:spacing w:val="6"/>
                <w:sz w:val="18"/>
                <w:szCs w:val="18"/>
                <w:lang w:eastAsia="lv-LV"/>
              </w:rPr>
            </w:pPr>
            <w:hyperlink r:id="rId7" w:history="1">
              <w:r>
                <w:rPr>
                  <w:rStyle w:val="Hyperlink"/>
                  <w:rFonts w:ascii="Arial" w:hAnsi="Arial" w:cs="Arial"/>
                  <w:color w:val="3A00FF"/>
                  <w:spacing w:val="6"/>
                  <w:sz w:val="18"/>
                  <w:szCs w:val="18"/>
                  <w:lang w:eastAsia="lv-LV"/>
                </w:rPr>
                <w:t>www.mk.gov.lv</w:t>
              </w:r>
            </w:hyperlink>
          </w:p>
        </w:tc>
      </w:tr>
    </w:tbl>
    <w:p w14:paraId="7524C1E2" w14:textId="77777777" w:rsidR="00DE3560" w:rsidRDefault="00DE3560" w:rsidP="00DE3560">
      <w:pPr>
        <w:rPr>
          <w:lang w:eastAsia="lv-LV"/>
        </w:rPr>
      </w:pPr>
    </w:p>
    <w:p w14:paraId="1E2EDF48" w14:textId="77777777" w:rsidR="00DE3560" w:rsidRDefault="00DE3560" w:rsidP="00DE3560"/>
    <w:p w14:paraId="0738A174" w14:textId="115C2223" w:rsidR="00DE3560" w:rsidRDefault="00DE3560" w:rsidP="00DE3560"/>
    <w:p w14:paraId="16965ABB" w14:textId="77777777" w:rsidR="00DE3560" w:rsidRDefault="00DE3560" w:rsidP="00DE3560"/>
    <w:p w14:paraId="22969FE1" w14:textId="77777777" w:rsidR="00DE3560" w:rsidRDefault="00DE3560" w:rsidP="00DE3560"/>
    <w:p w14:paraId="0780522F" w14:textId="24D819A2" w:rsidR="00DE3560" w:rsidRDefault="00DE3560" w:rsidP="00DE3560">
      <w:pPr>
        <w:outlineLvl w:val="0"/>
        <w:rPr>
          <w:lang w:val="en-US" w:eastAsia="lv-LV"/>
        </w:rPr>
      </w:pPr>
      <w:r>
        <w:rPr>
          <w:b/>
          <w:bCs/>
          <w:lang w:val="en-US" w:eastAsia="lv-LV"/>
        </w:rPr>
        <w:t>From:</w:t>
      </w:r>
      <w:r>
        <w:rPr>
          <w:lang w:val="en-US" w:eastAsia="lv-LV"/>
        </w:rPr>
        <w:t xml:space="preserve"> Ludmila Jevčuka &lt;</w:t>
      </w:r>
      <w:hyperlink r:id="rId8" w:history="1">
        <w:r>
          <w:rPr>
            <w:rStyle w:val="Hyperlink"/>
            <w:lang w:val="en-US" w:eastAsia="lv-LV"/>
          </w:rPr>
          <w:t>ludmila.jevcuka@fm.gov.lv</w:t>
        </w:r>
      </w:hyperlink>
      <w:r>
        <w:rPr>
          <w:lang w:val="en-US" w:eastAsia="lv-LV"/>
        </w:rPr>
        <w:t xml:space="preserve">&gt; </w:t>
      </w:r>
      <w:r>
        <w:rPr>
          <w:b/>
          <w:bCs/>
          <w:lang w:val="en-US" w:eastAsia="lv-LV"/>
        </w:rPr>
        <w:t xml:space="preserve">On Behalf </w:t>
      </w:r>
      <w:proofErr w:type="gramStart"/>
      <w:r>
        <w:rPr>
          <w:b/>
          <w:bCs/>
          <w:lang w:val="en-US" w:eastAsia="lv-LV"/>
        </w:rPr>
        <w:t>Of</w:t>
      </w:r>
      <w:proofErr w:type="gramEnd"/>
      <w:r>
        <w:rPr>
          <w:b/>
          <w:bCs/>
          <w:lang w:val="en-US" w:eastAsia="lv-LV"/>
        </w:rPr>
        <w:t xml:space="preserve"> </w:t>
      </w:r>
      <w:r>
        <w:rPr>
          <w:lang w:val="en-US" w:eastAsia="lv-LV"/>
        </w:rPr>
        <w:t>Pasts</w:t>
      </w:r>
      <w:r>
        <w:rPr>
          <w:lang w:val="en-US" w:eastAsia="lv-LV"/>
        </w:rPr>
        <w:br/>
      </w:r>
      <w:r>
        <w:rPr>
          <w:b/>
          <w:bCs/>
          <w:lang w:val="en-US" w:eastAsia="lv-LV"/>
        </w:rPr>
        <w:t>Sent:</w:t>
      </w:r>
      <w:r>
        <w:rPr>
          <w:lang w:val="en-US" w:eastAsia="lv-LV"/>
        </w:rPr>
        <w:t xml:space="preserve"> Wednesday, December 1, 2021 4:32 PM</w:t>
      </w:r>
      <w:r>
        <w:rPr>
          <w:lang w:val="en-US" w:eastAsia="lv-LV"/>
        </w:rPr>
        <w:br/>
      </w:r>
      <w:r>
        <w:rPr>
          <w:b/>
          <w:bCs/>
          <w:lang w:val="en-US" w:eastAsia="lv-LV"/>
        </w:rPr>
        <w:t>Subject:</w:t>
      </w:r>
      <w:r>
        <w:rPr>
          <w:lang w:val="en-US" w:eastAsia="lv-LV"/>
        </w:rPr>
        <w:t xml:space="preserve"> </w:t>
      </w:r>
      <w:proofErr w:type="spellStart"/>
      <w:r>
        <w:rPr>
          <w:lang w:val="en-US" w:eastAsia="lv-LV"/>
        </w:rPr>
        <w:t>Noteikumu</w:t>
      </w:r>
      <w:proofErr w:type="spellEnd"/>
      <w:r>
        <w:rPr>
          <w:lang w:val="en-US" w:eastAsia="lv-LV"/>
        </w:rPr>
        <w:t xml:space="preserve"> </w:t>
      </w:r>
      <w:proofErr w:type="spellStart"/>
      <w:r>
        <w:rPr>
          <w:lang w:val="en-US" w:eastAsia="lv-LV"/>
        </w:rPr>
        <w:t>projekts</w:t>
      </w:r>
      <w:proofErr w:type="spellEnd"/>
      <w:r>
        <w:rPr>
          <w:lang w:val="en-US" w:eastAsia="lv-LV"/>
        </w:rPr>
        <w:t xml:space="preserve"> (5 </w:t>
      </w:r>
      <w:proofErr w:type="spellStart"/>
      <w:r>
        <w:rPr>
          <w:lang w:val="en-US" w:eastAsia="lv-LV"/>
        </w:rPr>
        <w:t>dienu</w:t>
      </w:r>
      <w:proofErr w:type="spellEnd"/>
      <w:r>
        <w:rPr>
          <w:lang w:val="en-US" w:eastAsia="lv-LV"/>
        </w:rPr>
        <w:t xml:space="preserve"> </w:t>
      </w:r>
      <w:proofErr w:type="spellStart"/>
      <w:r>
        <w:rPr>
          <w:lang w:val="en-US" w:eastAsia="lv-LV"/>
        </w:rPr>
        <w:t>saskaņošana</w:t>
      </w:r>
      <w:proofErr w:type="spellEnd"/>
      <w:r>
        <w:rPr>
          <w:lang w:val="en-US" w:eastAsia="lv-LV"/>
        </w:rPr>
        <w:t xml:space="preserve">) - </w:t>
      </w:r>
      <w:proofErr w:type="spellStart"/>
      <w:r>
        <w:rPr>
          <w:lang w:val="en-US" w:eastAsia="lv-LV"/>
        </w:rPr>
        <w:t>grozījumi</w:t>
      </w:r>
      <w:proofErr w:type="spellEnd"/>
      <w:r>
        <w:rPr>
          <w:lang w:val="en-US" w:eastAsia="lv-LV"/>
        </w:rPr>
        <w:t xml:space="preserve"> MK 11.12.2012. </w:t>
      </w:r>
      <w:proofErr w:type="spellStart"/>
      <w:r>
        <w:rPr>
          <w:lang w:val="en-US" w:eastAsia="lv-LV"/>
        </w:rPr>
        <w:t>noteikumos</w:t>
      </w:r>
      <w:proofErr w:type="spellEnd"/>
      <w:r>
        <w:rPr>
          <w:lang w:val="en-US" w:eastAsia="lv-LV"/>
        </w:rPr>
        <w:t xml:space="preserve"> Nr.867</w:t>
      </w:r>
    </w:p>
    <w:p w14:paraId="60DD8793" w14:textId="77777777" w:rsidR="00DE3560" w:rsidRDefault="00DE3560" w:rsidP="00DE3560"/>
    <w:p w14:paraId="7A347C00" w14:textId="77777777" w:rsidR="00DE3560" w:rsidRDefault="00DE3560" w:rsidP="00DE3560">
      <w:pPr>
        <w:rPr>
          <w:lang w:eastAsia="lv-LV"/>
        </w:rPr>
      </w:pPr>
    </w:p>
    <w:p w14:paraId="4A85FBB8" w14:textId="77777777" w:rsidR="00DE3560" w:rsidRDefault="00DE3560" w:rsidP="00DE3560">
      <w:pPr>
        <w:rPr>
          <w:color w:val="1F497D"/>
        </w:rPr>
      </w:pPr>
    </w:p>
    <w:p w14:paraId="11169518" w14:textId="77777777" w:rsidR="00DE3560" w:rsidRDefault="00DE3560" w:rsidP="00DE3560">
      <w:pPr>
        <w:rPr>
          <w:color w:val="1F497D"/>
        </w:rPr>
      </w:pPr>
      <w:r>
        <w:rPr>
          <w:color w:val="1F497D"/>
        </w:rPr>
        <w:t>Labdien!</w:t>
      </w:r>
    </w:p>
    <w:p w14:paraId="2A6265A1" w14:textId="77777777" w:rsidR="00DE3560" w:rsidRDefault="00DE3560" w:rsidP="00DE3560">
      <w:pPr>
        <w:rPr>
          <w:color w:val="1F497D"/>
        </w:rPr>
      </w:pPr>
    </w:p>
    <w:p w14:paraId="1BE195E6" w14:textId="77777777" w:rsidR="00DE3560" w:rsidRDefault="00DE3560" w:rsidP="00DE3560">
      <w:pPr>
        <w:rPr>
          <w:color w:val="1F497D"/>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38406C2D" w14:textId="77777777" w:rsidR="00DE3560" w:rsidRDefault="00DE3560" w:rsidP="00DE3560">
      <w:pPr>
        <w:rPr>
          <w:color w:val="1F497D"/>
        </w:rPr>
      </w:pPr>
      <w:r>
        <w:rPr>
          <w:color w:val="1F497D"/>
        </w:rPr>
        <w:t>Informējam, ka izziņā šobrīd ir iekļauti arī priekšlikumi, lai būtu saprotama veikto izmaiņu būtība vai sniegtais skaidrojums, bet iesniedzot noteikumu projektu Ministru kabinetā, priekšlikumi izziņā netiks iekļauti.</w:t>
      </w:r>
    </w:p>
    <w:p w14:paraId="1A82C91A" w14:textId="77777777" w:rsidR="00DE3560" w:rsidRDefault="00DE3560" w:rsidP="00DE3560">
      <w:pPr>
        <w:rPr>
          <w:color w:val="1F497D"/>
        </w:rPr>
      </w:pPr>
    </w:p>
    <w:p w14:paraId="26699A40" w14:textId="77777777" w:rsidR="00DE3560" w:rsidRDefault="00DE3560" w:rsidP="00DE3560">
      <w:pPr>
        <w:rPr>
          <w:color w:val="1F497D"/>
        </w:rPr>
      </w:pPr>
    </w:p>
    <w:p w14:paraId="3C4F5EBE" w14:textId="77777777" w:rsidR="00DE3560" w:rsidRDefault="00DE3560" w:rsidP="00DE3560">
      <w:pPr>
        <w:rPr>
          <w:color w:val="1F497D"/>
        </w:rPr>
      </w:pPr>
      <w:r>
        <w:rPr>
          <w:color w:val="1F497D"/>
        </w:rPr>
        <w:t>Pielikumā:</w:t>
      </w:r>
    </w:p>
    <w:p w14:paraId="4BF28287" w14:textId="77777777" w:rsidR="00DE3560" w:rsidRDefault="00DE3560" w:rsidP="00DE3560">
      <w:pPr>
        <w:numPr>
          <w:ilvl w:val="0"/>
          <w:numId w:val="2"/>
        </w:numPr>
        <w:rPr>
          <w:rFonts w:eastAsia="Times New Roman"/>
          <w:color w:val="1F497D"/>
        </w:rPr>
      </w:pPr>
      <w:r>
        <w:rPr>
          <w:rFonts w:eastAsia="Times New Roman"/>
          <w:color w:val="1F497D"/>
        </w:rPr>
        <w:t>Noteikumu projekts;</w:t>
      </w:r>
    </w:p>
    <w:p w14:paraId="31865746" w14:textId="77777777" w:rsidR="00DE3560" w:rsidRDefault="00DE3560" w:rsidP="00DE3560">
      <w:pPr>
        <w:numPr>
          <w:ilvl w:val="0"/>
          <w:numId w:val="2"/>
        </w:numPr>
        <w:rPr>
          <w:rFonts w:eastAsia="Times New Roman"/>
          <w:color w:val="1F497D"/>
        </w:rPr>
      </w:pPr>
      <w:r>
        <w:rPr>
          <w:rFonts w:eastAsia="Times New Roman"/>
          <w:color w:val="1F497D"/>
        </w:rPr>
        <w:t>Anotācija;</w:t>
      </w:r>
    </w:p>
    <w:p w14:paraId="09CEF74B" w14:textId="77777777" w:rsidR="00DE3560" w:rsidRDefault="00DE3560" w:rsidP="00DE3560">
      <w:pPr>
        <w:numPr>
          <w:ilvl w:val="0"/>
          <w:numId w:val="2"/>
        </w:numPr>
        <w:rPr>
          <w:rFonts w:eastAsia="Times New Roman"/>
          <w:color w:val="1F497D"/>
        </w:rPr>
      </w:pPr>
      <w:r>
        <w:rPr>
          <w:rFonts w:eastAsia="Times New Roman"/>
          <w:color w:val="1F497D"/>
        </w:rPr>
        <w:t>Izziņa par atzinumos sniegtajiem iebildumiem.</w:t>
      </w:r>
    </w:p>
    <w:p w14:paraId="63F1AA12" w14:textId="77777777" w:rsidR="00DE3560" w:rsidRDefault="00DE3560" w:rsidP="00DE3560">
      <w:pPr>
        <w:rPr>
          <w:color w:val="1F497D"/>
        </w:rPr>
      </w:pPr>
    </w:p>
    <w:p w14:paraId="49166CB9" w14:textId="77777777" w:rsidR="00DE3560" w:rsidRDefault="00DE3560" w:rsidP="00DE3560">
      <w:pPr>
        <w:rPr>
          <w:rFonts w:ascii="Franklin Gothic Book" w:hAnsi="Franklin Gothic Book"/>
          <w:color w:val="767573"/>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9"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10"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7C55DC88" w14:textId="77777777" w:rsidR="00DE3560" w:rsidRDefault="00DE3560" w:rsidP="00DE3560">
      <w:pPr>
        <w:rPr>
          <w:rFonts w:ascii="Franklin Gothic Book" w:hAnsi="Franklin Gothic Book"/>
          <w:color w:val="767573"/>
          <w:sz w:val="16"/>
          <w:szCs w:val="16"/>
        </w:rPr>
      </w:pPr>
    </w:p>
    <w:bookmarkEnd w:id="0"/>
    <w:p w14:paraId="739A6971" w14:textId="77777777" w:rsidR="00AF4292" w:rsidRDefault="00AF4292"/>
    <w:sectPr w:rsidR="00AF4292" w:rsidSect="00DE356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A11EA2"/>
    <w:multiLevelType w:val="hybridMultilevel"/>
    <w:tmpl w:val="48405486"/>
    <w:lvl w:ilvl="0" w:tplc="4892997A">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666041BA"/>
    <w:multiLevelType w:val="hybridMultilevel"/>
    <w:tmpl w:val="1F94CF74"/>
    <w:lvl w:ilvl="0" w:tplc="CCB0168A">
      <w:start w:val="1"/>
      <w:numFmt w:val="decimal"/>
      <w:lvlText w:val="%1."/>
      <w:lvlJc w:val="left"/>
      <w:pPr>
        <w:ind w:left="1069" w:hanging="360"/>
      </w:pPr>
      <w:rPr>
        <w:rFonts w:ascii="Calibri" w:hAnsi="Calibri" w:cs="Calibri" w:hint="default"/>
      </w:rPr>
    </w:lvl>
    <w:lvl w:ilvl="1" w:tplc="04260019">
      <w:start w:val="1"/>
      <w:numFmt w:val="lowerLetter"/>
      <w:lvlText w:val="%2."/>
      <w:lvlJc w:val="left"/>
      <w:pPr>
        <w:ind w:left="1789" w:hanging="360"/>
      </w:pPr>
    </w:lvl>
    <w:lvl w:ilvl="2" w:tplc="0426001B">
      <w:start w:val="1"/>
      <w:numFmt w:val="lowerRoman"/>
      <w:lvlText w:val="%3."/>
      <w:lvlJc w:val="right"/>
      <w:pPr>
        <w:ind w:left="2509" w:hanging="180"/>
      </w:pPr>
    </w:lvl>
    <w:lvl w:ilvl="3" w:tplc="0426000F">
      <w:start w:val="1"/>
      <w:numFmt w:val="decimal"/>
      <w:lvlText w:val="%4."/>
      <w:lvlJc w:val="left"/>
      <w:pPr>
        <w:ind w:left="3229" w:hanging="360"/>
      </w:pPr>
    </w:lvl>
    <w:lvl w:ilvl="4" w:tplc="04260019">
      <w:start w:val="1"/>
      <w:numFmt w:val="lowerLetter"/>
      <w:lvlText w:val="%5."/>
      <w:lvlJc w:val="left"/>
      <w:pPr>
        <w:ind w:left="3949" w:hanging="360"/>
      </w:pPr>
    </w:lvl>
    <w:lvl w:ilvl="5" w:tplc="0426001B">
      <w:start w:val="1"/>
      <w:numFmt w:val="lowerRoman"/>
      <w:lvlText w:val="%6."/>
      <w:lvlJc w:val="right"/>
      <w:pPr>
        <w:ind w:left="4669" w:hanging="180"/>
      </w:pPr>
    </w:lvl>
    <w:lvl w:ilvl="6" w:tplc="0426000F">
      <w:start w:val="1"/>
      <w:numFmt w:val="decimal"/>
      <w:lvlText w:val="%7."/>
      <w:lvlJc w:val="left"/>
      <w:pPr>
        <w:ind w:left="5389" w:hanging="360"/>
      </w:pPr>
    </w:lvl>
    <w:lvl w:ilvl="7" w:tplc="04260019">
      <w:start w:val="1"/>
      <w:numFmt w:val="lowerLetter"/>
      <w:lvlText w:val="%8."/>
      <w:lvlJc w:val="left"/>
      <w:pPr>
        <w:ind w:left="6109" w:hanging="360"/>
      </w:pPr>
    </w:lvl>
    <w:lvl w:ilvl="8" w:tplc="0426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560"/>
    <w:rsid w:val="00AF4292"/>
    <w:rsid w:val="00DE356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87C5F"/>
  <w15:chartTrackingRefBased/>
  <w15:docId w15:val="{92575DA3-24C1-4C02-B17A-8389880E9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56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3560"/>
    <w:rPr>
      <w:color w:val="0563C1"/>
      <w:u w:val="single"/>
    </w:rPr>
  </w:style>
  <w:style w:type="paragraph" w:styleId="ListParagraph">
    <w:name w:val="List Paragraph"/>
    <w:basedOn w:val="Normal"/>
    <w:uiPriority w:val="34"/>
    <w:qFormat/>
    <w:rsid w:val="00DE3560"/>
    <w:pPr>
      <w:ind w:left="720"/>
    </w:pPr>
  </w:style>
  <w:style w:type="character" w:styleId="Strong">
    <w:name w:val="Strong"/>
    <w:basedOn w:val="DefaultParagraphFont"/>
    <w:uiPriority w:val="22"/>
    <w:qFormat/>
    <w:rsid w:val="00DE35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7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dmila.jevcuka@fm.gov.lv" TargetMode="External"/><Relationship Id="rId3" Type="http://schemas.openxmlformats.org/officeDocument/2006/relationships/settings" Target="settings.xml"/><Relationship Id="rId7" Type="http://schemas.openxmlformats.org/officeDocument/2006/relationships/hyperlink" Target="http://www.mk.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ila.ruskule@mk.gov.lv"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20ieva.klinsone@fm.gov.lv" TargetMode="External"/><Relationship Id="rId4" Type="http://schemas.openxmlformats.org/officeDocument/2006/relationships/webSettings" Target="webSettings.xml"/><Relationship Id="rId9" Type="http://schemas.openxmlformats.org/officeDocument/2006/relationships/hyperlink" Target="mailto:%20ludmi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2538</Words>
  <Characters>1448</Characters>
  <Application>Microsoft Office Word</Application>
  <DocSecurity>0</DocSecurity>
  <Lines>12</Lines>
  <Paragraphs>7</Paragraphs>
  <ScaleCrop>false</ScaleCrop>
  <Company/>
  <LinksUpToDate>false</LinksUpToDate>
  <CharactersWithSpaces>3979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2021-12-06T12:46:00Z</dcterms:created>
  <dcterms:modified xsi:type="dcterms:W3CDTF">2021-12-06T12:47:00Z</dcterms:modified>
</cp:coreProperties>
</file>