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42C091D3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Pr="00885205" w:rsidR="00B538DD">
        <w:rPr>
          <w:rFonts w:eastAsia="Times New Roman"/>
          <w:szCs w:val="24"/>
          <w:lang w:eastAsia="lv-LV"/>
        </w:rPr>
        <w:t>2</w:t>
      </w:r>
      <w:r w:rsidR="008D41B3">
        <w:rPr>
          <w:rFonts w:eastAsia="Times New Roman"/>
          <w:szCs w:val="24"/>
          <w:lang w:eastAsia="lv-LV"/>
        </w:rPr>
        <w:t>6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63</w:t>
      </w:r>
      <w:r w:rsidR="008D41B3">
        <w:rPr>
          <w:rFonts w:eastAsia="Times New Roman"/>
          <w:szCs w:val="24"/>
          <w:lang w:eastAsia="lv-LV"/>
        </w:rPr>
        <w:t>9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D92684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Pr="00D92684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D92684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D92684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="00815E38" w:rsidP="00DF444C" w:rsidRDefault="00815E38" w14:paraId="085D7F30" w14:textId="05E503F2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Pr="00885205" w:rsidR="00DF444C" w:rsidP="00D47705" w:rsidRDefault="00DF444C" w14:paraId="42462493" w14:textId="779F4747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D47705" w:rsidR="00D47705">
        <w:rPr>
          <w:rFonts w:eastAsia="Times New Roman"/>
          <w:i/>
          <w:szCs w:val="24"/>
          <w:lang w:eastAsia="lv-LV"/>
        </w:rPr>
        <w:t>Grozījums likumā "Par atjaunotā Latvijas Republikas 1937.</w:t>
      </w:r>
      <w:r w:rsidR="002D7F13">
        <w:rPr>
          <w:rFonts w:eastAsia="Times New Roman"/>
          <w:i/>
          <w:szCs w:val="24"/>
          <w:lang w:eastAsia="lv-LV"/>
        </w:rPr>
        <w:t> </w:t>
      </w:r>
      <w:r w:rsidRPr="00D47705" w:rsidR="00D47705">
        <w:rPr>
          <w:rFonts w:eastAsia="Times New Roman"/>
          <w:i/>
          <w:szCs w:val="24"/>
          <w:lang w:eastAsia="lv-LV"/>
        </w:rPr>
        <w:t>gada Civillikuma ģimenes tiesību daļas spēkā stāšanās laiku un piemērošanas kārtību"</w:t>
      </w:r>
      <w:r w:rsidRPr="00885205">
        <w:rPr>
          <w:rFonts w:eastAsia="Times New Roman"/>
          <w:i/>
          <w:szCs w:val="24"/>
          <w:lang w:eastAsia="lv-LV"/>
        </w:rPr>
        <w:t xml:space="preserve">" </w:t>
      </w:r>
      <w:r w:rsidRPr="00885205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347E5B84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D47705" w:rsidR="00D47705">
        <w:rPr>
          <w:rFonts w:eastAsia="Times New Roman"/>
          <w:szCs w:val="24"/>
          <w:lang w:eastAsia="lv-LV"/>
        </w:rPr>
        <w:t>Grozījums likumā "Par atjaunotā Latvijas Republikas 1937.</w:t>
      </w:r>
      <w:r w:rsidR="002D7F13">
        <w:rPr>
          <w:rFonts w:eastAsia="Times New Roman"/>
          <w:szCs w:val="24"/>
          <w:lang w:eastAsia="lv-LV"/>
        </w:rPr>
        <w:t> </w:t>
      </w:r>
      <w:r w:rsidRPr="00D47705" w:rsidR="00D47705">
        <w:rPr>
          <w:rFonts w:eastAsia="Times New Roman"/>
          <w:szCs w:val="24"/>
          <w:lang w:eastAsia="lv-LV"/>
        </w:rPr>
        <w:t>gada Civillikuma ģimenes tiesību daļas spēkā stāšanās laiku un piemērošanas kārtību"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0A3191BC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63</w:t>
            </w:r>
            <w:r w:rsidR="002E052F">
              <w:rPr>
                <w:rFonts w:eastAsia="Times New Roman"/>
                <w:iCs/>
                <w:szCs w:val="24"/>
                <w:lang w:eastAsia="lv-LV"/>
              </w:rPr>
              <w:t>9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190917D1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2</w:t>
            </w:r>
            <w:r w:rsidR="002E052F">
              <w:rPr>
                <w:rFonts w:eastAsia="Times New Roman"/>
                <w:iCs/>
                <w:szCs w:val="24"/>
                <w:lang w:eastAsia="lv-LV"/>
              </w:rPr>
              <w:t>6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Labklājības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="001C422A">
              <w:rPr>
                <w:szCs w:val="24"/>
                <w:shd w:val="clear" w:color="auto" w:fill="FFFFFF"/>
              </w:rPr>
              <w:t xml:space="preserve"> un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36520">
              <w:rPr>
                <w:szCs w:val="24"/>
                <w:shd w:val="clear" w:color="auto" w:fill="FFFFFF"/>
              </w:rPr>
              <w:t>u</w:t>
            </w:r>
            <w:r w:rsidRPr="00885205" w:rsidR="00120AFD">
              <w:rPr>
                <w:szCs w:val="24"/>
                <w:shd w:val="clear" w:color="auto" w:fill="FFFFFF"/>
              </w:rPr>
              <w:t>.</w:t>
            </w:r>
          </w:p>
          <w:p w:rsidRPr="00885205" w:rsidR="000321E1" w:rsidP="00C615BB" w:rsidRDefault="00441D89" w14:paraId="357CE119" w14:textId="4DC8C53F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Finanšu ministrija</w:t>
            </w:r>
            <w:r w:rsidRPr="00E8328F" w:rsidR="00E8328F">
              <w:rPr>
                <w:rFonts w:eastAsia="Times New Roman"/>
                <w:szCs w:val="24"/>
                <w:lang w:eastAsia="lv-LV"/>
              </w:rPr>
              <w:t xml:space="preserve"> 2020. gada </w:t>
            </w:r>
            <w:r>
              <w:rPr>
                <w:rFonts w:eastAsia="Times New Roman"/>
                <w:szCs w:val="24"/>
                <w:lang w:eastAsia="lv-LV"/>
              </w:rPr>
              <w:t>13</w:t>
            </w:r>
            <w:r w:rsidRPr="00E8328F" w:rsidR="00E8328F">
              <w:rPr>
                <w:rFonts w:eastAsia="Times New Roman"/>
                <w:szCs w:val="24"/>
                <w:lang w:eastAsia="lv-LV"/>
              </w:rPr>
              <w:t xml:space="preserve">. augusta </w:t>
            </w:r>
            <w:r>
              <w:rPr>
                <w:rFonts w:eastAsia="Times New Roman"/>
                <w:szCs w:val="24"/>
                <w:lang w:eastAsia="lv-LV"/>
              </w:rPr>
              <w:t>elektroniskajā paziņojumā</w:t>
            </w:r>
            <w:r w:rsidRPr="00E8328F" w:rsidR="00E8328F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un Labklājības ministrija 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1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. augusta atzinum</w:t>
            </w:r>
            <w:r w:rsidR="00E960B3">
              <w:rPr>
                <w:rFonts w:eastAsia="Times New Roman"/>
                <w:szCs w:val="24"/>
                <w:lang w:eastAsia="lv-LV"/>
              </w:rPr>
              <w:t>ā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 xml:space="preserve"> Nr.</w:t>
            </w:r>
            <w:r w:rsidR="00E23677">
              <w:rPr>
                <w:rFonts w:eastAsia="Times New Roman"/>
                <w:szCs w:val="24"/>
                <w:lang w:eastAsia="lv-LV"/>
              </w:rPr>
              <w:t> </w:t>
            </w:r>
            <w:r w:rsidRPr="004277FB" w:rsidR="00E23677">
              <w:rPr>
                <w:rFonts w:eastAsia="Times New Roman"/>
                <w:szCs w:val="24"/>
                <w:lang w:eastAsia="lv-LV"/>
              </w:rPr>
              <w:t>33-1-051190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="003C46F9">
              <w:rPr>
                <w:rFonts w:eastAsia="Times New Roman"/>
                <w:szCs w:val="24"/>
                <w:lang w:eastAsia="lv-LV"/>
              </w:rPr>
              <w:t>saskaņo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Pr="00885205" w:rsidR="00CB4901" w:rsidP="00C615BB" w:rsidRDefault="00992FE6" w14:paraId="6A6148C3" w14:textId="7B45D7AC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Lai vienotos par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="003C53DE" w:rsidP="003C53DE" w:rsidRDefault="007D1063" w14:paraId="365852D6" w14:textId="7777777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lastRenderedPageBreak/>
              <w:t>Finanšu ministrija</w:t>
            </w:r>
            <w:r w:rsidR="00105DFA">
              <w:rPr>
                <w:szCs w:val="24"/>
              </w:rPr>
              <w:t xml:space="preserve"> un</w:t>
            </w:r>
            <w:r w:rsidRPr="00885205">
              <w:rPr>
                <w:szCs w:val="24"/>
              </w:rPr>
              <w:t xml:space="preserve"> Labklājības ministrija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="0055437E">
              <w:rPr>
                <w:rFonts w:eastAsia="Times New Roman"/>
                <w:szCs w:val="24"/>
                <w:lang w:eastAsia="lv-LV"/>
              </w:rPr>
              <w:t>usi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Pr="0002788D" w:rsidR="0002788D">
              <w:rPr>
                <w:rFonts w:eastAsia="Times New Roman"/>
                <w:szCs w:val="24"/>
                <w:lang w:eastAsia="lv-LV"/>
              </w:rPr>
              <w:t xml:space="preserve">Vienlaikus Finanšu ministrija izteica priekšlikumu par precizēto likumprojekta sākotnējās ietekmes novērtējuma ziņojumu (anotāciju), kas tika ņemts vērā. </w:t>
            </w:r>
          </w:p>
          <w:p w:rsidR="00FE110D" w:rsidP="003C53DE" w:rsidRDefault="007D1063" w14:paraId="52C993B9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="00465582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="00465582">
              <w:rPr>
                <w:rFonts w:eastAsia="Times New Roman"/>
                <w:szCs w:val="24"/>
                <w:lang w:eastAsia="lv-LV"/>
              </w:rPr>
              <w:t xml:space="preserve"> koordinācijas centrs </w:t>
            </w:r>
            <w:r w:rsidR="00465582">
              <w:rPr>
                <w:szCs w:val="24"/>
              </w:rPr>
              <w:t xml:space="preserve">2021. gada 17. marta atzinumā Nr. 1.2-5/4 informēja, ka tā paustās bažas par </w:t>
            </w:r>
            <w:r w:rsidR="00465582">
              <w:rPr>
                <w:iCs/>
                <w:szCs w:val="24"/>
              </w:rPr>
              <w:t>bāriņtiesu likumprojektu paketes</w:t>
            </w:r>
            <w:r w:rsidR="00465582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zvērinātiem tiesu izpildītājiem un zvērinātiem notāriem </w:t>
            </w:r>
            <w:r w:rsidR="00465582">
              <w:rPr>
                <w:iCs/>
                <w:szCs w:val="24"/>
              </w:rPr>
              <w:t xml:space="preserve">bāriņtiesu likumprojektu paketes </w:t>
            </w:r>
            <w:r w:rsidR="00465582">
              <w:rPr>
                <w:szCs w:val="24"/>
              </w:rPr>
              <w:t xml:space="preserve">piedāvātajā redakcijā nav tikušas ņemtas vērā. </w:t>
            </w:r>
          </w:p>
          <w:p w:rsidRPr="00885205" w:rsidR="00AD00CD" w:rsidP="003C53DE" w:rsidRDefault="00FE110D" w14:paraId="2B2B9BC6" w14:textId="7914EF86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>
              <w:rPr>
                <w:rFonts w:eastAsia="Times New Roman"/>
                <w:szCs w:val="24"/>
                <w:lang w:eastAsia="lv-LV"/>
              </w:rPr>
              <w:t xml:space="preserve"> 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362703" w:rsidR="00362703" w:rsidP="00362703" w:rsidRDefault="00362703" w14:paraId="2643F046" w14:textId="77777777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362703">
              <w:rPr>
                <w:rFonts w:eastAsia="Times New Roman"/>
                <w:szCs w:val="24"/>
                <w:lang w:eastAsia="lv-LV"/>
              </w:rPr>
              <w:t xml:space="preserve">Likumprojekts izskatāms Ministru kabineta sēdē kā Ministru kabineta lieta, ņemot vērā to, ka atslogo bāriņtiesu no tai neraksturīgu funkciju īstenošanas, tādējādi radot iespēju palielināt to kapacitāti attiecībā uz tās pamatfunkcijas - nodrošināt aizbildnībā un aizgādnībā esošo personu tiesību un interešu aizsardzību. Proti, likumprojekts tiek virzīts vienotā likumprojektu paketē ar grozījumiem normatīvajos aktos, kas paredz svītrot bāriņtiesām </w:t>
            </w:r>
            <w:r w:rsidRPr="00362703">
              <w:t>neraksturīgās tā sauktās notariālās funkcijas, ko visā Latvijas teritorijā gan klātienē, gan attālināti jau šobrīd nodrošina zvērināti notāri</w:t>
            </w:r>
            <w:r w:rsidRPr="00362703">
              <w:rPr>
                <w:rFonts w:eastAsia="Times New Roman"/>
                <w:szCs w:val="24"/>
                <w:lang w:eastAsia="lv-LV"/>
              </w:rPr>
              <w:t xml:space="preserve">. Tādējādi paredzēts </w:t>
            </w:r>
            <w:hyperlink w:tgtFrame="_top" w:history="1" r:id="rId6">
              <w:r w:rsidRPr="00362703">
                <w:rPr>
                  <w:rFonts w:eastAsia="Times New Roman"/>
                  <w:szCs w:val="24"/>
                  <w:lang w:eastAsia="lv-LV"/>
                </w:rPr>
                <w:t xml:space="preserve">atslogot bāriņtiesas no tām netipisku uzdevumu pildīšanas un attiecīgi </w:t>
              </w:r>
            </w:hyperlink>
            <w:r w:rsidRPr="00362703">
              <w:rPr>
                <w:rFonts w:eastAsia="Times New Roman"/>
                <w:szCs w:val="24"/>
              </w:rPr>
              <w:t>bāriņtiesu kapacitāti atbrīvojot tās pamata uzdevuma, nodrošināt bērna un aizgādnībā esošas personas tiesību un interešu aizsardzību, izpildes kvalitātes stiprināšanai.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attiecīgi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lastRenderedPageBreak/>
              <w:t>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5E5DA2F5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Likumprojekts ir saskaņots ar </w:t>
            </w:r>
            <w:r w:rsidR="00333452">
              <w:rPr>
                <w:rFonts w:eastAsia="Times New Roman"/>
                <w:szCs w:val="24"/>
                <w:lang w:eastAsia="lv-LV"/>
              </w:rPr>
              <w:t>abām</w:t>
            </w:r>
            <w:r>
              <w:rPr>
                <w:rFonts w:eastAsia="Times New Roman"/>
                <w:szCs w:val="24"/>
                <w:lang w:eastAsia="lv-LV"/>
              </w:rPr>
              <w:t xml:space="preserve"> Valsts sekretāru sanāksmē noteiktajām ministrijām.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B8715C" w:rsidR="00B8715C" w:rsidP="00B8715C" w:rsidRDefault="00CD0A9E" w14:paraId="3CBA2A10" w14:textId="0EA992EC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CD0A9E">
        <w:rPr>
          <w:rFonts w:eastAsia="Times New Roman"/>
          <w:szCs w:val="24"/>
          <w:lang w:eastAsia="lv-LV"/>
        </w:rPr>
        <w:t>. </w:t>
      </w:r>
      <w:r w:rsidRPr="00B8715C" w:rsidR="00B8715C">
        <w:rPr>
          <w:rFonts w:eastAsia="Times New Roman"/>
          <w:szCs w:val="24"/>
          <w:lang w:eastAsia="lv-LV"/>
        </w:rPr>
        <w:t>Likumprojekts uz 1 lp. (datne:</w:t>
      </w:r>
      <w:r w:rsidR="004E7BA5">
        <w:rPr>
          <w:rFonts w:eastAsia="Times New Roman"/>
          <w:szCs w:val="24"/>
          <w:lang w:eastAsia="lv-LV"/>
        </w:rPr>
        <w:t> </w:t>
      </w:r>
      <w:r w:rsidRPr="00B8715C" w:rsidR="00B8715C">
        <w:rPr>
          <w:rFonts w:eastAsia="Times New Roman"/>
          <w:szCs w:val="24"/>
          <w:lang w:eastAsia="lv-LV"/>
        </w:rPr>
        <w:t>TMLik_</w:t>
      </w:r>
      <w:r w:rsidR="00F07B7A">
        <w:rPr>
          <w:rFonts w:eastAsia="Times New Roman"/>
          <w:szCs w:val="24"/>
          <w:lang w:eastAsia="lv-LV"/>
        </w:rPr>
        <w:t>17</w:t>
      </w:r>
      <w:r w:rsidRPr="00B8715C" w:rsidR="00B8715C">
        <w:rPr>
          <w:rFonts w:eastAsia="Times New Roman"/>
          <w:szCs w:val="24"/>
          <w:lang w:eastAsia="lv-LV"/>
        </w:rPr>
        <w:t>0321_CL_atj).</w:t>
      </w:r>
    </w:p>
    <w:p w:rsidRPr="00B8715C" w:rsidR="00B8715C" w:rsidP="00B8715C" w:rsidRDefault="004E7BA5" w14:paraId="4CEC75D0" w14:textId="345E8A37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2</w:t>
      </w:r>
      <w:r w:rsidRPr="00B8715C" w:rsidR="00B8715C">
        <w:rPr>
          <w:rFonts w:eastAsia="Times New Roman"/>
          <w:szCs w:val="24"/>
          <w:lang w:eastAsia="lv-LV"/>
        </w:rPr>
        <w:t xml:space="preserve">. Likumprojekta </w:t>
      </w:r>
      <w:r w:rsidRPr="00B8715C" w:rsidR="00B8715C">
        <w:rPr>
          <w:rFonts w:eastAsia="Times New Roman"/>
          <w:bCs/>
          <w:szCs w:val="24"/>
          <w:lang w:eastAsia="lv-LV"/>
        </w:rPr>
        <w:t>sākotnējās ietekmes novērtējuma ziņojums (anotācija)</w:t>
      </w:r>
      <w:r w:rsidRPr="00B8715C" w:rsidR="00B8715C">
        <w:rPr>
          <w:rFonts w:eastAsia="Times New Roman"/>
          <w:szCs w:val="24"/>
          <w:lang w:eastAsia="lv-LV"/>
        </w:rPr>
        <w:t xml:space="preserve"> uz 6 lp. (datne:</w:t>
      </w:r>
      <w:r>
        <w:rPr>
          <w:rFonts w:eastAsia="Times New Roman"/>
          <w:szCs w:val="24"/>
          <w:lang w:eastAsia="lv-LV"/>
        </w:rPr>
        <w:t> </w:t>
      </w:r>
      <w:r w:rsidRPr="00B8715C" w:rsidR="00B8715C">
        <w:rPr>
          <w:rFonts w:eastAsia="Times New Roman"/>
          <w:szCs w:val="24"/>
          <w:lang w:eastAsia="lv-LV"/>
        </w:rPr>
        <w:t>TMAnot_</w:t>
      </w:r>
      <w:r w:rsidR="00F07B7A">
        <w:rPr>
          <w:rFonts w:eastAsia="Times New Roman"/>
          <w:szCs w:val="24"/>
          <w:lang w:eastAsia="lv-LV"/>
        </w:rPr>
        <w:t>17</w:t>
      </w:r>
      <w:r w:rsidRPr="00B8715C" w:rsidR="00B8715C">
        <w:rPr>
          <w:rFonts w:eastAsia="Times New Roman"/>
          <w:szCs w:val="24"/>
          <w:lang w:eastAsia="lv-LV"/>
        </w:rPr>
        <w:t>0321_CL_atj).</w:t>
      </w:r>
    </w:p>
    <w:p w:rsidRPr="00B8715C" w:rsidR="00B8715C" w:rsidP="00B8715C" w:rsidRDefault="004E7BA5" w14:paraId="267089C6" w14:textId="745EB352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3</w:t>
      </w:r>
      <w:r w:rsidRPr="00B8715C" w:rsidR="00B8715C">
        <w:rPr>
          <w:rFonts w:eastAsia="Times New Roman"/>
          <w:szCs w:val="24"/>
          <w:lang w:eastAsia="lv-LV"/>
        </w:rPr>
        <w:t>. Ministru kabineta sēdes protokollēmuma projekts likumprojektam uz 2 lp. (datne:</w:t>
      </w:r>
      <w:r>
        <w:rPr>
          <w:rFonts w:eastAsia="Times New Roman"/>
          <w:szCs w:val="24"/>
          <w:lang w:eastAsia="lv-LV"/>
        </w:rPr>
        <w:t> </w:t>
      </w:r>
      <w:r w:rsidRPr="00B8715C" w:rsidR="00B8715C">
        <w:rPr>
          <w:rFonts w:eastAsia="Times New Roman"/>
          <w:szCs w:val="24"/>
          <w:lang w:eastAsia="lv-LV"/>
        </w:rPr>
        <w:t>TMProt_</w:t>
      </w:r>
      <w:r w:rsidR="00F07B7A">
        <w:rPr>
          <w:rFonts w:eastAsia="Times New Roman"/>
          <w:szCs w:val="24"/>
          <w:lang w:eastAsia="lv-LV"/>
        </w:rPr>
        <w:t>17</w:t>
      </w:r>
      <w:r w:rsidRPr="00B8715C" w:rsidR="00B8715C">
        <w:rPr>
          <w:rFonts w:eastAsia="Times New Roman"/>
          <w:szCs w:val="24"/>
          <w:lang w:eastAsia="lv-LV"/>
        </w:rPr>
        <w:t>0321_CL_atj).</w:t>
      </w:r>
    </w:p>
    <w:p w:rsidRPr="00B8715C" w:rsidR="00B8715C" w:rsidP="00B8715C" w:rsidRDefault="004E7BA5" w14:paraId="46624945" w14:textId="6BE1444E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4</w:t>
      </w:r>
      <w:r w:rsidRPr="00B8715C" w:rsidR="00B8715C">
        <w:rPr>
          <w:rFonts w:eastAsia="Times New Roman"/>
          <w:szCs w:val="24"/>
          <w:lang w:eastAsia="lv-LV"/>
        </w:rPr>
        <w:t xml:space="preserve">. Izziņa par atzinumos sniegtajiem iebildumiem likumprojektam uz </w:t>
      </w:r>
      <w:r w:rsidR="001A24DA">
        <w:rPr>
          <w:rFonts w:eastAsia="Times New Roman"/>
          <w:szCs w:val="24"/>
          <w:lang w:eastAsia="lv-LV"/>
        </w:rPr>
        <w:t>11</w:t>
      </w:r>
      <w:r w:rsidRPr="00B8715C" w:rsidR="00B8715C">
        <w:rPr>
          <w:rFonts w:eastAsia="Times New Roman"/>
          <w:szCs w:val="24"/>
          <w:lang w:eastAsia="lv-LV"/>
        </w:rPr>
        <w:t> lp. (datne:</w:t>
      </w:r>
      <w:r>
        <w:rPr>
          <w:rFonts w:eastAsia="Times New Roman"/>
          <w:szCs w:val="24"/>
          <w:lang w:eastAsia="lv-LV"/>
        </w:rPr>
        <w:t> </w:t>
      </w:r>
      <w:r w:rsidRPr="00B8715C" w:rsidR="00B8715C">
        <w:rPr>
          <w:rFonts w:eastAsia="Times New Roman"/>
          <w:szCs w:val="24"/>
          <w:lang w:eastAsia="lv-LV"/>
        </w:rPr>
        <w:t>TMIzz_</w:t>
      </w:r>
      <w:r w:rsidR="00F07B7A">
        <w:rPr>
          <w:rFonts w:eastAsia="Times New Roman"/>
          <w:szCs w:val="24"/>
          <w:lang w:eastAsia="lv-LV"/>
        </w:rPr>
        <w:t>17</w:t>
      </w:r>
      <w:r w:rsidRPr="00B8715C" w:rsidR="00B8715C">
        <w:rPr>
          <w:rFonts w:eastAsia="Times New Roman"/>
          <w:szCs w:val="24"/>
          <w:lang w:eastAsia="lv-LV"/>
        </w:rPr>
        <w:t>0321_Cl_atj).</w:t>
      </w:r>
    </w:p>
    <w:p w:rsidRPr="00147FB8" w:rsidR="002A32CB" w:rsidP="00B8715C" w:rsidRDefault="00CD0A9E" w14:paraId="51529032" w14:textId="09C6B1BF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="002A32CB">
        <w:rPr>
          <w:rFonts w:eastAsia="Times New Roman"/>
          <w:szCs w:val="24"/>
          <w:lang w:eastAsia="lv-LV"/>
        </w:rPr>
        <w:t>.</w:t>
      </w:r>
      <w:r w:rsidR="004A070F">
        <w:rPr>
          <w:rFonts w:eastAsia="Times New Roman"/>
          <w:szCs w:val="24"/>
          <w:lang w:eastAsia="lv-LV"/>
        </w:rPr>
        <w:t> </w:t>
      </w:r>
      <w:r w:rsidR="002A32CB"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 xml:space="preserve">13. augusta </w:t>
      </w:r>
      <w:r w:rsidR="00E43CE1">
        <w:rPr>
          <w:rFonts w:eastAsia="Times New Roman"/>
          <w:szCs w:val="24"/>
          <w:lang w:eastAsia="lv-LV"/>
        </w:rPr>
        <w:t>elektroniskais paziņojums</w:t>
      </w:r>
      <w:r w:rsidR="00270F2E">
        <w:rPr>
          <w:rFonts w:eastAsia="Times New Roman"/>
          <w:szCs w:val="24"/>
          <w:lang w:eastAsia="lv-LV"/>
        </w:rPr>
        <w:t xml:space="preserve"> </w:t>
      </w:r>
      <w:r w:rsidR="008B3F82">
        <w:rPr>
          <w:rFonts w:eastAsia="Times New Roman"/>
          <w:szCs w:val="24"/>
          <w:lang w:eastAsia="lv-LV"/>
        </w:rPr>
        <w:t>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46104F" w:rsidR="0046104F">
        <w:rPr>
          <w:rFonts w:eastAsia="Times New Roman"/>
          <w:szCs w:val="24"/>
          <w:lang w:eastAsia="lv-LV"/>
        </w:rPr>
        <w:t>FMAtz_130820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CD0A9E" w14:paraId="50012850" w14:textId="286FBC49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6</w:t>
      </w:r>
      <w:r w:rsidR="00657A90">
        <w:rPr>
          <w:rFonts w:eastAsia="Times New Roman"/>
          <w:szCs w:val="24"/>
          <w:lang w:eastAsia="lv-LV"/>
        </w:rPr>
        <w:t xml:space="preserve">. </w:t>
      </w:r>
      <w:r w:rsidRPr="00657A90" w:rsidR="00657A90">
        <w:rPr>
          <w:rFonts w:eastAsia="Times New Roman"/>
          <w:szCs w:val="24"/>
          <w:lang w:eastAsia="lv-LV"/>
        </w:rPr>
        <w:t>Finanšu ministrijas 202</w:t>
      </w:r>
      <w:r w:rsidR="00657A90">
        <w:rPr>
          <w:rFonts w:eastAsia="Times New Roman"/>
          <w:szCs w:val="24"/>
          <w:lang w:eastAsia="lv-LV"/>
        </w:rPr>
        <w:t>1</w:t>
      </w:r>
      <w:r w:rsidRPr="00657A90" w:rsid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 w:rsid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 w:rsid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 w:rsid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 w:rsid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CD0A9E" w14:paraId="47C48D8D" w14:textId="7AFCC7B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</w:t>
      </w:r>
      <w:r w:rsidR="00B76CF5">
        <w:rPr>
          <w:rFonts w:eastAsia="Times New Roman"/>
          <w:szCs w:val="24"/>
          <w:lang w:eastAsia="lv-LV"/>
        </w:rPr>
        <w:t xml:space="preserve">. 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 w:rsid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 w:rsid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 w:rsid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 w:rsid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 w:rsidR="00B76CF5">
        <w:rPr>
          <w:rFonts w:eastAsia="Times New Roman"/>
          <w:szCs w:val="24"/>
          <w:lang w:eastAsia="lv-LV"/>
        </w:rPr>
        <w:t>).</w:t>
      </w:r>
    </w:p>
    <w:p w:rsidR="00FF6D45" w:rsidP="00FF6D45" w:rsidRDefault="00CD0A9E" w14:paraId="49DDB76B" w14:textId="10BD247D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8</w:t>
      </w:r>
      <w:r w:rsidRPr="00FF6D45" w:rsidR="00FF6D45">
        <w:rPr>
          <w:rFonts w:eastAsia="Times New Roman"/>
          <w:szCs w:val="24"/>
          <w:lang w:eastAsia="lv-LV"/>
        </w:rPr>
        <w:t>. Labklājības ministrijas 2021. gada 1</w:t>
      </w:r>
      <w:r w:rsidR="00FF6D45">
        <w:rPr>
          <w:rFonts w:eastAsia="Times New Roman"/>
          <w:szCs w:val="24"/>
          <w:lang w:eastAsia="lv-LV"/>
        </w:rPr>
        <w:t>5</w:t>
      </w:r>
      <w:r w:rsidRPr="00FF6D45" w:rsid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 w:rsidR="00FF6D45">
        <w:rPr>
          <w:rFonts w:eastAsia="Times New Roman"/>
          <w:szCs w:val="24"/>
          <w:lang w:eastAsia="lv-LV"/>
        </w:rPr>
        <w:t>).</w:t>
      </w:r>
    </w:p>
    <w:p w:rsidR="00A57A6D" w:rsidP="004C481E" w:rsidRDefault="004E7BA5" w14:paraId="1062715B" w14:textId="71B583C2">
      <w:pPr>
        <w:widowControl/>
        <w:rPr>
          <w:szCs w:val="24"/>
        </w:rPr>
      </w:pPr>
      <w:r>
        <w:rPr>
          <w:rFonts w:eastAsia="Times New Roman"/>
          <w:szCs w:val="24"/>
          <w:lang w:eastAsia="lv-LV"/>
        </w:rPr>
        <w:t>9</w:t>
      </w:r>
      <w:r w:rsidRPr="0074011F" w:rsidR="0008540E">
        <w:rPr>
          <w:rFonts w:eastAsia="Times New Roman"/>
          <w:szCs w:val="24"/>
          <w:lang w:eastAsia="lv-LV"/>
        </w:rPr>
        <w:t xml:space="preserve">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B82EDC" w:rsidR="00B82EDC">
        <w:rPr>
          <w:szCs w:val="24"/>
        </w:rPr>
        <w:t>202007/SAN2456/NOS589</w:t>
      </w:r>
      <w:r w:rsidRPr="0074011F" w:rsidR="000F3AA7">
        <w:rPr>
          <w:szCs w:val="24"/>
        </w:rPr>
        <w:t xml:space="preserve"> uz </w:t>
      </w:r>
      <w:r w:rsidR="00B82EDC">
        <w:rPr>
          <w:szCs w:val="24"/>
        </w:rPr>
        <w:t>1</w:t>
      </w:r>
      <w:r w:rsidRPr="0074011F" w:rsidR="000F3AA7">
        <w:rPr>
          <w:szCs w:val="24"/>
        </w:rPr>
        <w:t> lp. (datne: </w:t>
      </w:r>
      <w:r w:rsidRPr="00F94541" w:rsidR="00F94541">
        <w:rPr>
          <w:szCs w:val="24"/>
        </w:rPr>
        <w:t>LPS_010920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3B59AC5C">
      <w:pPr>
        <w:widowControl/>
        <w:rPr>
          <w:szCs w:val="24"/>
        </w:rPr>
      </w:pPr>
      <w:r>
        <w:rPr>
          <w:szCs w:val="24"/>
        </w:rPr>
        <w:t>1</w:t>
      </w:r>
      <w:r w:rsidR="004E7BA5">
        <w:rPr>
          <w:szCs w:val="24"/>
        </w:rPr>
        <w:t>0</w:t>
      </w:r>
      <w:r>
        <w:rPr>
          <w:szCs w:val="24"/>
        </w:rPr>
        <w:t>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A5306" w:rsidR="00CA5306">
        <w:rPr>
          <w:szCs w:val="24"/>
        </w:rPr>
        <w:t>202007/SAN2458/NOS592</w:t>
      </w:r>
      <w:r w:rsidR="00CA5306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4E7BA5" w14:paraId="7FC2F5BE" w14:textId="735C5FE0">
      <w:pPr>
        <w:widowControl/>
        <w:rPr>
          <w:szCs w:val="24"/>
        </w:rPr>
      </w:pPr>
      <w:r>
        <w:rPr>
          <w:szCs w:val="24"/>
        </w:rPr>
        <w:t>11</w:t>
      </w:r>
      <w:r w:rsidR="00F94777">
        <w:rPr>
          <w:szCs w:val="24"/>
        </w:rPr>
        <w:t>. </w:t>
      </w:r>
      <w:proofErr w:type="spellStart"/>
      <w:r w:rsidR="00F94777">
        <w:rPr>
          <w:szCs w:val="24"/>
        </w:rPr>
        <w:t>Pārresoru</w:t>
      </w:r>
      <w:proofErr w:type="spellEnd"/>
      <w:r w:rsidR="00F94777"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 w:rsidR="00F94777">
        <w:rPr>
          <w:szCs w:val="24"/>
        </w:rPr>
        <w:t>augusta atzinums Nr. </w:t>
      </w:r>
      <w:r w:rsidRPr="004E7BA5">
        <w:rPr>
          <w:szCs w:val="24"/>
        </w:rPr>
        <w:t>1.2-7/113</w:t>
      </w:r>
      <w:r>
        <w:rPr>
          <w:szCs w:val="24"/>
        </w:rPr>
        <w:t xml:space="preserve"> </w:t>
      </w:r>
      <w:r w:rsidR="00CB10C6">
        <w:rPr>
          <w:szCs w:val="24"/>
        </w:rPr>
        <w:t xml:space="preserve">uz </w:t>
      </w:r>
      <w:r>
        <w:rPr>
          <w:szCs w:val="24"/>
        </w:rPr>
        <w:t>1</w:t>
      </w:r>
      <w:r w:rsidR="00CB10C6">
        <w:rPr>
          <w:szCs w:val="24"/>
        </w:rPr>
        <w:t> lp. (datne: </w:t>
      </w:r>
      <w:r w:rsidRPr="004E7BA5">
        <w:rPr>
          <w:szCs w:val="24"/>
        </w:rPr>
        <w:t>170820_PKCatz</w:t>
      </w:r>
      <w:r w:rsidR="00CB10C6">
        <w:rPr>
          <w:szCs w:val="24"/>
        </w:rPr>
        <w:t>).</w:t>
      </w:r>
    </w:p>
    <w:p w:rsidRPr="0074011F" w:rsidR="002173E1" w:rsidP="0074011F" w:rsidRDefault="004E7BA5" w14:paraId="25D085DA" w14:textId="05F2500B">
      <w:pPr>
        <w:widowControl/>
        <w:rPr>
          <w:szCs w:val="24"/>
        </w:rPr>
      </w:pPr>
      <w:r>
        <w:rPr>
          <w:szCs w:val="24"/>
        </w:rPr>
        <w:t>12</w:t>
      </w:r>
      <w:r w:rsidR="002173E1">
        <w:rPr>
          <w:szCs w:val="24"/>
        </w:rPr>
        <w:t>. </w:t>
      </w:r>
      <w:proofErr w:type="spellStart"/>
      <w:r w:rsidR="00E31222">
        <w:rPr>
          <w:szCs w:val="24"/>
        </w:rPr>
        <w:t>Pārresoru</w:t>
      </w:r>
      <w:proofErr w:type="spellEnd"/>
      <w:r w:rsidR="00E31222">
        <w:rPr>
          <w:szCs w:val="24"/>
        </w:rPr>
        <w:t xml:space="preserve"> koordinācijas centra 2021. gada 17. marta atzinums Nr. 1.2-5/4 uz 2 lp. (datne: PKCatz_170321).</w:t>
      </w:r>
    </w:p>
    <w:p w:rsidRPr="0074011F" w:rsidR="0074011F" w:rsidP="004C481E" w:rsidRDefault="0074011F" w14:paraId="6B6681DE" w14:textId="41485AE5">
      <w:pPr>
        <w:widowControl/>
        <w:rPr>
          <w:rFonts w:eastAsia="Times New Roman"/>
          <w:szCs w:val="24"/>
          <w:lang w:eastAsia="lv-LV"/>
        </w:rPr>
      </w:pPr>
    </w:p>
    <w:p w:rsidRPr="0095010A" w:rsidR="00DF543B" w:rsidP="0095010A" w:rsidRDefault="00DF543B" w14:paraId="56E83CC2" w14:textId="2C82BB2D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6A9CBE07" w14:textId="5AD023A4">
      <w:pPr>
        <w:jc w:val="left"/>
      </w:pPr>
    </w:p>
    <w:p w:rsidR="00D21666" w:rsidP="00857C8A" w:rsidRDefault="00D21666" w14:paraId="7DF43C64" w14:textId="77777777">
      <w:pPr>
        <w:jc w:val="left"/>
        <w:rPr>
          <w:szCs w:val="24"/>
        </w:rPr>
      </w:pPr>
    </w:p>
    <w:p w:rsidR="00857C8A" w:rsidP="00857C8A" w:rsidRDefault="00857C8A" w14:paraId="1A32F06E" w14:textId="77777777">
      <w:pPr>
        <w:jc w:val="left"/>
        <w:rPr>
          <w:szCs w:val="24"/>
        </w:rPr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Pr="007E59F1" w:rsidR="00857C8A" w:rsidP="00857C8A" w:rsidRDefault="00E82ECA" w14:paraId="44480611" w14:textId="7F64829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p w:rsidR="003224E6" w:rsidP="00DF444C" w:rsidRDefault="003224E6" w14:paraId="18D5D9CB" w14:textId="5F10F9B1">
      <w:pPr>
        <w:widowControl/>
        <w:rPr>
          <w:rFonts w:eastAsia="Times New Roman"/>
          <w:szCs w:val="24"/>
          <w:lang w:eastAsia="lv-LV"/>
        </w:rPr>
      </w:pP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E7A06" w14:textId="77777777" w:rsidR="00A21B86" w:rsidRDefault="00A21B86">
      <w:r>
        <w:separator/>
      </w:r>
    </w:p>
  </w:endnote>
  <w:endnote w:type="continuationSeparator" w:id="0">
    <w:p w14:paraId="0CBD1440" w14:textId="77777777" w:rsidR="00A21B86" w:rsidRDefault="00A2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0E1C5" w14:textId="77777777" w:rsidR="00564B0A" w:rsidRDefault="00564B0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2B642AC8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694AA1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_C</w:t>
    </w:r>
    <w:r w:rsidR="00897604">
      <w:rPr>
        <w:sz w:val="20"/>
        <w:szCs w:val="18"/>
        <w:lang w:val="en-GB"/>
      </w:rPr>
      <w:t>L_atj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1A9158B3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694AA1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_C</w:t>
    </w:r>
    <w:r w:rsidR="00897604">
      <w:rPr>
        <w:sz w:val="20"/>
        <w:szCs w:val="18"/>
        <w:lang w:val="en-GB"/>
      </w:rPr>
      <w:t>L_atj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27F5D" w14:textId="77777777" w:rsidR="00A21B86" w:rsidRDefault="00A21B86">
      <w:r>
        <w:separator/>
      </w:r>
    </w:p>
  </w:footnote>
  <w:footnote w:type="continuationSeparator" w:id="0">
    <w:p w14:paraId="0C429C7E" w14:textId="77777777" w:rsidR="00A21B86" w:rsidRDefault="00A21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4B0A" w:rsidRDefault="00564B0A" w14:paraId="5F999BB2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564B0A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564B0A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564B0A" w14:paraId="3E071360" w14:textId="77777777">
    <w:pPr>
      <w:pStyle w:val="Galvene"/>
    </w:pPr>
  </w:p>
  <w:p w:rsidR="00A34ACB" w:rsidP="00A34ACB" w:rsidRDefault="00564B0A" w14:paraId="307F0CA3" w14:textId="77777777">
    <w:pPr>
      <w:pStyle w:val="Galvene"/>
    </w:pPr>
  </w:p>
  <w:p w:rsidR="00A34ACB" w:rsidP="00A34ACB" w:rsidRDefault="00564B0A" w14:paraId="15149CFD" w14:textId="77777777">
    <w:pPr>
      <w:pStyle w:val="Galvene"/>
    </w:pPr>
  </w:p>
  <w:p w:rsidR="00A34ACB" w:rsidP="00A34ACB" w:rsidRDefault="00564B0A" w14:paraId="52D74C3B" w14:textId="77777777">
    <w:pPr>
      <w:pStyle w:val="Galvene"/>
    </w:pPr>
  </w:p>
  <w:p w:rsidR="00A34ACB" w:rsidP="00A34ACB" w:rsidRDefault="00564B0A" w14:paraId="289467B9" w14:textId="77777777">
    <w:pPr>
      <w:pStyle w:val="Galvene"/>
    </w:pPr>
  </w:p>
  <w:p w:rsidR="00A34ACB" w:rsidP="00A34ACB" w:rsidRDefault="00564B0A" w14:paraId="605BFA73" w14:textId="77777777">
    <w:pPr>
      <w:pStyle w:val="Galvene"/>
    </w:pPr>
  </w:p>
  <w:p w:rsidR="00A34ACB" w:rsidP="00A34ACB" w:rsidRDefault="00564B0A" w14:paraId="43A3EA3D" w14:textId="77777777">
    <w:pPr>
      <w:pStyle w:val="Galvene"/>
    </w:pPr>
  </w:p>
  <w:p w:rsidR="00A34ACB" w:rsidP="00A34ACB" w:rsidRDefault="00564B0A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e-pasts: tm.kanceleja@tm.gov.lv;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4506064E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564B0A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564B0A" w14:paraId="4F030860" w14:textId="13D80BA2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2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564B0A" w14:paraId="3DCB2BD1" w14:textId="1149840C">
          <w:pPr>
            <w:pStyle w:val="Galvene"/>
            <w:jc w:val="center"/>
            <w:rPr>
              <w:szCs w:val="24"/>
            </w:rPr>
          </w:pPr>
          <w:r>
            <w:t>1-9.2/286</w:t>
          </w:r>
          <w:bookmarkEnd w:id="3"/>
        </w:p>
      </w:tc>
    </w:tr>
  </w:tbl>
  <w:p w:rsidRPr="00C836FF" w:rsidR="00AB4E8A" w:rsidP="00E11DA3" w:rsidRDefault="00564B0A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07AF9"/>
    <w:rsid w:val="0001481E"/>
    <w:rsid w:val="0002788D"/>
    <w:rsid w:val="0003157B"/>
    <w:rsid w:val="000321E1"/>
    <w:rsid w:val="00035F1A"/>
    <w:rsid w:val="00040FA5"/>
    <w:rsid w:val="0004476E"/>
    <w:rsid w:val="00063959"/>
    <w:rsid w:val="00066210"/>
    <w:rsid w:val="0008540E"/>
    <w:rsid w:val="00086C4F"/>
    <w:rsid w:val="000911D8"/>
    <w:rsid w:val="000A3133"/>
    <w:rsid w:val="000C3521"/>
    <w:rsid w:val="000F3AA7"/>
    <w:rsid w:val="000F4CF5"/>
    <w:rsid w:val="000F6549"/>
    <w:rsid w:val="0010488C"/>
    <w:rsid w:val="0010547F"/>
    <w:rsid w:val="00105DFA"/>
    <w:rsid w:val="00111B80"/>
    <w:rsid w:val="00120AFD"/>
    <w:rsid w:val="001238E0"/>
    <w:rsid w:val="00147FB8"/>
    <w:rsid w:val="001617F1"/>
    <w:rsid w:val="001755D1"/>
    <w:rsid w:val="0018454D"/>
    <w:rsid w:val="001A24DA"/>
    <w:rsid w:val="001A75A9"/>
    <w:rsid w:val="001B07C9"/>
    <w:rsid w:val="001B743D"/>
    <w:rsid w:val="001C01D1"/>
    <w:rsid w:val="001C422A"/>
    <w:rsid w:val="001D26E3"/>
    <w:rsid w:val="001E1E14"/>
    <w:rsid w:val="001E4E1E"/>
    <w:rsid w:val="0021631C"/>
    <w:rsid w:val="002173E1"/>
    <w:rsid w:val="00236378"/>
    <w:rsid w:val="0025557D"/>
    <w:rsid w:val="00270F2E"/>
    <w:rsid w:val="00274E61"/>
    <w:rsid w:val="002A32CB"/>
    <w:rsid w:val="002C3403"/>
    <w:rsid w:val="002D7F13"/>
    <w:rsid w:val="002E052F"/>
    <w:rsid w:val="002F11E1"/>
    <w:rsid w:val="00302A8C"/>
    <w:rsid w:val="003030F9"/>
    <w:rsid w:val="00307C0F"/>
    <w:rsid w:val="003224E6"/>
    <w:rsid w:val="00324F38"/>
    <w:rsid w:val="00333452"/>
    <w:rsid w:val="00335DE6"/>
    <w:rsid w:val="003372D5"/>
    <w:rsid w:val="003421A0"/>
    <w:rsid w:val="00362703"/>
    <w:rsid w:val="00370655"/>
    <w:rsid w:val="00374C60"/>
    <w:rsid w:val="00380631"/>
    <w:rsid w:val="003856CB"/>
    <w:rsid w:val="00385724"/>
    <w:rsid w:val="00396AAC"/>
    <w:rsid w:val="003B1D82"/>
    <w:rsid w:val="003C37EC"/>
    <w:rsid w:val="003C46F9"/>
    <w:rsid w:val="003C53DE"/>
    <w:rsid w:val="003C7475"/>
    <w:rsid w:val="00402F19"/>
    <w:rsid w:val="00420C46"/>
    <w:rsid w:val="004277FB"/>
    <w:rsid w:val="004326DB"/>
    <w:rsid w:val="00433941"/>
    <w:rsid w:val="00437672"/>
    <w:rsid w:val="00441D89"/>
    <w:rsid w:val="00444692"/>
    <w:rsid w:val="0044697D"/>
    <w:rsid w:val="00450C37"/>
    <w:rsid w:val="0046104F"/>
    <w:rsid w:val="00465582"/>
    <w:rsid w:val="004673DE"/>
    <w:rsid w:val="0047108B"/>
    <w:rsid w:val="00480F52"/>
    <w:rsid w:val="004A070F"/>
    <w:rsid w:val="004B7DF6"/>
    <w:rsid w:val="004C481E"/>
    <w:rsid w:val="004D59E7"/>
    <w:rsid w:val="004E7BA5"/>
    <w:rsid w:val="00500763"/>
    <w:rsid w:val="0050089A"/>
    <w:rsid w:val="005021C6"/>
    <w:rsid w:val="0051611E"/>
    <w:rsid w:val="00550132"/>
    <w:rsid w:val="00550A92"/>
    <w:rsid w:val="005535B7"/>
    <w:rsid w:val="0055437E"/>
    <w:rsid w:val="00557821"/>
    <w:rsid w:val="00564B0A"/>
    <w:rsid w:val="0056778E"/>
    <w:rsid w:val="00582E61"/>
    <w:rsid w:val="00586212"/>
    <w:rsid w:val="005862DB"/>
    <w:rsid w:val="005876A1"/>
    <w:rsid w:val="005974C8"/>
    <w:rsid w:val="005C1C7F"/>
    <w:rsid w:val="0060001A"/>
    <w:rsid w:val="00600E96"/>
    <w:rsid w:val="00612D43"/>
    <w:rsid w:val="0061451E"/>
    <w:rsid w:val="006202BA"/>
    <w:rsid w:val="00640C91"/>
    <w:rsid w:val="0064251D"/>
    <w:rsid w:val="006536E2"/>
    <w:rsid w:val="00657A90"/>
    <w:rsid w:val="00671E35"/>
    <w:rsid w:val="00694AA1"/>
    <w:rsid w:val="00697FFA"/>
    <w:rsid w:val="006A6B91"/>
    <w:rsid w:val="006C047D"/>
    <w:rsid w:val="006C04C6"/>
    <w:rsid w:val="006D5E9F"/>
    <w:rsid w:val="00707BB3"/>
    <w:rsid w:val="007213EC"/>
    <w:rsid w:val="007217DA"/>
    <w:rsid w:val="00736C99"/>
    <w:rsid w:val="00737C45"/>
    <w:rsid w:val="0074011F"/>
    <w:rsid w:val="00747395"/>
    <w:rsid w:val="007511DB"/>
    <w:rsid w:val="00751290"/>
    <w:rsid w:val="00751654"/>
    <w:rsid w:val="00760FB9"/>
    <w:rsid w:val="00763D28"/>
    <w:rsid w:val="00794C8B"/>
    <w:rsid w:val="007A157B"/>
    <w:rsid w:val="007B0C37"/>
    <w:rsid w:val="007C1520"/>
    <w:rsid w:val="007C16AC"/>
    <w:rsid w:val="007C1FDE"/>
    <w:rsid w:val="007D1063"/>
    <w:rsid w:val="007D58AC"/>
    <w:rsid w:val="007E59F1"/>
    <w:rsid w:val="007F3C6E"/>
    <w:rsid w:val="007F47D0"/>
    <w:rsid w:val="00815E38"/>
    <w:rsid w:val="00824706"/>
    <w:rsid w:val="00827BBB"/>
    <w:rsid w:val="008438F7"/>
    <w:rsid w:val="00856574"/>
    <w:rsid w:val="00857C8A"/>
    <w:rsid w:val="00857E71"/>
    <w:rsid w:val="008637DF"/>
    <w:rsid w:val="00874F63"/>
    <w:rsid w:val="008773C1"/>
    <w:rsid w:val="00877C72"/>
    <w:rsid w:val="0088419B"/>
    <w:rsid w:val="00884DE5"/>
    <w:rsid w:val="00885205"/>
    <w:rsid w:val="00892F97"/>
    <w:rsid w:val="00897604"/>
    <w:rsid w:val="008A0A46"/>
    <w:rsid w:val="008B06A2"/>
    <w:rsid w:val="008B3F82"/>
    <w:rsid w:val="008B42D7"/>
    <w:rsid w:val="008D1148"/>
    <w:rsid w:val="008D37AA"/>
    <w:rsid w:val="008D3870"/>
    <w:rsid w:val="008D41B3"/>
    <w:rsid w:val="008E72A7"/>
    <w:rsid w:val="008F0B20"/>
    <w:rsid w:val="008F0D88"/>
    <w:rsid w:val="008F1629"/>
    <w:rsid w:val="009032F6"/>
    <w:rsid w:val="009140A0"/>
    <w:rsid w:val="00915DA8"/>
    <w:rsid w:val="00924CC4"/>
    <w:rsid w:val="009308D5"/>
    <w:rsid w:val="00934A16"/>
    <w:rsid w:val="00937275"/>
    <w:rsid w:val="00937FEB"/>
    <w:rsid w:val="00941746"/>
    <w:rsid w:val="00941C09"/>
    <w:rsid w:val="0095010A"/>
    <w:rsid w:val="0095335E"/>
    <w:rsid w:val="00973812"/>
    <w:rsid w:val="009836AD"/>
    <w:rsid w:val="00984951"/>
    <w:rsid w:val="00992FE6"/>
    <w:rsid w:val="009A5B44"/>
    <w:rsid w:val="009B044E"/>
    <w:rsid w:val="009F7A42"/>
    <w:rsid w:val="00A17A0B"/>
    <w:rsid w:val="00A21B86"/>
    <w:rsid w:val="00A276D0"/>
    <w:rsid w:val="00A36520"/>
    <w:rsid w:val="00A50645"/>
    <w:rsid w:val="00A53996"/>
    <w:rsid w:val="00A57A6D"/>
    <w:rsid w:val="00A60A66"/>
    <w:rsid w:val="00A703A6"/>
    <w:rsid w:val="00A75223"/>
    <w:rsid w:val="00A7689C"/>
    <w:rsid w:val="00AB622D"/>
    <w:rsid w:val="00AC46B5"/>
    <w:rsid w:val="00AD00CD"/>
    <w:rsid w:val="00AD0AF1"/>
    <w:rsid w:val="00AE6713"/>
    <w:rsid w:val="00B04285"/>
    <w:rsid w:val="00B26EC9"/>
    <w:rsid w:val="00B42841"/>
    <w:rsid w:val="00B538DD"/>
    <w:rsid w:val="00B57587"/>
    <w:rsid w:val="00B63369"/>
    <w:rsid w:val="00B6794B"/>
    <w:rsid w:val="00B76CF5"/>
    <w:rsid w:val="00B82EDC"/>
    <w:rsid w:val="00B83AD6"/>
    <w:rsid w:val="00B8715C"/>
    <w:rsid w:val="00BA797D"/>
    <w:rsid w:val="00BB7B23"/>
    <w:rsid w:val="00BC4DE1"/>
    <w:rsid w:val="00BD3760"/>
    <w:rsid w:val="00BD5B84"/>
    <w:rsid w:val="00BD7772"/>
    <w:rsid w:val="00BF4438"/>
    <w:rsid w:val="00C015CE"/>
    <w:rsid w:val="00C06FC6"/>
    <w:rsid w:val="00C1160E"/>
    <w:rsid w:val="00C17722"/>
    <w:rsid w:val="00C20865"/>
    <w:rsid w:val="00C22FC1"/>
    <w:rsid w:val="00C23035"/>
    <w:rsid w:val="00C24AFB"/>
    <w:rsid w:val="00C45943"/>
    <w:rsid w:val="00C615BB"/>
    <w:rsid w:val="00C7431C"/>
    <w:rsid w:val="00CA5075"/>
    <w:rsid w:val="00CA5306"/>
    <w:rsid w:val="00CB10C6"/>
    <w:rsid w:val="00CB4901"/>
    <w:rsid w:val="00CC56FE"/>
    <w:rsid w:val="00CC5739"/>
    <w:rsid w:val="00CD0A9E"/>
    <w:rsid w:val="00CD4223"/>
    <w:rsid w:val="00D125C5"/>
    <w:rsid w:val="00D21666"/>
    <w:rsid w:val="00D227B0"/>
    <w:rsid w:val="00D3001C"/>
    <w:rsid w:val="00D322E9"/>
    <w:rsid w:val="00D47705"/>
    <w:rsid w:val="00D50B74"/>
    <w:rsid w:val="00D77087"/>
    <w:rsid w:val="00D92684"/>
    <w:rsid w:val="00DA7C4E"/>
    <w:rsid w:val="00DC6538"/>
    <w:rsid w:val="00DD4F49"/>
    <w:rsid w:val="00DF444C"/>
    <w:rsid w:val="00DF543B"/>
    <w:rsid w:val="00DF7DCB"/>
    <w:rsid w:val="00E06B74"/>
    <w:rsid w:val="00E07D21"/>
    <w:rsid w:val="00E10F9D"/>
    <w:rsid w:val="00E23677"/>
    <w:rsid w:val="00E31222"/>
    <w:rsid w:val="00E33EBE"/>
    <w:rsid w:val="00E36326"/>
    <w:rsid w:val="00E43CE1"/>
    <w:rsid w:val="00E5178C"/>
    <w:rsid w:val="00E5570F"/>
    <w:rsid w:val="00E6704C"/>
    <w:rsid w:val="00E77DB5"/>
    <w:rsid w:val="00E82ECA"/>
    <w:rsid w:val="00E8328F"/>
    <w:rsid w:val="00E86CD0"/>
    <w:rsid w:val="00E90EC5"/>
    <w:rsid w:val="00E960B3"/>
    <w:rsid w:val="00EA0D13"/>
    <w:rsid w:val="00EA0E07"/>
    <w:rsid w:val="00EB2C70"/>
    <w:rsid w:val="00F074BF"/>
    <w:rsid w:val="00F07B7A"/>
    <w:rsid w:val="00F16615"/>
    <w:rsid w:val="00F71B64"/>
    <w:rsid w:val="00F77507"/>
    <w:rsid w:val="00F94541"/>
    <w:rsid w:val="00F94777"/>
    <w:rsid w:val="00FB5DEA"/>
    <w:rsid w:val="00FD0476"/>
    <w:rsid w:val="00FD45AD"/>
    <w:rsid w:val="00FE0824"/>
    <w:rsid w:val="00FE110D"/>
    <w:rsid w:val="00FE225F"/>
    <w:rsid w:val="00FE23E4"/>
    <w:rsid w:val="00FF6D45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4101</Words>
  <Characters>2339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"Grozījums likumā "Par atjaunotā Latvijas Republikas 1937.gada Civillikuma ģimenes tiesību daļas spēkā stāšanās laiku un piemērošanas kārtību"" iesniegšanu</vt:lpstr>
      <vt:lpstr>Par likumprojekta "Grozījumi Uzturlīdzekļu garantiju fonda likumā" iesniegšanu</vt:lpstr>
    </vt:vector>
  </TitlesOfParts>
  <Company>Tieslietu ministrija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"Grozījums likumā "Par atjaunotā Latvijas Republikas 1937.gada Civillikuma ģimenes tiesību daļas spēkā stāšanās laiku un piemērošanas kārtību""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27</cp:revision>
  <cp:lastPrinted>2020-07-07T10:13:00Z</cp:lastPrinted>
  <dcterms:created xsi:type="dcterms:W3CDTF">2021-03-16T06:17:00Z</dcterms:created>
  <dcterms:modified xsi:type="dcterms:W3CDTF">2021-03-19T10:47:00Z</dcterms:modified>
</cp:coreProperties>
</file>