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23-TA-1721: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Imigrācijas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9.</w:t>
            </w:r>
            <w:r w:rsidR="00000000" w:rsidRPr="00000000" w:rsidDel="00000000">
              <w:rPr>
                <w:vertAlign w:val="superscript"/>
                <w:rtl w:val="0"/>
              </w:rPr>
              <w:t xml:space="preserve">1</w:t>
            </w:r>
            <w:r w:rsidR="00000000" w:rsidRPr="00000000" w:rsidDel="00000000">
              <w:rPr>
                <w:rtl w:val="0"/>
              </w:rPr>
              <w:t xml:space="preserve"> pantu ar trešo, ceturto, piekto, sesto, septīto, astoto un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Pārvalde ir tiesīga pieņemt lēmumu par aizliegumu uz laiku līdz vienam gadam fiziskajai vai juridiskajai personai uzaicināt ārzemniekus,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konstatēts, ka uzaicinātājs ir sniedzis nepatiesas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konstatēts, ka uzaicinātājs nav izpildījis šā panta pirmajā daļā noteikto informēšanas vai izdevumu segšanas pienākumu. Ja aizliegums uzaicināt ārzemniekus saistīts ar to, ka uzaicinātājs nav sedzis ar ārzemnieka veselības aprūpi, uzturēšanos Latvijas Republikā vai atgriešanos mītnes zemē saistītos izdevumus, to var noteikt uz laiku līdz minēto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konstatēts, ka uzaicinātājs pēdējā gada laikā pārkāpis ar ārzemnieku nodarbināšanu saistīto normatīvo aktu prasības vai nav nodrošinājis uzaicināto ārzemnieku darba samaksu vīzas vai uzturēšanās atļaujas pieprasīšanai iesniegtajos dokumentos norādītajā apjomā vai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konstatēts, ka pēdējā gada laikā uzaicinātājs uzaicinājis ārzemniekus, kuri pārkāpuši ar ārzemnieku ieceļošanu un uzturēšanos saistīto normatīvo aktu prasības vai kuru uzturēšanās Latvijas Republikā neatbilst ielūgumā vai izsaukumā norādītajam vīzas vai uzturēšanās atļaujas saņemšanas iemeslam;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konstatēts, ka 50% vai vairāk no augstākās izglītības institūcijas iepriekšējā kalendāra gadā uzaicinātajiem studējošajiem saņēmuši ilgtermiņa vīzas atteikumu.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uzaicinātājs ir juridiska persona, šā panta trešajā daļā minēto aizliegumu var noteikt arī valdes vai padomes loceklim, šo aizliegumu attiecinot uz visiem komersantiem, kur šīs personas darbojas kā valdes vai padomes locekļi, vai fiziskām vai juridiskām personām, kuras pilnvarojušas šo personu uzaicināt ārzemniekus.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Uzaicinātājam ir tiesības šā panta trešajā daļā minēto lēmumu apstrīdēt, iesniedzot attiecīgu iesniegumu Pārvaldes priekšniekam.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Lēmumu, kas pieņemts par saskaņā ar šā panta trešo daļu pieņemtā lēmuma apstrīdēšanu, uzaicinātājs likumā noteiktajā kārtībā var pārsūdzēt Administratīvajā rajona tiesā. Tiesas nolēmums ir galīgs un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Šajā pantā minēto lēmumu apstrīdēšana vai pārsūdzēšana neaptur to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Lēmums, kas pieņemts saskaņā ar šā panta trešo daļu, neattiecas uz personas tiesībām uzaicināt laulāto un pirmās pakāpes radiniekus.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panta pirmajā daļā minētās uzaicinātāja saistības izbeidzas, ja ārzemnieks ielūgumā, uzaicinājumā vai izsaukumā norādītajā termiņā izceļojis no Latvijas Republikas vai ja uzaicinātājs Pārvaldei paziņojis par ielūguma, uzaicinājuma vai izsaukuma atsaukšanu."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"Grozījumi Imigrācijas likumā" (turpmāk – likumprojekts) paredzētajā Imigrācijas likuma (turpmāk – likums) 9.</w:t>
            </w:r>
            <w:r w:rsidR="00000000" w:rsidRPr="00000000" w:rsidDel="00000000">
              <w:rPr>
                <w:vertAlign w:val="superscript"/>
                <w:rtl w:val="0"/>
              </w:rPr>
              <w:t xml:space="preserve">1</w:t>
            </w:r>
            <w:r w:rsidR="00000000" w:rsidRPr="00000000" w:rsidDel="00000000">
              <w:rPr>
                <w:rtl w:val="0"/>
              </w:rPr>
              <w:t xml:space="preserve"> panta ceturtajā daļā norādīts, ka aizliegumu, kas noteikts valdes loceklim, var attiecināt uz visiem komersantiem, kur šīs personas darbojas kā valdes locekļi. Tieslietu ministrija iebilst, ka ārzemnieku uzaicināšanas aizliegums tiek attiecināts uz komersantiem, kuros valdes locekļa amatā ir nodarbināts cita komersanta, kuram ir uzlikts aizliegums uzaicināt ārzemniekus, valdes loceklis. Norādām, ka likumprojekta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(turpmāk – likumprojekta anotācija) nav ietverts samērīguma izvērtējums, lai šādu aizlieguma attiecināšanu uz ar attiecīgo aizlieguma piemērošanu nesaistītu komersantu varētu uzskatīt par atbilstošu, samērīgu un nepieciešamu. Tieslietu ministrijas ieskatā, likumprojekta anotācijā iztrūkst gan apraksts par leģitīmo mērķi šāda aizlieguma paplašināšanai uz citiem komersantiem, gan izvērtējums, vai ierobežojums atbilst samērīguma principam un skaidrojums, kāpēc citi ierobežojumi nesasniegtu leģitīmo mērķi. Vēršam uzmanību, ka atbilstoši Administratīvā procesa likuma 13.  pantam labumam, ko sabiedrība iegūst ar ierobežojumiem, kas uzlikti adresātam, ir jābūt lielākam nekā viņa tiesību vai tiesisko interešu ierobežojumam, un būtiski privātpersonas tiesību vai tiesisko interešu ierobežojumi ir attaisnojami tikai ar nozīmīgu sabiedrības labumu. Bez minētā izvērtējuma secināms, ka aizlieguma paplašināšana var radīt pārāk lielu ierobežojumu komersantiem, kas likumprojektā paredzētajā likuma 9.</w:t>
            </w:r>
            <w:r w:rsidR="00000000" w:rsidRPr="00000000" w:rsidDel="00000000">
              <w:rPr>
                <w:vertAlign w:val="superscript"/>
                <w:rtl w:val="0"/>
              </w:rPr>
              <w:t xml:space="preserve">1</w:t>
            </w:r>
            <w:r w:rsidR="00000000" w:rsidRPr="00000000" w:rsidDel="00000000">
              <w:rPr>
                <w:rtl w:val="0"/>
              </w:rPr>
              <w:t xml:space="preserve"> panta trešajā daļā noteiktos pārkāpumus nav veikuši. Tādējādi, Tieslietu ministrijas ieskatā, aizlieguma piemērošana par likumprojektā paredzētajā likuma 9.</w:t>
            </w:r>
            <w:r w:rsidR="00000000" w:rsidRPr="00000000" w:rsidDel="00000000">
              <w:rPr>
                <w:vertAlign w:val="superscript"/>
                <w:rtl w:val="0"/>
              </w:rPr>
              <w:t xml:space="preserve">1</w:t>
            </w:r>
            <w:r w:rsidR="00000000" w:rsidRPr="00000000" w:rsidDel="00000000">
              <w:rPr>
                <w:rtl w:val="0"/>
              </w:rPr>
              <w:t xml:space="preserve"> panta trešajā daļā noteikto pārkāpumu izdarīšanu nesaistītiem komersantiem nebūtu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ar skaidrojumu par likumprojektā paredzētā likuma 9.</w:t>
            </w:r>
            <w:r w:rsidR="00000000" w:rsidRPr="00000000" w:rsidDel="00000000">
              <w:rPr>
                <w:vertAlign w:val="superscript"/>
                <w:rtl w:val="0"/>
              </w:rPr>
              <w:t xml:space="preserve">1</w:t>
            </w:r>
            <w:r w:rsidR="00000000" w:rsidRPr="00000000" w:rsidDel="00000000">
              <w:rPr>
                <w:rtl w:val="0"/>
              </w:rPr>
              <w:t xml:space="preserve"> panta trešajā un ceturtajā daļā ietvertā regulējuma un aizlieguma samērīgumu.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9.</w:t>
            </w:r>
            <w:r w:rsidR="00000000" w:rsidRPr="00000000" w:rsidDel="00000000">
              <w:rPr>
                <w:vertAlign w:val="superscript"/>
                <w:rtl w:val="0"/>
              </w:rPr>
              <w:t xml:space="preserve">1</w:t>
            </w:r>
            <w:r w:rsidR="00000000" w:rsidRPr="00000000" w:rsidDel="00000000">
              <w:rPr>
                <w:rtl w:val="0"/>
              </w:rPr>
              <w:t xml:space="preserve"> pantu ar trešo, ceturto, piekto, sesto, septīto, astoto un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Pārvalde ir tiesīga pieņemt lēmumu par aizliegumu uz laiku līdz vienam gadam fiziskajai vai juridiskajai personai uzaicināt ārzemniekus,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konstatēts, ka uzaicinātājs ir sniedzis nepatiesas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konstatēts, ka uzaicinātājs nav izpildījis šā panta pirmajā daļā noteikto informēšanas vai izdevumu segšanas pienākumu. Ja aizliegums uzaicināt ārzemniekus saistīts ar to, ka uzaicinātājs nav sedzis ar ārzemnieka veselības aprūpi, uzturēšanos Latvijas Republikā vai atgriešanos mītnes zemē saistītos izdevumus, to var noteikt uz laiku līdz minēto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konstatēts, ka uzaicinātājs pēdējā gada laikā pārkāpis ar ārzemnieku nodarbināšanu saistīto normatīvo aktu prasības vai nav nodrošinājis uzaicināto ārzemnieku darba samaksu vīzas vai uzturēšanās atļaujas pieprasīšanai iesniegtajos dokumentos norādītajā apjomā vai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konstatēts, ka pēdējā gada laikā uzaicinātājs uzaicinājis ārzemniekus, kuri pārkāpuši ar ārzemnieku ieceļošanu un uzturēšanos saistīto normatīvo aktu prasības vai kuru uzturēšanās Latvijas Republikā neatbilst ielūgumā vai izsaukumā norādītajam vīzas vai uzturēšanās atļaujas saņemšanas iemeslam;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konstatēts, ka 50% vai vairāk no augstākās izglītības institūcijas iepriekšējā kalendāra gadā uzaicinātajiem studējošajiem saņēmuši ilgtermiņa vīzas atteikumu.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uzaicinātājs ir juridiska persona, šā panta trešajā daļā minēto aizliegumu var noteikt arī valdes loceklim, šo aizliegumu attiecinot uz visiem komersantiem, kur šīs personas darbojas kā valdes locekļi, vai fiziskām vai juridiskām personām, kuras pilnvarojušas šo personu uzaicināt ārzemniekus.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Uzaicinātājam ir tiesības šā panta trešajā daļā minēto lēmumu apstrīdēt, iesniedzot attiecīgu iesniegumu Pārvaldes priekšniekam.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Lēmumu, kas pieņemts par saskaņā ar šā panta trešo daļu pieņemtā lēmuma apstrīdēšanu, uzaicinātājs likumā noteiktajā kārtībā var pārsūdzēt Administratīvajā rajona tiesā. Tiesas nolēmums ir galīgs un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Šajā pantā minēto lēmumu apstrīdēšana vai pārsūdzēšana neaptur to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Lēmums, kas pieņemts saskaņā ar šā panta trešo daļu, neattiecas uz personas tiesībām uzaicināt laulāto un pirmās pakāpes radiniekus.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panta pirmajā daļā minētās uzaicinātāja saistības izbeidzas, ja ārzemnieks ielūgumā, uzaicinājumā vai izsaukumā norādītajā termiņā izceļojis no Latvijas Republikas vai ja uzaicinātājs Pārvaldei paziņojis par ielūguma, uzaicinājuma vai izsaukuma atsaukšanu."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9.</w:t>
            </w:r>
            <w:r w:rsidR="00000000" w:rsidRPr="00000000" w:rsidDel="00000000">
              <w:rPr>
                <w:vertAlign w:val="superscript"/>
                <w:rtl w:val="0"/>
              </w:rPr>
              <w:t xml:space="preserve">1</w:t>
            </w:r>
            <w:r w:rsidR="00000000" w:rsidRPr="00000000" w:rsidDel="00000000">
              <w:rPr>
                <w:rtl w:val="0"/>
              </w:rPr>
              <w:t xml:space="preserve"> pantu ar trešo, ceturto, piekto, sesto, septīto, astoto un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Pārvalde ir tiesīga pieņemt lēmumu par aizliegumu uz laiku līdz vienam gadam fiziskajai vai juridiskajai personai uzaicināt ārzemniekus,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konstatēts, ka uzaicinātājs ir sniedzis nepatiesas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konstatēts, ka uzaicinātājs nav izpildījis šā panta pirmajā daļā noteikto informēšanas vai izdevumu segšanas pienākumu. Ja aizliegums uzaicināt ārzemniekus saistīts ar to, ka uzaicinātājs nav sedzis ar ārzemnieka veselības aprūpi, uzturēšanos Latvijas Republikā vai atgriešanos mītnes zemē saistītos izdevumus, to var noteikt uz laiku līdz minēto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konstatēts, ka uzaicinātājs pēdējā gada laikā pārkāpis ar ārzemnieku nodarbināšanu saistīto normatīvo aktu prasības vai nav nodrošinājis uzaicināto ārzemnieku darba samaksu vīzas vai uzturēšanās atļaujas pieprasīšanai iesniegtajos dokumentos norādītajā apjomā vai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konstatēts, ka pēdējā gada laikā uzaicinātājs uzaicinājis ārzemniekus, kuri pārkāpuši ar ārzemnieku ieceļošanu un uzturēšanos saistīto normatīvo aktu prasības vai kuru uzturēšanās Latvijas Republikā neatbilst ielūgumā vai izsaukumā norādītajam vīzas vai uzturēšanās atļaujas saņemšanas iemeslam;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konstatēts, ka 50% vai vairāk no augstākās izglītības institūcijas iepriekšējā kalendāra gadā uzaicinātajiem studējošajiem saņēmuši ilgtermiņa vīzas atteikumu.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uzaicinātājs ir juridiska persona, šā panta trešajā daļā minēto aizliegumu var noteikt arī valdes vai padomes loceklim, šo aizliegumu attiecinot uz visiem komersantiem, kur šīs personas darbojas kā valdes vai padomes locekļi, vai fiziskām vai juridiskām personām, kuras pilnvarojušas šo personu uzaicināt ārzemniekus.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Uzaicinātājam ir tiesības šā panta trešajā daļā minēto lēmumu apstrīdēt, iesniedzot attiecīgu iesniegumu Pārvaldes priekšniekam.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Lēmumu, kas pieņemts par saskaņā ar šā panta trešo daļu pieņemtā lēmuma apstrīdēšanu, uzaicinātājs likumā noteiktajā kārtībā var pārsūdzēt Administratīvajā rajona tiesā. Tiesas nolēmums ir galīgs un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Šajā pantā minēto lēmumu apstrīdēšana vai pārsūdzēšana neaptur to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Lēmums, kas pieņemts saskaņā ar šā panta trešo daļu, neattiecas uz personas tiesībām uzaicināt laulāto un pirmās pakāpes radiniekus.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panta pirmajā daļā minētās uzaicinātāja saistības izbeidzas, ja ārzemnieks ielūgumā, uzaicinājumā vai izsaukumā norādītajā termiņā izceļojis no Latvijas Republikas vai ja uzaicinātājs Pārvaldei paziņojis par ielūguma, uzaicinājuma vai izsaukuma atsaukšanu."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paredzētajā likuma 9.</w:t>
            </w:r>
            <w:r w:rsidR="00000000" w:rsidRPr="00000000" w:rsidDel="00000000">
              <w:rPr>
                <w:vertAlign w:val="superscript"/>
                <w:rtl w:val="0"/>
              </w:rPr>
              <w:t xml:space="preserve">1</w:t>
            </w:r>
            <w:r w:rsidR="00000000" w:rsidRPr="00000000" w:rsidDel="00000000">
              <w:rPr>
                <w:rtl w:val="0"/>
              </w:rPr>
              <w:t xml:space="preserve"> panta ceturtajā daļā ir noteikts, ka aizliegumu var noteikt valdes vai padomes locekļiem. Tieslietu ministrija iebilst, ka aizliegums tiek attiecināts uz padomes locekļiem, jo padome, pamatojoties uz Komerclikuma 291. pantu, ir sabiedrības pārraudzības institūcija, kas pārstāv sabiedrības intereses un uzrauga valdes darbību un sabiedrības attīstību. Atšķirībā no valdes, padomes locekļi nevada un nepārstāv sabiedrību. Aizlieguma piemērošana padomes locekļiem, Tieslietu ministrijas ieskatā, būtu nelietderīga, jo padomes locekļi nenodarbojas ar ārzemnieku uzaicināšanu. Tāpēc aicinām likumprojektā paredzēto likuma 9.</w:t>
            </w:r>
            <w:r w:rsidR="00000000" w:rsidRPr="00000000" w:rsidDel="00000000">
              <w:rPr>
                <w:vertAlign w:val="superscript"/>
                <w:rtl w:val="0"/>
              </w:rPr>
              <w:t xml:space="preserve">1</w:t>
            </w:r>
            <w:r w:rsidR="00000000" w:rsidRPr="00000000" w:rsidDel="00000000">
              <w:rPr>
                <w:rtl w:val="0"/>
              </w:rPr>
              <w:t xml:space="preserve"> panta ceturto daļu precizēt, divās vietās dzēšot tekstu “</w:t>
            </w:r>
            <w:r w:rsidR="00000000" w:rsidRPr="00000000" w:rsidDel="00000000">
              <w:rPr>
                <w:i w:val="1"/>
                <w:rtl w:val="0"/>
              </w:rPr>
              <w:t xml:space="preserve">vai padomes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likuma 9.</w:t>
            </w:r>
            <w:r w:rsidR="00000000" w:rsidRPr="00000000" w:rsidDel="00000000">
              <w:rPr>
                <w:vertAlign w:val="superscript"/>
                <w:rtl w:val="0"/>
              </w:rPr>
              <w:t xml:space="preserve">1</w:t>
            </w:r>
            <w:r w:rsidR="00000000" w:rsidRPr="00000000" w:rsidDel="00000000">
              <w:rPr>
                <w:rtl w:val="0"/>
              </w:rPr>
              <w:t xml:space="preserve"> panta ceturtā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9.</w:t>
            </w:r>
            <w:r w:rsidR="00000000" w:rsidRPr="00000000" w:rsidDel="00000000">
              <w:rPr>
                <w:vertAlign w:val="superscript"/>
                <w:rtl w:val="0"/>
              </w:rPr>
              <w:t xml:space="preserve">1</w:t>
            </w:r>
            <w:r w:rsidR="00000000" w:rsidRPr="00000000" w:rsidDel="00000000">
              <w:rPr>
                <w:rtl w:val="0"/>
              </w:rPr>
              <w:t xml:space="preserve"> pantu ar trešo, ceturto, piekto, sesto, septīto, astoto un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Pārvalde ir tiesīga pieņemt lēmumu par aizliegumu uz laiku līdz vienam gadam fiziskajai vai juridiskajai personai uzaicināt ārzemniekus,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konstatēts, ka uzaicinātājs ir sniedzis nepatiesas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konstatēts, ka uzaicinātājs nav izpildījis šā panta pirmajā daļā noteikto informēšanas vai izdevumu segšanas pienākumu. Ja aizliegums uzaicināt ārzemniekus saistīts ar to, ka uzaicinātājs nav sedzis ar ārzemnieka veselības aprūpi, uzturēšanos Latvijas Republikā vai atgriešanos mītnes zemē saistītos izdevumus, to var noteikt uz laiku līdz minēto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konstatēts, ka uzaicinātājs pēdējā gada laikā pārkāpis ar ārzemnieku nodarbināšanu saistīto normatīvo aktu prasības vai nav nodrošinājis uzaicināto ārzemnieku darba samaksu vīzas vai uzturēšanās atļaujas pieprasīšanai iesniegtajos dokumentos norādītajā apjomā vai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konstatēts, ka pēdējā gada laikā uzaicinātājs uzaicinājis ārzemniekus, kuri pārkāpuši ar ārzemnieku ieceļošanu un uzturēšanos saistīto normatīvo aktu prasības vai kuru uzturēšanās Latvijas Republikā neatbilst ielūgumā vai izsaukumā norādītajam vīzas vai uzturēšanās atļaujas saņemšanas iemeslam;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konstatēts, ka 50% vai vairāk no augstākās izglītības institūcijas iepriekšējā kalendāra gadā uzaicinātajiem studējošajiem saņēmuši ilgtermiņa vīzas atteikumu.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uzaicinātājs ir juridiska persona, šā panta trešajā daļā minēto aizliegumu var noteikt arī valdes loceklim, šo aizliegumu attiecinot uz visiem komersantiem, kur šīs personas darbojas kā valdes locekļi, vai fiziskām vai juridiskām personām, kuras pilnvarojušas šo personu uzaicināt ārzemniekus.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Uzaicinātājam ir tiesības šā panta trešajā daļā minēto lēmumu apstrīdēt, iesniedzot attiecīgu iesniegumu Pārvaldes priekšniekam.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Lēmumu, kas pieņemts par saskaņā ar šā panta trešo daļu pieņemtā lēmuma apstrīdēšanu, uzaicinātājs likumā noteiktajā kārtībā var pārsūdzēt Administratīvajā rajona tiesā. Tiesas nolēmums ir galīgs un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Šajā pantā minēto lēmumu apstrīdēšana vai pārsūdzēšana neaptur to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Lēmums, kas pieņemts saskaņā ar šā panta trešo daļu, neattiecas uz personas tiesībām uzaicināt laulāto un pirmās pakāpes radiniekus.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panta pirmajā daļā minētās uzaicinātāja saistības izbeidzas, ja ārzemnieks ielūgumā, uzaicinājumā vai izsaukumā norādītajā termiņā izceļojis no Latvijas Republikas vai ja uzaicinātājs Pārvaldei paziņojis par ielūguma, uzaicinājuma vai izsaukuma atsaukšanu."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aicināja veikt ierobežojuma konstitucionalitātes izvērtējumu attiecībā uz likumprojektā "Grozījumi Imigrācijas likumā" paredzētajiem grozījumiem Imigrācijas likuma 9.</w:t>
            </w:r>
            <w:r w:rsidR="00000000" w:rsidRPr="00000000" w:rsidDel="00000000">
              <w:rPr>
                <w:vertAlign w:val="superscript"/>
                <w:rtl w:val="0"/>
              </w:rPr>
              <w:t xml:space="preserve">1</w:t>
            </w:r>
            <w:r w:rsidR="00000000" w:rsidRPr="00000000" w:rsidDel="00000000">
              <w:rPr>
                <w:rtl w:val="0"/>
              </w:rPr>
              <w:t xml:space="preserve"> panta ceturtajā daļā iekļauto aizliegumu, vienlaikus norādot, ka pretējā gadījumā bez minētā izvērtējuma secināms, ka aizlieguma paplašināšana var radīt pārāk lielu ierobežojumu komersantiem. Anotācijas 1.3. sadaļā ir tikusi skaidrota šī aizlieguma piemērošana, taču nav ticis veikts šī aizlieguma attiecinājuma uz citiem komersantiem konstitucionalitātes un samērīguma tests. Šajā izvērtējumā ir jānorāda šī aizlieguma leģitīmais mērķis un ir nepieciešams izvērtēt šī aizlieguma nepieciešamību demokrātiskā sabiedrībā jeb: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aizliegums piemērots leģitīmā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nav saudzējošāku līdzekļu leģitīmā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nelabvēlīgās sekas, kas personai rodas tās pamattiesību ierobežojuma (aizlieguma piemērošanas) rezultātā, nav lielākas par labumu, ko no šā ierobežojuma gūst sabiedrība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 par pamattiesību ierobežojuma konstitucionalitātes izvērtēšanu aicinām skatīt Satversmes tiesas mājaslapā: https://www.satv.tiesa.gov.lv/runas-un-raksti/pamattiesibu-ierobezojuma-konstitucionalitates-izvertesana-satversmes-tiesas-prakse/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atkārtoti precizēt anotāciju, tajā iekļaujot konstitucionalitātes izvērtējumu attiecībā uz Imigrācijas likuma 9.</w:t>
            </w:r>
            <w:r w:rsidR="00000000" w:rsidRPr="00000000" w:rsidDel="00000000">
              <w:rPr>
                <w:vertAlign w:val="superscript"/>
                <w:rtl w:val="0"/>
              </w:rPr>
              <w:t xml:space="preserve">1</w:t>
            </w:r>
            <w:r w:rsidR="00000000" w:rsidRPr="00000000" w:rsidDel="00000000">
              <w:rPr>
                <w:rtl w:val="0"/>
              </w:rPr>
              <w:t xml:space="preserve"> panta ceturtajā daļā iekļautā ārzemnieku uzaicināšanas aizlieguma attiecināšanu uz komersantiem, kuros valdes locekļa amatā ir nodarbināts cita komersanta, kuram ir uzlikts aizliegums uzaicināt ārzemniekus, valdes locekli.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risinājuma apraksts anotācijas 1.3. sadaļā, tajā iekļaujot ierobežojuma konstitucionalitātes izvērtējumu.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likumprojekta anotācijā nav skaidrojuma par likumprojektā paredzētajā likuma 9.</w:t>
            </w:r>
            <w:r w:rsidR="00000000" w:rsidRPr="00000000" w:rsidDel="00000000">
              <w:rPr>
                <w:vertAlign w:val="superscript"/>
                <w:rtl w:val="0"/>
              </w:rPr>
              <w:t xml:space="preserve">1</w:t>
            </w:r>
            <w:r w:rsidR="00000000" w:rsidRPr="00000000" w:rsidDel="00000000">
              <w:rPr>
                <w:rtl w:val="0"/>
              </w:rPr>
              <w:t xml:space="preserve"> panta piektajā, sestajā un septītajā ietverto regulējumu, jo īpaši, tādēļ, ka piemēram, likumprojektā paredzētajā likuma 9.</w:t>
            </w:r>
            <w:r w:rsidR="00000000" w:rsidRPr="00000000" w:rsidDel="00000000">
              <w:rPr>
                <w:vertAlign w:val="superscript"/>
                <w:rtl w:val="0"/>
              </w:rPr>
              <w:t xml:space="preserve">1 </w:t>
            </w:r>
            <w:r w:rsidR="00000000" w:rsidRPr="00000000" w:rsidDel="00000000">
              <w:rPr>
                <w:rtl w:val="0"/>
              </w:rPr>
              <w:t xml:space="preserve">panta sestajā daļā ietverts regulējums, kas atšķiras no Administratīvā procesa likuma regulējuma. Tāpat nav skaidrs, kādēļ likumprojektā paredzētajā likuma 9.</w:t>
            </w:r>
            <w:r w:rsidR="00000000" w:rsidRPr="00000000" w:rsidDel="00000000">
              <w:rPr>
                <w:vertAlign w:val="superscript"/>
                <w:rtl w:val="0"/>
              </w:rPr>
              <w:t xml:space="preserve">1</w:t>
            </w:r>
            <w:r w:rsidR="00000000" w:rsidRPr="00000000" w:rsidDel="00000000">
              <w:rPr>
                <w:rtl w:val="0"/>
              </w:rPr>
              <w:t xml:space="preserve"> panta septītajā daļā noteikts, ka attiecīgo lēmumu apstrīdēšana un pārsūdzēšana neaptur to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likumprojekta anotāciju ar izvērstu skaidrojumu par likumprojektā paredzētajā likuma 9.</w:t>
            </w:r>
            <w:r w:rsidR="00000000" w:rsidRPr="00000000" w:rsidDel="00000000">
              <w:rPr>
                <w:vertAlign w:val="superscript"/>
                <w:rtl w:val="0"/>
              </w:rPr>
              <w:t xml:space="preserve">1</w:t>
            </w:r>
            <w:r w:rsidR="00000000" w:rsidRPr="00000000" w:rsidDel="00000000">
              <w:rPr>
                <w:rtl w:val="0"/>
              </w:rPr>
              <w:t xml:space="preserve"> panta piektajā, sestajā un septītajā daļā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likumprojekta anotāciju ar izvērstu skaidrojumu par likumprojektā paredzētajā likuma 9.</w:t>
            </w:r>
            <w:r w:rsidR="00000000" w:rsidRPr="00000000" w:rsidDel="00000000">
              <w:rPr>
                <w:vertAlign w:val="superscript"/>
                <w:rtl w:val="0"/>
              </w:rPr>
              <w:t xml:space="preserve">1</w:t>
            </w:r>
            <w:r w:rsidR="00000000" w:rsidRPr="00000000" w:rsidDel="00000000">
              <w:rPr>
                <w:rtl w:val="0"/>
              </w:rPr>
              <w:t xml:space="preserve"> panta astotajā un devītajā daļā paredzēto grozījumu.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ar skaidrojumu par likumprojektā paredzētā likuma 9.</w:t>
            </w:r>
            <w:r w:rsidR="00000000" w:rsidRPr="00000000" w:rsidDel="00000000">
              <w:rPr>
                <w:vertAlign w:val="superscript"/>
                <w:rtl w:val="0"/>
              </w:rPr>
              <w:t xml:space="preserve">1</w:t>
            </w:r>
            <w:r w:rsidR="00000000" w:rsidRPr="00000000" w:rsidDel="00000000">
              <w:rPr>
                <w:rtl w:val="0"/>
              </w:rPr>
              <w:t xml:space="preserve"> panta piektajā, sestajā un septītajā daļā ietverto regulējumu, kā arī astotajā un devītajā daļā paredzēto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likumprojektā paredzēto likuma 9.</w:t>
            </w:r>
            <w:r w:rsidR="00000000" w:rsidRPr="00000000" w:rsidDel="00000000">
              <w:rPr>
                <w:vertAlign w:val="superscript"/>
                <w:rtl w:val="0"/>
              </w:rPr>
              <w:t xml:space="preserve">1</w:t>
            </w:r>
            <w:r w:rsidR="00000000" w:rsidRPr="00000000" w:rsidDel="00000000">
              <w:rPr>
                <w:rtl w:val="0"/>
              </w:rPr>
              <w:t xml:space="preserve"> panta seto daļu paredzēts, ka Pilsonības un migrācijas lietu pārvaldes priekšnieka lēmumu var pārsūdzēt Administratīvā rajona tiesā, likumprojekta anotācijas 2. sadaļā norādāma arī likumprojekta ietekme uz tiesu. Secīgi nav saprotams ietekmes uz tiesu apjoms, līdz ar to likumprojekta anotācija papildināma ar infomāciju (izvērtējumu) par to, cik šāda veida lietu (indikatīvi) Administratīvai rajona tiesa varētu izskatīt, piemēram, gada laikā. Tikai pēc šādas informācijas iekļaušanas, būs iespējams izvērtēt likumprojekta ietekmi uz tiesu.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7.1. un 7.4. sadaļa ar skaidrojumu par likumprojektā paredzamo ietekmi uz tiesu.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9.</w:t>
            </w:r>
            <w:r w:rsidR="00000000" w:rsidRPr="00000000" w:rsidDel="00000000">
              <w:rPr>
                <w:vertAlign w:val="superscript"/>
                <w:rtl w:val="0"/>
              </w:rPr>
              <w:t xml:space="preserve">1</w:t>
            </w:r>
            <w:r w:rsidR="00000000" w:rsidRPr="00000000" w:rsidDel="00000000">
              <w:rPr>
                <w:rtl w:val="0"/>
              </w:rPr>
              <w:t xml:space="preserve"> pantu ar trešo, ceturto, piekto, sesto, septīto, astoto un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Pārvalde ir tiesīga pieņemt lēmumu par aizliegumu uz laiku līdz vienam gadam fiziskajai vai juridiskajai personai uzaicināt ārzemniekus,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konstatēts, ka uzaicinātājs ir sniedzis nepatiesas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konstatēts, ka uzaicinātājs nav izpildījis šā panta pirmajā daļā noteikto informēšanas vai izdevumu segšanas pienākumu. Ja aizliegums uzaicināt ārzemniekus saistīts ar to, ka uzaicinātājs nav sedzis ar ārzemnieka veselības aprūpi, uzturēšanos Latvijas Republikā vai atgriešanos mītnes zemē saistītos izdevumus, to var noteikt uz laiku līdz minēto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konstatēts, ka uzaicinātājs pēdējā gada laikā pārkāpis ar ārzemnieku nodarbināšanu saistīto normatīvo aktu prasības vai nav nodrošinājis uzaicināto ārzemnieku darba samaksu vīzas vai uzturēšanās atļaujas pieprasīšanai iesniegtajos dokumentos norādītajā apjomā vai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konstatēts, ka pēdējā gada laikā uzaicinātājs uzaicinājis ārzemniekus, kuri pārkāpuši ar ārzemnieku ieceļošanu un uzturēšanos saistīto normatīvo aktu prasības vai kuru uzturēšanās Latvijas Republikā neatbilst ielūgumā vai izsaukumā norādītajam vīzas vai uzturēšanās atļaujas saņemšanas iemeslam;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konstatēts, ka 50% vai vairāk no augstākās izglītības institūcijas iepriekšējā kalendāra gadā uzaicinātajiem studējošajiem saņēmuši ilgtermiņa vīzas atteikumu.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uzaicinātājs ir juridiska persona, šā panta trešajā daļā minēto aizliegumu var noteikt arī valdes vai padomes loceklim, šo aizliegumu attiecinot uz visiem komersantiem, kur šīs personas darbojas kā valdes vai padomes locekļi, vai fiziskām vai juridiskām personām, kuras pilnvarojušas šo personu uzaicināt ārzemniekus.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Uzaicinātājam ir tiesības šā panta trešajā daļā minēto lēmumu apstrīdēt, iesniedzot attiecīgu iesniegumu Pārvaldes priekšniekam.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Lēmumu, kas pieņemts par saskaņā ar šā panta trešo daļu pieņemtā lēmuma apstrīdēšanu, uzaicinātājs likumā noteiktajā kārtībā var pārsūdzēt Administratīvajā rajona tiesā. Tiesas nolēmums ir galīgs un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Šajā pantā minēto lēmumu apstrīdēšana vai pārsūdzēšana neaptur to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Lēmums, kas pieņemts saskaņā ar šā panta trešo daļu, neattiecas uz personas tiesībām uzaicināt laulāto un pirmās pakāpes radiniekus.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panta pirmajā daļā minētās uzaicinātāja saistības izbeidzas, ja ārzemnieks ielūgumā, uzaicinājumā vai izsaukumā norādītajā termiņā izceļojis no Latvijas Republikas vai ja uzaicinātājs Pārvaldei paziņojis par ielūguma, uzaicinājuma vai izsaukuma atsaukšanu."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Ekonomikas ministrijas izstrādāto likumprojektu “Grozījumi Imigrācijas likumā” (23-TA-1721) un atbalsta ministrijas centienus uzlabot darba spēka piesaistes tiesisko regulējumi, taču vienlaikus LTRK izsaka sekojošus priekšlikumus, lai regulējums nepamatoti neietekmētu godprātīgus darba devējus.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par 9.</w:t>
            </w:r>
            <w:r w:rsidR="00000000" w:rsidRPr="00000000" w:rsidDel="00000000">
              <w:rPr>
                <w:vertAlign w:val="superscript"/>
                <w:rtl w:val="0"/>
              </w:rPr>
              <w:t xml:space="preserve">1</w:t>
            </w:r>
            <w:r w:rsidR="00000000" w:rsidRPr="00000000" w:rsidDel="00000000">
              <w:rPr>
                <w:rtl w:val="0"/>
              </w:rPr>
              <w:t xml:space="preserve"> panta trešās daļas pirmo punktu ­- LTRK aicina Ekonomikas ministriju  precizēt piedāvāto redakciju un noteikt, ka nelabvēlīgas sekas pieteicējam var iestāties, ja uzaicinātājs apzināti sniedzis nepatiesas ziņas. Proti, uzņēmēji sniedz tikai tos dokumentus, kurus tiem ir iesniedzis potenciālais darbinieks. Uzturēšanas atļaujas saņemšanas procesā komersantiem ir jāpaļaujās uz tiem dokumentiem, kurus iesniedz potenciālais uzturēšanās atļaujas saņēmējs un uzņēmējiem nav piekļuves dažādiem pretendentu personu datiem un to mītnes zemes valsts reģistriem. Līdz ar to sniegto dokumentu pārbaude ir atbildīgo iestāžu atbildība un godprātīgiem komersantiem nebūtu pamats piemērot nelabvēlīgas sekas gadījumos, kad tas nav vainojams pie nepatiesu ziņu iesniegšanas.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par 9.</w:t>
            </w:r>
            <w:r w:rsidR="00000000" w:rsidRPr="00000000" w:rsidDel="00000000">
              <w:rPr>
                <w:vertAlign w:val="superscript"/>
                <w:rtl w:val="0"/>
              </w:rPr>
              <w:t xml:space="preserve">1</w:t>
            </w:r>
            <w:r w:rsidR="00000000" w:rsidRPr="00000000" w:rsidDel="00000000">
              <w:rPr>
                <w:rtl w:val="0"/>
              </w:rPr>
              <w:t xml:space="preserve"> panta trešās daļas otro punktu - LTRK aicina ministriju precizēt redakciju, tādējādi, ka negatīvās sekas uzaicinātājam var iestāties tikai tādos gadījumos, ja uzaicinātājs nav pildījis normatīvajos aktos un/vai līgumā noteiktos pienākumus, kas aprakstīti piedāvātajā redakcijā. Pretējā gadījumā piedāvātā redakcija aptver, piemēram, arī tādus medicīniskus izdevumus, kuru apmaksāšana neietilpst uzaicinātāja pienākumos, ja traumas radušās ārpus darba un/vai uzturēšanas atļaujas saņēmēja prettiesiskas rīcības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par 9.</w:t>
            </w:r>
            <w:r w:rsidR="00000000" w:rsidRPr="00000000" w:rsidDel="00000000">
              <w:rPr>
                <w:vertAlign w:val="superscript"/>
                <w:rtl w:val="0"/>
              </w:rPr>
              <w:t xml:space="preserve">1</w:t>
            </w:r>
            <w:r w:rsidR="00000000" w:rsidRPr="00000000" w:rsidDel="00000000">
              <w:rPr>
                <w:rtl w:val="0"/>
              </w:rPr>
              <w:t xml:space="preserve"> panta trešās daļas trešo punktu - aicinām ministriju piedāvāto redakciju izteikt citādāk, lai nelabvēlīgās sekas uzaicinātājam iestājas tikai tādos gadījumos, kad uzaicinātājs rīkojies negodprātīgi vai nav rīkojies kā krietns un rūpīgs saimnieks. Šajā gadījumā var būt ļoti daudz un dažādi piemēri, kad pat visgodprātīgāko uzaicinātāju varēs sodīt, neskatoties uz to, ka vienīgā patiesi negodprātīgā persona ir ārvalstu nodarbinātais. Piemēram, ārvalstu nodarbinātais, bez uzaicinātāja ziņas, savā brīvajā laikā nelegāli strādā pie cita darba devēja vai kaimiņvalstī vai ārvalstu nodarbinātais saņem slimības lapu, bet vienlaicīgi nelegāli strādā pie cita darba devēja vai kaimiņvalstī. Šajos gadījumos uzaicinātājam nav tiesības 24 h diennaktī veikt nodarbinātā kontroli, bet grozījumos iekļautā punkta redakcija neparedz izņēmumus attiecībā uz godprātīgiem uzaicinātājiem.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par 9.</w:t>
            </w:r>
            <w:r w:rsidR="00000000" w:rsidRPr="00000000" w:rsidDel="00000000">
              <w:rPr>
                <w:vertAlign w:val="superscript"/>
                <w:rtl w:val="0"/>
              </w:rPr>
              <w:t xml:space="preserve">1</w:t>
            </w:r>
            <w:r w:rsidR="00000000" w:rsidRPr="00000000" w:rsidDel="00000000">
              <w:rPr>
                <w:rtl w:val="0"/>
              </w:rPr>
              <w:t xml:space="preserve"> panta trešās daļas ceturto punktu - LTRK iebilst pret minētās normas pieņemšanu piedāvātajā redakcijā, jo norma faktiski pieļauj sodīt personas, kurām vispār nav nekādas saistības ar atsevišķās personas (valdes/padomes locekļa) rīcību kā citas juridiskas personas pārstāvim. Turklāt, nelabvēlīgās sekas var piemērot neatkarīgi no tā vai minētā persona ir rīkojusies negodprātīgi vai vienkārši bijusi valdes/padomes loceklis uzņēmumā, kas pieļāvis normā minētos pārkāpumus. Kā jau norādījām iepriekš, likumprojekts pieļauj sodīt arī godprātīgu personu apstākļos, kuros tai pat nav iespējas ietekmēt negodprātīgas personas rīcību, kas ir saņēmusi uzturēšanās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LTRK norāda, ja grozījumi tiks pieņemti piedāvātajā redakcijā, nekādi uzlabojumi ārvalstu darbaspēka piesaistē netiks panākti, jo liela daļa godprātīgu komersantu vispār neuzsāks uzturēšanās atļaujas kārtošana procesu, baidoties no potenciālām soda sankcijām arī gadījumos, kur tiem nebūs iespēja ietekmēt uzaicināmo personu rīcību. Minētais panāks pretēju efektu un ārvalstu darbaspēks vēl vairāk tiks ievests izmantojot kaimiņvalstīs izsniegtās uzturēšanās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sniegts skaidrojums par likumprojektā paredzētā likuma 9.</w:t>
            </w:r>
            <w:r w:rsidR="00000000" w:rsidRPr="00000000" w:rsidDel="00000000">
              <w:rPr>
                <w:vertAlign w:val="superscript"/>
                <w:rtl w:val="0"/>
              </w:rPr>
              <w:t xml:space="preserve">1</w:t>
            </w:r>
            <w:r w:rsidR="00000000" w:rsidRPr="00000000" w:rsidDel="00000000">
              <w:rPr>
                <w:rtl w:val="0"/>
              </w:rPr>
              <w:t xml:space="preserve"> panta trešās un ceturtās daļas piemērošanu. Skat. arī komentārus pie izziņas 6., 7., 8. un 9. priekšlikuma.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9.</w:t>
            </w:r>
            <w:r w:rsidR="00000000" w:rsidRPr="00000000" w:rsidDel="00000000">
              <w:rPr>
                <w:vertAlign w:val="superscript"/>
                <w:rtl w:val="0"/>
              </w:rPr>
              <w:t xml:space="preserve">1</w:t>
            </w:r>
            <w:r w:rsidR="00000000" w:rsidRPr="00000000" w:rsidDel="00000000">
              <w:rPr>
                <w:rtl w:val="0"/>
              </w:rPr>
              <w:t xml:space="preserve"> pantu ar trešo, ceturto, piekto, sesto, septīto, astoto un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Pārvalde ir tiesīga pieņemt lēmumu par aizliegumu uz laiku līdz vienam gadam fiziskajai vai juridiskajai personai uzaicināt ārzemniekus,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konstatēts, ka uzaicinātājs ir sniedzis nepatiesas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konstatēts, ka uzaicinātājs nav izpildījis šā panta pirmajā daļā noteikto informēšanas vai izdevumu segšanas pienākumu. Ja aizliegums uzaicināt ārzemniekus saistīts ar to, ka uzaicinātājs nav sedzis ar ārzemnieka veselības aprūpi, uzturēšanos Latvijas Republikā vai atgriešanos mītnes zemē saistītos izdevumus, to var noteikt uz laiku līdz minēto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konstatēts, ka uzaicinātājs pēdējā gada laikā pārkāpis ar ārzemnieku nodarbināšanu saistīto normatīvo aktu prasības vai nav nodrošinājis uzaicināto ārzemnieku darba samaksu vīzas vai uzturēšanās atļaujas pieprasīšanai iesniegtajos dokumentos norādītajā apjomā vai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konstatēts, ka pēdējā gada laikā uzaicinātājs uzaicinājis ārzemniekus, kuri pārkāpuši ar ārzemnieku ieceļošanu un uzturēšanos saistīto normatīvo aktu prasības vai kuru uzturēšanās Latvijas Republikā neatbilst ielūgumā vai izsaukumā norādītajam vīzas vai uzturēšanās atļaujas saņemšanas iemeslam;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konstatēts, ka 50% vai vairāk no augstākās izglītības institūcijas iepriekšējā kalendāra gadā uzaicinātajiem studējošajiem saņēmuši ilgtermiņa vīzas atteikumu.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uzaicinātājs ir juridiska persona, šā panta trešajā daļā minēto aizliegumu var noteikt arī valdes loceklim, šo aizliegumu attiecinot uz visiem komersantiem, kur šīs personas darbojas kā valdes locekļi, vai fiziskām vai juridiskām personām, kuras pilnvarojušas šo personu uzaicināt ārzemniekus.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Uzaicinātājam ir tiesības šā panta trešajā daļā minēto lēmumu apstrīdēt, iesniedzot attiecīgu iesniegumu Pārvaldes priekšniekam.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Lēmumu, kas pieņemts par saskaņā ar šā panta trešo daļu pieņemtā lēmuma apstrīdēšanu, uzaicinātājs likumā noteiktajā kārtībā var pārsūdzēt Administratīvajā rajona tiesā. Tiesas nolēmums ir galīgs un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Šajā pantā minēto lēmumu apstrīdēšana vai pārsūdzēšana neaptur to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Lēmums, kas pieņemts saskaņā ar šā panta trešo daļu, neattiecas uz personas tiesībām uzaicināt laulāto un pirmās pakāpes radiniekus.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panta pirmajā daļā minētās uzaicinātāja saistības izbeidzas, ja ārzemnieks ielūgumā, uzaicinājumā vai izsaukumā norādītajā termiņā izceļojis no Latvijas Republikas vai ja uzaicinātājs Pārvaldei paziņojis par ielūguma, uzaicinājuma vai izsaukuma atsaukšanu."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9.</w:t>
            </w:r>
            <w:r w:rsidR="00000000" w:rsidRPr="00000000" w:rsidDel="00000000">
              <w:rPr>
                <w:vertAlign w:val="superscript"/>
                <w:rtl w:val="0"/>
              </w:rPr>
              <w:t xml:space="preserve">1</w:t>
            </w:r>
            <w:r w:rsidR="00000000" w:rsidRPr="00000000" w:rsidDel="00000000">
              <w:rPr>
                <w:rtl w:val="0"/>
              </w:rPr>
              <w:t xml:space="preserve"> pantu ar trešo, ceturto, piekto, sesto, septīto, astoto un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Pārvalde ir tiesīga pieņemt lēmumu par aizliegumu uz laiku līdz vienam gadam fiziskajai vai juridiskajai personai uzaicināt ārzemniekus,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konstatēts, ka uzaicinātājs ir sniedzis nepatiesas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konstatēts, ka uzaicinātājs nav izpildījis šā panta pirmajā daļā noteikto informēšanas vai izdevumu segšanas pienākumu. Ja aizliegums uzaicināt ārzemniekus saistīts ar to, ka uzaicinātājs nav sedzis ar ārzemnieka veselības aprūpi, uzturēšanos Latvijas Republikā vai atgriešanos mītnes zemē saistītos izdevumus, to var noteikt uz laiku līdz minēto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konstatēts, ka uzaicinātājs pēdējā gada laikā pārkāpis ar ārzemnieku nodarbināšanu saistīto normatīvo aktu prasības vai nav nodrošinājis uzaicināto ārzemnieku darba samaksu vīzas vai uzturēšanās atļaujas pieprasīšanai iesniegtajos dokumentos norādītajā apjomā vai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konstatēts, ka pēdējā gada laikā uzaicinātājs uzaicinājis ārzemniekus, kuri pārkāpuši ar ārzemnieku ieceļošanu un uzturēšanos saistīto normatīvo aktu prasības vai kuru uzturēšanās Latvijas Republikā neatbilst ielūgumā vai izsaukumā norādītajam vīzas vai uzturēšanās atļaujas saņemšanas iemeslam;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konstatēts, ka 50% vai vairāk no augstākās izglītības institūcijas iepriekšējā kalendāra gadā uzaicinātajiem studējošajiem saņēmuši ilgtermiņa vīzas atteikumu.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uzaicinātājs ir juridiska persona, šā panta trešajā daļā minēto aizliegumu var noteikt arī valdes vai padomes loceklim, šo aizliegumu attiecinot uz visiem komersantiem, kur šīs personas darbojas kā valdes vai padomes locekļi, vai fiziskām vai juridiskām personām, kuras pilnvarojušas šo personu uzaicināt ārzemniekus.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Uzaicinātājam ir tiesības šā panta trešajā daļā minēto lēmumu apstrīdēt, iesniedzot attiecīgu iesniegumu Pārvaldes priekšniekam.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Lēmumu, kas pieņemts par saskaņā ar šā panta trešo daļu pieņemtā lēmuma apstrīdēšanu, uzaicinātājs likumā noteiktajā kārtībā var pārsūdzēt Administratīvajā rajona tiesā. Tiesas nolēmums ir galīgs un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Šajā pantā minēto lēmumu apstrīdēšana vai pārsūdzēšana neaptur to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Lēmums, kas pieņemts saskaņā ar šā panta trešo daļu, neattiecas uz personas tiesībām uzaicināt laulāto un pirmās pakāpes radiniekus.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panta pirmajā daļā minētās uzaicinātāja saistības izbeidzas, ja ārzemnieks ielūgumā, uzaicinājumā vai izsaukumā norādītajā termiņā izceļojis no Latvijas Republikas vai ja uzaicinātājs Pārvaldei paziņojis par ielūguma, uzaicinājuma vai izsaukuma atsaukšanu."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 Ja uzaicinātājs ir juridiska persona, šā panta trešajā daļā minēto aizliegumu var noteikt arī valdes vai padomes loceklim, šo aizliegumu attiecinot uz visiem komersantiem, kur šīs personas darbojas kā valdes vai padomes locekļi, vai fiziskām vai juridiskām personām, kuras pilnvarojušas šo personu uzaicināt ārzemniekus."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 kategoriski iebilst pret minētās normas pieņemšanu piedāvātajā redakcijā, jo norma faktiski pieļauj sodīt personas, kurām vispār nav nekādas saistības ar atsevišķās personas (valdes/padomes locekļa) rīcību kā citas juridiskas personas pārstāvim. Turklāt, nelabvēlīgās sekas var piemērot neatkarīgi no tā vai minētā persona ir rīkojusies negodprātīgi vai vienkārši bijusi valdes/padomes loceklis uzņēmumā, kas pieļāvis normā minētos pārkāpumus. Kā jau norādījām iepriekš, Grozījumos piedāvātās redakcijas pieļauj sodīt arī godprātīgu personu apstākļos, kuros tai pat nav iespējas ietekmēt negodprātīgas personas rīcību, kas ir saņēmusi uzturēšanās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Grozījumi tiks pieņemti piedāvātajā redakcijā, nekādi uzlabojumi ārvalstu darbaspēka piesaistē netiks panākti, jo liela daļa godprātīgu būvkomersantu vispār neuzsāks uzturēšanās atļaujas kārtošana procesu, baidoties no potenciālām soda sankcijām arī gadījumos, kur tiem nebūs iespēja ietekmēt uzaicināmo personu rīcību. Tādējādi drīzāk tiks panākts pretējs un ārvalstu darbaspēks vēl vairāk tiks ievests izmantojot kaimiņvalstīs izsniegtās uzturēšanās atļaujas.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daļēji. Norādām, ka precizēta likuma 9.</w:t>
            </w:r>
            <w:r w:rsidR="00000000" w:rsidRPr="00000000" w:rsidDel="00000000">
              <w:rPr>
                <w:vertAlign w:val="superscript"/>
                <w:rtl w:val="0"/>
              </w:rPr>
              <w:t xml:space="preserve">1</w:t>
            </w:r>
            <w:r w:rsidR="00000000" w:rsidRPr="00000000" w:rsidDel="00000000">
              <w:rPr>
                <w:rtl w:val="0"/>
              </w:rPr>
              <w:t xml:space="preserve"> panta ceturtā daļa, dzēšot tekstu par aizlieguma attiecināšanu uz padomes locekļiem. Vienlaikus anotācijas 1.3. sadaļa papildināta ar skaidrojumu par likumprojektā paredzētā likuma 9.</w:t>
            </w:r>
            <w:r w:rsidR="00000000" w:rsidRPr="00000000" w:rsidDel="00000000">
              <w:rPr>
                <w:vertAlign w:val="superscript"/>
                <w:rtl w:val="0"/>
              </w:rPr>
              <w:t xml:space="preserve">1</w:t>
            </w:r>
            <w:r w:rsidR="00000000" w:rsidRPr="00000000" w:rsidDel="00000000">
              <w:rPr>
                <w:rtl w:val="0"/>
              </w:rPr>
              <w:t xml:space="preserve"> panta trešajā un ceturtajā daļā ietvertā regulējuma un aizlieguma samērīgumu.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9.</w:t>
            </w:r>
            <w:r w:rsidR="00000000" w:rsidRPr="00000000" w:rsidDel="00000000">
              <w:rPr>
                <w:vertAlign w:val="superscript"/>
                <w:rtl w:val="0"/>
              </w:rPr>
              <w:t xml:space="preserve">1</w:t>
            </w:r>
            <w:r w:rsidR="00000000" w:rsidRPr="00000000" w:rsidDel="00000000">
              <w:rPr>
                <w:rtl w:val="0"/>
              </w:rPr>
              <w:t xml:space="preserve"> pantu ar trešo, ceturto, piekto, sesto, septīto, astoto un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Pārvalde ir tiesīga pieņemt lēmumu par aizliegumu uz laiku līdz vienam gadam fiziskajai vai juridiskajai personai uzaicināt ārzemniekus,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konstatēts, ka uzaicinātājs ir sniedzis nepatiesas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konstatēts, ka uzaicinātājs nav izpildījis šā panta pirmajā daļā noteikto informēšanas vai izdevumu segšanas pienākumu. Ja aizliegums uzaicināt ārzemniekus saistīts ar to, ka uzaicinātājs nav sedzis ar ārzemnieka veselības aprūpi, uzturēšanos Latvijas Republikā vai atgriešanos mītnes zemē saistītos izdevumus, to var noteikt uz laiku līdz minēto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konstatēts, ka uzaicinātājs pēdējā gada laikā pārkāpis ar ārzemnieku nodarbināšanu saistīto normatīvo aktu prasības vai nav nodrošinājis uzaicināto ārzemnieku darba samaksu vīzas vai uzturēšanās atļaujas pieprasīšanai iesniegtajos dokumentos norādītajā apjomā vai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konstatēts, ka pēdējā gada laikā uzaicinātājs uzaicinājis ārzemniekus, kuri pārkāpuši ar ārzemnieku ieceļošanu un uzturēšanos saistīto normatīvo aktu prasības vai kuru uzturēšanās Latvijas Republikā neatbilst ielūgumā vai izsaukumā norādītajam vīzas vai uzturēšanās atļaujas saņemšanas iemeslam;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konstatēts, ka 50% vai vairāk no augstākās izglītības institūcijas iepriekšējā kalendāra gadā uzaicinātajiem studējošajiem saņēmuši ilgtermiņa vīzas atteikumu.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uzaicinātājs ir juridiska persona, šā panta trešajā daļā minēto aizliegumu var noteikt arī valdes loceklim, šo aizliegumu attiecinot uz visiem komersantiem, kur šīs personas darbojas kā valdes locekļi, vai fiziskām vai juridiskām personām, kuras pilnvarojušas šo personu uzaicināt ārzemniekus.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Uzaicinātājam ir tiesības šā panta trešajā daļā minēto lēmumu apstrīdēt, iesniedzot attiecīgu iesniegumu Pārvaldes priekšniekam.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Lēmumu, kas pieņemts par saskaņā ar šā panta trešo daļu pieņemtā lēmuma apstrīdēšanu, uzaicinātājs likumā noteiktajā kārtībā var pārsūdzēt Administratīvajā rajona tiesā. Tiesas nolēmums ir galīgs un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Šajā pantā minēto lēmumu apstrīdēšana vai pārsūdzēšana neaptur to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Lēmums, kas pieņemts saskaņā ar šā panta trešo daļu, neattiecas uz personas tiesībām uzaicināt laulāto un pirmās pakāpes radiniekus.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panta pirmajā daļā minētās uzaicinātāja saistības izbeidzas, ja ārzemnieks ielūgumā, uzaicinājumā vai izsaukumā norādītajā termiņā izceļojis no Latvijas Republikas vai ja uzaicinātājs Pārvaldei paziņojis par ielūguma, uzaicinājuma vai izsaukuma atsaukšanu."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9.</w:t>
            </w:r>
            <w:r w:rsidR="00000000" w:rsidRPr="00000000" w:rsidDel="00000000">
              <w:rPr>
                <w:vertAlign w:val="superscript"/>
                <w:rtl w:val="0"/>
              </w:rPr>
              <w:t xml:space="preserve">1</w:t>
            </w:r>
            <w:r w:rsidR="00000000" w:rsidRPr="00000000" w:rsidDel="00000000">
              <w:rPr>
                <w:rtl w:val="0"/>
              </w:rPr>
              <w:t xml:space="preserve"> pantu ar trešo, ceturto, piekto, sesto, septīto, astoto un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Pārvalde ir tiesīga pieņemt lēmumu par aizliegumu uz laiku līdz vienam gadam fiziskajai vai juridiskajai personai uzaicināt ārzemniekus,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konstatēts, ka uzaicinātājs ir sniedzis nepatiesas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konstatēts, ka uzaicinātājs nav izpildījis šā panta pirmajā daļā noteikto informēšanas vai izdevumu segšanas pienākumu. Ja aizliegums uzaicināt ārzemniekus saistīts ar to, ka uzaicinātājs nav sedzis ar ārzemnieka veselības aprūpi, uzturēšanos Latvijas Republikā vai atgriešanos mītnes zemē saistītos izdevumus, to var noteikt uz laiku līdz minēto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konstatēts, ka uzaicinātājs pēdējā gada laikā pārkāpis ar ārzemnieku nodarbināšanu saistīto normatīvo aktu prasības vai nav nodrošinājis uzaicināto ārzemnieku darba samaksu vīzas vai uzturēšanās atļaujas pieprasīšanai iesniegtajos dokumentos norādītajā apjomā vai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konstatēts, ka pēdējā gada laikā uzaicinātājs uzaicinājis ārzemniekus, kuri pārkāpuši ar ārzemnieku ieceļošanu un uzturēšanos saistīto normatīvo aktu prasības vai kuru uzturēšanās Latvijas Republikā neatbilst ielūgumā vai izsaukumā norādītajam vīzas vai uzturēšanās atļaujas saņemšanas iemeslam;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konstatēts, ka 50% vai vairāk no augstākās izglītības institūcijas iepriekšējā kalendāra gadā uzaicinātajiem studējošajiem saņēmuši ilgtermiņa vīzas atteikumu.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uzaicinātājs ir juridiska persona, šā panta trešajā daļā minēto aizliegumu var noteikt arī valdes vai padomes loceklim, šo aizliegumu attiecinot uz visiem komersantiem, kur šīs personas darbojas kā valdes vai padomes locekļi, vai fiziskām vai juridiskām personām, kuras pilnvarojušas šo personu uzaicināt ārzemniekus.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Uzaicinātājam ir tiesības šā panta trešajā daļā minēto lēmumu apstrīdēt, iesniedzot attiecīgu iesniegumu Pārvaldes priekšniekam.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Lēmumu, kas pieņemts par saskaņā ar šā panta trešo daļu pieņemtā lēmuma apstrīdēšanu, uzaicinātājs likumā noteiktajā kārtībā var pārsūdzēt Administratīvajā rajona tiesā. Tiesas nolēmums ir galīgs un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Šajā pantā minēto lēmumu apstrīdēšana vai pārsūdzēšana neaptur to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Lēmums, kas pieņemts saskaņā ar šā panta trešo daļu, neattiecas uz personas tiesībām uzaicināt laulāto un pirmās pakāpes radiniekus.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panta pirmajā daļā minētās uzaicinātāja saistības izbeidzas, ja ārzemnieks ielūgumā, uzaicinājumā vai izsaukumā norādītajā termiņā izceļojis no Latvijas Republikas vai ja uzaicinātājs Pārvaldei paziņojis par ielūguma, uzaicinājuma vai izsaukuma atsaukšanu."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 konstatēts, ka pēdējā gada laikā uzaicinātājs uzaicinājis ārzemniekus, kuri pārkāpuši ar ārzemnieku ieceļošanu un uzturēšanos saistīto normatīvo aktu prasības vai kuru uzturēšanās Latvijas Republikā neatbilst ielūgumā vai izsaukumā norādītajam vīzas vai uzturēšanās atļaujas saņemšanas iemeslam;"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grozīt piedāvāto redakciju tādējādi, ka nelabvēlīgās sekas uzaicinātājam iestājas tikai tādos gadījumos, kad uzaicinātājs rīkojies negodprātīgi vai nav rīkojies kā krietns un rūpīgs saimnieks.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var būt ļoti daudz un dažādi piemēri, kad pat vis godprātīgāko uzaicinātāju varēs sodīt, neskatoties uz to, ka vienīgā patiesi negodprātīgā persona ir ārvalstu nodarbinātais.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piemērus varam minēt vairākas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Ārvalstu nodarbinātais, bez uzaicinātāja ziņas, savā brīvajā laikā nelegāli strādā pie cita darba devēja vai kaimiņvalstī.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Ārvalstu nodarbinātais saņem slimības lapu, bet vienlaicīgi nelegāli strādā pie cita darba devēja vai kaimiņvalstī.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Abos gadījumos uzaicinātājam nav tiesības 24 h diennaktī veikt nodarbinātā kontroli, bet Grozījumos iekļautā punkta redakcija neparedz izņēmumus attiecībā uz godprātīgiem uzaicinātājiem.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skaidrojumu par likumprojektā paredzētā likuma 9.</w:t>
            </w:r>
            <w:r w:rsidR="00000000" w:rsidRPr="00000000" w:rsidDel="00000000">
              <w:rPr>
                <w:vertAlign w:val="superscript"/>
                <w:rtl w:val="0"/>
              </w:rPr>
              <w:t xml:space="preserve">1</w:t>
            </w:r>
            <w:r w:rsidR="00000000" w:rsidRPr="00000000" w:rsidDel="00000000">
              <w:rPr>
                <w:rtl w:val="0"/>
              </w:rPr>
              <w:t xml:space="preserve"> panta trešās daļas ceturtajā punktā ietvertā regulējuma piemērošanu. Vēršam uzmanību, ka aizliegums uzaicināt ārzemnieku nevarētu tikt noteikts par ārzemnieka individuāli veiktu pārkāpumu vai, ja ārzemnieks tiek nodarbināts pie cita darba devēja. Šādos gadījumos administratīvais sods gulsies uz ārzemnieku vai citu darba devēju, kas attiecīgi būs nelikumīgi nodarbinājis ārzemnieku.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9.</w:t>
            </w:r>
            <w:r w:rsidR="00000000" w:rsidRPr="00000000" w:rsidDel="00000000">
              <w:rPr>
                <w:vertAlign w:val="superscript"/>
                <w:rtl w:val="0"/>
              </w:rPr>
              <w:t xml:space="preserve">1</w:t>
            </w:r>
            <w:r w:rsidR="00000000" w:rsidRPr="00000000" w:rsidDel="00000000">
              <w:rPr>
                <w:rtl w:val="0"/>
              </w:rPr>
              <w:t xml:space="preserve"> pantu ar trešo, ceturto, piekto, sesto, septīto, astoto un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Pārvalde ir tiesīga pieņemt lēmumu par aizliegumu uz laiku līdz vienam gadam fiziskajai vai juridiskajai personai uzaicināt ārzemniekus,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konstatēts, ka uzaicinātājs ir sniedzis nepatiesas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konstatēts, ka uzaicinātājs nav izpildījis šā panta pirmajā daļā noteikto informēšanas vai izdevumu segšanas pienākumu. Ja aizliegums uzaicināt ārzemniekus saistīts ar to, ka uzaicinātājs nav sedzis ar ārzemnieka veselības aprūpi, uzturēšanos Latvijas Republikā vai atgriešanos mītnes zemē saistītos izdevumus, to var noteikt uz laiku līdz minēto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konstatēts, ka uzaicinātājs pēdējā gada laikā pārkāpis ar ārzemnieku nodarbināšanu saistīto normatīvo aktu prasības vai nav nodrošinājis uzaicināto ārzemnieku darba samaksu vīzas vai uzturēšanās atļaujas pieprasīšanai iesniegtajos dokumentos norādītajā apjomā vai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konstatēts, ka pēdējā gada laikā uzaicinātājs uzaicinājis ārzemniekus, kuri pārkāpuši ar ārzemnieku ieceļošanu un uzturēšanos saistīto normatīvo aktu prasības vai kuru uzturēšanās Latvijas Republikā neatbilst ielūgumā vai izsaukumā norādītajam vīzas vai uzturēšanās atļaujas saņemšanas iemeslam;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konstatēts, ka 50% vai vairāk no augstākās izglītības institūcijas iepriekšējā kalendāra gadā uzaicinātajiem studējošajiem saņēmuši ilgtermiņa vīzas atteikumu.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uzaicinātājs ir juridiska persona, šā panta trešajā daļā minēto aizliegumu var noteikt arī valdes loceklim, šo aizliegumu attiecinot uz visiem komersantiem, kur šīs personas darbojas kā valdes locekļi, vai fiziskām vai juridiskām personām, kuras pilnvarojušas šo personu uzaicināt ārzemniekus.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Uzaicinātājam ir tiesības šā panta trešajā daļā minēto lēmumu apstrīdēt, iesniedzot attiecīgu iesniegumu Pārvaldes priekšniekam.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Lēmumu, kas pieņemts par saskaņā ar šā panta trešo daļu pieņemtā lēmuma apstrīdēšanu, uzaicinātājs likumā noteiktajā kārtībā var pārsūdzēt Administratīvajā rajona tiesā. Tiesas nolēmums ir galīgs un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Šajā pantā minēto lēmumu apstrīdēšana vai pārsūdzēšana neaptur to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Lēmums, kas pieņemts saskaņā ar šā panta trešo daļu, neattiecas uz personas tiesībām uzaicināt laulāto un pirmās pakāpes radiniekus.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panta pirmajā daļā minētās uzaicinātāja saistības izbeidzas, ja ārzemnieks ielūgumā, uzaicinājumā vai izsaukumā norādītajā termiņā izceļojis no Latvijas Republikas vai ja uzaicinātājs Pārvaldei paziņojis par ielūguma, uzaicinājuma vai izsaukuma atsaukšanu."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9.</w:t>
            </w:r>
            <w:r w:rsidR="00000000" w:rsidRPr="00000000" w:rsidDel="00000000">
              <w:rPr>
                <w:vertAlign w:val="superscript"/>
                <w:rtl w:val="0"/>
              </w:rPr>
              <w:t xml:space="preserve">1</w:t>
            </w:r>
            <w:r w:rsidR="00000000" w:rsidRPr="00000000" w:rsidDel="00000000">
              <w:rPr>
                <w:rtl w:val="0"/>
              </w:rPr>
              <w:t xml:space="preserve"> pantu ar trešo, ceturto, piekto, sesto, septīto, astoto un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Pārvalde ir tiesīga pieņemt lēmumu par aizliegumu uz laiku līdz vienam gadam fiziskajai vai juridiskajai personai uzaicināt ārzemniekus,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konstatēts, ka uzaicinātājs ir sniedzis nepatiesas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konstatēts, ka uzaicinātājs nav izpildījis šā panta pirmajā daļā noteikto informēšanas vai izdevumu segšanas pienākumu. Ja aizliegums uzaicināt ārzemniekus saistīts ar to, ka uzaicinātājs nav sedzis ar ārzemnieka veselības aprūpi, uzturēšanos Latvijas Republikā vai atgriešanos mītnes zemē saistītos izdevumus, to var noteikt uz laiku līdz minēto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konstatēts, ka uzaicinātājs pēdējā gada laikā pārkāpis ar ārzemnieku nodarbināšanu saistīto normatīvo aktu prasības vai nav nodrošinājis uzaicināto ārzemnieku darba samaksu vīzas vai uzturēšanās atļaujas pieprasīšanai iesniegtajos dokumentos norādītajā apjomā vai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konstatēts, ka pēdējā gada laikā uzaicinātājs uzaicinājis ārzemniekus, kuri pārkāpuši ar ārzemnieku ieceļošanu un uzturēšanos saistīto normatīvo aktu prasības vai kuru uzturēšanās Latvijas Republikā neatbilst ielūgumā vai izsaukumā norādītajam vīzas vai uzturēšanās atļaujas saņemšanas iemeslam;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konstatēts, ka 50% vai vairāk no augstākās izglītības institūcijas iepriekšējā kalendāra gadā uzaicinātajiem studējošajiem saņēmuši ilgtermiņa vīzas atteikumu.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uzaicinātājs ir juridiska persona, šā panta trešajā daļā minēto aizliegumu var noteikt arī valdes vai padomes loceklim, šo aizliegumu attiecinot uz visiem komersantiem, kur šīs personas darbojas kā valdes vai padomes locekļi, vai fiziskām vai juridiskām personām, kuras pilnvarojušas šo personu uzaicināt ārzemniekus.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Uzaicinātājam ir tiesības šā panta trešajā daļā minēto lēmumu apstrīdēt, iesniedzot attiecīgu iesniegumu Pārvaldes priekšniekam.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Lēmumu, kas pieņemts par saskaņā ar šā panta trešo daļu pieņemtā lēmuma apstrīdēšanu, uzaicinātājs likumā noteiktajā kārtībā var pārsūdzēt Administratīvajā rajona tiesā. Tiesas nolēmums ir galīgs un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Šajā pantā minēto lēmumu apstrīdēšana vai pārsūdzēšana neaptur to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Lēmums, kas pieņemts saskaņā ar šā panta trešo daļu, neattiecas uz personas tiesībām uzaicināt laulāto un pirmās pakāpes radiniekus.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panta pirmajā daļā minētās uzaicinātāja saistības izbeidzas, ja ārzemnieks ielūgumā, uzaicinājumā vai izsaukumā norādītajā termiņā izceļojis no Latvijas Republikas vai ja uzaicinātājs Pārvaldei paziņojis par ielūguma, uzaicinājuma vai izsaukuma atsaukšanu."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konstatēts, ka uzaicinātājs nav izpildījis šā panta pirmajā daļā noteikto informēšanas vai izdevumu segšanas pienākumu. Ja aizliegums uzaicināt ārzemniekus saistīts ar to, ka uzaicinātājs nav sedzis ar ārzemnieka veselības aprūpi, uzturēšanos Latvijas Republikā vai atgriešanos mītnes zemē saistītos izdevumus, to var noteikt uz laiku līdz minēto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tādējādi, ka negatīvās sekas uzaicinātājam var iestāties tikai tādos gadījumos, ja uzaicinātājs nav pildījis normatīvajos aktos un/vai līgumā noteiktos pienākumus, kas aprakstīti piedāvātajā redakcijā. Pretējā gadījumā piedāvātā redakcija aptver, piemēram, arī tādus medicīniskus izdevumus, kuru apmaksāšana neietilpst uzaicinātāja pienākumos, ja traumas radušās ārpus darba un/vai uzturēšanas atļaujas saņēmēja prettiesiskas rīcības rezultātā.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skaidrojumu par likumprojektā paredzētā likuma 9.</w:t>
            </w:r>
            <w:r w:rsidR="00000000" w:rsidRPr="00000000" w:rsidDel="00000000">
              <w:rPr>
                <w:vertAlign w:val="superscript"/>
                <w:rtl w:val="0"/>
              </w:rPr>
              <w:t xml:space="preserve">1</w:t>
            </w:r>
            <w:r w:rsidR="00000000" w:rsidRPr="00000000" w:rsidDel="00000000">
              <w:rPr>
                <w:rtl w:val="0"/>
              </w:rPr>
              <w:t xml:space="preserve"> panta trešās daļas otrajā punktā ietvertā regulējuma piemērošanu. Vēršam uzmanību, ka pienākums informēt par izmaiņām, kā arī pienākums nepieciešamības gadījumā segt izraidīšanas vai veselības aprūpes izmaksas jau pastāv šobrīd spēkā esošajā regulējumā, tomēr nav noteikta nekāda atbildība par šo pienākumu neizpildi. Likumprojektā arī paredzēts, ka ierobežojums var tikt noteikts nevis uz vienu gadu, bet tikai līdz izdevumu segšanas brīdim.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9.</w:t>
            </w:r>
            <w:r w:rsidR="00000000" w:rsidRPr="00000000" w:rsidDel="00000000">
              <w:rPr>
                <w:vertAlign w:val="superscript"/>
                <w:rtl w:val="0"/>
              </w:rPr>
              <w:t xml:space="preserve">1</w:t>
            </w:r>
            <w:r w:rsidR="00000000" w:rsidRPr="00000000" w:rsidDel="00000000">
              <w:rPr>
                <w:rtl w:val="0"/>
              </w:rPr>
              <w:t xml:space="preserve"> pantu ar trešo, ceturto, piekto, sesto, septīto, astoto un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Pārvalde ir tiesīga pieņemt lēmumu par aizliegumu uz laiku līdz vienam gadam fiziskajai vai juridiskajai personai uzaicināt ārzemniekus,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konstatēts, ka uzaicinātājs ir sniedzis nepatiesas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konstatēts, ka uzaicinātājs nav izpildījis šā panta pirmajā daļā noteikto informēšanas vai izdevumu segšanas pienākumu. Ja aizliegums uzaicināt ārzemniekus saistīts ar to, ka uzaicinātājs nav sedzis ar ārzemnieka veselības aprūpi, uzturēšanos Latvijas Republikā vai atgriešanos mītnes zemē saistītos izdevumus, to var noteikt uz laiku līdz minēto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konstatēts, ka uzaicinātājs pēdējā gada laikā pārkāpis ar ārzemnieku nodarbināšanu saistīto normatīvo aktu prasības vai nav nodrošinājis uzaicināto ārzemnieku darba samaksu vīzas vai uzturēšanās atļaujas pieprasīšanai iesniegtajos dokumentos norādītajā apjomā vai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konstatēts, ka pēdējā gada laikā uzaicinātājs uzaicinājis ārzemniekus, kuri pārkāpuši ar ārzemnieku ieceļošanu un uzturēšanos saistīto normatīvo aktu prasības vai kuru uzturēšanās Latvijas Republikā neatbilst ielūgumā vai izsaukumā norādītajam vīzas vai uzturēšanās atļaujas saņemšanas iemeslam;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konstatēts, ka 50% vai vairāk no augstākās izglītības institūcijas iepriekšējā kalendāra gadā uzaicinātajiem studējošajiem saņēmuši ilgtermiņa vīzas atteikumu.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uzaicinātājs ir juridiska persona, šā panta trešajā daļā minēto aizliegumu var noteikt arī valdes loceklim, šo aizliegumu attiecinot uz visiem komersantiem, kur šīs personas darbojas kā valdes locekļi, vai fiziskām vai juridiskām personām, kuras pilnvarojušas šo personu uzaicināt ārzemniekus.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Uzaicinātājam ir tiesības šā panta trešajā daļā minēto lēmumu apstrīdēt, iesniedzot attiecīgu iesniegumu Pārvaldes priekšniekam.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Lēmumu, kas pieņemts par saskaņā ar šā panta trešo daļu pieņemtā lēmuma apstrīdēšanu, uzaicinātājs likumā noteiktajā kārtībā var pārsūdzēt Administratīvajā rajona tiesā. Tiesas nolēmums ir galīgs un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Šajā pantā minēto lēmumu apstrīdēšana vai pārsūdzēšana neaptur to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Lēmums, kas pieņemts saskaņā ar šā panta trešo daļu, neattiecas uz personas tiesībām uzaicināt laulāto un pirmās pakāpes radiniekus.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panta pirmajā daļā minētās uzaicinātāja saistības izbeidzas, ja ārzemnieks ielūgumā, uzaicinājumā vai izsaukumā norādītajā termiņā izceļojis no Latvijas Republikas vai ja uzaicinātājs Pārvaldei paziņojis par ielūguma, uzaicinājuma vai izsaukuma atsaukšanu."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9.</w:t>
            </w:r>
            <w:r w:rsidR="00000000" w:rsidRPr="00000000" w:rsidDel="00000000">
              <w:rPr>
                <w:vertAlign w:val="superscript"/>
                <w:rtl w:val="0"/>
              </w:rPr>
              <w:t xml:space="preserve">1</w:t>
            </w:r>
            <w:r w:rsidR="00000000" w:rsidRPr="00000000" w:rsidDel="00000000">
              <w:rPr>
                <w:rtl w:val="0"/>
              </w:rPr>
              <w:t xml:space="preserve"> pantu ar trešo, ceturto, piekto, sesto, septīto, astoto un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Pārvalde ir tiesīga pieņemt lēmumu par aizliegumu uz laiku līdz vienam gadam fiziskajai vai juridiskajai personai uzaicināt ārzemniekus,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konstatēts, ka uzaicinātājs ir sniedzis nepatiesas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konstatēts, ka uzaicinātājs nav izpildījis šā panta pirmajā daļā noteikto informēšanas vai izdevumu segšanas pienākumu. Ja aizliegums uzaicināt ārzemniekus saistīts ar to, ka uzaicinātājs nav sedzis ar ārzemnieka veselības aprūpi, uzturēšanos Latvijas Republikā vai atgriešanos mītnes zemē saistītos izdevumus, to var noteikt uz laiku līdz minēto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konstatēts, ka uzaicinātājs pēdējā gada laikā pārkāpis ar ārzemnieku nodarbināšanu saistīto normatīvo aktu prasības vai nav nodrošinājis uzaicināto ārzemnieku darba samaksu vīzas vai uzturēšanās atļaujas pieprasīšanai iesniegtajos dokumentos norādītajā apjomā vai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konstatēts, ka pēdējā gada laikā uzaicinātājs uzaicinājis ārzemniekus, kuri pārkāpuši ar ārzemnieku ieceļošanu un uzturēšanos saistīto normatīvo aktu prasības vai kuru uzturēšanās Latvijas Republikā neatbilst ielūgumā vai izsaukumā norādītajam vīzas vai uzturēšanās atļaujas saņemšanas iemeslam;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konstatēts, ka 50% vai vairāk no augstākās izglītības institūcijas iepriekšējā kalendāra gadā uzaicinātajiem studējošajiem saņēmuši ilgtermiņa vīzas atteikumu.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uzaicinātājs ir juridiska persona, šā panta trešajā daļā minēto aizliegumu var noteikt arī valdes vai padomes loceklim, šo aizliegumu attiecinot uz visiem komersantiem, kur šīs personas darbojas kā valdes vai padomes locekļi, vai fiziskām vai juridiskām personām, kuras pilnvarojušas šo personu uzaicināt ārzemniekus.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Uzaicinātājam ir tiesības šā panta trešajā daļā minēto lēmumu apstrīdēt, iesniedzot attiecīgu iesniegumu Pārvaldes priekšniekam.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Lēmumu, kas pieņemts par saskaņā ar šā panta trešo daļu pieņemtā lēmuma apstrīdēšanu, uzaicinātājs likumā noteiktajā kārtībā var pārsūdzēt Administratīvajā rajona tiesā. Tiesas nolēmums ir galīgs un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Šajā pantā minēto lēmumu apstrīdēšana vai pārsūdzēšana neaptur to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Lēmums, kas pieņemts saskaņā ar šā panta trešo daļu, neattiecas uz personas tiesībām uzaicināt laulāto un pirmās pakāpes radiniekus.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panta pirmajā daļā minētās uzaicinātāja saistības izbeidzas, ja ārzemnieks ielūgumā, uzaicinājumā vai izsaukumā norādītajā termiņā izceļojis no Latvijas Republikas vai ja uzaicinātājs Pārvaldei paziņojis par ielūguma, uzaicinājuma vai izsaukuma atsaukšanu."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 - 23.08.2023.)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konstatēts, ka uzaicinātājs ir sniedzis nepatiesas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 lūdz precizēt Grozījumu redakciju un noteikt, ka nelabvēlīgas sekas pieteicējam var iestāties, ja uzaicinātājs </w:t>
            </w:r>
            <w:r w:rsidR="00000000" w:rsidRPr="00000000" w:rsidDel="00000000">
              <w:rPr>
                <w:b w:val="1"/>
                <w:rtl w:val="0"/>
              </w:rPr>
              <w:t xml:space="preserve">apzināti </w:t>
            </w:r>
            <w:r w:rsidR="00000000" w:rsidRPr="00000000" w:rsidDel="00000000">
              <w:rPr>
                <w:rtl w:val="0"/>
              </w:rPr>
              <w:t xml:space="preserve">sniedzis nepatiesas ziņas. Uzņēmēji sniedz tikai tos dokumentus, kurus tiem ir iesniedzis potenciālais darbinieks.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Uzturēšanas atļaujas saņemšanas procesā būvkomersantiem lielākoties nākas paļauties uz tiem dokumentiem, kurus iesniedz potenciālais uzturēšanās atļaujas saņēmējs un uzņēmējiem nav piekļuves dažādiem pretendentu personu datiem un to mītnes zemes valsts reģistriem. Līdz ar to sniegto dokumentu pārbaude jau ir kompetento iestāžu atbildība un godprātīgiem būvkomersantiem nebūtu pamats piemērot nelabvēlīgas sekas gadījumos, kad būvkomersants nav vainojams pie nepatiesu ziņu iesniegšanas.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sniegts skaidrojums par likumprojektā paredzētā likuma 9.</w:t>
            </w:r>
            <w:r w:rsidR="00000000" w:rsidRPr="00000000" w:rsidDel="00000000">
              <w:rPr>
                <w:vertAlign w:val="superscript"/>
                <w:rtl w:val="0"/>
              </w:rPr>
              <w:t xml:space="preserve">1</w:t>
            </w:r>
            <w:r w:rsidR="00000000" w:rsidRPr="00000000" w:rsidDel="00000000">
              <w:rPr>
                <w:rtl w:val="0"/>
              </w:rPr>
              <w:t xml:space="preserve"> panta trešās daļas pirmā punkta piemērošanu. Vēršam uzmanību, ka šajā gadījumā tiek pārbaudīta informācija, kuru uzaicinātājs iesniedz par savu komercdarbību un paredzētajiem ārzemnieka nodarbinātības nosacījumiem, nevis tā rīcībā esošās trešās puses sniegtu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9.</w:t>
            </w:r>
            <w:r w:rsidR="00000000" w:rsidRPr="00000000" w:rsidDel="00000000">
              <w:rPr>
                <w:vertAlign w:val="superscript"/>
                <w:rtl w:val="0"/>
              </w:rPr>
              <w:t xml:space="preserve">1</w:t>
            </w:r>
            <w:r w:rsidR="00000000" w:rsidRPr="00000000" w:rsidDel="00000000">
              <w:rPr>
                <w:rtl w:val="0"/>
              </w:rPr>
              <w:t xml:space="preserve"> pantu ar trešo, ceturto, piekto, sesto, septīto, astoto un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Pārvalde ir tiesīga pieņemt lēmumu par aizliegumu uz laiku līdz vienam gadam fiziskajai vai juridiskajai personai uzaicināt ārzemniekus,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konstatēts, ka uzaicinātājs ir sniedzis nepatiesas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konstatēts, ka uzaicinātājs nav izpildījis šā panta pirmajā daļā noteikto informēšanas vai izdevumu segšanas pienākumu. Ja aizliegums uzaicināt ārzemniekus saistīts ar to, ka uzaicinātājs nav sedzis ar ārzemnieka veselības aprūpi, uzturēšanos Latvijas Republikā vai atgriešanos mītnes zemē saistītos izdevumus, to var noteikt uz laiku līdz minēto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konstatēts, ka uzaicinātājs pēdējā gada laikā pārkāpis ar ārzemnieku nodarbināšanu saistīto normatīvo aktu prasības vai nav nodrošinājis uzaicināto ārzemnieku darba samaksu vīzas vai uzturēšanās atļaujas pieprasīšanai iesniegtajos dokumentos norādītajā apjomā vai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konstatēts, ka pēdējā gada laikā uzaicinātājs uzaicinājis ārzemniekus, kuri pārkāpuši ar ārzemnieku ieceļošanu un uzturēšanos saistīto normatīvo aktu prasības vai kuru uzturēšanās Latvijas Republikā neatbilst ielūgumā vai izsaukumā norādītajam vīzas vai uzturēšanās atļaujas saņemšanas iemeslam;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konstatēts, ka 50% vai vairāk no augstākās izglītības institūcijas iepriekšējā kalendāra gadā uzaicinātajiem studējošajiem saņēmuši ilgtermiņa vīzas atteikumu.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uzaicinātājs ir juridiska persona, šā panta trešajā daļā minēto aizliegumu var noteikt arī valdes loceklim, šo aizliegumu attiecinot uz visiem komersantiem, kur šīs personas darbojas kā valdes locekļi, vai fiziskām vai juridiskām personām, kuras pilnvarojušas šo personu uzaicināt ārzemniekus.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Uzaicinātājam ir tiesības šā panta trešajā daļā minēto lēmumu apstrīdēt, iesniedzot attiecīgu iesniegumu Pārvaldes priekšniekam.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Lēmumu, kas pieņemts par saskaņā ar šā panta trešo daļu pieņemtā lēmuma apstrīdēšanu, uzaicinātājs likumā noteiktajā kārtībā var pārsūdzēt Administratīvajā rajona tiesā. Tiesas nolēmums ir galīgs un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Šajā pantā minēto lēmumu apstrīdēšana vai pārsūdzēšana neaptur to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Lēmums, kas pieņemts saskaņā ar šā panta trešo daļu, neattiecas uz personas tiesībām uzaicināt laulāto un pirmās pakāpes radiniekus.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panta pirmajā daļā minētās uzaicinātāja saistības izbeidzas, ja ārzemnieks ielūgumā, uzaicinājumā vai izsaukumā norādītajā termiņā izceļojis no Latvijas Republikas vai ja uzaicinātājs Pārvaldei paziņojis par ielūguma, uzaicinājuma vai izsaukuma atsaukšanu."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9.</w:t>
            </w:r>
            <w:r w:rsidR="00000000" w:rsidRPr="00000000" w:rsidDel="00000000">
              <w:rPr>
                <w:vertAlign w:val="superscript"/>
                <w:rtl w:val="0"/>
              </w:rPr>
              <w:t xml:space="preserve">1</w:t>
            </w:r>
            <w:r w:rsidR="00000000" w:rsidRPr="00000000" w:rsidDel="00000000">
              <w:rPr>
                <w:rtl w:val="0"/>
              </w:rPr>
              <w:t xml:space="preserve"> pantu ar trešo, ceturto, piekto, sesto, septīto, astoto un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Pārvalde ir tiesīga pieņemt lēmumu par aizliegumu uz laiku līdz vienam gadam fiziskajai vai juridiskajai personai uzaicināt ārzemniekus,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konstatēts, ka uzaicinātājs ir sniedzis nepatiesas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konstatēts, ka uzaicinātājs nav izpildījis šā panta pirmajā daļā noteikto informēšanas vai izdevumu segšanas pienākumu. Ja aizliegums uzaicināt ārzemniekus saistīts ar to, ka uzaicinātājs nav sedzis ar ārzemnieka veselības aprūpi, uzturēšanos Latvijas Republikā vai atgriešanos mītnes zemē saistītos izdevumus, to var noteikt uz laiku līdz minēto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konstatēts, ka uzaicinātājs pēdējā gada laikā pārkāpis ar ārzemnieku nodarbināšanu saistīto normatīvo aktu prasības vai nav nodrošinājis uzaicināto ārzemnieku darba samaksu vīzas vai uzturēšanās atļaujas pieprasīšanai iesniegtajos dokumentos norādītajā apjomā vai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konstatēts, ka pēdējā gada laikā uzaicinātājs uzaicinājis ārzemniekus, kuri pārkāpuši ar ārzemnieku ieceļošanu un uzturēšanos saistīto normatīvo aktu prasības vai kuru uzturēšanās Latvijas Republikā neatbilst ielūgumā vai izsaukumā norādītajam vīzas vai uzturēšanās atļaujas saņemšanas iemeslam;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konstatēts, ka 50% vai vairāk no augstākās izglītības institūcijas iepriekšējā kalendāra gadā uzaicinātajiem studējošajiem saņēmuši ilgtermiņa vīzas atteikumu.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uzaicinātājs ir juridiska persona, šā panta trešajā daļā minēto aizliegumu var noteikt arī valdes vai padomes loceklim, šo aizliegumu attiecinot uz visiem komersantiem, kur šīs personas darbojas kā valdes vai padomes locekļi, vai fiziskām vai juridiskām personām, kuras pilnvarojušas šo personu uzaicināt ārzemniekus.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Uzaicinātājam ir tiesības šā panta trešajā daļā minēto lēmumu apstrīdēt, iesniedzot attiecīgu iesniegumu Pārvaldes priekšniekam.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Lēmumu, kas pieņemts par saskaņā ar šā panta trešo daļu pieņemtā lēmuma apstrīdēšanu, uzaicinātājs likumā noteiktajā kārtībā var pārsūdzēt Administratīvajā rajona tiesā. Tiesas nolēmums ir galīgs un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Šajā pantā minēto lēmumu apstrīdēšana vai pārsūdzēšana neaptur to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Lēmums, kas pieņemts saskaņā ar šā panta trešo daļu, neattiecas uz personas tiesībām uzaicināt laulāto un pirmās pakāpes radiniekus.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panta pirmajā daļā minētās uzaicinātāja saistības izbeidzas, ja ārzemnieks ielūgumā, uzaicinājumā vai izsaukumā norādītajā termiņā izceļojis no Latvijas Republikas vai ja uzaicinātājs Pārvaldei paziņojis par ielūguma, uzaicinājuma vai izsaukuma atsaukšanu."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likumprojekta autors uzskata, ka ir vajadzīgi stingrāki risinājumi komersantu un to valdes locekļu atbildībā par likumprojektā paredzētajā likuma 9.</w:t>
            </w:r>
            <w:r w:rsidR="00000000" w:rsidRPr="00000000" w:rsidDel="00000000">
              <w:rPr>
                <w:vertAlign w:val="superscript"/>
                <w:rtl w:val="0"/>
              </w:rPr>
              <w:t xml:space="preserve">1</w:t>
            </w:r>
            <w:r w:rsidR="00000000" w:rsidRPr="00000000" w:rsidDel="00000000">
              <w:rPr>
                <w:rtl w:val="0"/>
              </w:rPr>
              <w:t xml:space="preserve"> panta trešajā daļā uzskaitīto pārkāpumu veikšanu, aicinām izvērtēt, vai nav nepieciešams noteikt administratīvo atbildību valdes locekļiem par atkārtotu ārzemnieku uzaicināšanas aizlieguma pārkāpšanu, piemērojot naudas sodu un tiesību izmantošanas aizliegumu, piemēram, atņemot valdes loceklim tiesības ieņemt noteiktus amatus komercsabiedrībās vai nosakot citus tiesību ierobežojumus. Skaidrojam, ka šādi tiesību ierobežojumi (piemēram, liegums uzaicināt ārzemniekus), kas būtu piemēroti tieši valdes loceklim, liegtu viņam šīs tiesības izmantot arī citos komersantos, kuros viņš ieņem valdes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piedāvātais risinājums pirmšķietami būtu grūti piemērojams, ņemot vērā, ka paredz iesaistīt attiecīgas kompetentās iestādes, kuras ir tiesīgas noteikt šādu administratīvo atbildību. Turklāt likumprojekta mērķis nav ierobežot komercdarbības veikšanu kā tādu, bet gan ierobežot negodprātīgus komersantus, atturot tos no imigrācijas noteikumu pārkāpšanas.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9.</w:t>
            </w:r>
            <w:r w:rsidR="00000000" w:rsidRPr="00000000" w:rsidDel="00000000">
              <w:rPr>
                <w:vertAlign w:val="superscript"/>
                <w:rtl w:val="0"/>
              </w:rPr>
              <w:t xml:space="preserve">1</w:t>
            </w:r>
            <w:r w:rsidR="00000000" w:rsidRPr="00000000" w:rsidDel="00000000">
              <w:rPr>
                <w:rtl w:val="0"/>
              </w:rPr>
              <w:t xml:space="preserve"> pantu ar trešo, ceturto, piekto, sesto, septīto, astoto un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Pārvalde ir tiesīga pieņemt lēmumu par aizliegumu uz laiku līdz vienam gadam fiziskajai vai juridiskajai personai uzaicināt ārzemniekus,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konstatēts, ka uzaicinātājs ir sniedzis nepatiesas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konstatēts, ka uzaicinātājs nav izpildījis šā panta pirmajā daļā noteikto informēšanas vai izdevumu segšanas pienākumu. Ja aizliegums uzaicināt ārzemniekus saistīts ar to, ka uzaicinātājs nav sedzis ar ārzemnieka veselības aprūpi, uzturēšanos Latvijas Republikā vai atgriešanos mītnes zemē saistītos izdevumus, to var noteikt uz laiku līdz minēto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konstatēts, ka uzaicinātājs pēdējā gada laikā pārkāpis ar ārzemnieku nodarbināšanu saistīto normatīvo aktu prasības vai nav nodrošinājis uzaicināto ārzemnieku darba samaksu vīzas vai uzturēšanās atļaujas pieprasīšanai iesniegtajos dokumentos norādītajā apjomā vai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konstatēts, ka pēdējā gada laikā uzaicinātājs uzaicinājis ārzemniekus, kuri pārkāpuši ar ārzemnieku ieceļošanu un uzturēšanos saistīto normatīvo aktu prasības vai kuru uzturēšanās Latvijas Republikā neatbilst ielūgumā vai izsaukumā norādītajam vīzas vai uzturēšanās atļaujas saņemšanas iemeslam;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konstatēts, ka 50% vai vairāk no augstākās izglītības institūcijas iepriekšējā kalendāra gadā uzaicinātajiem studējošajiem saņēmuši ilgtermiņa vīzas atteikumu.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uzaicinātājs ir juridiska persona, šā panta trešajā daļā minēto aizliegumu var noteikt arī valdes loceklim, šo aizliegumu attiecinot uz visiem komersantiem, kur šīs personas darbojas kā valdes locekļi, vai fiziskām vai juridiskām personām, kuras pilnvarojušas šo personu uzaicināt ārzemniekus.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Uzaicinātājam ir tiesības šā panta trešajā daļā minēto lēmumu apstrīdēt, iesniedzot attiecīgu iesniegumu Pārvaldes priekšniekam.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Lēmumu, kas pieņemts par saskaņā ar šā panta trešo daļu pieņemtā lēmuma apstrīdēšanu, uzaicinātājs likumā noteiktajā kārtībā var pārsūdzēt Administratīvajā rajona tiesā. Tiesas nolēmums ir galīgs un nav pārsūdzams.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Šajā pantā minēto lēmumu apstrīdēšana vai pārsūdzēšana neaptur to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Lēmums, kas pieņemts saskaņā ar šā panta trešo daļu, neattiecas uz personas tiesībām uzaicināt laulāto un pirmās pakāpes radiniekus.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panta pirmajā daļā minētās uzaicinātāja saistības izbeidzas, ja ārzemnieks ielūgumā, uzaicinājumā vai izsaukumā norādītajā termiņā izceļojis no Latvijas Republikas vai ja uzaicinātājs Pārvaldei paziņojis par ielūguma, uzaicinājuma vai izsaukuma atsaukšanu."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23-TA-1721</w:t>
    </w:r>
    <w:r>
      <w:br/>
    </w:r>
    <w:r w:rsidR="00000000" w:rsidRPr="00000000" w:rsidDel="00000000">
      <w:rPr>
        <w:rtl w:val="0"/>
      </w:rPr>
      <w:t xml:space="preserve">29.11.2023. 17.45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23-TA-1721</w:t>
    </w:r>
    <w:r>
      <w:br/>
    </w:r>
    <w:r w:rsidR="00000000" w:rsidRPr="00000000" w:rsidDel="00000000">
      <w:rPr>
        <w:rtl w:val="0"/>
      </w:rPr>
      <w:t xml:space="preserve">29.11.2023. 17.45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Izziņa_23-TA-1721.docx</dc:title>
</cp:coreProperties>
</file>

<file path=docProps/custom.xml><?xml version="1.0" encoding="utf-8"?>
<Properties xmlns="http://schemas.openxmlformats.org/officeDocument/2006/custom-properties" xmlns:vt="http://schemas.openxmlformats.org/officeDocument/2006/docPropsVTypes"/>
</file>