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CE806A" w14:textId="77777777" w:rsidR="00000000" w:rsidRDefault="00E12479">
      <w:pPr>
        <w:tabs>
          <w:tab w:val="left" w:pos="2700"/>
        </w:tabs>
        <w:autoSpaceDE w:val="0"/>
        <w:autoSpaceDN w:val="0"/>
        <w:adjustRightInd w:val="0"/>
        <w:ind w:left="2700" w:hanging="2700"/>
        <w:rPr>
          <w:color w:val="000000"/>
        </w:rPr>
      </w:pPr>
      <w:r>
        <w:rPr>
          <w:b/>
          <w:bCs/>
          <w:color w:val="000000"/>
        </w:rPr>
        <w:t>From:</w:t>
      </w:r>
      <w:r>
        <w:rPr>
          <w:b/>
          <w:bCs/>
          <w:color w:val="000000"/>
        </w:rPr>
        <w:tab/>
      </w:r>
      <w:r>
        <w:rPr>
          <w:color w:val="000000"/>
        </w:rPr>
        <w:t>Sandris Rāgs &lt;Sandris.Rags@TM.GOV.LV&gt;</w:t>
      </w:r>
    </w:p>
    <w:p w14:paraId="3D21652F" w14:textId="77777777" w:rsidR="00000000" w:rsidRDefault="00E12479">
      <w:pPr>
        <w:tabs>
          <w:tab w:val="left" w:pos="2700"/>
        </w:tabs>
        <w:autoSpaceDE w:val="0"/>
        <w:autoSpaceDN w:val="0"/>
        <w:adjustRightInd w:val="0"/>
        <w:ind w:left="2700" w:hanging="2700"/>
        <w:rPr>
          <w:color w:val="000000"/>
        </w:rPr>
      </w:pPr>
      <w:r>
        <w:rPr>
          <w:b/>
          <w:bCs/>
          <w:color w:val="000000"/>
        </w:rPr>
        <w:t>Sent:</w:t>
      </w:r>
      <w:r>
        <w:rPr>
          <w:b/>
          <w:bCs/>
          <w:color w:val="000000"/>
        </w:rPr>
        <w:tab/>
      </w:r>
      <w:r>
        <w:rPr>
          <w:color w:val="000000"/>
        </w:rPr>
        <w:t>ceturtdiena, 11.  nov.. 2021.  gada  08:58</w:t>
      </w:r>
    </w:p>
    <w:p w14:paraId="45338D85" w14:textId="77777777" w:rsidR="00000000" w:rsidRDefault="00E12479">
      <w:pPr>
        <w:tabs>
          <w:tab w:val="left" w:pos="2700"/>
        </w:tabs>
        <w:autoSpaceDE w:val="0"/>
        <w:autoSpaceDN w:val="0"/>
        <w:adjustRightInd w:val="0"/>
        <w:ind w:left="2700" w:hanging="2700"/>
        <w:rPr>
          <w:color w:val="000000"/>
        </w:rPr>
      </w:pPr>
      <w:r>
        <w:rPr>
          <w:b/>
          <w:bCs/>
          <w:color w:val="000000"/>
        </w:rPr>
        <w:t>To:</w:t>
      </w:r>
      <w:r>
        <w:rPr>
          <w:b/>
          <w:bCs/>
          <w:color w:val="000000"/>
        </w:rPr>
        <w:tab/>
      </w:r>
      <w:r>
        <w:rPr>
          <w:color w:val="000000"/>
        </w:rPr>
        <w:t>Vita Bružas; pasts@fm.gov.lv</w:t>
      </w:r>
    </w:p>
    <w:p w14:paraId="65C9122A" w14:textId="77777777" w:rsidR="00000000" w:rsidRDefault="00E12479">
      <w:pPr>
        <w:tabs>
          <w:tab w:val="left" w:pos="2700"/>
        </w:tabs>
        <w:autoSpaceDE w:val="0"/>
        <w:autoSpaceDN w:val="0"/>
        <w:adjustRightInd w:val="0"/>
        <w:ind w:left="2700" w:hanging="2700"/>
        <w:rPr>
          <w:color w:val="000000"/>
        </w:rPr>
      </w:pPr>
      <w:r>
        <w:rPr>
          <w:b/>
          <w:bCs/>
          <w:color w:val="000000"/>
        </w:rPr>
        <w:t>Cc:</w:t>
      </w:r>
      <w:r>
        <w:rPr>
          <w:b/>
          <w:bCs/>
          <w:color w:val="000000"/>
        </w:rPr>
        <w:tab/>
      </w:r>
      <w:r>
        <w:rPr>
          <w:color w:val="000000"/>
        </w:rPr>
        <w:t>Lāsma Ūbele; roberts.prindulis@varam.gov.lv; Signe Zavadska</w:t>
      </w:r>
    </w:p>
    <w:p w14:paraId="6DCAAFD8" w14:textId="77777777" w:rsidR="00000000" w:rsidRDefault="00E12479">
      <w:pPr>
        <w:tabs>
          <w:tab w:val="left" w:pos="2700"/>
        </w:tabs>
        <w:autoSpaceDE w:val="0"/>
        <w:autoSpaceDN w:val="0"/>
        <w:adjustRightInd w:val="0"/>
        <w:ind w:left="2700" w:hanging="2700"/>
        <w:rPr>
          <w:color w:val="000000"/>
        </w:rPr>
      </w:pPr>
      <w:r>
        <w:rPr>
          <w:b/>
          <w:bCs/>
          <w:color w:val="000000"/>
        </w:rPr>
        <w:t>Subject:</w:t>
      </w:r>
      <w:r>
        <w:rPr>
          <w:b/>
          <w:bCs/>
          <w:color w:val="000000"/>
        </w:rPr>
        <w:tab/>
      </w:r>
      <w:r>
        <w:rPr>
          <w:color w:val="000000"/>
        </w:rPr>
        <w:t>RE: VSS-631_precizētā saskaņošana</w:t>
      </w:r>
    </w:p>
    <w:p w14:paraId="13C8E277" w14:textId="77777777" w:rsidR="00000000" w:rsidRDefault="00E12479"/>
    <w:tbl>
      <w:tblPr>
        <w:tblpPr w:leftFromText="45" w:rightFromText="45" w:vertAnchor="text"/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"/>
        <w:gridCol w:w="8554"/>
      </w:tblGrid>
      <w:tr w:rsidR="00000000" w14:paraId="5928BACC" w14:textId="77777777">
        <w:trPr>
          <w:tblCellSpacing w:w="0" w:type="dxa"/>
        </w:trPr>
        <w:tc>
          <w:tcPr>
            <w:tcW w:w="0" w:type="auto"/>
            <w:shd w:val="clear" w:color="auto" w:fill="C4CC38"/>
            <w:tcMar>
              <w:top w:w="6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1CA49F69" w14:textId="77777777" w:rsidR="00000000" w:rsidRDefault="00E12479"/>
        </w:tc>
        <w:tc>
          <w:tcPr>
            <w:tcW w:w="5000" w:type="pct"/>
            <w:shd w:val="clear" w:color="auto" w:fill="D5DE3D"/>
            <w:tcMar>
              <w:top w:w="60" w:type="dxa"/>
              <w:left w:w="120" w:type="dxa"/>
              <w:bottom w:w="40" w:type="dxa"/>
              <w:right w:w="80" w:type="dxa"/>
            </w:tcMar>
            <w:vAlign w:val="center"/>
            <w:hideMark/>
          </w:tcPr>
          <w:p w14:paraId="7284511D" w14:textId="77777777" w:rsidR="00000000" w:rsidRDefault="00E12479">
            <w:pPr>
              <w:pStyle w:val="NormalWeb"/>
              <w:divId w:val="166335760"/>
            </w:pPr>
            <w:r>
              <w:rPr>
                <w:rFonts w:ascii="Arial" w:hAnsi="Arial" w:cs="Arial"/>
                <w:color w:val="212121"/>
                <w:sz w:val="18"/>
                <w:szCs w:val="18"/>
              </w:rPr>
              <w:t>Šis e-pasts ir saņemts no ārēja sūtītāja. Pārliecinieties, ka saturs ir drošs un sūtītāju atpazīstat, un tikai tad atveriet saites vai pielikumus. Strādājiet droši!</w:t>
            </w:r>
          </w:p>
        </w:tc>
      </w:tr>
    </w:tbl>
    <w:p w14:paraId="0A93084B" w14:textId="77777777" w:rsidR="00000000" w:rsidRDefault="00E12479">
      <w:pPr>
        <w:divId w:val="1756438671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Labdien!</w:t>
      </w:r>
    </w:p>
    <w:p w14:paraId="45B1D31A" w14:textId="77777777" w:rsidR="00000000" w:rsidRDefault="00E12479">
      <w:pPr>
        <w:divId w:val="1756438671"/>
        <w:rPr>
          <w:rFonts w:ascii="Times New Roman" w:hAnsi="Times New Roman" w:cs="Times New Roman"/>
          <w:color w:val="000000"/>
          <w:sz w:val="26"/>
          <w:szCs w:val="26"/>
          <w:u w:val="single"/>
        </w:rPr>
      </w:pPr>
    </w:p>
    <w:p w14:paraId="51FC6C94" w14:textId="77777777" w:rsidR="00000000" w:rsidRDefault="00E12479">
      <w:pPr>
        <w:divId w:val="1756438671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Tieslietu ministrija ir izvērtējusi </w:t>
      </w:r>
      <w:r>
        <w:rPr>
          <w:rFonts w:ascii="Times New Roman" w:hAnsi="Times New Roman" w:cs="Times New Roman"/>
          <w:color w:val="000000"/>
          <w:sz w:val="26"/>
          <w:szCs w:val="26"/>
          <w:u w:val="single"/>
        </w:rPr>
        <w:t>precizēt</w:t>
      </w:r>
      <w:r>
        <w:rPr>
          <w:rFonts w:ascii="Times New Roman" w:hAnsi="Times New Roman" w:cs="Times New Roman"/>
          <w:color w:val="000000"/>
          <w:sz w:val="26"/>
          <w:szCs w:val="26"/>
          <w:u w:val="single"/>
        </w:rPr>
        <w:t xml:space="preserve">o </w:t>
      </w:r>
      <w:r>
        <w:rPr>
          <w:rFonts w:ascii="Times New Roman" w:hAnsi="Times New Roman" w:cs="Times New Roman"/>
          <w:color w:val="000000"/>
          <w:sz w:val="26"/>
          <w:szCs w:val="26"/>
        </w:rPr>
        <w:t>Ministru kabineta rīkojuma projektu  “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Par nekustamā īpašuma ½ domājamās daļas Rīgā nodošanu Rīgas </w:t>
      </w:r>
      <w:r>
        <w:rPr>
          <w:rFonts w:ascii="Times New Roman" w:hAnsi="Times New Roman" w:cs="Times New Roman"/>
          <w:b/>
          <w:bCs/>
          <w:sz w:val="26"/>
          <w:szCs w:val="26"/>
          <w:u w:val="single"/>
        </w:rPr>
        <w:t>valstspilsētas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pašvaldības īpašumā”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(VSS-631), </w:t>
      </w:r>
      <w:r>
        <w:rPr>
          <w:rFonts w:ascii="Times New Roman" w:hAnsi="Times New Roman" w:cs="Times New Roman"/>
          <w:color w:val="000000"/>
          <w:sz w:val="26"/>
          <w:szCs w:val="26"/>
          <w:u w:val="single"/>
        </w:rPr>
        <w:t>tā precizēto anotāciju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un sagatavoto izziņu par atzinumos sniegtajiem iebildumiem un atbalsta to tālāko virzī</w:t>
      </w:r>
      <w:r>
        <w:rPr>
          <w:rFonts w:ascii="Times New Roman" w:hAnsi="Times New Roman" w:cs="Times New Roman"/>
          <w:color w:val="000000"/>
          <w:sz w:val="26"/>
          <w:szCs w:val="26"/>
        </w:rPr>
        <w:t>bu bez iebildumiem.</w:t>
      </w:r>
    </w:p>
    <w:p w14:paraId="5BDE4554" w14:textId="77777777" w:rsidR="00000000" w:rsidRDefault="00E12479">
      <w:pPr>
        <w:divId w:val="1756438671"/>
        <w:rPr>
          <w:rFonts w:ascii="Times New Roman" w:hAnsi="Times New Roman" w:cs="Times New Roman"/>
          <w:sz w:val="26"/>
          <w:szCs w:val="26"/>
        </w:rPr>
      </w:pPr>
    </w:p>
    <w:p w14:paraId="79168001" w14:textId="77777777" w:rsidR="00000000" w:rsidRDefault="00E12479">
      <w:pPr>
        <w:divId w:val="175643867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Ar cieņu</w:t>
      </w:r>
    </w:p>
    <w:p w14:paraId="6F39940E" w14:textId="77777777" w:rsidR="00000000" w:rsidRDefault="00E12479">
      <w:pPr>
        <w:divId w:val="175643867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Sandris Rāgs</w:t>
      </w:r>
    </w:p>
    <w:p w14:paraId="0EF1DA4B" w14:textId="77777777" w:rsidR="00000000" w:rsidRDefault="00E12479">
      <w:pPr>
        <w:divId w:val="175643867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TM Civiltiesību departamenta</w:t>
      </w:r>
    </w:p>
    <w:p w14:paraId="6F5036CD" w14:textId="77777777" w:rsidR="00000000" w:rsidRDefault="00E12479">
      <w:pPr>
        <w:divId w:val="175643867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Vispārējo civiltiesību nodaļas jurists</w:t>
      </w:r>
    </w:p>
    <w:p w14:paraId="73534237" w14:textId="77777777" w:rsidR="00000000" w:rsidRDefault="00E12479">
      <w:pPr>
        <w:divId w:val="175643867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Tālr. 67036974, fakss: 67036935</w:t>
      </w:r>
    </w:p>
    <w:p w14:paraId="5C203FF9" w14:textId="77777777" w:rsidR="00000000" w:rsidRDefault="00E12479">
      <w:pPr>
        <w:divId w:val="175643867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Atrašanās vieta: Raiņa bulvārī 15, Rīgā, LV-1050,</w:t>
      </w:r>
    </w:p>
    <w:p w14:paraId="5C43275F" w14:textId="77777777" w:rsidR="00000000" w:rsidRDefault="00E12479">
      <w:pPr>
        <w:divId w:val="175643867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Juridiskā adrese: Brīvības bulvārī 36, Rīgā, LV-1536 </w:t>
      </w:r>
    </w:p>
    <w:p w14:paraId="174A4147" w14:textId="77777777" w:rsidR="00000000" w:rsidRDefault="00E12479">
      <w:pPr>
        <w:divId w:val="1756438671"/>
      </w:pPr>
    </w:p>
    <w:p w14:paraId="16B70B80" w14:textId="77777777" w:rsidR="00000000" w:rsidRDefault="00E12479">
      <w:pPr>
        <w:divId w:val="1756438671"/>
      </w:pPr>
    </w:p>
    <w:p w14:paraId="0740E4A7" w14:textId="77777777" w:rsidR="00000000" w:rsidRDefault="00E12479">
      <w:pPr>
        <w:outlineLvl w:val="0"/>
        <w:divId w:val="129977219"/>
        <w:rPr>
          <w:lang w:eastAsia="lv-LV"/>
        </w:rPr>
      </w:pPr>
      <w:r>
        <w:rPr>
          <w:b/>
          <w:bCs/>
          <w:lang w:eastAsia="lv-LV"/>
        </w:rPr>
        <w:t>From:</w:t>
      </w:r>
      <w:r>
        <w:rPr>
          <w:lang w:eastAsia="lv-LV"/>
        </w:rPr>
        <w:t xml:space="preserve"> Vita Bružas &lt;</w:t>
      </w:r>
      <w:hyperlink r:id="rId4" w:history="1">
        <w:r>
          <w:rPr>
            <w:rStyle w:val="Hyperlink"/>
            <w:lang w:eastAsia="lv-LV"/>
          </w:rPr>
          <w:t>Vita.Bruzas@vni.lv</w:t>
        </w:r>
      </w:hyperlink>
      <w:r>
        <w:rPr>
          <w:lang w:eastAsia="lv-LV"/>
        </w:rPr>
        <w:t xml:space="preserve">&gt; </w:t>
      </w:r>
      <w:r>
        <w:rPr>
          <w:lang w:eastAsia="lv-LV"/>
        </w:rPr>
        <w:br/>
      </w:r>
      <w:r>
        <w:rPr>
          <w:b/>
          <w:bCs/>
          <w:lang w:eastAsia="lv-LV"/>
        </w:rPr>
        <w:t>Sent:</w:t>
      </w:r>
      <w:r>
        <w:rPr>
          <w:lang w:eastAsia="lv-LV"/>
        </w:rPr>
        <w:t xml:space="preserve"> Thursday, November 4, 2021 1:27 PM</w:t>
      </w:r>
      <w:r>
        <w:rPr>
          <w:lang w:eastAsia="lv-LV"/>
        </w:rPr>
        <w:br/>
      </w:r>
      <w:r>
        <w:rPr>
          <w:b/>
          <w:bCs/>
          <w:lang w:eastAsia="lv-LV"/>
        </w:rPr>
        <w:t>To:</w:t>
      </w:r>
      <w:r>
        <w:rPr>
          <w:lang w:eastAsia="lv-LV"/>
        </w:rPr>
        <w:t xml:space="preserve"> </w:t>
      </w:r>
      <w:hyperlink r:id="rId5" w:history="1">
        <w:r>
          <w:rPr>
            <w:rStyle w:val="Hyperlink"/>
            <w:lang w:eastAsia="lv-LV"/>
          </w:rPr>
          <w:t>pasts@fm.gov.lv</w:t>
        </w:r>
      </w:hyperlink>
      <w:r>
        <w:rPr>
          <w:lang w:eastAsia="lv-LV"/>
        </w:rPr>
        <w:br/>
      </w:r>
      <w:r>
        <w:rPr>
          <w:b/>
          <w:bCs/>
          <w:lang w:eastAsia="lv-LV"/>
        </w:rPr>
        <w:t>Cc:</w:t>
      </w:r>
      <w:r>
        <w:rPr>
          <w:lang w:eastAsia="lv-LV"/>
        </w:rPr>
        <w:t xml:space="preserve"> Sandris Rāgs &lt;</w:t>
      </w:r>
      <w:hyperlink r:id="rId6" w:history="1">
        <w:r>
          <w:rPr>
            <w:rStyle w:val="Hyperlink"/>
            <w:lang w:eastAsia="lv-LV"/>
          </w:rPr>
          <w:t>Sandris.Rags@TM.GOV.LV</w:t>
        </w:r>
      </w:hyperlink>
      <w:r>
        <w:rPr>
          <w:lang w:eastAsia="lv-LV"/>
        </w:rPr>
        <w:t>&gt;; Lāsma Ūbele &lt;</w:t>
      </w:r>
      <w:hyperlink r:id="rId7" w:history="1">
        <w:r>
          <w:rPr>
            <w:rStyle w:val="Hyperlink"/>
            <w:lang w:eastAsia="lv-LV"/>
          </w:rPr>
          <w:t>Lasma.Ubele@lps.lv</w:t>
        </w:r>
      </w:hyperlink>
      <w:r>
        <w:rPr>
          <w:lang w:eastAsia="lv-LV"/>
        </w:rPr>
        <w:t xml:space="preserve">&gt;; </w:t>
      </w:r>
      <w:hyperlink r:id="rId8" w:history="1">
        <w:r>
          <w:rPr>
            <w:rStyle w:val="Hyperlink"/>
            <w:lang w:eastAsia="lv-LV"/>
          </w:rPr>
          <w:t>roberts.prindulis@varam.gov.lv</w:t>
        </w:r>
      </w:hyperlink>
      <w:r>
        <w:rPr>
          <w:lang w:eastAsia="lv-LV"/>
        </w:rPr>
        <w:t>; Signe Zavadska &lt;</w:t>
      </w:r>
      <w:hyperlink r:id="rId9" w:history="1">
        <w:r>
          <w:rPr>
            <w:rStyle w:val="Hyperlink"/>
            <w:lang w:eastAsia="lv-LV"/>
          </w:rPr>
          <w:t>Signe.Zavadska@vni.lv</w:t>
        </w:r>
      </w:hyperlink>
      <w:r>
        <w:rPr>
          <w:lang w:eastAsia="lv-LV"/>
        </w:rPr>
        <w:t>&gt;</w:t>
      </w:r>
      <w:r>
        <w:rPr>
          <w:lang w:eastAsia="lv-LV"/>
        </w:rPr>
        <w:br/>
      </w:r>
      <w:r>
        <w:rPr>
          <w:b/>
          <w:bCs/>
          <w:lang w:eastAsia="lv-LV"/>
        </w:rPr>
        <w:t>Subject:</w:t>
      </w:r>
      <w:r>
        <w:rPr>
          <w:lang w:eastAsia="lv-LV"/>
        </w:rPr>
        <w:t xml:space="preserve"> VSS-631_precizētā saskaņošana</w:t>
      </w:r>
    </w:p>
    <w:p w14:paraId="5F908227" w14:textId="77777777" w:rsidR="00000000" w:rsidRDefault="00E12479">
      <w:pPr>
        <w:divId w:val="1756438671"/>
      </w:pPr>
    </w:p>
    <w:tbl>
      <w:tblPr>
        <w:tblpPr w:leftFromText="45" w:rightFromText="45" w:vertAnchor="text"/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"/>
        <w:gridCol w:w="8494"/>
      </w:tblGrid>
      <w:tr w:rsidR="00000000" w14:paraId="77D9C9E1" w14:textId="77777777">
        <w:trPr>
          <w:divId w:val="1756438671"/>
          <w:tblCellSpacing w:w="0" w:type="dxa"/>
        </w:trPr>
        <w:tc>
          <w:tcPr>
            <w:tcW w:w="0" w:type="auto"/>
            <w:shd w:val="clear" w:color="auto" w:fill="910A19"/>
            <w:tcMar>
              <w:top w:w="105" w:type="dxa"/>
              <w:left w:w="30" w:type="dxa"/>
              <w:bottom w:w="105" w:type="dxa"/>
              <w:right w:w="110" w:type="dxa"/>
            </w:tcMar>
            <w:vAlign w:val="center"/>
            <w:hideMark/>
          </w:tcPr>
          <w:p w14:paraId="45DE07CE" w14:textId="77777777" w:rsidR="00000000" w:rsidRDefault="00E12479"/>
        </w:tc>
        <w:tc>
          <w:tcPr>
            <w:tcW w:w="5000" w:type="pct"/>
            <w:shd w:val="clear" w:color="auto" w:fill="FFEB9C"/>
            <w:tcMar>
              <w:top w:w="105" w:type="dxa"/>
              <w:left w:w="225" w:type="dxa"/>
              <w:bottom w:w="105" w:type="dxa"/>
              <w:right w:w="75" w:type="dxa"/>
            </w:tcMar>
            <w:vAlign w:val="center"/>
            <w:hideMark/>
          </w:tcPr>
          <w:p w14:paraId="71DE4A6A" w14:textId="77777777" w:rsidR="00000000" w:rsidRDefault="00E12479">
            <w:pPr>
              <w:divId w:val="520240622"/>
              <w:rPr>
                <w:color w:val="212121"/>
                <w:sz w:val="20"/>
                <w:szCs w:val="20"/>
              </w:rPr>
            </w:pPr>
            <w:r>
              <w:rPr>
                <w:b/>
                <w:bCs/>
                <w:color w:val="212121"/>
                <w:sz w:val="20"/>
                <w:szCs w:val="20"/>
              </w:rPr>
              <w:t>UZMANĪBU:</w:t>
            </w:r>
            <w:r>
              <w:rPr>
                <w:color w:val="212121"/>
                <w:sz w:val="20"/>
                <w:szCs w:val="20"/>
              </w:rPr>
              <w:t xml:space="preserve"> Šī e-pasta sūtītājs neizmanto tieslietu resora e-pasta risinājumu, neklikšķiniet uz saitēm un/vai neveriet vaļā pielikumus, izņemot, ja sūtītāja</w:t>
            </w:r>
            <w:r>
              <w:rPr>
                <w:color w:val="212121"/>
                <w:sz w:val="20"/>
                <w:szCs w:val="20"/>
              </w:rPr>
              <w:t xml:space="preserve"> e-pasta adrese Jums ir zināma un esat pārliecināts par e-pasta satura drošību.</w:t>
            </w:r>
          </w:p>
        </w:tc>
      </w:tr>
    </w:tbl>
    <w:p w14:paraId="7922A2DD" w14:textId="77777777" w:rsidR="00000000" w:rsidRDefault="00E12479">
      <w:pPr>
        <w:pStyle w:val="NormalWeb"/>
        <w:divId w:val="1756438671"/>
      </w:pPr>
      <w:r>
        <w:t> </w:t>
      </w:r>
    </w:p>
    <w:p w14:paraId="40CEE84E" w14:textId="77777777" w:rsidR="00000000" w:rsidRDefault="00E12479">
      <w:pPr>
        <w:divId w:val="1728383372"/>
      </w:pPr>
    </w:p>
    <w:p w14:paraId="5CB2C117" w14:textId="77777777" w:rsidR="00000000" w:rsidRDefault="00E12479">
      <w:pPr>
        <w:divId w:val="1728383372"/>
      </w:pPr>
    </w:p>
    <w:p w14:paraId="50A67781" w14:textId="77777777" w:rsidR="00000000" w:rsidRDefault="00E12479">
      <w:pPr>
        <w:divId w:val="1728383372"/>
      </w:pPr>
    </w:p>
    <w:p w14:paraId="1D437C23" w14:textId="77777777" w:rsidR="00000000" w:rsidRDefault="00E12479">
      <w:pPr>
        <w:divId w:val="172838337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Tieslietu ministrijai </w:t>
      </w:r>
    </w:p>
    <w:p w14:paraId="40FE1040" w14:textId="77777777" w:rsidR="00000000" w:rsidRDefault="00E12479">
      <w:pPr>
        <w:jc w:val="both"/>
        <w:divId w:val="172838337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Vides aizsardzības un reģionālās attīstības ministrijai</w:t>
      </w:r>
    </w:p>
    <w:p w14:paraId="6DC2304D" w14:textId="77777777" w:rsidR="00000000" w:rsidRDefault="00E12479">
      <w:pPr>
        <w:jc w:val="both"/>
        <w:divId w:val="172838337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Latvijas Pašvaldību savienībai</w:t>
      </w:r>
    </w:p>
    <w:p w14:paraId="4DC3FDFF" w14:textId="77777777" w:rsidR="00000000" w:rsidRDefault="00E12479">
      <w:pPr>
        <w:jc w:val="both"/>
        <w:divId w:val="1728383372"/>
        <w:rPr>
          <w:rFonts w:ascii="Times New Roman" w:hAnsi="Times New Roman" w:cs="Times New Roman"/>
          <w:sz w:val="24"/>
          <w:szCs w:val="24"/>
        </w:rPr>
      </w:pPr>
    </w:p>
    <w:p w14:paraId="72F3FB92" w14:textId="77777777" w:rsidR="00000000" w:rsidRDefault="00E12479">
      <w:pPr>
        <w:jc w:val="both"/>
        <w:divId w:val="1728383372"/>
      </w:pPr>
    </w:p>
    <w:p w14:paraId="15070B60" w14:textId="77777777" w:rsidR="00000000" w:rsidRDefault="00E12479">
      <w:pPr>
        <w:jc w:val="both"/>
        <w:divId w:val="172838337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Labdien!</w:t>
      </w:r>
    </w:p>
    <w:p w14:paraId="4A4C14C0" w14:textId="77777777" w:rsidR="00000000" w:rsidRDefault="00E12479">
      <w:pPr>
        <w:jc w:val="both"/>
        <w:divId w:val="1728383372"/>
        <w:rPr>
          <w:rFonts w:ascii="Times New Roman" w:hAnsi="Times New Roman" w:cs="Times New Roman"/>
          <w:color w:val="000000"/>
          <w:sz w:val="24"/>
          <w:szCs w:val="24"/>
        </w:rPr>
      </w:pPr>
    </w:p>
    <w:p w14:paraId="63C4F066" w14:textId="77777777" w:rsidR="00000000" w:rsidRDefault="00E12479">
      <w:pPr>
        <w:ind w:firstLine="720"/>
        <w:jc w:val="both"/>
        <w:divId w:val="172838337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Atbilstoši Ministru kabineta 2021. gada 7. septe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mbra noteikumu Nr.606 “Ministru kabineta kārtības rullis” 235.punktam, nosūtu 5 dienu elektroniskai saskaņošanai </w:t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>precizēto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Ministru kabineta rīkojuma projektu  “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Par nekustamā īpašuma ½ domājamās daļas Rīgā nodošanu Rīgas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valstspilsētas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pašvaldības īpašumā”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(VSS-631), </w:t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>tā precizēto anotāciju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un sagatavoto izziņu par atzinumos sniegtajiem iebildumiem. </w:t>
      </w:r>
    </w:p>
    <w:p w14:paraId="1547736A" w14:textId="77777777" w:rsidR="00000000" w:rsidRDefault="00E12479">
      <w:pPr>
        <w:shd w:val="clear" w:color="auto" w:fill="FFFFFF"/>
        <w:ind w:firstLine="720"/>
        <w:jc w:val="both"/>
        <w:divId w:val="1728383372"/>
        <w:rPr>
          <w:rFonts w:ascii="Times New Roman" w:hAnsi="Times New Roman" w:cs="Times New Roman"/>
          <w:color w:val="000000"/>
          <w:sz w:val="24"/>
          <w:szCs w:val="24"/>
        </w:rPr>
      </w:pPr>
    </w:p>
    <w:p w14:paraId="712374BC" w14:textId="77777777" w:rsidR="00000000" w:rsidRDefault="00E12479">
      <w:pPr>
        <w:shd w:val="clear" w:color="auto" w:fill="FFFFFF"/>
        <w:ind w:firstLine="720"/>
        <w:jc w:val="both"/>
        <w:divId w:val="1728383372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Lūgums atzinumu par precizētajiem dokumentiem sniegt līdz 12.novembrim.</w:t>
      </w:r>
    </w:p>
    <w:p w14:paraId="78423838" w14:textId="77777777" w:rsidR="00000000" w:rsidRDefault="00E12479">
      <w:pPr>
        <w:divId w:val="1728383372"/>
      </w:pPr>
    </w:p>
    <w:p w14:paraId="1F73BA27" w14:textId="77777777" w:rsidR="00000000" w:rsidRDefault="00E12479">
      <w:pPr>
        <w:divId w:val="1728383372"/>
      </w:pPr>
    </w:p>
    <w:p w14:paraId="35B91CBF" w14:textId="77777777" w:rsidR="00000000" w:rsidRDefault="00E12479">
      <w:pPr>
        <w:divId w:val="1728383372"/>
      </w:pPr>
    </w:p>
    <w:tbl>
      <w:tblPr>
        <w:tblW w:w="87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5"/>
        <w:gridCol w:w="6715"/>
      </w:tblGrid>
      <w:tr w:rsidR="00000000" w14:paraId="1AB54C18" w14:textId="77777777">
        <w:trPr>
          <w:divId w:val="1728383372"/>
          <w:trHeight w:val="2823"/>
        </w:trPr>
        <w:tc>
          <w:tcPr>
            <w:tcW w:w="19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90962B" w14:textId="77777777" w:rsidR="00000000" w:rsidRDefault="00E12479">
            <w:pPr>
              <w:spacing w:after="160" w:line="252" w:lineRule="auto"/>
              <w:rPr>
                <w:lang w:eastAsia="lv-LV"/>
              </w:rPr>
            </w:pPr>
            <w:r>
              <w:rPr>
                <w:noProof/>
                <w:lang w:eastAsia="lv-LV"/>
              </w:rPr>
              <w:drawing>
                <wp:inline distT="0" distB="0" distL="0" distR="0" wp14:anchorId="418F5D26" wp14:editId="33F54C7A">
                  <wp:extent cx="1089660" cy="746760"/>
                  <wp:effectExtent l="0" t="0" r="0" b="0"/>
                  <wp:docPr id="1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9660" cy="746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DADBC" w14:textId="77777777" w:rsidR="00000000" w:rsidRDefault="00E12479">
            <w:pPr>
              <w:spacing w:line="276" w:lineRule="auto"/>
              <w:rPr>
                <w:color w:val="7F7F7F"/>
                <w:lang w:eastAsia="lv-LV"/>
              </w:rPr>
            </w:pPr>
            <w:r>
              <w:rPr>
                <w:color w:val="7F7F7F"/>
                <w:lang w:eastAsia="lv-LV"/>
              </w:rPr>
              <w:t>Ar cieņu</w:t>
            </w:r>
          </w:p>
          <w:p w14:paraId="055EF565" w14:textId="77777777" w:rsidR="00000000" w:rsidRDefault="00E12479">
            <w:pPr>
              <w:spacing w:line="276" w:lineRule="auto"/>
              <w:rPr>
                <w:color w:val="7F7F7F"/>
                <w:lang w:eastAsia="lv-LV"/>
              </w:rPr>
            </w:pPr>
          </w:p>
          <w:p w14:paraId="26F8CCFB" w14:textId="77777777" w:rsidR="00000000" w:rsidRDefault="00E12479">
            <w:pPr>
              <w:spacing w:line="276" w:lineRule="auto"/>
              <w:rPr>
                <w:b/>
                <w:bCs/>
                <w:color w:val="7F7F7F"/>
                <w:lang w:eastAsia="lv-LV"/>
              </w:rPr>
            </w:pPr>
            <w:r>
              <w:rPr>
                <w:b/>
                <w:bCs/>
                <w:color w:val="7F7F7F"/>
                <w:lang w:eastAsia="lv-LV"/>
              </w:rPr>
              <w:t>Vita Bružas</w:t>
            </w:r>
          </w:p>
          <w:p w14:paraId="31DC6FE2" w14:textId="77777777" w:rsidR="00000000" w:rsidRDefault="00E12479">
            <w:pPr>
              <w:spacing w:line="276" w:lineRule="auto"/>
              <w:rPr>
                <w:b/>
                <w:bCs/>
                <w:color w:val="7F7F7F"/>
                <w:lang w:eastAsia="lv-LV"/>
              </w:rPr>
            </w:pPr>
            <w:r>
              <w:rPr>
                <w:b/>
                <w:bCs/>
                <w:color w:val="7F7F7F"/>
                <w:lang w:eastAsia="lv-LV"/>
              </w:rPr>
              <w:t>VAS «Valsts nekustamie īpašumi»</w:t>
            </w:r>
          </w:p>
          <w:p w14:paraId="70BCFB81" w14:textId="77777777" w:rsidR="00000000" w:rsidRDefault="00E12479">
            <w:pPr>
              <w:spacing w:line="276" w:lineRule="auto"/>
              <w:rPr>
                <w:color w:val="7F7F7F"/>
                <w:lang w:eastAsia="lv-LV"/>
              </w:rPr>
            </w:pPr>
            <w:r>
              <w:rPr>
                <w:color w:val="7F7F7F"/>
                <w:lang w:eastAsia="lv-LV"/>
              </w:rPr>
              <w:t>Vecākā juriste</w:t>
            </w:r>
          </w:p>
          <w:p w14:paraId="1D096BDE" w14:textId="77777777" w:rsidR="00000000" w:rsidRDefault="00E12479">
            <w:pPr>
              <w:spacing w:line="276" w:lineRule="auto"/>
              <w:rPr>
                <w:color w:val="7F7F7F"/>
                <w:lang w:eastAsia="lv-LV"/>
              </w:rPr>
            </w:pPr>
          </w:p>
          <w:p w14:paraId="0D7BDBA0" w14:textId="77777777" w:rsidR="00000000" w:rsidRDefault="00E12479">
            <w:pPr>
              <w:spacing w:line="276" w:lineRule="auto"/>
              <w:rPr>
                <w:color w:val="7F7F7F"/>
                <w:sz w:val="18"/>
                <w:szCs w:val="18"/>
                <w:lang w:eastAsia="lv-LV"/>
              </w:rPr>
            </w:pPr>
            <w:r>
              <w:rPr>
                <w:color w:val="7F7F7F"/>
                <w:sz w:val="18"/>
                <w:szCs w:val="18"/>
                <w:lang w:eastAsia="lv-LV"/>
              </w:rPr>
              <w:t>Talejas iela 1, Rīga, LV-1026</w:t>
            </w:r>
          </w:p>
          <w:p w14:paraId="63A53089" w14:textId="77777777" w:rsidR="00000000" w:rsidRDefault="00E12479">
            <w:pPr>
              <w:spacing w:line="276" w:lineRule="auto"/>
              <w:rPr>
                <w:color w:val="7F7F7F"/>
                <w:sz w:val="18"/>
                <w:szCs w:val="18"/>
                <w:lang w:eastAsia="lv-LV"/>
              </w:rPr>
            </w:pPr>
            <w:r>
              <w:rPr>
                <w:color w:val="7F7F7F"/>
                <w:sz w:val="18"/>
                <w:szCs w:val="18"/>
                <w:lang w:eastAsia="lv-LV"/>
              </w:rPr>
              <w:t>Mob.: 29</w:t>
            </w:r>
            <w:r>
              <w:rPr>
                <w:color w:val="7F7F7F"/>
                <w:sz w:val="18"/>
                <w:szCs w:val="18"/>
                <w:lang w:eastAsia="lv-LV"/>
              </w:rPr>
              <w:t>264491</w:t>
            </w:r>
          </w:p>
          <w:p w14:paraId="5343E670" w14:textId="77777777" w:rsidR="00000000" w:rsidRDefault="00E12479">
            <w:pPr>
              <w:spacing w:line="276" w:lineRule="auto"/>
              <w:rPr>
                <w:color w:val="7F7F7F"/>
                <w:sz w:val="18"/>
                <w:szCs w:val="18"/>
                <w:lang w:eastAsia="lv-LV"/>
              </w:rPr>
            </w:pPr>
            <w:r>
              <w:rPr>
                <w:color w:val="7F7F7F"/>
                <w:sz w:val="18"/>
                <w:szCs w:val="18"/>
                <w:lang w:eastAsia="lv-LV"/>
              </w:rPr>
              <w:t xml:space="preserve">E-pasts: </w:t>
            </w:r>
            <w:hyperlink r:id="rId11" w:history="1">
              <w:r>
                <w:rPr>
                  <w:rStyle w:val="Hyperlink"/>
                  <w:color w:val="0000FF"/>
                  <w:sz w:val="18"/>
                  <w:szCs w:val="18"/>
                  <w:lang w:eastAsia="lv-LV"/>
                </w:rPr>
                <w:t>Vita.Bruzas@vni.lv</w:t>
              </w:r>
            </w:hyperlink>
          </w:p>
          <w:p w14:paraId="6EEC3B63" w14:textId="77777777" w:rsidR="00000000" w:rsidRDefault="00E12479">
            <w:pPr>
              <w:spacing w:after="160" w:line="252" w:lineRule="auto"/>
              <w:rPr>
                <w:color w:val="7F7F7F"/>
                <w:sz w:val="18"/>
                <w:szCs w:val="18"/>
                <w:lang w:eastAsia="lv-LV"/>
              </w:rPr>
            </w:pPr>
            <w:hyperlink r:id="rId12" w:history="1">
              <w:r>
                <w:rPr>
                  <w:rStyle w:val="Hyperlink"/>
                  <w:color w:val="7F7F7F"/>
                  <w:sz w:val="18"/>
                  <w:szCs w:val="18"/>
                  <w:lang w:eastAsia="lv-LV"/>
                </w:rPr>
                <w:t>www.vni.lv</w:t>
              </w:r>
            </w:hyperlink>
          </w:p>
          <w:p w14:paraId="77AF49F6" w14:textId="77777777" w:rsidR="00000000" w:rsidRDefault="00E12479">
            <w:pPr>
              <w:spacing w:after="160" w:line="252" w:lineRule="auto"/>
              <w:rPr>
                <w:color w:val="0F243E"/>
                <w:sz w:val="4"/>
                <w:szCs w:val="4"/>
              </w:rPr>
            </w:pPr>
          </w:p>
        </w:tc>
      </w:tr>
    </w:tbl>
    <w:p w14:paraId="3834F396" w14:textId="77777777" w:rsidR="00000000" w:rsidRDefault="00E12479">
      <w:pPr>
        <w:divId w:val="1728383372"/>
        <w:rPr>
          <w:lang w:eastAsia="lv-LV"/>
        </w:rPr>
      </w:pPr>
      <w:r>
        <w:rPr>
          <w:noProof/>
          <w:lang w:eastAsia="lv-LV"/>
        </w:rPr>
        <w:drawing>
          <wp:inline distT="0" distB="0" distL="0" distR="0" wp14:anchorId="6483BDB5" wp14:editId="2D11BD58">
            <wp:extent cx="5280660" cy="11049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066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71842D" w14:textId="77777777" w:rsidR="00000000" w:rsidRDefault="00E12479">
      <w:pPr>
        <w:divId w:val="1728383372"/>
      </w:pPr>
    </w:p>
    <w:p w14:paraId="37E8A583" w14:textId="77777777" w:rsidR="00000000" w:rsidRDefault="00E12479">
      <w:pPr>
        <w:divId w:val="1728383372"/>
      </w:pPr>
    </w:p>
    <w:p w14:paraId="73227365" w14:textId="77777777" w:rsidR="00000000" w:rsidRDefault="00E12479">
      <w:pPr>
        <w:divId w:val="1756438671"/>
        <w:rPr>
          <w:rFonts w:eastAsia="Times New Roman"/>
          <w:lang w:eastAsia="lv-LV"/>
        </w:rPr>
      </w:pPr>
    </w:p>
    <w:p w14:paraId="0BB1DD9C" w14:textId="77777777" w:rsidR="00000000" w:rsidRDefault="00E12479">
      <w:pPr>
        <w:divId w:val="1227690208"/>
        <w:rPr>
          <w:rFonts w:ascii="Arial" w:eastAsia="Times New Roman" w:hAnsi="Arial" w:cs="Arial"/>
          <w:b/>
          <w:bCs/>
          <w:i/>
          <w:iCs/>
          <w:color w:val="002060"/>
          <w:lang w:eastAsia="lv-LV"/>
        </w:rPr>
      </w:pPr>
      <w:r>
        <w:rPr>
          <w:rFonts w:ascii="Arial" w:eastAsia="Times New Roman" w:hAnsi="Arial" w:cs="Arial"/>
          <w:b/>
          <w:bCs/>
          <w:i/>
          <w:iCs/>
          <w:color w:val="002060"/>
          <w:lang w:eastAsia="lv-LV"/>
        </w:rPr>
        <w:t>Šis e-pasts un tā pielikumā esošie dokumenti var saturēt ierobežotas pieejamības informāciju, cita starpā fizisko personu datus, kas adresēta tikai tā saņēmējam un izmantojama tikai leģitīmiem mērķiem. Ja esat saņēmis šo e-pastu kļūdas dēļ, vai nav pamatot</w:t>
      </w:r>
      <w:r>
        <w:rPr>
          <w:rFonts w:ascii="Arial" w:eastAsia="Times New Roman" w:hAnsi="Arial" w:cs="Arial"/>
          <w:b/>
          <w:bCs/>
          <w:i/>
          <w:iCs/>
          <w:color w:val="002060"/>
          <w:lang w:eastAsia="lv-LV"/>
        </w:rPr>
        <w:t>a mērķa ierobežotas pieejamības informācijas, cita starpā fizisko personu datu, apstrādei, Jums nav tiesību izmantot vai pārsūtīt šajā e-pastā un tam pievienotajos dokumentos ietverto informāciju. Šādā gadījumā nekavējoties neatgriezeniski izdzēsiet šo e-p</w:t>
      </w:r>
      <w:r>
        <w:rPr>
          <w:rFonts w:ascii="Arial" w:eastAsia="Times New Roman" w:hAnsi="Arial" w:cs="Arial"/>
          <w:b/>
          <w:bCs/>
          <w:i/>
          <w:iCs/>
          <w:color w:val="002060"/>
          <w:lang w:eastAsia="lv-LV"/>
        </w:rPr>
        <w:t>astu.</w:t>
      </w:r>
    </w:p>
    <w:sectPr w:rsidR="00000000">
      <w:pgSz w:w="12240" w:h="15840"/>
      <w:pgMar w:top="1440" w:right="1800" w:bottom="1440" w:left="180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documentType w:val="eMail"/>
  <w:defaultTabStop w:val="720"/>
  <w:noPunctuationKerning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479"/>
    <w:rsid w:val="00E12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."/>
  <w:listSeparator w:val=";"/>
  <w14:docId w14:val="4D51192F"/>
  <w15:chartTrackingRefBased/>
  <w15:docId w15:val="{42D30202-BFBE-4108-98FA-EF8A1F4F3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Theme="minorHAnsi" w:hAnsi="Calibri" w:cs="Calibr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/>
      <w:u w:val="single"/>
    </w:rPr>
  </w:style>
  <w:style w:type="paragraph" w:customStyle="1" w:styleId="msonormal0">
    <w:name w:val="msonormal"/>
    <w:basedOn w:val="Normal"/>
    <w:uiPriority w:val="99"/>
    <w:semiHidden/>
    <w:pPr>
      <w:spacing w:before="100" w:beforeAutospacing="1" w:after="100" w:afterAutospacing="1"/>
    </w:pPr>
    <w:rPr>
      <w:lang w:eastAsia="lv-LV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  <w:rPr>
      <w:lang w:eastAsia="lv-LV"/>
    </w:rPr>
  </w:style>
  <w:style w:type="character" w:customStyle="1" w:styleId="emailstyle18">
    <w:name w:val="emailstyle18"/>
    <w:basedOn w:val="DefaultParagraphFont"/>
    <w:semiHidden/>
    <w:rPr>
      <w:rFonts w:ascii="Calibri" w:hAnsi="Calibri" w:cs="Calibri" w:hint="default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6335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38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77219">
              <w:marLeft w:val="0"/>
              <w:marRight w:val="0"/>
              <w:marTop w:val="0"/>
              <w:marBottom w:val="0"/>
              <w:divBdr>
                <w:top w:val="single" w:sz="8" w:space="3" w:color="E1E1E1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24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38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69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berts.prindulis@varam.gov.lv" TargetMode="External"/><Relationship Id="rId13" Type="http://schemas.openxmlformats.org/officeDocument/2006/relationships/image" Target="media/image2.png"/><Relationship Id="rId1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hyperlink" Target="mailto:Lasma.Ubele@lps.lv" TargetMode="External"/><Relationship Id="rId12" Type="http://schemas.openxmlformats.org/officeDocument/2006/relationships/hyperlink" Target="http://www.vni.lv/" TargetMode="External"/><Relationship Id="rId17" Type="http://schemas.openxmlformats.org/officeDocument/2006/relationships/customXml" Target="../customXml/item2.xml"/><Relationship Id="rId2" Type="http://schemas.openxmlformats.org/officeDocument/2006/relationships/settings" Target="settings.xml"/><Relationship Id="rId16" Type="http://schemas.openxmlformats.org/officeDocument/2006/relationships/customXml" Target="../customXml/item1.xml"/><Relationship Id="rId1" Type="http://schemas.openxmlformats.org/officeDocument/2006/relationships/styles" Target="styles.xml"/><Relationship Id="rId6" Type="http://schemas.openxmlformats.org/officeDocument/2006/relationships/hyperlink" Target="mailto:Sandris.Rags@TM.GOV.LV" TargetMode="External"/><Relationship Id="rId11" Type="http://schemas.openxmlformats.org/officeDocument/2006/relationships/hyperlink" Target="mailto:Vita.Bruzas@vni.lv" TargetMode="External"/><Relationship Id="rId5" Type="http://schemas.openxmlformats.org/officeDocument/2006/relationships/hyperlink" Target="mailto:pasts@fm.gov.lv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hyperlink" Target="mailto:Vita.Bruzas@vni.lv" TargetMode="External"/><Relationship Id="rId9" Type="http://schemas.openxmlformats.org/officeDocument/2006/relationships/hyperlink" Target="mailto:Signe.Zavadska@vni.lv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2E2F809A46DFFA42A1A129D98068B3E9" ma:contentTypeVersion="13" ma:contentTypeDescription="Izveidot jaunu dokumentu." ma:contentTypeScope="" ma:versionID="e41d4cde0cdf3564fab4b8b0535186f9">
  <xsd:schema xmlns:xsd="http://www.w3.org/2001/XMLSchema" xmlns:xs="http://www.w3.org/2001/XMLSchema" xmlns:p="http://schemas.microsoft.com/office/2006/metadata/properties" xmlns:ns1="http://schemas.microsoft.com/sharepoint/v3" xmlns:ns2="b6b6b0de-984a-4a78-a39f-cb9c8b26df3b" xmlns:ns3="30f27a67-e3d9-46c1-b96c-c174a62fd7b5" targetNamespace="http://schemas.microsoft.com/office/2006/metadata/properties" ma:root="true" ma:fieldsID="cf11faacee851a9a590a1f85ea13cdea" ns1:_="" ns2:_="" ns3:_="">
    <xsd:import namespace="http://schemas.microsoft.com/sharepoint/v3"/>
    <xsd:import namespace="b6b6b0de-984a-4a78-a39f-cb9c8b26df3b"/>
    <xsd:import namespace="30f27a67-e3d9-46c1-b96c-c174a62fd7b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Vienotās atbilstības politikas rekvizīti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Vienotās atbilstības politikas UI darbība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b6b0de-984a-4a78-a39f-cb9c8b26df3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f27a67-e3d9-46c1-b96c-c174a62fd7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3DEED72-E639-4E15-A413-598196144A3E}"/>
</file>

<file path=customXml/itemProps2.xml><?xml version="1.0" encoding="utf-8"?>
<ds:datastoreItem xmlns:ds="http://schemas.openxmlformats.org/officeDocument/2006/customXml" ds:itemID="{32162025-E4CA-461E-B32C-DD4A4ECC1B37}"/>
</file>

<file path=customXml/itemProps3.xml><?xml version="1.0" encoding="utf-8"?>
<ds:datastoreItem xmlns:ds="http://schemas.openxmlformats.org/officeDocument/2006/customXml" ds:itemID="{56ACE5EB-2D50-4EAF-9D5D-96D2A135EDE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330</Words>
  <Characters>2783</Characters>
  <Application>Microsoft Office Word</Application>
  <DocSecurity>0</DocSecurity>
  <Lines>50</Lines>
  <Paragraphs>13</Paragraphs>
  <ScaleCrop>false</ScaleCrop>
  <Company/>
  <LinksUpToDate>false</LinksUpToDate>
  <CharactersWithSpaces>3100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 Bružas</dc:creator>
  <cp:keywords/>
  <dc:description/>
  <cp:lastModifiedBy>Vita Bružas</cp:lastModifiedBy>
  <cp:revision>2</cp:revision>
  <dcterms:created xsi:type="dcterms:W3CDTF">2021-11-12T07:39:00Z</dcterms:created>
  <dcterms:modified xsi:type="dcterms:W3CDTF">2021-11-12T07:39:00Z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0x0101002E2F809A46DFFA42A1A129D98068B3E9</vt:lpwstr>
  </property>
</Properties>
</file>