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21786" w:rsidP="00F134BD" w:rsidRDefault="00805276" w14:paraId="1F3DC172" w14:textId="668DC3BF">
      <w:r>
        <w:t xml:space="preserve">Uz </w:t>
      </w:r>
      <w:r w:rsidR="00E413EA">
        <w:t>26.08.2021. VSS prot.Nr.30 26.§ (VSS-799)</w:t>
      </w:r>
    </w:p>
    <w:p w:rsidR="00805276" w:rsidP="00F134BD" w:rsidRDefault="00805276" w14:paraId="15E18BE4" w14:textId="08C07031"/>
    <w:p w:rsidRPr="00805276" w:rsidR="00805276" w:rsidP="00805276" w:rsidRDefault="00805276" w14:paraId="599CAA6B" w14:textId="1EEA733E">
      <w:pPr>
        <w:jc w:val="right"/>
        <w:rPr>
          <w:b/>
          <w:bCs/>
        </w:rPr>
      </w:pPr>
      <w:r w:rsidRPr="00805276">
        <w:rPr>
          <w:b/>
          <w:bCs/>
        </w:rPr>
        <w:t>Veselības ministrijai</w:t>
      </w:r>
    </w:p>
    <w:p w:rsidR="00805276" w:rsidP="00F134BD" w:rsidRDefault="00805276" w14:paraId="2353D509" w14:textId="622086FF"/>
    <w:p w:rsidRPr="00805276" w:rsidR="00805276" w:rsidP="00805276" w:rsidRDefault="00805276" w14:paraId="14E7BE7B" w14:textId="375581A0">
      <w:pPr>
        <w:ind w:right="3839"/>
        <w:rPr>
          <w:i/>
          <w:iCs/>
        </w:rPr>
      </w:pPr>
      <w:r w:rsidRPr="00805276">
        <w:rPr>
          <w:i/>
          <w:iCs/>
        </w:rPr>
        <w:t>Par Ministru kabineta noteikumu projektu "Grozījumi Ministru kabineta 2014.gada 11.marta noteikumos Nr.134 "Noteikumi par vienoto veselības nozares elektronisko informācijas sistēmu""</w:t>
      </w:r>
    </w:p>
    <w:p w:rsidR="00805276" w:rsidP="00F134BD" w:rsidRDefault="00805276" w14:paraId="665AAAE5" w14:textId="3F5AEFE1"/>
    <w:p w:rsidR="00805276" w:rsidP="00805276" w:rsidRDefault="00805276" w14:paraId="1EB158AB" w14:textId="4268837C">
      <w:pPr>
        <w:ind w:firstLine="720"/>
      </w:pPr>
      <w:r>
        <w:t>Tieslietu ministrija ir izskatījusi Veselības ministrijas sagatavoto Ministru kabineta noteikumu projektu "Grozījumi Ministru kabineta 2014.gada 11.marta noteikumos Nr.134 "Noteikumi par vienoto veselības nozares elektronisko informācijas sistēmu"" (turpmāk – projekts) un atbalsta tā virzību, izsakot šādus iebildumus:</w:t>
      </w:r>
    </w:p>
    <w:p w:rsidR="00805276" w:rsidP="00805276" w:rsidRDefault="00805276" w14:paraId="3E890E94" w14:textId="4F04D49D">
      <w:pPr>
        <w:ind w:firstLine="720"/>
        <w:rPr>
          <w:color w:val="000000" w:themeColor="text1"/>
          <w:szCs w:val="24"/>
        </w:rPr>
      </w:pPr>
      <w:r>
        <w:t xml:space="preserve">1. Ar projekta 1.1.apakšpunktu Ministru kabineta 2014.gada 11.marta noteikumi Nr.134 "Noteikumi par vienoto veselības nozares elektronisko informācijas sistēmu" (turpmāk – Noteikumi Nr.134) tiek papildināti ar 1.3.apakšpunktu, paredzot, ka Noteikumi Nr.134 nosaka </w:t>
      </w:r>
      <w:r w:rsidRPr="00805276">
        <w:rPr>
          <w:color w:val="000000" w:themeColor="text1"/>
          <w:szCs w:val="24"/>
        </w:rPr>
        <w:t>nacionālā e-veselības kontaktpunkta, kas nodrošina datu pārrobežu apmaiņu starp veselības informācijas sistēmu un pacienta piederības valsts e-veselības kontaktpunktu, darbību</w:t>
      </w:r>
      <w:r>
        <w:rPr>
          <w:color w:val="000000" w:themeColor="text1"/>
          <w:szCs w:val="24"/>
        </w:rPr>
        <w:t>. Lūdzam norādīt tiesību normu, kurā ir ietverts šāds deleģējums un attiecīgi papildināt Noteikumu Nr.134 norādi, uz kāda likuma pamata noteikumi ir izdoti.</w:t>
      </w:r>
    </w:p>
    <w:p w:rsidR="000A43DE" w:rsidP="00805276" w:rsidRDefault="000A43DE" w14:paraId="075D5BD0" w14:textId="32CECEF0">
      <w:pPr>
        <w:ind w:firstLine="720"/>
        <w:rPr>
          <w:color w:val="000000" w:themeColor="text1"/>
          <w:szCs w:val="24"/>
        </w:rPr>
      </w:pPr>
      <w:r>
        <w:rPr>
          <w:color w:val="000000" w:themeColor="text1"/>
          <w:szCs w:val="24"/>
        </w:rPr>
        <w:t xml:space="preserve">2. </w:t>
      </w:r>
      <w:r w:rsidR="00D821D0">
        <w:rPr>
          <w:color w:val="000000" w:themeColor="text1"/>
          <w:szCs w:val="24"/>
        </w:rPr>
        <w:t xml:space="preserve">Projekta 1.3.apakšpunkts paredz papildināt Noteikumus Nr.134 ar 4.1.1.apakšpunktu. Vēršam uzmanību, ka pēc satura šī norma neiekļaujas 4.1.apakšpunktā, bet gan būtu veidojama kā atsevišķs 4.punkta apakšpunkts. Ja to nepieciešams iekļaut starp Noteikumu Nr.134 4.1. un 4.2.apakšpunktu, tad lūdzam to veidot kā </w:t>
      </w:r>
      <w:proofErr w:type="spellStart"/>
      <w:r w:rsidR="00D821D0">
        <w:rPr>
          <w:color w:val="000000" w:themeColor="text1"/>
          <w:szCs w:val="24"/>
        </w:rPr>
        <w:t>prim</w:t>
      </w:r>
      <w:proofErr w:type="spellEnd"/>
      <w:r w:rsidR="00D821D0">
        <w:rPr>
          <w:color w:val="000000" w:themeColor="text1"/>
          <w:szCs w:val="24"/>
        </w:rPr>
        <w:t xml:space="preserve"> apakšpunktu.</w:t>
      </w:r>
    </w:p>
    <w:p w:rsidR="00954C4F" w:rsidP="00805276" w:rsidRDefault="00954C4F" w14:paraId="42E5AD19" w14:textId="38167D98">
      <w:pPr>
        <w:ind w:firstLine="720"/>
        <w:rPr>
          <w:color w:val="000000" w:themeColor="text1"/>
          <w:szCs w:val="24"/>
        </w:rPr>
      </w:pPr>
      <w:r>
        <w:rPr>
          <w:color w:val="000000" w:themeColor="text1"/>
          <w:szCs w:val="24"/>
        </w:rPr>
        <w:t>3. Lūdzam redakcionāli precizēt projekta 1.9.apakšpunktu attiecībā uz regulējumu par e-veselības kontaktpunktu.</w:t>
      </w:r>
    </w:p>
    <w:p w:rsidR="00FF13A0" w:rsidP="00805276" w:rsidRDefault="00D33831" w14:paraId="643AFD1D" w14:textId="50C9A288">
      <w:pPr>
        <w:ind w:firstLine="720"/>
        <w:rPr>
          <w:color w:val="000000" w:themeColor="text1"/>
          <w:szCs w:val="24"/>
        </w:rPr>
      </w:pPr>
      <w:r>
        <w:rPr>
          <w:color w:val="000000" w:themeColor="text1"/>
          <w:szCs w:val="24"/>
        </w:rPr>
        <w:t>4</w:t>
      </w:r>
      <w:r w:rsidR="00FF13A0">
        <w:rPr>
          <w:color w:val="000000" w:themeColor="text1"/>
          <w:szCs w:val="24"/>
        </w:rPr>
        <w:t xml:space="preserve">. Aicinām precizēt projekta anotācijas I sadaļas 1.punktu attiecībā uz grozījumiem likumā “Par miruša cilvēka ķermeņa aizsardzību un cilvēka audu un orgānu izmantošanu medicīnā”, norādot korektu grozījumu pieņemšanas datumu par </w:t>
      </w:r>
      <w:r w:rsidR="00FF13A0">
        <w:rPr>
          <w:rFonts w:eastAsia="Times New Roman"/>
          <w:iCs/>
          <w:szCs w:val="24"/>
          <w:lang w:eastAsia="lv-LV"/>
        </w:rPr>
        <w:t>aizliegumu vai atļauju veikt patologanatomisko izmeklēšanu (sekciju) pēc personas nāves</w:t>
      </w:r>
      <w:r w:rsidR="00FF13A0">
        <w:rPr>
          <w:color w:val="000000" w:themeColor="text1"/>
          <w:szCs w:val="24"/>
        </w:rPr>
        <w:t xml:space="preserve"> – 2019.gada 16.maijs.</w:t>
      </w:r>
    </w:p>
    <w:p w:rsidR="00FF13A0" w:rsidP="00805276" w:rsidRDefault="00FF13A0" w14:paraId="15AF3A39" w14:textId="77777777">
      <w:pPr>
        <w:ind w:firstLine="720"/>
        <w:rPr>
          <w:color w:val="000000" w:themeColor="text1"/>
          <w:szCs w:val="24"/>
        </w:rPr>
      </w:pPr>
    </w:p>
    <w:p w:rsidR="00D33831" w:rsidP="00D33831" w:rsidRDefault="00D33831" w14:paraId="34412DAB" w14:textId="156FE9F4">
      <w:pPr>
        <w:rPr>
          <w:szCs w:val="24"/>
        </w:rPr>
      </w:pPr>
      <w:r>
        <w:rPr>
          <w:szCs w:val="24"/>
        </w:rPr>
        <w:t>Valsts sekretār</w:t>
      </w:r>
      <w:r w:rsidR="00CE7C61">
        <w:rPr>
          <w:szCs w:val="24"/>
        </w:rPr>
        <w:t xml:space="preserve">s </w:t>
      </w:r>
      <w:r>
        <w:rPr>
          <w:szCs w:val="24"/>
        </w:rPr>
        <w:t xml:space="preserve"> </w:t>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sidR="00CE7C61">
        <w:rPr>
          <w:szCs w:val="24"/>
        </w:rPr>
        <w:t xml:space="preserve">Raivis Kronbergs </w:t>
      </w:r>
    </w:p>
    <w:p w:rsidR="00D33831" w:rsidP="00D33831" w:rsidRDefault="00D33831" w14:paraId="1C7A6B99" w14:textId="510A6AA8">
      <w:pPr>
        <w:rPr>
          <w:szCs w:val="24"/>
        </w:rPr>
      </w:pPr>
    </w:p>
    <w:p w:rsidR="00D33831" w:rsidP="00D33831" w:rsidRDefault="00D33831" w14:paraId="17AA8B92" w14:textId="77777777">
      <w:pPr>
        <w:rPr>
          <w:szCs w:val="24"/>
        </w:rPr>
      </w:pPr>
    </w:p>
    <w:p w:rsidR="00D33831" w:rsidP="00D33831" w:rsidRDefault="00D33831" w14:paraId="54DAFBE9" w14:textId="2ABB658C">
      <w:pPr>
        <w:rPr>
          <w:sz w:val="20"/>
          <w:szCs w:val="20"/>
        </w:rPr>
      </w:pPr>
      <w:r>
        <w:rPr>
          <w:sz w:val="20"/>
          <w:szCs w:val="20"/>
        </w:rPr>
        <w:t>Zane Pērkone</w:t>
      </w:r>
    </w:p>
    <w:p w:rsidR="00D33831" w:rsidP="00D33831" w:rsidRDefault="00D33831" w14:paraId="72337849" w14:textId="763393DE">
      <w:pPr>
        <w:rPr>
          <w:sz w:val="20"/>
          <w:szCs w:val="20"/>
        </w:rPr>
      </w:pPr>
      <w:r>
        <w:rPr>
          <w:sz w:val="20"/>
          <w:szCs w:val="20"/>
        </w:rPr>
        <w:t>Valststiesību departamenta</w:t>
      </w:r>
    </w:p>
    <w:p w:rsidR="00D33831" w:rsidP="00D33831" w:rsidRDefault="00D33831" w14:paraId="33BCACFA" w14:textId="3C48CE55">
      <w:pPr>
        <w:rPr>
          <w:sz w:val="20"/>
          <w:szCs w:val="20"/>
        </w:rPr>
      </w:pPr>
      <w:r>
        <w:rPr>
          <w:sz w:val="20"/>
          <w:szCs w:val="20"/>
        </w:rPr>
        <w:t>Konstitucionālo tiesību nodaļas juriste</w:t>
      </w:r>
    </w:p>
    <w:p w:rsidRPr="00D33831" w:rsidR="00D33831" w:rsidP="00D33831" w:rsidRDefault="00D33831" w14:paraId="50205D82" w14:textId="2E11A376">
      <w:pPr>
        <w:rPr>
          <w:sz w:val="20"/>
          <w:szCs w:val="20"/>
        </w:rPr>
      </w:pPr>
      <w:r>
        <w:rPr>
          <w:sz w:val="20"/>
          <w:szCs w:val="20"/>
        </w:rPr>
        <w:t>67036985, Zane.Perkone@tm.gov.lv</w:t>
      </w:r>
    </w:p>
    <w:sectPr w:rsidRPr="00D33831" w:rsidR="00D33831" w:rsidSect="00A34ACB">
      <w:headerReference w:type="default" r:id="rId7"/>
      <w:headerReference w:type="first" r:id="rId8"/>
      <w:footerReference w:type="first" r:id="rId9"/>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34A466" w14:textId="77777777" w:rsidR="00D14F8F" w:rsidRDefault="00D14F8F">
      <w:r>
        <w:separator/>
      </w:r>
    </w:p>
  </w:endnote>
  <w:endnote w:type="continuationSeparator" w:id="0">
    <w:p w14:paraId="41AAE088" w14:textId="77777777" w:rsidR="00D14F8F" w:rsidRDefault="00D14F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D45C0" w14:textId="1DB3C160" w:rsidR="00F134BD" w:rsidRPr="00D33831" w:rsidRDefault="00D33831">
    <w:pPr>
      <w:pStyle w:val="Kjene"/>
      <w:rPr>
        <w:sz w:val="20"/>
        <w:szCs w:val="20"/>
      </w:rPr>
    </w:pPr>
    <w:r w:rsidRPr="00D33831">
      <w:rPr>
        <w:sz w:val="20"/>
        <w:szCs w:val="20"/>
      </w:rPr>
      <w:t>TMAtz_080921_VM_VSS_799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835BBE" w14:textId="77777777" w:rsidR="00D14F8F" w:rsidRDefault="00D14F8F">
      <w:r>
        <w:separator/>
      </w:r>
    </w:p>
  </w:footnote>
  <w:footnote w:type="continuationSeparator" w:id="0">
    <w:p w14:paraId="0B357264" w14:textId="77777777" w:rsidR="00D14F8F" w:rsidRDefault="00D14F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7847357"/>
      <w:docPartObj>
        <w:docPartGallery w:val="Page Numbers (Top of Page)"/>
        <w:docPartUnique/>
      </w:docPartObj>
    </w:sdtPr>
    <w:sdtEndPr/>
    <w:sdtContent>
      <w:p w:rsidR="007B3740" w:rsidRDefault="007B3740" w14:paraId="5E7C1C2E" w14:textId="77777777">
        <w:pPr>
          <w:pStyle w:val="Galvene"/>
          <w:jc w:val="center"/>
        </w:pPr>
        <w:r>
          <w:fldChar w:fldCharType="begin"/>
        </w:r>
        <w:r>
          <w:instrText>PAGE   \* MERGEFORMAT</w:instrText>
        </w:r>
        <w:r>
          <w:fldChar w:fldCharType="separate"/>
        </w:r>
        <w:r w:rsidR="00441F52">
          <w:rPr>
            <w:noProof/>
          </w:rPr>
          <w:t>2</w:t>
        </w:r>
        <w:r>
          <w:fldChar w:fldCharType="end"/>
        </w:r>
      </w:p>
    </w:sdtContent>
  </w:sdt>
  <w:p w:rsidR="006C6018" w:rsidRDefault="006C6018" w14:paraId="5E7C1C2F" w14:textId="77777777">
    <w:pPr>
      <w:pStyle w:val="Galvene"/>
    </w:pPr>
  </w:p>
</w:hdr>
</file>

<file path=word/header2.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34ACB" w:rsidP="00A34ACB" w:rsidRDefault="00A34ACB" w14:paraId="5E7C1C30" w14:textId="77777777">
    <w:pPr>
      <w:pStyle w:val="Galvene"/>
    </w:pPr>
  </w:p>
  <w:p w:rsidR="00A34ACB" w:rsidP="00A34ACB" w:rsidRDefault="00E40434" w14:paraId="5E7C1C31" w14:textId="77777777">
    <w:pPr>
      <w:pStyle w:val="Galvene"/>
    </w:pPr>
    <w:r>
      <w:rPr>
        <w:noProof/>
        <w:lang w:eastAsia="lv-LV"/>
      </w:rPr>
      <w:drawing>
        <wp:anchor distT="0" distB="0" distL="114300" distR="114300" simplePos="0" relativeHeight="251660800" behindDoc="1" locked="0" layoutInCell="1" allowOverlap="1" wp14:editId="5E7C1C43" wp14:anchorId="5E7C1C42">
          <wp:simplePos x="0" y="0"/>
          <wp:positionH relativeFrom="margin">
            <wp:align>center</wp:align>
          </wp:positionH>
          <wp:positionV relativeFrom="paragraph">
            <wp:posOffset>84455</wp:posOffset>
          </wp:positionV>
          <wp:extent cx="5915025" cy="1066800"/>
          <wp:effectExtent l="0" t="0" r="0" b="0"/>
          <wp:wrapNone/>
          <wp:docPr id="7" name="Attēls 10"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descr="\\ts.gov.lv\tmdfs\BB\lk1201\My Documents\DOKUMENTI\RIIKOJUMI\VEIDLAPAS_2015\vienkrasu_header_veidlapa_67.png"/>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50000"/>
                            </a14:imgEffect>
                            <a14:imgEffect>
                              <a14:brightnessContrast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34ACB" w:rsidP="00A34ACB" w:rsidRDefault="00A34ACB" w14:paraId="5E7C1C32" w14:textId="77777777">
    <w:pPr>
      <w:pStyle w:val="Galvene"/>
    </w:pPr>
  </w:p>
  <w:p w:rsidR="00A34ACB" w:rsidP="00A34ACB" w:rsidRDefault="00A34ACB" w14:paraId="5E7C1C33" w14:textId="77777777">
    <w:pPr>
      <w:pStyle w:val="Galvene"/>
    </w:pPr>
  </w:p>
  <w:p w:rsidR="00A34ACB" w:rsidP="00A34ACB" w:rsidRDefault="00A34ACB" w14:paraId="5E7C1C34" w14:textId="77777777">
    <w:pPr>
      <w:pStyle w:val="Galvene"/>
    </w:pPr>
  </w:p>
  <w:p w:rsidR="00A34ACB" w:rsidP="00A34ACB" w:rsidRDefault="00A34ACB" w14:paraId="5E7C1C35" w14:textId="77777777">
    <w:pPr>
      <w:pStyle w:val="Galvene"/>
    </w:pPr>
  </w:p>
  <w:p w:rsidR="00A34ACB" w:rsidP="00A34ACB" w:rsidRDefault="00A34ACB" w14:paraId="5E7C1C36" w14:textId="77777777">
    <w:pPr>
      <w:pStyle w:val="Galvene"/>
    </w:pPr>
  </w:p>
  <w:p w:rsidR="00A34ACB" w:rsidP="00A34ACB" w:rsidRDefault="00A34ACB" w14:paraId="5E7C1C37" w14:textId="77777777">
    <w:pPr>
      <w:pStyle w:val="Galvene"/>
    </w:pPr>
  </w:p>
  <w:p w:rsidR="00A34ACB" w:rsidP="00A34ACB" w:rsidRDefault="00A34ACB" w14:paraId="5E7C1C38" w14:textId="77777777">
    <w:pPr>
      <w:pStyle w:val="Galvene"/>
    </w:pPr>
  </w:p>
  <w:p w:rsidR="00A34ACB" w:rsidP="00A34ACB" w:rsidRDefault="00A34ACB" w14:paraId="5E7C1C39" w14:textId="77777777">
    <w:pPr>
      <w:pStyle w:val="Galvene"/>
    </w:pPr>
  </w:p>
  <w:p w:rsidRPr="00815277" w:rsidR="00A34ACB" w:rsidP="00A34ACB" w:rsidRDefault="00E40434" w14:paraId="5E7C1C3A" w14:textId="77777777">
    <w:pPr>
      <w:pStyle w:val="Galvene"/>
    </w:pPr>
    <w:r>
      <w:rPr>
        <w:noProof/>
        <w:lang w:eastAsia="lv-LV"/>
      </w:rPr>
      <mc:AlternateContent>
        <mc:Choice Requires="wps">
          <w:drawing>
            <wp:anchor distT="0" distB="0" distL="114300" distR="114300" simplePos="0" relativeHeight="251658752" behindDoc="1" locked="0" layoutInCell="1" allowOverlap="1" wp14:editId="5E7C1C45" wp14:anchorId="5E7C1C44">
              <wp:simplePos x="0" y="0"/>
              <wp:positionH relativeFrom="page">
                <wp:posOffset>1171575</wp:posOffset>
              </wp:positionH>
              <wp:positionV relativeFrom="page">
                <wp:posOffset>2030730</wp:posOffset>
              </wp:positionV>
              <wp:extent cx="5838825" cy="314325"/>
              <wp:effectExtent l="0" t="0" r="9525" b="9525"/>
              <wp:wrapNone/>
              <wp:docPr id="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6C6018" w:rsidR="00A34ACB" w:rsidP="00A34ACB" w:rsidRDefault="00AC270F" w14:paraId="5E7C1C48" w14:textId="77777777">
                          <w:pPr>
                            <w:spacing w:line="194" w:lineRule="exact"/>
                            <w:ind w:left="20" w:right="-45"/>
                            <w:jc w:val="center"/>
                            <w:rPr>
                              <w:rFonts w:eastAsia="Times New Roman"/>
                              <w:sz w:val="17"/>
                              <w:szCs w:val="17"/>
                            </w:rPr>
                          </w:pPr>
                          <w:r w:rsidRPr="006C6018">
                            <w:rPr>
                              <w:rFonts w:eastAsia="Times New Roman"/>
                              <w:sz w:val="17"/>
                              <w:szCs w:val="17"/>
                            </w:rPr>
                            <w:t>Brīvības bulvāris</w:t>
                          </w:r>
                          <w:r w:rsidRPr="006C6018" w:rsidR="00A34ACB">
                            <w:rPr>
                              <w:rFonts w:eastAsia="Times New Roman"/>
                              <w:sz w:val="17"/>
                              <w:szCs w:val="17"/>
                            </w:rPr>
                            <w:t xml:space="preserve"> 36, Rīga, LV-1536</w:t>
                          </w:r>
                          <w:r w:rsidRPr="006C6018" w:rsidR="00AB4E8A">
                            <w:rPr>
                              <w:rFonts w:eastAsia="Times New Roman"/>
                              <w:sz w:val="17"/>
                              <w:szCs w:val="17"/>
                            </w:rPr>
                            <w:t>;</w:t>
                          </w:r>
                          <w:r w:rsidRPr="006C6018" w:rsidR="00A34ACB">
                            <w:rPr>
                              <w:rFonts w:eastAsia="Times New Roman"/>
                              <w:sz w:val="17"/>
                              <w:szCs w:val="17"/>
                            </w:rPr>
                            <w:t xml:space="preserve"> tālr.</w:t>
                          </w:r>
                          <w:r w:rsidRPr="006C6018">
                            <w:rPr>
                              <w:rFonts w:eastAsia="Times New Roman"/>
                              <w:sz w:val="17"/>
                              <w:szCs w:val="17"/>
                            </w:rPr>
                            <w:t>:</w:t>
                          </w:r>
                          <w:r w:rsidRPr="006C6018" w:rsidR="00A34ACB">
                            <w:rPr>
                              <w:rFonts w:eastAsia="Times New Roman"/>
                              <w:sz w:val="17"/>
                              <w:szCs w:val="17"/>
                            </w:rPr>
                            <w:t xml:space="preserve"> 67036801, 67036716, 67036721</w:t>
                          </w:r>
                          <w:r w:rsidRPr="006C6018" w:rsidR="00AB4E8A">
                            <w:rPr>
                              <w:rFonts w:eastAsia="Times New Roman"/>
                              <w:sz w:val="17"/>
                              <w:szCs w:val="17"/>
                            </w:rPr>
                            <w:t>;</w:t>
                          </w:r>
                          <w:r w:rsidRPr="006C6018" w:rsidR="00A34ACB">
                            <w:rPr>
                              <w:rFonts w:eastAsia="Times New Roman"/>
                              <w:sz w:val="17"/>
                              <w:szCs w:val="17"/>
                            </w:rPr>
                            <w:t xml:space="preserve"> fakss</w:t>
                          </w:r>
                          <w:r w:rsidRPr="006C6018">
                            <w:rPr>
                              <w:rFonts w:eastAsia="Times New Roman"/>
                              <w:sz w:val="17"/>
                              <w:szCs w:val="17"/>
                            </w:rPr>
                            <w:t>:</w:t>
                          </w:r>
                          <w:r w:rsidRPr="006C6018" w:rsidR="00A34ACB">
                            <w:rPr>
                              <w:rFonts w:eastAsia="Times New Roman"/>
                              <w:sz w:val="17"/>
                              <w:szCs w:val="17"/>
                            </w:rPr>
                            <w:t xml:space="preserve"> 67210823, 67285575</w:t>
                          </w:r>
                          <w:r w:rsidRPr="006C6018" w:rsidR="00AB4E8A">
                            <w:rPr>
                              <w:rFonts w:eastAsia="Times New Roman"/>
                              <w:sz w:val="17"/>
                              <w:szCs w:val="17"/>
                            </w:rPr>
                            <w:t>;</w:t>
                          </w:r>
                          <w:r w:rsidRPr="006C6018" w:rsidR="00A34ACB">
                            <w:rPr>
                              <w:rFonts w:eastAsia="Times New Roman"/>
                              <w:sz w:val="17"/>
                              <w:szCs w:val="17"/>
                            </w:rPr>
                            <w:t xml:space="preserve"> </w:t>
                          </w:r>
                        </w:p>
                        <w:p w:rsidRPr="006C6018" w:rsidR="00A34ACB" w:rsidP="00A34ACB" w:rsidRDefault="00A34ACB" w14:paraId="5E7C1C49" w14:textId="2E3D2505">
                          <w:pPr>
                            <w:spacing w:line="194" w:lineRule="exact"/>
                            <w:ind w:left="20" w:right="-45"/>
                            <w:jc w:val="center"/>
                            <w:rPr>
                              <w:rFonts w:eastAsia="Times New Roman"/>
                              <w:sz w:val="17"/>
                              <w:szCs w:val="17"/>
                            </w:rPr>
                          </w:pPr>
                          <w:r w:rsidRPr="006C6018">
                            <w:rPr>
                              <w:rFonts w:eastAsia="Times New Roman"/>
                              <w:sz w:val="17"/>
                              <w:szCs w:val="17"/>
                            </w:rPr>
                            <w:t>e-pasts</w:t>
                          </w:r>
                          <w:r w:rsidRPr="006C6018" w:rsidR="00AC270F">
                            <w:rPr>
                              <w:rFonts w:eastAsia="Times New Roman"/>
                              <w:sz w:val="17"/>
                              <w:szCs w:val="17"/>
                            </w:rPr>
                            <w:t>:</w:t>
                          </w:r>
                          <w:r w:rsidRPr="006C6018">
                            <w:rPr>
                              <w:rFonts w:eastAsia="Times New Roman"/>
                              <w:sz w:val="17"/>
                              <w:szCs w:val="17"/>
                            </w:rPr>
                            <w:t xml:space="preserve"> </w:t>
                          </w:r>
                          <w:proofErr w:type="spellStart"/>
                          <w:r w:rsidR="00F134BD">
                            <w:rPr>
                              <w:rFonts w:eastAsia="Times New Roman"/>
                              <w:sz w:val="17"/>
                              <w:szCs w:val="17"/>
                            </w:rPr>
                            <w:t>pasts</w:t>
                          </w:r>
                          <w:r w:rsidRPr="006C6018">
                            <w:rPr>
                              <w:rFonts w:eastAsia="Times New Roman"/>
                              <w:sz w:val="17"/>
                              <w:szCs w:val="17"/>
                            </w:rPr>
                            <w:t>@tm.gov.lv</w:t>
                          </w:r>
                          <w:proofErr w:type="spellEnd"/>
                          <w:r w:rsidRPr="006C6018" w:rsidR="00AB4E8A">
                            <w:rPr>
                              <w:rFonts w:eastAsia="Times New Roman"/>
                              <w:sz w:val="17"/>
                              <w:szCs w:val="17"/>
                            </w:rPr>
                            <w:t>;</w:t>
                          </w:r>
                          <w:r w:rsidRPr="006C6018">
                            <w:rPr>
                              <w:rFonts w:eastAsia="Times New Roman"/>
                              <w:sz w:val="17"/>
                              <w:szCs w:val="17"/>
                            </w:rPr>
                            <w:t xml:space="preserve"> </w:t>
                          </w:r>
                          <w:proofErr w:type="spellStart"/>
                          <w:r w:rsidRPr="006C6018">
                            <w:rPr>
                              <w:rFonts w:eastAsia="Times New Roman"/>
                              <w:sz w:val="17"/>
                              <w:szCs w:val="17"/>
                            </w:rPr>
                            <w:t>www.tm.gov.lv</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5E7C1C44">
              <v:stroke joinstyle="miter"/>
              <v:path gradientshapeok="t" o:connecttype="rect"/>
            </v:shapetype>
            <v:shape id="Text Box 43" style="position:absolute;left:0;text-align:left;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I/ZeP3pAQAAtwMAAA4AAAAAAAAAAAAAAAAALgIAAGRycy9lMm9Eb2Mu&#10;eG1sUEsBAi0AFAAGAAgAAAAhAPP0/G3gAAAADAEAAA8AAAAAAAAAAAAAAAAAQwQAAGRycy9kb3du&#10;cmV2LnhtbFBLBQYAAAAABAAEAPMAAABQBQAAAAA=&#10;">
              <v:textbox inset="0,0,0,0">
                <w:txbxContent>
                  <w:p w:rsidRPr="006C6018" w:rsidR="00A34ACB" w:rsidP="00A34ACB" w:rsidRDefault="00AC270F" w14:paraId="5E7C1C48" w14:textId="77777777">
                    <w:pPr>
                      <w:spacing w:line="194" w:lineRule="exact"/>
                      <w:ind w:left="20" w:right="-45"/>
                      <w:jc w:val="center"/>
                      <w:rPr>
                        <w:rFonts w:eastAsia="Times New Roman"/>
                        <w:sz w:val="17"/>
                        <w:szCs w:val="17"/>
                      </w:rPr>
                    </w:pPr>
                    <w:r w:rsidRPr="006C6018">
                      <w:rPr>
                        <w:rFonts w:eastAsia="Times New Roman"/>
                        <w:sz w:val="17"/>
                        <w:szCs w:val="17"/>
                      </w:rPr>
                      <w:t>Brīvības bulvāris</w:t>
                    </w:r>
                    <w:r w:rsidRPr="006C6018" w:rsidR="00A34ACB">
                      <w:rPr>
                        <w:rFonts w:eastAsia="Times New Roman"/>
                        <w:sz w:val="17"/>
                        <w:szCs w:val="17"/>
                      </w:rPr>
                      <w:t xml:space="preserve"> 36, Rīga, LV-1536</w:t>
                    </w:r>
                    <w:r w:rsidRPr="006C6018" w:rsidR="00AB4E8A">
                      <w:rPr>
                        <w:rFonts w:eastAsia="Times New Roman"/>
                        <w:sz w:val="17"/>
                        <w:szCs w:val="17"/>
                      </w:rPr>
                      <w:t>;</w:t>
                    </w:r>
                    <w:r w:rsidRPr="006C6018" w:rsidR="00A34ACB">
                      <w:rPr>
                        <w:rFonts w:eastAsia="Times New Roman"/>
                        <w:sz w:val="17"/>
                        <w:szCs w:val="17"/>
                      </w:rPr>
                      <w:t xml:space="preserve"> tālr.</w:t>
                    </w:r>
                    <w:r w:rsidRPr="006C6018">
                      <w:rPr>
                        <w:rFonts w:eastAsia="Times New Roman"/>
                        <w:sz w:val="17"/>
                        <w:szCs w:val="17"/>
                      </w:rPr>
                      <w:t>:</w:t>
                    </w:r>
                    <w:r w:rsidRPr="006C6018" w:rsidR="00A34ACB">
                      <w:rPr>
                        <w:rFonts w:eastAsia="Times New Roman"/>
                        <w:sz w:val="17"/>
                        <w:szCs w:val="17"/>
                      </w:rPr>
                      <w:t xml:space="preserve"> 67036801, 67036716, 67036721</w:t>
                    </w:r>
                    <w:r w:rsidRPr="006C6018" w:rsidR="00AB4E8A">
                      <w:rPr>
                        <w:rFonts w:eastAsia="Times New Roman"/>
                        <w:sz w:val="17"/>
                        <w:szCs w:val="17"/>
                      </w:rPr>
                      <w:t>;</w:t>
                    </w:r>
                    <w:r w:rsidRPr="006C6018" w:rsidR="00A34ACB">
                      <w:rPr>
                        <w:rFonts w:eastAsia="Times New Roman"/>
                        <w:sz w:val="17"/>
                        <w:szCs w:val="17"/>
                      </w:rPr>
                      <w:t xml:space="preserve"> fakss</w:t>
                    </w:r>
                    <w:r w:rsidRPr="006C6018">
                      <w:rPr>
                        <w:rFonts w:eastAsia="Times New Roman"/>
                        <w:sz w:val="17"/>
                        <w:szCs w:val="17"/>
                      </w:rPr>
                      <w:t>:</w:t>
                    </w:r>
                    <w:r w:rsidRPr="006C6018" w:rsidR="00A34ACB">
                      <w:rPr>
                        <w:rFonts w:eastAsia="Times New Roman"/>
                        <w:sz w:val="17"/>
                        <w:szCs w:val="17"/>
                      </w:rPr>
                      <w:t xml:space="preserve"> 67210823, 67285575</w:t>
                    </w:r>
                    <w:r w:rsidRPr="006C6018" w:rsidR="00AB4E8A">
                      <w:rPr>
                        <w:rFonts w:eastAsia="Times New Roman"/>
                        <w:sz w:val="17"/>
                        <w:szCs w:val="17"/>
                      </w:rPr>
                      <w:t>;</w:t>
                    </w:r>
                    <w:r w:rsidRPr="006C6018" w:rsidR="00A34ACB">
                      <w:rPr>
                        <w:rFonts w:eastAsia="Times New Roman"/>
                        <w:sz w:val="17"/>
                        <w:szCs w:val="17"/>
                      </w:rPr>
                      <w:t xml:space="preserve"> </w:t>
                    </w:r>
                  </w:p>
                  <w:p w:rsidRPr="006C6018" w:rsidR="00A34ACB" w:rsidP="00A34ACB" w:rsidRDefault="00A34ACB" w14:paraId="5E7C1C49" w14:textId="2E3D2505">
                    <w:pPr>
                      <w:spacing w:line="194" w:lineRule="exact"/>
                      <w:ind w:left="20" w:right="-45"/>
                      <w:jc w:val="center"/>
                      <w:rPr>
                        <w:rFonts w:eastAsia="Times New Roman"/>
                        <w:sz w:val="17"/>
                        <w:szCs w:val="17"/>
                      </w:rPr>
                    </w:pPr>
                    <w:r w:rsidRPr="006C6018">
                      <w:rPr>
                        <w:rFonts w:eastAsia="Times New Roman"/>
                        <w:sz w:val="17"/>
                        <w:szCs w:val="17"/>
                      </w:rPr>
                      <w:t>e-pasts</w:t>
                    </w:r>
                    <w:r w:rsidRPr="006C6018" w:rsidR="00AC270F">
                      <w:rPr>
                        <w:rFonts w:eastAsia="Times New Roman"/>
                        <w:sz w:val="17"/>
                        <w:szCs w:val="17"/>
                      </w:rPr>
                      <w:t>:</w:t>
                    </w:r>
                    <w:r w:rsidRPr="006C6018">
                      <w:rPr>
                        <w:rFonts w:eastAsia="Times New Roman"/>
                        <w:sz w:val="17"/>
                        <w:szCs w:val="17"/>
                      </w:rPr>
                      <w:t xml:space="preserve"> </w:t>
                    </w:r>
                    <w:r w:rsidR="00F134BD">
                      <w:rPr>
                        <w:rFonts w:eastAsia="Times New Roman"/>
                        <w:sz w:val="17"/>
                        <w:szCs w:val="17"/>
                      </w:rPr>
                      <w:t>pasts</w:t>
                    </w:r>
                    <w:r w:rsidRPr="006C6018">
                      <w:rPr>
                        <w:rFonts w:eastAsia="Times New Roman"/>
                        <w:sz w:val="17"/>
                        <w:szCs w:val="17"/>
                      </w:rPr>
                      <w:t>@tm.gov.lv</w:t>
                    </w:r>
                    <w:r w:rsidRPr="006C6018" w:rsidR="00AB4E8A">
                      <w:rPr>
                        <w:rFonts w:eastAsia="Times New Roman"/>
                        <w:sz w:val="17"/>
                        <w:szCs w:val="17"/>
                      </w:rPr>
                      <w:t>;</w:t>
                    </w:r>
                    <w:r w:rsidRPr="006C6018">
                      <w:rPr>
                        <w:rFonts w:eastAsia="Times New Roman"/>
                        <w:sz w:val="17"/>
                        <w:szCs w:val="17"/>
                      </w:rPr>
                      <w:t xml:space="preserve"> www.tm.gov.lv</w:t>
                    </w:r>
                  </w:p>
                </w:txbxContent>
              </v:textbox>
              <w10:wrap anchorx="page" anchory="page"/>
            </v:shape>
          </w:pict>
        </mc:Fallback>
      </mc:AlternateContent>
    </w:r>
    <w:r>
      <w:rPr>
        <w:noProof/>
        <w:lang w:eastAsia="lv-LV"/>
      </w:rPr>
      <mc:AlternateContent>
        <mc:Choice Requires="wpg">
          <w:drawing>
            <wp:anchor distT="0" distB="0" distL="114300" distR="114300" simplePos="0" relativeHeight="251657728" behindDoc="1" locked="0" layoutInCell="1" allowOverlap="1" wp14:editId="5E7C1C47" wp14:anchorId="5E7C1C46">
              <wp:simplePos x="0" y="0"/>
              <wp:positionH relativeFrom="page">
                <wp:posOffset>1850390</wp:posOffset>
              </wp:positionH>
              <wp:positionV relativeFrom="page">
                <wp:posOffset>1903095</wp:posOffset>
              </wp:positionV>
              <wp:extent cx="4397375" cy="1270"/>
              <wp:effectExtent l="0" t="0" r="22225" b="17780"/>
              <wp:wrapNone/>
              <wp:docPr id="4"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5"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1" style="position:absolute;margin-left:145.7pt;margin-top:149.85pt;width:346.25pt;height:.1pt;z-index:-251658752;mso-position-horizontal-relative:page;mso-position-vertical-relative:page" coordsize="6926,2" coordorigin="2915,2998"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" w14:anchorId="29C7D1B5">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">
                <v:path arrowok="t" o:connecttype="custom" o:connectlocs="0,0;6926,0" o:connectangles="0,0"/>
              </v:shape>
              <w10:wrap anchorx="page" anchory="page"/>
            </v:group>
          </w:pict>
        </mc:Fallback>
      </mc:AlternateContent>
    </w:r>
  </w:p>
  <w:p w:rsidRPr="00C836FF" w:rsidR="00AB4E8A" w:rsidP="00AB4E8A" w:rsidRDefault="00AB4E8A" w14:paraId="5E7C1C3B" w14:textId="77777777">
    <w:pPr>
      <w:jc w:val="center"/>
      <w:rPr>
        <w:szCs w:val="24"/>
      </w:rPr>
    </w:pPr>
    <w:r w:rsidRPr="00C836FF">
      <w:rPr>
        <w:szCs w:val="24"/>
      </w:rPr>
      <w:t>Rīgā</w:t>
    </w:r>
  </w:p>
  <w:p w:rsidRPr="00C836FF" w:rsidR="00AB4E8A" w:rsidP="00AB4E8A" w:rsidRDefault="00AB4E8A" w14:paraId="5E7C1C3C" w14:textId="77777777">
    <w:pPr>
      <w:jc w:val="center"/>
      <w:rPr>
        <w:szCs w:val="24"/>
      </w:rPr>
    </w:pPr>
  </w:p>
  <w:tbl>
    <w:tblPr>
      <w:tblStyle w:val="Reatabula"/>
      <w:tblW w:w="0" w:type="auto"/>
      <w:tblInd w:w="108" w:type="dxa"/>
      <w:tblBorders>
        <w:top w:val="none" w:color="auto" w:sz="0" w:space="0"/>
        <w:left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1810"/>
      <w:gridCol w:w="420"/>
      <w:gridCol w:w="1890"/>
    </w:tblGrid>
    <w:tr w:rsidR="00E11DA3" w:rsidTr="00A6153E" w14:paraId="5E7C1C40" w14:textId="77777777">
      <w:tc>
        <w:tcPr>
          <w:tcW w:w="1810" w:type="dxa"/>
        </w:tcPr>
        <w:p w:rsidR="00E11DA3" w:rsidP="00E11DA3" w:rsidRDefault="00887350" w14:paraId="5E7C1C3D" w14:textId="41B37D0D">
          <w:pPr>
            <w:pStyle w:val="Galvene"/>
            <w:jc w:val="center"/>
            <w:rPr>
              <w:szCs w:val="24"/>
            </w:rPr>
          </w:pPr>
          <w:r>
            <w:t>14.09.2021</w:t>
          </w:r>
          <w:bookmarkEnd w:id="0"/>
          <w:r>
            <w:rPr>
              <w:szCs w:val="24"/>
            </w:rPr>
            <w:t>.</w:t>
          </w:r>
        </w:p>
      </w:tc>
      <w:tc>
        <w:tcPr>
          <w:tcW w:w="420" w:type="dxa"/>
          <w:tcBorders>
            <w:bottom w:val="nil"/>
          </w:tcBorders>
        </w:tcPr>
        <w:p w:rsidR="00E11DA3" w:rsidP="00E11DA3" w:rsidRDefault="00E11DA3" w14:paraId="5E7C1C3E" w14:textId="77777777">
          <w:pPr>
            <w:pStyle w:val="Galvene"/>
            <w:rPr>
              <w:szCs w:val="24"/>
            </w:rPr>
          </w:pPr>
          <w:r>
            <w:rPr>
              <w:szCs w:val="24"/>
            </w:rPr>
            <w:t xml:space="preserve"> Nr.</w:t>
          </w:r>
        </w:p>
      </w:tc>
      <w:tc>
        <w:tcPr>
          <w:tcW w:w="1890" w:type="dxa"/>
        </w:tcPr>
        <w:p w:rsidR="00E11DA3" w:rsidP="00E11DA3" w:rsidRDefault="00E11DA3" w14:paraId="5E7C1C3F" w14:textId="77777777">
          <w:pPr>
            <w:pStyle w:val="Galvene"/>
            <w:jc w:val="center"/>
            <w:rPr>
              <w:szCs w:val="24"/>
            </w:rPr>
          </w:pPr>
          <w:r>
            <w:t>1-9.1/1007</w:t>
          </w:r>
          <w:bookmarkEnd w:id="1"/>
        </w:p>
      </w:tc>
    </w:tr>
  </w:tbl>
  <w:p w:rsidRPr="00887350" w:rsidR="00AB4E8A" w:rsidP="00E11DA3" w:rsidRDefault="00AB4E8A" w14:paraId="5E7C1C41" w14:textId="77777777">
    <w:pPr>
      <w:tabs>
        <w:tab w:val="center" w:pos="4320"/>
        <w:tab w:val="right" w:pos="8640"/>
      </w:tabs>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6384"/>
    <w:rsid w:val="00025352"/>
    <w:rsid w:val="00030349"/>
    <w:rsid w:val="00052E14"/>
    <w:rsid w:val="00091ABD"/>
    <w:rsid w:val="000A43DE"/>
    <w:rsid w:val="000D6929"/>
    <w:rsid w:val="000E7F03"/>
    <w:rsid w:val="00124173"/>
    <w:rsid w:val="00275B9E"/>
    <w:rsid w:val="002B3077"/>
    <w:rsid w:val="002E1474"/>
    <w:rsid w:val="00335032"/>
    <w:rsid w:val="00441F52"/>
    <w:rsid w:val="00493308"/>
    <w:rsid w:val="00535564"/>
    <w:rsid w:val="00594A89"/>
    <w:rsid w:val="005E672B"/>
    <w:rsid w:val="00663C3A"/>
    <w:rsid w:val="006C1639"/>
    <w:rsid w:val="006C6018"/>
    <w:rsid w:val="00724680"/>
    <w:rsid w:val="00726E06"/>
    <w:rsid w:val="00747CCB"/>
    <w:rsid w:val="007704BD"/>
    <w:rsid w:val="007B3740"/>
    <w:rsid w:val="007B3BA5"/>
    <w:rsid w:val="007B48EC"/>
    <w:rsid w:val="007E0D0E"/>
    <w:rsid w:val="007E4D1F"/>
    <w:rsid w:val="00805276"/>
    <w:rsid w:val="00815277"/>
    <w:rsid w:val="00816499"/>
    <w:rsid w:val="00830970"/>
    <w:rsid w:val="0087450D"/>
    <w:rsid w:val="00876C21"/>
    <w:rsid w:val="00883533"/>
    <w:rsid w:val="00887350"/>
    <w:rsid w:val="008A679D"/>
    <w:rsid w:val="008E3CED"/>
    <w:rsid w:val="008F4E4F"/>
    <w:rsid w:val="00954C4F"/>
    <w:rsid w:val="00954D5A"/>
    <w:rsid w:val="0096342D"/>
    <w:rsid w:val="009B2F71"/>
    <w:rsid w:val="009D6B6A"/>
    <w:rsid w:val="00A34ACB"/>
    <w:rsid w:val="00A84FC7"/>
    <w:rsid w:val="00AB4E8A"/>
    <w:rsid w:val="00AC270F"/>
    <w:rsid w:val="00AF10A5"/>
    <w:rsid w:val="00B243F6"/>
    <w:rsid w:val="00BB087F"/>
    <w:rsid w:val="00BD625B"/>
    <w:rsid w:val="00C04896"/>
    <w:rsid w:val="00C255D9"/>
    <w:rsid w:val="00C47F57"/>
    <w:rsid w:val="00C836FF"/>
    <w:rsid w:val="00CE7C61"/>
    <w:rsid w:val="00CF0967"/>
    <w:rsid w:val="00D14F8F"/>
    <w:rsid w:val="00D21FA6"/>
    <w:rsid w:val="00D33831"/>
    <w:rsid w:val="00D55B4B"/>
    <w:rsid w:val="00D821D0"/>
    <w:rsid w:val="00E11DA3"/>
    <w:rsid w:val="00E21786"/>
    <w:rsid w:val="00E365CE"/>
    <w:rsid w:val="00E40434"/>
    <w:rsid w:val="00E413EA"/>
    <w:rsid w:val="00E44743"/>
    <w:rsid w:val="00EC3533"/>
    <w:rsid w:val="00F134BD"/>
    <w:rsid w:val="00F23790"/>
    <w:rsid w:val="00F60586"/>
    <w:rsid w:val="00FF13A0"/>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E7C1C27"/>
  <w15:docId w15:val="{F0A60899-0F59-4FE3-B604-795CBD487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26E06"/>
    <w:pPr>
      <w:widowControl w:val="0"/>
      <w:jc w:val="both"/>
    </w:pPr>
    <w:rPr>
      <w:rFonts w:ascii="Times New Roman" w:hAnsi="Times New Roman"/>
      <w:sz w:val="24"/>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paragraph" w:styleId="Bezatstarpm">
    <w:name w:val="No Spacing"/>
    <w:basedOn w:val="Parasts"/>
    <w:next w:val="Parasts"/>
    <w:uiPriority w:val="1"/>
    <w:qFormat/>
    <w:rsid w:val="007B3740"/>
  </w:style>
  <w:style w:type="table" w:styleId="Reatabula">
    <w:name w:val="Table Grid"/>
    <w:basedOn w:val="Parastatabula"/>
    <w:uiPriority w:val="59"/>
    <w:rsid w:val="00E11D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25352"/>
    <w:rPr>
      <w:color w:val="605E5C"/>
      <w:shd w:val="clear" w:color="auto" w:fill="E1DFDD"/>
    </w:rPr>
  </w:style>
  <w:style w:type="paragraph" w:styleId="Sarakstarindkopa">
    <w:name w:val="List Paragraph"/>
    <w:basedOn w:val="Parasts"/>
    <w:uiPriority w:val="34"/>
    <w:qFormat/>
    <w:rsid w:val="008052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5448642">
      <w:bodyDiv w:val="1"/>
      <w:marLeft w:val="0"/>
      <w:marRight w:val="0"/>
      <w:marTop w:val="0"/>
      <w:marBottom w:val="0"/>
      <w:divBdr>
        <w:top w:val="none" w:sz="0" w:space="0" w:color="auto"/>
        <w:left w:val="none" w:sz="0" w:space="0" w:color="auto"/>
        <w:bottom w:val="none" w:sz="0" w:space="0" w:color="auto"/>
        <w:right w:val="none" w:sz="0" w:space="0" w:color="auto"/>
      </w:divBdr>
    </w:div>
    <w:div w:id="1803770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1344</Words>
  <Characters>767</Characters>
  <Application>Microsoft Office Word</Application>
  <DocSecurity>0</DocSecurity>
  <Lines>6</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Par Ministru kabineta noteikumu projektu "Grozījumi Ministru kabineta 2014.gada 11.marta noteikumos Nr.134 "Noteikumi par vienoto veselības nozares elektronisko informācijas sistēmu""</vt:lpstr>
      <vt:lpstr/>
    </vt:vector>
  </TitlesOfParts>
  <Company>Tieslietu Sektors</Company>
  <LinksUpToDate>false</LinksUpToDate>
  <CharactersWithSpaces>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Ministru kabineta noteikumu projektu "Grozījumi Ministru kabineta 2014.gada 11.marta noteikumos Nr.134 "Noteikumi par vienoto veselības nozares elektronisko informācijas sistēmu""</dc:title>
  <dc:creator>Zane Pērkone</dc:creator>
  <cp:lastModifiedBy>Iveta Brīnuma</cp:lastModifiedBy>
  <cp:revision>7</cp:revision>
  <cp:lastPrinted>2015-01-09T08:13:00Z</cp:lastPrinted>
  <dcterms:created xsi:type="dcterms:W3CDTF">2021-09-08T07:28:00Z</dcterms:created>
  <dcterms:modified xsi:type="dcterms:W3CDTF">2021-09-14T10:24:00Z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