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22-TA-2212: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zemes dzīlēm"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grozīt 23.panta sestās daļas pirmo punktu un noteikt ierobežotas pieejamības informācijas statusa ilgumu ogļūdeņražu meklēšanā, izpētē un ieguvē uz sauszemes pēc analoģijas tādu pašu kā ogļūdeņražu meklēšanā, izpētē un ieguvē jūrā.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ogļūdeņražu meklēšanā, izpētē un ieguvē uz sauszemes, — visu attiecīgās zemes dzīļu izmantošanas licences spēkā esamības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šādi jautājumi likumprojektā netiek skarti un šobrīd netiek vērtēti, šāds aspekts ir ogļūdeņražu politikas jautājums, kas būtu nākotnē diskutējams  sadarbībā ar Klimata un enerģētikas ministriju. Vēršam uzmanību, ka šādus priekšlikumus ir jāizvērtē sadarbībā ar nozares ministriju, savukārt šī likumprojekta izstrādes ietvaros līdz šim šāds iebildums un viedoklis nav ticis pausts.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meklēšanas, izpētes un ieguves darbu normatīvā regulējuma salāgošana veicinātu citu komersantu interesi par darbības uzsākšanu šajā nozarē, jo diemžēl līdz šim brīdim Latvijā ogļūdeņražu izpēti un ieguvi sauszemē veic tikai viens licenciāts.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VARAM veikt minētos grozījumus Likumprojektā pirms tie tiek virzīti tālākai saskaņošanai un apstiprināšanai. Lūdzam darīt zināmu, ja nepieciešama kāda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visus sniegtos iebildumus, iespēju robežās tie ir tikuši ņemti vērā, iespējami salāgojot vides aizsardzības un tautsaimniecības intereses.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neatbilst Likumprojekta anotācijai un neparedz īstenot tādu zemes dzīļu un derīgo izrakteņu politiku, kas stimulētu to ekonomiski pamatotu un ilgtspējīgu izmantošanu. Pretēji norādītajam, ka tās </w:t>
            </w:r>
            <w:r w:rsidR="00000000" w:rsidRPr="00000000" w:rsidDel="00000000">
              <w:rPr>
                <w:b w:val="1"/>
                <w:rtl w:val="0"/>
              </w:rPr>
              <w:t xml:space="preserve">mērķis ir vienkāršot administratīvās procedūras zemes dzīļu izmantošanas jomā</w:t>
            </w:r>
            <w:r w:rsidR="00000000" w:rsidRPr="00000000" w:rsidDel="00000000">
              <w:rPr>
                <w:rtl w:val="0"/>
              </w:rPr>
              <w:t xml:space="preserve">, Likumprojekts ir ar pretējo efektu un šī iemesla dēļ lūdzam ņemt vērā sekojošo Licenciāta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vienkāršot administratīvās procedūras un uzlabot zemes dzīļu jomas pārvaldību, tai skaitā, piemēram, atsakoties no bieži sastopamo derīgo izrakteņu ieguves atļaujām, tiek atvieglots arī būvniecības process, paredzot, ka nebūs vairs jāsaņem dabas resursu lietošanas atļauja, kā arī veikti citi uzlabojumi.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meklēšanas, izpētes un ieguves darbu normatīvā regulējuma salāgošana veicinātu citu komersantu interesi par darbības uzsākšanu šajā nozarē, jo </w:t>
            </w:r>
            <w:r w:rsidR="00000000" w:rsidRPr="00000000" w:rsidDel="00000000">
              <w:rPr>
                <w:b w:val="1"/>
                <w:rtl w:val="0"/>
              </w:rPr>
              <w:t xml:space="preserve">diemžēl līdz šim brīdim Latvijā ogļūdeņražu izpēti un ieguvi sauszemē veic tikai viens licenciāts.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VARAM veikt minētos grozījumus Likumprojektā pirms tie tiek virzīti tālākai saskaņošanai un apstiprināšanai. Lūdzam darīt zināmu, ja nepieciešama kāda papildus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iebildumi un priekšlikumi ir tikuši ņemti vērā, salāgojot vides un tautsaimniecības intereses.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grozīt 23.panta sestās daļas pirmo punktu un noteikt ierobežotas pieejamības informācijas statusa ilgumu ogļūdeņražu meklēšanā, izpētē un ieguvē uz sauszemes pēc analoģijas tādu pašu kā ogļūdeņražu meklēšanā, izpētē un ieguvē jūrā.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ogļūdeņražu meklēšanā, izpētē un ieguvē uz sauszemes, — visu attiecīgās zemes dzīļu izmantošanas licences spēkā esamības laiku;”.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šādi jautājumi likumprojektā netiek skarti un šobrīd netiek vērtēti, šāds aspekts ir ogļūdeņražu politikas jautājums, kas būtu nākotnē diskutējams  sadarbībā ar Klimata un enerģētikas ministriju. Vēršam uzmanību, ka šādus priekšlikumus ir jāizvērtē sadarbībā ar nozares ministriju, savukārt šī likumprojekta izstrādes ietvaros līdz šim šāds iebildums un viedoklis nav ticis pausts.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uztur spēkā iepriekš iesniegtos iebildumus no ogļūdeņražu nozares.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visus sniegtos iebildumus, iespēju robežās tie ir tikuši ņemti vērā, iespējami salāgojot vides aizsardzības un tautsaimniecības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Assets nesaskaņo grozījumus Likumprojektā un pievienojas Baltijas ogļūdeņražu izpētes un ieguves asociācijas (Asociācija)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visus sniegtos iebildumus, iespēju robežās tie ir tikuši ņemti vērā, iespējami salāgojot vides aizsardzības un tautsaimniecības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SIA BALTIC OIL MANAGEMENT (BOM) atkārtoti nesaskaņo grozījumus Likumprojektā un lūdz Vides aizsardzības un reģionālās attīstības ministriju (VARAM) uzaicināt BOM uz sanāksmi, lai konstruktīvi un pēc būtības vienotos par vairāk kā 10 gadus neatrisinātajiem jautājumiem. Papildus norādām, ka BOM šobrīd ir vienīgais reāli strādājošais licenciāts un diemžēl neatrisināto ogļūdeņražu nozares jautājumu dēļ neviens cits licenciāts pēdējo 10 gadu laikā nav uzsācis reālu darbību. Faktiski sanāk, ka grozījumi tiek veikti speciāli vienam licenciātam, kas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visus sniegtos iebildumus, iespēju robežās tie ir tikuši ņemti vērā, iespējami salāgojot vides aizsardzības un tautsaimniecības intereses.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02.02.2024. Baltijas ogļūdeņražu izpētes un ieguves asociācijas (Asociācija) nosūtīto vēstuli Vides aizsardzības un reģionālās attīstības ministrijai (VARAM), kurā ir lūgta atkārtota sanāksme, saskaņošanas termiņa pagarinājums un gadiem samilzušo jautājumu atrisināšana pēc būtības, Asociācija defektīvus grozījumus noteikumu projektā kategoriski nesaskaņo. Lūdzam VARAM sniegt atbildi uz augstākminēto vēstuli un norādīt, kādā formātā VARAM piedāvā izdiskutēt visus galvenos problēmjautājumus un tikai tad tālāk virzīt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VARAM ir izvērtējis visus sniegtos iebildumus un priekšlikumus. Vienlaikus atkārtoti vēršam uzmanību, ka par nozari atbildīgā ministrija ir Klimata un enerģētikas ministrija.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organizāciju sadarbības padome uztur spēkā iepriekš iesniegtos priekšlikumus likumprojektam.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virzītājs uztur spēkā iepriekš sniegtos pamatojumus.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likumdevējiem un valsts institūcijām vairāk kā 10 gadu garumā jau neskaitāmas reizes ir norādījusi, ka ogļūdeņražu nozarē ir specifika, kas jāņem vērā – urbumu nepārtrauktība. Lūdzam sabalansēt visu normatīvo aktu prasības, tai skaitā likumā "Par zemes dzīlēm", ogļūdeņražu izpētei un ieguvei, lai tehniski tās būtu iespējams izpildīt, ievērojot urbumu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tiesību normas, kas ietvertas likumā "Par zemes dzīlēm" un likumprojektā ir tehniski izpildāmas.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 </w:t>
            </w:r>
            <w:r w:rsidR="00000000" w:rsidRPr="00000000" w:rsidDel="00000000">
              <w:rPr>
                <w:b w:val="1"/>
                <w:rtl w:val="0"/>
              </w:rPr>
              <w:t xml:space="preserve">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w:t>
            </w:r>
            <w:r w:rsidR="00000000" w:rsidRPr="00000000" w:rsidDel="00000000">
              <w:rPr>
                <w:b w:val="1"/>
                <w:rtl w:val="0"/>
              </w:rPr>
              <w:t xml:space="preserve">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pamatojums iebilduma atkārtotai sniegšanai, jo VARAM piekrita svītrot no ogļūdeņražu ieguves skaidrojuma “lai gūtu peļņu no šo ogļūdeņražu pārdošanas”. Šo daļu svītrojot, ogļūdeņražu ieguves skaidrojums vairs ne ar ko neatšķiras no likuma “Par zemes dzīlēm” 1. panta 6. punktā ietvertā termina skaidrojuma “6) derīgo izrakteņu ieguve — darbu komplekss derīgo izrakteņu atdalīšanai no to dabiskās vides;”, attiecīgi secināts, ka terminu “ogļūdeņražu ieguve” vairs nav nepieciešams atsevišķi 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likumdevējiem un valsts institūcijām vairāk kā 10 gadu garumā jau neskaitāmas reizes ir norādījusi, ka ogļūdeņražu nozarē ir specifika, kas jāņem vērā – urbumu nepārtrauktība. Lūdzam sabalansēt visu normatīvo aktu prasības, tai skaitā likumā "Par zemes dzīlēm", ogļūdeņražu izpētei un ieguvei, lai tehniski tās būtu iespējams izpildīt, ievērojot urbumu darbības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tiesību normas, kas ietvertas likumprojektā ir tehniski izpildāmas.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w:t>
            </w:r>
            <w:r w:rsidR="00000000" w:rsidRPr="00000000" w:rsidDel="00000000">
              <w:rPr>
                <w:b w:val="1"/>
                <w:rtl w:val="0"/>
              </w:rPr>
              <w:t xml:space="preserve"> 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w:t>
            </w:r>
            <w:r w:rsidR="00000000" w:rsidRPr="00000000" w:rsidDel="00000000">
              <w:rPr>
                <w:b w:val="1"/>
                <w:rtl w:val="0"/>
              </w:rPr>
              <w:t xml:space="preserve">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ogļūdeņražu atdalīšana no to dabiskās vides.”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kategoriski lūdz ņemt vērā galveno ogļūdeņražu nozares specifiku - urbumu darbības nepārtrauktību -, par ko atbildīgajām ministrijām VARAM un EM vairāk kā 10 gadu garumā ir sniegta rakstiska un mutiska informācija, tai skaitā ekspertu atzinumi.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nepieciešams labot terminoloģiju, </w:t>
            </w:r>
            <w:r w:rsidR="00000000" w:rsidRPr="00000000" w:rsidDel="00000000">
              <w:rPr>
                <w:u w:val="single"/>
                <w:rtl w:val="0"/>
              </w:rPr>
              <w:t xml:space="preserve">lai tā atbilstu ES klasifikācijai</w:t>
            </w:r>
            <w:r w:rsidR="00000000" w:rsidRPr="00000000" w:rsidDel="00000000">
              <w:rPr>
                <w:rtl w:val="0"/>
              </w:rPr>
              <w:t xml:space="preserve">. Nepieciešams svītrot “lai gūtu peļņu no šo ogļūdeņražu pārdošanas”, jo ogļūdeņražu ieguve ir tāda pati saimnieciskā darbība kā citu derīgo izrakteņu ieguve. </w:t>
            </w:r>
            <w:r w:rsidR="00000000" w:rsidRPr="00000000" w:rsidDel="00000000">
              <w:rPr>
                <w:u w:val="single"/>
                <w:rtl w:val="0"/>
              </w:rPr>
              <w:t xml:space="preserve">Jebkura saimnieciskā darbība tiek veikta peļņas 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ir noteiktas 615 saimniecisko darbību klases, kuras reģistrējot norāda komersanti, kas veic saimniecisko darbību ar mērķi gūt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Komerclikums. </w:t>
            </w:r>
            <w:r w:rsidR="00000000" w:rsidRPr="00000000" w:rsidDel="00000000">
              <w:rPr>
                <w:u w:val="single"/>
                <w:rtl w:val="0"/>
              </w:rPr>
              <w:t xml:space="preserve">Nav nepieciešams dublēt visām saimnieciskajām darbībām attiecīgo nozaru normatīvajā regulējumā formulējumu peļņas gūšanai kā tas ir šobrīd ogļūdeņražu ieguvei </w:t>
            </w:r>
            <w:r w:rsidR="00000000" w:rsidRPr="00000000" w:rsidDel="00000000">
              <w:rPr>
                <w:rtl w:val="0"/>
              </w:rPr>
              <w:t xml:space="preserve">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izņēmumam nav pamatojuma un VARAM nav arī to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tehnoloģisku darbu komplekss ogļūdeņražu atdalīšanai no zemes apakšslāņiem”.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likumdevējiem un valsts institūcijām vairāk kā 10 gadu garumā jau neskaitāmas reizes ir norādījusi, ka ogļūdeņražu nozarē ir specifika, kas jāņem vērā – urbumu nepārtrauktība. Lūdzam sabalansēt visu normatīvo aktu prasības, tai skaitā likumā "Par zemes dzīlēm", ogļūdeņražu izpētei un ieguvei, lai tehniski tās būtu iespējams izpildīt, ievērojot urbumu darbības nepārtrauktību.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skaidri no iebilduma izrietoši nepieciešamie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 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kategoriski lūdz ņemt vērā galveno ogļūdeņražu nozares specifiku - </w:t>
            </w:r>
            <w:r w:rsidR="00000000" w:rsidRPr="00000000" w:rsidDel="00000000">
              <w:rPr>
                <w:u w:val="single"/>
                <w:rtl w:val="0"/>
              </w:rPr>
              <w:t xml:space="preserve">urbumu darbības nepārtrauktību</w:t>
            </w:r>
            <w:r w:rsidR="00000000" w:rsidRPr="00000000" w:rsidDel="00000000">
              <w:rPr>
                <w:rtl w:val="0"/>
              </w:rPr>
              <w:t xml:space="preserve"> - , par ko atbildīgajām ministrijām VARAM un EM vairāk kā 10 gadu garumā ir sniegta rakstiska un mutiska informācija, tai skaitā ekspertu atzinumi.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kādi nepieciešamie precizējumi izriet no konkrētā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nepieciešams labot terminoloģiju, </w:t>
            </w:r>
            <w:r w:rsidR="00000000" w:rsidRPr="00000000" w:rsidDel="00000000">
              <w:rPr>
                <w:u w:val="single"/>
                <w:rtl w:val="0"/>
              </w:rPr>
              <w:t xml:space="preserve">lai tā atbilstu ES klasifikācijai</w:t>
            </w:r>
            <w:r w:rsidR="00000000" w:rsidRPr="00000000" w:rsidDel="00000000">
              <w:rPr>
                <w:rtl w:val="0"/>
              </w:rPr>
              <w:t xml:space="preserve">. Nepieciešams svītrot “lai gūtu peļņu no šo ogļūdeņražu pārdošanas”, jo ogļūdeņražu ieguve ir tāda pati saimnieciskā darbība kā citu derīgo izrakteņu ieguve. </w:t>
            </w:r>
            <w:r w:rsidR="00000000" w:rsidRPr="00000000" w:rsidDel="00000000">
              <w:rPr>
                <w:u w:val="single"/>
                <w:rtl w:val="0"/>
              </w:rPr>
              <w:t xml:space="preserve">Jebkura saimnieciskā darbība tiek veikta peļņas 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ir noteiktas 615 saimniecisko darbību klases, kuras reģistrējot norāda komersanti, kas veic saimniecisko darbību ar mērķi gūt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Komerclikums. </w:t>
            </w:r>
            <w:r w:rsidR="00000000" w:rsidRPr="00000000" w:rsidDel="00000000">
              <w:rPr>
                <w:u w:val="single"/>
                <w:rtl w:val="0"/>
              </w:rPr>
              <w:t xml:space="preserve">Nav nepieciešams dublēt visām saimnieciskajām darbībām attiecīgo nozaru normatīvajā regulējumā formulējumu peļņas gūšanai kā tas ir šobrīd ogļūdeņražu ieguvei </w:t>
            </w:r>
            <w:r w:rsidR="00000000" w:rsidRPr="00000000" w:rsidDel="00000000">
              <w:rPr>
                <w:rtl w:val="0"/>
              </w:rPr>
              <w:t xml:space="preserve">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izņēmumam nav pamatojuma un VARAM nav arī to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tehnoloģisku darbu komplekss ogļūdeņražu atdalīšanai no zemes apakšslāņiem”.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statistiskajā klasifikācijā  (NACE: Saimniecisko darbību statistiskā klasifikācija Eiropas Kopienā, 2. redakcija) kopā noteiktas </w:t>
            </w:r>
            <w:r w:rsidR="00000000" w:rsidRPr="00000000" w:rsidDel="00000000">
              <w:rPr>
                <w:b w:val="1"/>
                <w:rtl w:val="0"/>
              </w:rPr>
              <w:t xml:space="preserve">615 saimniecisko darbību klases, kuras reģistrējot norāda komersanti, kas veic saimniecisko darbību ar mērķi gūt peļņu kā to nosaka Komerclikums.</w:t>
            </w:r>
            <w:r w:rsidR="00000000" w:rsidRPr="00000000" w:rsidDel="00000000">
              <w:rPr>
                <w:rtl w:val="0"/>
              </w:rPr>
              <w:t xml:space="preserve"> Tāpēc nav jādublē un atsevišķi katrai darbībai citos normatīvajos aktos atkārtoti nav jānorāda komerclikumā un ES saimniecisko darbību statistiskajā klasifikācijā jau noteiktais.</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w:t>
            </w:r>
            <w:r w:rsidR="00000000" w:rsidRPr="00000000" w:rsidDel="00000000">
              <w:rPr>
                <w:b w:val="1"/>
                <w:rtl w:val="0"/>
              </w:rPr>
              <w:t xml:space="preserve">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likumdevējiem un valsts institūcijām vairāk kā 10 gadu garumā jau neskaitāmas reizes ir norādījusi, ka ogļūdeņražu nozarē ir specifika, kas jāņem vērā – urbumu nepārtrauktība. Lūdzam sabalansēt visu normatīvo aktu prasības, tai skaitā likumā "Par zemes dzīlēm", ogļūdeņražu izpētei un ieguvei, lai tehniski tās būtu iespējams izpildīt, </w:t>
            </w:r>
            <w:r w:rsidR="00000000" w:rsidRPr="00000000" w:rsidDel="00000000">
              <w:rPr>
                <w:b w:val="1"/>
                <w:rtl w:val="0"/>
              </w:rPr>
              <w:t xml:space="preserve">ievērojot urbumu darbības nepārtrauktību.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norādīts, kādi nepieciešamie precizējumi izriet no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likumdevējiem un valsts institūcijām vairāk kā 10 gadu garumā jau neskaitāmas reizes ir norādījusi, ka ogļūdeņražu nozarē ir specifika, kas jāņem vērā – urbumu nepārtrauktība. Lūdzam sabalansēt visu normatīvo aktu prasības, tai skaitā likumā "Par zemes dzīlēm", ogļūdeņražu izpētei un ieguvei, lai tehniski tās būtu iespējams izpildīt, ievērojot urbumu darbības nepārtrauktību.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tiesību normas, kas ietvertas likumprojektā ir tehniski izpildāmas.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w:t>
            </w:r>
            <w:r w:rsidR="00000000" w:rsidRPr="00000000" w:rsidDel="00000000">
              <w:rPr>
                <w:b w:val="1"/>
                <w:rtl w:val="0"/>
              </w:rPr>
              <w:t xml:space="preserve"> 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 </w:t>
            </w:r>
            <w:r w:rsidR="00000000" w:rsidRPr="00000000" w:rsidDel="00000000">
              <w:rPr>
                <w:b w:val="1"/>
                <w:rtl w:val="0"/>
              </w:rPr>
              <w:t xml:space="preserve">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norāda, ka nepieciešams labot terminoloģiju,</w:t>
            </w:r>
            <w:r w:rsidR="00000000" w:rsidRPr="00000000" w:rsidDel="00000000">
              <w:rPr>
                <w:u w:val="single"/>
                <w:rtl w:val="0"/>
              </w:rPr>
              <w:t xml:space="preserve"> lai tā atbilstu ES klasifikācijai.</w:t>
            </w:r>
            <w:r w:rsidR="00000000" w:rsidRPr="00000000" w:rsidDel="00000000">
              <w:rPr>
                <w:rtl w:val="0"/>
              </w:rPr>
              <w:t xml:space="preserve"> Nepieciešams svītrot “lai gūtu peļņu no šo ogļūdeņražu pārdošanas”, jo ogļūdeņražu ieguve ir tāda pati saimnieciskā darbība kā citu derīgo izrakteņu ieguve. </w:t>
            </w:r>
            <w:r w:rsidR="00000000" w:rsidRPr="00000000" w:rsidDel="00000000">
              <w:rPr>
                <w:u w:val="single"/>
                <w:rtl w:val="0"/>
              </w:rPr>
              <w:t xml:space="preserve">Jebkura saimnieciskā darbība tiek veikta peļņas 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ir noteiktas 615 saimniecisko darbību klases, kuras reģistrējot norāda komersanti, kas veic saimniecisko darbību ar mērķi gūt peļņu.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nosaka Komerclikums. </w:t>
            </w:r>
            <w:r w:rsidR="00000000" w:rsidRPr="00000000" w:rsidDel="00000000">
              <w:rPr>
                <w:u w:val="single"/>
                <w:rtl w:val="0"/>
              </w:rPr>
              <w:t xml:space="preserve">Nav nepieciešams dublēt visām saimnieciskajām darbībām attiecīgo nozaru normatīvajā regulējumā formulējumu peļņas gūšanai kā tas ir šobrīd ogļūdeņražu ieguvei</w:t>
            </w:r>
            <w:r w:rsidR="00000000" w:rsidRPr="00000000" w:rsidDel="00000000">
              <w:rPr>
                <w:rtl w:val="0"/>
              </w:rPr>
              <w:t xml:space="preserve">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izņēmumam nav pamatojuma un VARAM nav arī to sniegusi.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tehnoloģisku darbu komplekss ogļūdeņražu atdalīšanai no zemes apakšslāņiem”.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Ministrija nav izpratusi priekšlikuma būtību par terminoloģiju. Asociācija piekrīt, ka iespējams formulējums “ogļūdeņražu ieguve — ogļūdeņražu atdalīšana no to dabiskās vides.”, tomēr kategoriski lūdz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statistisko klasifikācijā  (NACE: Saimniecisko darbību statistiskā klasifikācija Eiropas Kopienā, 2. redakcija) kopā noteiktas</w:t>
            </w:r>
            <w:r w:rsidR="00000000" w:rsidRPr="00000000" w:rsidDel="00000000">
              <w:rPr>
                <w:b w:val="1"/>
                <w:rtl w:val="0"/>
              </w:rPr>
              <w:t xml:space="preserve"> 615 saimniecisko darbību klases, kuras reģistrējot norāda komersanti, kas veic saimniecisko darbību ar mērķi gūt peļņu kā to nosaka Komerclikums. Nav un nevar būt visām saimnieciskajām darbībām attiecīgo nozaru normatīvajā regulējumā norādīts tāds formulējums kā ogļūdeņražu ieguvei  – “ogļūdeņražu atdalīšana no to dabiskās vides,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Kādēļ radīts izņēmums, kas nav attiecināts pat uz derīgo izrakteņu ieguvi (likums “Par zemes dzīlēm” 1.pants) un</w:t>
            </w:r>
            <w:r w:rsidR="00000000" w:rsidRPr="00000000" w:rsidDel="00000000">
              <w:rPr>
                <w:b w:val="1"/>
                <w:rtl w:val="0"/>
              </w:rPr>
              <w:t xml:space="preserve"> kādēļ Ministrija nav sniegusi pamatojumu Asociācijas priekšlikuma noraidīšanai.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par ogļūdeņražu ieguvi peļņas gūšanas nolūkā neatbilst ne komercdarbības jēgai, ne  mērķiem, ne arī Eiropas Kopienas saimniecisko darbību statistiskajai klasifikācijai, tātad ogļūdeņražu ieguve tiek izcelta no visiem komercdarbības veidiem bez jebkāda loģiska un ticama pamatojuma.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tehnoloģisku darbu komplekss ogļūdeņražu atdalīšanai no zemes apakšslāņiem”.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6</w:t>
            </w:r>
            <w:r w:rsidR="00000000" w:rsidRPr="00000000" w:rsidDel="00000000">
              <w:rPr>
                <w:rtl w:val="0"/>
              </w:rPr>
              <w:t xml:space="preserve">) ogļūdeņražu ieguve — ogļūdeņražu atdalīšana no to dabiskās vides.”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uztur spēkā iepriekš izteikto iebildumu un norāda, ka ar likumprojektu joprojām netiek risināts jautājums par VSIA “Latvijas Vides ģeoloģijas un meteoroloģijas centrs” krājumu akceptēšanas komisijas lēmumu apstrīdēšanu. Būtībā krājumu komisijas lēmuma rezultātā var vai nevar izsniegt licenci derīgo izrakteņu ieguvei. Līdz ar to šim lēmumam jābūt apstrīdamam. Visbiežāk lēmuma apstrīdēšanai būtu jābūt speciālistu ģeologu diskusijai, nevis formālai procedūras izvērtēšanai. Ierosinām celt ministrijas padotības iestāžu veiktspēju, lai Valsts vides dienests (vai kāda cita iestāde) varētu būt pārsūdzības institūcija, un iekļaut likumprojektā attiecīgu papildinājumu, nosakot apstrīdēšanas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iepriekš paustos argumentus.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no 2023. gada 1. janvāra enerģētikas politikas izstrādes un ieviešanas funkcija ir nodota Klimata un enerģētikas ministrijas kompetencē, attiecīgi likumprojekts ir saskaņojams ar Klimata un enerģētikas ministriju.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likumprojektu pieprasīts un saņemts Klimata un enerģētikas ministrijas saskaņojums bez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būvnormatīvs LBN 005-15 "Inženierizpētes noteikumi būvniecībā" nosaka prasības kādas jāievēro, veicot inženierizpēti, jaunbūvējamu, pārbūvējamu un atjaunojamu būvju projektēšanā, kā arī būvdarbu laikā. Inženierizpēte būvniecības vajadzībām ietver ģeodēzisko un topogrāfisko izpēti, ģeotehnisko izpēti un hidrometeoroloģisko izpēti. Šo izpēti saskaņā ar Būvniecības likuma 13.panta trešās daļas 1.punktu būvniecības procesā ir tiesīgs veikt būvspeciālists ar sertifikātu inženierizpētē. Citiem vārdiem sakot, valsts jau noteiktām personām ir piešķīrusi tiesības veikt attiecīgo izpēti un šī iemesla dēļ nav atbalstāms regulējums, kuru ietvaros personai būtu nepieciešams saņemt vēla kādas atļaujas jau piešķirto tiesību realizācijai. Ja regulējuma izmaiņu mērķis ir tikai un vienīgi iegūt papildus datus par veikto inženierizpēti, tad tas ir risināms savādākā veidā, piemēram, nodrošinot Būvniecības informācijas sistēmā ievietoto inženierizpētes materiālu pieejamību, piemēram, Valsts vides dienestam. Ievērojot iepriekš minēto, lūdzam precizēt likumprojektu, lai inženierizpēte būvniecības vajadzībām netiktu apgrūtināta ar papildus atļaujas (licences) saņemšanu.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likumprojektā ietvertais likuma "Par zemes dzīlēm" 9. panta pirmās daļas 1. punkta regulējums paredz, ka pēc likumprojekta stāšanās spēkā inženierģeoloģiskajai izpētei licence vairs nebūs jāsaņem, kā tas ir minēts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joprojām netiek risināts jautājums par VSIA “Latvijas Vides ģeoloģijas un meteoroloģijas centrs” krājumu akceptēšanas komisijas lēmumu apstrīdēšanu. Būtībā krājumu komisijas lēmums ir administratīvais akts, jo tā rezultātā var vai nevar izsniegt licenci derīgo izrakteņu ieguvei. Līdz ar to šim lēmumam jābūt apstrīdamam. Visbiežāk lēmuma apstrīdēšanai būtu jābūt speciālistu ģeologu diskusijai, nevis formālai procedūras izvērtēšanai. Ierosinām celt ministrijas padotības iestāžu veiktspēju, lai Valsts vides dienests (vai kāda cita iestāde) varētu būt pārsūdzības institūcija, un iekļaut likumprojektā attiecīgu papildinājumu, nosakot apstrīdēšanas institūciju. Norādām, ka Latvijas Kūdras asociācija uz to norādījusi katrā likumprojekta saskaņošanas reizē, bet nav saņēmusi argumentētu skaidrojumu vai atbildi.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Argumentēts pamatojums, kāpēc iebildums nav uzskatāms par lietderīgu, ietverts sabiedrības līdzdalības procedūras ietvaros saņemto viedokļu pārskatā.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pants paredz aizstāt visā likumā vārdus "Valsts kultūras pieminekļu aizsardzības inspekcija" (attiecīgā locījumā) ar vārdiem "Nacionālā kultūras mantojuma pārvalde" (attiecīgā locījumā). Lai novērstu normatīvo aktu plūdus, lūdzam izvērtēt, vai nav iespējams raksturot konkrēto institūciju vārdiski, nenorādot konkrētu institūcijas nosaukumu (skatīt, piemēram, likuma “Par valsts un pašvaldību zemes īpašuma tiesībām un to nostiprināšanu zemesgrāmatās” 8. panta septīto daļu, kurā "valsts akciju sabiedrības "Privatizācijas aģentūra"" aizstāta ar vārdiem "Ministru kabineta noteiktās valsts īpašumu privatizāciju veicošās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izslēgt likuma “Par zemes dzīlēm” 1.panta 7. un 9.punktu un papildināt 7.pantu ar 6.punktu sekojošā redakcijā: "6) ogļūdeņražu meklēšana, izpēte un ieguve.", Sabiedrība piedāvā arī šim zemes dzīļu izmantošanas veidam noteikt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termiņu 50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mainīt ogļūdeņražu licenču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izslēgt likuma “Par zemes dzīlēm” 1.panta 7. un 9.punktu un papildināt 7.pantu ar 6.punktu sekojošā redakcijā: "6) ogļūdeņražu meklēšana, izpēte un ieguve.", Sabiedrība piedāvā arī šim zemes dzīļu izmantošanas veidam noteikt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termiņu 50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mainīt ogļūdeņražu licenču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paredzēts mainīt ogļūdeņražu licenču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Likumprojekts paredz izslēgt likuma “Par zemes dzīlēm” 1.panta 7. un 9.punktu un papildināt 7.pantu ar 6.punktu sekojošā redakcijā: "6) ogļūdeņražu meklēšana, izpēte un ieguve.", Sabiedrība piedāvā arī šim zemes dzīļu izmantošanas veidam noteikt termiņus.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termiņu 50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ogļūdeņražu ieguvei - uz laiku līdz 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kā pārējiem derīgiem izrakteņiem tautsaimniecības ilgtspējīgai attīstībai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Likumprojekta pirmās daļas 3. punktu un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sagatavotais likumprojekts “Grozījumi likumā “Par zemes dzīlēm””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pantā iekļautos grozījumus likuma “Par zemes dzīlēm” (turpmāk – likums) 1. pantā (terminu skaidrojumus), kas paredz papildināt likuma 1. pantu ar 29., 30. un 31. punktu, piedāvājam izvērtēt atbilstoši likuma 2. pantā noteiktajam mērķim. Vēršam uzmanību, ka, piemēram, termins “ģeoekoloģiskā izpēte” un tā skaidrojums ir attiecināms uz likumā “Par piesārņojumu” esošu regulējumu, nevis tiešā veidā saistīts ar zemes dzīļu kompleksu, racionālu, vidi saudzējošu un ilgtspējīgu izmantošanu. Tāpat arī termins “ģeofizikālā izpēte” ir interpretējams kā zinātniskā darbība, piemēram, seismoloģija, kas pēta ģeoloģiskās norises, bet neparedz zemes dzīļu jebkāda veida izmantošanu. Ievērojot minēto, Tieslietu ministrija piedāvā izslēgt no projekta 2. panta ceturtās daļas tajā paredzētos jaunos terminus, kā arī precizēt projekta turpmāko tekstu, proti, grozījumus likuma 7. panta 1. punktā un 9. panta pirmās daļas 1.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iebildumā minēto zemes dzīļu izpētes veidu iekļaušanas likumā "Par zemes dzīlēm" mērķis ir papildināt likumā "Par zemes dzīlēm" ietverto zemes dzīļu izmantošanas veidu sarakstu, kuriem nepieciešams saņemt licenci saskaņā ar likuma "Par zemes dzīlēm" 9. panta pirmās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likuma "Par zemes dzīlēm" 1. panta 21. punktu zemes dzīļu izmantošana ir ģeoloģiskā izpēte, derīgo izrakteņu ieguve un zemes dzīļu derīgo īpašību izmantošana. Dažādi ģeoloģiskās izpētes veidi noteikti likuma "Par zemes dzīlēm" 7. pantā, savukārt 9. pantā noteikti zemes dzīļu izmantošanas veidi, kuriem nepieciešama licence. Spēkā esošajā likuma "Par zemes dzīlēm" 9. panta pirmās daļas 1. punktā šobrīd nav ietverti vairāki zemes dzīļu ģeoloģiskās izpētes veidi, kuri paredzēti likumprojektā, kas rada nevienlīdzīgu pieeju attiecībā uz dažādu ģeoloģiskās izpētes veicēju pienākumiem, jo likumā "Par zemes dzīlēm" 9. panta pirmās daļas 1. punktā noteiktajiem ģeoloģiskās izpētes veidiem licence ir jāsaņem, tajā pašā laikā tiem ģeoloģiskās izpētes veidiem, kuri likumā "Par zemes dzīlēm" šobrīd nav ietverti, bet kuri ir tik pat apjomīgi, licence nav jāsaņem. Ja licence izpētes veikšanai nav jāsaņem, uzraugošajai institūcijai nav iespēju pārliecināties, ka izpēte tiek veikta atbilstoši tiesību aktos noteiktajām zemes dzīļu aizsardzības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pausto, ka termini "ģeoekoloģiskā izpēte" un "ģeofizikālā izpēte" iespējams nav tiešā veidā saistīti ar zemes dzīļu kompleksu, racionālu, vidi saudzējošu un ilgtspējīgu izmantošanu, norādām, ka nepiekrītam šādam apgalvojumam. Minētie izpētes veidi ne visos gadījumos, bet var būt saistīti tiešā veidā ar zemes dzīļu kompleksu, racionālu, vidi saudzējošu un ilgtspējīgu izmantošanu. Minētie izpētes veidi var būt tiešā veidā nepieciešami pirms zemes dzīļu iegūšanas, lai noskaidrotu zemes dzīļu esošo stāvokli un potenciālos ieguvumus no zemes dzīļu ieguves, kā arī nepieciešamos sagatavošanās pasākumus pirms zemes dzīļu ieguves.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ģeofizikālā izpēte – izpēte, kuras mērķis ir iegūt informāciju par noteiktas teritorijas zemes dzīļu stāvokli, uzbūvi un struktūru, izmantojot Zemes fizikālo parametru un procesu mērīšanu (magnētiskā un gravitācijas lauka mērījumus, elektriskās pretestības un dielektriskās caurlaidības mērījumus) un interpretēšanu.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(ja attiecināms) - Ņemot vērā, ka iekavās nav uzskaitīti visas ģeofizikālās izpētes metodes, tad iebilstam pret sašaurināta uzskaitījuma ievietošanu, kas nākotnē var radīt attiecīgu sašaurinātu definīcijas iztulkošanu.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(ja attiecināms) - Ģeofizikālās izpētes metodes, kuras piedāvātajā definīcijā nav iekļautas: radiometrija, seismogrāfija, ģeotermālā izpēte.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ģeofizikālā izpēte – izpēte, kuras mērķis ir iegūt informāciju par noteiktas teritorijas zemes dzīļu stāvokli, uzbūvi un struktūru, izmantojot Zemes fizikālo parametru un procesu mērīšanu un interpretēšanu.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savas kompetences ietvaros izvērtēja atkārtotai saskaņošanai pieteikto likumprojektu “Grozījumi likumā “Par zemes dzīlēm”” (turpmāk – Likumprojekts) un izsaka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dzīlēm” 4.panta pirmās daļas 2.punkts, noteic, ka zemes dzīļu fonda izmantošanas pārraudzību neatkarīgi no tā piederības (īpašnieka) normatīvajos aktos noteiktajā kārtībā valsts vārdā veic Ekonomikas ministrija un tās pārraudzības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anotācijā norādīts saskaņā ar Ministru kabineta 2022. gada 23. decembra rīkojumu Nr. 968 "Par Ekonomikas ministrijas un Vides aizsardzības un reģionālās attīstības ministrijas reorganizāciju un Klimata un enerģētikas ministrijas izveidošanu" un Ministru kabineta 2022. gada 20. decembra noteikumiem Nr. 817 "Klimata un enerģētikas ministrijas nolikums" ar enerģētikas politiku saistītās funkcijas, kuras pildīja Ekonomikas ministrija ir nodotas Klimata un enerģētikas ministrijai. Ievērojot minēto, Ministrijas ieskatā Likumprojekta 3.pantā jāparedz, ka likuma “Par zemes dzīlēm” 4.panta pirmās daļas otrais punkts tiek izteikts jaunā redakcijā, paredzot, ka zemes dzīļu fonda izmantošanas pārraudzību neatkarīgi no tā piederības (īpašnieka) normatīvajos aktos noteiktajā kārtībā valsts vārdā veic, nevis Ekonomijas ministrija, bet tikai Ekonomikas ministrijas padotības iestāde Valsts būvniecības kontroles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- 09.02.2023.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LPS kategoriski iebilst 4. panta (5) daļas1) apakšpunktā noteiktajai jaunai pašvaldību funkcijai - pārraudzīt būvniecības objektos iegūto un izmantoto dabas resursu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autonomās funkcijas nosaka Pašvaldību likuma 4. pants. Saskaņā ar Pašvaldību likumu, būvniecības objektos iegūto un izmantoto dabas resursu aprites pārraudzīšana nav pašvaldību autonomā funkcija. Attiecībā uz būvniecības procesu, Pašvaldību likums nosaka, ka Pašvaldību autonomā funkcija ir nodrošināt ar būvniecības procesu saistīta administratīvā procesa tiesiskumu. Taču arī būvniecības procesu regulējošie normatīvie akti neparedz pašvaldību funkciju pārraudzīt būvniecības objektos iegūto un izmantoto dabas resursu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likumprojektā, ne anotācijā nav skaidrots, kā un ar kādām metodēm pašvaldības šo funkciju var īstenot, kā arī, vai un kā tas ir saistīts ar likumprojekta 6. pantu, proti, vai būvvaldēm ir paredzētas kādas jaunas funkcijas saistībā ar Būvniecības informācijas sistēmā esošo datu par būvniecībā izmantoto dabas resursu izcelsmi un apriti ievadi un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pat laikā anotācijā minēts, ka  Likuma 4. panta (5) daļa precizēta ar mērķi kontrolēt atradnēs iegūto derīgo izrakteņu vai būvniecības procesā iegūto dabas resursu realizāciju saimnieciskajā darbībā, uzskaitot to apjomu un noteikto DRN piemērošanu. LPS vērš uzmanību uz to, ka, Dabas resursu nodokļa likums neparedz pašvaldību funkciju šī nodokļa piemērošanas kontrolē, bet gan nosaka Valsts ieņēmumu dienesta un Vides aizsardzības un reģionālās attīstības ministrijas padotībā esoša iestādes pienākumus un funkcijas šajā jomā. Līdz ar to grozījumos likumā “Par zemes dzīlēm” paredzētā jaunā pašvaldību funkcija kontrolēt būvniecības procesā iegūto dabas resursu realizāciju saimnieciskajā darbībā, uzskaitot to apjomu un noteikto DRN piemērošanu, ir pretrunā ar Dabas resursu nodokļa likuma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Pašvaldību likuma 4. panta (5) daļa nosaka, ka, nododot pašvaldībai jaunu autonomo funkciju vai uzdevumu, kura izpilde saistīta ar izdevumu palielināšanos, vienlaikus pašvaldībai nosakāmi finansējuma avoti šīs funkcijas vai uzdevuma izpildes nodrošināšanai. Likumprojekta anotācijā nav ne analizētas pašvaldību iespējas un kompetence šādu jaunu funkciju veikšanai, ne aprēķināti un norādīti tam nepieciešamie finanšu  līdzekļi un finansējuma avoti.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tas, ka kopš 2020. gada DRN ieņēmumi ir pārdalīti no pašvaldību budžetiem par labu valsts budžetam, pašvaldībām nepietiek līdzekļu jau esošo funkciju vides un dabas aizsardzības jomā izpildei, nerunājot par jaunām funkcijām bez papildu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LPS kategoriski iebilst 2) apakšpunktā paredzētajai jaunajai pašvaldību funkcijai nodrošināt derīgo izrakteņu ieguves vietu rekultivāciju. LPS vērš uzmanību uz to, ka rekultivācijas darbu veikšana ir jānodrošina zemes dzīļu izmantotājam, ne pašvaldībai. Ne likumprojektā, ne tā anotācija nav sniegts pamatojums šāda principa maiņai, nav analizēts, kā un par kādiem līdzekļiem pašvaldībai būtu jānodrošina cita zemes dzīļu izmantotāja derīgo izrakteņu ieguves vietas rekultivācija, it īpaši gadījumos, ja derīgo izrakteņu ieguves vieta neatrodas uz pašvaldības īpašumā esošās zemes, kādas tiesiskās sekas šādā gadījumā var iestāties utt. Šīs normas izpilde nav iespējama vēl jo vairāk tādēļ, ka normatīvie akti neparedz nekāda rekultivācijas nodrošinājuma fonda izveidi, par ko iepriekš vairākkārt bijušas diskusijas ar VARAM un derīgo izrakteņu ieguves uzņēmumu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tā kā pašvaldības funkcija ir saskaņot rekultivācijas veidu, piedalīties pabeigto rekultivācijas darbu pieņemšanā un  pārraudzīt derīgo izrakteņu ieguves vietu rekultivāciju, tad, tai pat laikā nodrošinot rekultivācijas veikšanu, viennozīmīgi rodas interešu konflikts. Tā kā nav paredzēti nekādi citi grozījumu ne likumprojektā, ne 2012. gada 21. augusta Ministru kabineta noteikumos Nr.570 “Derīgo izrakteņu ieguves kārtība”,  LPS pieņem, ka šī panta redakcijā ir radusies tehniska pārrakstīšanās un lūdz svītrot vārdus “nodrošina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Vietējās pašvaldības kompetence ir noteikta Pašvaldību likumā, tā saskaņā ar likuma 3.panta otro daļu vietējās pašvaldības kompetence iedalās autonomajā kompetencē un uzdotajā kompetencē (deleģētā kompetence). Vietējās pašvaldības autonomajā kompetencē saskaņā ar Pašvaldību likuma 4.panta pirmās daļas 16.punktu ietilpst nodrošināt ar būvniecības procesu saistīta administratīvā procesa tiesiskumu. Šīs autonomās funkcijas tvērums tiek turpmāk regulēts normatīvajos aktos būvniecības jomā. Proti vietējās pašvaldības kompetence būvniecības jomā ir noteikta Būvniecības likuma 7.pantā un 12.pantā. Nedz normatīvais regulējums būvniecības jomā, nedz arī Pašvaldību likums neuzliek pienākumu būvvaldei veikt derīgo izrakteņu ieguves un aprites kontroli. Ekonomikas ministrija nepiekrīt, ka šāda kontrole būtu īstenojama būvniecības administrativā procesa uzraudzības ietvaros un būtu saistīta ar būvniecības procesa kontroles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regulējums (ciktāl tas paredz papildināt 4.pantu ar piektās daļas 1.punktu) ir ļoti plašs un nav skaidrs kāda pārraudzība (kādi uzdevumi un kāda atbildība) tiek noteikta vietējai pašvaldība, anotācijā nav sniegts pamatojums, nav iekļauta analīze par pašvaldību kompetenci jaunās funkcijas īstenošanā, nav aprēķināts papildu nepieciešamais finansējums un papildu nepieciešamie cilvēkresursi.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Likumptojekta 4.panta regulējums (ciktāl tas paredz papildināt 4.pantu ar piektās daļas 2.punktu) ir pretrunīgs un interešu konfliktu saturošs. Vietējai pašvaldībai vienlaicīgi tiek noteikta funkcija nodrošināt derīgo izrakteņu vietas rekultivāciju un vienlaicīgi pārraudzīt šo procesu.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3.pantu.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pantā paredzēto grozījumu likuma 4. pantu piektajā daļā nepieciešams redakcionāli precizēt atbilstoši Ministru kabineta 2009. gada 3. februāra noteikumu Nr.108 “Normatīvo aktu projektu sagatavošanas noteikumi” 47. punktā noteiktajam. Korekta pilnvarojuma normu izteiksme mazinās strīdus par plānoto Ministru kabineta noteikumu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Likumprojekta iecerei piešķirt Ministru kabinetam pilnvaras noteikt nosacījumus licenču atcelšanai, kā arī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regulējums nevar būt plašāks, kā tas noteikts Likumā un noteikt gadījumus, kad licence (atļauja) būtu atceļama vai apturama. Tas ir, ja 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2015. gada 14. oktobra sprieduma lietā Nr. 2015-05-03 10.punktā noteikts: “Saskaņā ar Latvijas Republikas Satversmes 64.pantu likumdošanas tiesības, proti, tiesības kādu jautājumu noregulēt ar likumu, pieder Saeimai, kā arī tautai Satversmē paredzētajā kārtībā un apjomā. Vērtējot Saeimas un Ministru kabineta kompetences attiecības, ir atzīts: lai nodrošinātu efektīvāku valsts varas īstenošanu, pieļaujama atkāpe no prasības, ka likumdevējam visi jautājumi pilnībā jāizšķir un jānoregulē pašam. Šāda kārtība ne vien padara pašu likumdošanas procesu efektīvāku, bet arī ļauj ātrāk un adekvātāk reaģēt uz normatīvā regulējuma grozījumu nepieciešamību. Likumdevējs likumdošanas procesā izlemj tos jautājumus, kurus uzskata par svarīgākajiem, un pilnvaro Ministru kabinetu vai citu valsts institūciju izdot tiesību normas, kas nepieciešamas likumu īstenošanai. Tomēr jebkurā gadījumā, kad likumdevējs pilnvaro Ministru kabinetu izdot ārējos normatīvos aktus, attiecīgajam pilnvarojumam ir jāsaglabā varas savstarpējās kontroles un līdzsvara attiecības, kā arī jāatbilst citiem tiesiskas valsts principiem. Saeima, darbojoties kā likumdevējs, nav tiesīga nodot izpildvarai izlemšanai tādus jautājumus, kuri saskaņā ar Satversmi ir tikai pašas Saeimas ekskluzīvajā kompetencē. Lemjot par deleģējumu, likumdevēja pienākums ir apsvērt konkrētā jautājuma nozīmīgumu un saistību ar pamattiesībām. Par tādu svarīgu un nozīmīgu sabiedriskās dzīves jautājumu reglamentāciju, kuros nepieciešama konceptuāla izšķiršanās un politiska diskusija, jālemj likumdevējam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spēkā esošajā likuma “Par zemes dzīlēm” 4. panta ceturtā daļā likumdevējs jau ir pilnvarojis Ministru kabinetu noteikt licences anulēšanas nosacījumus. Līdz ar to konstatējams, ka likumdevējs, lemjot par šādu deleģējumu, jau ir secinājis, ka jautājums par ogļūdeņražu meklēšanas, izpētes un ieguves regulējumu, tajā skaitā par ogļūdeņražu meklēšanas, izpētes un ieguves licenču atcelšanu (Likumprojektā vārds “anulēšana” aizstāts ar vārdu “atcelšana”, saskaņojot Likumā lietotos terminus) nav saistīts ar pamattiesībām un būtu uzticams Ministru kabinetam, tādejādi nodrošinot iespēju ātrāk un atbilstošāk reaģēt uz normatīvā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nosacījumi ogļūdeņražu meklēšanas, izpētes un ieguves ierobežošanai, kurus noteiks Ministru kabinets ir tieši saistīti ar nosacījumiem licences atcelšanai. Piemēram, ja ir veikta vairākkārtīga licenciāta ogļūdeņražu meklēšanas, izpētes vai ieguves ierobežošana, pamatojoties uz Ministru kabineta noteiktajiem nosacījumiem, tad tas būtu pamats  licences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Valsts kontrole jau 2016.gadā revīzijas lietā Nr. 2.4.1-38-1/2016 ir sniegusi ieteikumu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apstākļi un argumentācija pausta arī Klimata un  enerģētikas ministrijas saskaņošanas sanāksmēs ar Baltijas ogļūdeņražu izpētes un ieguves asociāciju 2024.gada  9. janvārī un 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Ministru kabineta noteikumu regulējums nevar būt plašāks, kā tas noteikts Likumā </w:t>
            </w:r>
            <w:r w:rsidR="00000000" w:rsidRPr="00000000" w:rsidDel="00000000">
              <w:rPr>
                <w:rtl w:val="0"/>
              </w:rPr>
              <w:t xml:space="preserve">un noteikt gadījumus, kad licence (atļauja) būtu atceļama vai apturama. Tas ir, ja </w:t>
            </w:r>
            <w:r w:rsidR="00000000" w:rsidRPr="00000000" w:rsidDel="00000000">
              <w:rPr>
                <w:u w:val="single"/>
                <w:rtl w:val="0"/>
              </w:rPr>
              <w:t xml:space="preserve">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Licenciāts atgādina, ka Tieslietu ministrija, vērtējot citus likumprojektus, ir devusi norādījumu “izvērtēt likumprojektā paredzētos likumdevēja pilnvarojumus Ministru kabinetam, it īpaši gadījumos, kad Ministru kabineta noteikumos iekļautā regulējuma neievērošana var būt pamats piemērot administratīvo atbildību. Norādām, ka, piemēram, Ministru kabinetam parasti nav vēlams deleģēt materiāltiesiska regulējuma pieņemšanu (dažādas prasības, kritērijus, atļauju atcelšanas vai apturēšanas pamatus u.tml.). Ja tomēr tādu pilnvarojumu likumā paredz, tad vēlams noteikt precīzākus kritērijus Ministru kabinetam (piemēram, kāda veida vai satura prasības nosakāmas). Pretējā gadījumā Ministru kabinetam nav nekādu vadlīniju pilnvarojuma īstenošanai. Šāds pilnvarojums būtu pieļaujams, ja nepieciešams noteikt tehniskus noteikumus, kvantitatīvus vai mainīgus kritērijus u. tml. Tāpat Ministru kabinetam nevajadzētu pilnvarot jautājumus, kas tipiski ir regulēti Administratīvā procesa likumā (turpmāk - APL) vai citā likumā (piemēram, administratīvā akta saturs, administratīvā akta izdošana un paziņošana). Nepieciešamības gadījumā lūdzam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2015. gada 14. oktobra sprieduma lietā Nr. 2015-05-03 10.punktā noteikts: “Saskaņā ar Latvijas Republikas Satversmes 64.pantu likumdošanas tiesības, proti, tiesības kādu jautājumu noregulēt ar likumu, pieder Saeimai, kā arī tautai Satversmē paredzētajā kārtībā un apjomā. Vērtējot Saeimas un Ministru kabineta kompetences attiecības, ir atzīts: lai nodrošinātu efektīvāku valsts varas īstenošanu, pieļaujama atkāpe no prasības, ka likumdevējam visi jautājumi pilnībā jāizšķir un jānoregulē pašam. Šāda kārtība ne vien padara pašu likumdošanas procesu efektīvāku, bet arī ļauj ātrāk un adekvātāk reaģēt uz normatīvā regulējuma grozījumu nepieciešamību. Likumdevējs likumdošanas procesā izlemj tos jautājumus, kurus uzskata par svarīgākajiem, un pilnvaro Ministru kabinetu vai citu valsts institūciju izdot tiesību normas, kas nepieciešamas likumu īstenošanai. Tomēr jebkurā gadījumā, kad likumdevējs pilnvaro Ministru kabinetu izdot ārējos normatīvos aktus, attiecīgajam pilnvarojumam ir jāsaglabā varas savstarpējās kontroles un līdzsvara attiecības, kā arī jāatbilst citiem tiesiskas valsts principiem. Saeima, darbojoties kā likumdevējs, nav tiesīga nodot izpildvarai izlemšanai tādus jautājumus, kuri saskaņā ar Satversmi ir tikai pašas Saeimas ekskluzīvajā kompetencē. Lemjot par deleģējumu, likumdevēja pienākums ir apsvērt konkrētā jautājuma nozīmīgumu un saistību ar pamattiesībām. Par tādu svarīgu un nozīmīgu sabiedriskās dzīves jautājumu reglamentāciju, kuros nepieciešama konceptuāla izšķiršanās un politiska diskusija, jālemj likumdevējam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spēkā esošajā likuma “Par zemes dzīlēm” 4. panta ceturtā daļā likumdevējs jau ir pilnvarojis Ministru kabinetu noteikt licences anulēšanas nosacījumus. Līdz ar to konstatējams, ka likumdevējs, lemjot par šādu deleģējumu, jau ir secinājis, ka jautājums par ogļūdeņražu meklēšanas, izpētes un ieguves regulējumu, tajā skaitā par ogļūdeņražu meklēšanas, izpētes un ieguves licenču atcelšanu (Likumprojektā vārds “anulēšana” aizstāts ar vārdu “atcelšana”, saskaņojot Likumā lietotos terminus) nav saistīts ar pamattiesībām un būtu uzticams Ministru kabinetam, tādejādi nodrošinot iespēju ātrāk un atbilstošāk reaģēt uz normatīvā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nosacījumi ogļūdeņražu meklēšanas, izpētes un ieguves ierobežošanai, kurus noteiks Ministru kabinets ir tieši saistīti ar nosacījumiem licences atcelšanai. Piemēram, ja ir veikta vairākkārtīga licenciāta ogļūdeņražu meklēšanas, izpētes vai ieguves ierobežošana, pamatojoties uz Ministru kabineta noteiktajiem nosacījumiem, tad tas būtu pamats  licences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Valsts kontrole jau 2016.gadā revīzijas lietā Nr. 2.4.1-38-1/2016 ir sniegusi ieteikumu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apstākļi un argumentācija pausta arī Klimata un  enerģētikas ministrijas saskaņošanas sanāksmēs ar Baltijas ogļūdeņražu izpētes un ieguves asociāciju 2024.gada  9. janvārī un 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iebildumā pareizi norādīts, ka, izsakot Likuma 4. panta ceturto daļu jaunā redakcijā, ir ņemta vērā citu valstu pieredze, kas liecina, ka apturot ogļūdeņražu izpētes vai ieguves darbus, tos nav iespējams atjaunot. Tādējādi, attiecībā uz gadījumiem, kad ogļūdeņražu izpētes un ieguves licences prasību pārkāpumu vai citu iemeslu dēļ nav nepieciešama licences atcelšana, Likuma 4. panta ceturtajā daļā dots Ministru kabinetam deleģējums noteikt kārtību un nosacījums, kad būtu veicama  ogļūdeņražu izpētes un ieguves ierobežošana.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Likumprojekta iecerei piešķirt Ministru kabinetam pilnvaras noteikt nosacījumus licenču atcelšanai, kā arī apturēšanai.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Ministru kabineta noteikumu regulējums nevar būt plašāks, kā tas noteikts Likumā</w:t>
            </w:r>
            <w:r w:rsidR="00000000" w:rsidRPr="00000000" w:rsidDel="00000000">
              <w:rPr>
                <w:rtl w:val="0"/>
              </w:rPr>
              <w:t xml:space="preserve"> un noteikt gadījumus, kad licence (atļauja) būtu atceļama vai apturama. Tas ir,</w:t>
            </w:r>
            <w:r w:rsidR="00000000" w:rsidRPr="00000000" w:rsidDel="00000000">
              <w:rPr>
                <w:u w:val="single"/>
                <w:rtl w:val="0"/>
              </w:rPr>
              <w:t xml:space="preserve"> ja 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2015. gada 14. oktobra sprieduma lietā Nr. 2015-05-03 10.punktā noteikts: “Saskaņā ar Latvijas Republikas Satversmes 64.pantu likumdošanas tiesības, proti, tiesības kādu jautājumu noregulēt ar likumu, pieder Saeimai, kā arī tautai Satversmē paredzētajā kārtībā un apjomā. Vērtējot Saeimas un Ministru kabineta kompetences attiecības, ir atzīts: lai nodrošinātu efektīvāku valsts varas īstenošanu, pieļaujama atkāpe no prasības, ka likumdevējam visi jautājumi pilnībā jāizšķir un jānoregulē pašam. Šāda kārtība ne vien padara pašu likumdošanas procesu efektīvāku, bet arī ļauj ātrāk un adekvātāk reaģēt uz normatīvā regulējuma grozījumu nepieciešamību. Likumdevējs likumdošanas procesā izlemj tos jautājumus, kurus uzskata par svarīgākajiem, un pilnvaro Ministru kabinetu vai citu valsts institūciju izdot tiesību normas, kas nepieciešamas likumu īstenošanai. Tomēr jebkurā gadījumā, kad likumdevējs pilnvaro Ministru kabinetu izdot ārējos normatīvos aktus, attiecīgajam pilnvarojumam ir jāsaglabā varas savstarpējās kontroles un līdzsvara attiecības, kā arī jāatbilst citiem tiesiskas valsts principiem. Saeima, darbojoties kā likumdevējs, nav tiesīga nodot izpildvarai izlemšanai tādus jautājumus, kuri saskaņā ar Satversmi ir tikai pašas Saeimas ekskluzīvajā kompetencē. Lemjot par deleģējumu, likumdevēja pienākums ir apsvērt konkrētā jautājuma nozīmīgumu un saistību ar pamattiesībām. Par tādu svarīgu un nozīmīgu sabiedriskās dzīves jautājumu reglamentāciju, kuros nepieciešama konceptuāla izšķiršanās un politiska diskusija, jālemj likumdevējam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spēkā esošajā likuma “Par zemes dzīlēm” 4. panta ceturtā daļā likumdevējs jau ir pilnvarojis Ministru kabinetu noteikt licences anulēšanas nosacījumus. Līdz ar to konstatējams, ka likumdevējs, lemjot par šādu deleģējumu, jau ir secinājis, ka jautājums par ogļūdeņražu meklēšanas, izpētes un ieguves regulējumu, tajā skaitā par ogļūdeņražu meklēšanas, izpētes un ieguves licenču atcelšanu (Likumprojektā vārds “anulēšana” aizstāts ar vārdu “atcelšana”, saskaņojot Likumā lietotos terminus) nav saistīts ar pamattiesībām un būtu uzticams Ministru kabinetam, tādejādi nodrošinot iespēju ātrāk un atbilstošāk reaģēt uz normatīvā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nosacījumi ogļūdeņražu meklēšanas, izpētes un ieguves ierobežošanai, kurus noteiks Ministru kabinets ir tieši saistīti ar nosacījumiem licences atcelšanai. Piemēram, ja ir veikta vairākkārtīga licenciāta ogļūdeņražu meklēšanas, izpētes vai ieguves ierobežošana, pamatojoties uz Ministru kabineta noteiktajiem nosacījumiem, tad tas būtu pamats  licences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Valsts kontrole jau 2016.gadā revīzijas lietā Nr. 2.4.1-38-1/2016 ir sniegusi ieteikumu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apstākļi un argumentācija pausta arī Klimata un  enerģētikas ministrijas saskaņošanas sanāksmēs ar Baltijas ogļūdeņražu izpētes un ieguves asociāciju 2024.gada  9. janvārī un 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informācijas sistēmas pārzinis ir Būvniecības valsts kontroles birojs, rodas jautājums, vai norma tiks iedzīvināta praksē. Kādā formā tas izskatīsies – piemēram, konkrētā derīgo izrakteņu ieguves vietā iegūtā apjoma gada laikā apkopojums, ko varēs izsekot par objektiem?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saistībā ar EM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3.pantu ir paredzēts likuma “Par zemes dzīlēm” 4.pantu papildināt ar astoto daļu šādā redakcijā: "</w:t>
            </w:r>
            <w:r w:rsidR="00000000" w:rsidRPr="00000000" w:rsidDel="00000000">
              <w:rPr>
                <w:i w:val="1"/>
                <w:rtl w:val="0"/>
              </w:rPr>
              <w:t xml:space="preserve">(8) Būvniecības informācijas sistēmas pārzinis nodrošina informācijas uzturēšanu Būvniecības informācijas sistēmā par būvniecības objektos izmantotajiem, kā arī iegūtajiem un realizētajiem derīgajiem izrakteņiem un augsni.</w:t>
            </w:r>
            <w:r w:rsidR="00000000" w:rsidRPr="00000000" w:rsidDel="00000000">
              <w:rPr>
                <w:rtl w:val="0"/>
              </w:rPr>
              <w:t xml:space="preserve">" Šajā sakarā vēršam uzmanību uz to, ka saskaņā ar Būvniecības likuma 5.panta pirmās daļas 6.punktu likumdevējs ir noteicis, ka Ministru kabinets nosaka būvniecības informācijas sistēmas izveides un uzturēšanas kārtību, dokumentu iesniegšanas kārtību, būvniecības informācijas sistēmas saturu un tajā iekļautās informācijas aprites kārtību. Pamatojoties uz deleģējumu, Ministru kabinets ir izdevis Ministru kabineta  28.07.2015. noteikumus Nr. 438 “Būvniecības informācijas sistēmas noteikumi”. Līdz ar to, jautājumi par Būvniecības informācijas sistēmā uzturamo informāciju ir regulējumi, nevis grozot likumu “Par zemes dzīlēm”, bet nepieciešamības gadījumā grozot Ministru kabineta  28.07.2015. noteikumus Nr. 438 “Būvniecības informācijas sistēmas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būvniecības jomas normatīvais regulējums neuzliek par pienākumu kādam no būvniecības procesa dalībniekiem norādīt Būvniecības informācijas sistēmā informāciju par būvobjektā iegūtajiem derīgajiem izrakteņiem vai augsni, to arī neparedz šis likumprojekts vai kāds cits spēkā esošais normatīvais regulējums. Līdz ar to, šāda informācija nebūs nepieejama Būvniecības informācijas sistēmā. Šajā sakarā arī vēršam uzmanību uz to, ka derīgo izrakteņu vai augsnes ieguve kādā vietā pati par sevi nav uzskatāma par būvdarbiem. Būvniecības informācijas sistēma saskaņā ar Būvniecības likuma 24.panta pirmo daļu primāri ir paredzēta būvniecības procesa nodrošināšanai, nevis jebkurām ar procesu kādā veidā saistītām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arī jānorāda, ka Ekonomikas ministrija, ņemot vērā Ēnu ekonomikas ierobežošanas plāna 2021./2022.gadam 3. rīcības virziena </w:t>
            </w:r>
            <w:r w:rsidR="00000000" w:rsidRPr="00000000" w:rsidDel="00000000">
              <w:rPr>
                <w:i w:val="1"/>
                <w:rtl w:val="0"/>
              </w:rPr>
              <w:t xml:space="preserve">Neuzskaitīti darījumi un nelegāla preču aprite</w:t>
            </w:r>
            <w:r w:rsidR="00000000" w:rsidRPr="00000000" w:rsidDel="00000000">
              <w:rPr>
                <w:rtl w:val="0"/>
              </w:rPr>
              <w:t xml:space="preserve"> 3.3. apakšpunktu, ir izstrādājusi grozījumus Ministru kabineta 19.08.2014. noteikumos Nr.500 “Vispārīgie būvnoteikumi” (23-TA-461). Ar grozījumiem ir plānots noteikts, ka būvdarbu žurnālā, ievedot dabas resursus būvlaukumā, ir jānorada derīgo izrakteņu atradnes nosaukums, derīgo izrakteņu ieguves atļaujas vai licences izdevējs, numurs un tās izdošanas datums vai objekts, kurā iegūti dabas resursi. Līdz ar to, no Ekonomikas ministrijas puses ir plānots, ka Būvniecības informācijas sistēmā būs pieejami dati par būvlaukumā ievestajiem dabas resursiem. No datiem par būvlaukumā ievestajiem dabas resursiem tiešā veidā varēs iegūt informāciju par vietu, no kuras šie resursi ir iegūti. Būtu arī jāņem vērā, ka piemēram, dīķa ar virsmas laukumu līdz 0,5 ha jaunai būvniecībai būvētājam (piemēram, fiziskais personai vai zemnieku saimniecībai) saskaņā ar Ministru kabineta 16.09.2014. noteikumu Nr.550 “Hidrotehnisko un meliorācijas būvju būvnoteikumi” 15.1.apakšpuktu un 73.punktu nav nepieciešams būvdarbu žurnāls. Proti, nebūs kur fiksēt dabas resursu ieguvi. Līdz ar to, nav lietderīgi atsevišķi veikt dabas resursu ieguves uzkaiti Būvniecības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arī jāņem vērā, ka dabas resursu ievešanu būvlaukumā ir iespējams kontrolēt tikai gadījumos, kad ir ierosināta būvniecība un Būvniecības informācijas sistēmā ir atvērta būvniecības lieta un būvdarbu žurnāls. Ja Būvniecības informācijas sistēmā nebūs atvērta būvniecības lieta un būvdarbu žurnāls, nebūs iespējams apkopt nepieciešamos attiecīgos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 svītrot likumprojekta 3.panta ceturto daļu (likuma “Par zemes dzīlēm” 4.panta papildināšanu ar astoto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4.panta regulējums ir ļoti plašs. Ēnu ekonomikas ierobežošanas  plāna 2021./2022.gadam (apstiprināts ar Ministru kabineta 2022.gada 23.marta rīkojums Nr. 201) 3.3. pasākums paredz uzlabot būvniecības ieceres īstenošanas rezultātā iegūto derīgo izrakteņu kontroli (ieviest obligātu prasību būvniecības gaitā iegūtās un pārvietotas augsnes, grunts vai derīgo izrakteņu apjoma klasificēšanai pa dabas resursu veidiem un reģistrēšanai Būvniecības informācijas sistēmā, norādot tā apjomu, transportēšanas laiku un piegādes adresi, ja tas tiek realizēts saimnieciskajā darbībā ārpus zemes īpašuma), kā arī veikt uzskaiti par būvniecības ieceres īstenošanā izmantotajiem minerālmateriāliem (ieviest obligātu prasību būvobjektu būvniecības gaitā izmantoto minerālmateriālu piegādes apjomu reģistrēt Būvniecības informācijas sistēmā, norādot katras piegādes apjomu un sastāvu, minerālmateriālu izcelsmes vietu, derīgo izrakteņu ieguvēju vai minerālmateriālu sagatavotāju, piegādātāju un piegādes adresi (būvobjektu).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ne likumā "Par zemes dzīlēm", ne arī citos normatīvajos aktos nav ietverts regulējums par derīgo izrakteņu iegūšanas un izmantošanas datu uzkrāšanu būvniecības informācijas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6.pantu, ņemot vērā Ēnu ekonomikas ierobežošanas plānā 2021./2022.gadam paredzētos uzdevumus.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likuma "Par zemes dzīlēm" 4. panta astotās daļas (iepriekš likuma "Par zemes dzīlēm" 6. panta piektās daļas) redakcija, kā arī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saskaņā ar Ministru kabineta 28.07.2015. noteikumu Nr. 438 “Būvniecības informācijas sistēmas noteikumi” 1.punktu Būvniecības valsts kontroles birojs ir Būvniecības informācijas sistēmas pārzinis, nevis Ekonomikas ministrija. Papildus tam, jautājums par to, kādi dati ir vai nav uzturami Būvniecības informācijas sistēmā primāri ir Ministru kabineta  28.07.2015. noteikumu Nr. 438 “Būvniecības informācijas sistēmas noteikumi” jautājumus, nevis šī likumprojekta jautājums.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ietvertā likuma "Par zemes dzīlēm" 4. panta astotā daļa (iepriekš likuma "Par zemes dzīlēm" 6. panta piektā daļa). Attiecībā uz iebildumā pausto par to, kādi dati ir vai nav uzturami Būvniecības informācijas sistēmā primāri ir Ministru kabineta  28.07.2015. noteikumu Nr. 438 “Būvniecības informācijas sistēmas noteikumi” jautājums, nevis šī likumprojekta jautājums, VARAM piekrīt, tomēr VARAM ieskatā likuma "Par zemes dzīlēm" 5. pantā "Zemes dzīļu izmantošanas pārraudzības formas" tiesiskās skaidrības labad jāmin, kāda informācija būvniecības informācijas sistēmā tiek uzturēta saistībā ar likuma "Par zemes dzīlēm"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minētā likuma norma nestāsies spēkā vienlaikus ar Likumprojektu, bet gan ar pārejas periodu nepieciešamo Būvniecības informācijas sistēmas papildinājumu veikšanai - 2025.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šeit doto uzdevumu Ekonomikas ministrijai pārcelt uz likumprojekta 3. pantu, ar ko groza likuma "Par zemes dzīlēm" 4. pantu, jo likuma 4. panta nosaukums ir “Zemes dzīļu fonda izmantošanas pārraudzības iestādes”, bet 6. panta nosaukums ir "Zemes dzīļu izmantošanas pamatprincipi". Viens Ekonomikas ministrijai dots uzdevums nav zemes dzīļu izmantošanas princips.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pantā paredzēto grozījumu, kas papildina likuma 6. pantu ar piekto daļu, piedāvājam izvērtēt un redakcionāli precizēt. Vēršam uzmanību, ka Būvniecības informācijas sistēma primāri darbojas saskaņā ar Būvniecības likumā noteikto regulējumu, arī Ekonomikas ministrijas kompetence un saistība ar to ir noteikta citos normatīvajos aktos. Tādējādi projektā ir pieļaujams precīzs regulējums par to, kādā veidā Būvniecības informācijas sistēma ir iesaistīta likuma mērķu īstenošanā, nevis vispārīgas atsauces, kas neatbilst Ministru kabineta 2009. gada 3. februāra noteikumu Nr.108 “Normatīvo aktu projektu sagatavošanas noteikumi” 59. – 63. punktā noteiktajam. Vienlaikus norādām, ka šobrīd likumā vai projektā nav paredzēts izvērsts regulējums par Būvniecības informācijas sistēmas izmantošanu. Nobeigumā vēlamies norādīt, ka praksē nebūtu pieļaujama Ģeoloģiskās informācijas sistēmā un Būvniecības informācijas sistēmā esošo datu pārklāšanās to atsevišķas apkopošanas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skaidra iebilduma būtība.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precizēt Likumprojekta 8.panta pirmās daļas 3.punkta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“pilnvaroto personu” ar vārdiem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vārdus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tās likumiskais pārstāvis (piemēram, aizbildnis kā nepilngadīgā pārstāvis). Attiecīgi Likumā precizējamas pārstāvības tiesības, kas izriet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“līdz brīdim kamēr līgums ir spēkā” ir izslēdzami, jo no Likuma 8.panta pirmās daļas otrā teikuma izriet, ka līgums ir obligāts priekšnoteikums zemes dzīļu izmantošanas licences saņemšanai. Tātad, ja līgums nav noslēgts, nav iespējams saņemt zemes dzīļu izmantošanas licenci. Savukārt jautājums par līguma spēkā esamību zemes dzīļu izmantošanas laikā var tikt skatīts uzraudzības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ar zemes īpašnieku vai tā pārstāvi noslēgusi līgumu, kurā norādīts zemes dzīļu izmantošanas veids. Minētais līgums ir obligāts priekšnoteikums zemes dzīļu izmantošanas licences saņemšanai. Ja Ministru kabineta noteiktajos gadījumos zemes dzīļu izmantošanas licenci izsniedz zemes dzīļu izmantošanai visā Latvijas Republikas teritorijā, līgumu ar zemes īpašnieku vai tā pārstāvi personu noslēdz pirms zemes dzīļu izmantošanas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Vēljovairāk, dublēt normas speciālajos likumos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darbības laiks var izbeigties arī licences darbības laika ietvaros, līdz ar to nosacījums par līguma spēkā esamību ir saglabājams.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“pilnvaroto personu” ar vārdiem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nepieciešams precizēt pārstāvības tiesības, kas izriet no līgumiskām vai likumiskām attiecībām un piešķir tiesības slēgt darījumus zemes īpašnieka vārdā. Zemes īpašnieku var pārstāvēt gan pilnvarota persona, gan tās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8.panta pirmās daļas otrā teikums nosaka, ka līgums ir obligāts priekšnoteikums zemes dzīļu izmantošanas licences saņemšanai, attiecīgi vārdi “līdz brīdim kamēr līgums ir spēkā” ir dzēšami.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ar zemes īpašnieku vai tā pārstāvi noslēgusi līgumu, kurā norādīts zemes dzīļu izmantošanas veids. Minētais līgums ir obligāts priekšnoteikums zemes dzīļu izmantošanas licences saņemšanai. Ja Ministru kabineta noteiktajos gadījumos zemes dzīļu izmantošanas licenci izsniedz zemes dzīļu izmantošanai visā Latvijas Republikas teritorijā, līgumu ar zemes īpašnieku vai tā pārstāvi personu noslēdz pirms zemes dzīļu izmantošanas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Vēljovairāk, dublēt normas speciālajos likumos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darbības laiks var izbeigties arī licences darbības laika ietvaros, līdz ar to nosacījums par līguma spēkā esamību ir saglabājams.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precizēt Likumprojekta 8.panta pirmās daļas 3.punkta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vārdus “pilnvaroto personu” ar vārdiem “tā pārstāvi”;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vārdus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tās likumiskais pārstāvis (piemēram, aizbildnis kā nepilngadīgā pārstāvis). Attiecīgi Likumā precizējamas pārstāvības tiesības, kas izriet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“līdz brīdim kamēr līgums ir spēkā” ir izslēdzami, jo no Likuma 8.panta pirmās daļas otrā teikuma izriet, ka līgums ir obligāts priekšnoteikums zemes dzīļu izmantošanas licences saņemšanai. Tātad, ja līgums nav noslēgts, nav iespējams saņemt zemes dzīļu izmantošanas licenci. Savukārt jautājums par līguma spēkā esamību zemes dzīļu izmantošanas laikā var tikt skatīts uzraudzības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ar zemes īpašnieku vai tā pārstāvi noslēgusi līgumu, kurā norādīts zemes dzīļu izmantošanas veids. Minētais līgums ir obligāts priekšnoteikums zemes dzīļu izmantošanas licences saņemšanai. Ja Ministru kabineta noteiktajos gadījumos zemes dzīļu izmantošanas licenci izsniedz zemes dzīļu izmantošanai visā Latvijas Republikas teritorijā, līgumu ar zemes īpašnieku vai tā pārstāvi personu noslēdz pirms zemes dzīļu izmantošanas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Vēljovairāk, dublēt normas speciālajos likumos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darbības laiks var izbeigties arī licences darbības laika ietvaros, līdz ar to nosacījums par līguma spēkā esamību ir saglabājams.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 pret Likumprojekta priekšlikumu</w:t>
            </w:r>
            <w:r w:rsidR="00000000" w:rsidRPr="00000000" w:rsidDel="00000000">
              <w:rPr>
                <w:rtl w:val="0"/>
              </w:rPr>
              <w:t xml:space="preserve"> – likuma “Par zemes dzīlēm” </w:t>
            </w:r>
            <w:r w:rsidR="00000000" w:rsidRPr="00000000" w:rsidDel="00000000">
              <w:rPr>
                <w:b w:val="1"/>
                <w:rtl w:val="0"/>
              </w:rPr>
              <w:t xml:space="preserve">8.panta pirmās daļas 3.punkta pirmā teikuma redakciju</w:t>
            </w:r>
            <w:r w:rsidR="00000000" w:rsidRPr="00000000" w:rsidDel="00000000">
              <w:rPr>
                <w:rtl w:val="0"/>
              </w:rPr>
              <w:t xml:space="preserve">: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Vēljovairāk, dublēt normas speciālajos likumos nav pieļaujams.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w:t>
            </w:r>
            <w:r w:rsidR="00000000" w:rsidRPr="00000000" w:rsidDel="00000000">
              <w:rPr>
                <w:b w:val="1"/>
                <w:rtl w:val="0"/>
              </w:rPr>
              <w:t xml:space="preserve"> iebilst pret Likumprojekta priekšlikumu</w:t>
            </w:r>
            <w:r w:rsidR="00000000" w:rsidRPr="00000000" w:rsidDel="00000000">
              <w:rPr>
                <w:rtl w:val="0"/>
              </w:rPr>
              <w:t xml:space="preserve"> – likuma “Par zemes dzīlēm” </w:t>
            </w:r>
            <w:r w:rsidR="00000000" w:rsidRPr="00000000" w:rsidDel="00000000">
              <w:rPr>
                <w:b w:val="1"/>
                <w:rtl w:val="0"/>
              </w:rPr>
              <w:t xml:space="preserve">8.panta pirmās daļas 3.punkta pirmā teikuma redakciju</w:t>
            </w:r>
            <w:r w:rsidR="00000000" w:rsidRPr="00000000" w:rsidDel="00000000">
              <w:rPr>
                <w:rtl w:val="0"/>
              </w:rPr>
              <w:t xml:space="preserve">: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izslēgt Likumprojekta priekšlikumu – likuma “Par zemes dzīlēm” 8.panta pirmās daļas 3.punkta pirmā teikuma redakciju: “persona, kas ar zemes īpašnieku vai pilnvaroto personu noslēgusi līgumu, kurā norādīts zemes dzīļu izmantošanas veids,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arī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Likumprojekta priekšlikumu – likuma “Par zemes dzīlēm” 8.panta pirmās daļas 3.punkta pirmā teikuma redakciju: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izslēgt Likumprojekta priekšlikumu – likuma “Par zemes dzīlēm” 8.panta pirmās daļas 3.punkta pirmā teikuma redakciju: “persona, kas ar zemes īpašnieku vai pilnvaroto personu noslēgusi līgumu, kurā norādīts zemes dzīļu izmantošanas veids,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arī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 pret Likumprojekta priekšlikumu</w:t>
            </w:r>
            <w:r w:rsidR="00000000" w:rsidRPr="00000000" w:rsidDel="00000000">
              <w:rPr>
                <w:rtl w:val="0"/>
              </w:rPr>
              <w:t xml:space="preserve"> – likuma “Par zemes dzīlēm”</w:t>
            </w:r>
            <w:r w:rsidR="00000000" w:rsidRPr="00000000" w:rsidDel="00000000">
              <w:rPr>
                <w:b w:val="1"/>
                <w:rtl w:val="0"/>
              </w:rPr>
              <w:t xml:space="preserve"> 8.panta pirmās daļas 3.punkta pirmā teikuma redakciju</w:t>
            </w:r>
            <w:r w:rsidR="00000000" w:rsidRPr="00000000" w:rsidDel="00000000">
              <w:rPr>
                <w:rtl w:val="0"/>
              </w:rPr>
              <w:t xml:space="preserve">: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 pret Likumprojekta priekšlikumu</w:t>
            </w:r>
            <w:r w:rsidR="00000000" w:rsidRPr="00000000" w:rsidDel="00000000">
              <w:rPr>
                <w:rtl w:val="0"/>
              </w:rPr>
              <w:t xml:space="preserve"> – likuma “Par zemes dzīlēm” </w:t>
            </w:r>
            <w:r w:rsidR="00000000" w:rsidRPr="00000000" w:rsidDel="00000000">
              <w:rPr>
                <w:b w:val="1"/>
                <w:rtl w:val="0"/>
              </w:rPr>
              <w:t xml:space="preserve">8.panta pirmās daļas 3.punkta pirmā teikuma redakciju</w:t>
            </w:r>
            <w:r w:rsidR="00000000" w:rsidRPr="00000000" w:rsidDel="00000000">
              <w:rPr>
                <w:rtl w:val="0"/>
              </w:rPr>
              <w:t xml:space="preserve">: “persona,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izslēgt Likumprojekta priekšlikumu – likuma “Par zemes dzīlēm” 8.panta pirmās daļas 3.punkta pirmā teikuma redakciju: “persona, kas ar zemes īpašnieku vai pilnvaroto personu noslēgusi līgumu, kurā norādīts zemes dzīļu izmantošanas veids, līdz brīdim kamēr līgums ir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arī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 pret Likumprojekta priekšlikumu – likuma “Par zemes dzīlēm” 8.panta pirmās daļas 3.punkta pirmā teikuma redakciju: </w:t>
            </w:r>
            <w:r w:rsidR="00000000" w:rsidRPr="00000000" w:rsidDel="00000000">
              <w:rPr>
                <w:rtl w:val="0"/>
              </w:rPr>
              <w:t xml:space="preserve">“persona, kas ar zemes īpašnieku vai pilnvaroto personu noslēgusi līgumu, kurā norādīts zemes dzīļu izmantošanas veids, līdz brīdim kamēr līgums ir spēkā”. Zemes īpašnieku var pārstāvēt ne tikai pilnvarota persona, bet arī likumiskais pārstāvis (piemēram, aizbildnis kā nepilngadīgā pārstāvis). Attiecīgi likumā ir precizējamas pārstāvības tiesības, kas izriet līgumiskām vai likumiskām attiecībām un piešķir tiesības slēgt darījumus zemes īpašnieka vārdā. Tas pats ir attiecināms uz vārdiem “līdz brīdim kamēr līgums ir spēkā”, jo no 8.panta pirmās daļas otrā teikuma izriet, ka līgums ir obligāts priekšnoteikums zemes dzīļu izmantošanas licences saņemšanai. Tas nozīmē, ja līgums nav spēkā, tad nepastāv priekšnoteikums zemes dzīļu izmantošanas licences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kas ar zemes īpašnieku vai tā pilnvarotu pārstāvi noslēgusi līgumu, kurā norādīts zemes dzīļu izmantošanas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nepiekrīt ģeotehniskās izpētes klasificēšanai par zemes dzīļu izmantošanas veidu un attiecīgi pakļaušanai licencēšanai.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licencēšana ir uzskatāma par vienu no būtiskākajiem birokrātiskiem šķēršļiem uzņēmējdarbībai, licencēšanas ieviesānai ir jābūt objektīvi pamatotai un samērīgai. Likumprojektā anotācijā nav sniegts pamatojums, izņemot apsvērumu, ka tās ietvaros tiek iegūta informācija, kas varētu būt nepieciešama valsts institūcijām citu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uzskatām, ka informācijas iegūšana būtu atrunājama regulējumā, nesasaistot to ar licencēšanas procesu un neuzliekot papildu slogu uzņēmējiem. Ekonomikas ministrija ir gatava sniegt būvniecības informācijas sistēmā pieejamo informāciju, balstoties uz "vienreizes" principu.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likumprojektā ietvertais regulējums neparedz licences saņemšanas pienākumu ģeotehniskās izpetes veikšanai. Izpētes veidi, kuru veikšanai nepieciešams saņemt licenci ietverti likuma "Par zemes dzīlēm" 9. panta pirmās daļas pirmajā punktā un likumprojektā ietvertajā redakcijā redakcija ir sekojoša: "1) ģeoloģiskajai, hidroģeoloģiskajai, ģeoekoloģiskajai, ģeofizikālajai izpētei, zemes dzīļu monitoringa sistēmas izveidei vai monitoringa veikšanai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piemērojot likumu "Par zemes dzīlēm", lūdzam deleģējumu Ministru kabineta noteikumiem papildināt ar vārdu "iegūto". Derīgie izrakteņi ir gan tie, kas ieguļ zemes dzīlēs, gan tie, kas iegūti. Derīgajiem izrakteņiem, kas vēl nav iegūti, aprites kārtību nenoteiks. Tāpat, ņemot vērā anotācijā minēto, iegūto derīgo izrakteņu aprites kārtība attieksies uz būvmateriālu izejvielām,jo grozījumi iekļauti ēnu ekonomikas apkarošanai. Tie neattieksies uz kūdru, līdz ar to, tas jānorāda.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Iegūto</w:t>
            </w:r>
            <w:r w:rsidR="00000000" w:rsidRPr="00000000" w:rsidDel="00000000">
              <w:rPr>
                <w:rtl w:val="0"/>
              </w:rPr>
              <w:t xml:space="preserve"> derīgo izrakteņu,</w:t>
            </w:r>
            <w:r w:rsidR="00000000" w:rsidRPr="00000000" w:rsidDel="00000000">
              <w:rPr>
                <w:b w:val="1"/>
                <w:rtl w:val="0"/>
              </w:rPr>
              <w:t xml:space="preserve"> izņemot kūdru</w:t>
            </w:r>
            <w:r w:rsidR="00000000" w:rsidRPr="00000000" w:rsidDel="00000000">
              <w:rPr>
                <w:rtl w:val="0"/>
              </w:rPr>
              <w:t xml:space="preserve">, aprites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iebilduma pirmajā daļā minēto, nesaskatām nepieciešamību un lietderību vārda "iegūto" iekļaušanai Likumprojektā paredzētajā likuma "Par zemes dzīlēm" 8. panta otrās daļas 3</w:t>
            </w:r>
            <w:r w:rsidR="00000000" w:rsidRPr="00000000" w:rsidDel="00000000">
              <w:rPr>
                <w:vertAlign w:val="superscript"/>
                <w:rtl w:val="0"/>
              </w:rPr>
              <w:t xml:space="preserve">1</w:t>
            </w:r>
            <w:r w:rsidR="00000000" w:rsidRPr="00000000" w:rsidDel="00000000">
              <w:rPr>
                <w:rtl w:val="0"/>
              </w:rPr>
              <w:t xml:space="preserve">.punktā, jo VARAM ieskatā ir pietiekami skaidrs, ka visus Latvijas zemes dzīlēs esošos derīgos izrakteņus nav paredzēts ietvert kārtībā par to apriti, jo tie nav apritē, bet gan zemes dzīlēs. Piekrītam asociācijas iebildumā paustajam, ka derīgajiem izrakteņiem, kas vēl nav iegūti, aprites kārtību nenoteiks.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ņemot vērā anotācijā minēto, norādām, ka paredzētā derīgo izrakteņu aprites kārtība attieksies uz visiem derīgajiem izrakteņiem, nevis tikai būvmateriālu izejvielām. Paredzēts noteikt, ka, pārvadājot derīgos izrakteņus, nepieciešams nodrošināt pavadošo dokumentu, kurā norādīta kontroles īstenošanai nepieciešamā informācija, piemēram, derīgo izrakteņu ieguves vieta, ieguvējs utt. Derīgo izrakteņu aprites kārtībā paredzēts noteikt pavadošajos dokumentos norādāmās informācijas minimumu.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jomā licenču termiņi jau ir noteikti un tos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izziņu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ieguves licences darbības termiņu nav paredzēts mainīt un pagarināt šī likumprojekta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ieguves termiņš 50 gadi nosakāms, ņemot vērā to, ka ogļūdeņraži ir valsts nozīmes derīgais izraktenis un tā ieguvei ir īpaša nozīme tautsaimniecības ilgtspējīgas attīstības nodrošināšanai. Atšķirībā no citiem derīgajiem izrakteņiem, kam ir skaidri saprotamas ieguves izmaksas, izmantošanas iespējas, noieta tirgus un cena, kas nozīmē iespēju iegūtos derīgos izrakteņus pārdot uzreiz pēc ieguves, savukārt ogļūdeņražu ieguves process nenoslēdzas ar atdalīšanu no dabiskās vides.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ieguvei - uz laiku līdz 50 gadiem, tai skaitā ogļūdeņražu izpētei – līdz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esošajai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ieguves termiņš 50 gadi nosakāms, ņemot vērā to, ka ogļūdeņraži ir valsts nozīmes derīgais izraktenis un tā ieguvei ir īpaša nozīme tautsaimniecības ilgtspējīgas attīstības nodrošināšanai. Atšķirībā no citiem derīgajiem izrakteņiem, kam ir skaidri saprotamas ieguves izmaksas, izmantošanas iespējas, noieta tirgus un cena, kas nozīmē iespēju iegūtos derīgos izrakteņus pārdot uzreiz pēc ieguves, savukārt ogļūdeņražu ieguves process nenoslēdzas ar atdalīšanu no dabiskās vides.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ieguvei - uz laiku līdz 50 gadiem, tai skaitā ogļūdeņražu izpētei – līdz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nākotnē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 ogļūdeņražu meklēšanai jau šobrīd izsniedz uz laiku līdz 5 gadiem. Nav izprotama atkārtota un atkārtota iebilduma 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priekšlikums skatāms vienlaicīgi ar izslēgtajiem Likuma 1.panta 7. un  9. punktu (skatīt augstāk Sabiedrības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Ogļūdeņraži ir valsts nozīmes derīgais izraktenis un to ieguvei ir lielāka nozīme kā pārējiem derīgiem izrakteņiem tautsaimniecības ilgtspējīgai attīstībai, tāpēc Sabiedrība izsaka priekšlikumu noteikt kopējo termiņu 50 gadi, meklēšanai - 5 gadi. Atšķirībā no citiem derīgajiem izrakteņiem, kam ir skaidri saprotamas ieguves izmaksas, izmantošanas iespējas, tirgus, cena, tas ir, derīgie izrakteņi pieder pie uzreiz izmantojamiem resursiem un to izmantošanu var uzsākt tieši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termiņus nav paredzēts mainīt.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“Grozījumi Dabas resursu nodokļa likumā” (22-TA-2444) tiek noteikts, ka par Latvijas Republikas ekskluzīvajā ekonomiskajā zonā vai Latvijas teritorijā valsts īpašumā esošajās zemēs </w:t>
            </w:r>
            <w:r w:rsidR="00000000" w:rsidRPr="00000000" w:rsidDel="00000000">
              <w:rPr>
                <w:u w:val="single"/>
                <w:rtl w:val="0"/>
              </w:rPr>
              <w:t xml:space="preserve">iegūtajam ogļūdeņražiem ir maksājams dabas resursu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Izvairoties no iegūto ogļūdeņražu divkāršas aplikšanas ar nodokļiem un nodevām un nodrošinot Dabas resursu nodokļa likumā un likumā “Par zemes dzīlēm” (turpmāk – Likums) noteiktā ogļūdeņražu ieguves regulējuma saskaņošanu, Likumprojekta 7.pants jāpapildina ar jaunu normu, ar kuru tiek izslēgta Likuma 10.panta divpadsmitā daļa, kura noteic, ka </w:t>
            </w:r>
            <w:r w:rsidR="00000000" w:rsidRPr="00000000" w:rsidDel="00000000">
              <w:rPr>
                <w:u w:val="single"/>
                <w:rtl w:val="0"/>
              </w:rPr>
              <w:t xml:space="preserve">par ogļūdeņražu ieguvi maksājama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10.panta divpadsmitajā daļā ietvertais regulējums ir noteikts, pamatojoties uz Eiropas Parlamenta un Padomes 2004.gada 30.maija Direktīvas 94/22/EK par atļauju piešķiršanas un izmantošanas noteikumiem ogļūdeņražu meklēšanai, izpētei un ieguvei (turpmāk – Direktīva 94/22) normu, kas paredz dalībvalstīm tiesības noteikt samaksu par ogļūdeņražu ieguvi. Līdz ar to, izslēdzot Likuma 10.panta divpadsmito daļu, Likumprojektu ir jāpapildina ar jaunu punktu, paredzot  informatīvās atsauce uz Direktīvu 94/22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savā 2023.gada 2.oktobra atzinumā par Likumprojektu “Grozījumi Dabas resursu nodokļa likumā” (22-TA-2444), rosināja paredzētajā Dabas resursu nodokļa likuma pārejas noteikumu ar 50.punktā  noteikt, ka grozījums Dabas resursu nodokļa  likuma 12.pantā, kā arī grozījums minētā likuma 1. pielikumā, kas paredz noteikt nodokļa likmi par ogļūdeņražu ieguvi, un ar to saistītais informatīvās atsauces uz Eiropas Savienības direktīvām pirmā daļas 15.punkts, stāsies spēkā vienlaikus ar grozījumiem likumā “Par zemes dzīlēm”, kas paredz atteikties no dabas resursu lietošanas atļaujas un izslēgt valsts nodevu par ogļūdeņražu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Saskaņojot Likumprojektā “Grozījumi Dabas resursu nodokļa likumā” (22-TA-2444) un Likumprojektā noteikto, Likumprojekta 18.pantā jāparedz, ka Likuma pārejas noteikumi tiek papildināti ar 33.punktu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Šā likuma 10.panta divpadsmitā daļa, kas paredz valsts nodevu par ogļūdeņražu ieguvi, un ar to saistītā informatīvā atsauce uz Eiropas Parlamenta un Padomes 2004.gada 30.maija Direktīvas 94/22/EK par atļauju piešķiršanas un izmantošanas noteikumiem ogļūdeņražu meklēšanai, izpētei un ieguvei tiek izslēgta vienlaikus ar grozījumiem Dabas resursu nodokļa likumā, kas paredz noteikt nodokļa likmi par ogļūdeņražu ieguvi, stāšanos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pateicas par atzinumu. Iebildumā paustais ņemts vērā, precizējot Likumprojektu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iebildumā pausto par jauna pārejas noteikumu punkta nepieciešamību, norādām, ka šajā Likumprojektā tāds nav nepieciešams. Dabas resursu nodokļa likumā, kā jau iebildumā minēts, tiks ietverta norma, kas paredzēs, ka jaunais nodoklis par ogļūdeņražu ieguvi stāsies spēkā vienlaikus ar šo Likumprojektu. Pašlaik paredzēts, ka šis Likumprojekts stāsies spēkā 2024. gada 1. jūlijā.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ieceri papildināt Likuma 10.pantu ar 1.</w:t>
            </w:r>
            <w:r w:rsidR="00000000" w:rsidRPr="00000000" w:rsidDel="00000000">
              <w:rPr>
                <w:vertAlign w:val="superscript"/>
                <w:rtl w:val="0"/>
              </w:rPr>
              <w:t xml:space="preserve">1</w:t>
            </w:r>
            <w:r w:rsidR="00000000" w:rsidRPr="00000000" w:rsidDel="00000000">
              <w:rPr>
                <w:rtl w:val="0"/>
              </w:rPr>
              <w:t xml:space="preserve"> daļu un lūdz to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piekrīt, ka nav atļauta prettiesiska derīgo izrakteņu ieguve, neievērojot zemes dzīļu normatīvo aktu vai zemes dzīļu izmantošanas licences prasības. Tomēr Likumprojekts nepieļauj individuālu izvērtējumu (piemēram, nodarījuma sastāvs bija formāls, kaitējums netika nodarīts vai nodarītais kaitējums tika pilnībā atlīdzināts, vai arī sodāmība ir dzēsta), ir ar imperatīvu raksturu un ir vērsts uz dubultās sodīšanas aizlieguma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normas projekts imperatīvi nosaka, ka institūcijai, kas izsniedz zemes dzīļu izmantošanas licenci, ir jāatsaka zemes dzīļu izmantošanas licences izsniegšanu vai jau izsniegtas licences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juridiskai vai fiziskai personai, ja tā pēdējo trīs gadu laikā atkārtoti veikusi derīgo izrakteņu izpēti vai ieguvi, neievērojot zemes dzīļu normatīvo aktu vai zemes dzīļu izmantošanas licences prasības vai derīgo izrakteņu ieguves projekta nosacījumus un 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fiziskai personai, ja tā ir vai pēdējo trīs gadu laikā ir bijusi tāda komersanta valdes loceklis, padomes loceklis vai prokūrists (turpmāk – amatpersona), kurš pēdējo trīs gadu laikā atkārtoti veicis derīgo izrakteņu izpēti vai ieguvi, neievērojot zemes dzīļu izmantošanas normatīvo aktu vai zemes dzīļu izmantošanas licences prasības un 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juridiskai personai, ja tās amatpersona ir vai pēdējo trīs gadu laikā ir bijusi tāda komersanta amatpersona, kurš šīs amatpersonas vadībā atkārtoti veicis derīgo izrakteņu izpēti vai ieguvi, neievērojot zemes dzīļu izmantošanas normatīvo aktu vai zemes dzīļu izmantošanas licences prasības vai derīgo izrakteņu ieguves projekta nosacījumus un 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normas projektu juridiska vai fiziska persona tiek atkārtoti sodīta par zemes dzīļu normatīvo aktu vai zemes dzīļu izmantošanas licences prasību vai derīgo izrakteņu ieguves projekta nosacījumu neievērošanu. Normas projekts nonāk pretrunā ar Administratīvās atbildības likuma 24.panta trešo daļu, kas noteic, ka persona atzīstama par administratīvi nesodītu gadu pēc soda izpildes. Administratīvās sodāmības dzēšanas termiņu skaita no dienas, kad pilnībā ir izpildīts pamatsods un papildsods. Tātad, vadoties no Likumprojekta 10.panta 1.</w:t>
            </w:r>
            <w:r w:rsidR="00000000" w:rsidRPr="00000000" w:rsidDel="00000000">
              <w:rPr>
                <w:vertAlign w:val="superscript"/>
                <w:rtl w:val="0"/>
              </w:rPr>
              <w:t xml:space="preserve">1</w:t>
            </w:r>
            <w:r w:rsidR="00000000" w:rsidRPr="00000000" w:rsidDel="00000000">
              <w:rPr>
                <w:rtl w:val="0"/>
              </w:rPr>
              <w:t xml:space="preserve">daļas, personai pēc sodāmības dzēšanas kā papildsods var būt atteikums izsniegt zemes dzīļu izmantošanas licenci vai arī to pagarināt.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tiesību ierobežošana / sods / papildsods / papildus sankcijas par atkārtotu zemes dzīļu izmantošanas normatīvo aktu vai zemes dzīļu izmantošanas licences prasību neievērošanu, nav risināms Likuma ietvaros, bet gan nosakāms citu normatīvo aktu ietvaros. Pie kam, saskaņā ar likuma “Par zemes dzīlēm” 13.panta 5.punktu saņemt licences termiņa pagarinājumu vai jaunu licenci var, ja ir pienācīgi pildīti iepriekšējās licences nosacījumi un ja to pieļauj ar zemes īpašnieku noslēgtais zemes dzīļu izmantošanas līgums. No minētā arī izriet zemes dzīļu izmantotāja tiesības un pienākumi, saņemot licences termiņa pagarinājumu vai jaunu licenci. Savukārt fiziskās un juridiskās personas atbildība par zemes dzīļu izmantošanu, neievērojot derīgo izrakteņu ieguves vai zemes dzīļu monitoringa veikšanas prasības jau ir paredzēta Likuma 25.pantā un nav pastiprināma 10.panta 1.</w:t>
            </w:r>
            <w:r w:rsidR="00000000" w:rsidRPr="00000000" w:rsidDel="00000000">
              <w:rPr>
                <w:vertAlign w:val="superscript"/>
                <w:rtl w:val="0"/>
              </w:rPr>
              <w:t xml:space="preserve">1</w:t>
            </w:r>
            <w:r w:rsidR="00000000" w:rsidRPr="00000000" w:rsidDel="00000000">
              <w:rPr>
                <w:rtl w:val="0"/>
              </w:rPr>
              <w:t xml:space="preserve"> daļas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arī uzskata, ka 10.panta 1.</w:t>
            </w:r>
            <w:r w:rsidR="00000000" w:rsidRPr="00000000" w:rsidDel="00000000">
              <w:rPr>
                <w:vertAlign w:val="superscript"/>
                <w:rtl w:val="0"/>
              </w:rPr>
              <w:t xml:space="preserve">1</w:t>
            </w:r>
            <w:r w:rsidR="00000000" w:rsidRPr="00000000" w:rsidDel="00000000">
              <w:rPr>
                <w:rtl w:val="0"/>
              </w:rPr>
              <w:t xml:space="preserve"> daļa nonāk pretrunā ar Administratīvās atbildības likuma 1. un 13.pantu un neliecina par tiesisko attiecību taisnīgu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iebildumā paustajam viedoklim par likumprojektā ietverto likuma “Par zemes dzīlēm” 10. panta 1.</w:t>
            </w:r>
            <w:r w:rsidR="00000000" w:rsidRPr="00000000" w:rsidDel="00000000">
              <w:rPr>
                <w:vertAlign w:val="superscript"/>
                <w:rtl w:val="0"/>
              </w:rPr>
              <w:t xml:space="preserve">1</w:t>
            </w:r>
            <w:r w:rsidR="00000000" w:rsidRPr="00000000" w:rsidDel="00000000">
              <w:rPr>
                <w:rtl w:val="0"/>
              </w:rPr>
              <w:t xml:space="preserve"> daļu. Norādām, ka likumprojektā ir norādīts, ka licences vai tās termiņa pagarināšanu atsaka, ja ir izdarīti tādi pārkāpumi, par kuriem piemērots administratīvais sods. Tādējādi iebildumā paustajam viedoklim, piemēram, par iespējamiem “formāliem” pārkāpumiem nav pamata, jo visi likumā “Par zemes dzīlēm” ietvertie pārkāpumi, par kuriem piemērojams administratīvais sods, ir būtiski, nevis “formāli”.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attiecībā uz atzinumā pausto viedokli, ka atteikums izsniegt licenci vērtējams kā nepamatots, nesamērīgs vai “dubults” sods, atkārtoti norādām, ka nav pieļaujams, ka zemes dzīļu izmantotājs veic pārkāpumus, turklāt atkārtotus. Atteikums izsniegt vai pagarināt zemes dzīļu izmantošanas licenci ir kā motivējošs rīks, ka šādi – prettiesiski, rīkoties, neievērojot zemes dzīļu normatīvo aktu vai zemes dzīļu izmantošanas licences prasības vai derīgo izrakteņu ieguves projekta prasības, nav pieļaujams un sekas ir periods, kad licenci vai atļauju nevar saņemt. Turklāt, liela daļa derīgo izrakteņu ieguves vietu atrodas publiskai personai piederošā zemē un aizsargāt publiskas personas intereses ir ļoti būtiski. Tas pats attiecas arī uz fiziskām personām. Normas mērķis ir veicināt, lai zemes dzīļu izmantotājs ne tikai samaksā sodu par pārkāpumu, ja tāds piemērots, bet arī apzinās, ka atkārtotiem pārkāpumiem būs sekas un licences vai atļaujas saņemšanas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Licenciāts neatbalsta ieceri Likuma 10.pantu papildināt ar 1.1daļu un lūdz to 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Cilvēktiesību tiesas praksē ir atzīts, ka par kriminālsodu Cilvēktiesību un pamatbrīvību aizsardzības konvencijas Septītais protokola 4.panta izpratnē var tikt atzīts arī tāds sods, kurš formāli nav iekļauts Krimināllikumā. Izskatot Engel un citi pret Nīderlandi lietu, Eiropas Cilvēktiesību tiesa ir noteikusi trīs alternatīvus kritērijus (lietas 82. punktā), pēc kuriem konstatēt, vai lietai ir krimināllietas pazīmes: konkrētā tiesību pārkāpuma klasifikācija nacionālajā tiesību sistēmā, saistot šo pārkāpumu vai nu tikai ar krimināltiesībām vai tikai ar administratīvajām tiesībām, vai arī ar abām kopā; pārkāpuma raksturs; sankcijas atbilstība vai neatbilstības kriminālsfērai. Lai pārkāpumu atzītu par kriminālpārkāpumu Eiropas Cilvēktiesību konvencijas 7.protokola 4.punkta izpratnē, pietiek, ja kaut viens no uzskaitītajiem kritērijiem atbilst tā pazīmēm. Likumprojekta 10.panta 1.1daļa šķietami nosaka Valsts vides dienesta tiesības atteikt izsniegt zemes dzīļu izmantošanas licenci vai pagarināt jau izsniegtās licences termiņu. Pēc būtības 10.panta 1.1daļa tieši ir attiecināma uz juridisko vai fizisku personu, kura atkārtoti veikusi prettiesisku derīgo izrakteņu ieguvi, neievērojot zemes dzīļu normatīvo aktu vai zemes dzīļu izmantošanas licences prasības;  uz fizisku personu, kura ir vai pēdējo trīs gadu laikā ir bijusi tāda komersanta valdes loceklis, padomes loceklis vai prokūrists (turpmāk – amatpersona), kurš pēdējo trīs gadu laikā atkārtoti ir veicis prettiesisku derīgo izrakteņu ieguvi, neievērojot zemes dzīļu izmantošanas normatīvo aktu vai zemes dzīļu izmantošanas licences prasības; uz juridisku personu, ja tās amatpersona ir vai pēdējo trīs gadu laikā ir bijusi tāda komersanta amatpersona, kurš šīs amatpersonas vadībā atkārtoti ir veicis prettiesisku derīgo izrakteņu ieguvi, neievērojot zemes dzīļu izmantošanas normatīvo aktu vai zemes dzīļu izmantošanas licences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prettiesisku rīcību ir jāsaprot pierādītas darbības, par kuru vainīgā persona ir sodīta un izcieta sodu, tad ir norādams, ka Krimināllikuma 36.panta otrā daļa paredz papildsodu tiesību ierobežošana. Saskaņā ar Krimināllikuma 44.panta pirmo daļu tiesību ierobežošana ir noteiktu tiesību atņemšana vai tāda aizlieguma noteikšana, kas personai neļauj izmantot noteiktas tiesības, ieņemt noteiktu amatu, veikt noteiktu profesionālu vai cita veida darbību. Administratīvās atbildības likumā soda veids ir tiesību izmantošanas aizliegums - ierobežojums, kas personai noteiktu laiku neļauj izmantot noteiktas tiesības, ieņemt noteiktus amatus vai veikt noteikta veida darbību (likuma 18.panta pirmā daļa). Tiesību izmantošanas aizliegumu nosaka uz laiku no viena mēneša līdz diviem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secināms, ka 10.panta 1.1daļā paredzētas sankcijas atbilst kriminālsfērai, piespiedu ietekmēšanas līdzekļiem un tādēļ nav iederīga Likumā, kura mērķis ir nodrošināt zemes dzīļu kompleksu, racionālu, vidi saudzējošu un ilgtspējīgu izmantošanu, kā arī noteikt zemes dzīļu aizsardzības prasības, nevis noteikt sankcijas juridiskām un fiziskām personām par to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iebildumā paustajam viedoklim par likumprojektā ietverto likuma “Par zemes dzīlēm” 10. panta 1.</w:t>
            </w:r>
            <w:r w:rsidR="00000000" w:rsidRPr="00000000" w:rsidDel="00000000">
              <w:rPr>
                <w:vertAlign w:val="superscript"/>
                <w:rtl w:val="0"/>
              </w:rPr>
              <w:t xml:space="preserve">1</w:t>
            </w:r>
            <w:r w:rsidR="00000000" w:rsidRPr="00000000" w:rsidDel="00000000">
              <w:rPr>
                <w:rtl w:val="0"/>
              </w:rPr>
              <w:t xml:space="preserve"> daļu. Norādām, ka likumprojektā ir norādīts, ka licences vai tās termiņa pagarināšanu atsaka, ja ir izdarīti tādi pārkāpumi, par kuriem piemērots administratīvais sods. Tādējādi iebildumā paustajam viedoklim, piemēram, par iespējamiem “formāliem” pārkāpumiem nav pamata, jo visi likumā “Par zemes dzīlēm” ietvertie pārkāpumi, par kuriem piemērojams administratīvais sods, ir būtiski, nevis “formāli”.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attiecībā uz atzinumā pausto viedokli, ka atteikums izsniegt licenci vērtējams kā nepamatots, nesamērīgs  sods, atkārtoti norādām, ka nav pieļaujams, ka zemes dzīļu izmantotājs veic pārkāpumus, turklāt atkārtotus. Atteikums izsniegt vai pagarināt zemes dzīļu izmantošanas licenci ir kā motivējošs rīks, ka šādi – prettiesiski, rīkoties, neievērojot zemes dzīļu normatīvo aktu vai zemes dzīļu izmantošanas licences prasības vai derīgo izrakteņu ieguves projekta prasības, nav pieļaujams un sekas ir periods, kad licenci vai atļauju nevar saņemt. Turklāt, liela daļa derīgo izrakteņu ieguves vietu atrodas publiskai personai piederošā zemē un aizsargāt publiskas personas intereses ir ļoti būtiski. Tas pats attiecas arī uz fiziskām personām. Normas mērķis ir veicināt, lai zemes dzīļu izmantotājs ne tikai samaksā sodu par pārkāpumu, ja tāds piemērots, bet arī apzinās, ka atkārtotiem pārkāpumiem būs sekas un licences vai atļaujas saņemšanas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w:t>
            </w:r>
            <w:r w:rsidR="00000000" w:rsidRPr="00000000" w:rsidDel="00000000">
              <w:rPr>
                <w:b w:val="1"/>
                <w:rtl w:val="0"/>
              </w:rPr>
              <w:t xml:space="preserve">iebilst</w:t>
            </w:r>
            <w:r w:rsidR="00000000" w:rsidRPr="00000000" w:rsidDel="00000000">
              <w:rPr>
                <w:rtl w:val="0"/>
              </w:rPr>
              <w:t xml:space="preserve"> pret ieceri papildināt Likuma 10.pantu ar 1.1 daļu un lūdz to </w:t>
            </w:r>
            <w:r w:rsidR="00000000" w:rsidRPr="00000000" w:rsidDel="00000000">
              <w:rPr>
                <w:b w:val="1"/>
                <w:rtl w:val="0"/>
              </w:rPr>
              <w:t xml:space="preserve">izslēgt.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piekrīt, ka nav atļauta prettiesiska derīgo izrakteņu ieguve, neievērojot zemes dzīļu normatīvo aktu vai zemes dzīļu izmantošanas licences prasības. Tomēr Likumprojekts nepieļauj individuālu izvērtējumu (piemēram, nodarījuma sastāvs bija formāls, kaitējums netika nodarīts vai nodarītais kaitējums tika pilnībā atlīdzināts, vai arī sodāmība ir dzēsta), ir ar imperatīvu raksturu un ir vērsts uz</w:t>
            </w:r>
            <w:r w:rsidR="00000000" w:rsidRPr="00000000" w:rsidDel="00000000">
              <w:rPr>
                <w:u w:val="single"/>
                <w:rtl w:val="0"/>
              </w:rPr>
              <w:t xml:space="preserve"> dubultās sodīšanas aizlieguma principa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normas projekts imperatīvi nosaka, ka institūcijai, kas izsniedz zemes dzīļu izmantošanas licenci, ir jāatsaka zemes dzīļu izmantošanas licences izsniegšanu vai jau izsniegtas licences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juridiskai vai fiziskai personai, ja tā </w:t>
            </w:r>
            <w:r w:rsidR="00000000" w:rsidRPr="00000000" w:rsidDel="00000000">
              <w:rPr>
                <w:u w:val="single"/>
                <w:rtl w:val="0"/>
              </w:rPr>
              <w:t xml:space="preserve">pēdējo trīs gadu laikā atkārtoti </w:t>
            </w:r>
            <w:r w:rsidR="00000000" w:rsidRPr="00000000" w:rsidDel="00000000">
              <w:rPr>
                <w:rtl w:val="0"/>
              </w:rPr>
              <w:t xml:space="preserve">veikusi derīgo izrakteņu izpēti vai ieguvi, neievērojot zemes dzīļu normatīvo aktu vai zemes dzīļu izmantošanas licences prasības vai derīgo izrakteņu ieguves projekta nosacījumus un 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fiziskai personai, ja tā ir vai</w:t>
            </w:r>
            <w:r w:rsidR="00000000" w:rsidRPr="00000000" w:rsidDel="00000000">
              <w:rPr>
                <w:u w:val="single"/>
                <w:rtl w:val="0"/>
              </w:rPr>
              <w:t xml:space="preserve"> pēdējo trīs gadu laikā</w:t>
            </w:r>
            <w:r w:rsidR="00000000" w:rsidRPr="00000000" w:rsidDel="00000000">
              <w:rPr>
                <w:rtl w:val="0"/>
              </w:rPr>
              <w:t xml:space="preserve"> ir bijusi tāda komersanta valdes loceklis, padomes loceklis vai prokūrists (turpmāk – amatpersona), kurš pēdējo trīs gadu laikā atkārtoti veicis derīgo izrakteņu izpēti vai ieguvi, neievērojot zemes dzīļu izmantošanas normatīvo aktu vai zemes dzīļu izmantošanas licences prasības un </w:t>
            </w:r>
            <w:r w:rsidR="00000000" w:rsidRPr="00000000" w:rsidDel="00000000">
              <w:rPr>
                <w:u w:val="single"/>
                <w:rtl w:val="0"/>
              </w:rPr>
              <w:t xml:space="preserve">par pārkāpumiem piemērots administratīvais sods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juridiskai personai, ja tās amatpersona ir vai pēdējo trīs gadu laikā ir bijusi tāda komersanta amatpersona, kurš šīs amatpersonas vadībā atkārtoti veicis derīgo izrakteņu izpēti vai ieguvi, neievērojot zemes dzīļu izmantošanas normatīvo aktu vai zemes dzīļu izmantošanas licences prasības vai derīgo izrakteņu ieguves projekta nosacījumus un </w:t>
            </w:r>
            <w:r w:rsidR="00000000" w:rsidRPr="00000000" w:rsidDel="00000000">
              <w:rPr>
                <w:u w:val="single"/>
                <w:rtl w:val="0"/>
              </w:rPr>
              <w:t xml:space="preserve">par pārkāpumiem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 normas projektu juridiska vai fiziska persona tiek atkārtoti sodīta par zemes dzīļu normatīvo aktu vai zemes dzīļu izmantošanas licences prasību vai derīgo izrakteņu ieguves projekta nosacījumu neievērošanu. Normas projekts nonāk pretrunā ar Administratīvās atbildības likuma 24.panta trešo daļu, kas noteic, ka persona atzīstama par administratīvi nesodītu gadu pēc soda izpildes. Administratīvās sodāmības dzēšanas termiņu skaita no dienas, kad pilnībā ir izpildīts pamatsods un papildsods. Tātad, vadoties no Likumprojekta 10.panta 1.1daļas, personai pēc sodāmības dzēšanas kā papildsods var būt atteikums izsniegt zemes dzīļu izmantošanas licenci vai arī to pagarināt.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ieskatā, tiesību ierobežošana / sods / papildsods / papildus sankcijas par atkārtotu zemes dzīļu izmantošanas normatīvo aktu vai zemes dzīļu izmantošanas licences prasību neievērošanu, nav risināms Likuma ietvaros, bet gan nosakāms citu normatīvo aktu ietvaros. Pie kam, saskaņā ar likuma “Par zemes dzīlēm” 13.panta 5.punktu saņemt licences termiņa pagarinājumu vai jaunu licenci var,</w:t>
            </w:r>
            <w:r w:rsidR="00000000" w:rsidRPr="00000000" w:rsidDel="00000000">
              <w:rPr>
                <w:u w:val="single"/>
                <w:rtl w:val="0"/>
              </w:rPr>
              <w:t xml:space="preserve"> ja ir pienācīgi pildīti iepriekšējās licences nosacījumi un ja to pieļauj ar zemes īpašnieku noslēgtais zemes dzīļu izmantošanas līgums.</w:t>
            </w:r>
            <w:r w:rsidR="00000000" w:rsidRPr="00000000" w:rsidDel="00000000">
              <w:rPr>
                <w:rtl w:val="0"/>
              </w:rPr>
              <w:t xml:space="preserve"> No minētā arī izriet zemes dzīļu izmantotāja tiesības un pienākumi, saņemot licences termiņa pagarinājumu vai jaunu licenci. Savukārt fiziskās un juridiskās personas atbildība par zemes dzīļu izmantošanu, neievērojot derīgo izrakteņu ieguves vai zemes dzīļu monitoringa veikšanas prasības jau ir paredzēta Likuma 25.pantā un nav pastiprināma 10.panta 1.1 daļas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arī uzskata, ka 10.panta 1.1 daļa nonāk </w:t>
            </w:r>
            <w:r w:rsidR="00000000" w:rsidRPr="00000000" w:rsidDel="00000000">
              <w:rPr>
                <w:u w:val="single"/>
                <w:rtl w:val="0"/>
              </w:rPr>
              <w:t xml:space="preserve">pretrunā ar Administratīvās atbildības likuma 1. un 13.pantu </w:t>
            </w:r>
            <w:r w:rsidR="00000000" w:rsidRPr="00000000" w:rsidDel="00000000">
              <w:rPr>
                <w:rtl w:val="0"/>
              </w:rPr>
              <w:t xml:space="preserve">un neliecina par tiesisko attiecību taisnīgu noregulēšanu.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iebildumā paustajam viedoklim par likumprojektā ietverto likuma “Par zemes dzīlēm” 10. panta 1.</w:t>
            </w:r>
            <w:r w:rsidR="00000000" w:rsidRPr="00000000" w:rsidDel="00000000">
              <w:rPr>
                <w:vertAlign w:val="superscript"/>
                <w:rtl w:val="0"/>
              </w:rPr>
              <w:t xml:space="preserve">1</w:t>
            </w:r>
            <w:r w:rsidR="00000000" w:rsidRPr="00000000" w:rsidDel="00000000">
              <w:rPr>
                <w:rtl w:val="0"/>
              </w:rPr>
              <w:t xml:space="preserve"> daļu. Norādām, ka likumprojektā ir norādīts, ka licences vai tās termiņa pagarināšanu atsaka, ja ir izdarīti tādi pārkāpumi, par kuriem piemērots administratīvais sods. Tādējādi iebildumā paustajam viedoklim, piemēram, par iespējamiem “formāliem” pārkāpumiem nav pamata, jo visi likumā “Par zemes dzīlēm” ietvertie pārkāpumi, par kuriem piemērojams administratīvais sods, ir būtiski, nevis “formāli”.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minētajam, attiecībā uz atzinumā pausto viedokli, ka atteikums izsniegt licenci vērtējams kā nepamatots, nesamērīgs vai “dubults” sods, atkārtoti norādām, ka nav pieļaujams, ka zemes dzīļu izmantotājs veic pārkāpumus, turklāt atkārtotus. Atteikums izsniegt vai pagarināt zemes dzīļu izmantošanas licenci ir kā motivējošs rīks, ka šādi – prettiesiski, rīkoties, neievērojot zemes dzīļu normatīvo aktu vai zemes dzīļu izmantošanas licences prasības vai derīgo izrakteņu ieguves projekta prasības, nav pieļaujams un sekas ir periods, kad licenci vai atļauju nevar saņemt. Turklāt, liela daļa derīgo izrakteņu ieguves vietu atrodas publiskai personai piederošā zemē un aizsargāt publiskas personas intereses ir ļoti būtiski. Tas pats attiecas arī uz fiziskām personām. Normas mērķis ir veicināt, lai zemes dzīļu izmantotājs ne tikai samaksā sodu par pārkāpumu, ja tāds piemērots, bet arī apzinās, ka atkārtotiem pārkāpumiem būs sekas un licences vai atļaujas saņemšanas ierobežojumi.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10. panta 1.1 daļas 3. punkta redakciju, LVM rodas jautājums, vai no minētās normas izrietēt, ka jebkuram komersantam, pirms pieņemt darbā, būs jāveic pārbaude, vai potenciālajam darba ņēmējam nav piemērots administratīvais sods, kā arī gadījumā, ja pārbaude veicama, kādā informācijas sistēmā attiecīgā informācija būs jāpārbauda un kam būs nodrošinātas tiesības veikt pārbaudi. Rosinām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norma apsvērta. Likumprojektā noteikti pienākumi attiecībā uz kontrolējošāsm iestādēm, nevis darba devējiem. Lūdzam apsvērt darba devēju iespējas, lai nodrošinātu Likumprojektā ieverto prasību izpildi. Kā vienu no iespējamiem variantiem piedāvājam izskatīt attiecīga apliecinājuma pieprasīšanu no darba ņēmēja.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deleģējumu licences pārskatīšanas kārtībai noteikt, grozot likuma "Par zemes dzīlēm" 8. panta otro daļu, to pārstrādājot un iekļaujot arī deleģējumu licencēšanas noteikumiem (Ministru kabineta noteikumi Nr.696, 06.09.2011., Zemes dzīļu izmantošanas licenču un bieži sastopamo derīgo izrakteņu ieguves atļauju izsniegšanas kārtība, kā arī publiskas personas zemes iznomāšanas kārtība zemes dzīļu izmantošanai).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šādi grozījumi nav nepieciešami un esošais likumā paredzētais deleģējuma apjoms nodrošina anotācijā minēto mērķu sasniegšanu. Piedāvātajai redakcijai ir dublējošs raksturs.  Atbilstoši anotācijai mērķis ir noteikt kārtību pārskatīšanai, tomēr anotācijā norādītais neatspoguļo faktisko situāciju tā, kā Likuma 13.pants paredz Zemes izmantotāja tiesības šī panta 4. un 5. punkts dod tiesības iniciēt licences pārskatīšanu arī ārpus likuma 9.panta noteiktajiem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esošais deleģējuma apmērs, kurš ietvers Ministru kabineta noteikumos Nr. 696 “Zemes dzīļu izmantošanas licenču un bieži sastopamo derīgo izrakteņu ieguves atļauju izsniegšanas kārtība, kā arī publiskas personas zemes iznomāšanas kārtība zemes dzīļu izmantošanai” paredz kārtību, kā tiek veikti grozījumi licencē atbilstoši 34., 35., 38., 39. u.c punktiem, tai skaitā pēc īpašnieka lūguma.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valsts pārvaldes institūciju tiesībām pārskatīt licences, tas ir veicams vispārējā kārtībā atbilstoši likumam un valsts pārvaldes institūcijas darbību regulējošajiem normatīvajiem aktiem tai skaitā ievērojot Ministru kabineta noteikumus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ministrijas ieskatā esošā situācija ir uzlabojama, tad esošā deleģējuma ietvarā būtu jāveic grozījumi jau esošajos Ministru kabineta noteikumos, pretējā gadījumā izstrādājot jaunu paralēlo tiesību aktu, tiks radīta papildus tiesiskā neskaidrība.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atstāt 7.punktu spēkā esošajā redakcijā: </w:t>
            </w:r>
            <w:r w:rsidR="00000000" w:rsidRPr="00000000" w:rsidDel="00000000">
              <w:rPr>
                <w:i w:val="1"/>
                <w:rtl w:val="0"/>
              </w:rPr>
              <w:t xml:space="preserve">7) kūdras ieguvei — uz laiku līdz 75 gadiem. Licences darbības laikā Valsts vides dienests ne retāk kā reizi 25 gados pārskata licences nosacījumus un, ja nepieciešams, to atjauno vai papildina.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 pantā paredzēto grozījumu likuma 9. pantā, kas papildina pirmās daļas 7. punktu ar vārdiem “Ministru kabinets nosaka licences pārskatīšanas kārtību”, piedāvājam izvērtēt un precizēt vai no projekta izslēgt. Vēršam uzmanību, ka šāds pilnvarojums likumā faktiski nosaka licences pārskatīšanas procesuālo kārtību, kas jau ir noteikta Administratīvā procesa likumā. Ministru kabineta noteikumi nevar aprobežot likumā noteiktu regulējumu, tādēļ šāds pilnvarojums ir formāls un bez juridiskas slodzes. Turklāt, ņemot vērā likuma 9. panta pirmās daļas 7. punktā esošo regulējumu, ka licenci izsniedz uz 75 gadiem un licences nosacījumus pārskata ne retāk kā reizi 25 gados, Ministru kabineta noteikumu nepieciešamība šādiem gadījumiem ir apšaubāma. Ievērojot minēto, Tieslietu ministrija piedāvā visu nepieciešamo regulējumu iekļaut likumā. Vienlaikus piedāvājam atbilstoši precizēt projekta 20. pantā paredzēto likuma pārejas noteikumu 29.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10. panta piektās daļas redakciju, rodas jautājums, kas notiks gadījumā, ja šie resursi tiks izmantoti arī citiem būvniecības objektiem, t.sk. privātpersonām u.c., kā arī - kā tiks kontrolēts un pārbaudīts process.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paredz tikai precizēt esošo normu, nosakot, ka turpmāk Likuma 10. panta piektās daļas piemērošanā nebūs nepieciešams noteikt ieguves limitus. Proti, pati norma pēc būtības ir jau spēkā esošajā regulējumā un tās izpildi kontrolē Valsts vides dienests, izvērtējot pašvaldību pieprasījumus. Ņemot vērā, ka norma attiecas uz pašvaldībām un uz to īpašumā esošo vai tām pastāvīgā lietošanā piešķirto zemi, nav skaidrs, kādā kontekstā bažas par esošas normas piemērošanu izsaka AS "Latvijas valsts meži".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likumprojekta 7. pantā iekļauto grozījumu, ar kuru no likuma 10. panta sestās daļas izslēdz vārdus “bet jaunajam zemes dzīļu izmantotājam ir tiesības saņemt jaunu licenci vai atļauju bez konkursa (izsoles), ja viņš uzņemas iepriekš izsniegtajā licencē vai atļaujā noteiktos pienākumus”. Ir jāņem vērā, ka formāli zemes dzīļu izmantotājs var mainīties, ja notiek uzņēmuma reorganizācija. Uzņēmuma reorganizācija saskaņā ar Komerclikuma 334 .pantu Komercsabiedrību var reorganizēt apvienošanas, sadalīšanas vai pārveidošanas ceļā. Reorganizācijas gadījumā iespējama iepriekšējās komercsabiedrības saistību un tiesību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Zemes dzīļu izmantošanas licences un bieži sastopamo derīgo izrakteņu ieguves atļaujas aizliegts ieķīlāt, pārdot, dāvināt, mainīt vai citādi atsavināt. Ja mainās zemes dzīļu izmantotājs, agrāk izsniegtā licence vai atļauja zaudē spēku. Ja notikusi uzņēmuma reorganizācija  (uzņēmumu apvienošana, sadalīšana, pārveidošana)  jaunajam zemes dzīļu izmantotājam ir tiesības saņemt jaunu licenci vai atļauju bez konkursa (izsoles), ja viņš uzņemas iepriekš izsniegtajā licencē vai atļaujā noteiktos pienākumus. Ogļūdeņražu meklēšanas, izpētes un ieguves licences var atsavināt saskaņā ar šā panta trīspadsmito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paredzēto grozījumu likuma 10. panta pirmās daļas 1. punktā piedāvājam izvērtēt un precizēt. Vēršam uzmanību, ka likuma pamattekstā netiek veidotas iekšējās atsauces par šā likuma pārejas noteikumos esoša regulējuma piemērošanu. Tādējādi nepieciešams skatīt likumā spēkā esošo un nepieciešamo regulējumu un veidot atbilstošus grozījumus. Ja tiek plānots atteikties no pašvaldību kompetences bieži sastopamo derīgo izrakteņu ieguves atļaujas izsniegšanā, likuma 10. panta pirmās daļas 1. punktu no likuma nepieciešams izslēgt, visu regulējumu par pašvaldībām un to kompetences termiņiem paredzot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pirmajā punktā vārdus "sava zemes īpašuma robežās" ar vārdiem "zemes vienības robežās, kurā notikusi ieguve".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likuma 11. panta pirmās daļas redakciju, normā aizstājot pirmās daļas pirmajā punktā vārdus "sava zemes īpašuma robežās" ar vārdiem "zemes vienības robežās, kurā notikusi ieguve", rodas jautājums, kā tiks veikta kontrole un pārbaudīts, kur tiek iestrādāti minerālie materiāli (ievērojot, ka jaunā redakcija paver daudz plašākas teritorijas, līdz ar to kontroles process būs sarežģītāks, ja ir piešķirta tik liela rīcības brīvība). LVM rosina apsvērt normas konkretizēšanu, papildinot ar attiecīgām norādēm.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norma apsvērta. Skaidrojam, ka Likumprojektā ietvertais Likuma 11. panta pirmās daļas precizējums nepiešķir lielāku rīcības brīvību, bet gan skaidrāk izsaka likumdevēja nodomu, radot šo normu - ka licence vai atļauja nav nepieciešama atsevišķos gadījumos, kad derīgo izrakteni plānots izmantot nosacīti netālu tā paša īpašnieka zemesgabalā. Pašlaik spēkā esošā regulējuma redakcija pieļauj dažādu interpretāciju par gadījumiem, kad licence vai atļauja tomēr būtu jāsaņem, kā arī rada neskaidrības atsevišķos gadījumos. Piemēram gadījumā, ja zemes īpašniekam pieder viens zemesgabals Latgalē, bet otrs Kurzemē, tad derīgo izrakteņu ieguvi, pārvadāšanu un izmantošanu šādā gadījumā varētu skatīt kā tādu, uz ko attiecas spēkā esošais regulējums. Savukārt piedāvātā redakcija skaidri nosaka, ka iegūt derīgos izrakteņus bez licences vai atļaujas var noteiktos gadījumos, ja tos plānots izmantot tās pašas zemes vienības robežās.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pirmās daļas pirmajā punktā vārdus "sava zemes īpašuma robežās" ar vārdiem "zemes īpašuma robežās, kurā notikusi ieguve".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- 24.01.2023.)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8.pantā ietvertajā likuma “Par zemes dzīlēm” 10.panta 1</w:t>
            </w:r>
            <w:r w:rsidR="00000000" w:rsidRPr="00000000" w:rsidDel="00000000">
              <w:rPr>
                <w:vertAlign w:val="superscript"/>
                <w:rtl w:val="0"/>
              </w:rPr>
              <w:t xml:space="preserve">1</w:t>
            </w:r>
            <w:r w:rsidR="00000000" w:rsidRPr="00000000" w:rsidDel="00000000">
              <w:rPr>
                <w:rtl w:val="0"/>
              </w:rPr>
              <w:t xml:space="preserve"> daļas 1.punktā ir noteikts, ka Valsts vides dienests vai Būvniecības valsts kontroles birojs atsaka zemes dzīļu izmantošanas licences izsniegšanu vai jau izsniegtas licences termiņa pagarināšanu juridiskai vai fiziskai personai, ja tā pēdējo trīs gadu laikā atkārtoti veikusi derīgo izrakteņu ieguvi, neievērojot zemes dzīļu normatīvo aktu vai zemes dzīļu izmantošanas licences prasības vai derīgo izrakteņu ieguves projekta prasības, ja par derīgo izrakteņu projekta prasību neievērošanu piemērots administratīvais sods.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un projekta sākotnējās ietekmes novērtējuma ziņojumā (turpmāk – anotācija) nav norādīts, no kāda informācijas avota Valsts vides dienests vai Būvniecības valsts kontroles birojs plāno saņemt informāciju par juridiskās un fiziskās personas administratīvo sodāmību, kā arī nav norādīts attiecīgās informācijas saņemšanas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projektu vai projekta anotāciju, norādot projekta 8.pantā ietvertajā likuma “Par zemes dzīlēm” 10.panta 1.</w:t>
            </w:r>
            <w:r w:rsidR="00000000" w:rsidRPr="00000000" w:rsidDel="00000000">
              <w:rPr>
                <w:vertAlign w:val="superscript"/>
                <w:rtl w:val="0"/>
              </w:rPr>
              <w:t xml:space="preserve">1</w:t>
            </w:r>
            <w:r w:rsidR="00000000" w:rsidRPr="00000000" w:rsidDel="00000000">
              <w:rPr>
                <w:rtl w:val="0"/>
              </w:rPr>
              <w:t xml:space="preserve"> daļas 1.punktā paredzētās informācijas avotu un tās saņemšanas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atbilstošu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šo grozījumu. Nav skaidrs, kas notiek, ja uzņēmējs pārdod savu biznesu, tā daļu vai attīsta uzņēmējdarbību dažādos virzienos un sadala uzņēmumu. Jaunais īpašnieks varētu saņemt licenci uz sava vārda un turpināt ieguvi atbilstoši licencei. Anotācijā nekas par šo grozījumu nav skaidrots. Piemēram, uzņēmumam pieder kūdras pārstrādes rūpnīca kūdras ieguves vietas tuvumā, kur ir licence kūdras ieguvei vēl uz 20 gadiem. Būs situācijas, kad šāda pārdošana kļūtu bezjēdzīga, jo kūdras pārstādes rūpnīca bez kūdras ieguves vietas tuvumā būs nelietderīga. Līdz ar to likumprojektā iekļautais nepamatotais ierobežojums var bremzēt uzņēmējdarbības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zeme pieder publiskai personai, tad normatīvie akti regulē zemes nomas tiesību piešķiršanas kārtību, rīkojot konkursu ar tam sekojošu izsoli vai bez konkursa rīkošanas. Atsevišķs konkurss licences saņemšanai netiek rīkots. Ministru kabineta noteikumi Nr. 696 “Zemes dzīļu izmantošanas licenču un bieži sastopamo derīgo izrakteņu ieguves atļauju izsniegšanas kārtība, kā arī publiskas personas zemes iznomāšanas kārtība zemes dzīļu izmantošanai” regulē licences izsniegšanas kārtību, nosakot iesniedzamos dokumentus, t.sk. līgumu, kas apliecina tiesības izmantot zemes dzīles. Publiskas personas finanšu līdzekļu un mantas izšķērdēšanas novēršanas likums regulē publiskas personas pienākumus rīcībai ar publisko īpašumu. Saistību nodošana trešajai pusei tikai ar tādu nosacījumu, ka tā uzņemas iepriekšējās saistības neatbilst regulējumam par rīcību ar publiskas personas mantu. Attiecībā uz privātpersonām piederošu zemi konkursi zemes dzīļu izmantošanai netiek rīkoti, līdz ar to likumā noteiktai atrunai par licences nodošanu bez konkursa nav nozīmes.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saimnieciskā darbība var tikt interpretēts subjektīvi, piemēram, gadījumos, kad ar iegūto materiālu tiek labiekārtota teritorija, tas netiek realizēts, nav pamata iegūto derīgo izrakteņu apjomu aplikt ar dabas resursu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pazemes vai virszemes būvju būvniecības, tajā skaitā dīķu un citu ūdenstilpju ierīkošanas, virszemes ūdensobjektu gultnes tīrīšanas vai padziļināšanas rezultātā tiek iegūta augsne vai derīgie izrakteņi, ja tie tiek realizēti, par realizēto apjomu veic dabas resursa nodokļa nomaksu saskaņā ar Dabas resursu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Komerclikuma regulējumu saimnieciskā darbība ir jebkura sistemātiska, patstāvīga darbība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pievienots skaidrojums, ka likumprojekta ietvaros jēdziens “saimnieciskā darbība” izmantots Komerclikuma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ģeologu asociācija" - 15.02.2024.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Pazemes vai virszemes būvju būvniecībā iegūtā augsne vai derīgie izrakteņi nav kvalitatīvi pielīdzināmi rūpnieciski iegūtajiem derīgajiem izrakteņiem (smilts, smilts-grants, grants, māls). Ja augsne vai derīgie izrakteņi tiek izmantoti, piemēram, teritorijas labiekārtošanas darbos, tie netiek pārdoti (realizēti) un nav pamataaplikt ar dabas resursu vai citu nodokli.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pazemes vai virszemes būvju būvniecības, tajā skaitā dīķu un citu ūdenstilpju ierīkošanas, virszemes ūdensobjektu gultnes tīrīšanas vai padziļināšanas rezultātā tiek iegūta augsne vai derīgie izrakteņi, kas tiek realizēti, par šo apjomu veic dabas resursu nodokļa nomaksu saskaņā ar Dabas resursu nodokļa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izvērtēja biedrības iebildumu un norāda, ka izmaiņas likumā “Par zemes dzīlēm” 11.</w:t>
            </w:r>
            <w:r w:rsidR="00000000" w:rsidRPr="00000000" w:rsidDel="00000000">
              <w:rPr>
                <w:vertAlign w:val="superscript"/>
                <w:rtl w:val="0"/>
              </w:rPr>
              <w:t xml:space="preserve">1</w:t>
            </w:r>
            <w:r w:rsidR="00000000" w:rsidRPr="00000000" w:rsidDel="00000000">
              <w:rPr>
                <w:rtl w:val="0"/>
              </w:rPr>
              <w:t xml:space="preserve"> pantā ir saistītas ar atteikšanos no dabas resursu lietošanas atļaujas. Dabas resursu nodoklis jāsamaksā par to augsni un derīgajiem izrakteņiem, kurus paredzēts izmantot saimnieciskajā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saimnieciskā darbība var tikt interpretēts subjektīvi, piemēram, gadījumos, kad ar iegūto materiālu tiek labiekārtota teritorija, tas </w:t>
            </w:r>
            <w:r w:rsidR="00000000" w:rsidRPr="00000000" w:rsidDel="00000000">
              <w:rPr>
                <w:u w:val="single"/>
                <w:rtl w:val="0"/>
              </w:rPr>
              <w:t xml:space="preserve">netiek realizēts, nav pamata iegūto derīgo izrakteņu apjomu aplikt ar dabas resursu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pazemes vai virszemes būvju būvniecības, tajā skaitā dīķu un citu ūdenstilpju ierīkošanas, virszemes ūdensobjektu gultnes tīrīšanas vai padziļināšanas rezultātā tiek iegūta augsne vai derīgie izrakteņi, </w:t>
            </w:r>
            <w:r w:rsidR="00000000" w:rsidRPr="00000000" w:rsidDel="00000000">
              <w:rPr>
                <w:u w:val="single"/>
                <w:rtl w:val="0"/>
              </w:rPr>
              <w:t xml:space="preserve">ja tie tiek realizēti, par realizēto apjomu veic dabas resursa nodokļa nomaksu</w:t>
            </w:r>
            <w:r w:rsidR="00000000" w:rsidRPr="00000000" w:rsidDel="00000000">
              <w:rPr>
                <w:rtl w:val="0"/>
              </w:rPr>
              <w:t xml:space="preserve"> saskaņā ar Dabas resursu nodokļa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 Komercilkums.  1.pants. Komersants un komercdarbība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ir komercreģistrā ierakstīta fiziskā persona (individuālais komersants) vai komercsabiedrība (personālsabiedrība un kapitālsabiedrība).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Komercdarbība ir atklāta saimnieciskā darbība, kuru savā vārdā peļņas gūšanas nolūkā veic komersants. Komercdarbība ir viens no uzņēmējdarbības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Saimnieciskā darbība ir jebkura sistemātiska, patstāvīga darbība par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Likumā var noteikt, ka atsevišķu veidu saimniecisko darbību drīkst veikt tikai komersants. Ar likumu var piešķirt komersanta statusu arī citām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izmaiņas likumā “Par zemes dzīlēm” 11.</w:t>
            </w:r>
            <w:r w:rsidR="00000000" w:rsidRPr="00000000" w:rsidDel="00000000">
              <w:rPr>
                <w:vertAlign w:val="superscript"/>
                <w:rtl w:val="0"/>
              </w:rPr>
              <w:t xml:space="preserve">1</w:t>
            </w:r>
            <w:r w:rsidR="00000000" w:rsidRPr="00000000" w:rsidDel="00000000">
              <w:rPr>
                <w:rtl w:val="0"/>
              </w:rPr>
              <w:t xml:space="preserve"> pantā ir saistītas ar atteikšanos no dabas resursu lietošanas atļaujas. Dabas resursu nodoklis jāsamaksā par to augsni un derīgajiem izrakteņiem, kurus paredzēts izmantot saimnieciskajā darbībā.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pie iebilduma par likumprojekta 3.panta ceturto daļu bija norādījusi, ka Būvniecības informācijas sistēmā arī pēc tiesību akta projekta Nr. 23-TA-461 spēkā stāšanās būs pieejama noteikta informācija par būvlaukumā ievestajiem dabas resursiem, nevis to ieguvi. Papildus tam, piemēram, dīķa ar virsmas laukumu līdz 0,5 ha jaunai būvniecībai būvētājam (piemēram, fiziskais personai vai zemnieku saimniecībai) saskaņā ar Ministru kabineta 16.09.2014. noteikumu Nr.550 “Hidrotehnisko un meliorācijas būvju būvnoteikumi” 15.1.apakšpuktu un 73.punktu nav nepieciešams būvdarbu žurnāls. Proti, nebūs kur fiksēt dabas resursu ieguvi. Līdz ar to, dabas resursa nodokļa nomaksu atbilstoši Būvniecības informācijas sistēmā iekļautajai informācijai par būvniecības ieceri nebūs objektīvi iespējama, balstoties uz datiem par faktisko ieguves apjomu. Vēršam uzmanību uz to, ka no būvprojekta varēs noteikt tikai iespējamo derīgo izrakteņu ieguves apjomu, vadoties, piemēram, no būvtilpuma. Papildus būtu nepieciešams ņemt arī vērā, ka attīstoties būvniecības regulējumam, būvdarbiem, kuru veikšanai šobrīd ir nepieciešama būvniecības ieceres dokumentācija, ilgtermiņā var nebūt nepieciešama. Līdz ar to, lūdzam pārvērtēt plānoto tiesisko regulējumu likumprojekta 9.panta otrajā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vērš uzmanību uz to, ka tā nepiekrīt likuma “Par zemes dzīlēm”  11.</w:t>
            </w:r>
            <w:r w:rsidR="00000000" w:rsidRPr="00000000" w:rsidDel="00000000">
              <w:rPr>
                <w:vertAlign w:val="superscript"/>
                <w:rtl w:val="0"/>
              </w:rPr>
              <w:t xml:space="preserve">1</w:t>
            </w:r>
            <w:r w:rsidR="00000000" w:rsidRPr="00000000" w:rsidDel="00000000">
              <w:rPr>
                <w:rtl w:val="0"/>
              </w:rPr>
              <w:t xml:space="preserve"> panta otrajā daļā ietvertā atvieglojuma būvniecības procesa dalībniekiem (proti, ka derīgie izrakteņu ieguvei līdz 1000 m</w:t>
            </w:r>
            <w:r w:rsidR="00000000" w:rsidRPr="00000000" w:rsidDel="00000000">
              <w:rPr>
                <w:vertAlign w:val="superscript"/>
                <w:rtl w:val="0"/>
              </w:rPr>
              <w:t xml:space="preserve">3</w:t>
            </w:r>
            <w:r w:rsidR="00000000" w:rsidRPr="00000000" w:rsidDel="00000000">
              <w:rPr>
                <w:rtl w:val="0"/>
              </w:rPr>
              <w:t xml:space="preserve"> būvniecības procesa ietvaros nav nepieciešama jebkāda atļauja derīgo izrakteņu jomā) svītrošanai. Likumprojekta anotācijā nav minēta pietiekama argumentācija attiecīgā atvieglojuma svītrošanai. Ekonomikas ministrija lūdz šo atvieglojumu saglabāt likumā “Par zemes dzīlēm” un arī turpmāk neparedzēt papildus izmaksas būvdarbiem, saņemot jebkādu atļauju vai licenci vai maksājot kādu nodevu, ja to rezultātā tiek iegūti mazāk par 1000 m</w:t>
            </w:r>
            <w:r w:rsidR="00000000" w:rsidRPr="00000000" w:rsidDel="00000000">
              <w:rPr>
                <w:vertAlign w:val="superscript"/>
                <w:rtl w:val="0"/>
              </w:rPr>
              <w:t xml:space="preserve">3 </w:t>
            </w:r>
            <w:r w:rsidR="00000000" w:rsidRPr="00000000" w:rsidDel="00000000">
              <w:rPr>
                <w:rtl w:val="0"/>
              </w:rPr>
              <w:t xml:space="preserve">derīgo izrakteņu.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kuros gadījumos ir jāmaksā dabas resursu nodoklis un kuros gadījumos nav. Par iebildumu panākta vienošanās epasta sarakstē ar Ekonomikas ministriju. Ekonomikas ministrijas atzinums pievienots TAP portālā.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plānots izslēgt likuma "Par zemes dzīlēm" 11.</w:t>
            </w:r>
            <w:r w:rsidR="00000000" w:rsidRPr="00000000" w:rsidDel="00000000">
              <w:rPr>
                <w:vertAlign w:val="superscript"/>
                <w:rtl w:val="0"/>
              </w:rPr>
              <w:t xml:space="preserve">1</w:t>
            </w:r>
            <w:r w:rsidR="00000000" w:rsidRPr="00000000" w:rsidDel="00000000">
              <w:rPr>
                <w:rtl w:val="0"/>
              </w:rPr>
              <w:t xml:space="preserve"> panta otro daļu, kas paredz atvieglojumus noteikta veida būvdarbiem -  nav nepaciešama dabas resursu lietošanas atļauja. Par šī atvieglojuma izslēgšanu anotācijā nav sniegts skaidrojums. Līdz ar to, lūdzam pamatot attiecīgās tiesību normas izslēgšanu vai atteikties no tās izslēgšanas.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Likumprojekts paredz atteikties no dabas resursu lietošanas atļaujas anotācijā minēto apsvērumu dēļ. Vienlaikus anotācijā pie minēto grozījumu pamatojuma norādīta informācija arī par Likuma 11.</w:t>
            </w:r>
            <w:r w:rsidR="00000000" w:rsidRPr="00000000" w:rsidDel="00000000">
              <w:rPr>
                <w:vertAlign w:val="superscript"/>
                <w:rtl w:val="0"/>
              </w:rPr>
              <w:t xml:space="preserve">1</w:t>
            </w:r>
            <w:r w:rsidR="00000000" w:rsidRPr="00000000" w:rsidDel="00000000">
              <w:rPr>
                <w:rtl w:val="0"/>
              </w:rPr>
              <w:t xml:space="preserve"> panta otro daļas izslēgšanu.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panta otro daļu.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jūsu uzmanību, ka virszemes ūdensobjektu gultnes tīrīšana un padziļināšana netiek veikta būvniecības procesa iatvaros. Lūdzam precizēt regulējumu izsledzot virszemes ūdens objektu gultnes tīrīšanu un padziļināšanu.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būvniecības lieta ir IT risinājums, kurā tiek apkopota informācija par būvniecības ieceres īstenošanu, vārdu salikums "informāija par būvniecības lietu" nav korekts, iespējams bija domāta informācija par būvniecības ieceri.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 un lūdz precizēt 13. panta 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ir saistīts ar nepieciešamību precizēt Likumā pārstāvības tiesības, jo zemes īpašnieka pārstāvība var izrietēt arī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pēc būtības nemainīt Likuma 13.panta 5. punkta redakciju, jo līdz šim šīs normas piemērošana nav radījusi piemērošanas grūtības, licences nosacījumu ievērošana iekļauj sevī zemes dzīļu izmantošanu regulējošo normatīvo aktu prasību ievērošanu, nav arī sniegts pamatojums, kādēļ jāmaina “pienācīgi” pret “atbilstoši” un norma būtu precizējama un papildināma.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 izsniegtās licences nosacījumi un, ja to pieļauj ar zemes īpašnieku vai tā pārstāvi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Vēljovairāk, dublēt normas speciālajos likumos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vārda "pienācīgi" aizstāšanu ar vārdu "atbilstoši" atkārtoti norādām, ka vārds "atbilstoši" precīzāk raksturo to, ka zemes dzīļu izmantošanas licences nosacījumi jāpilda atbilstoši normatīvajiem aktiem un ka zemes dzīļu izmantotāja pienākums ir veikt darbības atbilstoši licences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izteiktajai redakcijai un lūdz precizēt 13. panta 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ir saistīts ar nepieciešamību </w:t>
            </w:r>
            <w:r w:rsidR="00000000" w:rsidRPr="00000000" w:rsidDel="00000000">
              <w:rPr>
                <w:u w:val="single"/>
                <w:rtl w:val="0"/>
              </w:rPr>
              <w:t xml:space="preserve">precizēt Likumā pārstāvības tiesības</w:t>
            </w:r>
            <w:r w:rsidR="00000000" w:rsidRPr="00000000" w:rsidDel="00000000">
              <w:rPr>
                <w:rtl w:val="0"/>
              </w:rPr>
              <w:t xml:space="preserve">, jo zemes īpašnieka pārstāvība var izrietēt arī no līgumiskām vai likumiskām attiecībām un piešķir tiesības slēgt darījumus zemes īpašnieka vārdā.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pēc būtības nemainīt Likuma 13.panta 5. punkta redakciju, jo līdz šim šīs normas piemērošana nav radījusi piemērošanas grūtības, licences nosacījumu ievērošana iekļauj sevī zemes dzīļu izmantošanu regulējošo normatīvo aktu prasību ievērošanu,</w:t>
            </w:r>
            <w:r w:rsidR="00000000" w:rsidRPr="00000000" w:rsidDel="00000000">
              <w:rPr>
                <w:u w:val="single"/>
                <w:rtl w:val="0"/>
              </w:rPr>
              <w:t xml:space="preserve"> nav arī sniegts pamatojums, kādēļ jāmaina “pienācīgi” pret “atbilstoši”</w:t>
            </w:r>
            <w:r w:rsidR="00000000" w:rsidRPr="00000000" w:rsidDel="00000000">
              <w:rPr>
                <w:rtl w:val="0"/>
              </w:rPr>
              <w:t xml:space="preserve"> un norma būtu precizējama un papildināma.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 izsniegtās licences nosacījumi un, ja to pieļauj ar zemes īpašnieku vai tā pārstāvi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iepriekš sniegto pamatojumu. Attiecībā uz vārda "pienācīgi" aizstāšanu ar vārdu "atbilstoši" atkārtoti norādām, ka vārds "atbilstoši" precīzāk raksturo to, ka zemes dzīļu izmantošanas licences nosacījumi jāpilda atbilstoši normatīvajiem aktiem un ka zemes dzīļu izmantotāja pienākums ir veikt darbības atbilstoši licences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vārda "pienācīgi" aizstāšanu ar vārdu "atbilstoši" norādām, ka vārds "atbilstoši" precīzāk raksturo to, ka zemes dzīļu izmantošanas licences nosacījumi jāpilda </w:t>
            </w:r>
            <w:r w:rsidR="00000000" w:rsidRPr="00000000" w:rsidDel="00000000">
              <w:rPr>
                <w:u w:val="single"/>
                <w:rtl w:val="0"/>
              </w:rPr>
              <w:t xml:space="preserve">atbilstoši</w:t>
            </w:r>
            <w:r w:rsidR="00000000" w:rsidRPr="00000000" w:rsidDel="00000000">
              <w:rPr>
                <w:rtl w:val="0"/>
              </w:rPr>
              <w:t xml:space="preserve"> normatīvajiem aktiem un ka zemes dzīļu izmantotāja pienākums ir veikt darbības </w:t>
            </w:r>
            <w:r w:rsidR="00000000" w:rsidRPr="00000000" w:rsidDel="00000000">
              <w:rPr>
                <w:u w:val="single"/>
                <w:rtl w:val="0"/>
              </w:rPr>
              <w:t xml:space="preserve">atbilstoši</w:t>
            </w:r>
            <w:r w:rsidR="00000000" w:rsidRPr="00000000" w:rsidDel="00000000">
              <w:rPr>
                <w:rtl w:val="0"/>
              </w:rPr>
              <w:t xml:space="preserve"> licences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vārda "pienācīgi" aizstāšanu ar vārdu "atbilstoši" norādām, ka vārds "atbilstoši" precīzāk raksturo to, ka zemes dzīļu izmantošanas licences nosacījumi jāpilda atbilstoši normatīvajiem aktiem un ka zemes dzīļu izmantotāja pienākums ir veikt darbības atbilstoši licences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jau iepriekš norādīja, ka likumā “Par zemes dzīlēm” nepieciešams precizēt pārstāvības tiesības, jo papildus tam pastāv pārstāvības, kas izriet no līgumiskām vai likumiskām attiecībām un piešķir tiesības slēgt darījumus zemes īpašnieka vārdā. VARAM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vārda "pienācīgi" aizstāšanu ar vārdu "atbilstoši" norādām, ka vārds "atbilstoši" precīzāk raksturo to, ka zemes dzīļu izmantošanas licences nosacījumi jāpilda atbilstoši normatīvajiem aktiem un ka zemes dzīļu izmantotāja pienākums ir veikt darbības atbilstoši licences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jau iepriekš norādīja, ka likumā “Par zemes dzīlēm” nepieciešams precizēt pārstāvības tiesības, jo papildus tam pastāv pārstāvības, kas izriet no līgumiskām vai likumiskām attiecībām un piešķir tiesības slēgt darījumus zemes īpašnieka vārdā. VARAM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iepriekš paustu apsvērumu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sniegts pie tāda paša satura iebilduma izziņā.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jau iepriekš norādīja, ka likumā “Par zemes dzīlēm” nepieciešams precizēt pārstāvības tiesības, jo papildus tam pastāv pārstāvības, kas izriet no līgumiskām vai likumiskām attiecībām un piešķir tiesības slēgt darījumus zemes īpašnieka vārdā. VARAM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vārds "atbilstoši" precīzāk izsaka likumdevēja nodomu, kurš ir, ka atļaujas vai licences nosacījumi ir jāpilda atbilstoši attiecīgi izsniegtajai licencei vai atļaujai.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norādīto, ka likumā “Par zemes dzīlēm” ir precizējamas pārstāvības tiesības, jo papildus tam pastāv pārstāvības, kas izriet no līgumiskām vai likumiskām attiecībām un piešķir tiesības slēgt darījumus zemes īpašnieka vārdā. Ministrija nav sniegusi pamatojumu, kāpēc būtu jāmaina likumā esošo vārdu “pienācīgi” pret “atbilstoši”. Lūdzam atstāt vārdu “pienācīgi”.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saņemt licences termiņa pagarinājumu, jaunu licenci vai licenci iepriekš izsniegtās atļaujas vietā, ja ir pienācīgi pildīti iepriekšējās licences nosacījumi un ja to pieļauj ar zemes īpašnieku vai pilnvaroto personu noslēgtais zemes dzīļu izmantošanas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atbilstoši piedāvātajam.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- 19.07.2023.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ieskatā atbilstoši būtu, ja auglīgās augsnes daļas noņemšana notiktu pakāpeniski pa ieguves iecirkņiem, nevis veikt auglīgās augsnes daļas noņemšanu uzreiz visai derīgo izrakteņu ieguves vietai, kaut ieguve tiek uzsākta nelielā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izvērtēts, vienlaikus nesaskatām, ka Likumprojekts noteiktu auglīgās augsnes daļas noņemšanu uzreiz visai derīgo izrakteņu ieguves vietai. To nenosaka arī spēkā esošā Likuma 14. panta 7. punkta redakcija. Tieši otrādi - Likumprojektā ietvertā norma pieļauj rīcības brīvību, nenosakot, vai auglīgā augsnes daļa jānoņem uzreiz, vai pakāpeniski.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nav izdiskutēta un rada vietu subjektīvai interpretācijai. Asociācijas ieskatā, ne katras izmaiņas rada nelabvēlīgas sekas, kas būtu atjaunojamas iepriekšējā stāvoklī, un priekšlikums var tikt izmantots ļaunprātīgi. Piemēram, pašvaldības ieskatā, zemes dzīļu izmantotajām būs jānovērš pašvaldības ceļa bojājumus līdz savienojumam ar valsts ceļu, jo tas tika izmantots piekļūšanai derīgo izrakteņu ieguves licences laukumam un ir bojāts. Papildus tam, Likumprojekta priekšlikums nenosaka termiņa ierobežojumus un, tas nozīmē, ka zemes dzīļu izmantotāja pienākums var pastāvēt arī pēc vairākiem gadiem pēc tam, kad ir pabeigta zemes dzīļu izmantošana, t.sk. rekultivācijas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ka līdzšinējā likuma “Par zemes dzīlēm” 14.panta 8.punkta redakcija skaidri nosaka zemes dzīļu izmantotāja pienākumu uz sava rēķina rekultivēt zemes dzīļu izmantošanas rezultātā radušos zemes gabala bojājumus atļaujā vai licencē norādītajā termiņā, Asociācija lūdz atstāt tieību normas iepriekšējo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Jāņem vērā Likumprojekta mērķis – administratīvā sloga samazināšana. Konkrētajā gadījumā normatīvie akti tiks dubultoti, jo virkne citu normatīvo aktu paredz rīcību piesārņojuma vai citas personas īpašuma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Likuma redakciju - 8) uz sava rēķina rekultivēt zemes dzīļu izmantošanas rezultātā radušos zemes gabala bojājumus atļaujā vai licencē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redakcija nav apspriesta un to ir iespējams subjektīvi interpretēt. Sabiedrības ieskatā, ne vienmēr veiktās izmaiņas rada nelabvēlīgas sekas, iespējams, ka tieši otrādi – teritorija tiek sakopta un iztīrīta, tās stāvoklis uzlabots. Tāpēc prasība atjaunot iepriekšējo stāvokli ne vienmēr ir saprātīga un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priekšlikums var tikt izmantots ļaunprātīgi. Var būt situācija, ka zemes īpašnieks (piemēram, pašvaldība vai valsts) var prasīt zemes dzīļu izmantotājam veikt ceļa labojumus, jo tas ticis izmantots piekļūšanai derīgo izrakteņu ieguves licences laukumam, neņemot vērā, ka tas ir publisks ceļš un tiek izmantots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Likumprojekta priekšlikums nenosaka termiņa ierobežojumus un, tas nozīmē, ka zemes dzīļu izmantotāja pienākums var pastāvēt arī pēc vairākiem gadiem pēc tam, kad ir pabeigta zemes dzīļu izmantošana, t.sk. rekultivācijas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lūdz atstāt Likuma iepriekšējo redakciju, ievērojot, ka līdzšinējā likuma “Par zemes dzīlēm” 14.panta 8.punkta redakcija skaidri nosaka zemes dzīļu izmantotāja pienākumu uz sava rēķina rekultivēt zemes dzīļu izmantošanas rezultātā radušos zemes gabala bojājumus atļaujā vai licencē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ņemts vērā Likumprojekta mērķis – administratīvā sloga samazināšana. Konkrētajā gadījumā normatīvie akti tiks dubultoti,</w:t>
            </w:r>
            <w:r w:rsidR="00000000" w:rsidRPr="00000000" w:rsidDel="00000000">
              <w:rPr>
                <w:u w:val="single"/>
                <w:rtl w:val="0"/>
              </w:rPr>
              <w:t xml:space="preserve"> jo virkne citu normatīvo aktu jau nosaka rīcību piesārņojuma vai citas personas īpašuma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Likuma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nav izdiskutēta un rada vietu subjektīvai interpretācijai. Asociācijas ieskatā, ne katras izmaiņas rada nelabvēlīgas sekas, kas būtu atjaunojamas iepriekšējā stāvoklī, un priekšlikums var tikt izmantots ļaunprātīgi. Piemēram, pašvaldības ieskatā, zemes dzīļu izmantotajām būs jānovērš pašvaldības ceļa bojājumus līdz savienojumam ar valsts ceļu, jo tas tika izmantots piekļūšanai derīgo izrakteņu ieguves licences laukumam un ir bojāts. Papildus tam, Likumprojekta priekšlikums nenosaka termiņa ierobežojumus un, tas nozīmē, ka zemes dzīļu izmantotāja pienākums var pastāvēt arī pēc vairākiem gadiem pēc tam, kad ir pabeigta zemes dzīļu izmantošana, t.sk. rekultivācijas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un, ka līdzšinējā likuma “Par zemes dzīlēm” 14.panta 8.punkta redakcija skaidri nosaka zemes dzīļu izmantotāja pienākumu uz sava rēķina rekultivēt zemes dzīļu izmantošanas rezultātā radušos zemes gabala bojājumus atļaujā vai licencē norādītajā termiņā, Asociācija lūdz atstāt tieību normas iepriekšējo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   Jāņem vērā Likumprojekta mērķis – administratīvā sloga samazināšana. Konkrētajā gadījumā normatīvie akti tiks dubultoti, jo virkne citu normatīvo aktu paredz rīcību piesārņojuma vai citas personas īpašuma bojājuma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esošo Likuma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Vides aizsardzības un reģionālās attīstības ministrijas precizētais likumprojekts “Grozījumi likumā “Par zemes dzīlēm””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pantā paredzēto grozījumu likuma “Par zemes dzīlēm” (turpmāk – likums) 14. panta 8. punktā piedāvājam izvērtēt un precizēt. Vēršam uzmanību, ka derīgo izrakteņu ieguves vietas rekultivācijai atbilstoši likuma 1. panta 28. punktam jānotiek jebkurā gadījumā, bet projekta normā vārdus “ja zemes dzīļu izmantotājs nav ievērojis licences vai atļaujas nosacījumus vai derīgo izrakteņu ieguves projekta prasības” par pārkāpumu neizdarīšanu var interpretēt kā rekultivācijas pienākumu izslēdzošu nosacījumu. Tāpat arī kaitējuma nodarīšanu citu personu īpašumiem vai interesēm un civiltiesisku zaudējumu atlīdzināšanas pienākumu nevar saistīt ar licences vai atļaujas ievērošanas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(LOSP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lūdz norādīt korektu ogļūdeņražu ieguves terminoloģiju 156) pantā un svītrot “lai gūtu peļņu no šo ogļūdeņražu pārdošanas”.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 ES saimniecisko darbību statistiskajā klasifikācijā  (NACE: Saimniecisko darbību statistiskā klasifikācija Eiropas Kopienā, 2. redakcija) kopā noteiktas 615 saimniecisko darbību klases, kuras reģistrējot norāda komersanti, kas veic saimniecisko darbību ar mērķi gūt peļņu kā to nosaka Komerclikums. Tāpēc nav jādublē un atsevišķi katrai darbībai citos normatīvajos aktos atkārtoti nav jānorāda komerclikumā un ES saimniecisko darbību statistiskajā klasifikācijā jau noteiktais.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ogļūdeņražu ieguve — ogļūdeņražu atdalīšana no to dabiskās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agrāk izteikto iebildumu pret šo grozījumu. Licenciāta pienākums ir rekultivēt ieguves platības un sakārtot pieguļošās platības, kas izmantotas ieguves nodrošināšanai, bet viņam nevar uzlikt pienākumu rekultivēt jebko, kas kāda ieskatā, subjektīvi un bez pamatojuma, varētu būt saistīts ar ieguvi, kā to pieļauj pašlaik likumprojektā iekļautā redakcija. Ja ūdens ieguves urbumā vairs nepietek ūdens, tas nav uzskatāms par  “pazemes ūdens ieguves ieguves būvju bojājumu”. Jautājumu par derīgo izrakteņu ieguves ietekmi uz pazemes ūdens resursiem var risināt ar pazemes ūdens monitoringu, kam arī jāsaņem licence. Šajā gadījumā var veikt kompensējošos pasākumus saskaņā ar ieguves licences nosacījumiem (piemēram ierīkot jaunu ūdens ieguves urbumu, ja tiešām pierādīts, ka ūdens pietrūks ieguves dēļ), bet tā nebūs “ūdens ieguves būvju bojājumu” atjaunošana. Pašvaldības, kas pārrauga rekultivāciju, var izdot saistošos noteikumus par ceļu izmantošanu, bet pašlaik likumprojektā iekļautā redakcija ļauj uzlikt licenciātam par pienākumu pārbūvēt, piemēram, pašvaldības ceļu, kas arī ir inženierbūve.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uz sava rēķina rekultivēt zemes dzīļu izmantošanas rezultātā radušos zemes gabala bojājumus atļaujā vai licencē norādītajā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šādu redakciju, tā kā anotācijā minētajos gadījumos veiktās darbības nevar būt saistītas ar kaitējumu, kas radies atbilstoši veicot ieguvi paredzētajā kārtībā un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Trešajām pusēm nodarītais kaitējums, ja tāds ir radies pierādāmu, apzinātu darbību rezultātā būtu uzskatāms par kaitējumu, kas izdarīts pret citas personas mantu vai dabu un pierādāms atbilstošā tiesiskā procesā, bet nevar tikt uzlikts par pienākumu (bez ticamiem pierādījumiem) kompensēt piemēram bojātu autoceļu, kurš nolietojies dabiskas ekspluatācijas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piedāvā redakcija pārkāpj </w:t>
            </w:r>
            <w:r w:rsidR="00000000" w:rsidRPr="00000000" w:rsidDel="00000000">
              <w:rPr>
                <w:b w:val="1"/>
                <w:rtl w:val="0"/>
              </w:rPr>
              <w:t xml:space="preserve">vienlīdzības principu tiesību aktu izstrādē</w:t>
            </w:r>
            <w:r w:rsidR="00000000" w:rsidRPr="00000000" w:rsidDel="00000000">
              <w:rPr>
                <w:rtl w:val="0"/>
              </w:rPr>
              <w:t xml:space="preserve">. Tā kā komersantam ir nostiprinātas tikai ekskluzīvas tiesības pār atļaujā vai licencē minēto teritorijas vienību, kā arī jau ir paredzēts pienākums veikt rekultivācijas darbus pēc ieguves pabeigšanas arī esošajā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 paredz paplašināt zemes īpašnieka, atļaujas, licences saņēmēja atbildību arī ārpus ieguves laukuma un var tikt attiecināta uz publisko un privāto infrastruktūru. Turklāt Likuma pantā paredzētais termins "Inženierbūves" aptver visas būves, kurām nav ēku pazīmes, atbilstošu Būvju klasifikācijas noteikumiem. Šāda norma nerada tiesisko skaidrību, tai skaitā par pienākumu vai apgrūtinājuma apjomu īstenojot ieguves darbības. No tā izriet </w:t>
            </w:r>
            <w:r w:rsidR="00000000" w:rsidRPr="00000000" w:rsidDel="00000000">
              <w:rPr>
                <w:b w:val="1"/>
                <w:rtl w:val="0"/>
              </w:rPr>
              <w:t xml:space="preserve">vienlīdzīgās attieksmes pārkāpums</w:t>
            </w:r>
            <w:r w:rsidR="00000000" w:rsidRPr="00000000" w:rsidDel="00000000">
              <w:rPr>
                <w:rtl w:val="0"/>
              </w:rPr>
              <w:t xml:space="preserve"> pret personu, komersantu, kurš nodarbojas ar ieguves rūpniecību un izmanto publisko infrastruktūru un pret komersantu vai privātpersonu, kurš noslogo tieši tādā pat vai lielākā apjomā to pašu publisko infrastruktūru, bet šīm personām šāds papildus pienākums neizriet. Tomēr abi subjekti ir likumīgi izmantojuši publisko infrastruktūru un saņēmuši atļauju tehnikas vienībai (veicis visus likumā noteiktos maksājumus un saņēmis atļauju piedalīties ceļu satiksmē) izmantot publisko infrastruktūru, bet tikai vienam no subjektiem ir pienākums veikt atjaunošanas darbus. Šobrīd tiesību sistēmā ietvertā prakse paredz publiskās infrastruktūras uzturēšanu no publiskiem līdzekļiem atbilstoši likumā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panta redakcija arī </w:t>
            </w:r>
            <w:r w:rsidR="00000000" w:rsidRPr="00000000" w:rsidDel="00000000">
              <w:rPr>
                <w:b w:val="1"/>
                <w:rtl w:val="0"/>
              </w:rPr>
              <w:t xml:space="preserve">pārkāpj nevainīguma prezumpciju</w:t>
            </w:r>
            <w:r w:rsidR="00000000" w:rsidRPr="00000000" w:rsidDel="00000000">
              <w:rPr>
                <w:rtl w:val="0"/>
              </w:rPr>
              <w:t xml:space="preserve">, tā kā paredz jau defacto pienākumu segt uzturēšanas/atjaunošanas izmaksas neatkarīgi no tā vai personas darbības rezultātā ir radušies bojājumi, kādā no likuma pantā uzskaitītajām būvēm, jeb tiek pieņemts, ka ieguves darbu veicējs pārkāps infrastruktūras izmantošanas kārtību un radīs bojājums. Tomēr valsts institūcijām un pašvaldībām ir ne tikai deleģēti pienākumi un piešķirti līdzekļi to uzturēšanai no pamatbudžeta, bet arī paredz kārtību, kādā persona, kurai ir deleģēta infrastruktūras uzturēšana - organizē satiksmi, tai skaitā paredzot iespējas iejaukties satiksmes organizācijā, lai nodrošinātu satiksmes drošību. Šāda kārtība likumdevējam deleģējot funkcijas un finanšu resursus no valsts pamatbudžeta ir attiecināma arī uz citu publiskās infrastruktūras uzturēšanu un lietošanu.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rada tiesiskās neskaidrības riskus un nav samērīga ar īpašnieka tiesībām uz privātīpašumu un tā izmantošanu, tai skaitā derīgo izrakteņu ieguves veikšanai, tā kā nav objektīvu kritēriju cik tālu sniedzas ieguves veicēja atbildība arī ārpus ieguves vietas, jeb ieguves veicējam var tikt noteikts pienākums jebkurā vietā Latvijas republikā argumentējot, piemēram ar transportlīdzekļu kravu pavaddokumentiem.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jebkurai normai ir jābūt samērīgai starp sabiedrības ieguvumu un indivīda ierobežojumiem un pienākumiem, kas izriet no normatīva. Kā redzams no LDDK skaidrojuma, šajā pantā ietverto darbību mērķis ir sasniedzams ar citiem līdzekļiem, nodrošinot vienlīdzīgas attieksmes ievērošanu un visu pušu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punktu spēkā esošajā redakcijā: </w:t>
            </w:r>
            <w:r w:rsidR="00000000" w:rsidRPr="00000000" w:rsidDel="00000000">
              <w:rPr>
                <w:i w:val="1"/>
                <w:rtl w:val="0"/>
              </w:rPr>
              <w:t xml:space="preserve">uz sava rēķina rekultivēt zemes dzīļu izmantošanas rezultātā radušos zemes gabala bojājumus atļaujā vai licencē norādītajā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 pants, kas paredz precizēt likuma “Par zemes dzīlēm” 14. panta 8. punktu attiecībā uz zemes dzīļu izmantotāja pienākumiem par saviem līdzekļiem atjaunot būves, novērs bojājumus un rekultivēt zemi, vairs neparedz minētā pienākuma izpildi noteiktā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skaidrot un anotācijā pamatot, kādēļ līdz šim, piemēram, rekultivācija bija jāveic atļaujā vai licencē norādītajā termiņā, taču ne turpmāk pēc grozījumu pieņemšanas. Lūdzam skaidrot, vai nenosakot termiņu nav risks, ka zemes dzīļu izmantotājs šo pienākumu var veikt ilgstoši, faktiski vilcinoties pienākumu pildīt vai solot, ka tas tiks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jau ir skaidrots attiecībā uz termiņu: "Likuma 14. panta 8. punkts šobrīd paredz derīgo izrakteņu ieguvējam par saviem līdzekļiem rekultivēt zemes dzīļu izmantošanas rezultātā radušos zemes gabala bojājumus atļaujā vai licencē norādītajā termiņā. Tomēr ir secināts, ka šajā punkta redakcijā konstatējamas pretrunas, jo bojājumi var rasties ieguves procesā ārpus konkrētā derīgo izrakteņu ieguves licences laukuma, kā arī šādā gadījumā nav iespējams noteikt konkrētu termiņu, kurā bojājums novēršams, kurš turklāt būtu iekļaujams atļaujā vai licencē."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norādām, ka termiņu licencē vai atļaujā var noteikt tikai attiecībā uz ieplānotiem rekultivācijas un citiem darbiem - šis nosacījums joprojām paliks spēkā, jo, izsniedzot licenci vai atļauju zemes dzīļu izmantošanai, Valsts vides dienests ietver termiņu rekultivācijas veikšanai. Grozījumi likumā paplašina, nevis ierobežo esošo regulējumu, paredzot atbildību zemes dzīļu ieguvējam arī tajos gadījumos, kad bojājums ir izdarīts neplānoti (attiecīgi Valsts vides dienestam nav bijusi iespēja ietvert termiņu bojājuma novēršanai ne licencē, ne atļaujā) dēļ licences, atļaujas vai derīgo izrakteņu ieguves projekta nosacījumu neievērošanas gan licences vai atļaujas laukumā, gan ārpus licences vai atļaujas laukuma.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16.panta sestajā daļā vārdu “neaptur” uz “aptur”, ievērojot grozījumus 4.pantā un anotācijā sniegto skaidrojumu par ogļūdeņražu urbumu darbības nepārtrauktības nepieciešamību, un izteikt 16.panta sesto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Jāievēro arī tas, ka Administratīvā procesa likuma 76.panta otrā daļa paredz, ka administratīvo aktu var apstrīdēt padotības kārtībā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 </w:t>
            </w:r>
            <w:r w:rsidR="00000000" w:rsidRPr="00000000" w:rsidDel="00000000">
              <w:rPr>
                <w:b w:val="1"/>
                <w:rtl w:val="0"/>
              </w:rPr>
              <w:t xml:space="preserve">16.panta sestajā daļā</w:t>
            </w:r>
            <w:r w:rsidR="00000000" w:rsidRPr="00000000" w:rsidDel="00000000">
              <w:rPr>
                <w:rtl w:val="0"/>
              </w:rPr>
              <w:t xml:space="preserve"> vārdu “neaptur” uz “aptur”, ievērojot grozījumus 4.pantā un anotācijā sniegto skaidrojumu par ogļūdeņražu urbumu darbības nepārtrauktības nepieciešamību, un izteikt 16.panta sesto daļu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w:t>
            </w:r>
            <w:r w:rsidR="00000000" w:rsidRPr="00000000" w:rsidDel="00000000">
              <w:rPr>
                <w:u w:val="single"/>
                <w:rtl w:val="0"/>
              </w:rPr>
              <w:t xml:space="preserve">80.panta pirmajai daļai, iesniegums par administratīvā akta apstrīdēšanu aptur tā darbību</w:t>
            </w:r>
            <w:r w:rsidR="00000000" w:rsidRPr="00000000" w:rsidDel="00000000">
              <w:rPr>
                <w:rtl w:val="0"/>
              </w:rPr>
              <w:t xml:space="preserve">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Jāievēro arī tas, ka </w:t>
            </w:r>
            <w:r w:rsidR="00000000" w:rsidRPr="00000000" w:rsidDel="00000000">
              <w:rPr>
                <w:u w:val="single"/>
                <w:rtl w:val="0"/>
              </w:rPr>
              <w:t xml:space="preserve">Administratīvā procesa likuma 76.panta otrā daļa paredz, ka administratīvo aktu var apstrīdēt padotības kārtībā augstākā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w:t>
            </w:r>
            <w:r w:rsidR="00000000" w:rsidRPr="00000000" w:rsidDel="00000000">
              <w:rPr>
                <w:rtl w:val="0"/>
              </w:rPr>
              <w:t xml:space="preserve">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w:t>
            </w:r>
            <w:r w:rsidR="00000000" w:rsidRPr="00000000" w:rsidDel="00000000">
              <w:rPr>
                <w:rtl w:val="0"/>
              </w:rPr>
              <w:t xml:space="preserve">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ogļūdeņražu urbumu darbību nedrīkst apturēt, aizstāt likuma “Par zemes dzīlēm” 16.panta sestajā daļā vārdu “neaptur” ar vārdu “aptur”. Ir zināms, ka Baltijas ogļūdeņražu izpētes un ieguves asociācija VARAM ir iesniegusi ekspertu slēdzienus par urbumu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w:t>
            </w:r>
            <w:r w:rsidR="00000000" w:rsidRPr="00000000" w:rsidDel="00000000">
              <w:rPr>
                <w:b w:val="1"/>
                <w:rtl w:val="0"/>
              </w:rPr>
              <w:t xml:space="preserve"> aptur</w:t>
            </w:r>
            <w:r w:rsidR="00000000" w:rsidRPr="00000000" w:rsidDel="00000000">
              <w:rPr>
                <w:rtl w:val="0"/>
              </w:rPr>
              <w:t xml:space="preserve"> 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likuma “Par zemes dzīlēm” 16.panta sestajā daļā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ogļūdeņražu urbumu darbību nedrīkst apturēt, aizstāt likuma “Par zemes dzīlēm” 16.panta sestajā daļā vārdu “neaptur” ar vārdu “aptur”. Ir zināms, ka Baltijas ogļūdeņražu izpētes un ieguves asociācija VARAM ir iesniegusi ekspertu slēdzienus par urbumu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w:t>
            </w:r>
            <w:r w:rsidR="00000000" w:rsidRPr="00000000" w:rsidDel="00000000">
              <w:rPr>
                <w:b w:val="1"/>
                <w:rtl w:val="0"/>
              </w:rPr>
              <w:t xml:space="preserve">aptur </w:t>
            </w:r>
            <w:r w:rsidR="00000000" w:rsidRPr="00000000" w:rsidDel="00000000">
              <w:rPr>
                <w:rtl w:val="0"/>
              </w:rPr>
              <w:t xml:space="preserve">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ogļūdeņražu urbumu darbību nedrīkst apturēt, aizstāt likuma “Par zemes dzīlēm” 16.panta sestajā daļā vārdu “neaptur” ar vārdu “aptur”. Ir zināms, ka Baltijas ogļūdeņražu izpētes un ieguves asociācija VARAM ir iesniegusi ekspertu slēdzienus par urbumu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w:t>
            </w:r>
            <w:r w:rsidR="00000000" w:rsidRPr="00000000" w:rsidDel="00000000">
              <w:rPr>
                <w:b w:val="1"/>
                <w:rtl w:val="0"/>
              </w:rPr>
              <w:t xml:space="preserve">aptur</w:t>
            </w:r>
            <w:r w:rsidR="00000000" w:rsidRPr="00000000" w:rsidDel="00000000">
              <w:rPr>
                <w:rtl w:val="0"/>
              </w:rPr>
              <w:t xml:space="preserve">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w:t>
            </w:r>
            <w:r w:rsidR="00000000" w:rsidRPr="00000000" w:rsidDel="00000000">
              <w:rPr>
                <w:rtl w:val="0"/>
              </w:rPr>
              <w:t xml:space="preserve">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kontrolējošās institūcijas rīcība un izdotie lēmumi pārkāpuma gadījumā ir samērīgi pārkāpumam, tā seku nopietnībai, situācijas bīstamībai, riskiem videi un cilvēkam, un tā izriet no un pamatojas tiesību aktos. Darbības apturēšana ir būtisks ierobežojums pārkāpuma gadījumā un šāds mērs tiek pieņemts galējos gadījumos, kad riski ir tik lieli, ka darbība nevar tikt turpināta. VARAM nevar piekrist viedoklim, ka labas pārvaldības prakse būtu situācijā, kad videi, cilvēkam, dabas vērtībām ir radušies riski, vienlaikus  darbību  būtu atļauts turpināt.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grozījumu izslēgt, jo tas ir lieks.  Anotācijā dotais skaidrojums nedod pamatojumu grozījumam šādā redakcijā. LVĢMC uzdevumi noteikti Ministru kabineta 2009.gada 1.jūlija rīkojumā Nr.448. Viens no uzdevumiem ir: "6.4. veikt vides, ģeoloģiskos, hidroloģiskos, meteoroloģiskos novēro­jumus un sniegt to novērtējumus starptautisko, nacionālo un reģionālo projektu un programmu ietvaros, kā arī </w:t>
            </w:r>
            <w:r w:rsidR="00000000" w:rsidRPr="00000000" w:rsidDel="00000000">
              <w:rPr>
                <w:b w:val="1"/>
                <w:rtl w:val="0"/>
              </w:rPr>
              <w:t xml:space="preserve">nodrošināt</w:t>
            </w:r>
            <w:r w:rsidR="00000000" w:rsidRPr="00000000" w:rsidDel="00000000">
              <w:rPr>
                <w:rtl w:val="0"/>
              </w:rPr>
              <w:t xml:space="preserve"> vides kvalitātes, </w:t>
            </w:r>
            <w:r w:rsidR="00000000" w:rsidRPr="00000000" w:rsidDel="00000000">
              <w:rPr>
                <w:b w:val="1"/>
                <w:rtl w:val="0"/>
              </w:rPr>
              <w:t xml:space="preserve">ģeoloģiskās</w:t>
            </w:r>
            <w:r w:rsidR="00000000" w:rsidRPr="00000000" w:rsidDel="00000000">
              <w:rPr>
                <w:rtl w:val="0"/>
              </w:rPr>
              <w:t xml:space="preserve">, hidroloģiskās un meteoroloģiskās </w:t>
            </w:r>
            <w:r w:rsidR="00000000" w:rsidRPr="00000000" w:rsidDel="00000000">
              <w:rPr>
                <w:b w:val="1"/>
                <w:rtl w:val="0"/>
              </w:rPr>
              <w:t xml:space="preserve">informācijas uzkrāšanu, glabāšanu, sistematizāciju un papildināšanu</w:t>
            </w:r>
            <w:r w:rsidR="00000000" w:rsidRPr="00000000" w:rsidDel="00000000">
              <w:rPr>
                <w:rtl w:val="0"/>
              </w:rPr>
              <w:t xml:space="preserve">;".  Par ģeoloģisko informāciju un LVĢMC lomu.runā arī likuma "Par zemes dzīlēm" 22. un 23.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uztur piedāvāto grozījumu redakciju, jo zemes dzīļu resursu uzskaite ir nenoliedzami viena no galvenajām prasībām zemes dzīļu aizsardzībai. Lai aizsargātu zemes dzīļu resursus, tos ir jāapzina un jāuzskaita.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w:t>
            </w:r>
            <w:r w:rsidR="00000000" w:rsidRPr="00000000" w:rsidDel="00000000">
              <w:rPr>
                <w:rtl w:val="0"/>
              </w:rPr>
              <w:t xml:space="preserve"> 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izteiktajai redakcijai un lūdz izteikt Likuma 16.pantā pirmās daļas pirmo teikumu norādītajā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noteiktam iestādes pienākumam izvērtēt katru gadījumu, kad lemjams par zemes dzīļu izmantošanas ierobežošanu vai apturēšanu. Šī iemesla dēļ iestādei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Eiropas Parlamenta un Padomes 1994. gada 30. maija Direktīvas 94/22/EK par atļauju piešķiršanas un izmantošanas noteikumiem ogļūdeņražu meklēšanai, izpētei un ieguvei (turpmāk – Direktīva) 6.panta 2.punktu dalībvalstis var darbu veikšanai uzlikt nosacījumus un prasības tiktāl, cik to attaisno apsvērumi par valsts drošību, sabiedrības drošību, veselības aizsardzību, transporta drošību, vides aizsardzību, bioloģisko resursu aizsardzību un nacionālo bagātību aizsardzību, kurām ir mākslas, vēstures vai arheoloģiska vērtība, kā arī apsvērumi par iekārtu un darbinieku drošību, ogļūdeņražu resursu plānotu vadību vai arī vajadzību nodrošināt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zemes dzīļu izmantošanas ierobežošana vai apturēšana ir attaisnojama, ja zemes dzīļu izmantošanas rezultātā rodas draudi cilvēka veselībai, videi vai īpašumam.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tas konstatē, ka tiek pārkāptas zemes dzīļu izmantošanas licences, bieži sastopamo derīgo izrakteņu ieguves atļaujas vai zemes dzīļu izmantošanu regulējošo normatīvo aktu prasības, ja zemes dzīļu izmantošanas rezultātā rodas draudi cilvēka veselībai, videi vai īpašumam.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Licenciāta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tas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nepiekrīt izteiktajai redakcijai un lūdz izteikt Likuma 16.pantā pirmās daļas pirmo teikumu norādītajā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noteiktam iestādes pienākumam izvērtēt katru gadījumu, kad lemjams par zemes dzīļu izmantošanas ierobežošanu vai apturēšanu. Šī iemesla dēļ iestādei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saskaņā ar Eiropas Parlamenta un Padomes </w:t>
            </w:r>
            <w:r w:rsidR="00000000" w:rsidRPr="00000000" w:rsidDel="00000000">
              <w:rPr>
                <w:u w:val="single"/>
                <w:rtl w:val="0"/>
              </w:rPr>
              <w:t xml:space="preserve">1994. gada 30. maija Direktīvas 94/22/EK par atļauju piešķiršanas un izmantošanas noteikumiem ogļūdeņražu meklēšanai, izpētei un ieguvei </w:t>
            </w:r>
            <w:r w:rsidR="00000000" w:rsidRPr="00000000" w:rsidDel="00000000">
              <w:rPr>
                <w:rtl w:val="0"/>
              </w:rPr>
              <w:t xml:space="preserve">(turpmāk – Direktīva) 6.panta 2.punktu dalībvalstis var darbu veikšanai uzlikt nosacījumus un prasības tiktāl, cik to attaisno apsvērumi par valsts drošību, sabiedrības drošību, veselības aizsardzību, transporta drošību, vides aizsardzību, bioloģisko resursu aizsardzību un nacionālo bagātību aizsardzību, kurām ir mākslas, vēstures vai arheoloģiska vērtība, kā arī apsvērumi par iekārtu un darbinieku drošību, ogļūdeņražu resursu plānotu vadību vai arī vajadzību nodrošināt nodokļu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w:t>
            </w:r>
            <w:r w:rsidR="00000000" w:rsidRPr="00000000" w:rsidDel="00000000">
              <w:rPr>
                <w:u w:val="single"/>
                <w:rtl w:val="0"/>
              </w:rPr>
              <w:t xml:space="preserve"> zemes dzīļu izmantošanas ierobežošana vai apturēšana ir attaisnojama, ja zemes dzīļu izmantošanas rezultātā rodas draudi cilvēka veselībai, videi vai īpašumam.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tas konstatē, ka tiek pārkāptas zemes dzīļu izmantošanas licences, bieži sastopamo derīgo izrakteņu ieguves atļaujas vai zemes dzīļu izmantošanu regulējošo normatīvo aktu prasības, ja zemes dzīļu izmantošanas rezultātā rodas draudi cilvēka veselībai, videi vai īpašumam.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situācija neeskalētu līdz brīdim, kad kontrolējošā institūcija spiesta izdot lēmumu par darbības apturēšanu, aicinām atzinuma sniedzēju darīt visu iespējamo, lai tiesību aktu prasības tiktu ievērotas, veikt rūpīgu piesārņojošās darbības risku vadību, nepieciešamības gadījumā proaktīvi komunicēt ar kontrolējošo institūciju, lai novērstu nākotnes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nodrošinātu vides, dabas vērtību, cilvēka aizsardzību,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nodrošinātu vides, dabas vērtību, cilvēka aizsardzību,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w:t>
            </w:r>
            <w:r w:rsidR="00000000" w:rsidRPr="00000000" w:rsidDel="00000000">
              <w:rPr>
                <w:u w:val="single"/>
                <w:rtl w:val="0"/>
              </w:rPr>
              <w:t xml:space="preserve">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- 04.08.2023.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Aizstāt </w:t>
            </w:r>
            <w:r w:rsidR="00000000" w:rsidRPr="00000000" w:rsidDel="00000000">
              <w:rPr>
                <w:rtl w:val="0"/>
              </w:rPr>
              <w:t xml:space="preserve">likuma “Par zemes dzīlēm” 16.panta</w:t>
            </w:r>
            <w:r w:rsidR="00000000" w:rsidRPr="00000000" w:rsidDel="00000000">
              <w:rPr>
                <w:b w:val="1"/>
                <w:rtl w:val="0"/>
              </w:rPr>
              <w:t xml:space="preserve"> sestajā daļā</w:t>
            </w:r>
            <w:r w:rsidR="00000000" w:rsidRPr="00000000" w:rsidDel="00000000">
              <w:rPr>
                <w:rtl w:val="0"/>
              </w:rPr>
              <w:t xml:space="preserve"> vārdu “neaptur” ar vārdu “aptur”.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nodrošinātu vides, dabas vērtību, cilvēka aizsardzību,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nodrošinātu vides, dabas vērtību, cilvēka aizsardzību, piemērojot visu pārkāpumu gadījumā vienlīdzīgu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skaidrojumu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uzskata, ka ir jābūt noteiktajam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Ir zināms, ka administratīvā akta apstrīdēšanas institūtam ir vairāki uzdevumi. Tas ir viens no procesuālajiem instrumentiem, kas ļauj privātpersonai izmantot savu tiesību aizsardzības iespēju un 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- 10.08.2023.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ieskatā ir jānosaka iestādei pienākumu izvērtēt katru gadījumu, kad ir lemjams jautājums par zemes dzīļu izmantošanas ierobežošanu vai apturēšanu. Tāpēc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akta apstrīdēšanas institūtam ir vairāki uzdevumi. Tas ir viens no procesuālajiem instrumentiem, kas ļauj privātpersonai izmantot savu tiesību aizsardzības iespēju un </w:t>
            </w:r>
            <w:r w:rsidR="00000000" w:rsidRPr="00000000" w:rsidDel="00000000">
              <w:rPr>
                <w:u w:val="single"/>
                <w:rtl w:val="0"/>
              </w:rPr>
              <w:t xml:space="preserve">dod iespēju valsts pārvaldei pašai vēlreiz pārbaudīt sava lēmuma tiesiskumu un novērst kļūdas.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pantā paredzēto grozījumu likuma 16. panta pirmajā daļā nepieciešams precizēt, korekti nosakot lēmumu apstrīdēšanas un pārsūdzēšanas kārtību. Vēršam uzmanību, ka nav pieļaujams, ka vienā likuma normā vienai iestādei tiek paredzēta lēmuma apstrīdēšana augstākā iestādē, bet otrai iestādei šāda kārtība netiek noteikta. Piemēram, Administratīvā procesa likuma 67. panta otrās daļas 9. punkts paredz administratīvajā aktā iekļaut norādi, kur un kādā termiņā šo administratīvo aktu var apstrīdēt vai pārsūdzēt. Vienlaikus iestādes administratīvo aktu apstrīdēšanas “augstākā iestādē” regulējums ir jānosaka iestādes nolikumā. Tādējādi jebkurā nozaru likumā regulējums būs pietiekams, ja tas paredzēs administratīvo aktu apstrīdēšanu un pārsūdzēšanu Administratīvā procesa likumā noteiktajā kārtībā. Ievērojot minēto, piedāvājam atbilstoši precizēt grozījumu likuma 16. panta pirmajā daļā. Papildus norādām, ka tiesisko regulējumu par administratīvo aktu apstrīdēšanu un pārsūdzēšanu var veidot vienoti jebkurai privātpersonai nelabvēlīgai rīcībai, proti, gan licences vai atļaujas ierobežošanai vai apturēšanai, gan arī atcelšanai. Tādējādi piedāvājam izvērtēt iespēju visu regulējumu par administratīvo aktu apstrīdēšanu un pārsūdzēšanu veidot vienoti ar augstu vispārinājuma pakāpi. Izņēmums likumā varētu būt tikai Valsts vides dienesta lēmumu apstrīdēšanai Vides pārraudzības valsts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15. pantā paredzētos grozījumus likuma 16. panta piektajā daļā, kā arī jauno 5.</w:t>
            </w:r>
            <w:r w:rsidR="00000000" w:rsidRPr="00000000" w:rsidDel="00000000">
              <w:rPr>
                <w:vertAlign w:val="superscript"/>
                <w:rtl w:val="0"/>
              </w:rPr>
              <w:t xml:space="preserve">1</w:t>
            </w:r>
            <w:r w:rsidR="00000000" w:rsidRPr="00000000" w:rsidDel="00000000">
              <w:rPr>
                <w:rtl w:val="0"/>
              </w:rPr>
              <w:t xml:space="preserve"> daļu piedāvājam izvērtēt un precizēt. Vēršam uzmanību, ka likuma pamattekstā netiek veidotas iekšējās atsauces par šā likuma pārejas noteikumos esoša regulējuma piemērošanu. Tādējādi nepieciešams skatīt likumā spēkā esošo un nepieciešamo regulējumu un veidot atbilstošus grozījumus. Ja tiek plānots atteikties no pašvaldību kompetences bieži sastopamo derīgo izrakteņu ieguves atļaujas atcelšanā, likuma 16. panta piekto daļu no likuma nepieciešams izslēgt vai izteikt jaunā redakcija par kompetento iestādi, bet visu regulējumu par pašvaldībām un to kompetenci pārejas periodā paredzēt 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Likumprojektā paredzētā Likuma 16. panta piektā daļa, izslēgta 16. panta 5.</w:t>
            </w:r>
            <w:r w:rsidR="00000000" w:rsidRPr="00000000" w:rsidDel="00000000">
              <w:rPr>
                <w:vertAlign w:val="superscript"/>
                <w:rtl w:val="0"/>
              </w:rPr>
              <w:t xml:space="preserve">1</w:t>
            </w:r>
            <w:r w:rsidR="00000000" w:rsidRPr="00000000" w:rsidDel="00000000">
              <w:rPr>
                <w:rtl w:val="0"/>
              </w:rPr>
              <w:t xml:space="preserve"> daļa, precizēts pārejas noteikumu 32.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17.panta pirmās daļas redakcija nav saprotama. Pirmkārt, Būvniecības likumā netiek lietots jēdziens "būvniecības projekts", likuma 1.panta 13.punkts sniedz jēdziena "būvprojekts" skaidrojumu. Otrkārt, nav skaidrs kāda ir "izvērtēšanas" nozīme un tas radītās sekas būvniecības ierosinātājam. Uzskatām, ka nav lietderīgi likumā noteikt īstenojamās darbības, nenosakot šo darbību nozīmi un iespējamās sekas. Ja šāds regulējums var rezultēties būvniecības ieceres īstenošanas atteikumā, lūdzam sasaistīt normu ar regulējumu, kas aizliedz būvniecības ieceres īstenošanu, ja "teritorija atrodas valsts nozīmes derīgo izrakteņu atradē vai valsts nozīmes zemes dzīļu nogabalā". Treškārt, lūdzam regulējumā skaidrot vārdu salikuma "apbūvējamā teritorija", jo šāds jēdziens nav skaidrots normatīvajos aktos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plānotajām izmaiņām likuma “Par zemes dzīlēm” 17.panta pirmajā daļā nav objektīvi skaidrs, kuras būvniecības ieceres tieši ir saskaņojamas ar vides aizsardzības iestādi. Papildus tam nav saprotams, kura iestāde ir domāta ar vārdiem “vides aizsardzības iestāde”. Lūdzam precizēt likumprojekta 16.panta, lai būtu viennozīmīgi skaits pienākums – kuras būvniecības ieceres ir saskaņojamas ar kuru iestādi. Papildus tam, lūdzam pārvērtēt šāda regulējuma nepieciešamību kā tādu. Tas saistīts ar to, ka nav atbalstāms regulējums, kura ietvaros persona pēc būvniecības procesa uzsākšanas uzzina tikai par iespēju realizēt būvniecības ieceri.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Pants izslēgts, negrozot spēkā esošo regulējumu. Vienlaikus paredzēts pārskatīt likuma "Par zemes dzīlēm" 17. panta regulējumu derīgo izrakteņu izmantošanas stratēģijas izstrādes laikā (paredzēta 2025./2026.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būvniecības sistēmas funkcionalitātes izstrādei ir nepieciešams laiks, lūdzam pārejas noteikumus papildināt ar termiņu likumprojekta 6.panta spēkā stāšanai (ne ātrāk par 2025.gada 1.janvāri).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paredzēts, ka likumprojektā ietvertā Likuma 4. panta astotā daļa stājas spēkā 2025. gada 1. jūlijā.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20. pantā paredzētie likuma pārejas noteikumu 29. un 34. punkts paredz divus atsevišķus uzdevumus Ministru kabinetam par noteikumu izdošanu, turklāt ar vienu termiņu. Vēršam uzmanību, ka šādos gadījumos likuma uzdevumus var izteikt vienā likuma pārejas noteikumu punktā. Papildus norādām, ka projekta 3. pantā paredzētais grozījums likuma 4. panta piektajā daļā nosaka jaunu Ministru kabineta noteikumu izdošanas nepieciešamību. Piedāvājam izvērtēt nepieciešamību arī šo noteikumu izdošanas uzdevumu noteikt projekta pārejas noteikumos, kā arī projekta anotācijas 4. sadaļā nepieciešama izvērstāka informācija par jauno regulējumu, nevis formāls nepieciešamo grozījumu uzskaitījums spēkā esošajos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atteikties no turpmākas bieži sastopamo derīgo izrakteņu ieguves atļaujas un dabas resursu lietošanas atļaujas izsniegšanu. Likumprojekt paredz arī pārejas posms, nosakot, ka bieži sastopamo derīgo izrakteņu ieguves atļauju, ja iesniegums par to iesniegts līdz 30.12.2023, tad to izsniedz. Vienlaikus attiecīgi tiek precizētas likuma “Par zemes dzīlēm” normas, paredzot, ka iespējams likums stāsies spēkā 01.07.2023. Lūdzam atkārtoti izvērtēt visas likuma normas attiecībā uz atļauju izsniegšanu, pievēršot uzmanību tam, vai būs pietiekams regulējums brīdī, kad likuma norma būs spēkā un vēl varēs izsniegt attiecīgu atļauju (piemēram, likumprojekta 6.pants, kurš groza likuma “Par zemes dzīlēm”  8. panta pirmās daļas 3. punktu un nosaka līguma ar zemes īpašnieka obligātumu, kas nebūs attiecināms uz atļaujām, likumprojekta 7.pants, kurš groza likuma “Par zemes dzīlēm” 9. panta pirmo daļu, kas nosaka atļauju termiņu). Lūdzam skaidrot, kādu atļaujas termiņu noteiks un uz kāda pamata, ja nebūs tiesību normas. Ņemot vērā, ka svešu īpašumu nevar izmantot bez īpašnieka atļaujas, lūdzam skaidrot, kā varēs izdot atļaujas.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paredzot starp Likumprojekta pieņemšanu un stāšanos spēkā pārejas periodu līdz pat 6 mēnešiem, ja Likumprojekts tiks pieņemts kā pašlaik plānots līdz 2023. gada 1. jūlijam, izvērtējot, ka 3 mēnešu (attiecīgi arī optimistiskajā scenārijā - 6 mēnešu) laika periods pārejai uz jaunajām normām ir pietiekošs, lai institūcijas būtu gatavas jaunās normas piemērot.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Licenciāts lūdz veikt korekcijas Likumprojekta anotāciju ar norādi par urbumu darbības nepārtrauktību, lai precīzi definētu likuma “Par zemes dzīlēm” (turpmāk – Likums) 4.panta grozījumus, kā arī veiktu precizējumus 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“BALTIC OIL MANAGEMENT” iebildums par Likumprojektā paredzēto Likuma 4. panta ceturtās daļas redakciju nav ņemts vērā, tad izmaiņas anotācijā attiecībā uz Likuma 4.panta jauno redakciju nav veiktas. Anotācijas 1.3. apakšnodaļa precizēta, un tajā norādīts, ka, izsakot Likuma 4. panta ceturto daļu jaunā redakcijā, ir ņemta vērā citu valstu pieredze, kas liecina, ka apturot ogļūdeņražu izpētes vai ieguves darbus, tos nav iespējams atjaunot. Tādējādi, attiecībā uz gadījumiem, kad ogļūdeņražu izpētes un ieguves licences prasību pārkāpumu vai citu iemeslu dēļ nav nepieciešama licences atcelšana, Likuma 4. panta ceturtajā daļā dots Ministru kabinetam deleģējums noteikt kārtību un nosacījums, kad būtu veicama  ogļūdeņražu izpētes un ieguves ierobežošana, nodrošinot veikto urbumu darbības nepārtraukšanu.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- 04.10.2023.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2006. gada 28. decembra Direktīvas 2006/123/EK par pakalpojumiem iekšējā tirgū (Pakalpojumu direktīva) 39. pantā, 15. panta septītajā daļā un Brīvas pakalpojumu sniegšanas likuma 15. panta septītajā daļā noteikto likumprojekts Grozījumi likumā "Par zemes dzīlēm" (turpmāk – likumprojekts) ir uzskatāms par tehnisko noteikumu projektu pakalpojumu jomā, kurš pēc saskaņošanas ir jāpaziņo Eiropas Komisijai un ES dalībvalstīm komentāru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likumprojekts ir uzskatāms par paziņojamu tehnisko noteikumu projektu, jo satur prasības pakalpojumu sniedzējiem. Likumprojekts nosaka, kādos gadījumos pakalpojumu sniedzējiem var atteikt izsniegt vai citādi ierobežot zemes dzīļu izmantošanas licenci, kā arī paredzēts atteikties no atļaujas bieži sastopamo derīgo izrakteņu ieguvei un dabas resursu lietošanas atļaujas.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paziņošanu Iekšēja tirgus informācijas sistēmā (IMI) saskaņā ar Ministru kabineta 2016. gada 29. jūnija noteikumu Nr. 419 “Noteikumi par informācijas apmaiņas un uzraudzības kārtību Iekšējā tirgus informācijas sistēmas ietvaros, informācijas apmaiņā iesaistīto iestāžu atbildību un Eiropas profesionālās kartes izdošanas kārtību” IV nodaļā minēto kārtību veic par attiecīgo tiesību aktu izstrādi atbildīgā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aicinām papildināt anotācijas V. sadaļas </w:t>
            </w:r>
            <w:r w:rsidR="00000000" w:rsidRPr="00000000" w:rsidDel="00000000">
              <w:rPr>
                <w:i w:val="1"/>
                <w:rtl w:val="0"/>
              </w:rPr>
              <w:t xml:space="preserve">Tiesību akta projekta atbilstība Latvijas Republikas starptautiskajām saistībām</w:t>
            </w:r>
            <w:r w:rsidR="00000000" w:rsidRPr="00000000" w:rsidDel="00000000">
              <w:rPr>
                <w:rtl w:val="0"/>
              </w:rPr>
              <w:t xml:space="preserve"> 5.1. sadaļu Saistības pret Eiropas Savienību ar atsauci uz Pakalpojumu direktīvu un 5.4. sadaļas 1. tabulas sadaļu </w:t>
            </w:r>
            <w:r w:rsidR="00000000" w:rsidRPr="00000000" w:rsidDel="00000000">
              <w:rPr>
                <w:i w:val="1"/>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r w:rsidR="00000000" w:rsidRPr="00000000" w:rsidDel="00000000">
              <w:rPr>
                <w:rtl w:val="0"/>
              </w:rPr>
              <w:t xml:space="preserve"> papildināt ar informāciju, kas norādīta piedāvātajā redakcijā. Aicinām iepriekšminēto paziņošanu veikt divu nedēļu laikā pēc tiesību akta projekta saskaņošanas, izmantojot IMI.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tehnisko noteikumu projektu pakalpojumu jomā paziņošana neierobežo to spēkā stāšanos. Vienlaikus Eiropas Komisija triju mēnešu laikā no paziņojuma saņemšanas dienas pārbauda tehnisko noteikumu projektā paredzēto prasību atbilstību ES tiesību aktiem un neatbilstības gadījumā var pieņem lēmumu dalībvalstīm atteikties no šo prasību pieņemšanas vai tās atcelt.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pēc saskaņošanas tiks paziņots Eiropas Komisijai un Eiropas Savienības dalībvalstīm komentāru sniegšanai atbilstoši Pakalpojumu direktīvas 39. panta, 15. panta septītajā daļā un Brīvas pakalpojumu sniegšanas likuma 15. pantā septītajā daļā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 atbilstoši EM izteiktajiem iebildumiem par likumprojekta tekstu.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anotāciju ar norādi par urbumu darbības nepārtrauktību, lai precīzi definētu likuma “Par zemes dzīlēm” (turpmāk – Likums) 4.panta grozījumus, kā arī veiktu precizējumus 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regulējums nevar būt plašāks, kā tas noteikts Likumā un noteikt gadījumus, kad licence (atļauja) būtu atceļama vai apturama. Tas ir, ja 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iepriekš minētos nosacījumus pārejas noteikumos noteikts, ka Ministru kabinets augstākminētos noteikumus izstrādā deviņu mēnešu laikā pēc likumprojektā ietverto grozījumu spēkā stāšanās. Līdz šo noteikumu spēkā stāšanās dienai piemērojami Ministru kabineta 2015. gada 22. decembra noteikumi Nr. 805 “Noteikumi par ogļūdeņražu meklēšanu, izpēti un ieguvi”. Vienlaikus norādāms, ka Likumprojektā ietvertie grozījumi attiecībā uz ogļūdeņražu meklēšanu, izpēti un ieguvi ir tikai viens no posmiem ogļūdeņražu meklēšanas, izpētes un ieguves vispārējā regulējuma pārskatīšanā un pilnveidošanā, kas nozīmē vienotu regulējuma pārskatīšanu un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SIA “Baltic Oil Assets” iebildums par Likumprojektā paredzēto Likuma 4. panta ceturtās daļas redakciju nav ņemts vērā, tad izmaiņas anotācijā attiecībā uz Likuma 4.panta jauno redakciju nav veiktas. Anotācijas 1.3. apakšnodaļa precizēta gan attiecībā uz nepieciešamību  ieviest tādu regulējumu, kas nodrošina veikto urbumu darbības nepārtraukšanu, ņemto vērā citu valstu pieredzi, gan arī tajā ir ietverta norāde uz  vienotas un vispārējas ogļūdeņražu meklēšanas, izpētes un ieguves regulējuma pārskatīšanas un pilnveidošanas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anotāciju ar norādi par urbumu darbības nepārtrauktību, lai precīzi definētu likuma “Par zemes dzīlēm” (turpmāk – Likums) 4.panta grozījumus, kā arī veiktu precizējumus 16.pantā.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Ministru kabineta noteikumu regulējums nevar būt plašāks, kā tas noteikts Likumā </w:t>
            </w:r>
            <w:r w:rsidR="00000000" w:rsidRPr="00000000" w:rsidDel="00000000">
              <w:rPr>
                <w:rtl w:val="0"/>
              </w:rPr>
              <w:t xml:space="preserve">un noteikt gadījumus, kad licence (atļauja) būtu atceļama vai apturama. Tas ir, ja </w:t>
            </w:r>
            <w:r w:rsidR="00000000" w:rsidRPr="00000000" w:rsidDel="00000000">
              <w:rPr>
                <w:u w:val="single"/>
                <w:rtl w:val="0"/>
              </w:rPr>
              <w:t xml:space="preserve">Likumā nav paredzēti gadījumi, kad licence būtu atceļama vai apturama, tad nevar ietvert Ministru kabinetam pilnvarojumu nodrošināt tā izpildījumu.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licenciāta (zemes dzīļu izmantotāja) tiesību aizsardzības viedokļa tikai ar likuma normām var noteikt gadījumus, kad licence var tikt atcelta vai apturēta, tādēļ ir jāizvairās no tādiem gadījumiem, kad Ministru kabinetam būtu piešķirams pilnvarojums, kas vērsts uz licenciāta (zemes dzīļu izmantotāja)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ceturtā daļa tiek izteikta jaunā redakcijā paredzot,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iepriekš minētos nosacījumus pārejas noteikumos noteikts, ka Ministru kabinets augstākminētos noteikumus izstrādā deviņu mēnešu laikā pēc likumprojektā ietverto grozījumu spēkā stāšanās. Līdz šo noteikumu spēkā stāšanās dienai piemērojami Ministru kabineta 2015. gada 22. decembra noteikumi Nr. 805 “Noteikumi par ogļūdeņražu meklēšanu, izpēti un ieguvi”. Vienlaikus norādāms, ka Likumprojektā ietvertie grozījumi attiecībā uz ogļūdeņražu meklēšanu, izpēti un ieguvi ir tikai viens no posmiem ogļūdeņražu meklēšanas, izpētes un ieguves vispārējā regulējuma pārskatīšanā un pilnveidošanā, kas nozīmē vienotu regulējuma pārskatīšanu un precizēšanu.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“Baltijas ogļūdeņražu izpētes un ieguves asociācija” iebildums par Likumprojektā paredzēto Likuma 4. panta ceturtās daļas redakciju nav ņemts vērā, tad izmaiņas anotācijā attiecībā uz Likuma 4.panta jauno redakciju nav veiktas.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Anotācijas 1.3. apakšnodaļa precizēta </w:t>
            </w:r>
            <w:r w:rsidR="00000000" w:rsidRPr="00000000" w:rsidDel="00000000">
              <w:rPr>
                <w:rtl w:val="0"/>
              </w:rPr>
              <w:t xml:space="preserve">gan attiecībā uz nepieciešamību  ieviest tādu regulējumu, kas nodrošina veikto urbumu darbības nepārtraukšanu, gan arī tajā ir ietverta norāde uz  vienotas un vispārējas ogļūdeņražu meklēšanas, izpētes un ieguves regulējuma pārskatīšanas un pilnveidošanas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Asociācijas piedāvāto grozījuma likuma 10. panta sestajā daļā redakciju, lūdzam papildināt anotāciju ar skaidrojumu par to, ka saskaņā ar Komerclikumu komercsabiedrības reorganizācijas gadījumā (apvienošana, sadalīšana vai pārveidošana) notiek iepriekšējās komercsabiedrības saistību un tiesību pārņemšana, tādēļ pārveidotā komercsabiedrība ir tiesīga pārņemt zemes nomas līgumu un saņemt jaunu licenci bez konkursa vai izsoles. Ja likumā nesaglabā šādu iespēju, var rasties situācija, ka komersantam jāpiesakās konkursā uz ieguves vietu, kurā tas veicis investīcijas un jau strādājis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Komerclikumu komercsabiedrības reorganizācijas gadījumā (apvienošana, sadalīšana vai pārveidošana) notiek iepriekšējās komercsabiedrības saistību un tiesību pārņemšana, tādēļ pārveidotā komercsabiedrība ir tiesīga pārņemt zemes nomas līgumu un saņemt jaunu licenci bez konkursa vai izsoles. Ja likumā nesaglabā šādu iespēju, var rasties situācija, ka komersantam jāpiesakās konkursā uz ieguves vietu, kurā tas veicis investīcijas un jau strādājis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1.3.apakšpunktā norādīts, ka informāciju par personu administratīvajiem sodiem likuma “Par zemes dzīlēm” 10. panta 1.</w:t>
            </w:r>
            <w:r w:rsidR="00000000" w:rsidRPr="00000000" w:rsidDel="00000000">
              <w:rPr>
                <w:vertAlign w:val="superscript"/>
                <w:rtl w:val="0"/>
              </w:rPr>
              <w:t xml:space="preserve">1</w:t>
            </w:r>
            <w:r w:rsidR="00000000" w:rsidRPr="00000000" w:rsidDel="00000000">
              <w:rPr>
                <w:rtl w:val="0"/>
              </w:rPr>
              <w:t xml:space="preserve"> daļā ietvertā regulējuma izpildei Valsts vides dienests un Būvniecības valsts kontroles birojs iegūs no Iekšlietu ministrijas Informācijas centra uzturētās Administratīvā pārkāpuma procesa atbalsta sistēmas uz starpresoru vienošanās ar Iekšlietu ministrijas Informācijas centru pamata.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atbilstoši Sodu reģistra likumam ziņas par personu administratīvajiem pārkāpumiem, piemērotajiem sodiem un to izpildi tiek reģistrētas valsts informācijas sistēmā “Sodu reģistrs” (turpmāk - Sodu reģistrs). Atbilstoši Sodu reģistra 25. panta pirmajai daļai Administratīvo pārkāpumu procesa atbalsta sistēma ir Sodu reģistra apakšsistēma.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iestādes, kas joprojām Sodu reģistra apakšsistēmā “Administratīvos pārkāpumus izdarījušās personas” reģistrē ziņas par piemērotajiem administratīvajiem sodiem un to izpildi (piemēram, ir iestādes, kuras ziņas par pārkāpumiem reģistrē tikai Sodu reģistra apakšsistēmā “Administratīvos pārkāpumus izdarījušās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vides dienests un Būvniecības valsts kontroles birojs informāciju par personu administratīvajiem sodiem iegūs nevis tikai no Sodu reģistra apakšsistēmas “Administratīvā pārkāpuma procesa atbalsta sistēma”, bet no abām iepriekš minētajām Sodu reģistra apakšsistēmām.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projekta sākotnējās ietekmes (ex-ante) novērtējuma ziņojuma (anotācijas) 1.3.apakšpunktu.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apgalvojumu "Nepieciešams veikt arī atbilstošus grozījumus MKN 570, tos papildinot ar prasībām dažādiem ar derīgo izrakteņu ieguvi saistītiem ģeoloģiskās izpētes veidiem (derīgo izrakteņu meklēšana un derīgo izrakteņu izpēte).", jo prasības derīgo izrakteņu izpētei minētajos noteikumos jau ir noteiktas.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teikumu "Šāds apjoms sastāda vismaz 5 % no tā, ko oficiāli gada laikā iegūst atradnēs, tādējādi valsts negūtais DRN gada laikā var sasniegt vismaz 160 000 euro.", vārdu "atradnēs"aizstājot ar vārdiem "licences laukumos", jo ne katrā atradnē notiek ieguve, Ja minētajos 5 % iekļauti arī derīgie izrakteņi, kas iegūti saskaņā ar dabas resursu lietošanas atļaujām, var iekļaut arī šo papildinājumu.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grozījumiem likuma 10. panta sestajā daļa, ja tie tiks saglabāti.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arī atbilstošus grozījumus MKN 570, tos papildinot ar prasībām derīgo izrakteņu meklēšanai.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iesniedzot nodevu prognozes ar 30.06.2023. vēstuli Nr. 1-132/3761, iesniedza atšķirīgas nodevu ieņēmumu prognozes nekā norādīts anotācijas 3.sadaļā. Vienlaikus norādām, ka anotācijas 1.2.sadaļā norādīts, ka likumprojekta spēkā stāšanās paredzēta 2024.gada 1.jūlijā, attiecīgi tajā paredzētais nevar radīt izmaiņas ieņēmumos 2023.gadā, kā tas norādīts anotācijas 3.sadaļā. Ņemot vērā minēto, lūdzam pārskatīt un precizēt anotācijas 3.sadaļā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3. sadaļā ir norādīts, ka "</w:t>
            </w:r>
            <w:r w:rsidR="00000000" w:rsidRPr="00000000" w:rsidDel="00000000">
              <w:rPr>
                <w:i w:val="1"/>
                <w:rtl w:val="0"/>
              </w:rPr>
              <w:t xml:space="preserve">Faktiskā situācija un likumprojekta ietekme būs tāda, ka valsts budžeta ieņēmumi nebūtiski augs 2024. gadā salīdzinot ar 2023. gadu, jo pašvaldību izsniegto atļauju vietā tiks izsniegtas Valsts vides dienesta licences, kā arī </w:t>
            </w:r>
            <w:r w:rsidR="00000000" w:rsidRPr="00000000" w:rsidDel="00000000">
              <w:rPr>
                <w:b w:val="1"/>
                <w:i w:val="1"/>
                <w:rtl w:val="0"/>
              </w:rPr>
              <w:t xml:space="preserve">no 2023. gada 1. jūlija </w:t>
            </w:r>
            <w:r w:rsidR="00000000" w:rsidRPr="00000000" w:rsidDel="00000000">
              <w:rPr>
                <w:i w:val="1"/>
                <w:rtl w:val="0"/>
              </w:rPr>
              <w:t xml:space="preserve">būs jauna valsts nodeva - par derīgo izrakteņu ieguves projekta saskaņošanu, savukārt par atradnes pasēm vairs nebūs jāmaksā, jo tās netiks izsniegtas.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 laikā no anotācijas 1.3 sadaļā minētā izriet, ka likumprojekts (grozījumi Likuma 10. panta vienpadsmitajā daļā) paredz noteikt, ka par derīgo izrakteņu ieguves projekta iesniegšanu saskaņošanai maksājama valsts nodeva. Derīgo izrakteņu ieguves projektu saskaņošanu atbilstoši Ministru kabineta noteikumu Nr. 570 45. punktam veic VVD. Valsts nodevu apmēri zemes dzīļu izmantošanas jomā noteikti Ministru kabineta 2006. gada 19. decembra noteikumi Nr. 1055 "Noteikumi par valsts nodevu par zemes dzīļu izmantošanas licenci, bieži sastopamo derīgo izrakteņu ieguves atļauju un atradnes pasi",</w:t>
            </w:r>
            <w:r w:rsidR="00000000" w:rsidRPr="00000000" w:rsidDel="00000000">
              <w:rPr>
                <w:b w:val="1"/>
                <w:rtl w:val="0"/>
              </w:rPr>
              <w:t xml:space="preserve"> kurus būs nepieciešams precizēt pēc Likumprojekta stāšanās spēkā, papildinot ar jauno nodevu par derīgo izrakteņu ieguves projekta saskaņošanu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informējam, ka konkrētās valsts nodevas apmēri ir noteikti ar Ministru kabineta noteikumiem un atsaucoties uz konkrētu nodevu ir jābūt precīzi minētam, kad šī no deva tiek sākta piemērot. No iepriekšminētā anotācijā norādītā nav saprotams konkrēts sākuma periods, jo termiņš kurš ir norādīts (2023. gada 1. jūlijs) jau ir pagājis. Līdz ar to arī rodas šaubas par anotācijas 3. sadaļā atainotā aprēķina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informāciju anotācijas 1.3 un 3. sadaļā atbilstoši aktuālaijai situācijai.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papildināma ar informāciju par būvniecības informācijas sistēmas funkcionalitātes izstrādei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piekrīt papildināt anotāciju ar informāciju par būvniecības informācijas sistēmas funkcionalitātes izstrādi. Lūdzam iesniegt minēto informāciju VARAM, lai attiecīgi papildinātu anotāciju, ņemot vērā, ka EM padotības iestāde ir būvniecības informācijas sistēmas pārzinis.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kāpēc likumprojekta anotācijas 3.sadaļā un anotācijas pielikumā tiek iekļauts detalizēts aprēķins par valsts nodevas ieņēmumiem, turklāt ar 2023.gadu norādot atšķirīgus valsts nodevu veidu apmērus, lai gan ar likumprojekta regulējumu nekas attiecībā uz valsts nodevām netiek mainīts (izņemot to, ka noteikti atbrīvojumi divos gadījumos). Konkrētās valsts nodevas apmēri ir noteikti ar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Detalizētais aprēķins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ASSETS" - 16.02.2024.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anotācijas 4.2. punktu Cita informācija, lai precīzi definētu likuma “Par zemes dzīlēm” (turpmāk – Likums) 4.panta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“Baltijas ogļūdeņražu izpētes un ieguves asociācija” iebildums par Likumprojektā paredzēto Likuma 4. panta ceturtās daļas redakciju nav ņemts vērā, tad izmaiņas anotācijas 4.2 apakšnodaļā nav pamats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Licenciāts lūdz papildināt un koriģēt Likumprojekta anotācijas 4.2. punktu Cita informācija, lai precīzi definētu likuma “Par zemes dzīlēm” (turpmāk – Likums) 4.panta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“Baltijas ogļūdeņražu izpētes un ieguves asociācija” iebildums par Likumprojektā paredzēto Likuma 4. panta ceturtās daļas redakciju nav ņemts vērā, tad izmaiņas anotācijas 4.2 apakšnodaļā nav pamats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("Baltijas ogļūdeņražu izpētes un ieguves asociācija" - 12.02.2024.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lūdz papildināt un koriģēt Likumprojekta anotācijas 4.2. punktu Cita informācija, lai precīzi definētu likuma “Par zemes dzīlēm” (turpmāk – Likums) 4.panta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jaunus Ministru kabineta noteikumus atbilstoši Likuma 4.panta ceturtajā daļā noteiktajam, ka Ministru kabinets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 Minētajā normā ir ņemta vērā ogļūdeņražu meklēšanas, izpētes un ieguves specifika. Citu valstu pieredze liecina, ka apturot ogļūdeņražu izpētes vai ieguves darbus, urbumus nav iespējams tehniski atjaunot, tādēļ nepieciešams nodrošināt urbumu ekspluatācijas procesa nepārtrauktību. Likuma 4. panta ceturtajā daļā Ministru kabinetam deleģēts noteikt kārtību un definēt nosacījumus, pie kuriem var ierobežot ogļūdeņražu izpētes un ieguves darbus, vienlaikus nodrošinot ogļūdeņražu izpētes un ieguves darbu nepārtrauktību un vides aizsardzību reglamentējošo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institūcija -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Iespēju robežās papildināta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Licenciāts lūdz grozīt 23.panta sestās daļas pirmo punktu un noteikt ierobežotas pieejamības informācijas statusa ilgumu ogļūdeņražu meklēšanā, izpētē un ieguvē uz sauszemes tādu pašu kā ogļūdeņražu meklēšanā, izpētē un ieguvē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ogļūdeņražu meklēšanā, izpētē un ieguvē uz sauszemes, — visu attiecīgās zemes dzīļu izmantošanas licences spēkā esamības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šādi jautājumi likumprojektā netiek skarti un šobrīd netiek vērtēti, šāds aspekts ir ogļūdeņražu politikas jautājums, kas būtu nākotnē diskutējams  sadarbībā ar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vai iebildumi par minēto normu līdz šim likumprojekta virzības ietvaros nav sniegti.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zemes dzīlēm"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zemes dzīlēm" (Latvijas Republikas Saeimas un Ministru Kabineta Ziņotājs, 1996, 13. nr.; 1999, 6. nr.; 2000, 18. nr.; 2005, 2. nr.; 2006, 22. nr.; 2009, 14. nr.; Latvijas Vēstnesis, 2010, 106., 178., 205. nr.; 2013, 106. nr.; 2018, 3. nr.; 2019, 240. nr.; 2020, 119C. nr.; 2021, 48.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nepieciešams precizēt likumprojektā terminoloģiju saistībā ar ogļūdeņražu meklēšanas, izpētes un ieguves darbu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zemes dzīlēm" (Latvijas Republikas Saeimas un Ministru Kabineta Ziņotājs, 1996, 13. nr.; 1999, 6. nr.; 2000, 18. nr.; 2005, 2. nr.; 2006, 22. nr.; 2009, 14. nr.; Latvijas Vēstnesis, 2010, 106., 178., 205. nr.; 2013, 106. nr.; 2018, 3. nr.; 2019, 240. nr.; 2020, 119C. nr.; 2021, 48.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Svītrojot vārdus "ekonomiski izdevīga", pazūd viens no mērķiem, kādēļ pēta zemes dzīles. Zemes dzīļu izpētes mērķis ir ne tikai noskaidrot zemes dzīļu uzbūvi, bet arī atrast tautsaimniecībā noderīgas izejvielas.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derīgie izrakteņi — neorganiskas vai organiskas izcelsmes veidojumi (arī pazemes ūdeņi), kuru izmantošana ir praktiski iespējama un kuriem ir nozīme tautsaimniecībā;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7. un  9.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- 30.01.2023.)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zemes dzīlēm" 1.panta 7.punkts derīgo izrakteņu izpēti definē, ka procesu, kura ietvaros tiek novērtēta (noteikta) arī derīgo izrakteņu kvalitāte. Likumprojekta ietvertie jaunie termini - "ģeoloģiskā izpēte", "hidroģeoloģiskā izpēte" un "ģeofizikālā izpēte" tiešā veidā neietver derīgo izrakteņu kvalitātes noteikšanu. Lūdzam izvērtēt nepieciešamību precizēt terminu skaidrojumu, skaidri definējot kurā procesā tiek vērtēta derīgo izrakteņu kvalitātē vai papildināt ar attiecīgo skaidrojumu likumprojekta anotāciju.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vārds "kvalitāte" kā termins nevar būt noteikts (definēts) likuma "Par zemes dzīlēm" ietvaros. VARAM piedāvā to tomēr neiekļaut izpētes definīcijā, vienlaikus raksturojot, kāda informācija tiek iegūta konkrētās izpētes rezultātā, atstājot izpētes veicēja ziņā, kādus kvalitātes rādītājus pētīt vai nepētīt.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 punktu aiz vārda "izmantošana" ar vārdu "tautsaimniecībā";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otro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- 06.02.2024.)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3.panta otrajā rindkopā punktu izteikt ar skaitli (ne ar vārdiem) līdzīgi kā tas ir visā pārējā likumprojekta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ceturtajā daļā vārdu "anulēšanas" ar vārdu "atcelšanas";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svītrot 4. pantā (saglabāt spēkā esošo redakciju), aizstājot ceturtajā daļā vārdu "anulēšanas" ar vārdiem "apturēšanas un atcelšanas".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pamatojums norādīts anotācijā. Lūdzam ņemt to vērā. Spēkā esošais regulējums nenoteic, ka licenci anulē. Tas noteic, ka licenci aptur vai atceļ, attiecīgi šis grozījums uzskatāms par tehnisku grozījumu, salāgojot deleģējumu ar pārējo Likuma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ģeologu asociācija" - 15.02.2024.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apturēšanas vai atcelšanas kārtību nevar noteikt Ministru kabineta noteikumos, to jānosaka likumā.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kabinest nosaka ogļūdeņražu meklēšanas, izpētes un ieguves licenču laukumu noteikšanas kārtību, nosacījumus ogļūdeņražu meklēšanas, izpētes un ieguves licenču saņemšanai, to izsniegšanas un izmantošanas uzraudzības kārtību, nosacījumus un kārtību ogļūdeņražu meklēšanas, izpētes un ieguves ierobežošanai.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2015. gada 14. oktobra sprieduma lietā Nr. 2015-05-03 10.punktā noteikts: “Saskaņā ar Latvijas Republikas Satversmes 64.pantu likumdošanas tiesības, proti, tiesības kādu jautājumu noregulēt ar likumu, pieder Saeimai, kā arī tautai Satversmē paredzētajā kārtībā un apjomā. Vērtējot Saeimas un Ministru kabineta kompetences attiecības, ir atzīts: lai nodrošinātu efektīvāku valsts varas īstenošanu, pieļaujama atkāpe no prasības, ka likumdevējam visi jautājumi pilnībā jāizšķir un jānoregulē pašam. Šāda kārtība ne vien padara pašu likumdošanas procesu efektīvāku, bet arī ļauj ātrāk un adekvātāk reaģēt uz normatīvā regulējuma grozījumu nepieciešamību. Likumdevējs likumdošanas procesā izlemj tos jautājumus, kurus uzskata par svarīgākajiem, un pilnvaro Ministru kabinetu vai citu valsts institūciju izdot tiesību normas, kas nepieciešamas likumu īstenošanai. Tomēr jebkurā gadījumā, kad likumdevējs pilnvaro Ministru kabinetu izdot ārējos normatīvos aktus, attiecīgajam pilnvarojumam ir jāsaglabā varas savstarpējās kontroles un līdzsvara attiecības, kā arī jāatbilst citiem tiesiskas valsts principiem. Saeima, darbojoties kā likumdevējs, nav tiesīga nodot izpildvarai izlemšanai tādus jautājumus, kuri saskaņā ar Satversmi ir tikai pašas Saeimas ekskluzīvajā kompetencē. Lemjot par deleģējumu, likumdevēja pienākums ir apsvērt konkrētā jautājuma nozīmīgumu un saistību ar pamattiesībām. Par tādu svarīgu un nozīmīgu sabiedriskās dzīves jautājumu reglamentāciju, kuros nepieciešama konceptuāla izšķiršanās un politiska diskusija, jālemj likumdevējam pašam.”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spēkā esošajā likuma “Par zemes dzīlēm” 4. panta ceturtā daļā likumdevējs jau ir pilnvarojis Ministru kabinetu noteikt licences anulēšanas nosacījumus. Līdz ar to konstatējams, ka likumdevējs, lemjot par šādu deleģējumu, jau ir secinājis, ka jautājums par ogļūdeņražu meklēšanas, izpētes un ieguves regulējumu, tajā skaitā par ogļūdeņražu meklēšanas, izpētes un ieguves licenču atcelšanu (Likumprojektā vārds “anulēšana” aizstāts ar vārdu “atcelšana”, saskaņojot Likumā lietotos terminus) nav saistīts ar pamattiesībām un būtu uzticams Ministru kabinetam, tādejādi nodrošinot iespēju ātrāk un atbilstošāk reaģēt uz normatīvā regulējuma grozījumu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nosacījumi ogļūdeņražu meklēšanas, izpētes un ieguves ierobežošanai, kurus noteiks Ministru kabinets ir tieši saistīti ar nosacījumiem licences atcelšanai. Piemēram, ja ir veikta vairākkārtīga licenciāta ogļūdeņražu meklēšanas, izpētes vai ieguves ierobežošana, pamatojoties uz Ministru kabineta noteiktajiem nosacījumiem, tad tas būtu pamats  licences atcelšanai.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arī Valsts kontrole jau 2016.gadā revīzijas lietā Nr. 2.4.1-38-1/2016 ir sniegusi ieteikumu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apstākļi un argumentācija pausta arī Klimata un  enerģētikas ministrijas saskaņošanas sanāksmēs ar Baltijas ogļūdeņražu izpētes un ieguves asociāciju 2024.gada  9. janvārī un 6.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ogļūdeņražu meklēšanas, izpētes un ieguves licenču laukumu noteikšanas kārtību, nosacījumus ogļūdeņražu meklēšanas, izpētes un ieguves licenču saņemšanai, to izsniegšanas un izmantošanas uzraudzības kārtību, nosacījumus licenču atcelšanai, kā arī nosacījumus un kārtību ogļūdeņražu meklēšanas, izpētes un ieguves ierobežošanai vai ogļūdeņražu meklēšanas apturēšanai";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ģeologu asociācija" - 15.02.2024.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dzīļu īpašnieku var pārstāvēt tā likumiskais pārstāvis, ne tikai pilnvarota persona, tātad jāprecizē pārstāvības tiesības. Teikuma daļa "līdz brīdim, kamēr līgums spēkā", izslēdzama, jo bez līguma nevar saņemt licenci. Tas noteikts likuma 8.panta 1.daļā.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persona, kura ar zemes īpašnieku vai tā pārstāvi noslēgusi līgumu, kurā norādīts zemes dzīļu izmantošanas veids. Minētais līgums ir obligāts priekšnoteikums zemes dzīļu izmantošanas licences saņemšanai. Ja Ministru kabinets noteiktajos gadījumos zemes dzīļu izmantošanas licenci izsniedz zemes dzīļu izmantošanai visā Latvijas Republikas teritorijā, līgumu ar zemes īpašnieku vai tā pārstāvi noslēdz pirms zemes dzīļu izmantošanas uzsākšanas.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Civillikuma izpratnē zemes īpašnieka likumiskais pārstāvis attiecīgi pārstāv zemes īpašnieku ar visām tā tiesībām un likuma izpratnē uzskatāms par līdzvērtīgu zemes īpašniekam (ja citā likumā nav noteikts citādāk). Attiecīgi nozares speciālajos likumos nav nepieciešams atsevišķi minēt zemes īpašnieka likumisko pārstāvi, jo vispārīgs regulējums ir atrunāts Civillikumā. Dublēt normas speciālajos likumos nav nepieciešams un arī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meklēšanai – uz laiku līdz pieciem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"BALTIC OIL ASSETS" - 11.08.2023.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pievienojas Baltijas ogļūdeņražu izpētes un ieguves asociācijas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priekšlikums skatāms kontekstā ar izslēgtajiem Likuma 1.panta 7. un  9. punktu (skatīt augstāk Asociācijas iebildumus pie Likumprojekta 2.punkta);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likuma “Par zemes dzīlēm” 1.panta 7. un 9.punktu un papildināt 7.pantu ar 6.punktu sekojošā redakcijā: "6) ogļūdeņražu meklēšana, izpēte un ieguve." Attiecīgi arī šim zemes dzīļu izmantošanas veidam ir nosakāmi termiņi.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50 gadi nosakāms, ņemot vērā, ka ogļūdeņraži ir valsts nozīmes derīgais izraktenis un to ieguvei ir lielāka nozīme, nekā pārējiem derīgiem izrakteņiem, kas veicina tautsaimniecības ilgtspējīgu attīstību. Atšķirībā no citiem derīgajiem izrakteņiem, kuriem ir skaidri saprotamas ieguves izmaksas, izmantošanas iespējas, tirgus, cena, tas ir, derīgie izrakteņi pieder pie uzreiz izmantojamiem resursiem un to izmantošanu var uzsākt pēc ieguves. Savukārt, tādiem valsts nozīmes derīgiem izrakteņiem kā ogļūdeņraži ieguves process nenoslēdzas ar to atdalīšanu no to dabiskās vides un tos nav iespējams pārdot galapatērētājam uzreiz pēc ieguves.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komentāru izziņā pie tāda paša satura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ģeologu asociācija" - 15.02.2024.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izpēte un ieguve ir valstij nozīmīga tās ekonomikas attīstīšanai. Nozarei ir darbības specifika, kam nepieciešams ilgāks laika periods kā Likumprojektā paredzētais laika termiņš.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ieguvei - uz laiku līdz 50 gadiem, tai skaitā ogļūdeņražu izpētei - uz laiku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atbalstāms, jo Likumprojektā ir nodalīti ogļūdeņraži meklēšanas, izpētes un ieguves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ieguvei – uz laiku līdz 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termiņu licencei ogļūdeņražu izpētei un ieguvei norādām, ka šī likumprojekta ietvaros šo termiņu nav paredzēts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Licenču termiņu mainīšana ir jautājums, kurš būtu atsevišķi jāvērtē plašākās diskusijās enerģētikas politikas ietvaros. Sasteigta esošās kārtības grozīšana nav pieļaujama. Aicinām diskutēt atsevišķi par šo jautājumu ar KEM.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LOSP uztur arī iepriekš sniegto atzinumu, tai skaitā norāda uz problemātiku Likumprojekta 9.panta 1.daļas 6.punktā. Iespējams, sadalījums starp izpēti un ieguvi izskaidro to, kāpēc Latvijā nenotiek ogļūdeņražu izpēte un ieguve.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“ogļūdeņražu ieguvei - uz laiku līdz 50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LOSP nav sniegusi TAP portālā iepriekšējus atzinumus par doto Likumprojektu. Attiecīgi nav skaidrs, uz kādu iepriekš sniegto atzinumu ir atsauce iebildumā. Norādām, ka pašlaik nav paredzēts pārskatīt esošās licences ogļūdeņražu meklēšanas, izpētes un ieguves jomā. Grozījumi, kas attiecas uz licencēšanu, nav paredzēti Likumprojektā un nav izdarāmi steigā, kā arī dotā Likumprojekta virzība pašlaik nav apturama minētā priekšlikuma dēļ. Nākotnē VARAM aicina diskutēt par šādiem priekšlikumiem ar KEM, kas ir nozares atbildīgā institūcija. Vienlaikus nav skaidrs, kādā kontekstā bažas par normām, kas attiecas uz ogļūdeņražiem, izsaka lauksaimniecības jomu pārstāvoša organizācija. Iespējams, to var plašāk 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pirmās daļas 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ogļūdeņražu izpētei un ieguvei – uz laiku līdz 30 gadiem, tai skaitā ogļūdeņražu izpētei – līdz 10 gadiem;".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Likumprojektu, var secināt, ka tas diemžēl neveicinās zemes dzīļu apsaimniekošanu. Likumprojekta 10 panta papildināšana ar 1.1 daļu var radīt situācijas, kad neizvērtējot parkāpuma būtību juridiskās vai fiziskās personas var tikt sodītas dubultā. Likumprojekta redakcija kopumā norāda uz zemes dzīļu apsaimniekošanas regulējuma represīvo raksturu.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10.pants (11)daļu, atstāt spēkā esošo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nepiekrīt nepamatotiem pārmetumiem par Likumprojekta represīvo dabu. Pārkāpuma būtība vienmēr tiek izvērtēta atbilstoši normatīvajiem aktiem, gan šobrīd, gan pēc Likumprojekta stāšanās spēkā.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grozījumu likuma 9.panta  pirmās daļas 7.punktā un izvērtēt, vai lietderīgāk deleģējumu Ministru kabinetam būtu noteikt likuma 8.panta otrajā daļā kā jaunu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8.panta otrās daļas 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kūdras ieguves licences pārskatīšanas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deleģējumu Ministru kabineta noteikumiem par licences izsniegšanu pārcelt uz 8. panta otro daļu, tajā iekļaujot arī    deleģējumu licences pārskatīšanai.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Deleģējums kūdras ieguves licences pārskatīšanas kārtības izstrādāšanai izslēgts.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deleģējumu Ministru kabinetam noteikt valsts nodevas apmēru un maksāšanas kārtību par derīgo izrakteņu ieguves projekta saskaņošanu, norādām, ka izmantota līdzīga pieeja kā attiecībā uz deleģējumiem par citām valsts nodevām Likumā, piemēram, skatīt Likuma 10. panta ceturto un 12.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saviem līdzekļiem atjaunot inženierbūvju, tai skaitā pazemes ūdens ieguves būvju, bojājumus, kas radušies zemes dzīļu izmantošanas rezultātā un rekultivēt zemes gabala platības, kas izmainītas zemes dzīļu izmantošanas vai zemes dzīļu izmantošanas sagatavošanās darbu rezultātā, ja zemes dzīļu izmantotājs nav ievērojis licences vai atļaujas nosacījumus vai derīgo izrakteņu ieguves projekta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Kategoriski nav pieļaujams uzlikt komersantam par pienākumu rekultivēt tās platības, kuras ir skartas zemes dzīļu izmantošanas rezultātā, kā licences laukumā tā ārpus tā, ja kaimiņu platībās ir konstatēta ieguve vai tās rezultātā izsaukta erozija; pienākumu rekultivēt tās platības, kur nav veikta zemes dzīļu ieguve, bet ir notikuši sagatavošanas darbi (noņemta augsne, zemsedze, bojāts reljefs un virszemes ūdens notece), kas tiek pamatota ar trešās personas saņemtu sūdzību. Ieviešot plānoto Likumprojektu tiek veicināta patvaļa un neierobežotas spekulācijas, kas vērstas pret komersantiem, kas strādā jebkādu derīgo izrakteņu ieguves jomā, a apriori uzskatot komersantus par tiesību normu pārkāpējiem, kā arī pieļaujot plaša spektra spekulācijas kā no blakus esošo zemes īpašnieku, tā arī kontrolējošo institūciju amatpersonu puses. Jāņem vērā arī apelācijas sūdzību par kontrolējošo institūciju pieņemtajiem lēmumiem skaita palielinājumu, apelācijas institūcijas un tiesu sistēmas kapacitāti - spēju izskatīt un izvērtēt kontrolējošo institūciju izdoto administratīvo aktu likumisko pamatu. Tas nozīmē ne tikai iespējamu komersantu līdzekļu nepamatotu izlietojumu blakus esošo zemju nepamatotai rekultivācijai, bet arī valsts budžeta līdzekļu izšķērdēšanu pārbaudēm, pārbaužu rezultātu izvērtēšanai un citām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grozījumus un saglabāt esošo redakciju: “uz sava rēķina rekultivēt zemes dzīļu izmantošanas rezultātā radušos zemes gabala bojājumus atļaujā vai licencē norādītajā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13.panta grozījumu likuma 14.pantā, norādot, ka vārdi "resursu ieguves" tiek aizstāti ar vārdiem "resursu lietošanas" </w:t>
            </w:r>
            <w:r w:rsidR="00000000" w:rsidRPr="00000000" w:rsidDel="00000000">
              <w:rPr>
                <w:b w:val="1"/>
                <w:rtl w:val="0"/>
              </w:rPr>
              <w:t xml:space="preserve">šī panta 1.punktā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1.punktā vārdus "resursu ieguves" ar vārdiem "resursu lietošanas";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("Baltijas ogļūdeņražu izpētes un ieguves asociācija" - 02.10.2023.)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Aizstāt </w:t>
            </w:r>
            <w:r w:rsidR="00000000" w:rsidRPr="00000000" w:rsidDel="00000000">
              <w:rPr>
                <w:rtl w:val="0"/>
              </w:rPr>
              <w:t xml:space="preserve">likuma “Par zemes dzīlēm” 16.panta </w:t>
            </w:r>
            <w:r w:rsidR="00000000" w:rsidRPr="00000000" w:rsidDel="00000000">
              <w:rPr>
                <w:b w:val="1"/>
                <w:rtl w:val="0"/>
              </w:rPr>
              <w:t xml:space="preserve">sestajā daļā</w:t>
            </w:r>
            <w:r w:rsidR="00000000" w:rsidRPr="00000000" w:rsidDel="00000000">
              <w:rPr>
                <w:rtl w:val="0"/>
              </w:rPr>
              <w:t xml:space="preserve"> vārdu “neaptur” ar vārdu “aptur”, ievērojot, ka ogļūdeņražu urbumu darbību nedrīkst apturēt. Skatīt Ministrijai iesniegto 07.10.2022. ekspertu slēdzienus.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komentāru pie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Jābūt noteiktam iestādes pienākumam izvērtēt katru gadījumu, kad ir lemjams jautājums par zemes dzīļu izmantošanas ierobežošanu vai apturēšanu un šī iemesla dēļ iestādei ir jāpiešķir izvēles tiesības,  lai sasniegtu taisnīgāko un lietderīgāko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76.panta otrā daļa paredz, ka administratīvo aktu var apstrīdēt padotības kārtībā augstākā iestādē un, atbilstoši šā likuma 80.panta pirmajai daļai, iesniegums par administratīvā akta apstrīdēšanu aptur tā darbību no dienas, kad iesniegums saņemts iestādē, izņemot šā likuma 360.panta otrajā un trešajā daļā, kā arī gadījumos, kad iesniegumu iesniedzis labvēlīga administratīvā akta adresāts, lai panāktu vēl labvēlīgāka administratīvā akta izdošanu, vai ja iesniegums iesniegts par vispārīgo administratīvo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vides dienests vai Būvniecības valsts kontroles birojs var pieņemt lēmumu par zemes dzīļu izmantošanas ierobežošanu vai apturēšanu, ja konstatē, ka tiek pārkāptas zemes dzīļu izmantošanas licences, bieži sastopamo derīgo izrakteņu ieguves atļaujas vai zemes dzīļu izmantošanu regulējošo normatīvo aktu prasības, kā arī tad, ja zemes dzīļu izmantošanas rezultātā rodas draudi cilvēka veselībai, videi vai īpašumam. Valsts vides dienesta lēmumu var apstrīdēt Vides pārraudzības valsts birojā. Vides pārraudzības valsts biroja lēmumu var pārsūdzēt tiesā Administratīvā procesa likumā noteiktajā kārtībā. Būvniecības valsts kontroles biroja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LOSP pievienojas jau vairākkārt paustajiem ieinteresēto zemes dzīļu izmantotāju viedoklim, komentāru par iebilduma neņemšanu vērā lūdzam skatīt izziņā pie attiecīgā sākotnējā iebilduma.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(LOSP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likuma “Par zemes dzīlēm” 16.panta sestajā daļā vārdu “neaptur” ar vārdu “aptur”. Ogļūdeņražu ieguves urbumu darbības specifika ir nepārtrauktība.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Iesnieguma iesniegšana šajā pantā noteiktā lēmuma par zemes dzīļu izmantošanas ierobežošanu vai apturēšanu vai zemes dzīļu izmantošanas licences vai bieži sastopamo derīgo izrakteņu ieguves atļaujas atcelšanu apstrīdēšanai vai pieteikuma iesniegšana tiesā par šāda lēmuma atcelšanu, spēkā esamību vai atzīšanu par prettiesisku 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LOSP pievienojas (pēc būtības dublē) jau vairākkārt paustajiem ieinteresēto zemes dzīļu izmantotāju viedoklim, komentāru par iebilduma neņemšanu vērā lūdzam skatīt pie sākotnējā iebilduma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kādā kontekstā bažas par normām, kas attiecas uz ogļūdeņražiem, izsaka lauksaimniecības jomu pārstāvoša organizācija. Iespējams, to var plašāk skaidrot.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(SIA "BALTIC OIL MANAGEMENT" - 14.02.2024.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pamatots ar to, ka var būt dažādi gadījumu, kad formālu apsvērumu dēļ var tikt konstatēts pārkāpums, tomēr tā sekas ir zemes dzīļu izmantošanas ierobežošanu vai apturēšanu. Tādēļ ik katrā gadījumā ir jābūt lietderības apsvērumiem, kuru dēļ var arī nepieņemt lēmumu. Minētais ir attiecināms uz Likuma 16.panta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dzīļu izmantošanas licenci tās izsniedzējs var atcelt vai bieži sastopamo derīgo izrakteņu ieguves atļauju Valsts vides dienests var atcelt, ja licences vai atļaujas adresāts:”.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nav nekāda pamata mainīt spēkā esošo regulējumu. Lūdzam ievērot, ka tiesību aktu prasībām jābūt pēc iespējas viennozīmīgām, lai novērstu draudus videi, cilvēka veselībai un īpašumam, piemērojot visu pārkāpumu gadījumā vienlīdzīgu pieeju.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pantā paredzēto grozījumu likuma 16. panta piektajā daļā piedāvājam izvērtēt un precizēt vai no projekta izslēgt. Vēršam uzmanību, ka ar likumu nav jānosaka pašvaldību un valsts pārvaldes iestāžu sadarbības nosacījumi informācijas apmaiņas jomā. Jebkurai personai ir pienākums informēt kompetento iestādi par konstatētiem pārkāpumiem. Tādējādi šādai normai likumā nav juridiskās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(LKRA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pilnveidot redakciju, to tuvinot pašlaik spēkā esošajai.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būvniecības projektus, vides aizsardzības iestādes izvērtē, vai apbūvējamās teritorijas zemes dzīlēs neatrodas valsts nozīmes derīgo izrakteņu atradne vai valsts nozīmes zemes dzīļu nogabals;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(ja attiecināms) </w:t>
            </w:r>
            <w:r w:rsidR="00000000" w:rsidRPr="00000000" w:rsidDel="00000000">
              <w:rPr>
                <w:rtl w:val="0"/>
              </w:rPr>
              <w:t xml:space="preserve">- Papildināt pantu ar pienākumu Valsts vides dienestam informēt publiskas personas zemes īpašnieku, kura zemē izsniegta zemes dzīļu izmantošanas licence, par visiem zemes dzīļu izmantošanas pārkāpumiem, ko pieļāvis attiecīgās licences īpašnieks.  Ja šo pienākumu nav iespējams iekļaut likumā Par zemes dzīlēm, lūdzam izvērtēt tā iekļaušanu citā normatīvajā aktā vai izslēgt Ministru kabineta noteikumos Nr. 696 “Zemes dzīļu izmantošanas licenču un bieži sastopamo derīgo izrakteņu ieguves atļauju izsniegšanas kārtība, kā arī publiskas personas zemes iznomāšanas kārtība zemes dzīļu izmantošanai” 56.25 2. punktu kā neizpildāmu.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(ja attiecināms)</w:t>
            </w:r>
            <w:r w:rsidR="00000000" w:rsidRPr="00000000" w:rsidDel="00000000">
              <w:rPr>
                <w:rtl w:val="0"/>
              </w:rPr>
              <w:t xml:space="preserve"> - Ministru kabineta noteikumos Nr. 696 “Zemes dzīļu izmantošanas licenču un bieži sastopamo derīgo izrakteņu ieguves atļauju izsniegšanas kārtība, kā arī publiskas personas zemes iznomāšanas kārtība zemes dzīļu izmantošanai” 56.25 punktā ir noteikts pienākums publiskas zemes iznomātājam piemērojot koeficientu 1,5, uz laiku līdz šajā punktā norādīto apstākļu novēršanai, 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56.25 1. nomnieks likumā noteiktajā termiņā no licences vai atļaujas spēkā stāšanās dienas nav uzsācis zemes dzīļu izmantošanu atbilstoši izsniegtajā licencē vai atļaujā norādītajiem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56.25 2. nomnieks zemes dzīles izmantojis, pārkāpjot izsniegtās licences vai atļaujas nosacījumus, vai veicis citas nelikumīgas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56.25 3. nomnieks zemes nomas līguma darbības laikā uz zemesgabala ir veicis nelikumīgu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zemes iznomātājs nevar šo punktu realizēt, jo Valsts vides dienests pēc savas iniciatīvas nesniedz informāciju par konstatētajiem pārkāpumiem. Informācijas sniegšana pēc pieprasījuma nav pieļaujams risinājums, jo nav iespējams pieprasīt tādu informāciju, par kuras eksistenci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dzīļu izmantošanas (izņemot ogļūdeņražu meklēšanu, izpēti un ieguvi) un aizsardzības kontroli šajā likumā un citos zemes dzīļu izmantošanu regulējošajos normatīvajos aktos noteiktajā kārtībā veic Valsts vides dienests. Valsts vides dienests informē publiskas personas zemes īpašnieku, kura zemē izsniegta zemes dzīļu izmantošanas licence, par visiem zemes dzīļu izmantošanas pārkāpumiem, ko pieļāvis attiecīgās licences īpašnieks."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 un ar VVD pārrunāts, kādi varētu būt risinājumi. Saskaņā ar VVD sniegto informāciju LVM informēti par iespējamiem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papildināto pārejas noteikumu 29.punktu, aizstājot skaitli "31." ar skaitli "3.</w:t>
            </w:r>
            <w:r w:rsidR="00000000" w:rsidRPr="00000000" w:rsidDel="00000000">
              <w:rPr>
                <w:vertAlign w:val="superscript"/>
                <w:rtl w:val="0"/>
              </w:rPr>
              <w:t xml:space="preserve">1</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- 04.10.2023.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likumprojekta spēkā stāšanos paredzēts atteikties no atļaujas bieži sastopamo derīgo izrakteņu ieguvei un dabas resursu lietošanas atļaujas, pēc likumprojekta spēkā stāšanās, aicinām no valsts pārvaldes pakalpojumu portāla www.latvija.gov.lv dzēst informāciju par minētajām atļaujām.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izstrādes pamatojumā norādīts uz Valsts kontroles ieteikumu, savukārt, aprakstošajā daļā norādīts uz Valsts kontroles dotā uzdevuma - "iniciēt grozījumus normatīvajos aktos, piešķirot papildus tiesības kontrolējošajām iestādēm un nosakot licences darbības kontroles, apturēšanas un anulēšanas kārtību, lai nodrošinātu savlaicīgu un operatīvu reaģēšanu uz pārkāpumiem saistībā ar ogļūdeņražu izpēti un ieguvi" (Revīzijas lieta Nr. 2.4.1-38/2016 "Par Latvijas Republikas 2016. gada pārskatu par valsts budžeta izpildi un par pašvaldību budžetiem") - izpildi. Valsts kontrole veic revīzijas saskaņā ar starptautiskajiem publiskā sektora revīzijas standartiem, kuru atzīšanu Latvijā nosaka valsts kontrolieris, no kā izriet, ka minētie revīzijas standarti neregulē zemes dzīļu kompleksas, racionālas, vidi saudzējošas un ilgtspējīgas izmantošanas, kā arī zemes dzīļu aizsardzības prasību ievērošanu. Valsts kontroles likuma 2.panta (2) apakšpunkts nosaka Valsts kontroles tiesības ierosināt Ministru kabinetam veikt pasākumus Valsts kontroles revīziju rezultātu izvērtēšanai, bet nedod tiesības uzdot likumdevējam veikt grozījumus normatīvajos aktos. Bez tam, nav loģiska pamatojuma 2022.gadā izstrādātā normatīvā regulējuma atsaucei uz Valsts kontroles secinājumiem par 2016.gadu.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atzinumā norādītās informācijas.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- 28.07.2023.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loģiski pamatota grozījumu nepieciešamība, jo spēkā esošajā normatīvajā regulējumā - likumā “Par zemes dzīlēm” un MK 22.12.2015. Noteikumos Nr.805 “Noteikumi par ogļūdeņražu meklēšanu, izpēti un ieguvi” (spēkā ar 12.01.2016.) ir noteiktas visas iespējamās rīcības saistībā ar ogļūdeņražu meklēšanu, izpēti un ieguvi. Minētajās rīcībās, t.sk. licences darbību, ogļūdeņražu meklēšanas, izpētes un ieguves kontroli u.c. iesaistīta virkne valsts institūciju, t.sk., Ekonomikas ministrija, Būvniecības valsts kontroles birojs, Valsts vides dienests, kā arī pašvaldības, šis kontroles mehānisms izriet no citiem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izvērtēts.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1.1. sadaļā "Izstrādes pamatojums" apraksts norādīts divas reizes. Lūdzam novērst pārrakstīšanās kļūdu.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Ministrijas iebildumā par Likumprojekta 7.pantu minēto, anotācija būtu papildināma, norādot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10.panta divpadsmitā daļa noteic, ka Latvijas Republikas ekskluzīvajā ekonomiskajā zonā vai Latvijas teritorijā valsts īpašumā esošajās zemēs iegūtiem ogļūdeņražiem maksājama valsts nodeva.  Valsts kontroles revīzijas Nr. 2.4.1-38/2016 “Par Latvijas Republikas 2016. gada pārskatu par valsts budžeta izpildi un par pašvaldību budžetiem” ziņojumā Ekonomikas ministrijai sadarbībā ar VARAM tika uzdots ieviest trīs ieteikumus, tai skaitā, noteikt maksājumus valsts un/vai pašvaldības budžetā par iegūtajiem ogļūdeņražu apjomiem visā Latvijas teritorijā neatkarīgi no īpašuma piederības. Ievērojot minēto, VARAM ir izstrādājusi likumprojektu “Grozījumi Dabas resursu nodokļa likumā”, kas paredzētu, ka arī ogļūdeņražu ieguve tiek aplikta ar dabas resursu nodokli. Līdz ar to norma, kas paredz valsts nodevas maksājumu par ogļūdeņražu ieguvi ir izslēdzama no Likuma, paredzot, ka valsts nodevas maksāšana tiek veikt līdz brīdim, kad stāja spēkā grozījumi Dabas resursu nodokļa likumā par dabas resursu nodokli ogļūdeņražu ieguvei. No Likuma izslēdzot normu, kas paredz valsts nodevu par ogļūdeņražu ieguvi un kura noteikta, pamatojoties uz Eiropas Parlamenta un Padomes 2004.gada 30.maija Direktīvas 94/22/EK par atļauju piešķiršanas un izmantošanas noteikumiem ogļūdeņražu meklēšanai, izpētei un ieguvei, no Likuma tiek izslēgta arī informatīvā atsauce uz minēto direktīvu.”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"Problēmas un risinājumi" norādīts, ka likuma "Par zemes dzīlēm" 5.pants papildināts ar piekto daļu, nosakot, ka Būvniecības informācijas sistēmā tiek uzturēta informācija par būvniecībā izmantoto dabas resursu izcelsmi un apriti. Savukārt, likumprojektā noteikts, ka likuma "Par zemes dzīlēm" 6.pants papildināms ar minēto regulējumu. Lūdzam novērst radušos neprecizitāti un salāgot attiecīgā panta numuru gan likumprojektā, gan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3.sadaļā aizpildīt 5.1. un 5.3.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22-TA-2212</w:t>
    </w:r>
    <w:r>
      <w:br/>
    </w:r>
    <w:r w:rsidR="00000000" w:rsidRPr="00000000" w:rsidDel="00000000">
      <w:rPr>
        <w:rtl w:val="0"/>
      </w:rPr>
      <w:t xml:space="preserve">05.06.2024. 10.17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22-TA-2212</w:t>
    </w:r>
    <w:r>
      <w:br/>
    </w:r>
    <w:r w:rsidR="00000000" w:rsidRPr="00000000" w:rsidDel="00000000">
      <w:rPr>
        <w:rtl w:val="0"/>
      </w:rPr>
      <w:t xml:space="preserve">05.06.2024. 10.17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Izziņa_22-TA-2212.docx</dc:title>
</cp:coreProperties>
</file>

<file path=docProps/custom.xml><?xml version="1.0" encoding="utf-8"?>
<Properties xmlns="http://schemas.openxmlformats.org/officeDocument/2006/custom-properties" xmlns:vt="http://schemas.openxmlformats.org/officeDocument/2006/docPropsVTypes"/>
</file>