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67C1D0" w14:textId="77777777" w:rsidR="00E13D37" w:rsidRDefault="009201E9">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E13D37" w14:paraId="76E4BE26" w14:textId="77777777">
        <w:tc>
          <w:tcPr>
            <w:tcW w:w="750" w:type="dxa"/>
            <w:shd w:val="clear" w:color="auto" w:fill="FFFFFF"/>
            <w:noWrap/>
            <w:tcMar>
              <w:top w:w="75" w:type="dxa"/>
              <w:left w:w="75" w:type="dxa"/>
              <w:bottom w:w="75" w:type="dxa"/>
              <w:right w:w="75" w:type="dxa"/>
            </w:tcMar>
            <w:vAlign w:val="center"/>
          </w:tcPr>
          <w:p w14:paraId="1D832E47" w14:textId="77777777" w:rsidR="00E13D37" w:rsidRDefault="009201E9">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4C93089F" w14:textId="77777777" w:rsidR="00E13D37" w:rsidRDefault="009201E9" w:rsidP="00F46ACC">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3FBEA9C2" w14:textId="77777777" w:rsidR="00E13D37" w:rsidRDefault="009201E9" w:rsidP="00F46ACC">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108343D5" w14:textId="77777777" w:rsidR="00E13D37" w:rsidRDefault="009201E9">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16CDF961" w14:textId="77777777" w:rsidR="00E13D37" w:rsidRDefault="009201E9">
            <w:pPr>
              <w:jc w:val="center"/>
            </w:pPr>
            <w:r>
              <w:rPr>
                <w:b/>
              </w:rPr>
              <w:t>Pamatojums, ja iebildums / priekšlikums nav ņemts vērā</w:t>
            </w:r>
          </w:p>
        </w:tc>
      </w:tr>
      <w:tr w:rsidR="00E13D37" w14:paraId="1014ACC3" w14:textId="77777777">
        <w:tc>
          <w:tcPr>
            <w:tcW w:w="750" w:type="dxa"/>
            <w:shd w:val="clear" w:color="auto" w:fill="FFFFFF"/>
            <w:noWrap/>
            <w:tcMar>
              <w:top w:w="75" w:type="dxa"/>
              <w:left w:w="75" w:type="dxa"/>
              <w:bottom w:w="75" w:type="dxa"/>
              <w:right w:w="75" w:type="dxa"/>
            </w:tcMar>
            <w:vAlign w:val="center"/>
          </w:tcPr>
          <w:p w14:paraId="405FB5AF" w14:textId="77777777" w:rsidR="00E13D37" w:rsidRDefault="009201E9">
            <w:pPr>
              <w:jc w:val="center"/>
            </w:pPr>
            <w:r>
              <w:t>1.</w:t>
            </w:r>
          </w:p>
        </w:tc>
        <w:tc>
          <w:tcPr>
            <w:tcW w:w="4155" w:type="dxa"/>
            <w:shd w:val="clear" w:color="auto" w:fill="FFFFFF"/>
            <w:noWrap/>
            <w:tcMar>
              <w:top w:w="75" w:type="dxa"/>
              <w:left w:w="75" w:type="dxa"/>
              <w:bottom w:w="75" w:type="dxa"/>
              <w:right w:w="75" w:type="dxa"/>
            </w:tcMar>
            <w:vAlign w:val="center"/>
          </w:tcPr>
          <w:p w14:paraId="32C9DA69" w14:textId="77777777" w:rsidR="00E13D37" w:rsidRDefault="009201E9">
            <w:pPr>
              <w:jc w:val="left"/>
            </w:pPr>
            <w:r>
              <w:t>Latvijas Zvērinātu revidentu asociācija</w:t>
            </w:r>
          </w:p>
        </w:tc>
        <w:tc>
          <w:tcPr>
            <w:tcW w:w="4156" w:type="dxa"/>
            <w:shd w:val="clear" w:color="auto" w:fill="FFFFFF"/>
            <w:noWrap/>
            <w:tcMar>
              <w:top w:w="75" w:type="dxa"/>
              <w:left w:w="75" w:type="dxa"/>
              <w:bottom w:w="75" w:type="dxa"/>
              <w:right w:w="75" w:type="dxa"/>
            </w:tcMar>
            <w:vAlign w:val="center"/>
          </w:tcPr>
          <w:p w14:paraId="2A7882C6" w14:textId="589956D2" w:rsidR="00F46ACC" w:rsidRDefault="00F46ACC" w:rsidP="00F46ACC">
            <w:r>
              <w:t>Divi</w:t>
            </w:r>
            <w:r w:rsidR="009201E9">
              <w:t xml:space="preserve"> priekšlikumi no Latvijas Zvērinātu revidentu asociācijas (LZRA):</w:t>
            </w:r>
          </w:p>
          <w:p w14:paraId="7C84FBCE" w14:textId="77777777" w:rsidR="00F46ACC" w:rsidRDefault="00F46ACC" w:rsidP="00F46ACC"/>
          <w:p w14:paraId="4101C34E" w14:textId="77777777" w:rsidR="00F46ACC" w:rsidRDefault="009201E9" w:rsidP="00F46ACC">
            <w:r>
              <w:br/>
              <w:t>1. LZRA lūdz likumprojekta anotācijā precizēt terminu "ārējie revidenti", skaidrojot, vai ar šo terminu tiek saprasti zvērināti revidenti un zvērinātu revidentu komercsabiedrības vai arī jebkura persona, kuru Latvijas Banka ir atzinusi par ārējo revidentu. Gadījumā, ja ar terminu tiek saprasti tikai zvērināti revidenti, LZRA lūdz terminu "ārējie revidenti" aizstāt ar vārdiem "zvērinātiem revidentiem, zvērinātu revidentu komercsabiedrībām".</w:t>
            </w:r>
            <w:r>
              <w:br/>
            </w:r>
          </w:p>
          <w:p w14:paraId="04CCADD6" w14:textId="4E08C1DB" w:rsidR="00E13D37" w:rsidRDefault="009201E9" w:rsidP="00F46ACC">
            <w:r>
              <w:lastRenderedPageBreak/>
              <w:t xml:space="preserve">2. LZRA lūdz precizēt vai likumprojekta anotācijā skaidrot, vai ar Eiropas Savienības tiesību aktiem grāmatvedības jomā ir domāta grāmatvedības direktīva vai direktīva, ar kuru apstiprina IFRS </w:t>
            </w:r>
            <w:proofErr w:type="spellStart"/>
            <w:r>
              <w:t>izmantošanu.EndFragment</w:t>
            </w:r>
            <w:proofErr w:type="spellEnd"/>
            <w:r>
              <w:t xml:space="preserve"> </w:t>
            </w:r>
            <w:proofErr w:type="spellStart"/>
            <w:r>
              <w:t>EndFragment</w:t>
            </w:r>
            <w:proofErr w:type="spellEnd"/>
            <w:r>
              <w:t xml:space="preserve"> </w:t>
            </w:r>
          </w:p>
        </w:tc>
        <w:tc>
          <w:tcPr>
            <w:tcW w:w="1350" w:type="dxa"/>
            <w:shd w:val="clear" w:color="auto" w:fill="FFFFFF"/>
            <w:noWrap/>
            <w:tcMar>
              <w:top w:w="75" w:type="dxa"/>
              <w:left w:w="75" w:type="dxa"/>
              <w:bottom w:w="75" w:type="dxa"/>
              <w:right w:w="75" w:type="dxa"/>
            </w:tcMar>
            <w:vAlign w:val="center"/>
          </w:tcPr>
          <w:p w14:paraId="61C4AEB1" w14:textId="77777777" w:rsidR="00F46ACC" w:rsidRDefault="00F46ACC" w:rsidP="00F46ACC">
            <w:pPr>
              <w:jc w:val="left"/>
              <w:rPr>
                <w:b/>
                <w:bCs/>
              </w:rPr>
            </w:pPr>
          </w:p>
          <w:p w14:paraId="1AED0FF8" w14:textId="77777777" w:rsidR="00F46ACC" w:rsidRDefault="00F46ACC" w:rsidP="00F46ACC">
            <w:pPr>
              <w:jc w:val="left"/>
              <w:rPr>
                <w:b/>
                <w:bCs/>
              </w:rPr>
            </w:pPr>
          </w:p>
          <w:p w14:paraId="3C55E1CE" w14:textId="77777777" w:rsidR="00F46ACC" w:rsidRDefault="00F46ACC" w:rsidP="00F46ACC">
            <w:pPr>
              <w:jc w:val="left"/>
              <w:rPr>
                <w:b/>
                <w:bCs/>
              </w:rPr>
            </w:pPr>
          </w:p>
          <w:p w14:paraId="1E3F0FE0" w14:textId="77777777" w:rsidR="00F46ACC" w:rsidRDefault="00F46ACC" w:rsidP="00F46ACC">
            <w:pPr>
              <w:jc w:val="left"/>
              <w:rPr>
                <w:b/>
                <w:bCs/>
              </w:rPr>
            </w:pPr>
          </w:p>
          <w:p w14:paraId="579B9883" w14:textId="77777777" w:rsidR="00F46ACC" w:rsidRDefault="00F46ACC" w:rsidP="00F46ACC">
            <w:pPr>
              <w:jc w:val="left"/>
              <w:rPr>
                <w:b/>
                <w:bCs/>
              </w:rPr>
            </w:pPr>
          </w:p>
          <w:p w14:paraId="5B9671B7" w14:textId="77777777" w:rsidR="00F46ACC" w:rsidRDefault="00F46ACC" w:rsidP="00F46ACC">
            <w:pPr>
              <w:jc w:val="left"/>
              <w:rPr>
                <w:b/>
                <w:bCs/>
              </w:rPr>
            </w:pPr>
          </w:p>
          <w:p w14:paraId="17F2BA3E" w14:textId="0736C7AA" w:rsidR="00F46ACC" w:rsidRDefault="00F46ACC" w:rsidP="00F46ACC">
            <w:pPr>
              <w:jc w:val="left"/>
              <w:rPr>
                <w:b/>
                <w:bCs/>
              </w:rPr>
            </w:pPr>
            <w:r w:rsidRPr="004F534D">
              <w:rPr>
                <w:b/>
                <w:bCs/>
              </w:rPr>
              <w:t>Ņemts vērā</w:t>
            </w:r>
          </w:p>
          <w:p w14:paraId="34500AF7" w14:textId="77777777" w:rsidR="00E13D37" w:rsidRDefault="00E13D37">
            <w:pPr>
              <w:jc w:val="left"/>
            </w:pPr>
          </w:p>
          <w:p w14:paraId="7F84E108" w14:textId="77777777" w:rsidR="00F46ACC" w:rsidRDefault="00F46ACC">
            <w:pPr>
              <w:jc w:val="left"/>
            </w:pPr>
          </w:p>
          <w:p w14:paraId="231AB579" w14:textId="77777777" w:rsidR="00F46ACC" w:rsidRDefault="00F46ACC">
            <w:pPr>
              <w:jc w:val="left"/>
            </w:pPr>
          </w:p>
          <w:p w14:paraId="5E2B739A" w14:textId="77777777" w:rsidR="00F46ACC" w:rsidRDefault="00F46ACC">
            <w:pPr>
              <w:jc w:val="left"/>
            </w:pPr>
          </w:p>
          <w:p w14:paraId="21B1836C" w14:textId="77777777" w:rsidR="00F46ACC" w:rsidRDefault="00F46ACC">
            <w:pPr>
              <w:jc w:val="left"/>
            </w:pPr>
          </w:p>
          <w:p w14:paraId="7DA228C7" w14:textId="77777777" w:rsidR="00F46ACC" w:rsidRDefault="00F46ACC">
            <w:pPr>
              <w:jc w:val="left"/>
            </w:pPr>
          </w:p>
          <w:p w14:paraId="06BC8272" w14:textId="77777777" w:rsidR="00F46ACC" w:rsidRDefault="00F46ACC">
            <w:pPr>
              <w:jc w:val="left"/>
            </w:pPr>
          </w:p>
          <w:p w14:paraId="53736498" w14:textId="77777777" w:rsidR="00F46ACC" w:rsidRDefault="00F46ACC">
            <w:pPr>
              <w:jc w:val="left"/>
            </w:pPr>
          </w:p>
          <w:p w14:paraId="175643F4" w14:textId="77777777" w:rsidR="00F46ACC" w:rsidRDefault="00F46ACC">
            <w:pPr>
              <w:jc w:val="left"/>
            </w:pPr>
          </w:p>
          <w:p w14:paraId="4EEC9548" w14:textId="77777777" w:rsidR="00F46ACC" w:rsidRDefault="00F46ACC">
            <w:pPr>
              <w:jc w:val="left"/>
            </w:pPr>
          </w:p>
          <w:p w14:paraId="40F1257E" w14:textId="77777777" w:rsidR="00F46ACC" w:rsidRDefault="00F46ACC">
            <w:pPr>
              <w:jc w:val="left"/>
            </w:pPr>
          </w:p>
          <w:p w14:paraId="49DE0E2F" w14:textId="77777777" w:rsidR="00F46ACC" w:rsidRDefault="00F46ACC">
            <w:pPr>
              <w:jc w:val="left"/>
            </w:pPr>
          </w:p>
          <w:p w14:paraId="47D0EA98" w14:textId="77777777" w:rsidR="00F46ACC" w:rsidRDefault="00F46ACC">
            <w:pPr>
              <w:jc w:val="left"/>
            </w:pPr>
          </w:p>
          <w:p w14:paraId="4A4C2DD2" w14:textId="77777777" w:rsidR="00F46ACC" w:rsidRDefault="00F46ACC" w:rsidP="00F46ACC">
            <w:pPr>
              <w:jc w:val="left"/>
              <w:rPr>
                <w:b/>
                <w:bCs/>
              </w:rPr>
            </w:pPr>
            <w:r>
              <w:rPr>
                <w:b/>
                <w:bCs/>
              </w:rPr>
              <w:lastRenderedPageBreak/>
              <w:t>Ņemts vērā</w:t>
            </w:r>
          </w:p>
          <w:p w14:paraId="3B35AD5B" w14:textId="77777777" w:rsidR="00F46ACC" w:rsidRDefault="00F46ACC">
            <w:pPr>
              <w:jc w:val="left"/>
            </w:pPr>
          </w:p>
        </w:tc>
        <w:tc>
          <w:tcPr>
            <w:tcW w:w="4156" w:type="dxa"/>
            <w:shd w:val="clear" w:color="auto" w:fill="FFFFFF"/>
            <w:noWrap/>
            <w:tcMar>
              <w:top w:w="75" w:type="dxa"/>
              <w:left w:w="75" w:type="dxa"/>
              <w:bottom w:w="75" w:type="dxa"/>
              <w:right w:w="75" w:type="dxa"/>
            </w:tcMar>
            <w:vAlign w:val="center"/>
          </w:tcPr>
          <w:p w14:paraId="78522221" w14:textId="77777777" w:rsidR="00F46ACC" w:rsidRDefault="00F46ACC" w:rsidP="00F46ACC"/>
          <w:p w14:paraId="138C0C04" w14:textId="77777777" w:rsidR="00F46ACC" w:rsidRDefault="00F46ACC" w:rsidP="00F46ACC"/>
          <w:p w14:paraId="1D3AD751" w14:textId="77777777" w:rsidR="00F46ACC" w:rsidRDefault="00F46ACC" w:rsidP="00F46ACC"/>
          <w:p w14:paraId="6FE6FC96" w14:textId="77777777" w:rsidR="00F46ACC" w:rsidRDefault="00F46ACC" w:rsidP="00F46ACC"/>
          <w:p w14:paraId="23832CEE" w14:textId="77777777" w:rsidR="00F46ACC" w:rsidRDefault="00F46ACC" w:rsidP="00F46ACC"/>
          <w:p w14:paraId="692D89E5" w14:textId="7A5F70F0" w:rsidR="00F46ACC" w:rsidRDefault="00F46ACC" w:rsidP="00F46ACC">
            <w:r>
              <w:t>1.</w:t>
            </w:r>
            <w:r>
              <w:tab/>
              <w:t xml:space="preserve">Likumprojekta 7. panta pirmās daļas 2. punkts izteikts jaunā redakcijā: </w:t>
            </w:r>
          </w:p>
          <w:p w14:paraId="13100AEF" w14:textId="77777777" w:rsidR="00F46ACC" w:rsidRDefault="00F46ACC" w:rsidP="00F46ACC">
            <w:r>
              <w:t>"2) pilnvarot zvērinātu revidentu vai zvērinātu revidentu komercsabiedrību, kura ir tiesīgas sniegt revīzijas pakalpojumus Latvijas Republikā, vai speciālistus veikt likuma subjekta darbības pārbaudi."</w:t>
            </w:r>
          </w:p>
          <w:p w14:paraId="299E07B0" w14:textId="77777777" w:rsidR="00E13D37" w:rsidRDefault="00E13D37">
            <w:pPr>
              <w:jc w:val="left"/>
            </w:pPr>
          </w:p>
          <w:p w14:paraId="5B66E03E" w14:textId="77777777" w:rsidR="00F46ACC" w:rsidRPr="00F46ACC" w:rsidRDefault="00F46ACC" w:rsidP="00F46ACC"/>
          <w:p w14:paraId="11DA7E83" w14:textId="77777777" w:rsidR="00F46ACC" w:rsidRDefault="00F46ACC" w:rsidP="00F46ACC"/>
          <w:p w14:paraId="1AEA8B3A" w14:textId="77777777" w:rsidR="00F46ACC" w:rsidRDefault="00F46ACC" w:rsidP="00F46ACC"/>
          <w:p w14:paraId="1EDB7FA7" w14:textId="77777777" w:rsidR="00F46ACC" w:rsidRDefault="00F46ACC" w:rsidP="00F46ACC"/>
          <w:p w14:paraId="1DE3736B" w14:textId="77777777" w:rsidR="00F46ACC" w:rsidRDefault="00F46ACC" w:rsidP="00F46ACC"/>
          <w:p w14:paraId="61ACDC69" w14:textId="77777777" w:rsidR="002D12B7" w:rsidRDefault="00F46ACC" w:rsidP="002D12B7">
            <w:r>
              <w:lastRenderedPageBreak/>
              <w:t xml:space="preserve">2. </w:t>
            </w:r>
            <w:r w:rsidR="002D12B7">
              <w:t>Precizēta likumprojekta anotācija, norādot, ka ar likumprojektā minētajiem "</w:t>
            </w:r>
            <w:r w:rsidR="002D12B7" w:rsidRPr="00A747E2">
              <w:t>Eiropas Savienības tiesību aktiem grāmatvedības jomā</w:t>
            </w:r>
            <w:r w:rsidR="002D12B7">
              <w:t>"</w:t>
            </w:r>
            <w:r w:rsidR="002D12B7" w:rsidRPr="00A747E2">
              <w:t xml:space="preserve"> ir domāt</w:t>
            </w:r>
            <w:r w:rsidR="002D12B7">
              <w:t xml:space="preserve">i tie tiesību akti, kas </w:t>
            </w:r>
            <w:r w:rsidR="002D12B7" w:rsidRPr="00A747E2">
              <w:t>grāmatvedības</w:t>
            </w:r>
            <w:r w:rsidR="002D12B7">
              <w:t xml:space="preserve"> jomā ir saistoši personām, kuras darbību veic Eiropas Savienībā, un kuri tai skaitā izriet no:</w:t>
            </w:r>
          </w:p>
          <w:p w14:paraId="3F908DBF" w14:textId="31265160" w:rsidR="002D12B7" w:rsidRDefault="002D12B7" w:rsidP="002D12B7">
            <w:r>
              <w:t xml:space="preserve">a) </w:t>
            </w:r>
            <w:hyperlink r:id="rId6" w:history="1">
              <w:r w:rsidRPr="00E8494F">
                <w:rPr>
                  <w:rStyle w:val="Hyperlink"/>
                </w:rPr>
                <w:t>Eiropas Parlamenta un Padomes 2013. gada 26. jūnija direktīvas 2013/34/ES</w:t>
              </w:r>
            </w:hyperlink>
            <w:r w:rsidRPr="00A747E2">
              <w:t xml:space="preserve"> par noteiktu veidu uzņēmumu gada finanšu pārskatiem, konsolidētajiem finanšu pārskatiem un saistītiem ziņojumiem, ar ko groza Eiropas Parlamenta un Padomes Direktīvu 2006/43/EK un atceļ Padomes Direktīvas 78/660/EEK un 83/349/EEK</w:t>
            </w:r>
            <w:r>
              <w:t xml:space="preserve"> </w:t>
            </w:r>
            <w:r>
              <w:t>transponēšanas nacionālajos normatīvajos aktos</w:t>
            </w:r>
            <w:r>
              <w:t>;</w:t>
            </w:r>
          </w:p>
          <w:p w14:paraId="154841E5" w14:textId="0866C395" w:rsidR="00F46ACC" w:rsidRPr="00F46ACC" w:rsidRDefault="002D12B7" w:rsidP="002D12B7">
            <w:r>
              <w:t xml:space="preserve">b) </w:t>
            </w:r>
            <w:hyperlink r:id="rId7" w:history="1">
              <w:r w:rsidRPr="00E8494F">
                <w:rPr>
                  <w:rStyle w:val="Hyperlink"/>
                </w:rPr>
                <w:t>Eiropas Parlamenta un Padomes 2002. gada 19. jūlija regula</w:t>
              </w:r>
              <w:r>
                <w:rPr>
                  <w:rStyle w:val="Hyperlink"/>
                </w:rPr>
                <w:t>s</w:t>
              </w:r>
              <w:r w:rsidRPr="00E8494F">
                <w:rPr>
                  <w:rStyle w:val="Hyperlink"/>
                </w:rPr>
                <w:t xml:space="preserve"> (EK) Nr. 1606/2002</w:t>
              </w:r>
            </w:hyperlink>
            <w:r>
              <w:t xml:space="preserve"> par starptautisko grāmatvedības standartu piemērošanu. </w:t>
            </w:r>
          </w:p>
        </w:tc>
      </w:tr>
      <w:tr w:rsidR="00E13D37" w14:paraId="6B0AB8BF" w14:textId="77777777">
        <w:tc>
          <w:tcPr>
            <w:tcW w:w="750" w:type="dxa"/>
            <w:shd w:val="clear" w:color="auto" w:fill="FFFFFF"/>
            <w:noWrap/>
            <w:tcMar>
              <w:top w:w="75" w:type="dxa"/>
              <w:left w:w="75" w:type="dxa"/>
              <w:bottom w:w="75" w:type="dxa"/>
              <w:right w:w="75" w:type="dxa"/>
            </w:tcMar>
            <w:vAlign w:val="center"/>
          </w:tcPr>
          <w:p w14:paraId="04345BA8" w14:textId="77777777" w:rsidR="00E13D37" w:rsidRDefault="009201E9">
            <w:pPr>
              <w:jc w:val="center"/>
            </w:pPr>
            <w:r>
              <w:lastRenderedPageBreak/>
              <w:t>2.</w:t>
            </w:r>
          </w:p>
        </w:tc>
        <w:tc>
          <w:tcPr>
            <w:tcW w:w="4155" w:type="dxa"/>
            <w:shd w:val="clear" w:color="auto" w:fill="FFFFFF"/>
            <w:noWrap/>
            <w:tcMar>
              <w:top w:w="75" w:type="dxa"/>
              <w:left w:w="75" w:type="dxa"/>
              <w:bottom w:w="75" w:type="dxa"/>
              <w:right w:w="75" w:type="dxa"/>
            </w:tcMar>
            <w:vAlign w:val="center"/>
          </w:tcPr>
          <w:p w14:paraId="67ACF2F4" w14:textId="77777777" w:rsidR="00E13D37" w:rsidRDefault="009201E9">
            <w:pPr>
              <w:jc w:val="left"/>
            </w:pPr>
            <w:r>
              <w:t>*Biedrība "Sabiedrība par atklātību - Delna"</w:t>
            </w:r>
          </w:p>
        </w:tc>
        <w:tc>
          <w:tcPr>
            <w:tcW w:w="4156" w:type="dxa"/>
            <w:shd w:val="clear" w:color="auto" w:fill="FFFFFF"/>
            <w:noWrap/>
            <w:tcMar>
              <w:top w:w="75" w:type="dxa"/>
              <w:left w:w="75" w:type="dxa"/>
              <w:bottom w:w="75" w:type="dxa"/>
              <w:right w:w="75" w:type="dxa"/>
            </w:tcMar>
            <w:vAlign w:val="center"/>
          </w:tcPr>
          <w:p w14:paraId="1D4E42B8" w14:textId="77777777" w:rsidR="00F46ACC" w:rsidRDefault="009201E9" w:rsidP="00F46ACC">
            <w:r>
              <w:t>Finanšu ministrija ir izstrādājusi likumprojektu “</w:t>
            </w:r>
            <w:proofErr w:type="spellStart"/>
            <w:r>
              <w:t>Kriptoaktīvu</w:t>
            </w:r>
            <w:proofErr w:type="spellEnd"/>
            <w:r>
              <w:t xml:space="preserve"> pakalpojumu likums”(turpmāk – Likumprojekts). Likumprojekts ir nodots publiskai apspriešanai no 2023.gada 20.decembra līdz 2024.gada 5.janvārim. Likumprojekts ir sagatavots, lai izpildītu Eiropas Parlamenta un Padomes 2023. gada 31. maija Regulā (ES) 2023/1114 par </w:t>
            </w:r>
            <w:proofErr w:type="spellStart"/>
            <w:r>
              <w:t>kriptoaktīvu</w:t>
            </w:r>
            <w:proofErr w:type="spellEnd"/>
            <w:r>
              <w:t xml:space="preserve"> tirgiem un ar ko groza Regulas (ES) Nr. 1093/2010 un (ES) Nr. 1095/2010 un Direktīvas 2013/36/ES un (ES) 2019/1937 (turpmāk – </w:t>
            </w:r>
            <w:proofErr w:type="spellStart"/>
            <w:r>
              <w:t>MiCA</w:t>
            </w:r>
            <w:proofErr w:type="spellEnd"/>
            <w:r>
              <w:t xml:space="preserve"> regula) prasības.</w:t>
            </w:r>
            <w:r>
              <w:br/>
              <w:t xml:space="preserve">Iepazīstoties ar Likumprojektu “Sabiedrība par atklātību – Delna” (Delna) novērtē, ka par likuma mērķi ir izvirzīta gan </w:t>
            </w:r>
            <w:proofErr w:type="spellStart"/>
            <w:r>
              <w:t>kriptoaktīvu</w:t>
            </w:r>
            <w:proofErr w:type="spellEnd"/>
            <w:r>
              <w:t xml:space="preserve"> pakalpojumu sniegšanas tiesiskā ietvara noteikšana, gan arī </w:t>
            </w:r>
            <w:proofErr w:type="spellStart"/>
            <w:r>
              <w:t>kroptoaktīvu</w:t>
            </w:r>
            <w:proofErr w:type="spellEnd"/>
            <w:r>
              <w:t xml:space="preserve"> jomas attīstības veicināšana. Līdz ar to rēķināmies, ka arī turpmākā darbā ar </w:t>
            </w:r>
            <w:proofErr w:type="spellStart"/>
            <w:r>
              <w:t>kriptoaktīvu</w:t>
            </w:r>
            <w:proofErr w:type="spellEnd"/>
            <w:r>
              <w:t xml:space="preserve"> regulējumu tiks aktīvi iesaistīti nozares pārstāvji.</w:t>
            </w:r>
          </w:p>
          <w:p w14:paraId="6D3A04CD" w14:textId="6969DF80" w:rsidR="00F46ACC" w:rsidRDefault="009201E9" w:rsidP="00F46ACC">
            <w:r>
              <w:lastRenderedPageBreak/>
              <w:t xml:space="preserve">Tomēr attiecībā uz Likumprojekta saturu jānorāda, ka tas kopumā šķiet nepilnīgs un nepamatoti sarežģīts. Apzināmies, ka </w:t>
            </w:r>
            <w:proofErr w:type="spellStart"/>
            <w:r>
              <w:t>MiCA</w:t>
            </w:r>
            <w:proofErr w:type="spellEnd"/>
            <w:r>
              <w:t xml:space="preserve"> regula Latvijā ir tieši piemērojama, tāpēc nav juridiskas nepieciešamības tās saturu dublēt nacionālajā likumā, tomēr šādas pieejas rezultātā lielākā daļa Likumprojekta sastāv no atsaucēm uz </w:t>
            </w:r>
            <w:proofErr w:type="spellStart"/>
            <w:r>
              <w:t>MiCA</w:t>
            </w:r>
            <w:proofErr w:type="spellEnd"/>
            <w:r>
              <w:t xml:space="preserve"> regulas punktiem, tādējādi apgrūtinot šī Likumprojekta pārskatāmību.</w:t>
            </w:r>
            <w:r>
              <w:br/>
            </w:r>
          </w:p>
          <w:p w14:paraId="07B4DECF" w14:textId="77777777" w:rsidR="00F46ACC" w:rsidRDefault="00F46ACC" w:rsidP="00F46ACC"/>
          <w:p w14:paraId="2FADF419" w14:textId="77777777" w:rsidR="00F46ACC" w:rsidRDefault="00F46ACC" w:rsidP="00F46ACC"/>
          <w:p w14:paraId="4BBD06BB" w14:textId="77777777" w:rsidR="00F46ACC" w:rsidRDefault="00F46ACC" w:rsidP="00F46ACC"/>
          <w:p w14:paraId="08CFD849" w14:textId="77777777" w:rsidR="00F46ACC" w:rsidRDefault="00F46ACC" w:rsidP="00F46ACC"/>
          <w:p w14:paraId="7CDA1DD4" w14:textId="77777777" w:rsidR="00F46ACC" w:rsidRDefault="00F46ACC" w:rsidP="00F46ACC"/>
          <w:p w14:paraId="5040B7AD" w14:textId="77777777" w:rsidR="00F46ACC" w:rsidRDefault="00F46ACC" w:rsidP="00F46ACC"/>
          <w:p w14:paraId="0C0A746F" w14:textId="77777777" w:rsidR="00F46ACC" w:rsidRDefault="00F46ACC" w:rsidP="00F46ACC"/>
          <w:p w14:paraId="0644EAEB" w14:textId="77777777" w:rsidR="00F46ACC" w:rsidRDefault="00F46ACC" w:rsidP="00F46ACC"/>
          <w:p w14:paraId="79D34226" w14:textId="77777777" w:rsidR="00F46ACC" w:rsidRDefault="00F46ACC" w:rsidP="00F46ACC"/>
          <w:p w14:paraId="13C87B4F" w14:textId="77777777" w:rsidR="00F46ACC" w:rsidRDefault="00F46ACC" w:rsidP="00F46ACC"/>
          <w:p w14:paraId="6632F638" w14:textId="77777777" w:rsidR="00F46ACC" w:rsidRDefault="00F46ACC" w:rsidP="00F46ACC"/>
          <w:p w14:paraId="0235D684" w14:textId="77777777" w:rsidR="00F46ACC" w:rsidRDefault="00F46ACC" w:rsidP="00F46ACC"/>
          <w:p w14:paraId="6C862D1C" w14:textId="77777777" w:rsidR="00F46ACC" w:rsidRDefault="00F46ACC" w:rsidP="00F46ACC"/>
          <w:p w14:paraId="514262B2" w14:textId="77777777" w:rsidR="00F46ACC" w:rsidRDefault="00F46ACC" w:rsidP="00F46ACC"/>
          <w:p w14:paraId="456B346E" w14:textId="77777777" w:rsidR="00F46ACC" w:rsidRDefault="00F46ACC" w:rsidP="00F46ACC"/>
          <w:p w14:paraId="41BC4240" w14:textId="77777777" w:rsidR="00F46ACC" w:rsidRDefault="00F46ACC" w:rsidP="00F46ACC"/>
          <w:p w14:paraId="1C08FFBD" w14:textId="77777777" w:rsidR="00F46ACC" w:rsidRDefault="00F46ACC" w:rsidP="00F46ACC"/>
          <w:p w14:paraId="7CFEBE08" w14:textId="77777777" w:rsidR="00F46ACC" w:rsidRDefault="00F46ACC" w:rsidP="00F46ACC"/>
          <w:p w14:paraId="0325F826" w14:textId="77777777" w:rsidR="00F46ACC" w:rsidRDefault="00F46ACC" w:rsidP="00F46ACC"/>
          <w:p w14:paraId="31F18442" w14:textId="77777777" w:rsidR="00F46ACC" w:rsidRDefault="00F46ACC" w:rsidP="00F46ACC"/>
          <w:p w14:paraId="0086EABC" w14:textId="77777777" w:rsidR="00F46ACC" w:rsidRDefault="009201E9" w:rsidP="00F46ACC">
            <w:r>
              <w:t>Attiecībā uz Likumprojekta saturu vēlamies sniegt šādus priekšlikumus:</w:t>
            </w:r>
            <w:r>
              <w:br/>
              <w:t xml:space="preserve">Nepieciešams noteikt procesu, kādā tiek veikta pakalpojumu sniedzēju licencēšana, vai vismaz paredzēt konkrētu Latvijas Bankas kā uzraugošās iestādes pienākumu izstrādāt licencēšanas noteikumus konkrētā termiņā. Lai arī </w:t>
            </w:r>
            <w:proofErr w:type="spellStart"/>
            <w:r>
              <w:t>MiCA</w:t>
            </w:r>
            <w:proofErr w:type="spellEnd"/>
            <w:r>
              <w:t xml:space="preserve"> regulas 5.sadaļas 1.nodaļa regulē jautājumus par atļaujas piešķiršanu </w:t>
            </w:r>
            <w:proofErr w:type="spellStart"/>
            <w:r>
              <w:t>kriptoaktīvu</w:t>
            </w:r>
            <w:proofErr w:type="spellEnd"/>
            <w:r>
              <w:t xml:space="preserve"> pakalpojumu sniedzējiem, tomēr praktiski ir nepieciešams precizēt, kā tieši ir iesniedzama informācija atļaujas izsniegšanai, kādas veidlapas un dokumenti sagatavojami un kur iesniedzami tieši Latvijas Bankas izsniegtās atļaujas saņemšanai, un citus praktiskus ar licencēšanu saistītus jautājumus.</w:t>
            </w:r>
          </w:p>
          <w:p w14:paraId="21B0FE6E" w14:textId="77777777" w:rsidR="00F46ACC" w:rsidRDefault="00F46ACC" w:rsidP="00F46ACC"/>
          <w:p w14:paraId="6B6E5883" w14:textId="77777777" w:rsidR="00F46ACC" w:rsidRDefault="00F46ACC" w:rsidP="00F46ACC"/>
          <w:p w14:paraId="445EEB53" w14:textId="77777777" w:rsidR="00F46ACC" w:rsidRDefault="00F46ACC" w:rsidP="00F46ACC"/>
          <w:p w14:paraId="4A102E87" w14:textId="77777777" w:rsidR="00F46ACC" w:rsidRDefault="00F46ACC" w:rsidP="00F46ACC"/>
          <w:p w14:paraId="4A030FB4" w14:textId="77777777" w:rsidR="00F46ACC" w:rsidRDefault="00F46ACC" w:rsidP="00F46ACC"/>
          <w:p w14:paraId="72E5C541" w14:textId="77777777" w:rsidR="00F46ACC" w:rsidRDefault="00F46ACC" w:rsidP="00F46ACC"/>
          <w:p w14:paraId="2746EED0" w14:textId="77777777" w:rsidR="00F46ACC" w:rsidRDefault="00F46ACC" w:rsidP="00F46ACC"/>
          <w:p w14:paraId="4459A87A" w14:textId="77777777" w:rsidR="00F46ACC" w:rsidRDefault="00F46ACC" w:rsidP="00F46ACC"/>
          <w:p w14:paraId="46D88435" w14:textId="77777777" w:rsidR="00F46ACC" w:rsidRDefault="00F46ACC" w:rsidP="00F46ACC"/>
          <w:p w14:paraId="7B39E426" w14:textId="77777777" w:rsidR="00F46ACC" w:rsidRDefault="00F46ACC" w:rsidP="00F46ACC"/>
          <w:p w14:paraId="50765333" w14:textId="77777777" w:rsidR="00F46ACC" w:rsidRDefault="00F46ACC" w:rsidP="00F46ACC"/>
          <w:p w14:paraId="700A68DB" w14:textId="77777777" w:rsidR="00F46ACC" w:rsidRDefault="00F46ACC" w:rsidP="00F46ACC"/>
          <w:p w14:paraId="02CF0D5F" w14:textId="77777777" w:rsidR="00F46ACC" w:rsidRDefault="00F46ACC" w:rsidP="00F46ACC"/>
          <w:p w14:paraId="38C21686" w14:textId="77777777" w:rsidR="00F46ACC" w:rsidRDefault="00F46ACC" w:rsidP="00F46ACC"/>
          <w:p w14:paraId="1C8B4D52" w14:textId="77777777" w:rsidR="00F46ACC" w:rsidRDefault="00F46ACC" w:rsidP="00F46ACC"/>
          <w:p w14:paraId="5F24C707" w14:textId="77777777" w:rsidR="00F46ACC" w:rsidRDefault="00F46ACC" w:rsidP="00F46ACC"/>
          <w:p w14:paraId="52B592AB" w14:textId="77777777" w:rsidR="00F46ACC" w:rsidRDefault="00F46ACC" w:rsidP="00F46ACC"/>
          <w:p w14:paraId="1D2A1B9F" w14:textId="77777777" w:rsidR="00F46ACC" w:rsidRDefault="00F46ACC" w:rsidP="00F46ACC"/>
          <w:p w14:paraId="08B8C1EA" w14:textId="77777777" w:rsidR="00F46ACC" w:rsidRDefault="00F46ACC" w:rsidP="00F46ACC"/>
          <w:p w14:paraId="5420810F" w14:textId="77777777" w:rsidR="00F46ACC" w:rsidRDefault="00F46ACC" w:rsidP="00F46ACC"/>
          <w:p w14:paraId="7A31795C" w14:textId="77777777" w:rsidR="00F46ACC" w:rsidRDefault="00F46ACC" w:rsidP="00F46ACC"/>
          <w:p w14:paraId="2C10CFCE" w14:textId="77777777" w:rsidR="00F46ACC" w:rsidRDefault="00F46ACC" w:rsidP="00F46ACC"/>
          <w:p w14:paraId="673661DC" w14:textId="77777777" w:rsidR="00F46ACC" w:rsidRDefault="00F46ACC" w:rsidP="00F46ACC"/>
          <w:p w14:paraId="5723F500" w14:textId="77777777" w:rsidR="00F46ACC" w:rsidRDefault="00F46ACC" w:rsidP="00F46ACC"/>
          <w:p w14:paraId="1B9FBF75" w14:textId="77777777" w:rsidR="00F46ACC" w:rsidRDefault="00F46ACC" w:rsidP="00F46ACC"/>
          <w:p w14:paraId="16091635" w14:textId="77777777" w:rsidR="00F46ACC" w:rsidRDefault="00F46ACC" w:rsidP="00F46ACC"/>
          <w:p w14:paraId="716BAE8E" w14:textId="77777777" w:rsidR="00F46ACC" w:rsidRDefault="00F46ACC" w:rsidP="00F46ACC"/>
          <w:p w14:paraId="6B784825" w14:textId="77777777" w:rsidR="00F46ACC" w:rsidRDefault="00F46ACC" w:rsidP="00F46ACC"/>
          <w:p w14:paraId="17227DDE" w14:textId="77777777" w:rsidR="00F46ACC" w:rsidRDefault="00F46ACC" w:rsidP="00F46ACC"/>
          <w:p w14:paraId="32DD6FAF" w14:textId="77777777" w:rsidR="00F46ACC" w:rsidRDefault="00F46ACC" w:rsidP="00F46ACC"/>
          <w:p w14:paraId="00F1321F" w14:textId="77777777" w:rsidR="00F46ACC" w:rsidRDefault="00F46ACC" w:rsidP="00F46ACC"/>
          <w:p w14:paraId="1D948395" w14:textId="77777777" w:rsidR="00F46ACC" w:rsidRDefault="00F46ACC" w:rsidP="00F46ACC"/>
          <w:p w14:paraId="4684031C" w14:textId="77777777" w:rsidR="00F46ACC" w:rsidRDefault="00F46ACC" w:rsidP="00F46ACC"/>
          <w:p w14:paraId="06CA73F3" w14:textId="77777777" w:rsidR="00F46ACC" w:rsidRDefault="00F46ACC" w:rsidP="00F46ACC"/>
          <w:p w14:paraId="5F9AACBD" w14:textId="77777777" w:rsidR="00F46ACC" w:rsidRDefault="00F46ACC" w:rsidP="00F46ACC"/>
          <w:p w14:paraId="2FA1B347" w14:textId="77777777" w:rsidR="00F46ACC" w:rsidRDefault="00F46ACC" w:rsidP="00F46ACC"/>
          <w:p w14:paraId="3804AA3C" w14:textId="77777777" w:rsidR="0006238A" w:rsidRDefault="009201E9" w:rsidP="00F46ACC">
            <w:r>
              <w:br/>
              <w:t>Likumprojekta 6.panta ceturtajā un piektajā daļā ir noteikts pienākums pakalpojumu sniedzējiem ik gadu maksāt Latvijas Bankai fiksētu naudas summu un papildus daļu no ieņēmumiem – “līdz 1,4%”. Norādām, ka ir nepieciešams precizēt konkrētu procentu skaitu, vai atrunāt metodoloģiju, kā tiek noteikts konkrēts procentu skaits. Pretējā gadījumā nav skaidrs, kāda summa tieši un pie kādiem apstākļiem pakalpojumu sniedzējiem ir jāmaksā Latvijas Bankai papildus jau noteiktajai fiksētajai summai.</w:t>
            </w:r>
          </w:p>
          <w:p w14:paraId="6FD13A6C" w14:textId="77777777" w:rsidR="0006238A" w:rsidRDefault="0006238A" w:rsidP="00F46ACC"/>
          <w:p w14:paraId="52CA376F" w14:textId="77777777" w:rsidR="0006238A" w:rsidRDefault="0006238A" w:rsidP="00F46ACC"/>
          <w:p w14:paraId="2A8B6CAE" w14:textId="77777777" w:rsidR="0006238A" w:rsidRDefault="0006238A" w:rsidP="00F46ACC"/>
          <w:p w14:paraId="2786A110" w14:textId="77777777" w:rsidR="0006238A" w:rsidRDefault="0006238A" w:rsidP="00F46ACC"/>
          <w:p w14:paraId="3D92DBC0" w14:textId="77777777" w:rsidR="0006238A" w:rsidRDefault="0006238A" w:rsidP="00F46ACC"/>
          <w:p w14:paraId="4C978E08" w14:textId="77777777" w:rsidR="0006238A" w:rsidRDefault="0006238A" w:rsidP="00F46ACC"/>
          <w:p w14:paraId="7EAF41BE" w14:textId="77777777" w:rsidR="0006238A" w:rsidRDefault="0006238A" w:rsidP="00F46ACC"/>
          <w:p w14:paraId="7C2EEFBE" w14:textId="77777777" w:rsidR="0006238A" w:rsidRDefault="0006238A" w:rsidP="00F46ACC"/>
          <w:p w14:paraId="195ABF8B" w14:textId="77777777" w:rsidR="0006238A" w:rsidRDefault="0006238A" w:rsidP="00F46ACC"/>
          <w:p w14:paraId="58094B80" w14:textId="77777777" w:rsidR="0006238A" w:rsidRDefault="0006238A" w:rsidP="00F46ACC"/>
          <w:p w14:paraId="283B7EE8" w14:textId="77777777" w:rsidR="0006238A" w:rsidRDefault="0006238A" w:rsidP="00F46ACC"/>
          <w:p w14:paraId="10CA53BB" w14:textId="77777777" w:rsidR="0006238A" w:rsidRDefault="0006238A" w:rsidP="00F46ACC"/>
          <w:p w14:paraId="012F1A6C" w14:textId="77777777" w:rsidR="0006238A" w:rsidRDefault="0006238A" w:rsidP="00F46ACC"/>
          <w:p w14:paraId="57A7A411" w14:textId="77777777" w:rsidR="0006238A" w:rsidRDefault="0006238A" w:rsidP="00F46ACC"/>
          <w:p w14:paraId="2C6D425E" w14:textId="77777777" w:rsidR="0006238A" w:rsidRDefault="0006238A" w:rsidP="00F46ACC"/>
          <w:p w14:paraId="37D99B8E" w14:textId="77777777" w:rsidR="0006238A" w:rsidRDefault="0006238A" w:rsidP="00F46ACC"/>
          <w:p w14:paraId="2D9058D3" w14:textId="77777777" w:rsidR="0006238A" w:rsidRDefault="0006238A" w:rsidP="00F46ACC"/>
          <w:p w14:paraId="0F3CD34D" w14:textId="77777777" w:rsidR="0006238A" w:rsidRDefault="0006238A" w:rsidP="00F46ACC"/>
          <w:p w14:paraId="55FBF309" w14:textId="77777777" w:rsidR="0006238A" w:rsidRDefault="0006238A" w:rsidP="00F46ACC"/>
          <w:p w14:paraId="6073EE45" w14:textId="77777777" w:rsidR="0006238A" w:rsidRDefault="0006238A" w:rsidP="00F46ACC"/>
          <w:p w14:paraId="48245C32" w14:textId="77777777" w:rsidR="0006238A" w:rsidRDefault="0006238A" w:rsidP="00F46ACC"/>
          <w:p w14:paraId="14588A4D" w14:textId="77777777" w:rsidR="0006238A" w:rsidRDefault="0006238A" w:rsidP="00F46ACC"/>
          <w:p w14:paraId="5A18882C" w14:textId="77777777" w:rsidR="0006238A" w:rsidRDefault="0006238A" w:rsidP="00F46ACC"/>
          <w:p w14:paraId="2653FDD3" w14:textId="77777777" w:rsidR="0006238A" w:rsidRDefault="0006238A" w:rsidP="00F46ACC"/>
          <w:p w14:paraId="6F6D807B" w14:textId="77777777" w:rsidR="0006238A" w:rsidRDefault="0006238A" w:rsidP="00F46ACC"/>
          <w:p w14:paraId="707379BB" w14:textId="77777777" w:rsidR="0006238A" w:rsidRDefault="0006238A" w:rsidP="00F46ACC"/>
          <w:p w14:paraId="61C260B3" w14:textId="77777777" w:rsidR="0006238A" w:rsidRDefault="0006238A" w:rsidP="00F46ACC"/>
          <w:p w14:paraId="40717D3E" w14:textId="77777777" w:rsidR="0006238A" w:rsidRDefault="0006238A" w:rsidP="00F46ACC"/>
          <w:p w14:paraId="5DE55CDB" w14:textId="77777777" w:rsidR="0006238A" w:rsidRDefault="0006238A" w:rsidP="00F46ACC"/>
          <w:p w14:paraId="7752507A" w14:textId="77777777" w:rsidR="0006238A" w:rsidRDefault="0006238A" w:rsidP="00F46ACC"/>
          <w:p w14:paraId="3F299B10" w14:textId="77777777" w:rsidR="0006238A" w:rsidRDefault="0006238A" w:rsidP="00F46ACC"/>
          <w:p w14:paraId="10688E8F" w14:textId="77777777" w:rsidR="0006238A" w:rsidRDefault="009201E9" w:rsidP="00F46ACC">
            <w:r>
              <w:lastRenderedPageBreak/>
              <w:br/>
              <w:t>Attiecībā uz Latvijas Bankas veikto uzraudzību Likumprojektā ir noteiktas tikai Latvijas Bankas tiesības. Lūdzam tās pārskatīt, apsverot atsevišķu punktu noteikšanu par pienākumiem nevis tiesībām. Par pienākumiem būtu nosakāmas vismaz šīs Likumprojektā iekļautās Latvijas bankas tiesības:</w:t>
            </w:r>
            <w:r>
              <w:br/>
              <w:t>7.panta pirmās daļas 3.punkta a apakšpunkts;</w:t>
            </w:r>
            <w:r>
              <w:br/>
              <w:t>7.panta pirmās daļas 4.punkta a, b, c apakšpunkts;</w:t>
            </w:r>
            <w:r>
              <w:br/>
              <w:t>7.panta otrās daļas 1.-3.punkts;</w:t>
            </w:r>
            <w:r>
              <w:br/>
              <w:t>9.pants.</w:t>
            </w:r>
          </w:p>
          <w:p w14:paraId="0C98BF4C" w14:textId="77777777" w:rsidR="0006238A" w:rsidRDefault="0006238A" w:rsidP="00F46ACC"/>
          <w:p w14:paraId="33252D65" w14:textId="77777777" w:rsidR="0006238A" w:rsidRDefault="0006238A" w:rsidP="00F46ACC"/>
          <w:p w14:paraId="465CD3C3" w14:textId="77777777" w:rsidR="0006238A" w:rsidRDefault="0006238A" w:rsidP="00F46ACC"/>
          <w:p w14:paraId="6D876593" w14:textId="77777777" w:rsidR="0006238A" w:rsidRDefault="0006238A" w:rsidP="00F46ACC"/>
          <w:p w14:paraId="7A7EDBC6" w14:textId="77777777" w:rsidR="0006238A" w:rsidRDefault="0006238A" w:rsidP="00F46ACC"/>
          <w:p w14:paraId="0B184572" w14:textId="77777777" w:rsidR="0006238A" w:rsidRDefault="0006238A" w:rsidP="00F46ACC"/>
          <w:p w14:paraId="7BC9DBD8" w14:textId="77777777" w:rsidR="0006238A" w:rsidRDefault="0006238A" w:rsidP="00F46ACC"/>
          <w:p w14:paraId="56790FED" w14:textId="77777777" w:rsidR="0006238A" w:rsidRDefault="009201E9" w:rsidP="00F46ACC">
            <w:r>
              <w:br/>
              <w:t xml:space="preserve">Likumprojekta 1.pants noteic, ka Likumprojektā lietotie termini atbilst tiem, kas lietoti </w:t>
            </w:r>
            <w:proofErr w:type="spellStart"/>
            <w:r>
              <w:t>MiCA</w:t>
            </w:r>
            <w:proofErr w:type="spellEnd"/>
            <w:r>
              <w:t xml:space="preserve"> </w:t>
            </w:r>
            <w:r>
              <w:lastRenderedPageBreak/>
              <w:t xml:space="preserve">regulā. Tomēr Likumprojektā parādās tādi termini, kas nav skaidroti ne </w:t>
            </w:r>
            <w:proofErr w:type="spellStart"/>
            <w:r>
              <w:t>MiCA</w:t>
            </w:r>
            <w:proofErr w:type="spellEnd"/>
            <w:r>
              <w:t xml:space="preserve"> regulā, ne Likumprojektā, piemēram, baltā grāmata. Aicinām Likumprojektā ietvert terminus un to skaidrojumus, lai veidotu vienotāku normatīvo ietvaru </w:t>
            </w:r>
            <w:proofErr w:type="spellStart"/>
            <w:r>
              <w:t>kriptoaktīvu</w:t>
            </w:r>
            <w:proofErr w:type="spellEnd"/>
            <w:r>
              <w:t xml:space="preserve"> regulējumam Latvijā. Tādējādi veidoties konkrētāka un vienotāka izpratne par nozarē izmantojamajiem terminiem, kā arī varēs efektīvāk un vienotāk turpināt veidot </w:t>
            </w:r>
            <w:proofErr w:type="spellStart"/>
            <w:r>
              <w:t>kriptoaktīvu</w:t>
            </w:r>
            <w:proofErr w:type="spellEnd"/>
            <w:r>
              <w:t xml:space="preserve"> pakalpojumu sniegšanai nepieciešamo normatīvo ietvaru.</w:t>
            </w:r>
          </w:p>
          <w:p w14:paraId="22E673E0" w14:textId="77777777" w:rsidR="0006238A" w:rsidRDefault="0006238A" w:rsidP="00F46ACC"/>
          <w:p w14:paraId="31726A48" w14:textId="77777777" w:rsidR="0006238A" w:rsidRDefault="0006238A" w:rsidP="00F46ACC"/>
          <w:p w14:paraId="5286222D" w14:textId="77777777" w:rsidR="0006238A" w:rsidRDefault="0006238A" w:rsidP="00F46ACC"/>
          <w:p w14:paraId="09CB3183" w14:textId="77777777" w:rsidR="0006238A" w:rsidRDefault="0006238A" w:rsidP="00F46ACC"/>
          <w:p w14:paraId="0311CFA6" w14:textId="77777777" w:rsidR="0006238A" w:rsidRDefault="0006238A" w:rsidP="00F46ACC"/>
          <w:p w14:paraId="0A0788A1" w14:textId="77777777" w:rsidR="0006238A" w:rsidRDefault="0006238A" w:rsidP="00F46ACC"/>
          <w:p w14:paraId="56EB5C41" w14:textId="77777777" w:rsidR="0006238A" w:rsidRDefault="0006238A" w:rsidP="00F46ACC"/>
          <w:p w14:paraId="73B91C32" w14:textId="77777777" w:rsidR="0006238A" w:rsidRDefault="0006238A" w:rsidP="00F46ACC"/>
          <w:p w14:paraId="656653ED" w14:textId="77777777" w:rsidR="0006238A" w:rsidRDefault="0006238A" w:rsidP="00F46ACC"/>
          <w:p w14:paraId="42C3B39B" w14:textId="77777777" w:rsidR="0006238A" w:rsidRDefault="0006238A" w:rsidP="00F46ACC"/>
          <w:p w14:paraId="445944F8" w14:textId="77777777" w:rsidR="0006238A" w:rsidRDefault="0006238A" w:rsidP="00F46ACC"/>
          <w:p w14:paraId="381AA659" w14:textId="77777777" w:rsidR="0006238A" w:rsidRDefault="0006238A" w:rsidP="00F46ACC"/>
          <w:p w14:paraId="68CF9F90" w14:textId="77777777" w:rsidR="0006238A" w:rsidRDefault="0006238A" w:rsidP="00F46ACC"/>
          <w:p w14:paraId="487A6964" w14:textId="77777777" w:rsidR="0006238A" w:rsidRDefault="0006238A" w:rsidP="00F46ACC"/>
          <w:p w14:paraId="33874CD6" w14:textId="77777777" w:rsidR="0006238A" w:rsidRDefault="0006238A" w:rsidP="00F46ACC"/>
          <w:p w14:paraId="3173B363" w14:textId="77777777" w:rsidR="0006238A" w:rsidRDefault="0006238A" w:rsidP="00F46ACC"/>
          <w:p w14:paraId="5CFC0574" w14:textId="77777777" w:rsidR="0006238A" w:rsidRDefault="0006238A" w:rsidP="00F46ACC"/>
          <w:p w14:paraId="4132ABD1" w14:textId="77777777" w:rsidR="0006238A" w:rsidRDefault="0006238A" w:rsidP="00F46ACC"/>
          <w:p w14:paraId="37CFC52B" w14:textId="77777777" w:rsidR="0006238A" w:rsidRDefault="0006238A" w:rsidP="00F46ACC"/>
          <w:p w14:paraId="7D8B06EB" w14:textId="77777777" w:rsidR="0006238A" w:rsidRDefault="0006238A" w:rsidP="00F46ACC"/>
          <w:p w14:paraId="52D6D09D" w14:textId="77777777" w:rsidR="0006238A" w:rsidRDefault="0006238A" w:rsidP="00F46ACC"/>
          <w:p w14:paraId="32FACF3A" w14:textId="77777777" w:rsidR="0006238A" w:rsidRDefault="0006238A" w:rsidP="00F46ACC"/>
          <w:p w14:paraId="42D4B824" w14:textId="77777777" w:rsidR="0006238A" w:rsidRDefault="0006238A" w:rsidP="00F46ACC"/>
          <w:p w14:paraId="740ED976" w14:textId="77777777" w:rsidR="0006238A" w:rsidRDefault="0006238A" w:rsidP="00F46ACC"/>
          <w:p w14:paraId="7E630B6C" w14:textId="77777777" w:rsidR="0006238A" w:rsidRDefault="0006238A" w:rsidP="00F46ACC"/>
          <w:p w14:paraId="59FBCBC7" w14:textId="77777777" w:rsidR="0006238A" w:rsidRDefault="0006238A" w:rsidP="00F46ACC"/>
          <w:p w14:paraId="516954FA" w14:textId="77777777" w:rsidR="0006238A" w:rsidRDefault="0006238A" w:rsidP="00F46ACC"/>
          <w:p w14:paraId="50F572B1" w14:textId="77777777" w:rsidR="0006238A" w:rsidRDefault="0006238A" w:rsidP="00F46ACC"/>
          <w:p w14:paraId="26D39DFB" w14:textId="77777777" w:rsidR="0006238A" w:rsidRDefault="0006238A" w:rsidP="00F46ACC"/>
          <w:p w14:paraId="2D9E6CB9" w14:textId="367571B9" w:rsidR="0006238A" w:rsidRDefault="009201E9" w:rsidP="00F46ACC">
            <w:r>
              <w:t>Norādām, ka Likumprojekta 8.pants un 9.pants ir nosaukti vienādi – sankcijas un administratīvie pasākumi. Aicinām precizēt pantu nosaukums, lai tie konkrētāk atspoguļo pantu saturu.</w:t>
            </w:r>
            <w:r>
              <w:br/>
              <w:t xml:space="preserve">Aicinām detalizētāk izklāstīt Likumprojekta 8.pantā noteiktos gadījumus, kuros Latvijas Banka ir tiesīga piemērot sankcijas un administratīvos pasākumus. Šobrīd </w:t>
            </w:r>
            <w:r>
              <w:lastRenderedPageBreak/>
              <w:t xml:space="preserve">Likumprojekta 8.pants paredz vien atsauces uz </w:t>
            </w:r>
            <w:proofErr w:type="spellStart"/>
            <w:r>
              <w:t>MiCA</w:t>
            </w:r>
            <w:proofErr w:type="spellEnd"/>
            <w:r>
              <w:t xml:space="preserve"> regulas pantiem, kas apgrūtina darbu ar šīm normām.</w:t>
            </w:r>
          </w:p>
          <w:p w14:paraId="316ACBFC" w14:textId="77777777" w:rsidR="0006238A" w:rsidRDefault="009201E9" w:rsidP="00F46ACC">
            <w:r>
              <w:br/>
              <w:t>Nav skaidra Likumprojekta 9.pantā noteikto sodu piemērošanas metode, kur par vieniem pārkāpumiem ir noteikta maksimālā soda nauda gan summas, gan procentu izteiksmē. Līdz ar to nav saprotams, kura maksimālā summa ir piemērojama. Aicinām precizēt to, atrunājot, piemēram, ka piemēro soda naudu summas vai eiro izteiksmē, atkarībā no tā, kura vērtība ir lielāka, vai paredzēt citu principu soda naudas konkretizēšanai.</w:t>
            </w:r>
          </w:p>
          <w:p w14:paraId="167736D1" w14:textId="77777777" w:rsidR="0006238A" w:rsidRDefault="0006238A" w:rsidP="00F46ACC"/>
          <w:p w14:paraId="74802A61" w14:textId="77777777" w:rsidR="0006238A" w:rsidRDefault="0006238A" w:rsidP="00F46ACC"/>
          <w:p w14:paraId="75CD1A2D" w14:textId="77777777" w:rsidR="0006238A" w:rsidRDefault="0006238A" w:rsidP="00F46ACC"/>
          <w:p w14:paraId="303BDD48" w14:textId="77777777" w:rsidR="0006238A" w:rsidRDefault="0006238A" w:rsidP="00F46ACC"/>
          <w:p w14:paraId="65F1892A" w14:textId="77777777" w:rsidR="0006238A" w:rsidRDefault="0006238A" w:rsidP="00F46ACC"/>
          <w:p w14:paraId="65929B2F" w14:textId="77777777" w:rsidR="0006238A" w:rsidRDefault="009201E9" w:rsidP="00F46ACC">
            <w:r>
              <w:br/>
            </w:r>
          </w:p>
          <w:p w14:paraId="0B05390F" w14:textId="77777777" w:rsidR="0006238A" w:rsidRDefault="0006238A" w:rsidP="00F46ACC"/>
          <w:p w14:paraId="244C81A4" w14:textId="77777777" w:rsidR="003F7582" w:rsidRDefault="003F7582" w:rsidP="00F46ACC"/>
          <w:p w14:paraId="3D3DBE8E" w14:textId="77777777" w:rsidR="003F7582" w:rsidRDefault="003F7582" w:rsidP="00F46ACC"/>
          <w:p w14:paraId="758AE25C" w14:textId="77777777" w:rsidR="003F7582" w:rsidRDefault="003F7582" w:rsidP="00F46ACC"/>
          <w:p w14:paraId="5D50B1AB" w14:textId="77777777" w:rsidR="003F7582" w:rsidRDefault="003F7582" w:rsidP="00F46ACC"/>
          <w:p w14:paraId="16238648" w14:textId="77777777" w:rsidR="003F7582" w:rsidRDefault="003F7582" w:rsidP="00F46ACC"/>
          <w:p w14:paraId="058C31D6" w14:textId="77777777" w:rsidR="003F7582" w:rsidRDefault="003F7582" w:rsidP="00F46ACC"/>
          <w:p w14:paraId="0B5D2E6E" w14:textId="77777777" w:rsidR="003F7582" w:rsidRDefault="003F7582" w:rsidP="00F46ACC"/>
          <w:p w14:paraId="55043203" w14:textId="77777777" w:rsidR="003F7582" w:rsidRDefault="003F7582" w:rsidP="00F46ACC"/>
          <w:p w14:paraId="0F209E88" w14:textId="77777777" w:rsidR="003F7582" w:rsidRDefault="003F7582" w:rsidP="00F46ACC"/>
          <w:p w14:paraId="3A1BD75B" w14:textId="77777777" w:rsidR="003F7582" w:rsidRDefault="003F7582" w:rsidP="00F46ACC"/>
          <w:p w14:paraId="7768B443" w14:textId="77777777" w:rsidR="003F7582" w:rsidRDefault="003F7582" w:rsidP="00F46ACC"/>
          <w:p w14:paraId="341C0A06" w14:textId="77777777" w:rsidR="003F7582" w:rsidRDefault="003F7582" w:rsidP="00F46ACC"/>
          <w:p w14:paraId="0E147E6E" w14:textId="77777777" w:rsidR="003F7582" w:rsidRDefault="003F7582" w:rsidP="00F46ACC"/>
          <w:p w14:paraId="7B9AB22D" w14:textId="77777777" w:rsidR="003F7582" w:rsidRDefault="003F7582" w:rsidP="00F46ACC"/>
          <w:p w14:paraId="6BB5C52F" w14:textId="77777777" w:rsidR="003F7582" w:rsidRDefault="003F7582" w:rsidP="00F46ACC"/>
          <w:p w14:paraId="2516DBFF" w14:textId="77777777" w:rsidR="003F7582" w:rsidRDefault="003F7582" w:rsidP="00F46ACC"/>
          <w:p w14:paraId="73178F39" w14:textId="77777777" w:rsidR="003F7582" w:rsidRDefault="003F7582" w:rsidP="00F46ACC"/>
          <w:p w14:paraId="185A5C57" w14:textId="77777777" w:rsidR="003F7582" w:rsidRDefault="003F7582" w:rsidP="00F46ACC"/>
          <w:p w14:paraId="4213113C" w14:textId="77777777" w:rsidR="003F7582" w:rsidRDefault="003F7582" w:rsidP="00F46ACC"/>
          <w:p w14:paraId="54C2C488" w14:textId="77777777" w:rsidR="003F7582" w:rsidRDefault="003F7582" w:rsidP="00F46ACC"/>
          <w:p w14:paraId="78EC5129" w14:textId="77777777" w:rsidR="003F7582" w:rsidRDefault="003F7582" w:rsidP="00F46ACC"/>
          <w:p w14:paraId="1D0A46CD" w14:textId="77777777" w:rsidR="003F7582" w:rsidRDefault="003F7582" w:rsidP="00F46ACC"/>
          <w:p w14:paraId="0C94830B" w14:textId="77777777" w:rsidR="003F7582" w:rsidRDefault="003F7582" w:rsidP="00F46ACC"/>
          <w:p w14:paraId="52058D54" w14:textId="77777777" w:rsidR="003F7582" w:rsidRDefault="003F7582" w:rsidP="00F46ACC"/>
          <w:p w14:paraId="6CAEF6C1" w14:textId="77777777" w:rsidR="003F7582" w:rsidRDefault="003F7582" w:rsidP="00F46ACC"/>
          <w:p w14:paraId="3A92D70B" w14:textId="77777777" w:rsidR="003F7582" w:rsidRDefault="003F7582" w:rsidP="00F46ACC"/>
          <w:p w14:paraId="62909519" w14:textId="77777777" w:rsidR="003F7582" w:rsidRDefault="003F7582" w:rsidP="00F46ACC"/>
          <w:p w14:paraId="3510B01A" w14:textId="77777777" w:rsidR="003F7582" w:rsidRDefault="003F7582" w:rsidP="00F46ACC"/>
          <w:p w14:paraId="39466D0B" w14:textId="77777777" w:rsidR="003F7582" w:rsidRDefault="003F7582" w:rsidP="00F46ACC"/>
          <w:p w14:paraId="61546CCC" w14:textId="77777777" w:rsidR="003F7582" w:rsidRDefault="003F7582" w:rsidP="00F46ACC"/>
          <w:p w14:paraId="43C04EB1" w14:textId="77777777" w:rsidR="003F7582" w:rsidRDefault="003F7582" w:rsidP="00F46ACC"/>
          <w:p w14:paraId="2FB4836C" w14:textId="77777777" w:rsidR="003F7582" w:rsidRDefault="003F7582" w:rsidP="00F46ACC"/>
          <w:p w14:paraId="380DE57A" w14:textId="77777777" w:rsidR="003F7582" w:rsidRDefault="003F7582" w:rsidP="00F46ACC"/>
          <w:p w14:paraId="309109CC" w14:textId="77777777" w:rsidR="003F7582" w:rsidRDefault="003F7582" w:rsidP="00F46ACC"/>
          <w:p w14:paraId="56CBBE0E" w14:textId="77777777" w:rsidR="003F7582" w:rsidRDefault="003F7582" w:rsidP="00F46ACC"/>
          <w:p w14:paraId="7B75DB13" w14:textId="77777777" w:rsidR="009201E9" w:rsidRDefault="009201E9" w:rsidP="00F46ACC"/>
          <w:p w14:paraId="70F159F2" w14:textId="0E98154D" w:rsidR="00E13D37" w:rsidRDefault="009201E9" w:rsidP="00F46ACC">
            <w:r>
              <w:t>Aicinām samazināt Likumprojektā noteikto Latvijas Bankas termiņu sankciju un administratīvo pasākumu piemērošanai. Šobrīd Likumprojektā tas ir noteikts 2 gadu laikā no administratīvās lietas ierosināšanas dienas. Šis ir ilgs termiņš un nenodrošina procesa un administratīvo pārkāpumu efektīvu norisi un izmeklēšanu.</w:t>
            </w:r>
            <w:r>
              <w:br/>
              <w:t xml:space="preserve">Ņemot vērā, ka </w:t>
            </w:r>
            <w:proofErr w:type="spellStart"/>
            <w:r>
              <w:t>MiCA</w:t>
            </w:r>
            <w:proofErr w:type="spellEnd"/>
            <w:r>
              <w:t xml:space="preserve"> regula tika apstiprināta 2023.gada maijā, "Sabiedrība par atklātību – Delna” atzinīgi vērtē Finanšu ministrijas centienus iespējami drīz ieviest to arī Latvijas nacionālajā normatīvajā regulējumā.</w:t>
            </w:r>
            <w:r>
              <w:br/>
              <w:t xml:space="preserve">Tomēr šajā pārmaiņu un jaunumu ieviešanas procesā aicinām paturēt prātā faktisko situāciju </w:t>
            </w:r>
            <w:proofErr w:type="spellStart"/>
            <w:r>
              <w:t>kriptoaktīvu</w:t>
            </w:r>
            <w:proofErr w:type="spellEnd"/>
            <w:r>
              <w:t xml:space="preserve"> tirgū, ņemt vērā, ka ir arī tādi virtuālie aktīvi, kas joprojām nav </w:t>
            </w:r>
            <w:r>
              <w:lastRenderedPageBreak/>
              <w:t xml:space="preserve">aptverti ar normatīvo regulējumu. Tāpat aicinām darbā ar </w:t>
            </w:r>
            <w:proofErr w:type="spellStart"/>
            <w:r>
              <w:t>MiCA</w:t>
            </w:r>
            <w:proofErr w:type="spellEnd"/>
            <w:r>
              <w:t xml:space="preserve"> regulas ieviešanu koncentrēties uz šo noteikumu saturu un ieviest to Latvijas normatīvajā regulējumā nevis tikai formāli, bet arī jēgpilni.</w:t>
            </w:r>
          </w:p>
        </w:tc>
        <w:tc>
          <w:tcPr>
            <w:tcW w:w="1350" w:type="dxa"/>
            <w:shd w:val="clear" w:color="auto" w:fill="FFFFFF"/>
            <w:noWrap/>
            <w:tcMar>
              <w:top w:w="75" w:type="dxa"/>
              <w:left w:w="75" w:type="dxa"/>
              <w:bottom w:w="75" w:type="dxa"/>
              <w:right w:w="75" w:type="dxa"/>
            </w:tcMar>
            <w:vAlign w:val="center"/>
          </w:tcPr>
          <w:p w14:paraId="209C715F" w14:textId="77777777" w:rsidR="00F46ACC" w:rsidRDefault="00F46ACC" w:rsidP="00F46ACC">
            <w:pPr>
              <w:jc w:val="left"/>
              <w:rPr>
                <w:b/>
                <w:bCs/>
              </w:rPr>
            </w:pPr>
          </w:p>
          <w:p w14:paraId="619C8F32" w14:textId="77777777" w:rsidR="00F46ACC" w:rsidRDefault="00F46ACC" w:rsidP="00F46ACC">
            <w:pPr>
              <w:jc w:val="left"/>
              <w:rPr>
                <w:b/>
                <w:bCs/>
              </w:rPr>
            </w:pPr>
          </w:p>
          <w:p w14:paraId="61E06CF2" w14:textId="77777777" w:rsidR="00F46ACC" w:rsidRDefault="00F46ACC" w:rsidP="00F46ACC">
            <w:pPr>
              <w:jc w:val="left"/>
              <w:rPr>
                <w:b/>
                <w:bCs/>
              </w:rPr>
            </w:pPr>
          </w:p>
          <w:p w14:paraId="66C0EA6F" w14:textId="77777777" w:rsidR="00F46ACC" w:rsidRDefault="00F46ACC" w:rsidP="00F46ACC">
            <w:pPr>
              <w:jc w:val="left"/>
              <w:rPr>
                <w:b/>
                <w:bCs/>
              </w:rPr>
            </w:pPr>
          </w:p>
          <w:p w14:paraId="08284361" w14:textId="77777777" w:rsidR="00F46ACC" w:rsidRDefault="00F46ACC" w:rsidP="00F46ACC">
            <w:pPr>
              <w:jc w:val="left"/>
              <w:rPr>
                <w:b/>
                <w:bCs/>
              </w:rPr>
            </w:pPr>
          </w:p>
          <w:p w14:paraId="1BC0F3E6" w14:textId="77777777" w:rsidR="00F46ACC" w:rsidRDefault="00F46ACC" w:rsidP="00F46ACC">
            <w:pPr>
              <w:jc w:val="left"/>
              <w:rPr>
                <w:b/>
                <w:bCs/>
              </w:rPr>
            </w:pPr>
          </w:p>
          <w:p w14:paraId="07D15F10" w14:textId="77777777" w:rsidR="00F46ACC" w:rsidRDefault="00F46ACC" w:rsidP="00F46ACC">
            <w:pPr>
              <w:jc w:val="left"/>
              <w:rPr>
                <w:b/>
                <w:bCs/>
              </w:rPr>
            </w:pPr>
          </w:p>
          <w:p w14:paraId="45604E17" w14:textId="77777777" w:rsidR="00F46ACC" w:rsidRDefault="00F46ACC" w:rsidP="00F46ACC">
            <w:pPr>
              <w:jc w:val="left"/>
              <w:rPr>
                <w:b/>
                <w:bCs/>
              </w:rPr>
            </w:pPr>
          </w:p>
          <w:p w14:paraId="1D47C330" w14:textId="77777777" w:rsidR="00F46ACC" w:rsidRDefault="00F46ACC" w:rsidP="00F46ACC">
            <w:pPr>
              <w:jc w:val="left"/>
              <w:rPr>
                <w:b/>
                <w:bCs/>
              </w:rPr>
            </w:pPr>
          </w:p>
          <w:p w14:paraId="5AD00ED5" w14:textId="77777777" w:rsidR="00F46ACC" w:rsidRDefault="00F46ACC" w:rsidP="00F46ACC">
            <w:pPr>
              <w:jc w:val="left"/>
              <w:rPr>
                <w:b/>
                <w:bCs/>
              </w:rPr>
            </w:pPr>
          </w:p>
          <w:p w14:paraId="7CDF9BA1" w14:textId="77777777" w:rsidR="00F46ACC" w:rsidRDefault="00F46ACC" w:rsidP="00F46ACC">
            <w:pPr>
              <w:jc w:val="left"/>
              <w:rPr>
                <w:b/>
                <w:bCs/>
              </w:rPr>
            </w:pPr>
          </w:p>
          <w:p w14:paraId="3E304465" w14:textId="77777777" w:rsidR="00F46ACC" w:rsidRDefault="00F46ACC" w:rsidP="00F46ACC">
            <w:pPr>
              <w:jc w:val="left"/>
              <w:rPr>
                <w:b/>
                <w:bCs/>
              </w:rPr>
            </w:pPr>
          </w:p>
          <w:p w14:paraId="4F17B434" w14:textId="77777777" w:rsidR="00F46ACC" w:rsidRDefault="00F46ACC" w:rsidP="00F46ACC">
            <w:pPr>
              <w:jc w:val="left"/>
              <w:rPr>
                <w:b/>
                <w:bCs/>
              </w:rPr>
            </w:pPr>
          </w:p>
          <w:p w14:paraId="6B26F592" w14:textId="77777777" w:rsidR="00F46ACC" w:rsidRDefault="00F46ACC" w:rsidP="00F46ACC">
            <w:pPr>
              <w:jc w:val="left"/>
              <w:rPr>
                <w:b/>
                <w:bCs/>
              </w:rPr>
            </w:pPr>
          </w:p>
          <w:p w14:paraId="540F514D" w14:textId="77777777" w:rsidR="00F46ACC" w:rsidRDefault="00F46ACC" w:rsidP="00F46ACC">
            <w:pPr>
              <w:jc w:val="left"/>
              <w:rPr>
                <w:b/>
                <w:bCs/>
              </w:rPr>
            </w:pPr>
          </w:p>
          <w:p w14:paraId="507C2280" w14:textId="77777777" w:rsidR="00F46ACC" w:rsidRDefault="00F46ACC" w:rsidP="00F46ACC">
            <w:pPr>
              <w:jc w:val="left"/>
              <w:rPr>
                <w:b/>
                <w:bCs/>
              </w:rPr>
            </w:pPr>
          </w:p>
          <w:p w14:paraId="6BE7D07D" w14:textId="77777777" w:rsidR="00F46ACC" w:rsidRDefault="00F46ACC" w:rsidP="00F46ACC">
            <w:pPr>
              <w:jc w:val="left"/>
              <w:rPr>
                <w:b/>
                <w:bCs/>
              </w:rPr>
            </w:pPr>
          </w:p>
          <w:p w14:paraId="3913B6F4" w14:textId="77777777" w:rsidR="00F46ACC" w:rsidRDefault="00F46ACC" w:rsidP="00F46ACC">
            <w:pPr>
              <w:jc w:val="left"/>
              <w:rPr>
                <w:b/>
                <w:bCs/>
              </w:rPr>
            </w:pPr>
          </w:p>
          <w:p w14:paraId="775962DD" w14:textId="77777777" w:rsidR="00F46ACC" w:rsidRDefault="00F46ACC" w:rsidP="00F46ACC">
            <w:pPr>
              <w:jc w:val="left"/>
              <w:rPr>
                <w:b/>
                <w:bCs/>
              </w:rPr>
            </w:pPr>
          </w:p>
          <w:p w14:paraId="23EAC470" w14:textId="77777777" w:rsidR="00F46ACC" w:rsidRDefault="00F46ACC" w:rsidP="00F46ACC">
            <w:pPr>
              <w:jc w:val="left"/>
              <w:rPr>
                <w:b/>
                <w:bCs/>
              </w:rPr>
            </w:pPr>
          </w:p>
          <w:p w14:paraId="19D10F0F" w14:textId="77777777" w:rsidR="00F46ACC" w:rsidRDefault="00F46ACC" w:rsidP="00F46ACC">
            <w:pPr>
              <w:jc w:val="left"/>
              <w:rPr>
                <w:b/>
                <w:bCs/>
              </w:rPr>
            </w:pPr>
          </w:p>
          <w:p w14:paraId="76C1E6C2" w14:textId="77777777" w:rsidR="00F46ACC" w:rsidRDefault="00F46ACC" w:rsidP="00F46ACC">
            <w:pPr>
              <w:jc w:val="left"/>
              <w:rPr>
                <w:b/>
                <w:bCs/>
              </w:rPr>
            </w:pPr>
          </w:p>
          <w:p w14:paraId="360EC188" w14:textId="77777777" w:rsidR="00F46ACC" w:rsidRDefault="00F46ACC" w:rsidP="00F46ACC">
            <w:pPr>
              <w:jc w:val="left"/>
              <w:rPr>
                <w:b/>
                <w:bCs/>
              </w:rPr>
            </w:pPr>
          </w:p>
          <w:p w14:paraId="376AF82D" w14:textId="77777777" w:rsidR="00F46ACC" w:rsidRDefault="00F46ACC" w:rsidP="00F46ACC">
            <w:pPr>
              <w:jc w:val="left"/>
              <w:rPr>
                <w:b/>
                <w:bCs/>
              </w:rPr>
            </w:pPr>
          </w:p>
          <w:p w14:paraId="5B7B4E44" w14:textId="77777777" w:rsidR="00F46ACC" w:rsidRDefault="00F46ACC" w:rsidP="00F46ACC">
            <w:pPr>
              <w:jc w:val="left"/>
              <w:rPr>
                <w:b/>
                <w:bCs/>
              </w:rPr>
            </w:pPr>
          </w:p>
          <w:p w14:paraId="6F8761F4" w14:textId="77777777" w:rsidR="00F46ACC" w:rsidRDefault="00F46ACC" w:rsidP="00F46ACC">
            <w:pPr>
              <w:jc w:val="left"/>
              <w:rPr>
                <w:b/>
                <w:bCs/>
              </w:rPr>
            </w:pPr>
          </w:p>
          <w:p w14:paraId="39F26F2A" w14:textId="77777777" w:rsidR="00F46ACC" w:rsidRDefault="00F46ACC" w:rsidP="00F46ACC">
            <w:pPr>
              <w:jc w:val="left"/>
              <w:rPr>
                <w:b/>
                <w:bCs/>
              </w:rPr>
            </w:pPr>
          </w:p>
          <w:p w14:paraId="15730163" w14:textId="77777777" w:rsidR="00F46ACC" w:rsidRDefault="00F46ACC" w:rsidP="00F46ACC">
            <w:pPr>
              <w:jc w:val="left"/>
              <w:rPr>
                <w:b/>
                <w:bCs/>
              </w:rPr>
            </w:pPr>
          </w:p>
          <w:p w14:paraId="3B01C20C" w14:textId="249F7C5F" w:rsidR="00F46ACC" w:rsidRDefault="00F46ACC" w:rsidP="00F46ACC">
            <w:pPr>
              <w:jc w:val="left"/>
              <w:rPr>
                <w:b/>
                <w:bCs/>
              </w:rPr>
            </w:pPr>
            <w:r w:rsidRPr="00527AA2">
              <w:rPr>
                <w:b/>
                <w:bCs/>
              </w:rPr>
              <w:lastRenderedPageBreak/>
              <w:t>Nav ņemts vērā</w:t>
            </w:r>
          </w:p>
          <w:p w14:paraId="59B6ED92" w14:textId="77777777" w:rsidR="00E13D37" w:rsidRDefault="00E13D37">
            <w:pPr>
              <w:jc w:val="left"/>
            </w:pPr>
          </w:p>
          <w:p w14:paraId="70E9DA6C" w14:textId="77777777" w:rsidR="00F46ACC" w:rsidRDefault="00F46ACC">
            <w:pPr>
              <w:jc w:val="left"/>
            </w:pPr>
          </w:p>
          <w:p w14:paraId="3BAD698A" w14:textId="77777777" w:rsidR="00F46ACC" w:rsidRDefault="00F46ACC">
            <w:pPr>
              <w:jc w:val="left"/>
            </w:pPr>
          </w:p>
          <w:p w14:paraId="2A4A304B" w14:textId="77777777" w:rsidR="00F46ACC" w:rsidRDefault="00F46ACC">
            <w:pPr>
              <w:jc w:val="left"/>
            </w:pPr>
          </w:p>
          <w:p w14:paraId="4D01AA29" w14:textId="77777777" w:rsidR="00F46ACC" w:rsidRDefault="00F46ACC">
            <w:pPr>
              <w:jc w:val="left"/>
            </w:pPr>
          </w:p>
          <w:p w14:paraId="487FCA62" w14:textId="77777777" w:rsidR="00F46ACC" w:rsidRDefault="00F46ACC">
            <w:pPr>
              <w:jc w:val="left"/>
            </w:pPr>
          </w:p>
          <w:p w14:paraId="06A6CBCF" w14:textId="77777777" w:rsidR="00F46ACC" w:rsidRDefault="00F46ACC">
            <w:pPr>
              <w:jc w:val="left"/>
            </w:pPr>
          </w:p>
          <w:p w14:paraId="4BBC5C08" w14:textId="77777777" w:rsidR="00F46ACC" w:rsidRDefault="00F46ACC">
            <w:pPr>
              <w:jc w:val="left"/>
            </w:pPr>
          </w:p>
          <w:p w14:paraId="32B62836" w14:textId="77777777" w:rsidR="00F46ACC" w:rsidRDefault="00F46ACC">
            <w:pPr>
              <w:jc w:val="left"/>
            </w:pPr>
          </w:p>
          <w:p w14:paraId="305862D6" w14:textId="77777777" w:rsidR="00F46ACC" w:rsidRDefault="00F46ACC">
            <w:pPr>
              <w:jc w:val="left"/>
            </w:pPr>
          </w:p>
          <w:p w14:paraId="75276410" w14:textId="77777777" w:rsidR="00F46ACC" w:rsidRDefault="00F46ACC">
            <w:pPr>
              <w:jc w:val="left"/>
            </w:pPr>
          </w:p>
          <w:p w14:paraId="6329989D" w14:textId="77777777" w:rsidR="00F46ACC" w:rsidRDefault="00F46ACC">
            <w:pPr>
              <w:jc w:val="left"/>
            </w:pPr>
          </w:p>
          <w:p w14:paraId="5BF21396" w14:textId="77777777" w:rsidR="00F46ACC" w:rsidRDefault="00F46ACC">
            <w:pPr>
              <w:jc w:val="left"/>
            </w:pPr>
          </w:p>
          <w:p w14:paraId="4ABB8658" w14:textId="77777777" w:rsidR="00F46ACC" w:rsidRDefault="00F46ACC">
            <w:pPr>
              <w:jc w:val="left"/>
            </w:pPr>
          </w:p>
          <w:p w14:paraId="6BD63E36" w14:textId="77777777" w:rsidR="00F46ACC" w:rsidRDefault="00F46ACC">
            <w:pPr>
              <w:jc w:val="left"/>
            </w:pPr>
          </w:p>
          <w:p w14:paraId="2A48298A" w14:textId="77777777" w:rsidR="00F46ACC" w:rsidRDefault="00F46ACC">
            <w:pPr>
              <w:jc w:val="left"/>
            </w:pPr>
          </w:p>
          <w:p w14:paraId="7F8B474F" w14:textId="77777777" w:rsidR="00F46ACC" w:rsidRDefault="00F46ACC">
            <w:pPr>
              <w:jc w:val="left"/>
            </w:pPr>
          </w:p>
          <w:p w14:paraId="1188A638" w14:textId="77777777" w:rsidR="00F46ACC" w:rsidRDefault="00F46ACC">
            <w:pPr>
              <w:jc w:val="left"/>
            </w:pPr>
          </w:p>
          <w:p w14:paraId="170BF8F3" w14:textId="77777777" w:rsidR="00F46ACC" w:rsidRDefault="00F46ACC">
            <w:pPr>
              <w:jc w:val="left"/>
            </w:pPr>
          </w:p>
          <w:p w14:paraId="4108AE08" w14:textId="77777777" w:rsidR="00F46ACC" w:rsidRDefault="00F46ACC">
            <w:pPr>
              <w:jc w:val="left"/>
            </w:pPr>
          </w:p>
          <w:p w14:paraId="4C642CD0" w14:textId="77777777" w:rsidR="00F46ACC" w:rsidRDefault="00F46ACC">
            <w:pPr>
              <w:jc w:val="left"/>
            </w:pPr>
          </w:p>
          <w:p w14:paraId="461FFC69" w14:textId="77777777" w:rsidR="00F46ACC" w:rsidRDefault="00F46ACC">
            <w:pPr>
              <w:jc w:val="left"/>
            </w:pPr>
          </w:p>
          <w:p w14:paraId="6082CD3F" w14:textId="77777777" w:rsidR="00F46ACC" w:rsidRDefault="00F46ACC">
            <w:pPr>
              <w:jc w:val="left"/>
            </w:pPr>
          </w:p>
          <w:p w14:paraId="0ED04B26" w14:textId="77777777" w:rsidR="00F46ACC" w:rsidRDefault="00F46ACC">
            <w:pPr>
              <w:jc w:val="left"/>
            </w:pPr>
          </w:p>
          <w:p w14:paraId="08A2DBDC" w14:textId="77777777" w:rsidR="00F46ACC" w:rsidRDefault="00F46ACC">
            <w:pPr>
              <w:jc w:val="left"/>
            </w:pPr>
          </w:p>
          <w:p w14:paraId="2A828E27" w14:textId="77777777" w:rsidR="00F46ACC" w:rsidRDefault="00F46ACC">
            <w:pPr>
              <w:jc w:val="left"/>
            </w:pPr>
          </w:p>
          <w:p w14:paraId="67D87D3B" w14:textId="77777777" w:rsidR="00F46ACC" w:rsidRDefault="00F46ACC">
            <w:pPr>
              <w:jc w:val="left"/>
            </w:pPr>
          </w:p>
          <w:p w14:paraId="4D9B1D68" w14:textId="77777777" w:rsidR="00F46ACC" w:rsidRDefault="00F46ACC">
            <w:pPr>
              <w:jc w:val="left"/>
            </w:pPr>
          </w:p>
          <w:p w14:paraId="451FA6AC" w14:textId="77777777" w:rsidR="00F46ACC" w:rsidRDefault="00F46ACC">
            <w:pPr>
              <w:jc w:val="left"/>
            </w:pPr>
          </w:p>
          <w:p w14:paraId="31C17265" w14:textId="77777777" w:rsidR="00F46ACC" w:rsidRDefault="00F46ACC">
            <w:pPr>
              <w:jc w:val="left"/>
            </w:pPr>
          </w:p>
          <w:p w14:paraId="08BDE3BE" w14:textId="77777777" w:rsidR="00F46ACC" w:rsidRDefault="00F46ACC">
            <w:pPr>
              <w:jc w:val="left"/>
            </w:pPr>
          </w:p>
          <w:p w14:paraId="77D69AF4" w14:textId="77777777" w:rsidR="00F46ACC" w:rsidRDefault="00F46ACC" w:rsidP="00F46ACC">
            <w:pPr>
              <w:jc w:val="left"/>
              <w:rPr>
                <w:b/>
                <w:bCs/>
              </w:rPr>
            </w:pPr>
            <w:r w:rsidRPr="00527AA2">
              <w:rPr>
                <w:b/>
                <w:bCs/>
              </w:rPr>
              <w:t>Nav ņemts vērā</w:t>
            </w:r>
          </w:p>
          <w:p w14:paraId="453544D7" w14:textId="77777777" w:rsidR="00F46ACC" w:rsidRDefault="00F46ACC">
            <w:pPr>
              <w:jc w:val="left"/>
            </w:pPr>
          </w:p>
          <w:p w14:paraId="0EBB4202" w14:textId="77777777" w:rsidR="00F46ACC" w:rsidRDefault="00F46ACC">
            <w:pPr>
              <w:jc w:val="left"/>
            </w:pPr>
          </w:p>
          <w:p w14:paraId="6A2FBE57" w14:textId="77777777" w:rsidR="00F46ACC" w:rsidRDefault="00F46ACC">
            <w:pPr>
              <w:jc w:val="left"/>
            </w:pPr>
          </w:p>
          <w:p w14:paraId="2C8385E1" w14:textId="77777777" w:rsidR="00F46ACC" w:rsidRDefault="00F46ACC">
            <w:pPr>
              <w:jc w:val="left"/>
            </w:pPr>
          </w:p>
          <w:p w14:paraId="2B10E490" w14:textId="77777777" w:rsidR="00F46ACC" w:rsidRDefault="00F46ACC">
            <w:pPr>
              <w:jc w:val="left"/>
            </w:pPr>
          </w:p>
          <w:p w14:paraId="730D570D" w14:textId="77777777" w:rsidR="00F46ACC" w:rsidRDefault="00F46ACC">
            <w:pPr>
              <w:jc w:val="left"/>
            </w:pPr>
          </w:p>
          <w:p w14:paraId="3C86EE24" w14:textId="77777777" w:rsidR="00F46ACC" w:rsidRDefault="00F46ACC">
            <w:pPr>
              <w:jc w:val="left"/>
            </w:pPr>
          </w:p>
          <w:p w14:paraId="5C9FC20C" w14:textId="77777777" w:rsidR="00F46ACC" w:rsidRDefault="00F46ACC">
            <w:pPr>
              <w:jc w:val="left"/>
            </w:pPr>
          </w:p>
          <w:p w14:paraId="0AA1FD6E" w14:textId="77777777" w:rsidR="00F46ACC" w:rsidRDefault="00F46ACC">
            <w:pPr>
              <w:jc w:val="left"/>
            </w:pPr>
          </w:p>
          <w:p w14:paraId="7CB31D7A" w14:textId="77777777" w:rsidR="00F46ACC" w:rsidRDefault="00F46ACC">
            <w:pPr>
              <w:jc w:val="left"/>
            </w:pPr>
          </w:p>
          <w:p w14:paraId="6386446C" w14:textId="77777777" w:rsidR="00F46ACC" w:rsidRDefault="00F46ACC">
            <w:pPr>
              <w:jc w:val="left"/>
            </w:pPr>
          </w:p>
          <w:p w14:paraId="48A7A480" w14:textId="77777777" w:rsidR="00F46ACC" w:rsidRDefault="00F46ACC">
            <w:pPr>
              <w:jc w:val="left"/>
            </w:pPr>
          </w:p>
          <w:p w14:paraId="61F9CEC7" w14:textId="77777777" w:rsidR="00F46ACC" w:rsidRDefault="00F46ACC">
            <w:pPr>
              <w:jc w:val="left"/>
            </w:pPr>
          </w:p>
          <w:p w14:paraId="5C95158A" w14:textId="77777777" w:rsidR="00F46ACC" w:rsidRDefault="00F46ACC">
            <w:pPr>
              <w:jc w:val="left"/>
            </w:pPr>
          </w:p>
          <w:p w14:paraId="5CB96CF9" w14:textId="77777777" w:rsidR="00F46ACC" w:rsidRDefault="00F46ACC">
            <w:pPr>
              <w:jc w:val="left"/>
            </w:pPr>
          </w:p>
          <w:p w14:paraId="36E4AC01" w14:textId="77777777" w:rsidR="00F46ACC" w:rsidRDefault="00F46ACC">
            <w:pPr>
              <w:jc w:val="left"/>
            </w:pPr>
          </w:p>
          <w:p w14:paraId="1B54FF96" w14:textId="77777777" w:rsidR="00F46ACC" w:rsidRDefault="00F46ACC">
            <w:pPr>
              <w:jc w:val="left"/>
            </w:pPr>
          </w:p>
          <w:p w14:paraId="27478486" w14:textId="77777777" w:rsidR="00F46ACC" w:rsidRDefault="00F46ACC">
            <w:pPr>
              <w:jc w:val="left"/>
            </w:pPr>
          </w:p>
          <w:p w14:paraId="78DD9BCC" w14:textId="77777777" w:rsidR="00F46ACC" w:rsidRDefault="00F46ACC">
            <w:pPr>
              <w:jc w:val="left"/>
            </w:pPr>
          </w:p>
          <w:p w14:paraId="151B2D70" w14:textId="77777777" w:rsidR="00F46ACC" w:rsidRDefault="00F46ACC">
            <w:pPr>
              <w:jc w:val="left"/>
            </w:pPr>
          </w:p>
          <w:p w14:paraId="0B531756" w14:textId="77777777" w:rsidR="00F46ACC" w:rsidRDefault="00F46ACC">
            <w:pPr>
              <w:jc w:val="left"/>
            </w:pPr>
          </w:p>
          <w:p w14:paraId="27DE2FC3" w14:textId="77777777" w:rsidR="00F46ACC" w:rsidRDefault="00F46ACC">
            <w:pPr>
              <w:jc w:val="left"/>
            </w:pPr>
          </w:p>
          <w:p w14:paraId="1EF9791E" w14:textId="77777777" w:rsidR="00F46ACC" w:rsidRDefault="00F46ACC">
            <w:pPr>
              <w:jc w:val="left"/>
            </w:pPr>
          </w:p>
          <w:p w14:paraId="48DB12EE" w14:textId="77777777" w:rsidR="00F46ACC" w:rsidRDefault="00F46ACC">
            <w:pPr>
              <w:jc w:val="left"/>
            </w:pPr>
          </w:p>
          <w:p w14:paraId="0D31166F" w14:textId="77777777" w:rsidR="00F46ACC" w:rsidRDefault="00F46ACC">
            <w:pPr>
              <w:jc w:val="left"/>
            </w:pPr>
          </w:p>
          <w:p w14:paraId="5203139A" w14:textId="77777777" w:rsidR="00F46ACC" w:rsidRDefault="00F46ACC">
            <w:pPr>
              <w:jc w:val="left"/>
            </w:pPr>
          </w:p>
          <w:p w14:paraId="230212C1" w14:textId="77777777" w:rsidR="00F46ACC" w:rsidRDefault="00F46ACC">
            <w:pPr>
              <w:jc w:val="left"/>
            </w:pPr>
          </w:p>
          <w:p w14:paraId="1AF11E92" w14:textId="77777777" w:rsidR="00F46ACC" w:rsidRDefault="00F46ACC">
            <w:pPr>
              <w:jc w:val="left"/>
            </w:pPr>
          </w:p>
          <w:p w14:paraId="26977AAF" w14:textId="77777777" w:rsidR="00F46ACC" w:rsidRDefault="00F46ACC">
            <w:pPr>
              <w:jc w:val="left"/>
            </w:pPr>
          </w:p>
          <w:p w14:paraId="6CA5CABD" w14:textId="77777777" w:rsidR="00F46ACC" w:rsidRDefault="00F46ACC">
            <w:pPr>
              <w:jc w:val="left"/>
            </w:pPr>
          </w:p>
          <w:p w14:paraId="03688E1B" w14:textId="77777777" w:rsidR="00F46ACC" w:rsidRDefault="00F46ACC">
            <w:pPr>
              <w:jc w:val="left"/>
            </w:pPr>
          </w:p>
          <w:p w14:paraId="3C2146F1" w14:textId="77777777" w:rsidR="00F46ACC" w:rsidRDefault="00F46ACC">
            <w:pPr>
              <w:jc w:val="left"/>
            </w:pPr>
          </w:p>
          <w:p w14:paraId="41F5D825" w14:textId="77777777" w:rsidR="00F46ACC" w:rsidRDefault="00F46ACC">
            <w:pPr>
              <w:jc w:val="left"/>
            </w:pPr>
          </w:p>
          <w:p w14:paraId="1FF4F14D" w14:textId="77777777" w:rsidR="00F46ACC" w:rsidRDefault="00F46ACC">
            <w:pPr>
              <w:jc w:val="left"/>
            </w:pPr>
          </w:p>
          <w:p w14:paraId="4CA21CA0" w14:textId="77777777" w:rsidR="00F46ACC" w:rsidRDefault="00F46ACC">
            <w:pPr>
              <w:jc w:val="left"/>
            </w:pPr>
          </w:p>
          <w:p w14:paraId="2B882789" w14:textId="77777777" w:rsidR="00F46ACC" w:rsidRDefault="00F46ACC">
            <w:pPr>
              <w:jc w:val="left"/>
            </w:pPr>
          </w:p>
          <w:p w14:paraId="33CFA2B4" w14:textId="77777777" w:rsidR="00F46ACC" w:rsidRDefault="00F46ACC">
            <w:pPr>
              <w:jc w:val="left"/>
            </w:pPr>
          </w:p>
          <w:p w14:paraId="3948B90E" w14:textId="77777777" w:rsidR="00F46ACC" w:rsidRDefault="00F46ACC">
            <w:pPr>
              <w:jc w:val="left"/>
            </w:pPr>
          </w:p>
          <w:p w14:paraId="562AA3F2" w14:textId="77777777" w:rsidR="00F46ACC" w:rsidRDefault="00F46ACC">
            <w:pPr>
              <w:jc w:val="left"/>
            </w:pPr>
          </w:p>
          <w:p w14:paraId="0650F415" w14:textId="77777777" w:rsidR="00F46ACC" w:rsidRDefault="00F46ACC">
            <w:pPr>
              <w:jc w:val="left"/>
            </w:pPr>
          </w:p>
          <w:p w14:paraId="0D71E0DE" w14:textId="77777777" w:rsidR="00F46ACC" w:rsidRDefault="00F46ACC">
            <w:pPr>
              <w:jc w:val="left"/>
            </w:pPr>
          </w:p>
          <w:p w14:paraId="0DCDDBC4" w14:textId="77777777" w:rsidR="00F46ACC" w:rsidRDefault="00F46ACC">
            <w:pPr>
              <w:jc w:val="left"/>
            </w:pPr>
          </w:p>
          <w:p w14:paraId="707C4A16" w14:textId="77777777" w:rsidR="00F46ACC" w:rsidRDefault="00F46ACC">
            <w:pPr>
              <w:jc w:val="left"/>
            </w:pPr>
          </w:p>
          <w:p w14:paraId="2107F962" w14:textId="77777777" w:rsidR="00F46ACC" w:rsidRDefault="00F46ACC">
            <w:pPr>
              <w:jc w:val="left"/>
            </w:pPr>
          </w:p>
          <w:p w14:paraId="231ECBA4" w14:textId="77777777" w:rsidR="00F46ACC" w:rsidRDefault="00F46ACC">
            <w:pPr>
              <w:jc w:val="left"/>
            </w:pPr>
          </w:p>
          <w:p w14:paraId="4497941A" w14:textId="77777777" w:rsidR="00F46ACC" w:rsidRDefault="00F46ACC">
            <w:pPr>
              <w:jc w:val="left"/>
            </w:pPr>
          </w:p>
          <w:p w14:paraId="1C8650EB" w14:textId="77777777" w:rsidR="00F46ACC" w:rsidRDefault="00F46ACC">
            <w:pPr>
              <w:jc w:val="left"/>
            </w:pPr>
          </w:p>
          <w:p w14:paraId="577CE100" w14:textId="77777777" w:rsidR="00F46ACC" w:rsidRDefault="00F46ACC">
            <w:pPr>
              <w:jc w:val="left"/>
            </w:pPr>
          </w:p>
          <w:p w14:paraId="1D92D59A" w14:textId="77777777" w:rsidR="00F46ACC" w:rsidRDefault="00F46ACC">
            <w:pPr>
              <w:jc w:val="left"/>
            </w:pPr>
          </w:p>
          <w:p w14:paraId="52FC7437" w14:textId="77777777" w:rsidR="00F46ACC" w:rsidRDefault="00F46ACC">
            <w:pPr>
              <w:jc w:val="left"/>
            </w:pPr>
          </w:p>
          <w:p w14:paraId="27F58627" w14:textId="77777777" w:rsidR="00F46ACC" w:rsidRDefault="00F46ACC">
            <w:pPr>
              <w:jc w:val="left"/>
            </w:pPr>
          </w:p>
          <w:p w14:paraId="54A78205" w14:textId="77777777" w:rsidR="00F46ACC" w:rsidRDefault="00F46ACC">
            <w:pPr>
              <w:jc w:val="left"/>
            </w:pPr>
          </w:p>
          <w:p w14:paraId="1445E5F7" w14:textId="77777777" w:rsidR="00F46ACC" w:rsidRDefault="00F46ACC">
            <w:pPr>
              <w:jc w:val="left"/>
            </w:pPr>
          </w:p>
          <w:p w14:paraId="3E6AFD7A" w14:textId="77777777" w:rsidR="00F46ACC" w:rsidRDefault="00F46ACC">
            <w:pPr>
              <w:jc w:val="left"/>
            </w:pPr>
          </w:p>
          <w:p w14:paraId="5529C1B9" w14:textId="77777777" w:rsidR="00F46ACC" w:rsidRDefault="00F46ACC">
            <w:pPr>
              <w:jc w:val="left"/>
            </w:pPr>
          </w:p>
          <w:p w14:paraId="2F620858" w14:textId="77777777" w:rsidR="00F46ACC" w:rsidRDefault="00F46ACC">
            <w:pPr>
              <w:jc w:val="left"/>
            </w:pPr>
          </w:p>
          <w:p w14:paraId="5EE6D57C" w14:textId="77777777" w:rsidR="00F46ACC" w:rsidRDefault="00F46ACC" w:rsidP="00F46ACC">
            <w:pPr>
              <w:jc w:val="left"/>
              <w:rPr>
                <w:b/>
                <w:bCs/>
              </w:rPr>
            </w:pPr>
            <w:r w:rsidRPr="00527AA2">
              <w:rPr>
                <w:b/>
                <w:bCs/>
              </w:rPr>
              <w:t>Nav ņemts vērā</w:t>
            </w:r>
          </w:p>
          <w:p w14:paraId="3862ADE5" w14:textId="77777777" w:rsidR="0006238A" w:rsidRDefault="0006238A" w:rsidP="00F46ACC">
            <w:pPr>
              <w:jc w:val="left"/>
              <w:rPr>
                <w:b/>
                <w:bCs/>
              </w:rPr>
            </w:pPr>
          </w:p>
          <w:p w14:paraId="2B5E5441" w14:textId="77777777" w:rsidR="0006238A" w:rsidRDefault="0006238A" w:rsidP="00F46ACC">
            <w:pPr>
              <w:jc w:val="left"/>
              <w:rPr>
                <w:b/>
                <w:bCs/>
              </w:rPr>
            </w:pPr>
          </w:p>
          <w:p w14:paraId="29AE845E" w14:textId="77777777" w:rsidR="0006238A" w:rsidRDefault="0006238A" w:rsidP="00F46ACC">
            <w:pPr>
              <w:jc w:val="left"/>
              <w:rPr>
                <w:b/>
                <w:bCs/>
              </w:rPr>
            </w:pPr>
          </w:p>
          <w:p w14:paraId="7CC7A26E" w14:textId="77777777" w:rsidR="0006238A" w:rsidRDefault="0006238A" w:rsidP="00F46ACC">
            <w:pPr>
              <w:jc w:val="left"/>
              <w:rPr>
                <w:b/>
                <w:bCs/>
              </w:rPr>
            </w:pPr>
          </w:p>
          <w:p w14:paraId="0D026C99" w14:textId="77777777" w:rsidR="0006238A" w:rsidRDefault="0006238A" w:rsidP="00F46ACC">
            <w:pPr>
              <w:jc w:val="left"/>
              <w:rPr>
                <w:b/>
                <w:bCs/>
              </w:rPr>
            </w:pPr>
          </w:p>
          <w:p w14:paraId="544488BC" w14:textId="77777777" w:rsidR="0006238A" w:rsidRDefault="0006238A" w:rsidP="00F46ACC">
            <w:pPr>
              <w:jc w:val="left"/>
              <w:rPr>
                <w:b/>
                <w:bCs/>
              </w:rPr>
            </w:pPr>
          </w:p>
          <w:p w14:paraId="4ACEDDFB" w14:textId="77777777" w:rsidR="0006238A" w:rsidRDefault="0006238A" w:rsidP="00F46ACC">
            <w:pPr>
              <w:jc w:val="left"/>
              <w:rPr>
                <w:b/>
                <w:bCs/>
              </w:rPr>
            </w:pPr>
          </w:p>
          <w:p w14:paraId="52AA1776" w14:textId="77777777" w:rsidR="0006238A" w:rsidRDefault="0006238A" w:rsidP="00F46ACC">
            <w:pPr>
              <w:jc w:val="left"/>
              <w:rPr>
                <w:b/>
                <w:bCs/>
              </w:rPr>
            </w:pPr>
          </w:p>
          <w:p w14:paraId="24CD7C33" w14:textId="77777777" w:rsidR="0006238A" w:rsidRDefault="0006238A" w:rsidP="00F46ACC">
            <w:pPr>
              <w:jc w:val="left"/>
              <w:rPr>
                <w:b/>
                <w:bCs/>
              </w:rPr>
            </w:pPr>
          </w:p>
          <w:p w14:paraId="15D33B7C" w14:textId="77777777" w:rsidR="0006238A" w:rsidRDefault="0006238A" w:rsidP="00F46ACC">
            <w:pPr>
              <w:jc w:val="left"/>
              <w:rPr>
                <w:b/>
                <w:bCs/>
              </w:rPr>
            </w:pPr>
          </w:p>
          <w:p w14:paraId="35FAD151" w14:textId="77777777" w:rsidR="0006238A" w:rsidRDefault="0006238A" w:rsidP="00F46ACC">
            <w:pPr>
              <w:jc w:val="left"/>
              <w:rPr>
                <w:b/>
                <w:bCs/>
              </w:rPr>
            </w:pPr>
          </w:p>
          <w:p w14:paraId="240B5A5D" w14:textId="77777777" w:rsidR="0006238A" w:rsidRDefault="0006238A" w:rsidP="00F46ACC">
            <w:pPr>
              <w:jc w:val="left"/>
              <w:rPr>
                <w:b/>
                <w:bCs/>
              </w:rPr>
            </w:pPr>
          </w:p>
          <w:p w14:paraId="3DC1AC75" w14:textId="77777777" w:rsidR="0006238A" w:rsidRDefault="0006238A" w:rsidP="00F46ACC">
            <w:pPr>
              <w:jc w:val="left"/>
              <w:rPr>
                <w:b/>
                <w:bCs/>
              </w:rPr>
            </w:pPr>
          </w:p>
          <w:p w14:paraId="461A57DD" w14:textId="77777777" w:rsidR="0006238A" w:rsidRDefault="0006238A" w:rsidP="00F46ACC">
            <w:pPr>
              <w:jc w:val="left"/>
              <w:rPr>
                <w:b/>
                <w:bCs/>
              </w:rPr>
            </w:pPr>
          </w:p>
          <w:p w14:paraId="32D18C0F" w14:textId="77777777" w:rsidR="0006238A" w:rsidRDefault="0006238A" w:rsidP="00F46ACC">
            <w:pPr>
              <w:jc w:val="left"/>
              <w:rPr>
                <w:b/>
                <w:bCs/>
              </w:rPr>
            </w:pPr>
          </w:p>
          <w:p w14:paraId="38F10ECD" w14:textId="77777777" w:rsidR="0006238A" w:rsidRDefault="0006238A" w:rsidP="00F46ACC">
            <w:pPr>
              <w:jc w:val="left"/>
              <w:rPr>
                <w:b/>
                <w:bCs/>
              </w:rPr>
            </w:pPr>
          </w:p>
          <w:p w14:paraId="0FC59BA7" w14:textId="77777777" w:rsidR="0006238A" w:rsidRDefault="0006238A" w:rsidP="00F46ACC">
            <w:pPr>
              <w:jc w:val="left"/>
              <w:rPr>
                <w:b/>
                <w:bCs/>
              </w:rPr>
            </w:pPr>
          </w:p>
          <w:p w14:paraId="7C601D74" w14:textId="77777777" w:rsidR="0006238A" w:rsidRDefault="0006238A" w:rsidP="00F46ACC">
            <w:pPr>
              <w:jc w:val="left"/>
              <w:rPr>
                <w:b/>
                <w:bCs/>
              </w:rPr>
            </w:pPr>
          </w:p>
          <w:p w14:paraId="384198B3" w14:textId="77777777" w:rsidR="0006238A" w:rsidRDefault="0006238A" w:rsidP="00F46ACC">
            <w:pPr>
              <w:jc w:val="left"/>
              <w:rPr>
                <w:b/>
                <w:bCs/>
              </w:rPr>
            </w:pPr>
          </w:p>
          <w:p w14:paraId="5A066AC8" w14:textId="77777777" w:rsidR="0006238A" w:rsidRDefault="0006238A" w:rsidP="00F46ACC">
            <w:pPr>
              <w:jc w:val="left"/>
              <w:rPr>
                <w:b/>
                <w:bCs/>
              </w:rPr>
            </w:pPr>
          </w:p>
          <w:p w14:paraId="55DD810A" w14:textId="77777777" w:rsidR="0006238A" w:rsidRDefault="0006238A" w:rsidP="00F46ACC">
            <w:pPr>
              <w:jc w:val="left"/>
              <w:rPr>
                <w:b/>
                <w:bCs/>
              </w:rPr>
            </w:pPr>
          </w:p>
          <w:p w14:paraId="46924503" w14:textId="77777777" w:rsidR="0006238A" w:rsidRDefault="0006238A" w:rsidP="00F46ACC">
            <w:pPr>
              <w:jc w:val="left"/>
              <w:rPr>
                <w:b/>
                <w:bCs/>
              </w:rPr>
            </w:pPr>
          </w:p>
          <w:p w14:paraId="48ABE9EB" w14:textId="77777777" w:rsidR="0006238A" w:rsidRDefault="0006238A" w:rsidP="00F46ACC">
            <w:pPr>
              <w:jc w:val="left"/>
              <w:rPr>
                <w:b/>
                <w:bCs/>
              </w:rPr>
            </w:pPr>
          </w:p>
          <w:p w14:paraId="6EDC499D" w14:textId="77777777" w:rsidR="0006238A" w:rsidRDefault="0006238A" w:rsidP="00F46ACC">
            <w:pPr>
              <w:jc w:val="left"/>
              <w:rPr>
                <w:b/>
                <w:bCs/>
              </w:rPr>
            </w:pPr>
          </w:p>
          <w:p w14:paraId="06CC5715" w14:textId="77777777" w:rsidR="0006238A" w:rsidRDefault="0006238A" w:rsidP="00F46ACC">
            <w:pPr>
              <w:jc w:val="left"/>
              <w:rPr>
                <w:b/>
                <w:bCs/>
              </w:rPr>
            </w:pPr>
          </w:p>
          <w:p w14:paraId="68630292" w14:textId="77777777" w:rsidR="0006238A" w:rsidRDefault="0006238A" w:rsidP="00F46ACC">
            <w:pPr>
              <w:jc w:val="left"/>
              <w:rPr>
                <w:b/>
                <w:bCs/>
              </w:rPr>
            </w:pPr>
          </w:p>
          <w:p w14:paraId="2C6D7897" w14:textId="77777777" w:rsidR="0006238A" w:rsidRDefault="0006238A" w:rsidP="00F46ACC">
            <w:pPr>
              <w:jc w:val="left"/>
              <w:rPr>
                <w:b/>
                <w:bCs/>
              </w:rPr>
            </w:pPr>
          </w:p>
          <w:p w14:paraId="74EEBCA3" w14:textId="77777777" w:rsidR="0006238A" w:rsidRDefault="0006238A" w:rsidP="00F46ACC">
            <w:pPr>
              <w:jc w:val="left"/>
              <w:rPr>
                <w:b/>
                <w:bCs/>
              </w:rPr>
            </w:pPr>
          </w:p>
          <w:p w14:paraId="594C5930" w14:textId="77777777" w:rsidR="0006238A" w:rsidRDefault="0006238A" w:rsidP="00F46ACC">
            <w:pPr>
              <w:jc w:val="left"/>
              <w:rPr>
                <w:b/>
                <w:bCs/>
              </w:rPr>
            </w:pPr>
          </w:p>
          <w:p w14:paraId="4D57AD93" w14:textId="77777777" w:rsidR="0006238A" w:rsidRDefault="0006238A" w:rsidP="00F46ACC">
            <w:pPr>
              <w:jc w:val="left"/>
              <w:rPr>
                <w:b/>
                <w:bCs/>
              </w:rPr>
            </w:pPr>
          </w:p>
          <w:p w14:paraId="2E38B15B" w14:textId="77777777" w:rsidR="0006238A" w:rsidRDefault="0006238A" w:rsidP="00F46ACC">
            <w:pPr>
              <w:jc w:val="left"/>
              <w:rPr>
                <w:b/>
                <w:bCs/>
              </w:rPr>
            </w:pPr>
          </w:p>
          <w:p w14:paraId="16972C08" w14:textId="77777777" w:rsidR="0006238A" w:rsidRDefault="0006238A" w:rsidP="00F46ACC">
            <w:pPr>
              <w:jc w:val="left"/>
              <w:rPr>
                <w:b/>
                <w:bCs/>
              </w:rPr>
            </w:pPr>
          </w:p>
          <w:p w14:paraId="2C68308A" w14:textId="77777777" w:rsidR="0006238A" w:rsidRDefault="0006238A" w:rsidP="00F46ACC">
            <w:pPr>
              <w:jc w:val="left"/>
              <w:rPr>
                <w:b/>
                <w:bCs/>
              </w:rPr>
            </w:pPr>
          </w:p>
          <w:p w14:paraId="0A123859" w14:textId="77777777" w:rsidR="0006238A" w:rsidRDefault="0006238A" w:rsidP="00F46ACC">
            <w:pPr>
              <w:jc w:val="left"/>
              <w:rPr>
                <w:b/>
                <w:bCs/>
              </w:rPr>
            </w:pPr>
          </w:p>
          <w:p w14:paraId="74B132F7" w14:textId="77777777" w:rsidR="0006238A" w:rsidRDefault="0006238A" w:rsidP="00F46ACC">
            <w:pPr>
              <w:jc w:val="left"/>
              <w:rPr>
                <w:b/>
                <w:bCs/>
              </w:rPr>
            </w:pPr>
          </w:p>
          <w:p w14:paraId="2376EE03" w14:textId="77777777" w:rsidR="0006238A" w:rsidRDefault="0006238A" w:rsidP="00F46ACC">
            <w:pPr>
              <w:jc w:val="left"/>
              <w:rPr>
                <w:b/>
                <w:bCs/>
              </w:rPr>
            </w:pPr>
          </w:p>
          <w:p w14:paraId="1B031415" w14:textId="77777777" w:rsidR="0006238A" w:rsidRDefault="0006238A" w:rsidP="00F46ACC">
            <w:pPr>
              <w:jc w:val="left"/>
              <w:rPr>
                <w:b/>
                <w:bCs/>
              </w:rPr>
            </w:pPr>
          </w:p>
          <w:p w14:paraId="33C3E920" w14:textId="77777777" w:rsidR="0006238A" w:rsidRDefault="0006238A" w:rsidP="00F46ACC">
            <w:pPr>
              <w:jc w:val="left"/>
              <w:rPr>
                <w:b/>
                <w:bCs/>
              </w:rPr>
            </w:pPr>
          </w:p>
          <w:p w14:paraId="2B950328" w14:textId="77777777" w:rsidR="0006238A" w:rsidRDefault="0006238A" w:rsidP="00F46ACC">
            <w:pPr>
              <w:jc w:val="left"/>
              <w:rPr>
                <w:b/>
                <w:bCs/>
              </w:rPr>
            </w:pPr>
          </w:p>
          <w:p w14:paraId="340EEEA2" w14:textId="77777777" w:rsidR="0006238A" w:rsidRDefault="0006238A" w:rsidP="00F46ACC">
            <w:pPr>
              <w:jc w:val="left"/>
              <w:rPr>
                <w:b/>
                <w:bCs/>
              </w:rPr>
            </w:pPr>
          </w:p>
          <w:p w14:paraId="72BE8B5D" w14:textId="77777777" w:rsidR="0006238A" w:rsidRDefault="0006238A" w:rsidP="00F46ACC">
            <w:pPr>
              <w:jc w:val="left"/>
              <w:rPr>
                <w:b/>
                <w:bCs/>
              </w:rPr>
            </w:pPr>
          </w:p>
          <w:p w14:paraId="6DB825C2" w14:textId="77777777" w:rsidR="0006238A" w:rsidRDefault="0006238A" w:rsidP="00F46ACC">
            <w:pPr>
              <w:jc w:val="left"/>
              <w:rPr>
                <w:b/>
                <w:bCs/>
              </w:rPr>
            </w:pPr>
          </w:p>
          <w:p w14:paraId="67E84B3C" w14:textId="77777777" w:rsidR="0006238A" w:rsidRDefault="0006238A" w:rsidP="00F46ACC">
            <w:pPr>
              <w:jc w:val="left"/>
              <w:rPr>
                <w:b/>
                <w:bCs/>
              </w:rPr>
            </w:pPr>
          </w:p>
          <w:p w14:paraId="3CF937C5" w14:textId="77777777" w:rsidR="0006238A" w:rsidRDefault="0006238A" w:rsidP="00F46ACC">
            <w:pPr>
              <w:jc w:val="left"/>
              <w:rPr>
                <w:b/>
                <w:bCs/>
              </w:rPr>
            </w:pPr>
          </w:p>
          <w:p w14:paraId="2ACAEEFB" w14:textId="77777777" w:rsidR="0006238A" w:rsidRDefault="0006238A" w:rsidP="00F46ACC">
            <w:pPr>
              <w:jc w:val="left"/>
              <w:rPr>
                <w:b/>
                <w:bCs/>
              </w:rPr>
            </w:pPr>
          </w:p>
          <w:p w14:paraId="2D4F1A7F" w14:textId="77777777" w:rsidR="0006238A" w:rsidRDefault="0006238A" w:rsidP="0006238A">
            <w:pPr>
              <w:jc w:val="left"/>
              <w:rPr>
                <w:b/>
                <w:bCs/>
              </w:rPr>
            </w:pPr>
            <w:r w:rsidRPr="00527AA2">
              <w:rPr>
                <w:b/>
                <w:bCs/>
              </w:rPr>
              <w:t>Nav ņemts vērā</w:t>
            </w:r>
          </w:p>
          <w:p w14:paraId="7BEAC447" w14:textId="77777777" w:rsidR="0006238A" w:rsidRDefault="0006238A" w:rsidP="0006238A">
            <w:pPr>
              <w:jc w:val="left"/>
              <w:rPr>
                <w:b/>
                <w:bCs/>
              </w:rPr>
            </w:pPr>
          </w:p>
          <w:p w14:paraId="4ED245A8" w14:textId="77777777" w:rsidR="0006238A" w:rsidRDefault="0006238A" w:rsidP="0006238A">
            <w:pPr>
              <w:jc w:val="left"/>
              <w:rPr>
                <w:b/>
                <w:bCs/>
              </w:rPr>
            </w:pPr>
          </w:p>
          <w:p w14:paraId="38F40BC9" w14:textId="77777777" w:rsidR="0006238A" w:rsidRDefault="0006238A" w:rsidP="0006238A">
            <w:pPr>
              <w:jc w:val="left"/>
              <w:rPr>
                <w:b/>
                <w:bCs/>
              </w:rPr>
            </w:pPr>
          </w:p>
          <w:p w14:paraId="73F67D59" w14:textId="77777777" w:rsidR="0006238A" w:rsidRDefault="0006238A" w:rsidP="0006238A">
            <w:pPr>
              <w:jc w:val="left"/>
              <w:rPr>
                <w:b/>
                <w:bCs/>
              </w:rPr>
            </w:pPr>
          </w:p>
          <w:p w14:paraId="261F7E54" w14:textId="77777777" w:rsidR="0006238A" w:rsidRDefault="0006238A" w:rsidP="0006238A">
            <w:pPr>
              <w:jc w:val="left"/>
              <w:rPr>
                <w:b/>
                <w:bCs/>
              </w:rPr>
            </w:pPr>
          </w:p>
          <w:p w14:paraId="68D80853" w14:textId="77777777" w:rsidR="0006238A" w:rsidRDefault="0006238A" w:rsidP="0006238A">
            <w:pPr>
              <w:jc w:val="left"/>
              <w:rPr>
                <w:b/>
                <w:bCs/>
              </w:rPr>
            </w:pPr>
          </w:p>
          <w:p w14:paraId="01141185" w14:textId="77777777" w:rsidR="0006238A" w:rsidRDefault="0006238A" w:rsidP="0006238A">
            <w:pPr>
              <w:jc w:val="left"/>
              <w:rPr>
                <w:b/>
                <w:bCs/>
              </w:rPr>
            </w:pPr>
          </w:p>
          <w:p w14:paraId="260375E1" w14:textId="77777777" w:rsidR="0006238A" w:rsidRDefault="0006238A" w:rsidP="0006238A">
            <w:pPr>
              <w:jc w:val="left"/>
              <w:rPr>
                <w:b/>
                <w:bCs/>
              </w:rPr>
            </w:pPr>
          </w:p>
          <w:p w14:paraId="11D475AC" w14:textId="77777777" w:rsidR="0006238A" w:rsidRDefault="0006238A" w:rsidP="0006238A">
            <w:pPr>
              <w:jc w:val="left"/>
              <w:rPr>
                <w:b/>
                <w:bCs/>
              </w:rPr>
            </w:pPr>
          </w:p>
          <w:p w14:paraId="51C01325" w14:textId="77777777" w:rsidR="0006238A" w:rsidRDefault="0006238A" w:rsidP="0006238A">
            <w:pPr>
              <w:jc w:val="left"/>
              <w:rPr>
                <w:b/>
                <w:bCs/>
              </w:rPr>
            </w:pPr>
          </w:p>
          <w:p w14:paraId="56C27604" w14:textId="77777777" w:rsidR="0006238A" w:rsidRDefault="0006238A" w:rsidP="0006238A">
            <w:pPr>
              <w:jc w:val="left"/>
              <w:rPr>
                <w:b/>
                <w:bCs/>
              </w:rPr>
            </w:pPr>
          </w:p>
          <w:p w14:paraId="2AA25BD9" w14:textId="77777777" w:rsidR="0006238A" w:rsidRDefault="0006238A" w:rsidP="0006238A">
            <w:pPr>
              <w:jc w:val="left"/>
              <w:rPr>
                <w:b/>
                <w:bCs/>
              </w:rPr>
            </w:pPr>
          </w:p>
          <w:p w14:paraId="6E83DC17" w14:textId="77777777" w:rsidR="0006238A" w:rsidRDefault="0006238A" w:rsidP="0006238A">
            <w:pPr>
              <w:jc w:val="left"/>
              <w:rPr>
                <w:b/>
                <w:bCs/>
              </w:rPr>
            </w:pPr>
          </w:p>
          <w:p w14:paraId="21FBBCB8" w14:textId="77777777" w:rsidR="0006238A" w:rsidRDefault="0006238A" w:rsidP="0006238A">
            <w:pPr>
              <w:jc w:val="left"/>
              <w:rPr>
                <w:b/>
                <w:bCs/>
              </w:rPr>
            </w:pPr>
          </w:p>
          <w:p w14:paraId="413D7231" w14:textId="77777777" w:rsidR="0006238A" w:rsidRDefault="0006238A" w:rsidP="0006238A">
            <w:pPr>
              <w:jc w:val="left"/>
              <w:rPr>
                <w:b/>
                <w:bCs/>
              </w:rPr>
            </w:pPr>
          </w:p>
          <w:p w14:paraId="150FD56B" w14:textId="77777777" w:rsidR="0006238A" w:rsidRDefault="0006238A" w:rsidP="0006238A">
            <w:pPr>
              <w:jc w:val="left"/>
              <w:rPr>
                <w:b/>
                <w:bCs/>
              </w:rPr>
            </w:pPr>
          </w:p>
          <w:p w14:paraId="5CE273D9" w14:textId="77777777" w:rsidR="0006238A" w:rsidRDefault="0006238A" w:rsidP="0006238A">
            <w:pPr>
              <w:jc w:val="left"/>
              <w:rPr>
                <w:b/>
                <w:bCs/>
              </w:rPr>
            </w:pPr>
          </w:p>
          <w:p w14:paraId="224E71E1" w14:textId="77777777" w:rsidR="0006238A" w:rsidRDefault="0006238A" w:rsidP="0006238A">
            <w:pPr>
              <w:jc w:val="left"/>
              <w:rPr>
                <w:b/>
                <w:bCs/>
              </w:rPr>
            </w:pPr>
          </w:p>
          <w:p w14:paraId="0A9D7C34" w14:textId="77777777" w:rsidR="0006238A" w:rsidRDefault="0006238A" w:rsidP="0006238A">
            <w:pPr>
              <w:jc w:val="left"/>
              <w:rPr>
                <w:b/>
                <w:bCs/>
              </w:rPr>
            </w:pPr>
          </w:p>
          <w:p w14:paraId="19D7D0CE" w14:textId="77777777" w:rsidR="0006238A" w:rsidRDefault="0006238A" w:rsidP="0006238A">
            <w:pPr>
              <w:jc w:val="left"/>
              <w:rPr>
                <w:b/>
                <w:bCs/>
              </w:rPr>
            </w:pPr>
          </w:p>
          <w:p w14:paraId="4524747D" w14:textId="77777777" w:rsidR="0006238A" w:rsidRDefault="0006238A" w:rsidP="0006238A">
            <w:pPr>
              <w:jc w:val="left"/>
              <w:rPr>
                <w:b/>
                <w:bCs/>
              </w:rPr>
            </w:pPr>
          </w:p>
          <w:p w14:paraId="6294F914" w14:textId="0EC7C78B" w:rsidR="0006238A" w:rsidRDefault="00F44D34" w:rsidP="0006238A">
            <w:pPr>
              <w:jc w:val="left"/>
              <w:rPr>
                <w:b/>
                <w:bCs/>
              </w:rPr>
            </w:pPr>
            <w:r>
              <w:rPr>
                <w:b/>
                <w:bCs/>
              </w:rPr>
              <w:t>Nav</w:t>
            </w:r>
            <w:r w:rsidR="0006238A">
              <w:rPr>
                <w:b/>
                <w:bCs/>
              </w:rPr>
              <w:t xml:space="preserve"> ņemts vērā</w:t>
            </w:r>
          </w:p>
          <w:p w14:paraId="170C97A8" w14:textId="77777777" w:rsidR="0006238A" w:rsidRDefault="0006238A" w:rsidP="0006238A">
            <w:pPr>
              <w:jc w:val="left"/>
              <w:rPr>
                <w:b/>
                <w:bCs/>
              </w:rPr>
            </w:pPr>
          </w:p>
          <w:p w14:paraId="27B3770B" w14:textId="77777777" w:rsidR="0006238A" w:rsidRDefault="0006238A" w:rsidP="0006238A">
            <w:pPr>
              <w:jc w:val="left"/>
              <w:rPr>
                <w:b/>
                <w:bCs/>
              </w:rPr>
            </w:pPr>
          </w:p>
          <w:p w14:paraId="0673BEEE" w14:textId="77777777" w:rsidR="0006238A" w:rsidRDefault="0006238A" w:rsidP="0006238A">
            <w:pPr>
              <w:jc w:val="left"/>
              <w:rPr>
                <w:b/>
                <w:bCs/>
              </w:rPr>
            </w:pPr>
          </w:p>
          <w:p w14:paraId="726B80B0" w14:textId="77777777" w:rsidR="0006238A" w:rsidRDefault="0006238A" w:rsidP="0006238A">
            <w:pPr>
              <w:jc w:val="left"/>
              <w:rPr>
                <w:b/>
                <w:bCs/>
              </w:rPr>
            </w:pPr>
          </w:p>
          <w:p w14:paraId="051A304F" w14:textId="77777777" w:rsidR="0006238A" w:rsidRDefault="0006238A" w:rsidP="0006238A">
            <w:pPr>
              <w:jc w:val="left"/>
              <w:rPr>
                <w:b/>
                <w:bCs/>
              </w:rPr>
            </w:pPr>
          </w:p>
          <w:p w14:paraId="3DBE8A6D" w14:textId="77777777" w:rsidR="0006238A" w:rsidRDefault="0006238A" w:rsidP="0006238A">
            <w:pPr>
              <w:jc w:val="left"/>
              <w:rPr>
                <w:b/>
                <w:bCs/>
              </w:rPr>
            </w:pPr>
          </w:p>
          <w:p w14:paraId="6602E94C" w14:textId="77777777" w:rsidR="0006238A" w:rsidRDefault="0006238A" w:rsidP="0006238A">
            <w:pPr>
              <w:jc w:val="left"/>
              <w:rPr>
                <w:b/>
                <w:bCs/>
              </w:rPr>
            </w:pPr>
          </w:p>
          <w:p w14:paraId="24BA9FC0" w14:textId="77777777" w:rsidR="0006238A" w:rsidRDefault="0006238A" w:rsidP="0006238A">
            <w:pPr>
              <w:jc w:val="left"/>
              <w:rPr>
                <w:b/>
                <w:bCs/>
              </w:rPr>
            </w:pPr>
          </w:p>
          <w:p w14:paraId="6014AE18" w14:textId="77777777" w:rsidR="0006238A" w:rsidRDefault="0006238A" w:rsidP="0006238A">
            <w:pPr>
              <w:jc w:val="left"/>
              <w:rPr>
                <w:b/>
                <w:bCs/>
              </w:rPr>
            </w:pPr>
          </w:p>
          <w:p w14:paraId="6A5249BF" w14:textId="77777777" w:rsidR="0006238A" w:rsidRDefault="0006238A" w:rsidP="0006238A">
            <w:pPr>
              <w:jc w:val="left"/>
              <w:rPr>
                <w:b/>
                <w:bCs/>
              </w:rPr>
            </w:pPr>
          </w:p>
          <w:p w14:paraId="539C9D3B" w14:textId="77777777" w:rsidR="0006238A" w:rsidRDefault="0006238A" w:rsidP="0006238A">
            <w:pPr>
              <w:jc w:val="left"/>
              <w:rPr>
                <w:b/>
                <w:bCs/>
              </w:rPr>
            </w:pPr>
          </w:p>
          <w:p w14:paraId="159744A7" w14:textId="77777777" w:rsidR="0006238A" w:rsidRDefault="0006238A" w:rsidP="0006238A">
            <w:pPr>
              <w:jc w:val="left"/>
              <w:rPr>
                <w:b/>
                <w:bCs/>
              </w:rPr>
            </w:pPr>
          </w:p>
          <w:p w14:paraId="70667B93" w14:textId="77777777" w:rsidR="0006238A" w:rsidRDefault="0006238A" w:rsidP="0006238A">
            <w:pPr>
              <w:jc w:val="left"/>
              <w:rPr>
                <w:b/>
                <w:bCs/>
              </w:rPr>
            </w:pPr>
          </w:p>
          <w:p w14:paraId="54F14F4D" w14:textId="77777777" w:rsidR="0006238A" w:rsidRDefault="0006238A" w:rsidP="0006238A">
            <w:pPr>
              <w:jc w:val="left"/>
              <w:rPr>
                <w:b/>
                <w:bCs/>
              </w:rPr>
            </w:pPr>
          </w:p>
          <w:p w14:paraId="5C22141F" w14:textId="77777777" w:rsidR="0006238A" w:rsidRDefault="0006238A" w:rsidP="0006238A">
            <w:pPr>
              <w:jc w:val="left"/>
              <w:rPr>
                <w:b/>
                <w:bCs/>
              </w:rPr>
            </w:pPr>
          </w:p>
          <w:p w14:paraId="754168D0" w14:textId="77777777" w:rsidR="0006238A" w:rsidRDefault="0006238A" w:rsidP="0006238A">
            <w:pPr>
              <w:jc w:val="left"/>
              <w:rPr>
                <w:b/>
                <w:bCs/>
              </w:rPr>
            </w:pPr>
          </w:p>
          <w:p w14:paraId="78563391" w14:textId="77777777" w:rsidR="0006238A" w:rsidRDefault="0006238A" w:rsidP="0006238A">
            <w:pPr>
              <w:jc w:val="left"/>
              <w:rPr>
                <w:b/>
                <w:bCs/>
              </w:rPr>
            </w:pPr>
          </w:p>
          <w:p w14:paraId="4C13372B" w14:textId="77777777" w:rsidR="0006238A" w:rsidRDefault="0006238A" w:rsidP="0006238A">
            <w:pPr>
              <w:jc w:val="left"/>
              <w:rPr>
                <w:b/>
                <w:bCs/>
              </w:rPr>
            </w:pPr>
          </w:p>
          <w:p w14:paraId="453868E8" w14:textId="77777777" w:rsidR="0006238A" w:rsidRDefault="0006238A" w:rsidP="0006238A">
            <w:pPr>
              <w:jc w:val="left"/>
              <w:rPr>
                <w:b/>
                <w:bCs/>
              </w:rPr>
            </w:pPr>
          </w:p>
          <w:p w14:paraId="2153F6E9" w14:textId="77777777" w:rsidR="0006238A" w:rsidRDefault="0006238A" w:rsidP="0006238A">
            <w:pPr>
              <w:jc w:val="left"/>
              <w:rPr>
                <w:b/>
                <w:bCs/>
              </w:rPr>
            </w:pPr>
          </w:p>
          <w:p w14:paraId="43A5E605" w14:textId="77777777" w:rsidR="0006238A" w:rsidRDefault="0006238A" w:rsidP="0006238A">
            <w:pPr>
              <w:jc w:val="left"/>
              <w:rPr>
                <w:b/>
                <w:bCs/>
              </w:rPr>
            </w:pPr>
          </w:p>
          <w:p w14:paraId="281DEFB6" w14:textId="77777777" w:rsidR="0006238A" w:rsidRDefault="0006238A" w:rsidP="0006238A">
            <w:pPr>
              <w:jc w:val="left"/>
              <w:rPr>
                <w:b/>
                <w:bCs/>
              </w:rPr>
            </w:pPr>
          </w:p>
          <w:p w14:paraId="53DA3AA3" w14:textId="77777777" w:rsidR="0006238A" w:rsidRDefault="0006238A" w:rsidP="0006238A">
            <w:pPr>
              <w:jc w:val="left"/>
              <w:rPr>
                <w:b/>
                <w:bCs/>
              </w:rPr>
            </w:pPr>
          </w:p>
          <w:p w14:paraId="3A5893BB" w14:textId="77777777" w:rsidR="0006238A" w:rsidRDefault="0006238A" w:rsidP="0006238A">
            <w:pPr>
              <w:jc w:val="left"/>
              <w:rPr>
                <w:b/>
                <w:bCs/>
              </w:rPr>
            </w:pPr>
          </w:p>
          <w:p w14:paraId="6B2FEB99" w14:textId="77777777" w:rsidR="0006238A" w:rsidRDefault="0006238A" w:rsidP="0006238A">
            <w:pPr>
              <w:jc w:val="left"/>
              <w:rPr>
                <w:b/>
                <w:bCs/>
              </w:rPr>
            </w:pPr>
          </w:p>
          <w:p w14:paraId="2A790D49" w14:textId="77777777" w:rsidR="0006238A" w:rsidRDefault="0006238A" w:rsidP="0006238A">
            <w:pPr>
              <w:jc w:val="left"/>
              <w:rPr>
                <w:b/>
                <w:bCs/>
              </w:rPr>
            </w:pPr>
          </w:p>
          <w:p w14:paraId="6311EC9B" w14:textId="77777777" w:rsidR="0006238A" w:rsidRDefault="0006238A" w:rsidP="0006238A">
            <w:pPr>
              <w:jc w:val="left"/>
              <w:rPr>
                <w:b/>
                <w:bCs/>
              </w:rPr>
            </w:pPr>
          </w:p>
          <w:p w14:paraId="6A827E4B" w14:textId="77777777" w:rsidR="0006238A" w:rsidRDefault="0006238A" w:rsidP="0006238A">
            <w:pPr>
              <w:jc w:val="left"/>
              <w:rPr>
                <w:b/>
                <w:bCs/>
              </w:rPr>
            </w:pPr>
          </w:p>
          <w:p w14:paraId="0119D6A2" w14:textId="77777777" w:rsidR="0006238A" w:rsidRDefault="0006238A" w:rsidP="0006238A">
            <w:pPr>
              <w:jc w:val="left"/>
              <w:rPr>
                <w:b/>
                <w:bCs/>
              </w:rPr>
            </w:pPr>
          </w:p>
          <w:p w14:paraId="0D02962D" w14:textId="77777777" w:rsidR="0006238A" w:rsidRDefault="0006238A" w:rsidP="0006238A">
            <w:pPr>
              <w:jc w:val="left"/>
              <w:rPr>
                <w:b/>
                <w:bCs/>
              </w:rPr>
            </w:pPr>
          </w:p>
          <w:p w14:paraId="60EFFEFB" w14:textId="77777777" w:rsidR="0006238A" w:rsidRDefault="0006238A" w:rsidP="0006238A">
            <w:pPr>
              <w:jc w:val="left"/>
              <w:rPr>
                <w:b/>
                <w:bCs/>
              </w:rPr>
            </w:pPr>
          </w:p>
          <w:p w14:paraId="4B9ECBB3" w14:textId="77777777" w:rsidR="0006238A" w:rsidRDefault="0006238A" w:rsidP="0006238A">
            <w:pPr>
              <w:jc w:val="left"/>
              <w:rPr>
                <w:b/>
                <w:bCs/>
              </w:rPr>
            </w:pPr>
          </w:p>
          <w:p w14:paraId="6BC03FEC" w14:textId="77777777" w:rsidR="0006238A" w:rsidRDefault="0006238A" w:rsidP="0006238A">
            <w:pPr>
              <w:jc w:val="left"/>
              <w:rPr>
                <w:b/>
                <w:bCs/>
              </w:rPr>
            </w:pPr>
          </w:p>
          <w:p w14:paraId="31DA1663" w14:textId="77777777" w:rsidR="0006238A" w:rsidRDefault="0006238A" w:rsidP="0006238A">
            <w:pPr>
              <w:jc w:val="left"/>
              <w:rPr>
                <w:b/>
                <w:bCs/>
              </w:rPr>
            </w:pPr>
          </w:p>
          <w:p w14:paraId="1CE4D518" w14:textId="77777777" w:rsidR="0006238A" w:rsidRDefault="0006238A" w:rsidP="0006238A">
            <w:pPr>
              <w:jc w:val="left"/>
              <w:rPr>
                <w:b/>
                <w:bCs/>
              </w:rPr>
            </w:pPr>
          </w:p>
          <w:p w14:paraId="684AFC4A" w14:textId="77777777" w:rsidR="0006238A" w:rsidRDefault="0006238A" w:rsidP="0006238A">
            <w:pPr>
              <w:jc w:val="left"/>
              <w:rPr>
                <w:b/>
                <w:bCs/>
              </w:rPr>
            </w:pPr>
          </w:p>
          <w:p w14:paraId="46AB113F" w14:textId="77777777" w:rsidR="0006238A" w:rsidRDefault="0006238A" w:rsidP="0006238A">
            <w:pPr>
              <w:jc w:val="left"/>
              <w:rPr>
                <w:b/>
                <w:bCs/>
              </w:rPr>
            </w:pPr>
          </w:p>
          <w:p w14:paraId="368B5E38" w14:textId="77777777" w:rsidR="0006238A" w:rsidRDefault="0006238A" w:rsidP="0006238A">
            <w:pPr>
              <w:jc w:val="left"/>
              <w:rPr>
                <w:b/>
                <w:bCs/>
              </w:rPr>
            </w:pPr>
          </w:p>
          <w:p w14:paraId="725C560C" w14:textId="77777777" w:rsidR="0006238A" w:rsidRDefault="0006238A" w:rsidP="0006238A">
            <w:pPr>
              <w:jc w:val="left"/>
              <w:rPr>
                <w:b/>
                <w:bCs/>
              </w:rPr>
            </w:pPr>
          </w:p>
          <w:p w14:paraId="3E4A1035" w14:textId="77777777" w:rsidR="0006238A" w:rsidRDefault="0006238A" w:rsidP="0006238A">
            <w:pPr>
              <w:jc w:val="left"/>
              <w:rPr>
                <w:b/>
                <w:bCs/>
              </w:rPr>
            </w:pPr>
          </w:p>
          <w:p w14:paraId="0A3E815B" w14:textId="77777777" w:rsidR="0006238A" w:rsidRDefault="0006238A" w:rsidP="0006238A">
            <w:pPr>
              <w:jc w:val="left"/>
              <w:rPr>
                <w:b/>
                <w:bCs/>
              </w:rPr>
            </w:pPr>
          </w:p>
          <w:p w14:paraId="4CD2346A" w14:textId="77777777" w:rsidR="0006238A" w:rsidRDefault="0006238A" w:rsidP="0006238A">
            <w:pPr>
              <w:jc w:val="left"/>
              <w:rPr>
                <w:b/>
                <w:bCs/>
              </w:rPr>
            </w:pPr>
          </w:p>
          <w:p w14:paraId="05DE6823" w14:textId="77777777" w:rsidR="0006238A" w:rsidRDefault="0006238A" w:rsidP="0006238A">
            <w:pPr>
              <w:jc w:val="left"/>
              <w:rPr>
                <w:b/>
                <w:bCs/>
              </w:rPr>
            </w:pPr>
          </w:p>
          <w:p w14:paraId="01799524" w14:textId="77777777" w:rsidR="0006238A" w:rsidRDefault="0006238A" w:rsidP="0006238A">
            <w:pPr>
              <w:jc w:val="left"/>
              <w:rPr>
                <w:b/>
                <w:bCs/>
              </w:rPr>
            </w:pPr>
          </w:p>
          <w:p w14:paraId="0B3EBA44" w14:textId="77777777" w:rsidR="002D12B7" w:rsidRDefault="002D12B7" w:rsidP="0006238A">
            <w:pPr>
              <w:jc w:val="left"/>
              <w:rPr>
                <w:b/>
                <w:bCs/>
              </w:rPr>
            </w:pPr>
          </w:p>
          <w:p w14:paraId="6446668D" w14:textId="1DB0306E" w:rsidR="0006238A" w:rsidRDefault="0006238A" w:rsidP="0006238A">
            <w:pPr>
              <w:jc w:val="left"/>
              <w:rPr>
                <w:b/>
                <w:bCs/>
              </w:rPr>
            </w:pPr>
            <w:r>
              <w:rPr>
                <w:b/>
                <w:bCs/>
              </w:rPr>
              <w:t>Ņemts vērā</w:t>
            </w:r>
          </w:p>
          <w:p w14:paraId="72FEA00D" w14:textId="77777777" w:rsidR="0006238A" w:rsidRDefault="0006238A" w:rsidP="00F46ACC">
            <w:pPr>
              <w:jc w:val="left"/>
              <w:rPr>
                <w:b/>
                <w:bCs/>
              </w:rPr>
            </w:pPr>
          </w:p>
          <w:p w14:paraId="72622175" w14:textId="77777777" w:rsidR="00F46ACC" w:rsidRDefault="00F46ACC">
            <w:pPr>
              <w:jc w:val="left"/>
            </w:pPr>
          </w:p>
          <w:p w14:paraId="5B37A0C3" w14:textId="77777777" w:rsidR="0006238A" w:rsidRDefault="0006238A">
            <w:pPr>
              <w:jc w:val="left"/>
            </w:pPr>
          </w:p>
          <w:p w14:paraId="49AB5A94" w14:textId="77777777" w:rsidR="0006238A" w:rsidRDefault="0006238A">
            <w:pPr>
              <w:jc w:val="left"/>
            </w:pPr>
          </w:p>
          <w:p w14:paraId="29986739" w14:textId="77777777" w:rsidR="0006238A" w:rsidRDefault="0006238A">
            <w:pPr>
              <w:jc w:val="left"/>
            </w:pPr>
          </w:p>
          <w:p w14:paraId="1F401B69" w14:textId="77777777" w:rsidR="0006238A" w:rsidRDefault="0006238A">
            <w:pPr>
              <w:jc w:val="left"/>
            </w:pPr>
          </w:p>
          <w:p w14:paraId="33619B74" w14:textId="77777777" w:rsidR="0006238A" w:rsidRDefault="0006238A">
            <w:pPr>
              <w:jc w:val="left"/>
            </w:pPr>
          </w:p>
          <w:p w14:paraId="7ECAC7CD" w14:textId="77777777" w:rsidR="0006238A" w:rsidRDefault="0006238A">
            <w:pPr>
              <w:jc w:val="left"/>
            </w:pPr>
          </w:p>
          <w:p w14:paraId="2F6BF8C6" w14:textId="77777777" w:rsidR="0006238A" w:rsidRDefault="0006238A">
            <w:pPr>
              <w:jc w:val="left"/>
            </w:pPr>
          </w:p>
          <w:p w14:paraId="3FB4A8B8" w14:textId="77777777" w:rsidR="0006238A" w:rsidRDefault="0006238A">
            <w:pPr>
              <w:jc w:val="left"/>
            </w:pPr>
          </w:p>
          <w:p w14:paraId="338228FC" w14:textId="77777777" w:rsidR="0006238A" w:rsidRDefault="0006238A">
            <w:pPr>
              <w:jc w:val="left"/>
            </w:pPr>
          </w:p>
          <w:p w14:paraId="5CDFE2AB" w14:textId="77777777" w:rsidR="0006238A" w:rsidRDefault="0006238A">
            <w:pPr>
              <w:jc w:val="left"/>
            </w:pPr>
          </w:p>
          <w:p w14:paraId="01317CA4" w14:textId="77777777" w:rsidR="0006238A" w:rsidRDefault="0006238A">
            <w:pPr>
              <w:jc w:val="left"/>
            </w:pPr>
          </w:p>
          <w:p w14:paraId="62873E99" w14:textId="37AA3E1D" w:rsidR="0006238A" w:rsidRDefault="0006238A" w:rsidP="0006238A">
            <w:pPr>
              <w:jc w:val="left"/>
              <w:rPr>
                <w:b/>
                <w:bCs/>
              </w:rPr>
            </w:pPr>
            <w:r>
              <w:rPr>
                <w:b/>
                <w:bCs/>
              </w:rPr>
              <w:t>Daļēji ņemts vērā</w:t>
            </w:r>
          </w:p>
          <w:p w14:paraId="3CD8A249" w14:textId="77777777" w:rsidR="003F7582" w:rsidRDefault="003F7582" w:rsidP="0006238A">
            <w:pPr>
              <w:jc w:val="left"/>
              <w:rPr>
                <w:b/>
                <w:bCs/>
              </w:rPr>
            </w:pPr>
          </w:p>
          <w:p w14:paraId="0ED96A2F" w14:textId="77777777" w:rsidR="003F7582" w:rsidRDefault="003F7582" w:rsidP="0006238A">
            <w:pPr>
              <w:jc w:val="left"/>
              <w:rPr>
                <w:b/>
                <w:bCs/>
              </w:rPr>
            </w:pPr>
          </w:p>
          <w:p w14:paraId="20EE391B" w14:textId="77777777" w:rsidR="003F7582" w:rsidRDefault="003F7582" w:rsidP="0006238A">
            <w:pPr>
              <w:jc w:val="left"/>
              <w:rPr>
                <w:b/>
                <w:bCs/>
              </w:rPr>
            </w:pPr>
          </w:p>
          <w:p w14:paraId="2F7B9C9F" w14:textId="77777777" w:rsidR="003F7582" w:rsidRDefault="003F7582" w:rsidP="0006238A">
            <w:pPr>
              <w:jc w:val="left"/>
              <w:rPr>
                <w:b/>
                <w:bCs/>
              </w:rPr>
            </w:pPr>
          </w:p>
          <w:p w14:paraId="5797B808" w14:textId="77777777" w:rsidR="003F7582" w:rsidRDefault="003F7582" w:rsidP="0006238A">
            <w:pPr>
              <w:jc w:val="left"/>
              <w:rPr>
                <w:b/>
                <w:bCs/>
              </w:rPr>
            </w:pPr>
          </w:p>
          <w:p w14:paraId="15178FAB" w14:textId="77777777" w:rsidR="003F7582" w:rsidRDefault="003F7582" w:rsidP="0006238A">
            <w:pPr>
              <w:jc w:val="left"/>
              <w:rPr>
                <w:b/>
                <w:bCs/>
              </w:rPr>
            </w:pPr>
          </w:p>
          <w:p w14:paraId="4C493AB4" w14:textId="77777777" w:rsidR="003F7582" w:rsidRDefault="003F7582" w:rsidP="0006238A">
            <w:pPr>
              <w:jc w:val="left"/>
              <w:rPr>
                <w:b/>
                <w:bCs/>
              </w:rPr>
            </w:pPr>
          </w:p>
          <w:p w14:paraId="1E1B8F81" w14:textId="77777777" w:rsidR="003F7582" w:rsidRDefault="003F7582" w:rsidP="0006238A">
            <w:pPr>
              <w:jc w:val="left"/>
              <w:rPr>
                <w:b/>
                <w:bCs/>
              </w:rPr>
            </w:pPr>
          </w:p>
          <w:p w14:paraId="652B7E61" w14:textId="77777777" w:rsidR="003F7582" w:rsidRDefault="003F7582" w:rsidP="0006238A">
            <w:pPr>
              <w:jc w:val="left"/>
              <w:rPr>
                <w:b/>
                <w:bCs/>
              </w:rPr>
            </w:pPr>
          </w:p>
          <w:p w14:paraId="127BEEF5" w14:textId="77777777" w:rsidR="003F7582" w:rsidRDefault="003F7582" w:rsidP="0006238A">
            <w:pPr>
              <w:jc w:val="left"/>
              <w:rPr>
                <w:b/>
                <w:bCs/>
              </w:rPr>
            </w:pPr>
          </w:p>
          <w:p w14:paraId="66E693F0" w14:textId="77777777" w:rsidR="003F7582" w:rsidRDefault="003F7582" w:rsidP="0006238A">
            <w:pPr>
              <w:jc w:val="left"/>
              <w:rPr>
                <w:b/>
                <w:bCs/>
              </w:rPr>
            </w:pPr>
          </w:p>
          <w:p w14:paraId="7142C977" w14:textId="77777777" w:rsidR="003F7582" w:rsidRDefault="003F7582" w:rsidP="0006238A">
            <w:pPr>
              <w:jc w:val="left"/>
              <w:rPr>
                <w:b/>
                <w:bCs/>
              </w:rPr>
            </w:pPr>
          </w:p>
          <w:p w14:paraId="3ABB31F8" w14:textId="77777777" w:rsidR="003F7582" w:rsidRDefault="003F7582" w:rsidP="0006238A">
            <w:pPr>
              <w:jc w:val="left"/>
              <w:rPr>
                <w:b/>
                <w:bCs/>
              </w:rPr>
            </w:pPr>
          </w:p>
          <w:p w14:paraId="4841CF01" w14:textId="77777777" w:rsidR="003F7582" w:rsidRDefault="003F7582" w:rsidP="0006238A">
            <w:pPr>
              <w:jc w:val="left"/>
              <w:rPr>
                <w:b/>
                <w:bCs/>
              </w:rPr>
            </w:pPr>
          </w:p>
          <w:p w14:paraId="1FCD7DBF" w14:textId="77777777" w:rsidR="003F7582" w:rsidRDefault="003F7582" w:rsidP="0006238A">
            <w:pPr>
              <w:jc w:val="left"/>
              <w:rPr>
                <w:b/>
                <w:bCs/>
              </w:rPr>
            </w:pPr>
          </w:p>
          <w:p w14:paraId="0CDFF4BE" w14:textId="77777777" w:rsidR="003F7582" w:rsidRDefault="003F7582" w:rsidP="0006238A">
            <w:pPr>
              <w:jc w:val="left"/>
              <w:rPr>
                <w:b/>
                <w:bCs/>
              </w:rPr>
            </w:pPr>
          </w:p>
          <w:p w14:paraId="177A4EF0" w14:textId="77777777" w:rsidR="003F7582" w:rsidRDefault="003F7582" w:rsidP="0006238A">
            <w:pPr>
              <w:jc w:val="left"/>
              <w:rPr>
                <w:b/>
                <w:bCs/>
              </w:rPr>
            </w:pPr>
          </w:p>
          <w:p w14:paraId="23DDD237" w14:textId="77777777" w:rsidR="003F7582" w:rsidRDefault="003F7582" w:rsidP="0006238A">
            <w:pPr>
              <w:jc w:val="left"/>
              <w:rPr>
                <w:b/>
                <w:bCs/>
              </w:rPr>
            </w:pPr>
          </w:p>
          <w:p w14:paraId="28F02676" w14:textId="77777777" w:rsidR="003F7582" w:rsidRDefault="003F7582" w:rsidP="0006238A">
            <w:pPr>
              <w:jc w:val="left"/>
              <w:rPr>
                <w:b/>
                <w:bCs/>
              </w:rPr>
            </w:pPr>
          </w:p>
          <w:p w14:paraId="46816125" w14:textId="77777777" w:rsidR="003F7582" w:rsidRDefault="003F7582" w:rsidP="0006238A">
            <w:pPr>
              <w:jc w:val="left"/>
              <w:rPr>
                <w:b/>
                <w:bCs/>
              </w:rPr>
            </w:pPr>
          </w:p>
          <w:p w14:paraId="6944695B" w14:textId="77777777" w:rsidR="003F7582" w:rsidRDefault="003F7582" w:rsidP="0006238A">
            <w:pPr>
              <w:jc w:val="left"/>
              <w:rPr>
                <w:b/>
                <w:bCs/>
              </w:rPr>
            </w:pPr>
          </w:p>
          <w:p w14:paraId="62A83842" w14:textId="77777777" w:rsidR="003F7582" w:rsidRDefault="003F7582" w:rsidP="0006238A">
            <w:pPr>
              <w:jc w:val="left"/>
              <w:rPr>
                <w:b/>
                <w:bCs/>
              </w:rPr>
            </w:pPr>
          </w:p>
          <w:p w14:paraId="4421F675" w14:textId="77777777" w:rsidR="003F7582" w:rsidRDefault="003F7582" w:rsidP="0006238A">
            <w:pPr>
              <w:jc w:val="left"/>
              <w:rPr>
                <w:b/>
                <w:bCs/>
              </w:rPr>
            </w:pPr>
          </w:p>
          <w:p w14:paraId="1026421B" w14:textId="77777777" w:rsidR="003F7582" w:rsidRDefault="003F7582" w:rsidP="0006238A">
            <w:pPr>
              <w:jc w:val="left"/>
              <w:rPr>
                <w:b/>
                <w:bCs/>
              </w:rPr>
            </w:pPr>
          </w:p>
          <w:p w14:paraId="17031A6D" w14:textId="77777777" w:rsidR="003F7582" w:rsidRDefault="003F7582" w:rsidP="0006238A">
            <w:pPr>
              <w:jc w:val="left"/>
              <w:rPr>
                <w:b/>
                <w:bCs/>
              </w:rPr>
            </w:pPr>
          </w:p>
          <w:p w14:paraId="09730CF6" w14:textId="77777777" w:rsidR="003F7582" w:rsidRDefault="003F7582" w:rsidP="0006238A">
            <w:pPr>
              <w:jc w:val="left"/>
              <w:rPr>
                <w:b/>
                <w:bCs/>
              </w:rPr>
            </w:pPr>
          </w:p>
          <w:p w14:paraId="265770CC" w14:textId="77777777" w:rsidR="003F7582" w:rsidRDefault="003F7582" w:rsidP="0006238A">
            <w:pPr>
              <w:jc w:val="left"/>
              <w:rPr>
                <w:b/>
                <w:bCs/>
              </w:rPr>
            </w:pPr>
          </w:p>
          <w:p w14:paraId="235B5485" w14:textId="77777777" w:rsidR="003F7582" w:rsidRDefault="003F7582" w:rsidP="0006238A">
            <w:pPr>
              <w:jc w:val="left"/>
              <w:rPr>
                <w:b/>
                <w:bCs/>
              </w:rPr>
            </w:pPr>
          </w:p>
          <w:p w14:paraId="2F087058" w14:textId="77777777" w:rsidR="003F7582" w:rsidRDefault="003F7582" w:rsidP="0006238A">
            <w:pPr>
              <w:jc w:val="left"/>
              <w:rPr>
                <w:b/>
                <w:bCs/>
              </w:rPr>
            </w:pPr>
          </w:p>
          <w:p w14:paraId="05FA08E6" w14:textId="77777777" w:rsidR="003F7582" w:rsidRDefault="003F7582" w:rsidP="0006238A">
            <w:pPr>
              <w:jc w:val="left"/>
              <w:rPr>
                <w:b/>
                <w:bCs/>
              </w:rPr>
            </w:pPr>
          </w:p>
          <w:p w14:paraId="3EB95556" w14:textId="77777777" w:rsidR="003F7582" w:rsidRDefault="003F7582" w:rsidP="0006238A">
            <w:pPr>
              <w:jc w:val="left"/>
              <w:rPr>
                <w:b/>
                <w:bCs/>
              </w:rPr>
            </w:pPr>
          </w:p>
          <w:p w14:paraId="40EDBDA2" w14:textId="77777777" w:rsidR="003F7582" w:rsidRDefault="003F7582" w:rsidP="0006238A">
            <w:pPr>
              <w:jc w:val="left"/>
              <w:rPr>
                <w:b/>
                <w:bCs/>
              </w:rPr>
            </w:pPr>
          </w:p>
          <w:p w14:paraId="7BB06751" w14:textId="77777777" w:rsidR="003F7582" w:rsidRDefault="003F7582" w:rsidP="0006238A">
            <w:pPr>
              <w:jc w:val="left"/>
              <w:rPr>
                <w:b/>
                <w:bCs/>
              </w:rPr>
            </w:pPr>
          </w:p>
          <w:p w14:paraId="5EA323A7" w14:textId="77777777" w:rsidR="003F7582" w:rsidRDefault="003F7582" w:rsidP="0006238A">
            <w:pPr>
              <w:jc w:val="left"/>
              <w:rPr>
                <w:b/>
                <w:bCs/>
              </w:rPr>
            </w:pPr>
          </w:p>
          <w:p w14:paraId="72BCCBA5" w14:textId="77777777" w:rsidR="003F7582" w:rsidRDefault="003F7582" w:rsidP="0006238A">
            <w:pPr>
              <w:jc w:val="left"/>
              <w:rPr>
                <w:b/>
                <w:bCs/>
              </w:rPr>
            </w:pPr>
          </w:p>
          <w:p w14:paraId="7F15AB41" w14:textId="77777777" w:rsidR="0006238A" w:rsidRDefault="0006238A">
            <w:pPr>
              <w:jc w:val="left"/>
            </w:pPr>
          </w:p>
          <w:p w14:paraId="30711C38" w14:textId="77777777" w:rsidR="003F7582" w:rsidRDefault="003F7582">
            <w:pPr>
              <w:jc w:val="left"/>
            </w:pPr>
          </w:p>
          <w:p w14:paraId="083DD5F5" w14:textId="77777777" w:rsidR="003F7582" w:rsidRDefault="003F7582">
            <w:pPr>
              <w:jc w:val="left"/>
            </w:pPr>
          </w:p>
          <w:p w14:paraId="59D0140C" w14:textId="77777777" w:rsidR="003F7582" w:rsidRDefault="003F7582">
            <w:pPr>
              <w:jc w:val="left"/>
            </w:pPr>
          </w:p>
          <w:p w14:paraId="2C312C90" w14:textId="77777777" w:rsidR="003F7582" w:rsidRDefault="003F7582">
            <w:pPr>
              <w:jc w:val="left"/>
            </w:pPr>
          </w:p>
          <w:p w14:paraId="6317D8D8" w14:textId="77777777" w:rsidR="003F7582" w:rsidRDefault="003F7582">
            <w:pPr>
              <w:jc w:val="left"/>
            </w:pPr>
          </w:p>
          <w:p w14:paraId="432E7F8A" w14:textId="77777777" w:rsidR="003F7582" w:rsidRDefault="003F7582">
            <w:pPr>
              <w:jc w:val="left"/>
            </w:pPr>
          </w:p>
          <w:p w14:paraId="46C58C13" w14:textId="77777777" w:rsidR="003F7582" w:rsidRDefault="003F7582">
            <w:pPr>
              <w:jc w:val="left"/>
            </w:pPr>
          </w:p>
          <w:p w14:paraId="21CB602E" w14:textId="77777777" w:rsidR="003F7582" w:rsidRDefault="003F7582">
            <w:pPr>
              <w:jc w:val="left"/>
            </w:pPr>
          </w:p>
          <w:p w14:paraId="2B86B620" w14:textId="77777777" w:rsidR="003F7582" w:rsidRDefault="003F7582">
            <w:pPr>
              <w:jc w:val="left"/>
            </w:pPr>
          </w:p>
          <w:p w14:paraId="75EFAE87" w14:textId="77777777" w:rsidR="003F7582" w:rsidRDefault="003F7582">
            <w:pPr>
              <w:jc w:val="left"/>
            </w:pPr>
          </w:p>
          <w:p w14:paraId="3FFE38C2" w14:textId="77777777" w:rsidR="003F7582" w:rsidRDefault="003F7582">
            <w:pPr>
              <w:jc w:val="left"/>
            </w:pPr>
          </w:p>
          <w:p w14:paraId="6A33733D" w14:textId="77777777" w:rsidR="003F7582" w:rsidRDefault="003F7582">
            <w:pPr>
              <w:jc w:val="left"/>
            </w:pPr>
          </w:p>
          <w:p w14:paraId="65D5CB73" w14:textId="77777777" w:rsidR="003F7582" w:rsidRDefault="003F7582">
            <w:pPr>
              <w:jc w:val="left"/>
            </w:pPr>
          </w:p>
          <w:p w14:paraId="2D9ADB2F" w14:textId="77777777" w:rsidR="003F7582" w:rsidRDefault="003F7582">
            <w:pPr>
              <w:jc w:val="left"/>
            </w:pPr>
          </w:p>
          <w:p w14:paraId="6947EF0D" w14:textId="77777777" w:rsidR="003F7582" w:rsidRDefault="003F7582">
            <w:pPr>
              <w:jc w:val="left"/>
            </w:pPr>
          </w:p>
          <w:p w14:paraId="3DA8C492" w14:textId="77777777" w:rsidR="003F7582" w:rsidRDefault="003F7582">
            <w:pPr>
              <w:jc w:val="left"/>
            </w:pPr>
          </w:p>
          <w:p w14:paraId="5D8C94AD" w14:textId="77777777" w:rsidR="003F7582" w:rsidRDefault="003F7582">
            <w:pPr>
              <w:jc w:val="left"/>
            </w:pPr>
          </w:p>
          <w:p w14:paraId="62AFAED3" w14:textId="77777777" w:rsidR="003F7582" w:rsidRDefault="003F7582">
            <w:pPr>
              <w:jc w:val="left"/>
            </w:pPr>
          </w:p>
          <w:p w14:paraId="1593E86A" w14:textId="77777777" w:rsidR="003F7582" w:rsidRDefault="003F7582">
            <w:pPr>
              <w:jc w:val="left"/>
            </w:pPr>
          </w:p>
          <w:p w14:paraId="6ED995AE" w14:textId="77777777" w:rsidR="003F7582" w:rsidRDefault="003F7582">
            <w:pPr>
              <w:jc w:val="left"/>
            </w:pPr>
          </w:p>
          <w:p w14:paraId="2C503085" w14:textId="26019360" w:rsidR="003F7582" w:rsidRDefault="003F7582" w:rsidP="003F7582">
            <w:pPr>
              <w:jc w:val="left"/>
              <w:rPr>
                <w:b/>
                <w:bCs/>
              </w:rPr>
            </w:pPr>
            <w:r>
              <w:rPr>
                <w:b/>
                <w:bCs/>
              </w:rPr>
              <w:t>Nav ņemts vērā</w:t>
            </w:r>
          </w:p>
          <w:p w14:paraId="76149AE9" w14:textId="77777777" w:rsidR="003F7582" w:rsidRDefault="003F7582">
            <w:pPr>
              <w:jc w:val="left"/>
            </w:pPr>
          </w:p>
        </w:tc>
        <w:tc>
          <w:tcPr>
            <w:tcW w:w="4156" w:type="dxa"/>
            <w:shd w:val="clear" w:color="auto" w:fill="FFFFFF"/>
            <w:noWrap/>
            <w:tcMar>
              <w:top w:w="75" w:type="dxa"/>
              <w:left w:w="75" w:type="dxa"/>
              <w:bottom w:w="75" w:type="dxa"/>
              <w:right w:w="75" w:type="dxa"/>
            </w:tcMar>
            <w:vAlign w:val="center"/>
          </w:tcPr>
          <w:p w14:paraId="585E8F5A" w14:textId="77777777" w:rsidR="00F46ACC" w:rsidRDefault="00F46ACC" w:rsidP="00F46ACC"/>
          <w:p w14:paraId="3EBDE4A6" w14:textId="77777777" w:rsidR="00F46ACC" w:rsidRDefault="00F46ACC" w:rsidP="00F46ACC"/>
          <w:p w14:paraId="22A3A98C" w14:textId="77777777" w:rsidR="00F46ACC" w:rsidRDefault="00F46ACC" w:rsidP="00F46ACC"/>
          <w:p w14:paraId="13A81955" w14:textId="77777777" w:rsidR="00F46ACC" w:rsidRDefault="00F46ACC" w:rsidP="00F46ACC"/>
          <w:p w14:paraId="6982D013" w14:textId="77777777" w:rsidR="00F46ACC" w:rsidRDefault="00F46ACC" w:rsidP="00F46ACC"/>
          <w:p w14:paraId="62E6DE28" w14:textId="77777777" w:rsidR="00F46ACC" w:rsidRDefault="00F46ACC" w:rsidP="00F46ACC"/>
          <w:p w14:paraId="780B55BB" w14:textId="77777777" w:rsidR="00F46ACC" w:rsidRDefault="00F46ACC" w:rsidP="00F46ACC"/>
          <w:p w14:paraId="1B1C291A" w14:textId="77777777" w:rsidR="00F46ACC" w:rsidRDefault="00F46ACC" w:rsidP="00F46ACC"/>
          <w:p w14:paraId="10ACFDF8" w14:textId="77777777" w:rsidR="00F46ACC" w:rsidRDefault="00F46ACC" w:rsidP="00F46ACC"/>
          <w:p w14:paraId="7827987D" w14:textId="77777777" w:rsidR="00F46ACC" w:rsidRDefault="00F46ACC" w:rsidP="00F46ACC"/>
          <w:p w14:paraId="23519B84" w14:textId="77777777" w:rsidR="00F46ACC" w:rsidRDefault="00F46ACC" w:rsidP="00F46ACC"/>
          <w:p w14:paraId="68294A12" w14:textId="77777777" w:rsidR="00F46ACC" w:rsidRDefault="00F46ACC" w:rsidP="00F46ACC"/>
          <w:p w14:paraId="3AB59878" w14:textId="77777777" w:rsidR="00F46ACC" w:rsidRDefault="00F46ACC" w:rsidP="00F46ACC"/>
          <w:p w14:paraId="18EC61D2" w14:textId="77777777" w:rsidR="00F46ACC" w:rsidRDefault="00F46ACC" w:rsidP="00F46ACC"/>
          <w:p w14:paraId="7E6DC61F" w14:textId="77777777" w:rsidR="00F46ACC" w:rsidRDefault="00F46ACC" w:rsidP="00F46ACC"/>
          <w:p w14:paraId="1502D4FB" w14:textId="77777777" w:rsidR="00F46ACC" w:rsidRDefault="00F46ACC" w:rsidP="00F46ACC"/>
          <w:p w14:paraId="39FA9BAC" w14:textId="77777777" w:rsidR="00F46ACC" w:rsidRDefault="00F46ACC" w:rsidP="00F46ACC"/>
          <w:p w14:paraId="64B4E212" w14:textId="77777777" w:rsidR="00F46ACC" w:rsidRDefault="00F46ACC" w:rsidP="00F46ACC"/>
          <w:p w14:paraId="7BC72D9E" w14:textId="77777777" w:rsidR="00F46ACC" w:rsidRDefault="00F46ACC" w:rsidP="00F46ACC"/>
          <w:p w14:paraId="399A5E47" w14:textId="77777777" w:rsidR="00F46ACC" w:rsidRDefault="00F46ACC" w:rsidP="00F46ACC"/>
          <w:p w14:paraId="44595E11" w14:textId="77777777" w:rsidR="00F46ACC" w:rsidRDefault="00F46ACC" w:rsidP="00F46ACC"/>
          <w:p w14:paraId="7C692901" w14:textId="77777777" w:rsidR="00F46ACC" w:rsidRDefault="00F46ACC" w:rsidP="00F46ACC"/>
          <w:p w14:paraId="4C2702A1" w14:textId="77777777" w:rsidR="00F46ACC" w:rsidRDefault="00F46ACC" w:rsidP="00F46ACC"/>
          <w:p w14:paraId="08F8751D" w14:textId="77777777" w:rsidR="00F46ACC" w:rsidRDefault="00F46ACC" w:rsidP="00F46ACC"/>
          <w:p w14:paraId="3EC8C340" w14:textId="77777777" w:rsidR="00F46ACC" w:rsidRDefault="00F46ACC" w:rsidP="00F46ACC"/>
          <w:p w14:paraId="47648E3A" w14:textId="77777777" w:rsidR="00F46ACC" w:rsidRDefault="00F46ACC" w:rsidP="00F46ACC"/>
          <w:p w14:paraId="6037489A" w14:textId="77777777" w:rsidR="00F46ACC" w:rsidRDefault="00F46ACC" w:rsidP="00F46ACC"/>
          <w:p w14:paraId="611504C2" w14:textId="77777777" w:rsidR="00F46ACC" w:rsidRDefault="00F46ACC" w:rsidP="00F46ACC"/>
          <w:p w14:paraId="07B6F7A6" w14:textId="43E91D47" w:rsidR="00F46ACC" w:rsidRDefault="00F46ACC" w:rsidP="00F46ACC">
            <w:r>
              <w:lastRenderedPageBreak/>
              <w:t>Finanšu ministrija attiecībā uz minēto argumentu norāda, ka Regulas Nr. 2023/1114 prasības ir tieši piemērojamas visā Eiropas Savienībā un nav nepieciešamība tās dublēt nacionālajā regulējumā. Atsauces uz atsevišķiem Regulas Nr. 2023/1114 pantiem likumprojektā “</w:t>
            </w:r>
            <w:proofErr w:type="spellStart"/>
            <w:r>
              <w:t>Kriptoaktīvu</w:t>
            </w:r>
            <w:proofErr w:type="spellEnd"/>
            <w:r>
              <w:t xml:space="preserve"> pakalpojumu likums” ir veidotas ar mērķi noregulēt saikni ar Regulas Nr. 2023/1114 prasībām. Piemēram, likumprojektā “</w:t>
            </w:r>
            <w:proofErr w:type="spellStart"/>
            <w:r>
              <w:t>Kriptoaktīvu</w:t>
            </w:r>
            <w:proofErr w:type="spellEnd"/>
            <w:r>
              <w:t xml:space="preserve"> pakalpojumu likums” lietotais termins “</w:t>
            </w:r>
            <w:proofErr w:type="spellStart"/>
            <w:r>
              <w:t>kriptoaktīvu</w:t>
            </w:r>
            <w:proofErr w:type="spellEnd"/>
            <w:r>
              <w:t xml:space="preserve"> pakalpojumu sniedzējs”, “</w:t>
            </w:r>
            <w:proofErr w:type="spellStart"/>
            <w:r>
              <w:t>kriptoaktīvu</w:t>
            </w:r>
            <w:proofErr w:type="spellEnd"/>
            <w:r>
              <w:t xml:space="preserve"> pakalpojums” tiek lietots ar tādu pašu nozīmi, kā tas ir noregulēts attiecīgi Regulas Nr. 2023/1114 3. panta 1. punkta 15. un 16. apakšpunktā. Vienlaikus tiesību normas, kuras Latvijai kā Eiropas Savienības dalībvalstij ir jānosaka saskaņā ar tās tiesību aktiem, piemēram, kompetentās uzraudzības iestādes noteikšana, tiesības piemērot sankcijas, </w:t>
            </w:r>
            <w:r>
              <w:lastRenderedPageBreak/>
              <w:t>administratīvos pasākumus un uzraudzības pasākumus, ir jāatrunā Likumprojektā, lai tās būtu nacionāli piemērojamas.</w:t>
            </w:r>
          </w:p>
          <w:p w14:paraId="4A5C7CA5" w14:textId="77777777" w:rsidR="00E13D37" w:rsidRDefault="00E13D37">
            <w:pPr>
              <w:jc w:val="left"/>
            </w:pPr>
          </w:p>
          <w:p w14:paraId="0227926E" w14:textId="77777777" w:rsidR="00F46ACC" w:rsidRDefault="00F46ACC" w:rsidP="00F46ACC">
            <w:r w:rsidRPr="00FF1588">
              <w:rPr>
                <w:szCs w:val="28"/>
              </w:rPr>
              <w:t xml:space="preserve">Lai juridiska persona saņemtu </w:t>
            </w:r>
            <w:proofErr w:type="spellStart"/>
            <w:r w:rsidRPr="00FF1588">
              <w:rPr>
                <w:szCs w:val="28"/>
              </w:rPr>
              <w:t>kriptoaktīvu</w:t>
            </w:r>
            <w:proofErr w:type="spellEnd"/>
            <w:r w:rsidRPr="00FF1588">
              <w:rPr>
                <w:szCs w:val="28"/>
              </w:rPr>
              <w:t xml:space="preserve"> pakalpojumu sniegšanas atļauju,</w:t>
            </w:r>
            <w:r>
              <w:rPr>
                <w:szCs w:val="28"/>
              </w:rPr>
              <w:t xml:space="preserve"> </w:t>
            </w:r>
            <w:r w:rsidRPr="00FF1588">
              <w:rPr>
                <w:szCs w:val="28"/>
              </w:rPr>
              <w:t xml:space="preserve">Regulas Nr. 2023/1114 </w:t>
            </w:r>
            <w:r>
              <w:rPr>
                <w:szCs w:val="28"/>
              </w:rPr>
              <w:t>62. panta 1. punkts nosaka, ka</w:t>
            </w:r>
            <w:r w:rsidRPr="00FF1588">
              <w:rPr>
                <w:szCs w:val="28"/>
              </w:rPr>
              <w:t xml:space="preserve"> tai ir jāiesniedz dalībvalsts kompetentajai iestādei pieteikums, kurā ir jāiekļauj Regulas Nr. 2023/1114 62. panta 2. un 3. punktā norādītais informācijas apjoms.</w:t>
            </w:r>
            <w:r>
              <w:rPr>
                <w:szCs w:val="28"/>
              </w:rPr>
              <w:t xml:space="preserve"> </w:t>
            </w:r>
            <w:r>
              <w:t>M</w:t>
            </w:r>
            <w:r w:rsidRPr="00DE3EDF">
              <w:t>inētā panta 6. punkts nosaka, ka   </w:t>
            </w:r>
            <w:r>
              <w:rPr>
                <w:sz w:val="27"/>
                <w:szCs w:val="27"/>
                <w:shd w:val="clear" w:color="auto" w:fill="FFFFFF"/>
              </w:rPr>
              <w:t>Eiropas Vērtspapīru un tirgu iestāde</w:t>
            </w:r>
            <w:r w:rsidRPr="00DE3EDF">
              <w:t xml:space="preserve"> ciešā sadarbībā ar </w:t>
            </w:r>
            <w:r>
              <w:rPr>
                <w:sz w:val="27"/>
                <w:szCs w:val="27"/>
                <w:shd w:val="clear" w:color="auto" w:fill="FFFFFF"/>
              </w:rPr>
              <w:t xml:space="preserve">Eiropas Banku iestādi </w:t>
            </w:r>
            <w:r w:rsidRPr="00DE3EDF">
              <w:t xml:space="preserve">izstrādās īstenošanas tehnisko standartu projektus, lai noteiktu standarta veidlapas, veidnes un procedūras attiecībā uz informāciju, kas jāiekļauj pieteikumā </w:t>
            </w:r>
            <w:proofErr w:type="spellStart"/>
            <w:r w:rsidRPr="00DE3EDF">
              <w:t>kriptoaktīvu</w:t>
            </w:r>
            <w:proofErr w:type="spellEnd"/>
            <w:r w:rsidRPr="00DE3EDF">
              <w:t xml:space="preserve"> pakalpojumu sniedzēja atļaujas saņemšanai. Minēto dokumentu projekt</w:t>
            </w:r>
            <w:r>
              <w:t>i</w:t>
            </w:r>
            <w:r w:rsidRPr="00DE3EDF">
              <w:t xml:space="preserve"> pieejam</w:t>
            </w:r>
            <w:r>
              <w:t>i</w:t>
            </w:r>
            <w:r w:rsidRPr="00DE3EDF">
              <w:t xml:space="preserve"> šeit: </w:t>
            </w:r>
            <w:hyperlink r:id="rId8" w:history="1">
              <w:r w:rsidRPr="00DE3EDF">
                <w:rPr>
                  <w:rStyle w:val="Hyperlink"/>
                  <w:szCs w:val="28"/>
                </w:rPr>
                <w:t>https://www.esma.europa.eu/esmas-activities/digital-finance-and-</w:t>
              </w:r>
              <w:r w:rsidRPr="00DE3EDF">
                <w:rPr>
                  <w:rStyle w:val="Hyperlink"/>
                  <w:szCs w:val="28"/>
                </w:rPr>
                <w:lastRenderedPageBreak/>
                <w:t>innovation/markets-crypto-assets-regulation-mica</w:t>
              </w:r>
            </w:hyperlink>
            <w:r w:rsidRPr="00DE3EDF">
              <w:t>. Minētie tehniskie un īstenošanas standarti būs tieši piemērojami un nav paredzēts to ieviešanai izdot uzraudzības iestādes noteikumus.</w:t>
            </w:r>
          </w:p>
          <w:p w14:paraId="43292E0C" w14:textId="77777777" w:rsidR="00F46ACC" w:rsidRPr="00DE3EDF" w:rsidRDefault="00F46ACC" w:rsidP="00F46ACC">
            <w:pPr>
              <w:pStyle w:val="oj-normal"/>
              <w:shd w:val="clear" w:color="auto" w:fill="FFFFFF"/>
              <w:spacing w:before="120" w:beforeAutospacing="0" w:after="0" w:afterAutospacing="0" w:line="312" w:lineRule="atLeast"/>
              <w:jc w:val="both"/>
              <w:rPr>
                <w:color w:val="333333"/>
                <w:sz w:val="28"/>
                <w:szCs w:val="28"/>
              </w:rPr>
            </w:pPr>
            <w:r>
              <w:rPr>
                <w:color w:val="333333"/>
                <w:sz w:val="28"/>
                <w:szCs w:val="28"/>
              </w:rPr>
              <w:t>Papildus jānorāda</w:t>
            </w:r>
            <w:r w:rsidRPr="00DE3EDF">
              <w:rPr>
                <w:color w:val="333333"/>
                <w:sz w:val="28"/>
                <w:szCs w:val="28"/>
              </w:rPr>
              <w:t xml:space="preserve">, ka </w:t>
            </w:r>
            <w:r w:rsidRPr="00DE3EDF">
              <w:rPr>
                <w:sz w:val="28"/>
                <w:szCs w:val="28"/>
              </w:rPr>
              <w:t>Regulas Nr. 2023/1114 63. pants nosaka detalizētu kārtību pieteikuma izskatīšanai.</w:t>
            </w:r>
          </w:p>
          <w:p w14:paraId="1DD86306" w14:textId="77777777" w:rsidR="00F46ACC" w:rsidRPr="00DE3EDF" w:rsidRDefault="00F46ACC" w:rsidP="00F46ACC">
            <w:pPr>
              <w:pStyle w:val="oj-normal"/>
              <w:shd w:val="clear" w:color="auto" w:fill="FFFFFF"/>
              <w:spacing w:before="120" w:beforeAutospacing="0" w:after="0" w:afterAutospacing="0" w:line="312" w:lineRule="atLeast"/>
              <w:jc w:val="both"/>
              <w:rPr>
                <w:color w:val="333333"/>
                <w:sz w:val="28"/>
                <w:szCs w:val="28"/>
              </w:rPr>
            </w:pPr>
            <w:r w:rsidRPr="00DE3EDF">
              <w:rPr>
                <w:color w:val="333333"/>
                <w:sz w:val="28"/>
                <w:szCs w:val="28"/>
              </w:rPr>
              <w:t>Tiklīdz Latvijas Banka tik</w:t>
            </w:r>
            <w:r>
              <w:rPr>
                <w:color w:val="333333"/>
                <w:sz w:val="28"/>
                <w:szCs w:val="28"/>
              </w:rPr>
              <w:t>s</w:t>
            </w:r>
            <w:r w:rsidRPr="00DE3EDF">
              <w:rPr>
                <w:color w:val="333333"/>
                <w:sz w:val="28"/>
                <w:szCs w:val="28"/>
              </w:rPr>
              <w:t xml:space="preserve"> nozīmēta kā kompetentā iestrāde</w:t>
            </w:r>
            <w:r>
              <w:rPr>
                <w:color w:val="333333"/>
                <w:sz w:val="28"/>
                <w:szCs w:val="28"/>
              </w:rPr>
              <w:t xml:space="preserve"> </w:t>
            </w:r>
            <w:r w:rsidRPr="00DE3EDF">
              <w:rPr>
                <w:sz w:val="28"/>
                <w:szCs w:val="28"/>
              </w:rPr>
              <w:t>Regulas Nr. 2023/1114</w:t>
            </w:r>
            <w:r>
              <w:rPr>
                <w:sz w:val="28"/>
                <w:szCs w:val="28"/>
              </w:rPr>
              <w:t xml:space="preserve"> izpratnē</w:t>
            </w:r>
            <w:r w:rsidRPr="00DE3EDF">
              <w:rPr>
                <w:color w:val="333333"/>
                <w:sz w:val="28"/>
                <w:szCs w:val="28"/>
              </w:rPr>
              <w:t xml:space="preserve">, tā izveidos licencēšanas ceļvedi </w:t>
            </w:r>
            <w:proofErr w:type="spellStart"/>
            <w:r w:rsidRPr="00DE3EDF">
              <w:rPr>
                <w:color w:val="333333"/>
                <w:sz w:val="28"/>
                <w:szCs w:val="28"/>
              </w:rPr>
              <w:t>kriptoaktīvu</w:t>
            </w:r>
            <w:proofErr w:type="spellEnd"/>
            <w:r w:rsidRPr="00DE3EDF">
              <w:rPr>
                <w:color w:val="333333"/>
                <w:sz w:val="28"/>
                <w:szCs w:val="28"/>
              </w:rPr>
              <w:t xml:space="preserve"> pakalpojumu sniedzēju darbības atļaujas saņemšanai. Ceļvedis būs pieejams Latvijas Bankas tīmekļa vietnes sadaļā licencēšana:  https://www.bank.lv/darbibas-jomas/licencesana</w:t>
            </w:r>
          </w:p>
          <w:p w14:paraId="115B8D70" w14:textId="02013856" w:rsidR="00F46ACC" w:rsidRDefault="00F46ACC" w:rsidP="00F46ACC">
            <w:pPr>
              <w:pStyle w:val="oj-normal"/>
              <w:shd w:val="clear" w:color="auto" w:fill="FFFFFF"/>
              <w:spacing w:before="120" w:beforeAutospacing="0" w:after="0" w:afterAutospacing="0" w:line="312" w:lineRule="atLeast"/>
              <w:jc w:val="both"/>
              <w:rPr>
                <w:sz w:val="28"/>
                <w:szCs w:val="28"/>
              </w:rPr>
            </w:pPr>
            <w:r>
              <w:rPr>
                <w:color w:val="333333"/>
                <w:sz w:val="28"/>
                <w:szCs w:val="28"/>
              </w:rPr>
              <w:t>Šobrīd</w:t>
            </w:r>
            <w:r w:rsidRPr="00DE3EDF">
              <w:rPr>
                <w:color w:val="333333"/>
                <w:sz w:val="28"/>
                <w:szCs w:val="28"/>
              </w:rPr>
              <w:t xml:space="preserve"> Latvijas Bankas tīmekļa vietnē ir pieejams s</w:t>
            </w:r>
            <w:r w:rsidRPr="00DE3EDF">
              <w:rPr>
                <w:sz w:val="28"/>
                <w:szCs w:val="28"/>
              </w:rPr>
              <w:t>kaidrojums par licences, reģistrācijas vai darbības atļaujas saņemšanai nepieciešamo dokumentu sagatavošanu</w:t>
            </w:r>
            <w:r>
              <w:rPr>
                <w:sz w:val="28"/>
                <w:szCs w:val="28"/>
              </w:rPr>
              <w:t xml:space="preserve"> (p</w:t>
            </w:r>
            <w:r w:rsidRPr="00DE3EDF">
              <w:rPr>
                <w:sz w:val="28"/>
                <w:szCs w:val="28"/>
              </w:rPr>
              <w:t xml:space="preserve">ieejams </w:t>
            </w:r>
            <w:r w:rsidRPr="00DE3EDF">
              <w:rPr>
                <w:sz w:val="28"/>
                <w:szCs w:val="28"/>
              </w:rPr>
              <w:lastRenderedPageBreak/>
              <w:t xml:space="preserve">šeit: </w:t>
            </w:r>
            <w:hyperlink r:id="rId9" w:history="1">
              <w:r w:rsidRPr="00DD0281">
                <w:rPr>
                  <w:rStyle w:val="Hyperlink"/>
                  <w:sz w:val="28"/>
                  <w:szCs w:val="28"/>
                </w:rPr>
                <w:t>https://datnes.latvijasbanka.lv/tiesibu-akti/Skaidrojumi/skaidrojums_par_licences_darbibas_atlaujas_sanemsanai_nepieciesamo_dokumentu_sagatavosanu.pdf</w:t>
              </w:r>
            </w:hyperlink>
            <w:r>
              <w:rPr>
                <w:sz w:val="28"/>
                <w:szCs w:val="28"/>
              </w:rPr>
              <w:t>).</w:t>
            </w:r>
          </w:p>
          <w:p w14:paraId="43A5A908" w14:textId="77777777" w:rsidR="00F46ACC" w:rsidRPr="00DE3EDF" w:rsidRDefault="00F46ACC" w:rsidP="00F46ACC">
            <w:pPr>
              <w:pStyle w:val="oj-normal"/>
              <w:shd w:val="clear" w:color="auto" w:fill="FFFFFF"/>
              <w:spacing w:before="120" w:beforeAutospacing="0" w:after="0" w:afterAutospacing="0" w:line="312" w:lineRule="atLeast"/>
              <w:jc w:val="both"/>
              <w:rPr>
                <w:sz w:val="28"/>
                <w:szCs w:val="28"/>
              </w:rPr>
            </w:pPr>
          </w:p>
          <w:p w14:paraId="004DB445" w14:textId="77777777" w:rsidR="00F46ACC" w:rsidRPr="00FB2F6D" w:rsidRDefault="00F46ACC" w:rsidP="00F46ACC">
            <w:pPr>
              <w:rPr>
                <w:color w:val="auto"/>
                <w:szCs w:val="28"/>
                <w:shd w:val="clear" w:color="auto" w:fill="FFFFFF"/>
              </w:rPr>
            </w:pPr>
            <w:r w:rsidRPr="001D2F0C">
              <w:t xml:space="preserve">Likumprojekta 6. pantā ietvertais regulējums attiecībā uz maksājumiem Latvijas Bankai izstrādāts pēc tādiem pašiem principiem, kā citos likumos, kas regulē Latvijas Bankas uzraudzīto finanšu tirgus dalībnieku darbību, noteiktais regulējums. Šajos likumos noteikti maksimālie apmēri maksājumiem Latvijas Bankai, lai segtu izdevumus, kas tieši vai netieši saistīti ar finanšu tirgus un tā dalībnieku darbības regulēšanu un uzraudzību, bet netiek noteikti konkrēti maksājumu apmēri vai to aprēķina formulas. Saskaņā ar Latvijas Bankas likuma 24. pantu, Latvijas Bankas uzraudzīto finanšu tirgus dalībnieku maksājumu </w:t>
            </w:r>
            <w:r w:rsidRPr="001D2F0C">
              <w:lastRenderedPageBreak/>
              <w:t xml:space="preserve">konkrēto apmēru nosaka Latvijas Banka (sk. Latvijas Bankas </w:t>
            </w:r>
            <w:r>
              <w:t xml:space="preserve">2022. gada 19. decembra </w:t>
            </w:r>
            <w:r w:rsidRPr="001D2F0C">
              <w:t xml:space="preserve">noteikumus Nr. 235 “Noteikumi par finanšu tirgus dalībnieku maksājumu apmēru un šo maksājumu aprēķināšanas un veikšanas kārtību”). Arī </w:t>
            </w:r>
            <w:proofErr w:type="spellStart"/>
            <w:r w:rsidRPr="001D2F0C">
              <w:t>kriptoaktīvu</w:t>
            </w:r>
            <w:proofErr w:type="spellEnd"/>
            <w:r w:rsidRPr="001D2F0C">
              <w:t xml:space="preserve"> pakalpojumu jomā minētajos </w:t>
            </w:r>
            <w:r>
              <w:t xml:space="preserve">Latvijas Bankas </w:t>
            </w:r>
            <w:r w:rsidRPr="001D2F0C">
              <w:t xml:space="preserve">noteikumos tiks noteikta attiecīgā maksājuma likme. Šo maksājumu mērķis ir segt saistītos Latvijas Bankas izdevumus, tādēļ to apmērs galvenokārt atkarīgs no diviem faktoriem – attiecīgā </w:t>
            </w:r>
            <w:r>
              <w:t xml:space="preserve">finanšu </w:t>
            </w:r>
            <w:r w:rsidRPr="001D2F0C">
              <w:t xml:space="preserve">tirgus segmenta uzraudzībai nepieciešamajiem resursiem un šī segmenta lieluma jeb </w:t>
            </w:r>
            <w:r>
              <w:t xml:space="preserve">finanšu </w:t>
            </w:r>
            <w:r w:rsidRPr="001D2F0C">
              <w:t xml:space="preserve">tirgus dalībnieku skaita un to ieņēmumu </w:t>
            </w:r>
            <w:r w:rsidRPr="00FB2F6D">
              <w:rPr>
                <w:color w:val="auto"/>
              </w:rPr>
              <w:t xml:space="preserve">apjoma. Jo lielāki faktiskie vai prognozētie </w:t>
            </w:r>
            <w:proofErr w:type="spellStart"/>
            <w:r w:rsidRPr="00FB2F6D">
              <w:rPr>
                <w:color w:val="auto"/>
              </w:rPr>
              <w:t>kriptoaktīvu</w:t>
            </w:r>
            <w:proofErr w:type="spellEnd"/>
            <w:r w:rsidRPr="00FB2F6D">
              <w:rPr>
                <w:color w:val="auto"/>
              </w:rPr>
              <w:t xml:space="preserve"> pakalpojumu sniedzēju bruto ieņēmumi, jo mazāka maksājuma likme tiks piemērota. Maksājuma likme tiks regulāri pārskatīta un tās maiņas gadījumā Latvijas Banka konsultēsies ar finanšu tirgus dalībniekiem</w:t>
            </w:r>
            <w:r w:rsidRPr="00FB2F6D">
              <w:rPr>
                <w:color w:val="auto"/>
                <w:szCs w:val="28"/>
                <w:shd w:val="clear" w:color="auto" w:fill="FFFFFF"/>
              </w:rPr>
              <w:t>.</w:t>
            </w:r>
          </w:p>
          <w:p w14:paraId="01F466B6" w14:textId="77777777" w:rsidR="00F46ACC" w:rsidRDefault="00F46ACC">
            <w:pPr>
              <w:jc w:val="left"/>
            </w:pPr>
          </w:p>
          <w:p w14:paraId="515A8CE8" w14:textId="77777777" w:rsidR="0006238A" w:rsidRDefault="0006238A" w:rsidP="0006238A">
            <w:r w:rsidRPr="00FB2F6D">
              <w:rPr>
                <w:color w:val="auto"/>
              </w:rPr>
              <w:t xml:space="preserve">Finanšu ministrija skaidro, ka likumprojekta 7. panta pirmajā daļā ir noteiktas Latvijas Bankas tiesības </w:t>
            </w:r>
            <w:proofErr w:type="spellStart"/>
            <w:r w:rsidRPr="00FB2F6D">
              <w:rPr>
                <w:color w:val="auto"/>
              </w:rPr>
              <w:t>kriptoaktīvu</w:t>
            </w:r>
            <w:proofErr w:type="spellEnd"/>
            <w:r w:rsidRPr="00FB2F6D">
              <w:rPr>
                <w:color w:val="auto"/>
              </w:rPr>
              <w:t xml:space="preserve"> tirgus dalībniekiem, ja tiek pārkāptas </w:t>
            </w:r>
            <w:proofErr w:type="spellStart"/>
            <w:r w:rsidRPr="00FB2F6D">
              <w:rPr>
                <w:color w:val="auto"/>
              </w:rPr>
              <w:t>Kriptoaktīvu</w:t>
            </w:r>
            <w:proofErr w:type="spellEnd"/>
            <w:r w:rsidRPr="00FB2F6D">
              <w:rPr>
                <w:color w:val="auto"/>
              </w:rPr>
              <w:t xml:space="preserve"> pakalpojumu likumā, Latvijas Bankas izdotajos noteikumos, Regulā Nr. 2023/1114 vai citos Eiropas Savienības tieši piemērojamos tiesību aktos </w:t>
            </w:r>
            <w:proofErr w:type="spellStart"/>
            <w:r w:rsidRPr="00FB2F6D">
              <w:rPr>
                <w:color w:val="auto"/>
              </w:rPr>
              <w:t>kriptoaktīvu</w:t>
            </w:r>
            <w:proofErr w:type="spellEnd"/>
            <w:r w:rsidRPr="00FB2F6D">
              <w:rPr>
                <w:color w:val="auto"/>
              </w:rPr>
              <w:t xml:space="preserve"> jomā noteiktās prasības, kas ir ieviestas saskaņā ar Regulas Nr. 2023/1114 94. panta 1. punktā ietvertajām kompetento iestāžu uzraudzības un izmeklēšanas pilnvarām. Līdz </w:t>
            </w:r>
            <w:r>
              <w:t>ar to šajā gadījumā kompetentajai iestādei tiek noteiktas tiesības (pilnvaras) veikt attiecīgas darbības/pasākumus, lai tā veiktu savus pienākumus saskaņā ar Regulas Nr. 2023/1114 II – VI sadaļā norādītajām prasībām.</w:t>
            </w:r>
          </w:p>
          <w:p w14:paraId="3B2E9E75" w14:textId="77777777" w:rsidR="0006238A" w:rsidRDefault="0006238A" w:rsidP="0006238A"/>
          <w:p w14:paraId="6D3FF1C8" w14:textId="77777777" w:rsidR="0006238A" w:rsidRPr="00E503E0" w:rsidRDefault="0006238A" w:rsidP="0006238A">
            <w:pPr>
              <w:rPr>
                <w:color w:val="auto"/>
                <w:szCs w:val="28"/>
                <w:shd w:val="clear" w:color="auto" w:fill="FFFFFF"/>
              </w:rPr>
            </w:pPr>
            <w:bookmarkStart w:id="0" w:name="_Hlk156469584"/>
            <w:r w:rsidRPr="00110AD6">
              <w:rPr>
                <w:color w:val="auto"/>
                <w:szCs w:val="28"/>
              </w:rPr>
              <w:t xml:space="preserve">Atbilstoši Regulā </w:t>
            </w:r>
            <w:r>
              <w:rPr>
                <w:color w:val="auto"/>
                <w:szCs w:val="28"/>
              </w:rPr>
              <w:t xml:space="preserve">Nr. </w:t>
            </w:r>
            <w:r w:rsidRPr="00110AD6">
              <w:rPr>
                <w:color w:val="auto"/>
                <w:szCs w:val="28"/>
              </w:rPr>
              <w:t xml:space="preserve">2023/1114 norādītajam, </w:t>
            </w:r>
            <w:proofErr w:type="spellStart"/>
            <w:r w:rsidRPr="00110AD6">
              <w:rPr>
                <w:color w:val="auto"/>
                <w:szCs w:val="28"/>
              </w:rPr>
              <w:t>kriptoaktīvu</w:t>
            </w:r>
            <w:proofErr w:type="spellEnd"/>
            <w:r w:rsidRPr="00110AD6">
              <w:rPr>
                <w:color w:val="auto"/>
                <w:szCs w:val="28"/>
              </w:rPr>
              <w:t xml:space="preserve"> baltā grāmata ir informatīvs dokuments, </w:t>
            </w:r>
            <w:r w:rsidRPr="00110AD6">
              <w:rPr>
                <w:color w:val="auto"/>
                <w:szCs w:val="28"/>
              </w:rPr>
              <w:lastRenderedPageBreak/>
              <w:t xml:space="preserve">kas satur obligāti atklājamu informāciju </w:t>
            </w:r>
            <w:proofErr w:type="spellStart"/>
            <w:r w:rsidRPr="00110AD6">
              <w:rPr>
                <w:color w:val="auto"/>
                <w:szCs w:val="28"/>
              </w:rPr>
              <w:t>kripto</w:t>
            </w:r>
            <w:r>
              <w:rPr>
                <w:color w:val="auto"/>
                <w:szCs w:val="28"/>
              </w:rPr>
              <w:t>k</w:t>
            </w:r>
            <w:r w:rsidRPr="00110AD6">
              <w:rPr>
                <w:color w:val="auto"/>
                <w:szCs w:val="28"/>
              </w:rPr>
              <w:t>atīvu</w:t>
            </w:r>
            <w:proofErr w:type="spellEnd"/>
            <w:r w:rsidRPr="00110AD6">
              <w:rPr>
                <w:color w:val="auto"/>
                <w:szCs w:val="28"/>
              </w:rPr>
              <w:t xml:space="preserve"> privātajiem turētājiem. </w:t>
            </w:r>
            <w:proofErr w:type="spellStart"/>
            <w:r w:rsidRPr="00110AD6">
              <w:rPr>
                <w:color w:val="auto"/>
                <w:szCs w:val="28"/>
              </w:rPr>
              <w:t>Kriptoaktīvu</w:t>
            </w:r>
            <w:proofErr w:type="spellEnd"/>
            <w:r w:rsidRPr="00110AD6">
              <w:rPr>
                <w:color w:val="auto"/>
                <w:szCs w:val="28"/>
              </w:rPr>
              <w:t xml:space="preserve"> baltā grāmata ietver vispārīgu informāciju par </w:t>
            </w:r>
            <w:r w:rsidRPr="00CD21A1">
              <w:rPr>
                <w:color w:val="auto"/>
                <w:szCs w:val="28"/>
                <w:shd w:val="clear" w:color="auto" w:fill="FFFFFF"/>
              </w:rPr>
              <w:t xml:space="preserve">emitentu, piedāvātāju vai personu, kas lūdz pielaidi tirdzniecībai, par projektu, kas īstenojams ar piesaistīto kapitālu, par </w:t>
            </w:r>
            <w:proofErr w:type="spellStart"/>
            <w:r w:rsidRPr="00CD21A1">
              <w:rPr>
                <w:color w:val="auto"/>
                <w:szCs w:val="28"/>
                <w:shd w:val="clear" w:color="auto" w:fill="FFFFFF"/>
              </w:rPr>
              <w:t>kriptoaktīvu</w:t>
            </w:r>
            <w:proofErr w:type="spellEnd"/>
            <w:r w:rsidRPr="00CD21A1">
              <w:rPr>
                <w:color w:val="auto"/>
                <w:szCs w:val="28"/>
                <w:shd w:val="clear" w:color="auto" w:fill="FFFFFF"/>
              </w:rPr>
              <w:t xml:space="preserve"> publisko piedāvājumu vai par to pielaidi tirdzniecībai, par </w:t>
            </w:r>
            <w:proofErr w:type="spellStart"/>
            <w:r w:rsidRPr="00CD21A1">
              <w:rPr>
                <w:color w:val="auto"/>
                <w:szCs w:val="28"/>
                <w:shd w:val="clear" w:color="auto" w:fill="FFFFFF"/>
              </w:rPr>
              <w:t>kriptoaktīviem</w:t>
            </w:r>
            <w:proofErr w:type="spellEnd"/>
            <w:r w:rsidRPr="00CD21A1">
              <w:rPr>
                <w:color w:val="auto"/>
                <w:szCs w:val="28"/>
                <w:shd w:val="clear" w:color="auto" w:fill="FFFFFF"/>
              </w:rPr>
              <w:t xml:space="preserve"> piesaistītām tiesībām un pienākumiem, par pamatā esošo tehnoloģiju, ko izmanto šādiem </w:t>
            </w:r>
            <w:proofErr w:type="spellStart"/>
            <w:r w:rsidRPr="00CD21A1">
              <w:rPr>
                <w:color w:val="auto"/>
                <w:szCs w:val="28"/>
                <w:shd w:val="clear" w:color="auto" w:fill="FFFFFF"/>
              </w:rPr>
              <w:t>kriptoaktīviem</w:t>
            </w:r>
            <w:proofErr w:type="spellEnd"/>
            <w:r w:rsidRPr="00CD21A1">
              <w:rPr>
                <w:color w:val="auto"/>
                <w:szCs w:val="28"/>
                <w:shd w:val="clear" w:color="auto" w:fill="FFFFFF"/>
              </w:rPr>
              <w:t>, un par saistītajiem riskiem</w:t>
            </w:r>
            <w:r w:rsidRPr="00110AD6">
              <w:rPr>
                <w:color w:val="auto"/>
                <w:szCs w:val="28"/>
              </w:rPr>
              <w:t xml:space="preserve">. Tās izstrāde, paziņošana kompetentajai iestādei un publicēšana ir obligāts nosacījums </w:t>
            </w:r>
            <w:proofErr w:type="spellStart"/>
            <w:r w:rsidRPr="00110AD6">
              <w:rPr>
                <w:color w:val="auto"/>
                <w:szCs w:val="28"/>
              </w:rPr>
              <w:t>kriptoaktīvu</w:t>
            </w:r>
            <w:proofErr w:type="spellEnd"/>
            <w:r w:rsidRPr="00110AD6">
              <w:rPr>
                <w:color w:val="auto"/>
                <w:szCs w:val="28"/>
              </w:rPr>
              <w:t xml:space="preserve"> tirgus dalībniekam atļaujas saņemšanai. </w:t>
            </w:r>
            <w:proofErr w:type="spellStart"/>
            <w:r w:rsidRPr="00110AD6">
              <w:rPr>
                <w:color w:val="auto"/>
                <w:szCs w:val="28"/>
              </w:rPr>
              <w:t>Kriptoaktīvu</w:t>
            </w:r>
            <w:proofErr w:type="spellEnd"/>
            <w:r w:rsidRPr="00110AD6">
              <w:rPr>
                <w:color w:val="auto"/>
                <w:szCs w:val="28"/>
              </w:rPr>
              <w:t xml:space="preserve"> baltajā grāmatā iekļaujamās informācijas saturs un formāts attiecībā uz </w:t>
            </w:r>
            <w:proofErr w:type="spellStart"/>
            <w:r w:rsidRPr="00110AD6">
              <w:rPr>
                <w:color w:val="auto"/>
                <w:szCs w:val="28"/>
              </w:rPr>
              <w:t>kriptoaktīviem</w:t>
            </w:r>
            <w:proofErr w:type="spellEnd"/>
            <w:r w:rsidRPr="00110AD6">
              <w:rPr>
                <w:color w:val="auto"/>
                <w:szCs w:val="28"/>
              </w:rPr>
              <w:t xml:space="preserve"> ir norādīts Regulas</w:t>
            </w:r>
            <w:r>
              <w:rPr>
                <w:color w:val="auto"/>
                <w:szCs w:val="28"/>
              </w:rPr>
              <w:t xml:space="preserve"> </w:t>
            </w:r>
            <w:r>
              <w:t xml:space="preserve">Nr. 2023/1114 </w:t>
            </w:r>
            <w:r w:rsidRPr="00110AD6">
              <w:rPr>
                <w:color w:val="auto"/>
                <w:szCs w:val="28"/>
              </w:rPr>
              <w:t xml:space="preserve"> 6. pantā, attiecībā uz aktīviem piesaistītiem žetoniem – 19. pantā, a</w:t>
            </w:r>
            <w:r w:rsidRPr="00110AD6">
              <w:rPr>
                <w:color w:val="auto"/>
                <w:szCs w:val="28"/>
                <w:shd w:val="clear" w:color="auto" w:fill="FFFFFF"/>
              </w:rPr>
              <w:t xml:space="preserve">ttiecībā </w:t>
            </w:r>
            <w:r w:rsidRPr="00E503E0">
              <w:rPr>
                <w:color w:val="auto"/>
                <w:szCs w:val="28"/>
                <w:shd w:val="clear" w:color="auto" w:fill="FFFFFF"/>
              </w:rPr>
              <w:t>uz e-naudas žetoniem – 51. pantā.</w:t>
            </w:r>
          </w:p>
          <w:p w14:paraId="492B79B9" w14:textId="77777777" w:rsidR="0006238A" w:rsidRPr="00B51312" w:rsidRDefault="0006238A" w:rsidP="0006238A">
            <w:pPr>
              <w:rPr>
                <w:color w:val="auto"/>
                <w:szCs w:val="28"/>
                <w:shd w:val="clear" w:color="auto" w:fill="FFFFFF"/>
              </w:rPr>
            </w:pPr>
            <w:r w:rsidRPr="00B51312">
              <w:rPr>
                <w:color w:val="auto"/>
                <w:szCs w:val="28"/>
                <w:shd w:val="clear" w:color="auto" w:fill="FFFFFF"/>
              </w:rPr>
              <w:lastRenderedPageBreak/>
              <w:t xml:space="preserve">Ņemot vērā minēto argumentāciju, Finanšu ministrijas ieskatā Regulas normās attiecībā par katru </w:t>
            </w:r>
            <w:proofErr w:type="spellStart"/>
            <w:r w:rsidRPr="00B51312">
              <w:rPr>
                <w:color w:val="auto"/>
                <w:szCs w:val="28"/>
                <w:shd w:val="clear" w:color="auto" w:fill="FFFFFF"/>
              </w:rPr>
              <w:t>kriptoaktīvu</w:t>
            </w:r>
            <w:proofErr w:type="spellEnd"/>
            <w:r w:rsidRPr="00B51312">
              <w:rPr>
                <w:color w:val="auto"/>
                <w:szCs w:val="28"/>
                <w:shd w:val="clear" w:color="auto" w:fill="FFFFFF"/>
              </w:rPr>
              <w:t xml:space="preserve"> tirgus dalībnieku ir sniegts pietiekami izsmeļošs skaidrojums (skat. Regulas Nr.2023/1114 24. apsvērumu) un </w:t>
            </w:r>
            <w:proofErr w:type="spellStart"/>
            <w:r w:rsidRPr="00B51312">
              <w:rPr>
                <w:color w:val="auto"/>
                <w:szCs w:val="28"/>
                <w:shd w:val="clear" w:color="auto" w:fill="FFFFFF"/>
              </w:rPr>
              <w:t>kriptoaktīvu</w:t>
            </w:r>
            <w:proofErr w:type="spellEnd"/>
            <w:r w:rsidRPr="00B51312">
              <w:rPr>
                <w:color w:val="auto"/>
                <w:szCs w:val="28"/>
                <w:shd w:val="clear" w:color="auto" w:fill="FFFFFF"/>
              </w:rPr>
              <w:t xml:space="preserve"> baltās grāmatas informācijas apjoms un formāts attiecībā uz </w:t>
            </w:r>
            <w:proofErr w:type="spellStart"/>
            <w:r w:rsidRPr="00B51312">
              <w:rPr>
                <w:color w:val="auto"/>
                <w:szCs w:val="28"/>
                <w:shd w:val="clear" w:color="auto" w:fill="FFFFFF"/>
              </w:rPr>
              <w:t>kriptoaktīviem</w:t>
            </w:r>
            <w:proofErr w:type="spellEnd"/>
            <w:r w:rsidRPr="00B51312">
              <w:rPr>
                <w:color w:val="auto"/>
                <w:szCs w:val="28"/>
                <w:shd w:val="clear" w:color="auto" w:fill="FFFFFF"/>
              </w:rPr>
              <w:t xml:space="preserve">, aktīviem piesaistītiem žetoniem un e-naudas žetoniem, līdz ar to nav nepieciešamības likumprojektā to noregulēt, jo Regulas Nr.2023/1114 normas ir tieši piemērojamas visā Eiropas Savienībā. </w:t>
            </w:r>
          </w:p>
          <w:bookmarkEnd w:id="0"/>
          <w:p w14:paraId="33795C70" w14:textId="77777777" w:rsidR="0006238A" w:rsidRDefault="0006238A" w:rsidP="0006238A">
            <w:pPr>
              <w:rPr>
                <w:color w:val="auto"/>
                <w:szCs w:val="28"/>
                <w:shd w:val="clear" w:color="auto" w:fill="FFFFFF"/>
              </w:rPr>
            </w:pPr>
          </w:p>
          <w:p w14:paraId="51DC139F" w14:textId="43059BB3" w:rsidR="0006238A" w:rsidRDefault="0006238A" w:rsidP="0006238A">
            <w:pPr>
              <w:rPr>
                <w:color w:val="auto"/>
              </w:rPr>
            </w:pPr>
            <w:r w:rsidRPr="0006238A">
              <w:rPr>
                <w:color w:val="auto"/>
              </w:rPr>
              <w:t>Finanšu ministrija norāda, ka Likumprojekta 8. panta nosaukums tiks precizēts</w:t>
            </w:r>
            <w:r w:rsidR="005E4211">
              <w:rPr>
                <w:color w:val="auto"/>
              </w:rPr>
              <w:t>, aizstājot ar nosaukumu “Sankciju un administratīvo pasākumu piemērošana”</w:t>
            </w:r>
            <w:r w:rsidRPr="0006238A">
              <w:rPr>
                <w:color w:val="auto"/>
              </w:rPr>
              <w:t>.</w:t>
            </w:r>
          </w:p>
          <w:p w14:paraId="751B0B4A" w14:textId="77777777" w:rsidR="0006238A" w:rsidRDefault="0006238A" w:rsidP="0006238A">
            <w:pPr>
              <w:rPr>
                <w:color w:val="auto"/>
              </w:rPr>
            </w:pPr>
          </w:p>
          <w:p w14:paraId="203CADB7" w14:textId="77777777" w:rsidR="0006238A" w:rsidRDefault="0006238A" w:rsidP="0006238A">
            <w:pPr>
              <w:rPr>
                <w:color w:val="auto"/>
              </w:rPr>
            </w:pPr>
          </w:p>
          <w:p w14:paraId="1EF49B90" w14:textId="77777777" w:rsidR="0006238A" w:rsidRDefault="0006238A" w:rsidP="0006238A">
            <w:pPr>
              <w:rPr>
                <w:color w:val="auto"/>
              </w:rPr>
            </w:pPr>
          </w:p>
          <w:p w14:paraId="178E6A95" w14:textId="77777777" w:rsidR="0006238A" w:rsidRDefault="0006238A" w:rsidP="0006238A">
            <w:pPr>
              <w:rPr>
                <w:color w:val="auto"/>
              </w:rPr>
            </w:pPr>
          </w:p>
          <w:p w14:paraId="64A15DF8" w14:textId="77777777" w:rsidR="0006238A" w:rsidRDefault="0006238A" w:rsidP="0006238A">
            <w:pPr>
              <w:rPr>
                <w:color w:val="auto"/>
              </w:rPr>
            </w:pPr>
          </w:p>
          <w:p w14:paraId="714B116E" w14:textId="77777777" w:rsidR="0006238A" w:rsidRDefault="0006238A" w:rsidP="0006238A">
            <w:pPr>
              <w:rPr>
                <w:color w:val="auto"/>
              </w:rPr>
            </w:pPr>
          </w:p>
          <w:p w14:paraId="647A98E5" w14:textId="77777777" w:rsidR="0006238A" w:rsidRDefault="0006238A" w:rsidP="0006238A">
            <w:pPr>
              <w:rPr>
                <w:color w:val="auto"/>
              </w:rPr>
            </w:pPr>
          </w:p>
          <w:p w14:paraId="4E366B99" w14:textId="77777777" w:rsidR="0006238A" w:rsidRDefault="0006238A" w:rsidP="0006238A">
            <w:pPr>
              <w:rPr>
                <w:color w:val="auto"/>
              </w:rPr>
            </w:pPr>
          </w:p>
          <w:p w14:paraId="3225A5FC" w14:textId="77777777" w:rsidR="0006238A" w:rsidRDefault="0006238A" w:rsidP="0006238A">
            <w:pPr>
              <w:rPr>
                <w:color w:val="auto"/>
              </w:rPr>
            </w:pPr>
          </w:p>
          <w:p w14:paraId="1488A228" w14:textId="36DBE104" w:rsidR="0006238A" w:rsidRDefault="0006238A" w:rsidP="0006238A">
            <w:pPr>
              <w:rPr>
                <w:color w:val="auto"/>
                <w:szCs w:val="28"/>
              </w:rPr>
            </w:pPr>
            <w:bookmarkStart w:id="1" w:name="_Hlk156468855"/>
            <w:r>
              <w:t xml:space="preserve">Regulā Nr. </w:t>
            </w:r>
            <w:r w:rsidRPr="00110AD6">
              <w:rPr>
                <w:color w:val="auto"/>
                <w:szCs w:val="28"/>
              </w:rPr>
              <w:t>2023/1114</w:t>
            </w:r>
            <w:r>
              <w:rPr>
                <w:color w:val="auto"/>
                <w:szCs w:val="28"/>
              </w:rPr>
              <w:t xml:space="preserve"> noteiktos administratīvos pasākumus un sankcijas uzraudzības iestāde var piemērot par pārkāpuma sastāviem, kas noteikti Likumprojekta 8. pantā. Likumprojekta 9. pants nosaka administratīvo pasākumu un sankciju maksimālo apmēru par konstatētajiem pārkāpumiem. Jebkurš sodoša rakstura piespiedu līdzeklis vai pasākums var tikt piemērots, uzraudzības iestādei pieņemot attiecīgu administratīvo aktu. Pieņemot administratīvo aktu iestādē, tā vadās pēc Administratīvā procesa likumā noteiktajiem principiem un pušu tiesībām, tajā skaitā izvērtējot konkrētās lietas apstākļus.</w:t>
            </w:r>
            <w:bookmarkEnd w:id="1"/>
            <w:r>
              <w:rPr>
                <w:color w:val="auto"/>
                <w:szCs w:val="28"/>
              </w:rPr>
              <w:t xml:space="preserve"> Ņemot vērā minēto skaidrojumu, tiks papildināta likumprojekta anotācija.</w:t>
            </w:r>
          </w:p>
          <w:p w14:paraId="58C1893C" w14:textId="41E523B8" w:rsidR="0006238A" w:rsidRDefault="0006238A" w:rsidP="0006238A">
            <w:pPr>
              <w:pStyle w:val="oj-sti-art"/>
              <w:shd w:val="clear" w:color="auto" w:fill="FFFFFF"/>
              <w:spacing w:before="60" w:beforeAutospacing="0" w:after="120" w:afterAutospacing="0" w:line="312" w:lineRule="atLeast"/>
              <w:jc w:val="both"/>
              <w:rPr>
                <w:sz w:val="28"/>
                <w:szCs w:val="28"/>
              </w:rPr>
            </w:pPr>
            <w:r w:rsidRPr="009201E9">
              <w:rPr>
                <w:sz w:val="28"/>
                <w:szCs w:val="28"/>
              </w:rPr>
              <w:t xml:space="preserve">Uzraudzības pilnvaru un sodu piemērošanas pilnvaru īstenošanā </w:t>
            </w:r>
            <w:r w:rsidRPr="009201E9">
              <w:rPr>
                <w:sz w:val="28"/>
                <w:szCs w:val="28"/>
              </w:rPr>
              <w:lastRenderedPageBreak/>
              <w:t xml:space="preserve">uzraudzības iestāde vadās pēc Regulas 2023/1114 </w:t>
            </w:r>
            <w:r w:rsidRPr="00195F89">
              <w:rPr>
                <w:sz w:val="28"/>
                <w:szCs w:val="28"/>
              </w:rPr>
              <w:t>112. pantā noteikt</w:t>
            </w:r>
            <w:r>
              <w:rPr>
                <w:sz w:val="28"/>
                <w:szCs w:val="28"/>
              </w:rPr>
              <w:t>aj</w:t>
            </w:r>
            <w:r w:rsidRPr="00195F89">
              <w:rPr>
                <w:sz w:val="28"/>
                <w:szCs w:val="28"/>
              </w:rPr>
              <w:t xml:space="preserve">iem principiem. Latvijas Banka sankciju un administratīvo pasākumu piemērošanai un soda apjoma noteikšanai izstrādā </w:t>
            </w:r>
            <w:r>
              <w:rPr>
                <w:sz w:val="28"/>
                <w:szCs w:val="28"/>
              </w:rPr>
              <w:t>i</w:t>
            </w:r>
            <w:r w:rsidRPr="00CD21A1">
              <w:rPr>
                <w:sz w:val="28"/>
                <w:szCs w:val="28"/>
              </w:rPr>
              <w:t>eteikumus sankciju noteikšanai personām, kuras pārkāpušas finanšu tirgus un tā dalībnieku darbību regulējošos normatīvos aktus (</w:t>
            </w:r>
            <w:r>
              <w:rPr>
                <w:sz w:val="28"/>
                <w:szCs w:val="28"/>
              </w:rPr>
              <w:t xml:space="preserve">aktuālie ieteikumi ir </w:t>
            </w:r>
            <w:r w:rsidRPr="00B51312">
              <w:rPr>
                <w:sz w:val="28"/>
                <w:szCs w:val="28"/>
              </w:rPr>
              <w:t xml:space="preserve">pieejami šeit: </w:t>
            </w:r>
            <w:hyperlink r:id="rId10" w:history="1">
              <w:r w:rsidRPr="00B51312">
                <w:rPr>
                  <w:rStyle w:val="Hyperlink"/>
                  <w:sz w:val="28"/>
                  <w:szCs w:val="28"/>
                </w:rPr>
                <w:t>https://datnes.latvijasbanka.lv/tiesibu-akti/p403-3_Ieteikumi_sankciju_piemerosanai.pdf</w:t>
              </w:r>
            </w:hyperlink>
            <w:r>
              <w:rPr>
                <w:sz w:val="28"/>
                <w:szCs w:val="28"/>
              </w:rPr>
              <w:t>)</w:t>
            </w:r>
            <w:r w:rsidRPr="00B51312">
              <w:rPr>
                <w:sz w:val="28"/>
                <w:szCs w:val="28"/>
              </w:rPr>
              <w:t xml:space="preserve">. </w:t>
            </w:r>
          </w:p>
          <w:p w14:paraId="13BAAAB0" w14:textId="77777777" w:rsidR="0006238A" w:rsidRPr="00195F89" w:rsidRDefault="0006238A" w:rsidP="0006238A">
            <w:pPr>
              <w:pStyle w:val="oj-sti-art"/>
              <w:shd w:val="clear" w:color="auto" w:fill="FFFFFF"/>
              <w:spacing w:before="60" w:beforeAutospacing="0" w:after="120" w:afterAutospacing="0" w:line="312" w:lineRule="atLeast"/>
              <w:jc w:val="both"/>
              <w:rPr>
                <w:sz w:val="28"/>
                <w:szCs w:val="28"/>
              </w:rPr>
            </w:pPr>
            <w:r>
              <w:rPr>
                <w:sz w:val="28"/>
                <w:szCs w:val="28"/>
              </w:rPr>
              <w:t>Minēto i</w:t>
            </w:r>
            <w:r w:rsidRPr="002C6090">
              <w:rPr>
                <w:sz w:val="28"/>
                <w:szCs w:val="28"/>
              </w:rPr>
              <w:t>eteikumu</w:t>
            </w:r>
            <w:r w:rsidRPr="00195F89">
              <w:rPr>
                <w:sz w:val="28"/>
                <w:szCs w:val="28"/>
              </w:rPr>
              <w:t xml:space="preserve"> 12. punkts</w:t>
            </w:r>
            <w:r w:rsidRPr="00B51312">
              <w:rPr>
                <w:sz w:val="28"/>
                <w:szCs w:val="28"/>
              </w:rPr>
              <w:t xml:space="preserve"> </w:t>
            </w:r>
            <w:proofErr w:type="spellStart"/>
            <w:r>
              <w:rPr>
                <w:sz w:val="28"/>
                <w:szCs w:val="28"/>
              </w:rPr>
              <w:t>citastarp</w:t>
            </w:r>
            <w:proofErr w:type="spellEnd"/>
            <w:r w:rsidRPr="00195F89">
              <w:rPr>
                <w:sz w:val="28"/>
                <w:szCs w:val="28"/>
              </w:rPr>
              <w:t xml:space="preserve"> nosaka rīcību</w:t>
            </w:r>
            <w:r w:rsidRPr="00B51312">
              <w:rPr>
                <w:sz w:val="28"/>
                <w:szCs w:val="28"/>
              </w:rPr>
              <w:t>, ja normatīvais akts maksimālo soda naudas apmēru nosaka gan skaitliskā izteiksmē, gan procentuālā izteiksmē, ņemot vērā kopējo gada apgrozījumu, kā soda naudas maksimālo apmēru izvēlas to, kurš atbilst pārkāpuma izdarītāja finansiālajai situācijai.</w:t>
            </w:r>
          </w:p>
          <w:p w14:paraId="7B32E2AC" w14:textId="77777777" w:rsidR="0006238A" w:rsidRPr="002C6090" w:rsidRDefault="0006238A" w:rsidP="0006238A">
            <w:pPr>
              <w:pStyle w:val="oj-sti-art"/>
              <w:shd w:val="clear" w:color="auto" w:fill="FFFFFF"/>
              <w:spacing w:before="60" w:beforeAutospacing="0" w:after="120" w:afterAutospacing="0" w:line="312" w:lineRule="atLeast"/>
              <w:jc w:val="both"/>
              <w:rPr>
                <w:color w:val="333333"/>
                <w:sz w:val="28"/>
                <w:szCs w:val="28"/>
                <w:u w:val="single"/>
              </w:rPr>
            </w:pPr>
            <w:r>
              <w:rPr>
                <w:sz w:val="28"/>
                <w:szCs w:val="28"/>
              </w:rPr>
              <w:t>Pēc Likumprojekta pieņemšanas m</w:t>
            </w:r>
            <w:r w:rsidRPr="002C6090">
              <w:rPr>
                <w:sz w:val="28"/>
                <w:szCs w:val="28"/>
              </w:rPr>
              <w:t xml:space="preserve">inētie ieteikumi tiks </w:t>
            </w:r>
            <w:r>
              <w:rPr>
                <w:sz w:val="28"/>
                <w:szCs w:val="28"/>
              </w:rPr>
              <w:t xml:space="preserve">papildināti, </w:t>
            </w:r>
            <w:r>
              <w:rPr>
                <w:sz w:val="28"/>
                <w:szCs w:val="28"/>
              </w:rPr>
              <w:lastRenderedPageBreak/>
              <w:t xml:space="preserve">lai tie būtu </w:t>
            </w:r>
            <w:r w:rsidRPr="002C6090">
              <w:rPr>
                <w:sz w:val="28"/>
                <w:szCs w:val="28"/>
              </w:rPr>
              <w:t xml:space="preserve">attiecināmi un </w:t>
            </w:r>
            <w:r>
              <w:rPr>
                <w:sz w:val="28"/>
                <w:szCs w:val="28"/>
              </w:rPr>
              <w:t xml:space="preserve">būtu </w:t>
            </w:r>
            <w:r w:rsidRPr="002C6090">
              <w:rPr>
                <w:sz w:val="28"/>
                <w:szCs w:val="28"/>
              </w:rPr>
              <w:t xml:space="preserve">piemērojami arī </w:t>
            </w:r>
            <w:proofErr w:type="spellStart"/>
            <w:r w:rsidRPr="002C6090">
              <w:rPr>
                <w:sz w:val="28"/>
                <w:szCs w:val="28"/>
              </w:rPr>
              <w:t>kriptoaktīvu</w:t>
            </w:r>
            <w:proofErr w:type="spellEnd"/>
            <w:r w:rsidRPr="002C6090">
              <w:rPr>
                <w:sz w:val="28"/>
                <w:szCs w:val="28"/>
              </w:rPr>
              <w:t xml:space="preserve"> pakalpojumu sniedzēj</w:t>
            </w:r>
            <w:r>
              <w:rPr>
                <w:sz w:val="28"/>
                <w:szCs w:val="28"/>
              </w:rPr>
              <w:t>iem piemērojamo sankciju apjoma noteikšanai</w:t>
            </w:r>
            <w:r w:rsidRPr="002C6090">
              <w:rPr>
                <w:sz w:val="28"/>
                <w:szCs w:val="28"/>
              </w:rPr>
              <w:t>.</w:t>
            </w:r>
          </w:p>
          <w:p w14:paraId="30275F89" w14:textId="77777777" w:rsidR="0006238A" w:rsidRDefault="0006238A" w:rsidP="0006238A">
            <w:pPr>
              <w:rPr>
                <w:color w:val="auto"/>
              </w:rPr>
            </w:pPr>
          </w:p>
          <w:p w14:paraId="2B755E3A" w14:textId="452B55E0" w:rsidR="003F7582" w:rsidRDefault="003F7582" w:rsidP="003F7582">
            <w:pPr>
              <w:rPr>
                <w:shd w:val="clear" w:color="auto" w:fill="FFFFFF"/>
              </w:rPr>
            </w:pPr>
            <w:r w:rsidRPr="00FB2F6D">
              <w:rPr>
                <w:color w:val="auto"/>
                <w:shd w:val="clear" w:color="auto" w:fill="FFFFFF"/>
              </w:rPr>
              <w:t xml:space="preserve">Noilguma termiņa noteikšanā ir ņemts vērā tas, ka </w:t>
            </w:r>
            <w:proofErr w:type="spellStart"/>
            <w:r w:rsidRPr="00FB2F6D">
              <w:rPr>
                <w:color w:val="auto"/>
                <w:shd w:val="clear" w:color="auto" w:fill="FFFFFF"/>
              </w:rPr>
              <w:t>kriptoaktīvu</w:t>
            </w:r>
            <w:proofErr w:type="spellEnd"/>
            <w:r w:rsidRPr="00FB2F6D">
              <w:rPr>
                <w:color w:val="auto"/>
                <w:shd w:val="clear" w:color="auto" w:fill="FFFFFF"/>
              </w:rPr>
              <w:t xml:space="preserve"> jomā lietas varētu būt sarežģītas, jo tajās var tik iesaistīts plašs klientu skaits, </w:t>
            </w:r>
            <w:r>
              <w:rPr>
                <w:shd w:val="clear" w:color="auto" w:fill="FFFFFF"/>
              </w:rPr>
              <w:t xml:space="preserve">kā arī darījumu ģeogrāfijas un </w:t>
            </w:r>
            <w:proofErr w:type="spellStart"/>
            <w:r>
              <w:rPr>
                <w:shd w:val="clear" w:color="auto" w:fill="FFFFFF"/>
              </w:rPr>
              <w:t>kriptoaktīvu</w:t>
            </w:r>
            <w:proofErr w:type="spellEnd"/>
            <w:r>
              <w:rPr>
                <w:shd w:val="clear" w:color="auto" w:fill="FFFFFF"/>
              </w:rPr>
              <w:t xml:space="preserve"> jomas tehnoloģiskais apskats. Darījumi var būtu ar pārrobežu raksturu, kas papildu var apgrūtināt savlaicīgu vai ātru konkrētās situācijas </w:t>
            </w:r>
            <w:proofErr w:type="spellStart"/>
            <w:r>
              <w:rPr>
                <w:shd w:val="clear" w:color="auto" w:fill="FFFFFF"/>
              </w:rPr>
              <w:t>izvērtējumu</w:t>
            </w:r>
            <w:proofErr w:type="spellEnd"/>
            <w:r>
              <w:rPr>
                <w:shd w:val="clear" w:color="auto" w:fill="FFFFFF"/>
              </w:rPr>
              <w:t>.</w:t>
            </w:r>
          </w:p>
          <w:p w14:paraId="0C2B4AE6" w14:textId="2A80B064" w:rsidR="003F7582" w:rsidRPr="00FB2F6D" w:rsidRDefault="003F7582" w:rsidP="003F7582">
            <w:pPr>
              <w:rPr>
                <w:color w:val="auto"/>
                <w:shd w:val="clear" w:color="auto" w:fill="FFFFFF"/>
              </w:rPr>
            </w:pPr>
            <w:r w:rsidRPr="00FB2F6D">
              <w:rPr>
                <w:color w:val="auto"/>
                <w:shd w:val="clear" w:color="auto" w:fill="FFFFFF"/>
              </w:rPr>
              <w:t xml:space="preserve">Līdz ar to Likumprojektā ir paredzēts, ka Latvijas Bankai ir tiesības ierosināt lietu ne vēlāk kā piecu gadu laikā no pārkāpuma izdarīšanas dienas, bet, ja pārkāpums ir ilgstošs, — no pārkāpuma izbeigšanas dienas. Minētais termiņš lietas ierosināšanai ir noteikts, jo Latvijas Banka, piemēram, veikto pārkāpumu var konstatēt tikai </w:t>
            </w:r>
            <w:r w:rsidRPr="00FB2F6D">
              <w:rPr>
                <w:color w:val="auto"/>
                <w:shd w:val="clear" w:color="auto" w:fill="FFFFFF"/>
              </w:rPr>
              <w:lastRenderedPageBreak/>
              <w:t xml:space="preserve">konkrētā </w:t>
            </w:r>
            <w:proofErr w:type="spellStart"/>
            <w:r w:rsidRPr="00FB2F6D">
              <w:rPr>
                <w:color w:val="auto"/>
                <w:shd w:val="clear" w:color="auto" w:fill="FFFFFF"/>
              </w:rPr>
              <w:t>kriptoaktīvu</w:t>
            </w:r>
            <w:proofErr w:type="spellEnd"/>
            <w:r w:rsidRPr="00FB2F6D">
              <w:rPr>
                <w:color w:val="auto"/>
                <w:shd w:val="clear" w:color="auto" w:fill="FFFFFF"/>
              </w:rPr>
              <w:t xml:space="preserve"> tirgus dalībnieka pārbaudes laikā, kas var tikt veikta atkarībā no Latvijas Bankā apstiprinātā pārbaužu plāna (atkarībā no reģistrēto finanšu tirgus dalībnieku skaita un to aktivitātes), piemēram, vienu reizi trīs vai četros gados. Vienlaikus lēmumu  par sankciju, administratīvo vai uzraudzības pasākumu piemērošanu Latvijas Banka var pieņemt divu gadu laikā no administratīvās lietas ierosināšanas. </w:t>
            </w:r>
            <w:bookmarkStart w:id="2" w:name="_Hlk156469996"/>
            <w:r w:rsidRPr="00FB2F6D">
              <w:rPr>
                <w:color w:val="auto"/>
                <w:shd w:val="clear" w:color="auto" w:fill="FFFFFF"/>
              </w:rPr>
              <w:t xml:space="preserve">Minētais termiņš noteikts, lai nodrošinātu pienācīgu šāda veida lietu izskatīšanu un lēmuma pieņemšana par </w:t>
            </w:r>
            <w:proofErr w:type="spellStart"/>
            <w:r w:rsidRPr="00FB2F6D">
              <w:rPr>
                <w:color w:val="auto"/>
                <w:shd w:val="clear" w:color="auto" w:fill="FFFFFF"/>
              </w:rPr>
              <w:t>kriptoaktīvu</w:t>
            </w:r>
            <w:proofErr w:type="spellEnd"/>
            <w:r w:rsidRPr="00FB2F6D">
              <w:rPr>
                <w:color w:val="auto"/>
                <w:shd w:val="clear" w:color="auto" w:fill="FFFFFF"/>
              </w:rPr>
              <w:t xml:space="preserve"> tirgus dalībnieku pārkāpumiem. Šādu lietu izskatīšana ir sarežģīta  </w:t>
            </w:r>
            <w:proofErr w:type="spellStart"/>
            <w:r w:rsidRPr="00FB2F6D">
              <w:rPr>
                <w:color w:val="auto"/>
                <w:shd w:val="clear" w:color="auto" w:fill="FFFFFF"/>
              </w:rPr>
              <w:t>kriptoaktīvu</w:t>
            </w:r>
            <w:proofErr w:type="spellEnd"/>
            <w:r w:rsidRPr="00FB2F6D">
              <w:rPr>
                <w:color w:val="auto"/>
                <w:shd w:val="clear" w:color="auto" w:fill="FFFFFF"/>
              </w:rPr>
              <w:t xml:space="preserve"> tirgus dalībnieku iespējamās pārrobežu darbības dēļ, tajā skaitā, iesaistīto klientu skaita un ģeogrāfiskā izvietojuma</w:t>
            </w:r>
            <w:r w:rsidR="009201E9">
              <w:rPr>
                <w:color w:val="auto"/>
                <w:shd w:val="clear" w:color="auto" w:fill="FFFFFF"/>
              </w:rPr>
              <w:t xml:space="preserve"> dēļ</w:t>
            </w:r>
            <w:r w:rsidRPr="00FB2F6D">
              <w:rPr>
                <w:color w:val="auto"/>
                <w:shd w:val="clear" w:color="auto" w:fill="FFFFFF"/>
              </w:rPr>
              <w:t xml:space="preserve">. </w:t>
            </w:r>
            <w:bookmarkEnd w:id="2"/>
            <w:r w:rsidRPr="00FB2F6D">
              <w:rPr>
                <w:color w:val="auto"/>
                <w:shd w:val="clear" w:color="auto" w:fill="FFFFFF"/>
              </w:rPr>
              <w:t>Gadījumā, ja Latvijas Banka Likumprojektā paredzētajā termiņā nepieņem lēmumu par sankcijas piemērošanu, tā attiecīgi izbeidz administratīvo lietu.</w:t>
            </w:r>
          </w:p>
          <w:p w14:paraId="0F87E28B" w14:textId="2799B020" w:rsidR="0006238A" w:rsidRPr="003F7582" w:rsidRDefault="003F7582" w:rsidP="0006238A">
            <w:pPr>
              <w:rPr>
                <w:color w:val="auto"/>
              </w:rPr>
            </w:pPr>
            <w:r w:rsidRPr="00FB2F6D">
              <w:rPr>
                <w:color w:val="auto"/>
                <w:shd w:val="clear" w:color="auto" w:fill="FFFFFF"/>
              </w:rPr>
              <w:lastRenderedPageBreak/>
              <w:t>Likumprojektā noteiktie noilguma termiņi ir līdzīgi citu salīdzināmu finanšu tirgus dalībnieku darbības jomu regulējošajos normatīvajos aktos noteiktajam noilguma termiņam.</w:t>
            </w:r>
          </w:p>
        </w:tc>
      </w:tr>
    </w:tbl>
    <w:p w14:paraId="155E77D1" w14:textId="77777777" w:rsidR="009201E9" w:rsidRDefault="009201E9"/>
    <w:sectPr w:rsidR="009201E9">
      <w:headerReference w:type="default" r:id="rId11"/>
      <w:footerReference w:type="default" r:id="rId12"/>
      <w:head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52C44" w14:textId="77777777" w:rsidR="009201E9" w:rsidRDefault="009201E9">
      <w:r>
        <w:separator/>
      </w:r>
    </w:p>
  </w:endnote>
  <w:endnote w:type="continuationSeparator" w:id="0">
    <w:p w14:paraId="4F106DB4" w14:textId="77777777" w:rsidR="009201E9" w:rsidRDefault="0092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D12E" w14:textId="77777777" w:rsidR="00E13D37" w:rsidRDefault="009201E9">
    <w:pPr>
      <w:jc w:val="right"/>
    </w:pPr>
    <w:r>
      <w:rPr>
        <w:sz w:val="24"/>
        <w:szCs w:val="24"/>
      </w:rPr>
      <w:fldChar w:fldCharType="begin"/>
    </w:r>
    <w:r>
      <w:rPr>
        <w:sz w:val="24"/>
        <w:szCs w:val="24"/>
      </w:rPr>
      <w:instrText>PAGE</w:instrText>
    </w:r>
    <w:r>
      <w:rPr>
        <w:sz w:val="24"/>
        <w:szCs w:val="24"/>
      </w:rPr>
      <w:fldChar w:fldCharType="separate"/>
    </w:r>
    <w:r w:rsidR="00EF643F">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CEAD8" w14:textId="77777777" w:rsidR="009201E9" w:rsidRDefault="009201E9">
      <w:r>
        <w:separator/>
      </w:r>
    </w:p>
  </w:footnote>
  <w:footnote w:type="continuationSeparator" w:id="0">
    <w:p w14:paraId="156CD87E" w14:textId="77777777" w:rsidR="009201E9" w:rsidRDefault="00920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BAA1" w14:textId="77777777" w:rsidR="00E13D37" w:rsidRDefault="009201E9">
    <w:pPr>
      <w:pStyle w:val="Header"/>
      <w:contextualSpacing w:val="0"/>
    </w:pPr>
    <w:r>
      <w:t>Viedokļu pārskats 23-TA-3112</w:t>
    </w:r>
    <w:r>
      <w:br/>
      <w:t>Izdrukāts 18.01.2024. 10.52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86EA" w14:textId="77777777" w:rsidR="00E13D37" w:rsidRDefault="009201E9">
    <w:pPr>
      <w:pStyle w:val="Header"/>
      <w:contextualSpacing w:val="0"/>
    </w:pPr>
    <w:r>
      <w:t>Viedokļu pārskats 23-TA-3112</w:t>
    </w:r>
    <w:r>
      <w:br/>
      <w:t>Izdrukāts 18.01.2024. 10.52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37"/>
    <w:rsid w:val="0006238A"/>
    <w:rsid w:val="002026A9"/>
    <w:rsid w:val="002D12B7"/>
    <w:rsid w:val="003C5221"/>
    <w:rsid w:val="003F7582"/>
    <w:rsid w:val="005E4211"/>
    <w:rsid w:val="009201E9"/>
    <w:rsid w:val="00E13D37"/>
    <w:rsid w:val="00EF643F"/>
    <w:rsid w:val="00F44D34"/>
    <w:rsid w:val="00F46ACC"/>
    <w:rsid w:val="00FB2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99B0"/>
  <w15:docId w15:val="{7AA4DAB6-ED99-4021-B665-185A0EFF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F46ACC"/>
    <w:rPr>
      <w:color w:val="0563C1" w:themeColor="hyperlink"/>
      <w:u w:val="single"/>
    </w:rPr>
  </w:style>
  <w:style w:type="paragraph" w:customStyle="1" w:styleId="oj-normal">
    <w:name w:val="oj-normal"/>
    <w:basedOn w:val="Normal"/>
    <w:rsid w:val="00F46ACC"/>
    <w:pPr>
      <w:spacing w:before="100" w:beforeAutospacing="1" w:after="100" w:afterAutospacing="1"/>
      <w:jc w:val="left"/>
    </w:pPr>
    <w:rPr>
      <w:color w:val="auto"/>
      <w:sz w:val="24"/>
      <w:szCs w:val="24"/>
    </w:rPr>
  </w:style>
  <w:style w:type="character" w:styleId="UnresolvedMention">
    <w:name w:val="Unresolved Mention"/>
    <w:basedOn w:val="DefaultParagraphFont"/>
    <w:uiPriority w:val="99"/>
    <w:semiHidden/>
    <w:unhideWhenUsed/>
    <w:rsid w:val="00F46ACC"/>
    <w:rPr>
      <w:color w:val="605E5C"/>
      <w:shd w:val="clear" w:color="auto" w:fill="E1DFDD"/>
    </w:rPr>
  </w:style>
  <w:style w:type="paragraph" w:customStyle="1" w:styleId="oj-sti-art">
    <w:name w:val="oj-sti-art"/>
    <w:basedOn w:val="Normal"/>
    <w:rsid w:val="0006238A"/>
    <w:pPr>
      <w:spacing w:before="100" w:beforeAutospacing="1" w:after="100" w:afterAutospacing="1"/>
      <w:jc w:val="left"/>
    </w:pPr>
    <w:rPr>
      <w:color w:val="auto"/>
      <w:sz w:val="24"/>
      <w:szCs w:val="24"/>
    </w:rPr>
  </w:style>
  <w:style w:type="paragraph" w:styleId="Footer">
    <w:name w:val="footer"/>
    <w:basedOn w:val="Normal"/>
    <w:link w:val="FooterChar"/>
    <w:uiPriority w:val="99"/>
    <w:unhideWhenUsed/>
    <w:rsid w:val="0006238A"/>
    <w:pPr>
      <w:tabs>
        <w:tab w:val="center" w:pos="4153"/>
        <w:tab w:val="right" w:pos="8306"/>
      </w:tabs>
    </w:pPr>
  </w:style>
  <w:style w:type="character" w:customStyle="1" w:styleId="FooterChar">
    <w:name w:val="Footer Char"/>
    <w:basedOn w:val="DefaultParagraphFont"/>
    <w:link w:val="Footer"/>
    <w:uiPriority w:val="99"/>
    <w:rsid w:val="00062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sma.europa.eu/esmas-activities/digital-finance-and-innovation/markets-crypto-assets-regulation-mica"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eur-lex.europa.eu/legal-content/LV/TXT/?uri=CELEX:32002R1606"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lex.europa.eu/legal-content/LV/TXT/?uri=celex%3A32013L0034"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datnes.latvijasbanka.lv/tiesibu-akti/p403-3_Ieteikumi_sankciju_piemerosanai.pdf" TargetMode="External"/><Relationship Id="rId4" Type="http://schemas.openxmlformats.org/officeDocument/2006/relationships/footnotes" Target="footnotes.xml"/><Relationship Id="rId9" Type="http://schemas.openxmlformats.org/officeDocument/2006/relationships/hyperlink" Target="https://datnes.latvijasbanka.lv/tiesibu-akti/Skaidrojumi/skaidrojums_par_licences_darbibas_atlaujas_sanemsanai_nepieciesamo_dokumentu_sagatavosanu.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16</Pages>
  <Words>11673</Words>
  <Characters>6654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viedoklu_parskats_23-TA-3112.docx</vt:lpstr>
    </vt:vector>
  </TitlesOfParts>
  <Company/>
  <LinksUpToDate>false</LinksUpToDate>
  <CharactersWithSpaces>18291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viedoklu_parskats_23-TA-3112.docx</dc:title>
  <dc:creator>Agnese Saukuma</dc:creator>
  <cp:lastModifiedBy>Agnese Saukuma</cp:lastModifiedBy>
  <cp:revision>8</cp:revision>
  <dcterms:created xsi:type="dcterms:W3CDTF">2024-01-18T08:52:00Z</dcterms:created>
  <dcterms:modified xsi:type="dcterms:W3CDTF">2024-01-18T19:30:00Z</dcterms:modified>
</cp:coreProperties>
</file>