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21-TA-1018: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Izglītības attīstības pamatnostādņu 2021.-2027. gadam "Nākotnes prasmes nākotnes sabiedrībai" Rīcības plānu 2021.-2023.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"Izglītības attīstības pamatnostādņu 2021. – 2027. gadam „Nākotnes prasmes nākotnes sabiedrībai” Rīcības plāns 2021.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197. punkts noteic, ka Valsts kanceleja nosūta publicēšanai oficiālajā izdevumā "Latvijas Vēstnesis" Ministru kabineta izdoto tiesību aktu, </w:t>
            </w:r>
            <w:r w:rsidR="00000000" w:rsidRPr="00000000" w:rsidDel="00000000">
              <w:rPr>
                <w:u w:val="single"/>
                <w:rtl w:val="0"/>
              </w:rPr>
              <w:t xml:space="preserve">kā arī Ministru kabineta atbalstīto plānošanas dokumentu un to apstiprinošo tiesību aktu</w:t>
            </w:r>
            <w:r w:rsidR="00000000" w:rsidRPr="00000000" w:rsidDel="00000000">
              <w:rPr>
                <w:rtl w:val="0"/>
              </w:rPr>
              <w:t xml:space="preserve">. Oficiālā izdevuma "Latvijas Vēstnesis" izdevējs nodrošina saņemto tiesību aktu publicēšanu.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 decembra noteikumu Nr. 737 "Attīstības plānošanas dokumentu izstrādes un ietekmes izvērtēšanas noteikumi" 25.punkts noteic, ka plānu izstrādā atbilstoši šo noteikumu 2. pielikumam un plānam citastarp jāietver arī pasākumu izpildei </w:t>
            </w:r>
            <w:r w:rsidR="00000000" w:rsidRPr="00000000" w:rsidDel="00000000">
              <w:rPr>
                <w:u w:val="single"/>
                <w:rtl w:val="0"/>
              </w:rPr>
              <w:t xml:space="preserve">pieejamo</w:t>
            </w:r>
            <w:r w:rsidR="00000000" w:rsidRPr="00000000" w:rsidDel="00000000">
              <w:rPr>
                <w:rtl w:val="0"/>
              </w:rPr>
              <w:t xml:space="preserve">, kā arī </w:t>
            </w:r>
            <w:r w:rsidR="00000000" w:rsidRPr="00000000" w:rsidDel="00000000">
              <w:rPr>
                <w:u w:val="single"/>
                <w:rtl w:val="0"/>
              </w:rPr>
              <w:t xml:space="preserve">papildus nepieciešamo</w:t>
            </w:r>
            <w:r w:rsidR="00000000" w:rsidRPr="00000000" w:rsidDel="00000000">
              <w:rPr>
                <w:rtl w:val="0"/>
              </w:rPr>
              <w:t xml:space="preserve"> finansējumu, pievienojot detalizētus aprēķinus par ietekmi uz valsts budžetu un pašvaldību budžetiem atbilstoši normatīvajam aktam par tiesību akta sākotnējās ietekmes izvērtēšanas kārtību (25.6.app.).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redakcijā pasākumu izpildei pieejamais, kā arī papildus nepieciešamā finansējuma sadaļa nav ietverta rīcības plāna projektā (t.sk. saturā sadaļa nav atrodama) un ir noformēta kā pielikums - IV sadaļa atsevišķā MS Excell datnes formātā.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finansējuma sadaļu strukturāli un iespējams arī saturiski ietvert pašā rīcības plāna projektā vai nodrošināt pielikumam tādu formātu, kuru būtu iespējams oficiāli publicēt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oficiāli publicējamos dokumentus Valsts kancelejā iesniedza ar datnes formāta paplašinājumu .doc vai .docx. Ievērojot minēto, lūdzam nodrošināt atbilstošu formātu arī rīcības plāna projektam (šobrīd pdf) un tā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Plāna saskaņošanas ar nozaru ministrijām un sociālajiem un sadarbības partneriem tas tiks sagatavots un iesniegts kā oficiāli publicējams dokuments nepieciešamajā formātā: viens dokuments, neveidojot pielikumu, un ar datnes formāta paplašinājumu .doc vai .docx.</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Saskaņošanai TAP Plāns un tā pielikums “Ietekmes novērtējums uz valsts un pašvaldību budžetu” tika publicēts kā divi dokumenti, lai nodrošinātu plašā informācijas apjoma pārskatāmību un izsekojamību, pielikumu “Ietekmes novērtējums uz valsts un pašvaldību budžetu”, publicējot ar datnes formāta paplašinājumu .xlsx</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Plānu, Izglītības un zinātnes ministrija ir ņēmusi vērā Ministru kabineta 2014. gada 2. decembra noteikumu Nr. 737 "Attīstības plānošanas dokumentu izstrādes un ietekmes izvērtēšanas noteikumi" 25. punktā noteikto un 2. pielikumā norādīto Plāna veidošanas struktūru. Vienlaikus jāņem vērā Plāna plašais tvērums, t.sk. finansējuma avotu dažādība, tāpēc detalizētu aprēķinu atspoguļošana prasa papildu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un sasaisti starp Plāna saturu un budžetu, nodaļā “VII. Ietekmes novērtējums uz valsts un pašvaldību budžetu” ir veiktas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un precizēta kolonna “Budžeta programmas (apakš-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izveidota kolonna “Piezīmes”, kurā norādīta informācija par konkrētu finansējuma avotu sasaisti ar pasākumu darbības rezultātiem (pasākuma numurs un darbības rezultātu apzīmējošais burts, attiecīgi - a., b., c. utt.), kā arī iekļauta atsauce uz dokumentiem, kuros atspoguļots detalizēts papildu nepieciešamā finansējuma aprēķins vai arī kolonnā atspoguļots aprēķins, ja tas nav pieejams citos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izveidota atsevišķa kolonna  “Plāna īstenošanas pirmajā gadā izlietotais finansējums - 2021”, kurā norādīta informācija par 2021. gadā Plāna ieviešanai izmantoto finansējumu, attiecīgi kolonnā “Vidēja termiņa budžeta ietvara likumā plānotais finansējums” ir dzēsta informācija par 2021.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kolonnai “Vidēja termiņa budžeta ietvara likumā plānotais finansējums” pievienota jauna apakškolonna, kurā iekļauta informācija par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attīstības pamatnostādņu 2021.-2027. gadam "Nākotnes prasmes nākotnes sabiedrībai" Rīcības plānu 2021.-2023.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"Izglītības attīstības pamatnostādņu 2021. – 2027. gadam „Nākotnes prasmes nākotnes sabiedrībai” Rīcības plāns 2021.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Virknē rīcības plāna projekta pasākumos kā rezultatīvie rādītāji ir norādīta dažāda normatīvā regulējuma izstrāde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to tekstā tiek lietoti neatrunāti saīsinājumi un atsevišķos gadījumos nevar saprast kādas izmaiņas tiks veiktas, līdz ar ko nevar izvērtēt, vai šādi grozījumi būtu nepieciešami. Lūdzam konkrētu normatīvo aktu atsauces un tajos nepieciešamām izmaiņām atspoguļot korekti, lai var saprast ko un kādu konkrēti aktu plānots grozīt.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rīcības plāna projekta pasākumi paredz daudzas izmaiņas Ministru kabineta noteikumu līmenī. Tāpēc vēršam uzmanību, ka nepieciešams vērtēt, vai paredzētās izmaiņas jau ietilpst esošā likuma pilnvarojuma apjomā vai tomēr būs nepieciešams likumā ietvertā deleģējuma precizējums un ņemt to vērā pasākuma izpildes laika grafikā.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ministrija var būt atbildīga par normatīvā regulējuma priekšlikumu izstrādi un ministrs par to iesniegšanu izskatīšanai Ministru kabinetā. Ministrijas nevar noteikt Ministru kabineta un Saeimas lēmumu rezultātus. Tāpēc lūdzam ņemt vērā šo aspektu, definējot rezultatīvos rādītājus, kas saistīti ar normatīvā regulējuma izstrādi un virzību  pieņemšanai lēmējinstitūcijās.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pasākumos ir precizētas norādes uz Ministru kabineta (MK) noteikumiem, kuros nepieciešams izstrādāt grozījumus, norādot MK noteikumu pieņemšanas datumu, noteikumu numuru un pilnu nosaukumu. Ja atsauces uz MK noteikumiem Plāna tekstā ir lietota atkārtoti, turpmāk ir izmantots saīsinājums, piemēram, pasākuma darbības rezultāta 1.1.4.2.a. rezultatīvais rādītājs izteikts šādā redakcijā: “3. Sagatavoti priekšlikumi normatīvā regulējuma (MK 05.07.2016. noteikumi Nr. 445 „Pedagogu darba samaksas noteikumi”, turpmāk – MK not. 445) izmaiņām, lai pakāpeniski ieviestu atlīdzības finansēšanu no valsts budžeta visiem pirmsskolas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Pasākumos, kuru ietvaros paredzēts izstrādāt jaunu regulējumu, ir izmantots šāds formulējums: (piemērs) “Izstrādāti MK noteikumi par kompetenču pašnovērtēšanas procesu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Plānu Izglītības un zinātnes ministrija (IZM) ir vērtējusi plānoto grozījumu pilnvarojumu un tas ir paredzēts esošā deleģējuma ietvaros, tāpat arī ir izvērtēts grozījumu izstrādes resursu un laika grafiks.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darbības rezultātu un rezultatīvo rādītāju formulējumi, kuri ietver normatīvā regulējuma izmaiņas, ir precizēti, vārdus "MK apstiprināti (..)” vai “Veikti grozījumi (..)” aizstājot ar “Izstrādāti un iesniegti apstiprināšanai grozījumi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attīstības pamatnostādņu 2021.-2027. gadam "Nākotnes prasmes nākotnes sabiedrībai" Rīcības plānu 2021.-2023.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"Izglītības attīstības pamatnostādņu 2021. – 2027. gadam „Nākotnes prasmes nākotnes sabiedrībai” Rīcības plāns 2021.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punktu, saskaņā ar MK 02.12.2014. noteikumu Nr.737 26.3.apakšpunktu.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zaudējušu Ministru kabineta 2015.gada 29.jūnija rīkojumu Nr.331 “Par Izglītības attīstības pamatnostādņu 2014.–2020 gadam īstenošanas plānu 2015.-2017.gadam".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Izglītības attīstības pamatnostādņu 2021.-2027. gadam „Nākotnes prasmes nākotnes sabiedrībai” Rīcības plānu 2021.-2023. gadam” papildināts ar jaunu punktu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Atzīt par spēku zaudējušu Ministru kabineta 2015.gada 29.jūnija rīkojumu Nr.331 “Par Izglītības attīstības pamatnostādņu 2014.–2020 gadam īstenošanas plānu 2015.-2017.gadam”.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attīstības pamatnostādņu 2021.-2027. gadam "Nākotnes prasmes nākotnes sabiedrībai" Rīcības plānu 2021.-2023.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"Izglītības attīstības pamatnostādņu 2021. – 2027. gadam „Nākotnes prasmes nākotnes sabiedrībai” Rīcības plāns 2021.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22. jūnija rīkojuma Nr. 436 "Par Izglītības attīstības pamatnostādnēm 2021.–2027. gadam" 4.1.apakšpunkts paredz uzdevumu Izglītības un zinātnes ministrijai sagatavot un izglītības un zinātnes ministram iesniegt noteiktā kārtībā Ministru kabinetā līdz 2021. gada 31. oktobrim - rīcības plānu pamatnostādņu ieviešanai laikposmam no 2021. gada līdz 2023. gadam. Šobrīd jau ir 2022.gada februāris, savukārt plāna projektā, ne tikai nosaukumā, bet arī atsevišķu pasākumu izpildei, parādās 2021.gads, kas ir jau pagājis. Ņemot vērā, ka ar atpakaļejošu datumu pasākumus izpildīt nav iespējams, lūdzam precizēt plāna projektu, neizpildītiem pasākumiem precizējot izpildes termiņu, savukārt 2021. gadā izpildītiem pasākumiem sniedzot informāciju par sasniegto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22. jūnija rīkojuma Nr. 436 "Par Izglītības attīstības pamatnostādnēm 2021.–2027. gadam" 4. punktu Izglītības un zinātnes ministrijai ir dots uzdevums sagatavot un izglītības un zinātnes ministram iesniegt noteiktā kārtībā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2021. gada 31. oktobrim – rīcības plānu pamatnostādņu ieviešanai laikposmam no 2021. gada līdz 2023.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Plāna 2021. gada pasākumi jau ir īstenoti, t.sk. ar MK iesaisti (izstrādāti un apstiprināti MK noteikumu grozījumi), un netiks īstenoti ar atpakaļejošu datumu. Vienlaikus norādām, ka Plāna rīcības sadaļa pamatā ir paredzēta 2022. un 2023. gadā, bet atsevišķi pasākumu ietvaros paredzētie rezultatīvie rādītāji jau ir izpildīti. Plānā paredzēts saglabāt informāciju par 2021. gadu, lai nepazaudētu saikni starp pasākumiem un nodrošinātu īstenošanas nepārtrauktību un izsekojamību.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attīstības pamatnostādņu 2021.-2027. gadam "Nākotnes prasmes nākotnes sabiedrībai" Rīcības plānu 2021.-2023.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Plānā paredzēto pasākumu īstenošanu 2022. un 2023. gadā nodrošināt atbilstoši piešķirtajiem valsts budžeta līdzekļiem. Jautājumu par papildu valsts budžeta līdzekļu piešķiršanu Plāna īstenošanai 2023. gadam skatīt likumprojekta „Par valsts budžetu 2023. gadam” un likumprojekta „Par vidēja termiņa budžeta ietvaru 2023., 2024. un 2025. gadam” sagatavošanas procesā kopā ar visu ministriju prioritārajiem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rīkojuma 2. punktā minētajām institūcijām Plānā iekļautos pasākumus 2022. gadā īstenot no tām piešķirtajiem valsts budžeta līdzekļiem, bet jautājumu par papildus nepieciešamo finansējumu turpmākajos gados izskatīt Ministru kabinetā kārtējā gada valsts budžeta likumprojekta sagatavošanas un izskatīšanas procesā kopā ar visu ministriju un centrālo valsts iestāžu iesniegtajiem prioritāro pasākumu pieteikumiem atbilstoši valsts budžeta finansiālajām iespējām. Pasākumi, kuriem nepieciešams papildu finansējums, var tikt īstenoti, ja valsts budžeta sagatavošanas procesā tiks atbalstīts par pasākuma īstenošanu noteiktās atbildīgās ministrijas iesniegtais prioritārā pasākuma pieteikums.”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rīkojuma 2. punktā minētajām institūcijām Plānā iekļautos pasākumus 2022. gadā īstenot no tām piešķirtajiem valsts budžeta līdzekļiem, bet jautājumu par papildus nepieciešamo finansējumu turpmākajos gados izskatīt Ministru kabinetā kārtējā gada valsts budžeta likumprojekta sagatavošanas un izskatīšanas procesā kopā ar visu ministriju un centrālo valsts iestāžu iesniegtajiem prioritāro pasākumu pieteikumiem atbilstoši valsts budžeta finansiālajām iespējām. Pasākumi, kuriem nepieciešams papildu finansējums, var tikt īstenoti, ja valsts budžeta sagatavošanas procesā tiks atbalstīts par pasākuma īstenošanu noteiktās atbildīgās ministrijas iesniegtais prioritārā pasākuma pieteikums.”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rīkojuma 2. punktā minētajām institūcijām plānā iekļautos pasākumus 2022. gadā īstenot atbilstoši tām piešķirtajiem valsts budžeta līdzekļiem. Jautājumu par papildus nepieciešamo finansējumu turpmākajos gados izskatīt Ministru kabinetā kārtējā gada valsts budžeta likumprojekta sagatavošanas un izskatīšanas procesā kopā ar visu ministriju un centrālo valsts iestāžu iesniegtajiem prioritāro pasākumu pieteikumiem atbilstoši valsts budžeta finansiālajām iespējām. Pasākumi, kuriem nepieciešams papildu finansējums, var tikt īstenoti, ja valsts budžeta sagatavošanas procesā tiks atbalstīts par pasākuma īstenošanu noteiktās atbildīgās ministrijas iesniegtais prioritārā pasākuma pieteikums.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2024. gada 1. martam iesniegt Izglītības un zinātnes ministrijai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īstenošanas novērtējumu Izglītības un zinātnes ministrijai sagatavot un izglītības un zinātnes ministram līdz 2025. gada 1. jūlijam iesniegt noteiktā kārtībā Ministru kabinetā, iekļaujot to pamatnostādņu 2021.–2027.gadam īstenošanas starpposma novērtējumā.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4.punktā svītrot otro teikumu, tas atkārto Izglītības attīstības pamatnostādņu 2021.-2027. rīkojuma 3.punktu (Izglītības un zinātnes ministrijai sagatavot un izglītības un zinātnes ministram līdz 2025. gada 1. jūlijam iesniegt noteiktā kārtībā Ministru kabinetā pamatnostādņu īstenošanas starpposma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Izglītības attīstības pamatnostādņu 2021.-2027. gadam „Nākotnes prasmes nākotnes sabiedrībai” Rīcības plānu 2021.-2023. gadam” 5.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Plāna īstenošanas novērtējumu Izglītības un zinātnes ministrija sagatavo un izglītības un zinātnes ministrs līdz 2025. gada 1. jūlijam iesniedz noteiktā kārtībā Ministru kabinetā saskaņā ar  Ministru kabineta 2021. gada 22. jūnija rīkojuma Nr. 436 "Par Izglītības attīstības pamatnostādnēm 2021.–2027. gadam"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iesniegt Izglītības un zinātnes ministrijai informāciju par plāna pasākumu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2024. gada 1. martam iesniegt Izglītības un zinātnes ministrijai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īstenošanas novērtējumu Izglītības un zinātnes ministrijai sagatavot un izglītības un zinātnes ministram līdz 2025. gada 1. jūlijam iesniegt noteiktā kārtībā Ministru kabinetā, iekļaujot to pamatnostādņu 2021.–2027.gadam īstenošanas starpposma novērtējumā.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pirmajā teikumā iekļauto datumu (01.03.2024.). Ņemot vērā, ka laiks starp ministriju sniegtajām atbildēm par plāna izpildes gaitu un ministrijas plānoto plāna īstenošanas novērtējuma iesniegšanu Ministru kabinetā sastāda vairāk kā gadu (01.07.2025.), aicinām pagarināt 4.punkta pirmajā teikumā noteikto termiņu, lai plāna īstenošanā iesaistītās iestādes un sadarbības partneri var iesniegt ministrijai pilnīgu un daudzpusīgu informāciju par paveikto.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Izglītības attīstības pamatnostādņu 2021.-2027. gadam „Nākotnes prasmes nākotnes sabiedrībai” Rīcības plānu 2021.-2023. gadam” 4.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iesniegt Izglītības un zinātnes ministrijai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2023. gada 1. martam par 2021. un 2022. gada Plāna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līdz 2024. gada 1. martam par 2023. gada Plāna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līdz 2025. g. 1. martam par 2024. gada Plāna pasākumu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iesniegt Izglītības un zinātnes ministrijai informāciju par plāna pasākumu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ka šī rīkojuma 6. punktā paredzētās saistības 275 000 EUR apmērā par Licences darbību sedz no Pārresoru koordinācijas centra 01.00.00. budžeta programmas "Pārresoru koordinācijas centra darbības nodrošināšana" prioritārajam pasākumam “Pedagoģiski psiholoģiskā atbalsta dienests” piešķirtā finansējuma pakalpojumu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7. punktu, jo informācija par institūciju budžetos konkrēto pasākumu īstenošanai paredzēto finansējumu ir norādāma Plāna projekta VII. sadaļā “Ietekmes novērtējums uz valsts un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pasākuma Nr.1.2.1.2.e. “Nodrošināts atbalsts mācībspēku atjaunotnei, ārvalstu akadēmiskā personāla piesaistei un akadēmiskā personāla profesionālās kompetences pilnveidei” (22.lp.) kolonnā “Rezultatīvais rādītājs” norādīto informāciju. Vēršam uzmanību, ka 8.2.2. specifiskā atbalsta mērķa “Stiprināt augstākās izglītības institūciju akadēmisko personālu stratēģiskās specializācijas jomās” (turpmāk – 8.2.2.SAM) 1.kārtas ietvaros plānots atbalsts 225, nevis 227 ārvalstu pasniedzējiem, kā arī 1513, nevis 1488 akadēmiskā personāla pārstāvjiem kompetenču pilnveidei. Tāpat 8.2.2.SAM 2.kārtas ietvaros plānots atbalsts 40, nevis 41 doktorantam, kā arī 226, nevis 234 akadēmiskā personāla pārstāvjiem kompetenču pilnveidei.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1.2.1.2.e. rezultatīvais rādītājs ir labots, vienlaikus vēršam uzmanību, ka sākotnēji plānotās rezultatīvo rādītāju vērtības (MKN) atšķiras no faktiskajos projektu rezultātos apstiprinātajām (attiecīgi, finansējums plānots pret faktiskajām vērtībām/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iekļauta atsauce šādā redakcijā: “1.2.1.2.e. rezultatīvais rādītājs ir noteikts saskaņā ar Ministru kabineta 2018. gada 9. janvāra noteikumiem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 tomēr Ministru kabineta noteikumos plānotās rezultatīvo rādītāju vērtības var atšķirties no faktiskajos projektu rezultātos apstiprinātajām  vērtībām un attiecīgi, finansējums tiks plānots pret faktiskajām vērtībām/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1.2.1.2.e.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SAM 1.kārtas ietvaros 18 AII projektos nodrošināts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Doktorantu darbam AII - 232 doktorantiem/zinātniskā grāda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225 ārvalstu pasniedzēju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1513 akadēmiskā personāla pārstāvjiem kompetenču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2.kārtas ietvaros 6 AII projektos tiek nodrošināts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Doktorantu darbam AII - 40 doktorantiem/zinātniskā grāda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40 ārvalstu pasniedzēju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226 akadēmiskā personāla pārstāvjiem kompetenču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Nr. 2.3.1.2.c. “Paplašināts augstākās izglītības institūciju studiju programmu piedāvājums ES valodās, kas nav latviešu valoda, un veicināta kopīgo studiju programmu izveide un īstenošana” (44.lp.) kolonnā “Rezultatīvais rādītājs” norādīto informāciju, ņemot vērā, ka 8.2.1.SAM otrās kārtas ietvaros otrās kārtas ietvaros plānots sniegt atbalstu 62, nevis 60 Eiropas Savienības valodās īstenoto studiju programmu izstrādei un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2.3.1.2.c. rezultatīvais rādītājs ir labots, vienlaikus vēršam uzmanību, ka sākotnēji plānotās rezultatīvo rādītāju vērtības (MKN) atšķiras no faktiskajos projektu rezultātos apstiprinātajām (attiecīgi, finansējums plānots pret faktiskajām vērtībām/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iekļauta atsauce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“2.3.1.2.c. rezultatīvais rādītājs ir noteikts saskaņā ar Ministru kabineta 2018. gada 9. janvāra noteikumiem Nr. 27 „Darbības programmas "Izaugsme un nodarbinātība" 8.2.1. specifiskā atbalsta mērķa "Samazināt studiju programmu fragmentāciju un stiprināt resursu koplietošanu" pirmās un otrās projektu iesniegumu atlases kārtas īstenošanas noteikumi”, tomēr Ministru kabineta noteikumos plānotās rezultatīvo rādītāju vērtības var atšķirties no faktiskajos projektu rezultātos apstiprinātajām  vērtībām un attiecīgi, finansējums tiks plānots pret faktiskajām vērtībām/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2.3.1.2.c pasākuma rezultatīvais rādītājs precizēts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„Izstrādātas un akreditētas 62 jaunas studiju programmas ES valodās (ESF 8.2.1.SAM 2.kārtas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rezultatīvajiem rādītājiem ir ieliktas vērtības, kuras tiek sagaidītas/ prognozētas periodā X, nevis vērtības ar atsauci uz konkrētu gadu. Šobrīd nav saprotams, ka tā nav esoša vērtība, bet tikai prognoze.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atsauci, ka tās ir mērķa vērtības (norādot, kuram gadam) un kāds ir attiecīgais datu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t.sk. tajā norādītie rezultatīvie rādīji, ir izstrādāts atbilstoši Ministru kabineta 2014. gada 2. decembra noteikumu Nr. 737 “Attīstības plānošanas dokumentu izstrādes un ietekmes izvērtēšanas noteikumi” IV. daļai un 2. pielikumam. Rezultatīvie rādītāji ir veidoti saskaņā ar Ministru kabineta 2009. gada 17. novembra instrukciju Nr. 16 “Ministriju un citu centrālo valsts iestāžu rezultātu un to rezultatīvo rādītāju izstrādes un novērtēšanas metodika”, kā arī ņemot vērā Pārresoru koordinācijas centra ieteikumus, kas atspoguļoti dokumentā “Politikas veidošanas rokasgrāmata”.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politikas rezultātu rezultatīvajiem rādītājiem jeb t.s. sistēmas līmeņa rādītājiem, to bāzes gada vērtību, starpvērtību un mērķa vērtību, kā arī datu avotu, ir norādīta Izglītības attīstības pamatnostādnēs,  savukārt Plāna sadaļā “Esošās situācijas raksturojums” norādīti politikas rezultāti un to rezultatīvie rādītāji: bāzes vērtība un starpvērtība Plāna darbības beigu termiņam jeb 2023./2024.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vērtību Plānā ir norādītas balstoties uz ES fondu specifiskā atbalsta mērķa (SAM) projektu attiecīgajās kārtās noteiktajiem rādītājiem, kuri ir apstiprināti attiecīgajos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pasākumu tabulas kolonnā “Izpildes termiņš” norādītā informācija atspoguļo rezultatīvā rādītāja sasniegšanas gadu ar precizitāti līdz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pasākumu tabulas kolonnai “Rezultatīvais rādītājs” ir pievienota skaidrojoša atsauce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un turpmāk rezultatīvais rādītājs atspoguļo mērķa vērtību, kura tiek sagaidīta plāna izpildes periodā (2021.-2023. 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arī Iekšlietu ministrijas sistēmas koledžās ir akadēmiskais personāls (docenti, lektori, asistenti) un konsorcija "Iekšējās drošības akadēmija" izveidi, papildināt plāna 1.2.2.1.b. (23.lpp.) un 2.2.3.2.b. (43.lpp.) pasākuma līdzatbildīgo institūciju aili ar Iekšlietu ministrija (IEM).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plāna sadaļas IV. Ietekmes novērtējums uz valsts un pašvaldību budžetu pasākuma 2.1.3.2. Ieviest un īstenot elastīgu un modulāru programmu piedāvājumu augstākajā izglītībā, kas paredz vienlaikus dažādu kompetenču un prasmju apguves iespējas sadarbības augstskolās finansējuma daļu ar informāciju par Iekšlietu ministrijai papildus nepieciešamo valsts budžeta finansējumu 2023. gadā - 139 424 euro, 2024. gadā - 409 187 euro, turpmāk ik gadu - 1 205 548 euro (maksimālā summa laika posmā no 2025. līdz 2028. gadam (un turpmāk ik gadu)).  Atbilstoši Ministru kabineta 2022. gada 10. februāra rīkojuma Nr.83 “Par konceptuālo ziņojumu “Par tiesībaizsardzības iestāžu amatpersonu izglītības sistēmas pilnveidi”” 3. punktam Iekšlietu ministrija ir saņēmusi Ministru kabineta atbalstu  priekšlikumam par studiju izmaksu koeficienta optimālo vērtības noteikšanu 1,9 izglītības tematiskajai jomai “Tieslietu zinātnes” attiecībā uz tiesībaizsardzības iestāžu amatpersonu un darbinieku  izglītības ieguvi konsorcija ''Iekšējās drošības akadēmijā'' īstenotajās otrā līmeņa profesionālās augstākās izglītības programmās “Pirmstiesas izmeklēšana”, ņemot vērā tajās iekļaujamos specifiskos kursus. No tā izriet nepieciešamība izstrādāt attiecīgus grozījumus Ministru kabineta 2006. gada 12. decembra noteikumos Nr. 994 “Kārtība, kādā augstskolas un koledžas tiek finansētas no valsts budžeta līdzekļiem”, kas savukārt veido attiecīgo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darbības rezultāta 1.2.2.1.b. un 2.2.3.2.a. kolonna „Līdzatbildīgās institūcijas” papildināta ar 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2.1.3.2. pasākuma finansējuma daļa ar informāciju par Iekšlietu ministrijai papildus nepieciešamo valsts budžeta finansējumu iekļauta „VII.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1.2.2.1.b. kolonna „Līdzatbildīgās institūcijas”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 2. VM, RP, LIZDA, KM, ZM, AiM, IEM, LJZA, LUA, VZI, AII.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FM, VM, KM, ZM, LM, AiM, IEM, LIZDA, AII, VZI, RP, LUA, LJZA”.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2.2.3.2.a. kolonna „Līdzatbildīgās institūcijas” izteikta šādā redakcijā: „FM, KM, VM, ZM, IEM, AII”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2.1.3.2.a. un 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kolonna „Līdzatbildīgās institūcijas”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ZM, KM, AIC, IEM, sociālie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pietiekami savlaicīgu reakciju uz izveidojušos krīzes situāciju sociālās korekcijas izglītības iestādē “Naukšēni” un nepieļautu tās padziļināšanos, ir nepieciešams 3.1.1.3.d pasākumu precizēt atbilstoši valdībā jau pieņemtajiem lēmumiem. Ņemot vērā minēto, lūdzam attiecīgā pasākuma rezultatīvo rādītāju un izpildes termiņu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Izstrādāti grozījumi likumā „Par audzinoša rakstura piespiedu līdzekļu piemērošanu bērniem”, tajā skaitā pārskatot esošo audzinoša līdzekļa izpildes modeli un definējot korekcijas elementu norises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Izstrādāti izrietošie grozījumi MK 01.02.2011. not. Nr.88 „Sociālās korekcijas izglītības iestādes iekšējās kārtības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Pārskatīts personāla darbības modelis un nodrošināts pietiekams un atbilstošs dažādu kategoriju (pedagogi, korekcijas speciālisti, internāta audzinātāji, uzraugi, ārstniecības personas u.tml.) personāls sociālās korekcijas izglītības iestādē ”Naukšēni”.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Ieviesti trūkstošie korekcijas elementi (audzēkņu riska novērtēšanas instrumenti, korekcijas programmas, speciālistu konsultācijas u.tml.) sociālās korekcijas izglītības iestādē ”Naukšēni”.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Nevalstisko organizāciju un pašvaldībā pieejamo resursu piesaiste audzēkņu problēmu risināšanai un lietderīga brīvā laika pavadīšanas aktivitāšu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2022.gada 1.septembris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2022.gada 1.oktobris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2022.gada 1.maijs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2022.gada 1.maijs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2022.gada 1.maijs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3.1.1.3.d. pasākuma rezultatīvie rādītāji izteikti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Organizēta starpinstitucionāla darba grupa sociālās korekcijas izglītības iestādes (SKII) "Naukšēni" darbības nodrošināšanas jautājumu risināšanai, normatīvā regulējuma pārskatīšanai un sociālās korekcijas sistēmas pilnveidei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Izstrādāti grozījumi likumā "Par audzinoša rakstura piespiedu līdzekļu piemērošanu bērniem", t.sk. pārskatot audzinoša rakstura piespiedu līdzekļa - ievietošanas sociālās korekcijas izglītības iestādē - izpildes modeli un definējot korekcijas elementu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Izstrādāti grozījumi Ministru kabineta 01.02.2011. noteikumos Nr. 88 "Sociālās korekcijas izglītības iestādes iekšējās kārtības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Veiktas darbības, lai piesaistītu pietiekamu un atbilstošu personālu SKII "Naukšēni" (pedagogi, internāta audzinātāji, korekcijas speciālisti, režīma uzraugi, ārstniecības personas u.c.), un pārskatīts personāla darbības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Pilnveidots SKII "Naukšēni" īstenotais sociālās korekcijas process, to papildinot ar audzēkņu riska un vajadzību izvērtēšanas instrumentu, korekcijas programmām, speciālistu konsultācijām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Piesaistīti nevalstisko organizāciju un pašvaldībā pieejamie resursi SKII "Naukšēni" audzēkņu problēmu risināšanai un lietderīga brīvā laika pavadīšanas aktivitāšu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2023.g. 4.cet.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2022.g. 4.cet.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2023.g. 1.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2022.g. 3.cet.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2023.g. 3.cet.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2022.g. 2.cet.”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Rīcības plānu, piemēram, pie kopsavilkuma sadaļas, ar informāciju, ka prasmju attīstīšanas viedās specializācijas, industriālās pārejas un uzņēmējdarbības veicināšanai izvērtējums un plānotie pasākumi iekļauti Zinātnes, tehnoloģijas attīstības un inovācijas pamatnostādnēs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II. nodaļas „Esošās situācijas raksturojums”, otrās rindkopas otrais punkts papildināts ar šādiem vārdiem: „Plāna saturs ir veidots saskaņā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 līmeņa attīstības plānošanas dokumentiem: (..) Zinātnes, tehnoloģijas attīstības un inovācijas pamatnostādnēm 2021.-2027. g. (prasmju attīstīšana viedās specializācijas, industriālās pārejas un uzņēmējdarbības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un noturības mehānisma plāna (turpmāk – AF plāns) 2.3.1.1.i. investīciju “Augsta līmeņa digitālo prasmju apguves nodrošināšana” plānots ieviest līdz 2026.g. 3.ceturksnim, lūdzam precizēt Rīcības plāna 36.lpp. ietverto pasākuma Nr.2.1.3.3.b izpildes termiņu, aizstājot 2027.gadu ar 2026.gada 3.ceturksni.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2.1.3.3.b. pasākuma darbības rezultāta izpildes termiņš izteikts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 3.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līdz 2026.g. 3.cet.)”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Rīcības plānā “Rīcības virziens: 3.3. Pieaugušo izglītības attīstība” tabulās norādīt konkrētas AF plāna investīcijas, piemēram, 3.3.1.2.c. 65.lpp. norādīt 2.3.1.3.i. “Pašvadītas IKT speciālistu mācību pieejas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3.3.1.2.c.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nosacījumi un Atveselošanas fonda finansējuma ietvaros  uzsākta pašvadītas IKT speciālistu mācību pieejas īstenošana investīciju pasākuma 2.3.1.3.i "Pašvadītas IKT speciālistu mācību pieejas attīstība"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Rīcības plāna 1.pielikumu lūdzam izsekojamībai norādīt konkrētas Atveseļošanas un noturības mehānisma plāna investīcijas un ņemt vērā apstiprinātā AF plāna 2.pielikuma tabulā norādītās finansējuma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sadaļā (“Ietekmes novērtējums uz valsts un pašvaldību budžetu”) ir izveidota kolonna „Piezīmes”, kurā norādītas ANM plāna finansējuma vērtības, kā arī budžeta programmas nosaukums. Piemērs: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Augstākā līmeņa digitālo prasmju apguves iespējas augstākās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budžeta programma 74.00.00 "Atveseļošanas un noturības mehānisma (ANM) projektu un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2.1.3.3.b. darbības rezultāts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pašvaldības var saņemt aizņēmumus investīciju projektu īstenošanai valsts budžeta likumā attiecīgajam gadam noteiktajiem mērķiem, ievērojot normatīvajos aktos noteikto aizņemšanās kārtību un pašvaldībām noteiktos aizņemšanās nosacījumus. Jautājums par pašvaldību aizņemšanās mērķiem un to nosacījumiem attiecīgajam gadam tiek izskatīts sarunās ar Latvijas Pašvaldību savienību valsts budžeta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Vidēja termiņa budžeta ietvara likuma 2022., 2023. un 2024. gadam 14.pantu galvenā aizņēmumu prioritāte 2022., 2023. un 2024. gadam ir aizņēmumi Eiropas Savienības un pārējās ārvalstu finanšu palīdzības finansēto projektu īstenošanai, aizņēmumi jaunas pirmsskolas izglītības iestādes būvniecībai vai esošas pirmsskolas izglītības iestādes paplašināšanai, lai mazinātu pašvaldībā reģistrēto bērnu rindu uz vietām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rīcības virziena Nr. 2.2. "Izglītības vides attīstības" 2.2.1.1.pasākumā "Modernizēt vispārējās izglītības iestāžu mācību vidi un infrastruktūru, t.sk. kompetencēs balstīta mācību satura un pieejas kvalitatīvai ieviešanai" pasākumā Nr. 2.2.1.1.a  iekļautais 3.uzdevums, kas paredz izveidot Valsts kases aizdevuma instrumentu pašvaldībām izglītības iestāžu infrastruktūras modernizēšanas projektu finansēšanai. Ņemot vērā minēto, lūdzam skaidrot minētajā uzdevumā iekļautā instrumenta izveides mērķi vai attiecīgi precizēt/svītrot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2.2.1.1.a. pasākuma 3. rezultatīvais rādītājs izteikts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 sadarbībā ar VARAM, izstrādājusi projektu vērtēšanas kritērijus, lai pašvaldībām nodrošinātu iespēju pretendēt uz valsts budžeta aizdevumu (ievērojot Likuma par budžetu un finanšu vadību deleģējumu) izglītības iestāžu infrastruktūras modernizēšanas projektu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62.resora "Mērķdotācijas pašvaldībām" 01.00.00 programmas finansējumu 2022. un 2023.gadam, atbilstoši Vidēja termiņa budžeta ietvara likuma 2022., 2023. un 2024.gadam apstriprinātajam.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VII. nodaļā „Ietekmes novērtējums uz valsts un pašvaldību budžetu” precizēts 62. resora "Mērķdotācijas pašvaldībām" 01.00.00 programmas finansējums 2022. un 2023.gadam, attiecīgi: 35 047 190 euro un 36 733 096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3.1.1.3.c. apakšpunktu “Mazināts mobings (ņirgāšanās) izglītības vidē, veicinot izglītības iestāžu izpratni par preventīvajiem pasākumiem mobinga novēršanai” norādām, ka konceptuālā ziņojuma “Par ņirgāšanās izplatības mazināšanu izglītības vidē” izstrāde un tā tālākas virzības izskatīšanai Ministru kabinetā nodrošināšana ir Veselības ministrijas kompetencē esošs uzdevums, kura izpildei Labklājības ministrija sniedza atbalstu savas kompetences ietvaros un kura izpildē Labklājības ministrijai ir noteikta sadarbības institūcijas loma. Ievērojot minēto, lūdzam svītrot Labklājības ministriju no Plāna 3.1.1.3.c. atbildīgajām institūcijām un norādīt kā līdzatbildīgo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Plāna 3.1.1.3.c. pasākuma darbības rezultāta atbildīgās un 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IZM, IKVD, LM”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Plāna projekta 3.2.2.2.a. apakšpunktā minētais pasākums “Izvērtēta Nepilngadīgo personu atbalsta informācijas sistēmas (NPAIS) funkcionalitāte un nodrošināta iesaistīto institūciju sadarbība” ir iekļauts Labklājības ministrijas izstrādātajā Bērnu, jaunatnes un ģimenes politikas attīstības pamatnostādņu 2021.-2027.gadam projektā un šo pamatnostādņu ieviešanai pakārtotā plāna projektā, lūdzam svītrot Plāna projekta 3.2.2.2.a. apakšpunktu pasākuma dublēšanās novēršanai starp diviem attīstības plānošanas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3.2.2.2. pasākuma a. darbības rezultāta un tā rezultatīvo rādītāju sākotnējā redakcija ir saglabāta, lai nodrošinātu sasaisti un kontekstu starp plānošanas dokumentiem, vienlaikus Plāna punkts ir papildināts ar šādu atsauci / skaidrojumu: “Pasākums par NPAIS funkcionalitātes izvērtēšanu un iesaistīto institūciju sadarbību plašāk ir aprakstīts Bērnu, jaunatnes un ģimenes politikas attīstības pamatnostādņu 2021.-2027.gadam projektā un pamatnostādņu ieviešanas plāna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papildināt Plāna projekta 2.1.1.1.a. pasākuma darbības rezultātu “Palielināts modernizēto izglītības iestāžu īpatsvars vispārējās izglītības iestāžu kopskaitā”, liekot uzsvaru, ka modernizācija iet sasaistē ar piekļūstamības nodrošināšanu izglītības iestādē  - proti, izglītības iestāde līdz ar modernizācijas veikšanu ir fiziski piekļūstama un tajā ieviestie modernizācijas elementi ir lietojami, izmantojot vairākus sensoros (redze, dzirde, tauste) kanālus. Tādējādi tiks novērsts risks, ka modernizētā izglītības iestāde nav piekļūstama izglītojamiem ar dažādiem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saglabāta 2.2.1.1. pasākuma a. darbības rezultāta sākotnējā redakcija, jo 8.1.2. SAM nosacījumi (un attiecīgi arī apstiprinātie projekti, kas jau ir to noslēguma fāzē) paredz nodrošināt vides un informācijas pieejamību, nevis piekļūstamību, vienlaikus IZM ņems vērā piekļūstamības elementu plānojot nākamās investīcijas, piemēram, ANM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2014.gada 2.decembra noteikumu Nr.737 “Attīstības plānošanas dokumentu izstrādes un ietekmes izvērtēšanas noteikumi” 25.6.apakšpunkts paredz, ka rīcības plāns ietver pasākumu izpildei pieejamo, kā arī papildus nepieciešamo finansējumu, pievienojot detalizētus aprēķinus par ietekmi uz valsts budžetu un pašvaldību budžetiem atbilstoši normatīvajam aktam par tiesību akta sākotnējās ietekmes izvērtēšanas kārtību. Norādām, ka no šobrīd sniegtās informācijas rīcības plāna IV sadaļā “Ietekmes novērtējums uz valsts un pašvaldību budžetu” nav iespējams gūt pārliecību par šajā sadaļā uzrādītā finansējuma pamatojumu, jo uzrādītajam finansējumam nav pievienoti detalizētie aprēķini. Līdz ar to lūdzam papildināt rīcības plānu ar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un sasaisti starp Plāna saturu un budžetu, VII. nodaļā “Ietekmes novērtējums uz valsts un pašvaldību budžetu” (VII. nodaļa) ir izveidota kolonna “Piezīmes”, kurā norādīta informācija par konkrētiem pasākumu darbības rezultātiem. (a., b. utt.), kā arī precizēta un papildināta informācija kolonnā “Budžeta programmas (apakšprogrammas)”, norādot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galvenie aprēķini ir veikti un pieejami citos dokumentos: ES struktūrfondu darbības programmas 2021-2027 projektā, Latvijas ANM plānā, konceptuālajā ziņojumā par pedagogu darba samaksas finansēšanas modeļa pilnveidi u.c. publiski pieejamos dokumentos. Minētā informācija (atsauce uz dokumentiem) ir iekļauta, kuros atspoguļots detalizēts papildu nepieciešamā finansējuma aprēķins vai arī papildu nepieciešamā finansējuma aprēķins, ja tas nav pieejams citos dokumentos, ir norādīts kolonnā “Piezīmes”.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Plāna VII. nodaļas tabula ir papildināta ar kolonnu “Plāna īstenošanas pirmajā gadā izlietotais finansējums - 2021”, kurā norādīta informācija par 2021. gadā Plāna ieviešanai izmantoto finansējumu, attiecīgi kolonnā “Vidēja termiņa budžeta ietvara likumā plānotais finansējums” ir dzēsta informācija par 2021. gadu, savukārt  kolonnai “Vidēja termiņa budžeta ietvara likumā plānotais finansējums” pievienota jauna apakškolonna, kurā iekļauta informācija par 2024.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Rīcības plāna I sadaļu “Kopsavilkums” ar informāciju, ka plānā iekļautajiem pasākumiem uzrādītais papildus nepieciešamais finansējums ir indikatīvs un plānā paredzētie pasākumi, kuru īstenošanai nepieciešams papildus valsts budžeta finansējums, var tikt īstenoti tikai tad, ja gadskārtējā valsts budžeta sagatavošanas procesā tiek atbalstīts attiecīgais prioritārais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 nodaļa “Plāna kopsavilkums” papildināta ar rindkopu, kura izteikta šādā redakcijā: “Plānā iekļautajiem pasākumiem uzrādītais papildu nepieciešamais finansējums ir indikatīvs un Plānā paredzētie pasākumi, kuru īstenošanai nepieciešams papildu valsts budžeta finansējums, var tikt īstenoti, ja gadskārtējā valsts budžeta sagatavošanas procesā tiek atbalstīts attiecīgais prioritārais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Rīcības plāna IV sadaļā “Ietekmes novērtējums uz valsts un pašvaldības budžetu” iekļautās informācijas nav saprotams uzrādītā finansējuma sadalījums pa III sadaļā iekļautajiem apakšpasākumiem, t.i., pasākumiem, kuru numurs ir papildināts ar burtiem a, b, c, d, u.t.t. Vienlaikus lūdzam pārskatīt un savstarpēji salāgot šajās sadaļās norādīto rīcības virzienu, pasākumu un uzdevumu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un sasaisti starp Plāna saturu un budžetu, VII. nodaļā “Ietekmes novērtējums uz valsts un pašvaldību budžetu” ir izveidota kolonna “Piezīmes”, kurā norādīta informācija par konkrētiem pasākumu darbības rezultātiem. (a., b. 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III sadaļas “1.mērķis: augsti kvalificēti, kompetenti un uz izcilību orientēti pedagogi un akadēmiskais personāls” pasākuma Nr. 1.1.2.2.a kolonnā “Rezultatīvais rādītājs”  kā sasniedzamais rezultatīvais rādītājs norādīta valsts pētījumu programma “Letonika latviskas un eiropeiskas sabiedrības attīstībai”, savukārt Rīcības plāna IV sadaļā “Ietekmes novērtējums uz valsts un pašvaldību budžetu” šim pasākumam papildus nepieciešamais finansējums norādīts Izglītības un zinātnes ministrijas valsts budžeta programmā 63.00.00 “Eiropas Sociālā fonda projekti” un apakšprogrammā 70.15.00 “Eiropas Savienības programmas Erasmus+ projektu īstenošanas nodrošināšana”. Lūdzam precizēt Rīcības plāna IV sadaļā “Ietekmes novērtējums uz valsts un pašvaldību budžetu” norādītās valsts budžeta programmas/apakšprogrammas, ņemot vērā, ka valsts pētījumu programmas netiek īstenotas šo budžeta programmu/apakšprogrammu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un sasaisti starp Plāna saturu un budžetu, VII. nodaļā “Ietekmes novērtējums uz valsts un pašvaldību budžetu” ir izveidota kolonna “Piezīmes”, kurā norādīta informācija par konkrētiem pasākumu darbības rezultātiem. (a., b. utt.), kā arī precizēta informācija kolonnā “Budžeta programmas (apakšprogrammas)”, norādot atbilstošu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resora apakšprogramma 05.12.00 Valsts pētījumu programmas” un plānoto finansējumu, kolonna “Piezīmes” papildināta ar šādu informāciju: 1.1.2.2.a. darbības rezultāts, 5.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Kolonna “Budžeta programmas (apakšprogrammas)”Izglītības un zinātnes ministrijas valsts budžeta programmā 63.00.00 “Eiropas Sociālā fonda projekti” , kolonna “Piezīmes”: 1.1.2.2.a. darbības rezultāts, rezultatīvie rādītāji 1.-4. 4.2.2.3. SAM (metodiskais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Kolonna: “Budžeta programmas (apakšprogrammas)” apakšprogramma 70.15.00 “Eiropas Savienības programmas Erasmus+ projektu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kolonna “Piezīmes”: 1.1.2.2.b. darbības rezultāts.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III sadaļas “1.mērķis: augsti kvalificēti, kompetenti un uz izcilību orientēti pedagogi un akadēmiskais personāls” 1.1.3.1.pasākumam (pasākums Nr. 1.1.3.1.a) kā atbildīgā institūcija par pasākuma īstenošanu norādīta Valsts izglītības satura centrs un iekavās iekļautā informācija liecina, ka pasākumu plānots īstenot projekta Skola 2030 ietvaros. Savukārt Rīcības plāna IV sadaļā “Ietekmes novērtējums uz valsts un pašvaldību budžetu” šim pasākumam papildus nepieciešamais finansējums norādīts Izglītības un zinātnes ministrijas valsts budžeta apakšprogrammā 70.15.00 “Eiropas Savienības programmas Erasmus+ projektu īstenošanas nodrošināšana”. Ņemot vērā minēto, lūdzam skaidrot, vai minētā apakšprogramma norādīta korekti, nepieciešamības gadījumā precizējot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 pasākumam norādītais finansējums 70.15.00 apakšprogrammā “Eiropas Savienības programmas Erasmus+ projektu īstenošanas nodrošināšana” attiecas uz darbības rezultātu 1.1.3.1.b.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rezultāta 1.1.3.1.a. finansējums ir norādīts pie 2.1.1.1.a. “Projekta Skola2030 ietvaros izstrādāti mācību un metodiskie līdzekļi, īstenota pedagogu profesionālā pilnveide un noorganizēti ieviešanas semināri, konferences un konsultācijas pedagogiem.” un attiecas uz IZM budžeta apakšprogrammu 63.08.00 Eiropas sociālā fonda (ESF) projekti (2014-2020) SAM 8.3.1.1.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nodaļā “Ietekmes novērtējums uz valsts un pašvaldību budžetu” pie pasākuma 1.1.3.1. ir iekļauts šādus skaidrojums kolonā “Piezīmes”:  “'70.15.00 "Eiropas Savienības programmas Erasmus+ projektu īstenošanas nodrošināšana" attiecas uz 1.1.3.1.b. darbības rezultātu, savukārt 1.1.3.1.a. finansējums ir norādīts kopā ar 2.1.1.1.a. (IZM budžeta apakšprogramma 63.08.00 Eiropas sociālā fonda (ESF) projekti (2014-2020) SAM 8.3.1.1. pasākums.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Rīcības plāna III sadaļas “1.mērķis: augsti kvalificēti, kompetenti un uz izcilību orientēti pedagogi un akadēmiskais personāls” 1.1.3.2.pasākumam iekļautās informācijas kolonnās “Darbības rezultāts” un “Rezultatīvais rādītājs” secināms, ka šo pasākumu nav iespējams īstenot bez finansējuma, savukārt Rīcības plāna IV sadaļā “Ietekmes novērtējums uz valsts un pašvaldību budžetu” šim pasākumam papildus finansējums nav norādīts. Nav saprotams, kā var tikt īstenoti uzdevumi bez finansējuma, tāpēc lūdzam skaidrot, kā tiek plānots īstenot minēto pasākumu, nepieciešamības gadījumā sniedzot atsauci un skaidrojumu par to, t.sk., arī ja nepieciešamais finansējums nav precīzi aprēķināms, bet tas tiks nodrošināts piešķirto līdzekļu ietvaros. Attiecīgi nepieciešams precizēt informāciju arī 1.1.4.2., 2.1.2.2., 2.2.3.3.pasākumiem (nav norādīts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1.1.3.2. pasākuma ietvaros paredzēts izstrādāt grantu programmas konkursa nolikumu obligātajos mācību priekšmetos, STEM mācību jomās (rezultatīvais rādītājs), attiecīgi, šajā Plāna īstenošanas periodā (2023.g. beigas) tā īstenošanai nav fiskālas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nodaļa “Ietekmes novērtējums uz valsts un pašvaldību budžetu” papildināta ar jaunu rindu, kolonnā “Uzdevums / pasākums” iekļaujot pasākumu 2.2.3.3. Digitālo risinājumu un tehnoloģiju plašāka integrēšana studiju procesā”. Pasākuma rezultatīvo rādītāju sasniegšanai Plāna īstenošanas periodā (2023.g. beigas) nav fiskālas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Izstrādāti un iesniegti grozījumi MK not. Nr. 846 uzņemšanai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Izstrādāti un iesniegti grozījumi atbilstošajā normatīvajā regulējumā par e-diploma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nodaļas “Ietekmes novērtējums uz valsts un pašvaldību budžetu” kolonnā “Piezīmes” norādīta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1.1.3.2. Finansējums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1.1.4.2. Finansējums paredzēts kopā ar 1.1.4.1.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2.1.2.2. Finansējums paredzēts kopā ar 2.1.2.1.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2.2.3.3. Finansējums esošo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III sadaļā “1.mērķis: augsti kvalificēti, kompetenti un uz izcilību orientēti pedagogi un akadēmiskais personāls” 1.2.1.1.pasākumam (pasākums Nr. 1.2.1.1.b) kolonnā “Izpildes termiņš” norādīts, ka konsultāciju augstskolām un to sadarbības partneriem par jaunā doktorantūras modeļa ieviešanu nodrošināšanas termiņš ir 2021.gada 4.ceturksnis. Norādām, ka 2021.gads ir beidzies un lūdzam precizēt norādīto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1.2.1.1.b pasākuma rezultatīvo rādītāju izpildes termiņš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 2.cet.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līdz 2024. g. 4.cet.)”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IV sadaļā “Ietekmes novērtējums uz valsts un pašvaldību budžetu” numerāciju, šobrīd tas ietver divas IV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nodaļas “Ietekmes novērtējums uz valsts un pašvaldību budžetu” numerācija,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IV sadaļā “Ietekmes novērtējums uz valsts un pašvaldības budžetu” ir iekļauta informācija par papildu nepieciešamo finansējumu Ekonomikas ministrijai (CSP) augstākās izglītības un profesionālās izglītības absolventu monitoringam 2023.gadā 55 000 euro apmērā, 2024.gadā 60 000 euro apmērā un turpmāk ik gadu 61 500 euro apmērā. Norādām, ka likumā “Par valsts budžetu 2022. gadam” un likumā “Par vidēja termiņa budžeta ietvaru 2022., 2023. un 2024. gadam” Ekonomikas ministrijas budžetā ir paredzēts finansējums minētajam mērķim ik gadu 45 000 euro apmērā. Vienlaikus Izglītības un zinātnes ministrijas sagatavotajā informatīvajā ziņojumā “Par absolventu monitoringa sistēmas izveidi profesionālajā izglītībā” tika sniegta informācija par papildu nepieciešamo finansējumu augstākās izglītības un profesionālās izglītības absolventu monitoringam 2023.gadā 10 007 euro apmērā, 2024.gadā 60 002 euro apmērā, 2025. gadā 61 506 euro apmērā. Attiecīgi, lūdzam precizēt norādīto papilu nepieciešamā finansējuma apmēru minētajam mērķim, kā arī sniegt informāciju par budžeta likumā un vidēja termiņa budžeta ietvara likumā plānoto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par absolventu monitoringam nepieciešamo finansējumu izmantoti CSP sniegtie aprēķini (info ziņojumam). CSP 2023. gadā papildus plānotajiem 45 000 EUR nepieciešams finansējums 10 007 EUR apmērā (ņemot vērā darba apjoma pieaugumu saistībā ar apstrādājamo datu apjoma palielināšanos), līdzīgi arī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un profesionālās izglītības absolventu monitoringam 2023.gadā indikatīvi papildu nepieciešams finansējums 10 007 euro apmērā, 2024.gadā 60 002 euro apmērā, 2025. gadā 61 506 euro apmērā, 2026.gadā 63 008 euro, 2027.gadā 64 502 euro, 2028.gadā 66 004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nepieciešamā finansējuma piešķiršanu 2023. un turpmākajiem gadiem Ekonomikas ministrijai (Centrālajai statistikas pārvaldei) augstākās izglītības un profesionālās izglītības absolventu monitoringa datu apstrādei ir skatāms Ministru kabinetā likumprojekta “Par valsts budžetu 2023. gadam” un likumprojekta “Par vidēja termiņa budžeta ietvaru 2023., 2024. un 2025. gadam” sagatavošanas un izskatīšanas procesā kopā ar visu ministriju un citu centrālo valsts iestāžu iesniegtajiem prioritārajiem pasākumiem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 VII. Ietekmes novērtējums uz valsts un pašvaldības budžetu” tabulas kolonnā “Piezīmes” iekļauta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aprēķini veikti Informatīvā ziņojuma “Par absolventu monitoringa sistēmas izveidi profesionālajā izglītībā”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IV sadaļas “Ietekmes novērtējums uz valsts un pašvaldību budžetu” 1.1.rīcības virzienam norādītā resora nosaukumu kolonnā “Uzdevums/pasākums” (norādīts: 13. Finanšu ministrija un zinātnes ministrija). Tāpat lūdzam pārskatīt un nepieciešamības gadījumā precizēt šajā kolonnā norādīto resoru un valsts budžeta programmu 1.1.1.2.pasākumam.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 VII. Ietekmes novērtējums uz valsts un pašvaldību budžetu” 1.1. rīcības virziena resora nosaukums kolonnā “Uzdevums/pasākums” precizēts  un izteikts šādā redakcijā: “13.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 VII. Ietekmes novērtējums uz valsts un pašvaldību budžetu” kolonnā “Uzdevums/pasākums” precizēta uz 1.1.1.2. pasākumu attiecināmā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„15. Izglītības un zinātnes ministrija” dzēsta programma „63.00.00. programma "Eiropas Sociālā fonda (ESF)  projektu un pasākumu īstenošana” un papildu nepieciešamā finansējuma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 „63.00.00. programma "Eiropas Sociālā fonda (ESF)  projektu un pasākumu īstenošana” un papildu nepieciešamais finansējums (102 775     euro (2022.g.), 239 809 euro (2023.g.) un 513 876 euro (2024.g.)) norādīts pie „13. Finanšu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finansējums pedagogu darba samaksas pieauguma nodrošināšanai līdz 900 euro par likmi ir iekļauts likumā “Par valsts budžetu 2022.gadam” un likumā “Par vidēja termiņa budžeta ietvaru 2022., 2023. un 2024.gadam”, kā arī lēmums par papildu finansējuma nodrošinājumu 2022.gadam pedagogu darba samaksas finansēšanas modeļa pilnveidei ir atbalstīts Ministru kabinetā, rīcības plāna IV sadaļā “Ietekmes novērtējums uz valsts un pašvaldību budžetu” 1.1.4.1.pasākumam pie norādītās finansiālās vērtības 2022.gadā ir pievienojama atsauce uz Ministru kabineta 2021.gada 21.decembra sēdes protokola Nr.81 87.§ “Konceptuāls ziņojums "Par priekšlikumiem pedagogu darba samaksas finansēšanas modeļa pilnveidei"” 5.punktu. Vienlaikus norādām, ka attiecībā uz turpmāku pedagogu darba samaksas pieaugumu jautājums ir skatāms kontekstā ar citu nozaru darba samaksas palielinājumu un ņemot vērā valsts budžeta finansiālās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nodaļā “VII. Ietekmes novērtējums uz valsts un pašvaldību budžetu” 1.1.4.1.pasākumam pie norādītās finansiālās vērtības 2022.gadā ir pievienota atsauce uz Ministru kabineta 2021.gada 21.decembra sēdes protokola Nr.81 87.§ “Konceptuāls ziņojums "Par priekšlikumiem pedagogu darba samaksas finansēšanas modeļa pilnveidei"” 5.punktu (5. Lai 2022. gadā nodrošinātu finansējumu modeļa "Skolēns pašvaldībā" ieviešanai, atbalstīt priekšlikumu 2022. gadā nepieciešamo finansējumu līdz 2 468 092 euro nodrošināt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IV sadaļā “Ietekmes novērtējums uz valsts un pašvaldību budžetu” 1.2.1.1.pasākumam kolonnās “Vidēja termiņa budžeta ietvara likumā plānotais finansējums” norādīta Finanšu ministrijas valsts budžeta apakšprogramma 63.07.00 “Eiropas Sociālā fonda (ESF) avansa maksājumi un atmaksas finansējuma saņēmējiem (2014-2020)” un attiecīgs finansējums tajā. Lūdzam skaidrot Finanšu ministrijas iesaisti šī jautājuma īstenošanā. Vienlaikus lūdzam svītrot Finanšu ministriju kā līdzatbildīgo institūciju Rīcības plāna 1.2.2.1. un 2.3.2.2.pasākumu īstenošanā, vai arī skaidrot Finanšu ministrijas lomu to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c. darbības rezultāta „Sniegts atbalsts doktorantu iesaistei darbā augstskolā un doktorantūras grantu (atalgojuma un nepieciešamā finansējuma pētniecībai) pieejas aprobācijai” īstenošanai ir paredzēts  SAM 8.2.2. 3.kārta finansējums, kas ir CFLA budžetā, attiecīgi resorā „13. Finanšu ministrija”. Ņemot vērā minēto,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III. nodaļā “1. mērķis: Augsti kvalificēti, kompetenti un uz izcilību orientēti pedagogi un akadēmiskais personāls” Finanšu ministrija norādīta kā līdzatbildīgā institūcija pie 1.2.1.1. pasākuma c. darbības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VII. nodaļas “Ietekmes novērtējums uz valsts un pašvaldību budžetu” tabulas kolonnā „Piezīmes” pie pasākuma 1.2.1.1. iekļauta norāde, ka Finanšu ministrijas valsts budžeta apakšprogramma 63.07.00 “Eiropas Sociālā fonda (ESF) avansa maksājumi un atmaksas finansējuma saņēmējiem (2014-2020)” attiecināma uz 1.2.1.1. c.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kā līdzatbildīgā institūcija svītrota no pasākuma 1.2.2.1.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pasākuma c. darbības rezultāta īstenošanā Finanšu ministrija ir norādīta kā līdz atbildīgā institūcija kopā ar LM, NVA un EM, jo minētajām iestādēm ir sadarbības vienošanās ar Junior Achievement kā mācību uzņēmumu programmas turētāju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1.2.1.1.c. pasākuma  darbības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2.3.2.2.c. pasākuma  darbības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LM, FM, NVA, Junior Achievement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IV sadaļā “Ietekmes novērtējums uz valsts un pašvaldību budžetu” 2.1.1.2.pasākumam papildus nepieciešamais finansējums 2024.gadā norādīts Izglītības un zinātnes ministrijas valsts budžeta apakšprogrammā 63.08.00 “Eiropas Sociālā fonda (ESF) projekti (2014-2020)”. Lūdzam skaidrot, vai minētā apakšprogramma ir norādīta korekti, ņemot vērā, ka finansējums nepieciešams 2024.gadā, bet šajā apakšprogrammā finansējums galvenokārt tiek plānots plānošanas periodam līdz 2020.gadam. Tāpat lūdzam pārskatīt un nepieciešamības gadījumā precizēt norādītās valsts budžeta programmas/apakšprogrammas 2.1.1.3. pasākumam.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VII. sadaļā “Ietekmes novērtējums uz valsts un pašvaldību budžetu” 2.1.1.2. pasākumam precizēta informācija, papildus nepieciešamajam finansējumam 2024.gadā norādot šādu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budžeta programma 63.00.00 Eiropas Sociālā fonda (ESF) projektu un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IV sadaļā “Ietekmes novērtējums uz valsts un pašvaldību budžetu” 2.1.1.4.pasākumam norādīto Kultūras ministrijas valsts budžeta apakšprogrammu kolonnā “Budžeta programmas (apakšprogrammas) kods un nosaukums”, aizstājot to ar Kultūras ministrijas valsts budžeta programmu 21.00.00 “Kultūras mantojums”.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nodaļā “ VII. Ietekmes novērtējums uz valsts un pašvaldību budžetu” 2.1.1.4. pasākumam kolonnā “Budžeta programmas (apakšprogrammas) kods un nosaukums” norādīta Kultūras ministrijas valsts budžeta programma 21.00.00 “Kultūras mantojums”.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Rīcības plāna IV sadaļas “Ietekmes novērtējums uz valsts un pašvaldību budžetu” kolonnā “Budžeta programmas (apakšprogrammas) kods un nosaukums” daudziem pasākumiem nav norādīta valsts budžeta programma/apakšprogramma, kuras ietvaros attiecīgo pasākumu ir plānots īstenot. Līdz ar to lūdzam pārskatīt un norādīt trūkstošo informāciju (valsts budžeta programmu/apakšprogrammu kodi un nosaukumi) minētajā sadaļā (piemēram 1.1.1.2., 2.1.2.1., 2.1.3.3. u.c.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 VII. Ietekmes novērtējums uz valsts un pašvaldību budžetu” kolonna “Budžeta programmas (apakšprogrammas) kods un nosaukums” papildināta ar informāciju pie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 „63.00.00. programma "Eiropas Sociālā fonda (ESF)  projektu un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- 63.00.00 Eiropas Sociālā fonda (ESF) projektu un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 FM budžeta programma 74.00.00 "Atveseļošanas un noturības mehānisma (ANM) projektu un pasākumu īstenošana" un FM resora 62.08.00 apakšprgramma Eiropas reģionālās attīstības fonda (ERAF) avansa maksājumi un atmaksas finansējuma saņēmējiem (2014-2020).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periodu, par kuru tiek izstrādāts Rīcības plāns, ņemot vērā, ka šobrīd ir 2022.gads un 2021.gads ir beidzies, attiecīgi precizējams Ministru kabineta sēdes protokollēmuma projekta un Ministru kabineta rīkojuma projekta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22.06.2021. rīkojuma Nr. 436 "Par Izglītības attīstības pamatnostādnēm 2021.–2027. gadam" 4.1.apakšpunktu Izglītības un zinātnes ministrijai sagatavot un izglītības un zinātnes ministram iesniegt noteiktā kārtībā Ministru kabinetā līdz 2021. gada 31. oktobrim - rīcības plānu pamatnostādņu ieviešanai laikposmam no 2021. gada līdz 2023. gadam.  Plāna 2021. gada pasākumi ir īstenoti, t.sk. ar MK iesaisti (MK not. grozījumi), vienlaikus norādām, ka rīcības sadaļa pamatā ir plānota 2022.g. un 2023. g., bet atsevišķi rezultatīvie rādītāji jau ir izpildīti. Plānā, kā paredzēts, ir iekļauts arī 2021.gads, lai nepazaudētu saikni starp pasākumiem un nodrošinātu īstenošanas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Plāna VII. nodaļas “Ietekmes novērtējums uz valsts un pašvaldību budžetu” tabulā ir izveidota atsevišķa kolonna  “Plāna īstenošanas pirmajā gadā izlietotais finansējums - 2021”, kurā norādīta informācija par 2021. gadā Plāna ieviešanai izmantoto finansējumu, attiecīgi kolonnā “Vidēja termiņa budžeta ietvara likumā plānotais finansējums” ir dzēsta informācija par 2021. gadu. Savukārt kolonnai “Vidēja termiņa budžeta ietvara likumā plānotais finansējums” pievienota jauna apakškolonna, kurā iekļauta informācija par 2024.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V sadaļas “3.mērķis: atbalsts ikviena izaugsmei” 3.2.2.2.pasākumam “Veicināt kopienas mēroga sadarbību, efektīvi koordinējot un izmantojot kopienas kopējos izglītības resursus un iespējas” kā atbildīgā institūcija norādīta Labklājības ministrija un kā līdzatbildīgā institūcija – pašvaldības, savukārt Rīcības plāna IV sadaļā “Ietekmes novērtējums uz valsts un pašvaldību budžetu” minētajam pasākumam norādīts, ka pasākumam nav ietekmes uz Izglītības zinātnes ministrijas budžetu. Vienlaikus Rīcības plāna 3.2.rīcības virziena “Sadarbība ar vietējo kopienu un dalīta atbildība izglītības mērķu sasniegšanai” 3.2.2.uzdevumam “Stiprināt kopienas mēroga sadarbību (pašvaldības ietvaros) indivīda izaugsmei” Labklājības ministrija nav norādīta ne kā atbildīgā institūcija, ne arī līdzatbildīgā institūcija. Ņemot vērā minēto, lūdzam precizēt Rīcības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3.2.2.2. rezultatīvajiem rādītājiem nav fiskālas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Sagatavots informatīvais ziņojums par NPAIS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Izstrādāti priekšlikumi grozījumiem NPAIS darbību regulējošajos noteikumos (MK 25.03.2014. noteikumi Nr.157 "Nepilngadīgo personu atbalsta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finansējuma aprēķina rindas Plāna VII. nodaļā “Ietekmes novērtējums uz valsts un pašvaldību budžetu” zem attiecīgā pasākuma nav atšifrētas, vienlaikus kolonnā “Piezīmes” 3.2.2.2. pasākuma rindā ir pievienota šāda informācija: “Esošā finansējuma ietvaros, kopā ar 3.2.2.1.”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LM ir norādīta kā 3.2.2.2. pasākuma atbildīgā institūcija. Atbildības līmenis Plānā ir norādīts pret pasākuma darbības rezultātu, bet ne pret uzdevumu, kā minēts iebildumā.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jaunas doktorantūras modelis skar arī studējošos, aicinām pie līdzatbildīgajām institūcijām punktā  1.2.1.1.a. iekļaut arī LSA.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1.2.1.1.a. Līdzatbildīgās institūcijas: KM, VM, ZM, AiM, IeM, AIC, RP, LUA, AII, LJZA, </w:t>
            </w:r>
            <w:r w:rsidR="00000000" w:rsidRPr="00000000" w:rsidDel="00000000">
              <w:rPr>
                <w:b w:val="1"/>
                <w:i w:val="1"/>
                <w:rtl w:val="0"/>
              </w:rPr>
              <w:t xml:space="preserve">LSA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 25.02.2022. Atbilstoši pārrunātajam, LSA aktīvi sadarbojas ar LJZA, caur kuru var nodrošināt iesaisti 1.2.1.1. pasākuma a. darbības rezultāta īstenošanā un atgriezenisko saiti.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1.2.1.1.a. pasākuma: „Līdzatbildīgās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VM, ZM, AiM, IeM, AIC, RP, LUA, AII, LJZA.”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Spēcināt augstskolu kapacitāti, mainot akadēmiskā personāla karjeras attīstības sistēmu, sekmējot akadēmiskā personāla profesionālo kompetenču stiprināšanu (digitālās kompetences, studentcentrēts studiju process u.c.) un mācīšanas un mācīšanās inovāciju pārnesi.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 akadēmiskās karjeras modeļa izveide sevī iekļautu arī tālākās karjeras iespējas studējošajiem zinātnē un var tieši ietekmēt akadēmiskā personāla jaunaudzi un studiju kvalitāti, lūdzam iesaistīt atbilstošajos procesos, un līdz ar to iekļaut pie līdzatbildīgajām institūcijām LSA punktos 1.2.1.2.b, 1.2.1.2.c.,1.2.1.2.d.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VM, RP, LIZDA, KM, ZM, AiM, LJZA, LUA, VZI, AII, </w:t>
            </w:r>
            <w:r w:rsidR="00000000" w:rsidRPr="00000000" w:rsidDel="00000000">
              <w:rPr>
                <w:b w:val="1"/>
                <w:i w:val="1"/>
                <w:rtl w:val="0"/>
              </w:rPr>
              <w:t xml:space="preserve">LSA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 25.02.2022., kurā IZM skaidroja pasākuma īstenošanas posmus, kur sākotnēji paredzēta konceptuālā ziņojuma par jauna akadēmiskās karjeras ietvara ieviešanu izstrāde (balstīts Pasaules Bankas ekspertīzē, atskaites punkts tālākai virzībai), kam sekos diskusijas par piedāvāto risinājumu variantu izvēli un izvēlētā modeļa ieviešana. LSA atbalsts būs noderīgs ieviešanas posmā. Vienlaikus būtiski norādīt, ka 1.2.12. pasākums iever horizontālās aktivitātes no citiem Plāna pasākumiem, piemēram, ANM un ESF projektiem, kur LSA var iesaistīties un sniegt atgriezenisko saiti.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1.2.1.2. pasākuma: „Līdzatbildīgās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RP, LIZDA, KM, ZM, AiM, LJZA, LUA, VZI, AII”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1.2.2.1.b. "Izstrādāti priekšlikumi jaunai augstākās izglītības finansēšanas pieejai, kas paredz pāreju no pašreizējā modeļa (IZM un nozaru ministriju VB finansētām studiju vietām) uz institucionālo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augstākās izglītības finansēšanas pieeja kopumā un it īpaši valsts budžeta finansētas studiju vietas tieši skar studējošo intereses (piem., studējošo iespējas nonākt augstākajā izglītībā), lūdzam LSA iekļaut visos 3 punktos pie līdzatbildīgajām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1.2.2.1.b. 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 2. VM, RP, LIZDA, KM, ZM, AiM, LJZA, LUA, VZI, AII, </w:t>
            </w:r>
            <w:r w:rsidR="00000000" w:rsidRPr="00000000" w:rsidDel="00000000">
              <w:rPr>
                <w:b w:val="1"/>
                <w:i w:val="1"/>
                <w:rtl w:val="0"/>
              </w:rPr>
              <w:t xml:space="preserve">LSA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FM, VM, KM, ZM, LM, AiM, LIZDA, AII, VZI, RP, LUA, LJZA, </w:t>
            </w:r>
            <w:r w:rsidR="00000000" w:rsidRPr="00000000" w:rsidDel="00000000">
              <w:rPr>
                <w:b w:val="1"/>
                <w:i w:val="1"/>
                <w:rtl w:val="0"/>
              </w:rPr>
              <w:t xml:space="preserve">LSA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īstenots KPMG Baltics SIA pētījums par studiju programmu bāzes izmaksām – pētījuma rezultāti būs pamats tālākai rīcībai, t.sk. informatīvā ziņojuma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1.2.2.1. pasākuma b. darbības rezultāta līdzatbildīgo institūciju saraksts, iekļaujot LSA.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1.2.2.1.b.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 2. VM, RP, LIZDA, KM, ZM, AiM, LJZA, LUA, VZI, AII, LSA.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FM, VM, KM, ZM, LM, AiM, LIZDA, AII, VZI, RP, LUA, LJZA, LSA”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2.1.3.1.a. "Pilnveidots normatīvais regulējums, lai sekmētu jaunā mācību satura pēctecību augstākajā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rezultatīvajiem rādītājiem svītrot "un minimālo prasību noteikšanu pretendēšanai uz valsts budžeta finansētu studiju vietu",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uzņemšanas noteikumi ir augstskolu autonoma kompetence. Aicinām arī turpmāk saglabāt augstskolu autonomiju arī jautājumos par uzņemšanas prasībām dažādās studiju programmās, līmeņos un studiju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vietas ir nozīmīgs rīks ne tikai akadēmiskās izcilības nodrošināšanai, bet arī sociālajā politikā attiecībā uz studējošajiem, veidojot iekļaujošu vidi augstākajā izglītībā. Šobrīd reflektantiem, kas nāk no sociālekonomiskiem riska apstākļiem (maznodrošinātie, daudzbērnu ģimenes, invaliditāte) u.tml., ir grūtāk sasniegt augstus, pietiekamus rezultātus valsts centralizētajos eksāmenos. Minimālu prasību noteikšana ierobežotu šo reflektantu iespējas kvalificēties valsts budžeta vietai tādējādi virzoties prom no iekļaujošas augstākās izglītības.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Zemāki rezultāti valsts centralizētajos eksāmenos ir ne tikai riska grupu reflektantiem, bet arī valsts reģionos. Šādu prasību noteikšana ierobežos augstākās izglītības pieejamību tieši tajos reģionos, kur kvalificēts darba spēks, topošie uzņēmēji varētu nodrošināt tālāku reģionu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aicinām iekļaut LSA līdzatbildīgo institūciju sarakstā.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MK 10.10.2006. not. Nr. 846 „Noteikumi par prasībām, kritērijiem un kārtību uzņemšanai studiju programmās”, izstrādājot jaunus nosacījumus studiju uzsākšanai augstākajā izglītībā, kas balstīti uz jauno valsts pārbaudījumu saturu vidējā izglītībā (studiju programmu uzņemšanas noteikumu salāgošana ar skolēnam sasniedzamajiem rezultātiem vispārējā vidējā izglītības standartā vispārīgajā, optimālajā vai augstākajā mācību satura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VISC, AIC, RP, Augstākās izglītības eksporta apvienība, AII, </w:t>
            </w:r>
            <w:r w:rsidR="00000000" w:rsidRPr="00000000" w:rsidDel="00000000">
              <w:rPr>
                <w:b w:val="1"/>
                <w:i w:val="1"/>
                <w:rtl w:val="0"/>
              </w:rPr>
              <w:t xml:space="preserve">LSA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2.1.3.1.a. pasākuma rezultatīvais rādītājs, vārdu “noteikšanu” aizstājot ar “pārskatīšanu” (minimālo prasību), kā arī norādot akadēmisko gadu, no kurs stāsies jaunie spēkā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plānots ierobežot AII autonomiju noteikt uzņemšanas prasības. Pamatnosacījums paliek – pabeigta vidējās izglītība. Minimālo prasību pārskatīšanai ir vairāki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VB mērķtiecīgs un racionāls (atbildīgs) izlietojums (Valsts kontroles norādes);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 mācību satura eksāmeni, kas tiks ieviesti no nākamā - 2022./2023. m.g., tāpēc ir svarīgi izstrādāt principus vecās kartības un jauno eksāmenu rezultātu salīdzināšanai;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Iezīmēt finansējumu tiem, kas ar augstāko mācību apguves līmeni var pretendēt uz VB finansētām studiju vietām, tādējādi dodot skaidru un motivējošu signālu orientēties uz sarežģītāku satura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veida atbalsti netiek izslēgti: studējošajiem ir pieejama draudzīgāka kreditēšanas sistēma un tiek piedāvātas sociālās stipendijas kā atbalsts studiju uzsākšanai. Nav plānots radīt barjeras tam, lai dažādas mērķa grupas iekļautos studiju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līdzatbildīgajām institūcijām, LSA ir iespēja iesaistīties un paust viedokli vispārējā MK noteikumu grozījumu sagatavošanas kārtībā, kas paredz sabiedrības līdzdalību un  atgriezenisko saiti pēc tās. Tāpat arī tiks organizēti semināri ar AII, kur studentu pārstāvji ir aicināti līdzdarboties.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2.1.3.1.a.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Veikti grozījumi MK 10.10.2006. noteikumos Nr. 846 „Noteikumi par prasībām, kritērijiem un kārtību uzņemšanai studiju programmās”, izstrādājot jaunus nosacījumus studiju uzsākšanai augstākajā izglītībā (no 2023./2024. a.g.), kas balstīti uz jauno valsts pārbaudījumu saturu vidējā izglītībā (studiju programmu uzņemšanas noteikumu salāgošana ar skolēnam sasniedzamajiem rezultātiem vispārējā vidējā izglītības standartā vispārīgajā, optimālajā vai augstākajā mācību satura apguves līmenī) un minimālo prasību pārskatīšanu pretendēšanai uz valsts budžeta finansētu studiju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VISC, AIC, RP, Augstākās izglītības eksporta apvienība, AII”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2.2.3.1.a. "Veikts digitalizācijas izvērtējums augstākās izglītības iestādēs un balstoties uz izvērtējuma rezultātiem sniegts atbalsts augstskolu digitalizācijas iniciatīvu ieviešanai, sekmējot mūsdienīgos tehnoloģiskos risinājumos balstītu studiju procesu un digitālo prasmju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augstākās izglītības digitalizācija tieši skar studējošos un to studiju procesa kvalitāti, aicinām LSA iekļaut pie līdzatbildīgajām institūcijām pie 3.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 2.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w:t>
            </w:r>
            <w:r w:rsidR="00000000" w:rsidRPr="00000000" w:rsidDel="00000000">
              <w:rPr>
                <w:b w:val="1"/>
                <w:rtl w:val="0"/>
              </w:rPr>
              <w:t xml:space="preserve">LSA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iekļauta kā līdzatbildīgā institūcija  2.2.3.1.a. darbības rezultāta 3. rezultatīvā rādītāja sasniegšanā. AII digitalizācijas izvērtējumā ir būtiska studentu iesaiste, tāpēc LSA apņemas īstenot aptauju vai iegūt cita veida izvērtējuma rezultātus, kas būtu vērtīgs atbalsts ar augstskolu digitalizācijas iniciatīvu ieviešanu saistītā darbības rezultāta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2.2.3.1.a.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Sagatavoti priekšlikumi turpmākām iniciatīvām digitalizācijai augstākajā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LSA”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precizēt Rīcības plāna pielikumā esošajā “Kopsavilkumā par plānā iekļauto uzdevumu īstenošanai nepieciešamo valsts un pašvaldību budžeta finansējumu” pasākumam 1.2.2.1. “Pievilcīgas un uz sniegumu balstītas atalgojuma sistēmas izveide un ieviešana augstākajā izglītībā” 2022.gadam un turpmākajiem gadiem vidēja termiņa budžeta ietvara likumā plānoto finansējumu, norādot Kultūras ministrijas budžeta programmā  20.00.00 “Kultūrizglītība” plānoto finansējumu – 8 294 479 euro un attiecīgi precizēt finansējumu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2.Ņemot vērā, ka no 2022.gada Kultūras ministrijas budžetā vairs nav budžeta apakšprogrammas 22.12.00 “Latvijas valsts simtgades  programma”, lūdzam Rīcības plāna pielikumā esošajā “Kopsavilkumā par plānā iekļauto uzdevumu īstenošanai nepieciešamo valsts un pašvaldību budžeta finansējumu” pasākumam 2.1.1.4. “Nodrošināt finansiālu atbalstu kultūras pasākumu, muzeju, zinātnes centru, uzņēmumu, laboratoriju un citu ar mācību satura apguvi” aizstāt kolonnā “Budžeta programmas (apakšprogrammas) kods un nosaukums  to ar atsauci uz budžeta programmu 21.00.00 “Kultūras mantojums”.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“VII. Ietekmes novērtējums uz valsts un pašvaldību budžetu” tabulā veikti šādi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1.2.2.1. pasākumam precizēts 2022.gadam un turpmākajiem gadiem vidēja termiņa budžeta ietvara likumā plānotais finansējums, norādot Kultūras ministrijas budžeta programmā  20.00.00 “Kultūrizglītība” plānoto finansējumu – 8 294 479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2.1.1.4. pasākumam kolonnā “Budžeta programmas (apakšprogrammas) kods un nosaukums” norādīta Kultūras ministrijas valsts budžeta programma 21.00.00 “Kultūras mantojums”.”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2.2.3.2.a. Rezultatīvais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80% studiju programmu ir īstenotas augstskolu stratēģiskās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studiju programmu piedāvājums un pieejamība dažādos reģionos tieši skar studējošo intereses, aicinām pievienot LSA pie līdzatbildīgajām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KM, VM, ZM, LIZDA, RP, AII, </w:t>
            </w:r>
            <w:r w:rsidR="00000000" w:rsidRPr="00000000" w:rsidDel="00000000">
              <w:rPr>
                <w:b w:val="1"/>
                <w:i w:val="1"/>
                <w:rtl w:val="0"/>
              </w:rPr>
              <w:t xml:space="preserve">LSA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īstenošanas posmā līdz 2023. gadam plānota datos balstīta analīze sākotnējo stratēģisko specializāciju noteikšanai (pētniecības, cilvēkresursu kvalitāte, studiju programmu apjoms un stiprība u.c.). LSA būs iespēja iesaistīties vispārējā procedūrā, kad dokuments tiks virzīts uz Ministru kabinetu (sabiedrības līdzdalība), kā arī nākamajā posmā, kad notiks sarunas ar AII par stratēģiskajām specializācijām, kur būtiska būs studentu (AII pašpārvalžu) iesaiste diskusijā. Indikatīvi nākamā Plāna periodā – 2024. g. - 2025.g. – paredzēta akcentu pārlikšana, piemēram, stratēģiskās specializācijas sasaiste ar RIS3, NAP 2027, nozares plānošanas dokumentiem. LSA rezultatīvā rādītāja sasniegšanā iesaistās kā sadarbības partneris, kas ir informēts par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2.2.3.2.a. pasākuma: „Līdzatbildīgās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KM, VM, ZM, AII”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2.2.3.2.b. Pilnveidoti augstākās izglītības finansēšanas principi, pārejot uz snieguma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AII finansējums tieši un netieši skar studējošo intereses ietekmējot to iespējas, AI kvalitāti u.tml., aicinām iekļaut LSA pie līdzatbildīgajām institūcijām, iesaistot LSA šī pasākuma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AII, </w:t>
            </w:r>
            <w:r w:rsidR="00000000" w:rsidRPr="00000000" w:rsidDel="00000000">
              <w:rPr>
                <w:b w:val="1"/>
                <w:i w:val="1"/>
                <w:rtl w:val="0"/>
              </w:rPr>
              <w:t xml:space="preserve">LSA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40. iebildumu par 1.2.2.1.b. darbības rezultātu "Izstrādāti priekšlikumi jaunai augstākās izglītības finansēšanas pieejai, kas paredz pāreju no pašreizējā modeļa (IZM un nozaru ministriju VB finansētām studiju vietām) uz institucionālo finansēšanu", kur LSA iekļauta kā līdzatbildīgā institūcija, savukārt par 2.2.3.2.b. darbības rezultātu izpildi līdzatbildīgas ir AII, LSA iesaistot kā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2.2.3.2.b.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Uzdevums: NODROŠINĀT IEKĻAUJOŠAS IZGLĪTĪBAS PIEEJU VISOS IZGLĪTĪBAS LĪMEŅOS.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zem šī uzdevuma īstenot arī pasākumus studējošo psihoemocionālās veselības apzināšanai un uz datiem balstītu risinājumu rašanai, lai mazinātu studējošo </w:t>
            </w:r>
            <w:r w:rsidR="00000000" w:rsidRPr="00000000" w:rsidDel="00000000">
              <w:rPr>
                <w:i w:val="1"/>
                <w:rtl w:val="0"/>
              </w:rPr>
              <w:t xml:space="preserve">atbirumu</w:t>
            </w:r>
            <w:r w:rsidR="00000000" w:rsidRPr="00000000" w:rsidDel="00000000">
              <w:rPr>
                <w:rtl w:val="0"/>
              </w:rPr>
              <w:t xml:space="preserve"> studiju procesā, nodrošinātu kvalitatīvus augstākās izglītības apguves procesus, kas balstās uz studējošo izdegšanas risku mazināšanu studiju procesa laikā, tādējādi nodrošinot valsti ar motivētiem un pilnīgāk zinošiem jaunajiem speciālistiem.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t.sk. psihoemocionālo, jautājumu risināšana primāri ir AII atbildība. AII ir jāattīsta savas atbalsta sistēmas, lai mazinātu studējošo atbirumu (izriet no Augstskolu likuma 4. panta Augstskolu autonomija un 5. panta Augstskolu uzdevumi, kas cita starpā ietver atbildību par augstskolā iegūtās izglītības kvalitāti un nosacījumu un procedūru izveidi, kas ļauj pārliecināties par paredzēto studiju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Piemēri: RTU Psiholoģiskais atbalsts studentiem emocionālās labklājības stiprināšanai, RSU Karjeras centrs piedāvā psiholoģisko atbalstu un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pasākumu īstenošanai ir nepieciešams finansējums, tāpēc AII ar ES fondu instrumentu atbalstu, iespējams, var plānot studentu atbiruma mazināšanas pasākumus, veidojot visaptverošas studējošo atbalsta sistēmas, kurās iestrādāti arī psihoemocionālā atbalsta elementi.  IZM var sniegt atbalstu sistēmu pilnveidei un izveidei, paredzot tam atbalsta instrumentus.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3.1.1.5.a. Uzsākta atbalsta sistēmas izveide augstākajā izglītībā studentcentrēta studiju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norāda, ka jautājums par studentucentrētu augstāko izglītību tiešā veidā skar studējošo intereses, līdz ar to aicinām iekļaut LSA, kā vienu no līdzatbildīgajām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KM, VM, ZM, AII,</w:t>
            </w:r>
            <w:r w:rsidR="00000000" w:rsidRPr="00000000" w:rsidDel="00000000">
              <w:rPr>
                <w:b w:val="1"/>
                <w:i w:val="1"/>
                <w:rtl w:val="0"/>
              </w:rPr>
              <w:t xml:space="preserve"> LSA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iekļauta kā līdzatbildīgā institūcija darbības rezultāta “3.1.1.5.a. Uzsākta atbalsta sistēmas izveide augstākajā izglītībā studentcentrēta studiju procesa nodrošināšanai”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kā līdzatbildīgā institūcija sagatavo izpētes materiālu un datus, tādējādi pievienojot vērtību ziņojuma satura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3.1.1.5.a.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KM, VM, ZM, AII, LSA”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4.1.1.3.a Nodrošināta sociālo un sadarbības partneru līdzdalība kvalitatīvas izglītības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norāda, ka augstskolas padomju kompetencē (Augstskolu likuma 14.</w:t>
            </w:r>
            <w:r w:rsidR="00000000" w:rsidRPr="00000000" w:rsidDel="00000000">
              <w:rPr>
                <w:vertAlign w:val="superscript"/>
                <w:rtl w:val="0"/>
              </w:rPr>
              <w:t xml:space="preserve">2</w:t>
            </w:r>
            <w:r w:rsidR="00000000" w:rsidRPr="00000000" w:rsidDel="00000000">
              <w:rPr>
                <w:rtl w:val="0"/>
              </w:rPr>
              <w:t xml:space="preserve"> pants) neietilpst jautājumi, kas skar augstākās izglītības kvalitāti, bet tā ir augstskolas senāta kompetence, līdz ar to aicinām koriģēt vai svītrot 2. rezultatīvo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Visās valsts dibinātajās augstākās izglītības iestādēs ieviestas augstskolas padomes.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rezultāta “4.1.1.3.a. Nodrošināta sociālo un sadarbības partneru līdzdalība kvalitatīvas izglītības nodrošināšanā.” rezultatīvais rādītājs “2. Visās valsts dibinātajās augstākās izglītības iestādēs ieviestas augstskolas padomes kvalitatīvas izglītības īstenošanai.” ir saglabājams, jo stratēģiskais redzējums un finansējums ir saistīti ar izglītības kvalitāti un ir pamats kvalitātes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LIZDA iebilst pret rezultatīvā rādītāja “1. Īstenots pētījums, lai apzinātu pedagogu pieprasījuma un piedāvājuma prognozēšanas un nodarbinātības plānošanas sistēmas vajadzības:…” (11.lpp., Nr. 1.1.1.1.a)., izpildes termiņu 2023.gada 4.ceturksni un pret darbības rezultāta “2. Izveidota pedagogu darba samaksas darba grupa, kuras ietvaros ir izstrādāti priekšlikumi pedagogu darba samaksas paaugstināšanai un darba slodžu sabalansēšanai periodam no 2023.gada 1.septembra līdz 2027.gada 1.septembrim.” (18.lpp., Nr.1.1.4.1.c.) izpildes termiņu – 2022.gada 4.ceturksni.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rast iespēju vismaz pētījuma daļu par pedagogu nodarbinātības praksi (slodžu modeļiem, mobilitāti, u.c.) (rezultatīvā rādītāja Nr.1.1.1.1.a, 1.4.apakšpunkts) realizēt ne vēlāk kā 2022.gada 2.ceturksnī un tā izpildes termiņu salāgot ar pedagogu darba samaksas darba grupas priekšlikumu izstrādes termiņu, jo darba samaksas darba grupas priekšlikumiem būtu jābūt balstītiem arī uz minētā pētījuma datiem. LIZDA vērš uzmanību, ka pedagogu darba samaksas darba grupa ir izveidota un LIZDA ir aicinājusi IZM organizēt darba grupas par slodžu un darba samaksas sistēmas pilnveidi darbu tādā noslodzē, lai darbs pie slodžu un darba samaksas sistēmas pilnveides tiktu pabeigts līdz 2021./2022.mācību gada beigām, lai pedagogi savlaicīgi ir informēti par slodzes sadalījumu un lai var iesniegt finansējuma pieprasījumu 2023.gada budžetā, tāpēc darbības rezultāta 1.1.4.1.c Nr.2 izpildes termiņš būtu nosakāms ne vēlāk kā 2022.gada 2.ceturksnis.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LIZDA uztur iebildumu par sadaļā 1.1.4.2. Pilnveidot pedagogu atalgojuma modeli, tostarp izvērtējot pedagogu slodžu līdzsvarošanu starp pirmsskolas izglītības un vispārējās pamata un vidējās izglītības pedagogiem, rezultatīvā rādītāja “3. Sagatavoti priekšlikumi normatīvā regulējuma izmaiņām, lai pakāpeniski ieviestu atlīdzības finansēšanu no valsts budžeta visiem pirmsskolas pedagogiem” (19.lpp., Nr. 1.1.4.2.a). noteikto termiņu - 2022. g. 4. ceturksni un rosina termiņu noteikt ne vēlāk kā 2022.gada 2.ceturksni, lai varētu 2023.gada valsts budžetā ieplānot pirmsskolas izglītības pedagogu vienas darba stundas izmaksu izlīdzināšanu ar pārējo vispārējās izglītības pedagogu darba stundas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1.1.1.1.a rezultatīvā rādītāja izpildes termiņš ir noteikts, apzinoties, ka pētniecības process ir laikietilpīgs (lieli pētījumi vismaz gadu) un sarežģīts (tirgū nav vajadzīgās kompetences), turklāt pētījuma par pedagogu pieprasījuma un piedāvājuma prognozēšanas un nodarbinātības plānošanas sistēmas vajadzībām iepirkums vairākkārt ir izbeigts bez rezultāta. Šobrīd tiek aktualizēta tehniskā specifikācija, lai izsludinātu iepirkumu.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tiks pabeigts 2023.g. beigās un tā rezultātā analīzei tiks izmantoti jaunākie dati. Pētījums būs noderīgs ar iezīmēto termiņu, notiek pāreja uz mērķdotāciju vienam izglītojamajam un pētījums palīdzēs paskatīties uz jauno aprēķinu principu ieviešanas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izstrādājusi priekšlikumu par pakāpeniskas pirmsskolas izglītības pedagogu vienas darba stundas izmaksu tuvināšanu pārējo vispārējās izglītības pedagogu darba stundas izmaksām sākot ar 2022./2023. 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zemākā darba algas likme visiem pedagogiem arī 2022.g. Ir sagatavots piedāvājums novirzīt fiskālo atlikumu zemākās algas likmes celšanai. Tālākais darbs prioritārajos pasākumos lūgt iekļaut valsts budžeta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LIZDA  uztur iebildumu par to, ka  Rīcības plāna 2021. – 2023. gadam projekta sadaļā 1.1.2.1. Īstenot stratēģisku un sistēmisku pieeju pedagogu profesionālās pilnveides nodrošināšanai, netiek paredzēti pasākumi  pedagogu profesionālās pilnveides pieejamības un kvalitātes nodrošināšanai. Uzskatām, ka šādi pasākumi pedagogu profesionālās pilnveides pieejamībai un kvalitātes nodrošināšanai nepieciešami steidzami, ņemot vērā izglītības procesa īstenošanas dažādās pieejas (attālinātais mācību process, hibrīdstundas) Covid-19 pandēmijas ietekmē divu gadu laikā, kas parādīja nepieciešamību pilnveidot pedagogu profesionālitāti vairākās jomās, kā piemēram, pedagogu digitālo pratību jēgpilnai izglītības tehnoloģiju pielietošanai mācību procesā, kā arī attālinātā mācību procesa organizēšanas un vadīšanas metodiku,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pedagogu profesionālās kompetences pilnveides pieejamību. Kopš pandēmijas sākuma, VISI IZM finansētie kursi  tiek organizēti atbilstoši situācijai  klātienē / attālināti, attiecīgi - pedagogi vairs nav piesaistīti pie reģionāla kursu īstenošanas principa (atzinīgi novērtējumi kursu anketās un sarunās ar direktoriem), kā arī ir plašākas iespēja izvēlēties kursus atbilstoši vajadzībām. Informācija par valsts budžeta finansētiem kursiem tiek publicēta IZM mājas lapā (t.sk. ērtākai informācijas ieguvei ir izveidots info baneris). Papildus tam, informācija par pedagogu profesionālās kompetences pilnveides pasākumiem, proti iepirkums garajām/īsajām programmām, IKVD, VISC, VG, PIKC, SIAC, LVA, SAM tiek sūtīta visām Izglītības pārvaldēm.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18 000 - 20 000 pedagogiem tiek piedāvāta prof. Pilnveide. Ir dažādas starptautiskās platformas, ko pedagogi var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“pasākumi kvalitātes nodrošināšanai”. Kursu izvērtējuma anketēšana ir obligāta prasība visiem kursu īstenotājiem. Gadījums, kad tiek saņemta negatīva atgriezeniskā saite, pēc situācijas izvērtēšanas tiek pieņemts lēmums: pārrunāt šo situāciju ar īstenotājiem / turpmāk nesadarboties /pastiprināti uzraudzīt kursu īstenošanu. Apkopojot gada rezultātus un plānojot pasākumus nākamajam gadam, tiek pilnveidota kursu īstenošanas uzraudzības  prakse. IZM, sadarbībā ar IKVD  un LVA, plāno pilnveidot kursu novērtēšanas anketu. Pirms vērtēšanas anketas tiek saskaņotas ar mācību nodrošinātājiem. Aicina reaģēt, ja ir informācija par nepietiekami kvalitatīviem pilnveides kursiem. Daļu piedāvājumu saskaņo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 ir izveidota darba grupa par pedagogu profesionālās kompetences pilnveides programmu prioritāro virzienu noteikšanu un finansējuma sadali. Plānojot pedagogu profesionālās kompetences pilnveidi, IZM ir svarīgi nodrošināt pasākumus visām nozarē strādājošo pedagogu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“pedagogu digitālo pratību jēgpilnai izglītības tehnoloģiju pielietošanai mācību procesā, kā arī attālinātā mācību procesa organizēšanas un vadīšanas metodiku,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vairāku gadu garumā plāno un piešķir finansējumu pedagogu digitālo prasmju pilnveidei. 2020. gadā šim mērķim tika piešķirts papildu finansējums. Tas ļāva divkāršot dalībnieku skaitu. Papildus tam tika izstrādāts un īstenots individuālais kurss, kura saturā ir iekļautas zināšanas un prasmes, kas ir nepieciešamas skolotājam pilnvērtīgas un kvalitatīvas pedagoģiskās darbības nodrošināšanai gan klātienē, gan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Skola 2030 (izglītības tehnoloģiju mentori, labās prakses apmaiņa starp skolām u.c.), Riga TechGirls iniciatīva „Cilvēcīgi par tehnoloģijām” – digitālās izaugsmes meistarklases skolotājiem.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 aicina LIZDA sniegt konkrētus priekšlikumus, kāda veida pasākumi pedagogu profesionālās pilnveides pieejamības un kvalitātes nodrošināšanai IZM būtu jāīsteno.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LBAS  iebilst pret rezultatīvā rādītāja “1. Īstenots pētījums, lai apzinātu pedagogu pieprasījuma un piedāvājuma prognozēšanas un nodarbinātības plānošanas sistēmas vajadzības:…” (11.lpp., Nr. 1.1.1.1.a)., izpildes termiņu 2023.gada 4.ceturksni un pret darbības rezultāta “2. Izveidota pedagogu darba samaksas darba grupa, kuras ietvaros ir izstrādāti priekšlikumi pedagogu darba samaksas paaugstināšanai un darba slodžu sabalansēšanai periodam no 2023.gada 1.septembra līdz 2027.gada 1.septembrim.” (18.lpp., Nr.1.1.4.1.c.) izpildes termiņu – 2022.gada 4.ceturksni.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rast iespēju vismaz pētījuma daļu par pedagogu nodarbinātības praksi (slodžu modeļiem, mobilitāti, u.c.) (rezultatīvā rādītāja Nr.1.1.1.1.a, 1.4.apakšpunkts) realizēt ne vēlāk kā 2022.gada 2.ceturksnī un tā izpildes termiņu salāgot ar pedagogu darba samaksas darba grupas priekšlikumu izstrādes termiņu, jo darba samaksas darba grupas priekšlikumiem būtu jābūt balstītiem arī uz minētā pētījuma datiem. LBAS vērš uzmanību, ka pedagogu darba samaksas darba grupa ir izveidota un LBAS dalīborganizācija - LIZDA ir aicinājusi IZM organizēt darba grupas par slodžu un darba samaksas sistēmas pilnveidi darbu tādā noslodzē, lai darbs pie slodžu un darba samaksas sistēmas pilnveides tiktu pabeigts līdz 2021./2022.mācību gada beigām, lai pedagogi savlaicīgi ir informēti par slodzes sadalījumu un lai var iesniegt finansējuma pieprasījumu 2023.gada budžetā, tāpēc darbības rezultāta 1.1.4.1.c Nr.2 izpildes termiņš būtu nosakāms ne vēlāk kā 2022.gada 2.ceturksnis.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LBAS iebilst par sadaļā 1.1.4.2. Pilnveidot pedagogu atalgojuma modeli, tostarp izvērtējot pedagogu slodžu līdzsvarošanu starp pirmsskolas izglītības un vispārējās pamata un vidējās izglītības pedagogiem, rezultatīvā rādītāja “3. Sagatavoti priekšlikumi normatīvā regulējuma izmaiņām, lai pakāpeniski ieviestu atlīdzības finansēšanu no valsts budžeta visiem pirmsskolas pedagogiem” (19.lpp., Nr. 1.1.4.2.a). noteikto termiņu - 2022. g. 4. ceturksni un rosina termiņu noteikt ne vēlāk kā 2022.gada 2.ceturksni, lai varētu 2023.gada valsts budžetā ieplānot pirmsskolas izglītības pedagogu vienas darba stundas izmaksu izlīdzināšanu ar pārējo vispārējās izglītības pedagogu darba stundas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1.1.1.1.a rezultatīvā rādītāja izpildes termiņš ir noteikts, apzinoties, ka pētniecības process ir laikietilpīgs (lieli pētījumi vismaz gadu) un sarežģīts (tirgū nav vajadzīgās kompetences), turklāt pētījuma par pedagogu pieprasījuma un piedāvājuma prognozēšanas un nodarbinātības plānošanas sistēmas vajadzībām iepirkums vairākkārt ir izbeigts bez rezultāta. Šobrīd tiek aktualizēta tehniskā specifikācija, lai izsludinātu iepirkumu.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tiks pabeigts 2023.g. beigās un tā rezultātā analīzei tiks izmantoti jaunākie dati. Pētījums būs noderīgs ar iezīmēto termiņu, notiek pāreja uz mērķdotāciju vienam izglītojamajam un pētījums palīdzēs paskatīties uz jauno aprēķinu principu ieviešanas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izstrādājusi priekšlikumu par pakāpeniskas pirmsskolas izglītības pedagogu vienas darba stundas izmaksu tuvināšanu pārējo vispārējās izglītības pedagogu darba stundas izmaksām sākot ar 2022./2023. 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zemākā darba algas likme visiem pedagogiem arī 2022.g. Ir sagatavots piedāvājums novirzīt fiskālo atlikumu zemākās algas likmes celšanai. Tālākais darbs prioritārajos pasākumos lūgt iekļaut valsts budžeta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2021. gada 21. decembra noteikumus Nr. 882 "Grozījumi Ministru kabineta 2012. gada 18. decembra noteikumos Nr. 931 "Latvijas Nacionālā kultūras centra nolikums"", kas noteic, ka viens no Latvijas Nacionālā kultūras centra uzdevumiem ir īstenot programmu "Latvijas skolas soma", lūdzam precizēt 2.1.1.4.a. punktā kolonnā  “Atbildīgās institūcijas” aizstāt abreviatūru “KM” ar abreviatūru “LNKC”.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LNKC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2.1.1.4.a. pasākuma kolonnā  “Atbildīgās institūcijas”  norādīts “LNKC”.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Rīcības plāna 1.pielikuma šūnā B521 tekstu “KM budžeta apakšprgramma 22.12.00 Latvijas valsts simtgades  programma”, jo šāda programma ir beigusi savu darbību. Tā iekļauta Kultūras ministrijas/Latvijas Nacionālā kultūras centra pamatbudžetā.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VII. nodaļas “Ietekmes novērtējums uz valsts un pašvaldību budžetu” tabulā veikts šāds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2.1.1.4. pasākumam kolonnā “Budžeta programmas (apakšprogrammas) kods un nosaukums” norādīta Kultūras ministrijas valsts budžeta programma 21.00.00 “Kultūras mantojums”.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papildināt Plāna projekta 2.2.1.2.e pasākuma darbības rezultātu “Uzsākta izglītības iestāžu resursu modernizācija mūsdienīga mācību procesa nodrošināšanai (digitālie risinājumi, aprīkojums u.c.) pilnveidotā vispārējās izglītības mācību satura apguvei ar mērķi nodrošināt lietpratīga izglītojamā attīstību”, paredzot, ka izglītības iestāžu resursu modernizāciju veic atbilstoši piekļūstamības prasībām, lai tie ir izmantojami izglītojamiem ar dažāda veida funkcionāliem traucējumiem, proti, ka tie ir piekļūstami, izmantojot vairākus sensoros (redze, dzirde, tauste) kanālus, stiprinot izglītojamo ar speciālām vajadzībām pilnvērtīgu iekļaušanos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2.2.1.2.e pasākuma darbības rezultāts papildināts paredzot, ka izglītības iestāžu resursu modernizāciju veic atbilstoši piekļūstamības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2.2.1.2. pasākuma e. darbības rezultāts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“Uzsākta izglītības iestāžu resursu modernizācija mūsdienīga mācību procesa nodrošināšanai (digitālie risinājumi, aprīkojums, piekļūstamība u.c.) pilnveidotā vispārējās izglītības mācību satura apguvei ar mērķi nodrošināt lietpratīga izglītojamā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3.1.1.2.b pasākuma darbības rezultātu, aizstājot vārdus “nodrošināti asistenta pakalpojumi” ar “nodrošināts asistenta pakalpojums”, jo šā uzdevuma rezultatīvais rādītājs nr.1. attiecas uz asistentu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3.1.1.2.b uzdevuma 2.rezultatīvajā rādītājā ir norādīts, ka tiks tostarp nodrošināts pavadoņa pakalpojums izglītības iestādēs pārskatītajā apjomā. Atbilstoši Invaliditātes likuma 1.panta 1.punktam pavadonis ir  “fiziskā persona, kas pavada un palīdz nokļūt no mājokļa uz izvēlēto galamērķi un atpakaļ personai ar invaliditāti, kurai ir būtiski pārvietošanās traucējumi un kura nesaņem asistenta pakalpojumu pašvaldībā”. Savukārt Invaliditātes likuma 12.panta pirmās daļas 4.1  punkts nosaka, ka  “personām no 5 līdz 18 gadu vecumam ar invaliditāti, kurām ir būtiski pārvietošanās traucējumi un kuras nesaņem asistenta pakalpojumu pašvaldībā, izņemot personas, kuras atrodas ilgstošas sociālās aprūpes institūcijā, stacionārā ārstniecības iestādē vai ieslodzījuma vietā, nodrošinot tiesības pašvaldībā pēc to deklarētās dzīvesvietas saņemt no valsts budžeta apmaksātu pavadoņa pakalpojumu”. Kritēriji pavadoņa pakalpojuma saņemšanai ir noteikti  Ministru kabineta 2014.gada 23.decembra noteikumu Nr.805 “Prognozējamas invaliditātes, invaliditātes un darbspēju zaudējuma noteikšanas un invaliditāti apliecinoša dokumenta izsniegšanas noteikumi” (turpmāk – MK noteikumi Nr. 805) 10.pielikumā (https://likumi.lv/ta/id/271253). Savukārt prasības pavadonim, kā arī nosacījumus un kārtību, kādā piešķir, atsaka, izbeidz un pārtrauc pavadoņa pakalpojumu, kā arī maksimālo pavadoņa pakalpojuma apjomu un pavadoņa pakalpojumam nepieciešamās vienas stundas izmaksas un finansēšanas noteikumus nosaka Ministru kabineta 2021. gada 18. maija noteikumi Nr. 316 "Noteikumi par asistenta, pavadoņa un aprūpes pakalpojumu personām ar invaliditāti" (https://likumi.lv/ta/id/323301). Nepieciešamība pēc pavadoņa pakalpojuma ir nosakāma bērniem ar invaliditāti vecumā no 5 līdz 18 gadu vecuma, kuriem nav noteiktas medicīniskās indikācijas īpašas kopšanas nepieciešamībai, bet kuru funkcionēšanas ierobežojumi ir vērtējami kā smagi un tie rada būtiskus pārvietošanās traucējumus bērna patstāvīgai nokļūšanai no punkta A līdz punktam B ārpus sava mājokļa, tostarp no mājām līdz izglītības iestādei, bet ne ar mērķi sniegt  pārvietošanās  atbalstu un aprūpi izglītības procesa ietvaros.  Attiecīgi lūdzam, vai nu svītrot atsauci uz pavadoņa pakalpojumu vai skaidrot šāda pakalpojuma ieviešanu izglītības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mainīt vai sadalīt noteikto rezultatīvo rādītāju izpildes termiņus, ņemot vērā, ka atbilstoši Ministru kabineta 2021. gada 29. jūnija noteikumu Nr. 426 “Grozījumi Ministru kabineta 2012. gada 9. oktobra noteikumos Nr. 695 "Kārtība, kādā piešķir un finansē asistenta pakalpojumu izglītības iestādē"” 1.2. punktam, aprēķinot asistenta pakalpojuma nodrošināšanai nepieciešamo finansējumu, Izglītības un zinātnes ministrija  ņem vērā valsts nodrošināto atlīdzību par vienu asistenta pakalpojuma stundu 4,50 euro apmērā, ieskaitot visus nodokļus, kas saistīti ar asistenta pakalpojuma sniegšanu. Šī norma ir spēkā no 01.07.2021.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3.1.1.2.b. pasākuma darbības rezultāts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„Nodrošināts asistenta pakalpojums izglītojamiem ar invaliditāti pārvietošanās atbalstam un pašaprūpes veikšanai pirmsskolas izglītības, vispārējās pamatizglītības, profesionālās pamatizglītības, arodizglītības, vispārējās vidējās izglītības un profesionālās vidējās izglītības iestādēs (izņemot speciālās izglītības iestādes, kas saņem uzturēšanas izdevumus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Asistenta pakalpojumi izglītības iestādēs nodrošināti pārskatītajā apmērā, vienlaikus paaugstinot asistentu atlīdzību un pielīdzinot vienas pakalpojuma stundas sniegšanas atlīdzībai valsts sociālās aprūpes centros strādājošo aprūpētāju vidējām vienas stundas darba izmaksām, t.i., vidēji 4.50 euro par vienu pakalpojuma sniegšanas stundu.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 3.cet.”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3.1.2.2.b. pasākumā paredzēt, ka mācību un metodisko materiālu sagatavošana tiks nodrošināta arī izglītojamajiem ar redzes traucējumiem, lai sekmētu kvalitatīvas izglītības apgūšanu arī šai mērķa grupai un nodrošinātu kompleksu atbalstu speciālās izglītības mācību procesa īstenošanai, kā to paredz arī Plāna projekta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arī nepieciešamību papildināt 1.2 rezultatīvo rādītāju (izglītojamiem ar dzirdes traucējumiem) ar metodisko materiālu izstrādi, vai norādīt, kur šādi materiāli jau ir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3.1.2.2.b. pasākuma rezultatīvie rādītāji ir formulēti atbilstoši SAM 8.3.1.1. finansējuma ietvaros plānotajām aktivitātēm] (Skola 2030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Skola 2030 projekta ietvaros paveiktais mācību un metodisko līdzekļu izstrādē un metodiskā atbalsta nodrošināšanā speciālās izglītības mācību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2018.gadā 6 mācību līdzekļi pielāgoti Braila rakstā. Materiāli pieejami Strazdumuižas internātvidusskolā – attīstības centrs vājredzīgiem un neredzīgiem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7 mācību līdzekļi pielāgoti Braila rakstā. Materiāli pieejami Strazdumuižas internātvidusskolā – attīstības centrs vājredzīgiem un neredzīgiem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izstrādāti 5 mācību un metodiskie līdzekļi bērniem ar smagiem garīgās attīstības traucējumiem, t.sk. viens interaktīvs materiāls - pieejami https://mape.skola2030.lv/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4 mācību līdzekļi pielāgoti Braila rakstā. Materiāli pieejami Strazdumuižas internātvidusskolā – attīstības centrs vājredzīgiem un neredzīgiem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11 Mācību un metodiskie līdzekļi izglītojamajiem ar garīgās attīstības traucējumiem. pieejami https://mape.skola2030.lv/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Publicēts mācību priekšmeta programmas paraugs skolēniem ar dzirdes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2023.gadam paredzēts izstrādāt šādus mācību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līdzekļu Braila rakstā pamatizglītības un vidējās izglītības pakāpē pielāgošana, sagatavošana publiskošanai; pavairošana Braila rakstā. Rezultāts: Mācību līdzekļi Braila 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līdzekļu izglītojamajiem ar dzirdes traucējumiem izstrāde. Tiks izstrādāti 6 mācību līdzekļi izglītojamajiem ar dzirdes traucējumiem sākumskolai (1.-6.klasei): 1. klasei - ābece; 2., 3. 4., 5. un 6.klasēm "Latviešu valoda" ar tulkojumu latviešu zīmju valodā. Mācību līdzeklis latviešu valoda pamatskolai (digitālais resurss ir nepieciešams skolotājam teksta atveidošanai latviešu zīmju valodā, projicējams uz interaktīvās tāfeles); vairākvalodu vārdnīca; pārbaudes darbs latviešu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1.2.2.1.b. punkts paredz - Izstrādāti priekšlikumi jaunai augstākās izglītības finansēšanas pieejai, kas paredz pāreju no pašreizējā modeļa (IZM un nozaru ministriju VB finansētām studiju vietām) uz institucionālo finansēšanu. Lūdzam skaidrot šī uzdevuma saikni ar Izglītības attīstības pamatnostādnēm 2021.-2027. gadam "Nākotnes prasmes nākotnes sabiedrībai",   jo nav  informācijas par  institucionālās finansēšanas konceptuālo pamatojumu un skaidrojuma. Ja Izglītības attīstības pamatnostādnēs 2021.-2027. gadam "Nākotnes prasmes nākotnes sabiedrībai"  nav iezīmēta institucionālā finansēšana un tās konceptuālais pamatojums,  tad lūdzam  šo uzdevumu svītrot vai formulēt uzdevumu atbilstoši Izglītības attīstības pamatnostādnēs 2021.-2027. gadam "Nākotnes prasmes nākotnes sabiedrībai" ietvaram.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1.2.2.1.b. darbības rezultāts izriet no Izglītības attīstības pamatnostādņu 2021.-2027. gadam 2.2.3. uzdevumā “Stiprināt augstākās izglītības institūciju nodrošinājumu ar mūsdienīgas, kvalitatīvas un pētniecībā balstītas augstākās izglītības īstenošanai nepieciešamajiem resursiem, pilnveidot studiju vidi un infrastruktūru.” minētā, kur otrajā rindkopā ir norādīts: “Lai augstākās izglītības finansēšana būtu efektīva un nodrošinātu optimālu studiju vidi un mācību kvalitāti, plānots pilnveidot augstākās izglītības finansēšanas principus, īstenojot pakāpenisku pāreju no līguma par valsts finansētām studiju vietām uz līgumu par snieguma rādītāju izpildi un “aploksnes finansējumu” (block grant).”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plānā iekļautos rezultatīvos rādītājus attiecībā uz 2021.gadu, tos nepieciešamības gadījumā aktualizējot. Piemēram, šobrīd spēkā esošs ir Likums par valsts budžetu 2022.gadam, bet 1.1.4.2.a.pasākuma 2.Rezultatīvais rādītājs paredz 2021.gada valsts budžeta likumprojektā iekļauto informāciju par pedagogu darba samaksu (tas būtu attiecināms uz 2020.gadā veicamu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22.06.2021. rīkojuma Nr. 436 "Par Izglītības attīstības pamatnostādnēm 2021.–2027. gadam" 4.1.apakšpunktu Izglītības un zinātnes ministrijai sagatavot un izglītības un zinātnes ministram iesniegt noteiktā kārtībā Ministru kabinetā līdz 2021. gada 31. oktobrim - rīcības plānu pamatnostādņu ieviešanai laikposmam no 2021. gada līdz 2023. gadam.  Plāna 2021. gada pasākumi ir īstenoti, t.sk. ar MK iesaisti (MK not. grozījumi), vienlaikus norādām, ka rīcības sadaļa pamatā ir plānota 2022.g. un 2023. g., bet atsevišķi rezultatīvie rādītāji jau ir izpildīti. Plānā, kā paredzēts, ir iekļauts arī 2021.gads, lai nepazaudētu saikni starp pasākumiem un nodrošinātu īstenošanas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Plāna VII. nodaļas “Ietekmes novērtējums uz valsts un pašvaldību budžetu” tabulā ir izveidota atsevišķa kolonna  “Plāna īstenošanas pirmajā gadā izlietotais finansējums - 2021”, kurā norādīta informācija par 2021. gadā Plāna ieviešanai izmantoto finansējumu, attiecīgi kolonnā “Vidēja termiņa budžeta ietvara likumā plānotais finansējums” ir dzēsta informācija par 2021. gadu. Savukārt kolonnai “Vidēja termiņa budžeta ietvara likumā plānotais finansējums” pievienota jauna apakškolonna, kurā iekļauta informācija par 2024.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atbildīgās institūcijas Plāna 3.1.1.1.a, 3.1.1.1.d, 3.1.1.1.e, 3.1.1.1.f., 3.1.1.1.g., 3.1.1.1.h pasākumiem, kā pirmo norādot PKC, bet kā otro Valsts kanceleju. Vēršam uzmanību, ka PKC ir atbildīga par minēto pasākumu satura īstenošanu, taču Valsts kanceleja – par Eiropas Sociālā fonda 4.3.6.SAM Ministru kabineta noteikumu un projekta vērtēšanas kritēriju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punktos: 3.1.1.1.a, 3.1.1.1.d, 3.1.1.1.e, 3.1.1.1.f., 3.1.1.1.g., 3.1.1.1.h precizētas atbildīgās institūcijas, kā pirmo norādot PKC, bet kā otro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3.1.1.1.a, 3.1.1.1.d, 3.1.1.1.e, 3.1.1.1.f., 3.1.1.1.g., 3.1.1.1.h darbības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Valsts kanceleja”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3.1.1.1.a pasākumam lūdzam precizēt līdzatbildīgās institūcijas, svītrojot LM un tā vietā iekļaujot Veselības ministriju. Vēršam uzmanību, ka, atbilstoši 2021.gada 29.jūnija Ministru kabineta sēdes protokollēmumam (Nr.50 36.§, 2.punkts), vienotais bērnu agrīnās attīstības novērtēšanas metodisko instrumentu komplekts izstrādājams PKC sadarbībā ar IZM un 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3.1.1.1.a. punktā precizēta līdzatbildīgā institūcija, svītrojot LM un iekļaujot 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3.1.1.1.a. darbības rezultāts: „Līdzatbildīgās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IZM, VISC”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3.1.1.1.g pasākumam, atbilstoši Ministru prezidenta 2022.gada 10.janvāra rezolūcijai Nr. 7.8.5./2021-DOC-3093-50, lūdzam precizēt līdzatbildīgās institūcijas, papildus norādot arī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3.1.1.1.g. darbības rezultāts: „Līdzatbildīgās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VM, LM, VARAM, pašvaldības,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Izglītības attīstības pamatnostādnēs 2021.-2027.gadam (Pamatnostādnes) plānoto finansējumu un Plāna projektā iekļauto 2021.-2024.gadam jāsecina, ka Plāna projektā iekļautais finansējums kopā pārsniedz Pamatnostādnes plānoto par 93 808 051 euro. Lūdzam skaidrot šīs izmaiņas un koriģēt Plāna projektā iekļauto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iekļautais finansējums pārsniedz Pamatnostādnēs plānoto, jo būtisku papildinājumu veido Finanšu ministrijas resora budžeta programmas / apakšprogrammas, kuras ir attiecināmas uz Izglītības un zinātnes ministrijas īstenotajiem ES struktūrfondu projektiem un kas ieplānotas CFLA budžetā. FM resoram Plāna nodaļā „VII. Ietekmes novērtējums uz valsts un pašvaldību budžetu” ir norādīts šāds Vidēja termiņa budžeta ietvara likumā plānotais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 59 750 333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 93 769 090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 13 727 326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Atlikusī pārsniegtā summa veidojas no precizējumiem un papildinājumiem citās  budžeta programmās / apakšprogrammās, piemēram, precizējumi Erasmus+ finansējumā, kas katrs atsevišķi veido nelielu pieaugumu, bet summējot rada lielāku kopējo finansējum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Plāns ietver aktuālās reformas, piemēram, pāreju uz mācībām valsts valodā (Tiesību akta lietas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22-TA-1134, tiesību akta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Izglītības likumā"), kuras īstenošanai papildus plānoti 1,8 milj. euro 2022. un 2023. gadā (Plāna 2.1.1.1.c.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Ietekmes novērtējumu uz valsts un pašvaldību budžetu ar aprēķiniem par plānoto finansējumu 3.1.1.1.pasākumam.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VII. nodaļa “Ietekmes novērtējums uz valsts un pašvaldību budžetu” papildināta ar aprēķiniem par plānoto finansējumu 3.1.1.1. pasākumam, pamatojoties uz Pārresoru koordinācijas centra 23.03.2022.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“VII. Ietekmes novērtējums uz valsts un pašvaldību budžetu” 3.1.1.1. pasākuma „Mazināt bērnu attīstības, uzvedības un citu traucējumu veidošanās riskus un izveidot apsteidzošu un proaktīvu individuālo vajadzību identificēšanas sistēmu”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programma „01.00.00 Pārresoru koordinācijas centra darbības nodrošināšana”, vidēja termiņa budžeta ietvara likumā plānotais finansējums: 334 561 euro (2022.g.) un 349 914 euro (2023.g.)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programma „Eiropas Sociālā fonda (ESF) projektu un pasākumu īstenošana”, nepieciešamais papildu finansējums: 700 000 euro (2022.g.), 4 124 000  euro (2023.g.) 3 739 500 euro (2024.g.), 33 231 678 euro (turpmākajā laikposmā līdz pasākuma pabeigšanai).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2.2.2.1.d. paredz - Izstrādāts ESIF 2021.-2027.gada ieguldījumu plānojums profesionālās izglītības iestāžu un koledžu infrastruktūras attīstībai kvalitatīvas un iekļaujošas profesionālās izglītības attīstībai, STEM un vides programmu attīstībai un izcilības veicināšanai profesionālās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Kultūras ministrija ir  līdzatbildīgā ministrija, šajā punktā nepieciešams precizēt par par kultūrizglītības jomu, kurā ir nozīmīga izcilības veicināšana.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2.2.2.1.d. Izstrādāts ESIF 2021.-2027.gada ieguldījumu plānojums profesionālās izglītības iestāžu un koledžu infrastruktūras attīstībai kvalitatīvas un iekļaujošas profesionālās izglītības attīstībai, STEM un vides programmu attīstībai un izcilības veicināšanai profesionālās izglītības iestādēs, tostarp kultūrizglītītības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darbības rezultāts 2.2.2.1.d. pasākuma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ESIF 2021.-2027.gada ieguldījumu plānojums profesionālās izglītības iestāžu un koledžu infrastruktūras attīstībai kvalitatīvas un iekļaujošas profesionālās izglītības attīstībai, STEM un vides programmu attīstībai un izcilības veicināšanai profesionālās izglītības iestādēs, tostarp kultūrizglītītības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Starpministriju darba grupas ņirgāšanās izplatības mazināšanai izglītības iestādēs, kurā piedalās Veselības ministrijas, Labklājības ministrijas un Izglītības un zinātnes ministrijas pārstāvji, pieņemto lēmumu, vēršam uzmanību, ka konceptuālā ziņojuma nepieciešamība par ņirgāšanās izplatības mazināšanu izglītības vidē tiks izvērtēta pēc ņirgāšanās prevenciju vadlīniju izstrādes un aprobēšanas izglītības iestādēs, ko plānots īstenot Veselības ministrijas Eiropas Sociālā fonda projekta Nr. 9.2.4.1/16/I/001 “Kompleksi veselības veicināšanas un slimību profilakses pasākumi” ietvaros. Vienlaikus vēršam uzmanību, ka Sabiedrības veselības pamatnostādņu 2021.- 2027.gadam projektā ir iekļauts pasākums Nr. 1.5.3., kas paredz "izsrādāt un ieviest vadlīnijas un rekomendācijas ņirgāšanās mazināšani izglītības iestādēs, ņemot vērā labās prakses piemērus un programmas, paredzot arī apmācības pašvaldību pārstāvjiem un izglītības iestādes personālam". Ņemot vērā iepriekš minēto, lai novērstu pasākumu dublēšanos dažādos politikas plānošanas dokumentos, lūdzam svītrot Rīcības plāna projektā pasākumu Nr. 3.1.1.3.c.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izvērtējusi VM sniegto iebildumu un sniedz šādu skaidrojumu 3.1.1.3.c.  pasākuma rezultatīvā rādītāja saglabāšanai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3.1.1.3.c.  pasākuma rezultatīvajam rādītājam ir pievienota šāda atsauce: “Konceptuālā ziņojuma nepieciešamība par ņirgāšanās izplatības mazināšanu izglītības vidē tiks izvērtēta pēc ņirgāšanās prevencijas vadlīniju izstrādes un aprobēšanas izglītības iestādēs, ko plānots īstenot Veselības ministrijas Eiropas Sociālā fonda projekta Nr. 9.2.4.1/16/I/001 “Kompleksi veselības veicināšanas un slimību profilakses pasākumi” ietvaros. Papildus tam,  Sabiedrības veselības pamatnostādņu 2021.- 2027.gadam projektā ir iekļauts pasākums Nr. 1.5.3., kas paredz "izstrādāt un ieviest vadlīnijas un rekomendācijas ņirgāšanās mazināšanai izglītības iestādēs, ņemot vērā labās prakses piemērus un programmas, paredzot arī apmācības pašvaldību pārstāvjiem un izglītības iestādes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mobinga (ņirgāšanās) mazināšanas un prevencijas pasākumiem izglītības vidē ir būtiska Plāna īstenošanā iesaistītajām pusēm, kā arī sniedz plašāku priekšstatu par izglītības attīstību un starpinstitucionālas sadarbības un pārresoru politiku īstenošanu kopīgu izglītības sistēmas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"1.1.4.1. Nodrošināt pedagogu atalgojuma pakāpenisku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nepieciešamā finansējuma apmēru, norādot arī papildus nepieciešamo finansējumu pedagogu darba samaksas paaugstināšanai profesionālās izglītības programmu īstenojošiem pedagogiem RSU Sarkanā Krusta medicīnas koledžā.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Veselības ministrijas 08.04.2022. iesniegtajiem aprēķiniem, precizēts Plāna 1.1.4.1. pasākumam nepieciešamā finansējuma apmērs, norādot arī papildus nepieciešamo finansējumu pedagogu darba samaksas paaugstināšanai profesionālās izglītības programmu īstenojošiem pedagogiem RSU Sarkanā Krusta medicīnas koledžā. Plāna pielikums (IZM_pamatn_RP_VII_2_piel_1141_BKUS_RSU_pedagogi_modelis)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"1.2.1.1. Jauna doktorantūras modeļa izstrāde un ieviešana". "2.1.2.4. Izstrādāt un ieviest sistēmisku pieeju profesionālās izglītības programmu īstenošanas kvalitātes un izmaksu efektivitātes nodrošināšanai (PIKC)", "1.2.2.1. Pievilcīgas un uz sniegumu balstītas atalgojuma sistēmas izveide un ieviešana augstākajā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atsauci pie šiem pasākumiem aprēķināta papildus nepieciešama finansējuma, ka finanšu ietekmes aprēķins var tikt precizēts sniedzot pieteikumu prioritārajiem pasākumiem Ministru kabinetā likumprojekta “Par valsts budžetu 2023.gadam” un likumprojekta “Par vidējā termiņa budžeta ietvaru 2023., 2024. un 2025.gadam”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“VII. Ietekmes novērtējums uz valsts un pašvaldību budžetu” kolonnā „Piezīmes” pretī pasākumiem 1.2.1.1., 1.2.2.1. un 2.1.2.4. pievienota šāda piezīme: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nepieciešamā papildu finansējuma aprēķins var tikt precizēts sniedzot pieteikumu prioritārajiem pasākumiem MK likumprojekta “Par valsts budžetu 2023.gadam” un likumprojekta “Par vidējā termiņa budžeta ietvaru 2023., 2024. un 2025.gadam”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I nodaļa “Plāna kopsavilkums” papildināta ar rindkopu, kura izteikta šādā redakcijā: “Plānā iekļautajiem pasākumiem uzrādītais papildu nepieciešamais finansējums ir indikatīvs un Plānā paredzētie pasākumi, kuru īstenošanai nepieciešams papildu valsts budžeta finansējums, var tikt īstenoti, ja gadskārtējā valsts budžeta sagatavošanas procesā tiek atbalstīts attiecīgais prioritārais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"IV. Ietekmes novērtējums uz valsts un pašvaldību budžetu" noradīto faktiski piešķirto finansējumu aktualizēt atbilstoši likumā “Par vidējā termiņa budžeta ietvaru 2022., 2023. un 2024.gadam" paredzētajam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VII. sadaļas “Ietekmes novērtējums uz valsts un pašvaldību budžetu” aktualizēts atbilstoši likumā “Par vidējā termiņa budžeta ietvaru 2022., 2023. un 2024.gadam" paredzētajam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nesaskaņo un iebilst: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Pret rezultatīvā rādītāja “1. Īstenots pētījums, lai apzinātu pedagogu pieprasījuma un piedāvājuma prognozēšanas un nodarbinātības plānošanas sistēmas vajadzības:…” (11.lpp., Nr. 1.1.1.1.a)., izpildes termiņu 2023.gada 4.ceturksni un pret darbības rezultāta “2. Izveidota pedagogu darba samaksas darba grupa, kuras ietvaros ir izstrādāti priekšlikumi pedagogu darba samaksas paaugstināšanai un darba slodžu sabalansēšanai periodam no 2023.gada 1.septembra līdz 2027.gada 1.septembrim.” (18.lpp., Nr.1.1.4.1.c.) pret  izpildes termiņu – 2022.gada 4.ceturksni.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Vēršam uzmanību, ka  Rīcības plāna 2021. – 2023. gadam projekta sadaļā 1.1.2.1. Īstenot stratēģisku un sistēmisku pieeju pedagogu profesionālās pilnveides nodrošināšanai, netiek paredzēti pasākumi  pedagogu profesionālās pilnveides pieejamības un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Vēršam uzmanību, ka Ministru kabineta 2014.gada 2.decembra noteikumu Nr.737 “Attīstības plānošanas dokumentu izstrādes un ietekmes izvērtēšanas noteikumi” 25.6.apakšpunkts paredz, ka rīcības plāns ietver pasākumu izpildei pieejamo, kā arī papildus nepieciešamo finansējumu, pievienojot detalizētus aprēķinus par ietekmi uz valsts budžetu un pašvaldību budžetiem atbilstoši normatīvajam aktam par tiesību akta sākotnējās ietekmes izvērtēšanas kārtību. Norādām, ka no šobrīd sniegtās informācijas rīcības plāna IV sadaļā “Ietekmes novērtējums uz valsts un pašvaldību budžetu” nav iespējams gūt pārliecību par šajā sadaļā uzrādītā finansējuma pamatojumu, jo uzrādītajam finansējumam nav pievienoti detalizētie aprēķini.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LPS lūdz  pētījuma daļu par pedagogu nodarbinātības praksi (slodžu modeļiem, mobilitāti, u.c.) (rezultatīvā rādītāja Nr.1.1.1.1.a, 1.4.apakšpunkts) realizēt  </w:t>
            </w:r>
            <w:r w:rsidR="00000000" w:rsidRPr="00000000" w:rsidDel="00000000">
              <w:rPr>
                <w:b w:val="1"/>
                <w:rtl w:val="0"/>
              </w:rPr>
              <w:t xml:space="preserve">2022.gada 2.ceturksnī </w:t>
            </w:r>
            <w:r w:rsidR="00000000" w:rsidRPr="00000000" w:rsidDel="00000000">
              <w:rPr>
                <w:rtl w:val="0"/>
              </w:rPr>
              <w:t xml:space="preserve">un tā izpildes termiņu salāgot ar pedagogu darba samaksas darba grupas priekšlikumu izstrādes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pedagogu darba samaksas darbai grupai  darbs pie slodžu un darba samaksas sistēmas pilnveides ir jāpabeidz līdz </w:t>
            </w:r>
            <w:r w:rsidR="00000000" w:rsidRPr="00000000" w:rsidDel="00000000">
              <w:rPr>
                <w:b w:val="1"/>
                <w:rtl w:val="0"/>
              </w:rPr>
              <w:t xml:space="preserve">2022.gada maija mēnesim</w:t>
            </w:r>
            <w:r w:rsidR="00000000" w:rsidRPr="00000000" w:rsidDel="00000000">
              <w:rPr>
                <w:rtl w:val="0"/>
              </w:rPr>
              <w:t xml:space="preserve">. Pedagogiem, uzsākot jauno 2022./2023. mācību gadu ir jāzina slodžu sadalījumu, savukārt pašvaldībām ir jāplāno budžets 2023.gadam.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Papildināt Rīcības plāna 2021. – 2023. gadam projekta sadaļu 1.1.2.1. Īstenot stratēģisku un sistēmisku pieeju pedagogu profesionālās pilnveides nodrošināšanai ar pasākumiem pedagogu profesionālās pilnveides pieejamībai un kvalitātes nodrošināšanai par  attālināto mācību procesu, pedagogu digitālo pratību jēgpilnai izglītības tehnoloģiju pielietošanai mācību procesā, kā arī attālinātā mācību procesa organizēšanas un vadīšanas metodiku,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3.L</w:t>
            </w:r>
            <w:r w:rsidR="00000000" w:rsidRPr="00000000" w:rsidDel="00000000">
              <w:rPr>
                <w:rtl w:val="0"/>
              </w:rPr>
              <w:t xml:space="preserve">ūdzam papildināt rīcības plānu ar detalizētiem aprēķiniem par ietekmi uz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1.1.1.1.a rezultatīvā rādītāja izpildes termiņš ir noteikts, apzinoties, ka pētniecības process ir laikietilpīgs (lieli pētījumi vismaz gadu) un sarežģīts (tirgū nav vajadzīgās kompetences), turklāt pētījuma par pedagogu pieprasījuma un piedāvājuma prognozēšanas un nodarbinātības plānošanas sistēmas vajadzībām iepirkums vairākkārt ir izbeigts bez rezultāta. Šobrīd tiek aktualizēta tehniskā specifikācija, lai izsludinātu iepirkumu.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tiks pabeigts 2023.g. beigās un tā rezultātā analīzei tiks izmantoti jaunākie dati. Pētījums būs noderīgs ar iezīmēto termiņu, notiek pāreja uz mērķdotāciju vienam izglītojamajam un pētījums palīdzēs paskatīties uz jauno aprēķinu principu ieviešanas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pedagogu profesionālās kompetences pilnveides pieejamību. Kopš pandēmijas sākuma, VISI IZM finansētie kursi  tiek organizēti atbilstoši situācijai  klātienē / attālināti, attiecīgi - pedagogi vairs nav piesaistīti pie reģionāla kursu īstenošanas principa (atzinīgi novērtējumi kursu anketās un sarunās ar direktoriem), kā arī ir plašākas iespēja izvēlēties kursus atbilstoši vajadzībām. Informācija par valsts budžeta finansētiem kursiem tiek publicēta IZM mājas lapā (t.sk. ērtākai informācijas ieguvei ir izveidots info baneris). Papildus tam, informācija par pedagogu profesionālās kompetences pilnveides pasākumiem, proti iepirkums garajām/īsajām programmām, IKVD, VISC, VG, PIKC, SIAC, LVA, SAM tiek sūtīta visām Izglītības pārvaldēm. 18 000 - 20 000 pedagogiem tiek piedāvāta prof. Pilnveide. Ir dažādas starptautiskās platformas, ko pedagogi var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 kvalitātes nodrošināšanai”. Kursu izvērtējuma anketēšana ir obligāta prasība visiem kursu īstenotājiem. Gadījums, kad tiek saņemta negatīva atgriezeniskā saite, pēc situācijas izvērtēšanas tiek pieņemts lēmums: pārrunāt šo situāciju ar īstenotājiem / turpmāk nesadarboties /pastiprināti uzraudzīt kursu īstenošanu. Apkopojot gada rezultātus un plānojot pasākumus nākamajam gadam, tiek pilnveidota kursu īstenošanas uzraudzības  prakse. IZM, sadarbībā ar IKVD  un LVA, plāno pilnveidot kursu novērtēšanas anketu. Pirms vērtēšanas anketas tiek saskaņotas ar mācību nodrošinātājiem. Aicina reaģēt, ja ir informācija par nepietiekami kvalitatīviem pilnveides kursiem. Daļu piedāvājumu saskaņo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izveidota darba grupa par pedagogu profesionālās kompetences pilnveides programmu prioritāro virzienu noteikšanu un finansējuma sadali. Plānojot pedagogu profesionālās kompetences pilnveidi, IZM ir svarīgi nodrošināt pasākumus visām nozarē strādājošo pedagogu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“pedagogu digitālo pratību jēgpilnai izglītības tehnoloģiju pielietošanai mācību procesā, kā arī attālinātā mācību procesa organizēšanas un vadīšanas metodiku, u.c.” IZM vairāku gadu garumā plāno un piešķir finansējumu pedagogu digitālo prasmju pilnveidei. 2020. gadā šim mērķim tika piešķirts papildu finansējums. Tas ļāva divkāršot dalībnieku skaitu. Papildus tam tika izstrādāts un īstenots individuālais kurss, kura saturā ir iekļautas zināšanas un prasmes, kas ir nepieciešamas skolotājam pilnvērtīgas un kvalitatīvas pedagoģiskās darbības nodrošināšanai gan klātienē, gan attālināti. Skola 2030 (izglītības tehnoloģiju mentori, lab]ās prakses apmaiņa starp skolām u.c.), Riga TechGirls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aicina LIZDA sniegt konkrētus priekšlikumus, kāda veida pasākumi  pedagogu profesionālās pilnveides pieejamības un kvalitātes nodrošināšanai IZM būtu jāīsteno.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un sasaisti starp Plāna saturu un budžetu, VII. nodaļā “Ietekmes novērtējums uz valsts un pašvaldību budžetu” (VII. nodaļa) ir izveidota kolonna “Piezīmes”, kurā norādīta informācija par konkrētiem pasākumu darbības rezultātiem. (a., b. utt.), kā arī precizēta un papildināta informācija kolonnā “Budžeta programmas (apakšprogrammas)”, norādot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galvenie aprēķini ir veikti un pieejami citos dokumentos: ES struktūrfondu darbības programmas 2021-2027 projektā, Latvijas ANM plānā, konceptuālajā ziņojumā par pedagogu darba samaksas finansēšanas modeļa pilnveidi u.c. publiski pieejamos dokumentos. Minētā informācija (atsauce uz dokumentiem) ir iekļauta, kuros atspoguļots detalizēts papildu nepieciešamā finansējuma aprēķins vai arī papildu nepieciešamā finansējuma aprēķins, ja tas nav pieejams citos dokumentos, ir norādīts kolonnā “Piezīmes”.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Plāna VII. nodaļas tabula ir papildināta ar kolonnu “Plāna īstenošanas pirmajā gadā izlietotais finansējums - 2021”, kurā norādīta informācija par 2021. gadā Plāna ieviešanai izmantoto finansējumu, attiecīgi kolonnā “Vidēja termiņa budžeta ietvara likumā plānotais finansējums” ir dzēsta informācija par 2021. gadu, savukārt  kolonnai “Vidēja termiņa budžeta ietvara likumā plānotais finansējums” pievienota jauna apakškolonna, kurā iekļauta informācija par 2024.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atbildīgās institūcijas Plāna 3.1.1.1.a, 3.1.1.1.d, 3.1.1.1.e, 3.1.1.1.f., 3.1.1.1.g., 3.1.1.1.h pasākumiem, kā pirmo norādot PKC, bet kā otro Valsts kanceleju. Vēršam uzmanību, ka PKC ir atbildīga par minēto pasākumu satura īstenošanu, taču Valsts kanceleja – par Eiropas Sociālā fonda 4.3.6.SAM pasākumu 4.3.6.7., 4.3.6.8. un 4.3.6.9. Ministru kabineta noteikumu un projekta vērtēšanas kritēriju izstrādi, kā arī ES fondu atbildīgās iestādes funkciju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punktos: 3.1.1.1.a, 3.1.1.1.d, 3.1.1.1.e, 3.1.1.1.f., 3.1.1.1.g., 3.1.1.1.h precizētas atbildīgās institūcijas, kā pirmo norādot PKC, bet kā otro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sadaļas VII. "Ietekmes novērtējums uz valsts un pašvaldību budžetu" pasākuma 2.1.3.2. "Ieviest un īstenot elastīgu un modulāru programmu piedāvājumu augstākajā izglītībā, kas paredz vienlaikus dažādu kompetenču un prasmju apguves iespējas sadarbības augstskolās" finansējuma daļā iekļauto informāciju par Iekšlietu ministrijai papildus nepieciešamo valsts budžeta finansējumu turpmāk ik gadu - 1 205 548 </w:t>
            </w:r>
            <w:r w:rsidR="00000000" w:rsidRPr="00000000" w:rsidDel="00000000">
              <w:rPr>
                <w:i w:val="1"/>
                <w:rtl w:val="0"/>
              </w:rPr>
              <w:t xml:space="preserve">euro</w:t>
            </w:r>
            <w:r w:rsidR="00000000" w:rsidRPr="00000000" w:rsidDel="00000000">
              <w:rPr>
                <w:rtl w:val="0"/>
              </w:rPr>
              <w:t xml:space="preserve">, kuru lūdzam svītrot no kolonnas "turpmākajā laikposmā līdz pasākuma pabeigšanai (ja pasākuma īstenošana ir terminēta)" un iekļaut kolonnā "turpmāk ik gadu (ja pasākuma izpilde nav terminēta)". Vēršam uzmanību, ka  Atbilstoši Ministru kabineta 2022. gada 10. februāra rīkojuma Nr.83 “Par konceptuālo ziņojumu “Par tiesībaizsardzības iestāžu amatpersonu izglītības sistēmas pilnveidi”” 3. punktam Iekšlietu ministrija ir saņēmusi Ministru kabineta atbalstu  priekšlikumam par studiju izmaksu koeficienta optimālo vērtības noteikšanu 1,9 izglītības tematiskajai jomai “Tieslietu zinātnes” attiecībā uz tiesībaizsardzības iestāžu amatpersonu un darbinieku  izglītības ieguvi konsorcija ''Iekšējās drošības akadēmijā'' īstenotajās otrā līmeņa profesionālās augstākās izglītības programmās “Pirmstiesas izmeklēšana”, ņemot vērā tajās iekļaujamos specifiskos kursus. Minētā pasākuma izpilde nav terminēta.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informāciju - par Iekšlietu ministrijai papildus nepieciešamo valsts budžeta finansējumu turpmāk ik gadu - 1 205 548 euro, svītrot no kolonnas "turpmākajā laikposmā līdz pasākuma pabeigšanai (ja pasākuma īstenošana ir terminēta)" un iekļaut kolonnā "turpmāk ik gadu (ja pasākuma izpilde nav terminēta)".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2.1.3.2. pasākuma Iekšlietu ministrijai papildus nepieciešamais valsts budžeta finansējums turpmāk ik gadu - 1 205 548 euro svītrots no kolonnas "turpmākajā laikposmā līdz pasākuma pabeigšanai (ja pasākuma īstenošana ir terminēta)" un 1 667 461 euro iekļauts kolonnā "turpmāk ik gadu (ja pasākuma izpilde nav terminēta)".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Projektā” 2.1.1.2.a. apakšpunktā pie darbības rezultāta “Izstrādāta un aprobēta skolēnu snieguma vērtēšanas sistēma no pirmsskolas līdz 12. klasei” precizēt rezultatīvajā rādītājā norādīto informāciju –  dzēšot saīsinājumu – VPD, jo šis pasākums nav VPD (Valsts probācijas dienesta)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saīsinājums VPD un tā vietā lietots pilnais teksts šādā redakcijā: „valsts pārbaudes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pamatnostādņu rīcības plāna 2.1.rīcības virziens "Izglītības satura un procesa attīstība" papildināts ar jaunu 2.1.1.1.c. pasākumu, kas paredz pamatizglītības pakāpē turpināt pakāpenisku pāreju uz mācībām tikai valsts valodā. Minētā pasākuma īstenošanai 8.pielikumā ir uzskaitīti veicamie atbalsta pasākumi, tajā skaitā paredzot valsts budžeta mērķdotāciju pašvaldībām mazākumtautību valodas un kultūrvēstures interešu izglītības programmas īstenošanai, kur pedagogu darba samaksu un VSAOI 50% sedz valsts un 50% pašvaldības. Ņemot vērā, ka minētajam pasākumam ir ietekme uz pašvaldību budžetiem svarīgs šajā jautājumā ir Latvijas Pašvaldību savienības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projekta „Likumprojekts „Grozījumi Izglītības likumā”” (22-TA-1134) saskaņošanas procesā saņemtos iebildumus, plānots, ka sākotnēji mazākumtautību valodas un kultūrvēstures interešu izglītības programmas tiks īstenotas esošā valsts un pašvaldību finansējuma ietvaros, tādējādi konkrētā pasākuma īstenošanai netiks paredzēts papildu finansējums valsts budžeta mērķdotācijai pašvaldībām mazākumtautību valodas un kultūrvēstures interešu izglītības programmas īstenošanai, kur pedagogu darba samaksu un VSAOI 50% sedz valsts un 50% pašvaldības. Atbilstoši aktuālajai informācijai, kas tiesību akta projekta „Likumprojekts „Grozījumi Izglītības likumā”” (22-TA-1134) saskaņošanas procesā saskaņota arī ar Finanšu ministriju, precizēts arī pamatnostādņu Plānam pievienotais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pamatnostādņu rīcības plāna 2.2. rīcības virziena “Izglītības vides attīstība” 2.2.1.1.a pasākuma 3.rezultatīvo rādītāju, aizstājot vārdus “Likuma par budžetu un finanšu vadību” ar vārdiem “ valsts budžeta likumā kārtējam gadam doto” un papildināt ar sekojošo: IZM 2021.gadā izstrādāja Ministru kabineta 2021.gada 20.aprīļa noteikumus Nr.258 “Kārtība, kādā izvērtē pašvaldību izglītības iestāžu investīciju projektus valsts budžeta aizņēmuma saņemšanai” pamatojoties un likumā “Par valsts budžetu 2021.gada” doto deleģējumu, nosakot kārtību un kritērijus izglītības iestāžu investīciju projektu izvērtēšanai, lai nodrošinātu ilgtspējīgas izglītības funkcijas izpildi. Tāpat IZM sadarbībā ar VARAM, pamatojoties uz likumā “Par valsts budžetu 2022.gadam” doto deleģējumu, izstrādāja  Ministru kabineta 2022.gada 22.februāra noteikumos Nr. 143 “Noteikumi par kritērijiem un kārtību, kādā 2022. gadā tiek izvērtēti un izsniegti valsts aizdevumi pašvaldībām Covid-19 izraisītās krīzes seku mazināšanai un novēršanai”, kritērijus izglītības iestāžu investīciju projektu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nav  jākoriģē noradītais izpildes termiņš, jo IZM jau  minētās darbības ir veikusi.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IZM var izstrādāt kritērijus izglītības iestāžu investīciju projektu izvērtēšanai, kas var pretendēt uz  valsts budžeta aizdevumiem, pamatojoties  uz valsts budžeta likumā kārtējam gadam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2.2.1.1.a pasākuma 3. rezultatīvais rādītājs sadalīts divos rādītājos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 (ievērojot likumā “Par valsts budžetu 2021.gada” doto deleģējumu) izstrādājusi MK 20.04.2021. noteikumus Nr.258 “Kārtība, kādā izvērtē pašvaldību izglītības iestāžu investīciju projektus valsts budžeta aizņēmuma saņemšanai” nosakot kārtību un kritērijus izglītības iestāžu investīciju projektu izvērtēšanai, lai nodrošinātu ilgtspējīgas izglītības funkcijas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2021.g. 2.cet.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 sadarbībā ar VARAM (ievērojot likumā “Par valsts budžetu 2022.gadam” doto deleģējumu) izstrādājusi MK 22.02.2022. noteikumus Nr. 143 “Noteikumi par kritērijiem un kārtību, kādā 2022. gadā tiek izvērtēti un izsniegti valsts aizdevumi pašvaldībām Covid-19 izraisītās krīzes seku mazināšanai un novēršanai” nosakot kritērijus izglītības iestāžu investīciju projektu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2022.g. 1.cet.”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Starpministriju darba grupa par ņirgāšanās izplatības mazināšanu izglītības iestādēs, kurā piedalās Veselības ministrijas, Labklājības ministrijas un Izglītības un zinātnes ministrijas pārstāvji, tika pieņemts lēmumu, ka konceptuālā ziņojuma par ņirgāšanās izplatības mazināšanu izglītības vidē nepieciešamība vai virzība tiks izvērtēta pēc ņirgāšanās prevenciju vadlīniju izstrādes un aprobēšanas izglītības iestādēs, ko plānots īstenot Veselības ministrijas Eiropas Sociālā fonda projekta Nr. 9.2.4.1/16/I/001 “Kompleksi veselības veicināšanas un slimību profilakses pasākumi” ietvaros. Norādām, ka Sabiedrības veselības pamatnostādņu 2021.- 2027.gadam projektā ir iekļauts pasākums Nr. 1.5.3., kas paredz "izstrādāt un ieviest vadlīnijas un rekomendācijas ņirgāšanās mazināšanai izglītības iestādēs, ņemot vērā labās prakses piemērus un programmas, paredzot arī apmācības pašvaldību pārstāvjiem un izglītības iestādes personālam". Ņemot vērā iepriekš minēto, lūdzam IZM Pamatnostādņu Rīcības plāna projektā pasākumu Nr. 3.1.1.3.c.</w:t>
            </w:r>
            <w:r w:rsidR="00000000" w:rsidRPr="00000000" w:rsidDel="00000000">
              <w:rPr>
                <w:b w:val="1"/>
                <w:rtl w:val="0"/>
              </w:rPr>
              <w:t xml:space="preserve"> izteikt citā redakcijā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Piedāvātā redakcija 3.1.1.3.c apakšpunktam:</w:t>
            </w:r>
            <w:r w:rsidR="00000000" w:rsidRPr="00000000" w:rsidDel="00000000">
              <w:rPr>
                <w:b w:val="1"/>
                <w:rtl w:val="0"/>
              </w:rPr>
              <w:t xml:space="preserve">Darbības rezultāts</w:t>
            </w:r>
            <w:r w:rsidR="00000000" w:rsidRPr="00000000" w:rsidDel="00000000">
              <w:rPr>
                <w:rtl w:val="0"/>
              </w:rPr>
              <w:t xml:space="preserve">: Mazināta ņirgāšanās jeb mobings izglītības vidē, veicinot izglītības iestāžu prasmes un zināšanas par preventīvajiem pasākumiem ņirgāšanās izplatības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Rezultatīvais rādītājs</w:t>
            </w:r>
            <w:r w:rsidR="00000000" w:rsidRPr="00000000" w:rsidDel="00000000">
              <w:rPr>
                <w:rtl w:val="0"/>
              </w:rPr>
              <w:t xml:space="preserve">: Izstrādātas un aprobētas vadlīnijas diviem izglītojamo vecumposmiem - pirmsskolas un sākumskolas vecuma grupai, kā arī pamatskolas un vidusskolas, t.sk. profesionālo izglītības iestāžu, vecuma grupai par ņirgāšanās izplatības mazināšanu izglītības vidē. Izstrādātas rekomendācijas vecākiem, likumīgajiem pārstāvjiem un citām bērna audzināšanā iesaistītajām personām, iekļaujot informāciju par diviem izglītojamo vecumposmiem (pirmsskolas un sākumskolas vecuma grupai, kā arī pamatskolas un vidusskolas, t.sk. profesionālo izglītības iestāžu, vecuma grupai) ņirgāšanās izplatības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3.1.1.3.c. pasākums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Mazināta ņirgāšanās jeb mobings izglītības vidē, veicinot izglītības iestāžu prasmes un zināšanas par preventīvajiem pasākumiem ņirgāšanās izplatības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Izstrādātas un aprobētas vadlīnijas diviem izglītojamo vecumposmiem - pirmsskolas un sākumskolas vecuma grupai, kā arī pamatskolas un vidusskolas, t.sk. profesionālo izglītības iestāžu, vecuma grupai par ņirgāšanās izplatības mazināšanu izglītības vidē. Izstrādātas rekomendācijas vecākiem, likumīgajiem pārstāvjiem un citām bērna audzināšanā iesaistītajām personām, iekļaujot informāciju par diviem izglītojamo vecumposmiem (pirmsskolas un sākumskolas vecuma grupai, kā arī pamatskolas un vidusskolas, t.sk. profesionālo izglītības iestāžu, vecuma grupai) ņirgāšanās izplatības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reģionālās attīstības aģentūra iebilst būt par līdzatbildīgo institūciju  un veikt rīcības plāna 4.1.2.5.a punktā minētos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Īstenota vienota autentifikācijas moduļa pilnveide un aprobācija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Notikusi autentifikācijas mērogošana lielam lietotāju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Pilnveidots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reģionālās attīstības aģentūra ir izveidojusi un uztur vienotās pieteikšanās moduli (VPM) kā unificētu risinājumu visām izmantotājiestādēm, un atsevišķa autentifikācijas modeļa izstrāde priekš Izglītības un zinātnes ministrijas IKT risinājumu vajadzībām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esošais VPM modulis piedāvā lietotāju autentifikāciju un identifikāciju ar dažādiem valsts atzītiem autentifikācijas rīkiem, kā e-paraksts, EID, un e-paraksts - mobile. Risinājums ir pieejams un izmantojam jebkurai personai no 14 gadu vecuma (ar aktivizētu e-parakstu).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VPM autentifikāciju nevarēs nodrošināt  14 gadu vecumu nesasniegušām personām un personām, kuras nebūs LV iedzīvotāju reģistrā un izņēmušas EID vai e paraksta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rīcības plāna 4.1.2.5.a punktā minēto uzdevumu atbildīgajām institūcijām Valsts reģionālās attīstības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reģionālās attīstības aģentūra (VRAA) dzēsta no Plāna 4.1.2.5.a. pasākuma kā līdzatbildīgā 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īstenošanas procesā jāsamēro papildu finansējuma nepieciešamība ar potenciāli pieejamo finansējumu, ņemot vērā valsts budžeta finansiālās iespējas. Tādējādi aicinām pārskatīt Plāna projekta VII sadaļā “Ietekmes novērtējums uz valsts un pašvaldību budžetu kolonnās "Nepieciešamais papildu finansējums" norādīto papildu nepieciešamā finansējuma apmēru, izvērtējot iespējas samazināt uzdevumu īstenošanai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 „VII. Ietekmes novērtējums uz valsts un pašvaldību budžetu” ir pārskatīta un papildināta ar precizējošu informāciju un detalizētiem aprēķiniem. Vienlaikus 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ir gatavots balstoties uz Izglītības attīstības pamatnostādnēs 2021.-2027.g. paredzēto valsts budžeta finansējumu, kā arī pamatojoties uz ES politikas instrumentu u.c. ārvalstu palīdzības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iekļautajiem pasākumiem uzrādītais papildu nepieciešamais finansējums ir indikatīvs un Plānā paredzētie pasākumi, kuru īstenošanai nepieciešams papildu valsts budžeta finansējums, var tikt īstenoti, ja gadskārtējā valsts budžeta sagatavošanas procesā tiek atbalstīts attiecīgais prioritārais pasākums, attiecīgi Finanšu ministrijai izvērtējot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25.6.apakšpunktam lūdzam Plāna projektam pievienot detalizētus aprēķinus par 1.1.4.1., 1.2.1.1., 2.1.1.2., 2.1.1.3., 2.1.1.4., 2.2.3.2., 2.3.2.1., 3.1.1.3., 3.1.1.5., 4.2.2.1., 4.2.2.3.pasākumu izpildei papildu nepieciešamo finansējumu. Vienlaikus vēlamies vērst uzmanību, ka jautājums par pedagogu atalgojuma palielinājumu turpmākajos gados ir jāskata vienlaicīgi ar pārējo nozaru atalgojuma palielinājuma pieprasījumiem, gatavojot gadskārtējo valsts budžeta likumprojektu,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projektam pievienoti šādi detalizēti aprēķini (informācija norādīta nodaļā „VII. Ietekmes novērtējums uz valsts un pašvaldību budžetu”  kolonnā „Piezīmes”):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1.1.4.1. pasākumu pievienots: IZM_pamatn_RP_VII_9_piel_1141_IZM_apr_ped_sam_pieaugums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1.2.1.1. pievienots: IZM_pamatn_RP_VII_14_piel_1211_jaunais_doktoranturas_modelis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2.1.1.2. pasākumu pievienots: IZM_pamatn_RP_VII_11_piel_2112_42 06 00_snieguma_vertesana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2.1.1.3. pasākumu pievienots: IZM_pamatn_RP_VII_17_piel_2113_PKK_atalgojums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2.1.1.4. pasākumu pievienots:  IZM_pamatn_RP_VII_12_piel_2114_LV_skolas_soma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2.2.3.2. pasākumu pievienots: IZM_pamatn_RP_VII_16_piel_2232_tris_pilari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2.3.2.1. pasākumu pievienots: IZM_pamatn_RP_VII_18_piel_2321_NEP_PP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3.1.1.3. pasākumu pievienots: IZM_pamatn_RP_VII_13_piel_3113_42 06 00_nometnes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3.1.1.5. pasākumu pievienots: IZM_pamatn_RP_VII_15_piel_3115_Atbalsta_sistema_AI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4.2.2.1. pasākumu pievienots: IZM_pamatn_RP_VII_10_piel_4221_07 00 00_programma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4.2.2.3. pasākumu: (programma „03.13.00 Studiju virzienu akreditācija”) norādīts kolonnā „Piezīmes”: „Algu fonds Centra darbinieku apmaksai: 154 800 euro; Darba devēja VSAOI: 36 517 euro; Dalības maksa (ENQA, EQAR, INQAAHE, CHEA, ECA, CEENQA): 11 775 euro; Studiju kvalitātes komisijas locekļu atalgojums: 46 350 euro; Apelācijas komisijas locekļa atalgojums: 15 000 euro; Administratīvie izdevumi: 9 206 euro; KOPĀ: 273 648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sanumurēt Plāna projekta pielikumus. Vienlaikus lūdzam papildināt Plāna projekta VII sadaļas “Ietekmes novērtējums uz valsts un pašvaldību budžetu” aili “Piezīmes”, pasākumiem, kuriem nepieciešams papildu finansējums, norādot atsauci uz pielikumu, kurā atrodams detalizēts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projekta 2.pielikumam 1.1.4.1.pasākuma īstenošanai Veselības ministrijai arī pēc 2025.gada nepieciešams papildu finansējums, lūdzam precizēt Plāna projekta VII sadaļas “Ietekmes novērtējums uz valsts un pašvaldību budžetu” 1.1.4.1.pasākumam ailē “turpmāk ik gadu (ja pasākuma izpilde nav terminēta)” norādīto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“VII. Ietekmes novērtējums uz valsts un pašvaldību budžetu” 1.1.4.1.pasākumam ailē “turpmāk ik gadu (ja pasākuma izpilde nav terminēta)” norādīts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33.09.00 Interešu izglītības nodrošināšana VSIA "Bērnu klīniskā universitātes slimnīca" - 49 544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VM 02.03.00. "Augstākā medicīnas izglītība" - Sarkanā Krusta medicīnas koledža – 45 913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3.pielikuma faila “1221_pasaukums_atalgojuma_sistema.xlsx” darba lapas “2023_VM”, “2024_VM”, “2025_VM”, “2026_VM” un “2027_VM”, norādot Veselības ministrijas budžeta apakšprogrammā  02.03.00 “Augstākā medicīnas izglītība” plānoto finansējumu atbilstoši likumam “Par vidēja termiņa budžeta ietvaru 2022., 2023. un 2024. gadam”, kas 2023.gadam un turpmāk ik gadu plānots 20 746 384 euro apmērā, nevis 19 946 572 euro apmērā, kā arī precizējot norādīto informāciju par stipendijām piešķirto finansējumu, jo tas norādīts par 2021.gadu. Attiecīgi precizējams Plāna projekta VII sadaļas “Ietekmes novērtējums uz valsts un pašvaldību budžetu” 1.2.pasākumam Veselības ministrijai norādītais papildu nepieciešamais finansējums. Vienlaikus 1.2.2.1. pasākumā iekļautā informācija par attiecīgajām nozaru ministrijām papildu nepieciešamo finansējumu pēc 2025.gada nesakrīt ar pasākumam pievienotajiem detalizētajiem aprēķiniem, attiecīgi lūdzam precizēt norādīto finansējuma apmēru kolonnā “turpmāk ik gadu (ja pasākuma izpilde nav terminēta)”.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 pielikumā iekļautas aprēķins, datnes nosaukums: IZM_pamatn_RP_VII_3_piel_1221_snieguma_atalgojums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2.1.1.1. pasākuma ietvaros 2022.gadā norādīto papildu nepieciešamo finansējumu 35 856 euro apmērā Izglītības un zinātnes ministrijas programmā 04.00.00. "Valsts valodas politika un pārvalde" pedagogu profesionālās kompetences pilnveides pasākumiem, norādām, ka ir svītrojams papildu nepieciešamais finansējums 2022.gadā valsts pamatfunkciju īstenošanai, ņemot vērā, ka likums “Par valsts budžetu 2022.gadam” ir pieņemts un papildu finansējums nevar tikt plānots. Vienlaikus norādām, ka Izglītības un zinātnes ministrijas budžeta apakšprogrammā 01.11.00 “Pedagogu profesionālās kompetences pilnveidošana” katru gadu tiek plānoti līdzekļi pedagogu profesionālās darbības kvalitātes paaugstināšanas nodrošināšanai un pedagogu kompetences paplašināšanai. Līdz ar to, uzskatām, ka profesionālās kompetences pilnveides pasākumi pedagogiem ir nodrošināmi esošo līdzekļu ietvaros, pārskatot nozares politikas un veicamo uzdevumu prioritātes šajā jomā esošā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35 856 euro apmērā dzēsts no 2022.gadā papildu nepieciešamā finansējuma. Precizēts pasākuma 2.1.1.1.c.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IZM_pamatn_RP_VII_8_piel_2111c_pareja_uz_mac_LV.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Izglītības un zinātnes ministrijas budžeta apakšprogrammā 01.11.00 “Pedagogu profesionālās kompetences pilnveidošana” plānotajiem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(22-TA-1134 izziņa Likumprojekts "Grozījumi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profesionālās kompetences pilnveides atbalsts nevar tikt plānots no esošajiem līdzekļiem budžeta programmā 01.11.00 “Pedagogu profesionālās kompetences pilnveidošana”, ņemot vērā nepieciešamību nodrošināt regulāru kompetences pilnveidi pedagogiem aktuālās kompetenču jomās, kas saistītas ar pilnveidotā mācību satura ieviešanu - digitālā pratība, sociāli emocionālā mācīšanās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VII sadaļas “Ietekmes novērtējums uz valsts un pašvaldību budžetu” 2.1.2.4.pasākumam attiecīgajām nozaru ministrijām norādīto papildu nepieciešamā finansējuma apmēru 2025.gadam un turpmāk ik gadu atbilstoši Plāna projekta 4.pielikumam (piem. Veselības ministrijai 4.pielikumā norādītais papildu nepieciešamais finansējuma apmērs 2025.gadam un turpmāk ik gadu ir  38 761 euro, nevis 25 841 euro). Vienlaikus lūdzam precizēt Plāna projekta 4.pielikuma tabulu “Dienesta viesnīcā dzīvojošo izglītojamo uzturēšanas izmaksām nepieciešamais finansējums (euro)*”, norādot kurai budžeta programmai/resoram plānots  papildu nepieciešamais finansējums 2023.gadam 3 334 euro apmērā, 2024.gadam - 6 669 euro apmērā un 2025.gadam - 10 003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nodaļā „VII. Ietekmes novērtējums uz valsts un pašvaldību budžetu” precizēts 2.1.2.4. pasākumam attiecīgajām nozaru ministrijām norādītais papildu nepieciešamā finansējuma apmērs, kā arī aktualizēti Plāna 4.pielikumā pievienotie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2.1.1.4. pasākumam ir svītrojams papildu nepieciešamais finansējums 2022.gadam valsts pamatfunkciju īstenošanai, ņemot vērā, ka likums “Par valsts budžetu 2022.gadam” ir pieņemts un papildu finansējums nevar tikt plānots. Vienlaikus norādām, ka ar 22.06.2021. MK rīkojumu Nr.436 "Par Izglītības attīstības pamatnostādnēm 2021.-2027. gadam" apstiprinātajās pamatnostādnēs IV sadaļā "Ietekmes novērtējums uz valsts un pašvaldību budžetiem" 2.1.1.5.pasākumam norādīta informācija, ka papildu nepieciešamais finansējums 2.1.1.4. pasākumam 2023. - 2027.gadam paredzams no ES politiku instrumentu un pārējās ārvalstu finanšu palīdzības līdzfinansēto projektu un pasākumu īstenošanai plānotā finansējuma. Līdz ar to lūdzam skaidrot pamatojumu finansējuma avota maiņai šī pasākuma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2.1.1.4. pasākumam svītrots papildu nepieciešamais finansējums 2022. gadam valsts pamatfunkciju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aprēķins pievienots: IZM_pamatn_RP_VII_12_piel_2114_LV_skolas_soma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nepieciešamajam papildu finansējumam: kopš 2018. gada programmas “Latvijas skola soma” koeficients/finansējums uz skolēnu ir palicis nemainīgs, bet biļešu cenas, piemēram, teātros vai transporta izmaksas ir pieaugušas. Tādēļ, pirmkārt, papildu finansējuma nepieciešamības iemesls ir inflācijas ietekme uz cenām/izmaksām, otrkārt, programmas “Latvijas skola soma”  kā resursa jaunās kompetenču pieejā balstītā mācību satura apgūšanas attīstība; treškārt, kvalitatīvas profesionālās kultūras pieejamības iespējas pilnvērtīga nodrošināšana un palielināšana.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Plāna projekta VII sadaļā “Ietekmes novērtējums uz valsts un pašvaldību budžetu” sniegtajai informācijai Iekšlietu ministrijai ir nepieciešams papildu finansējums 2023.gadam 139 424 euro apmērā,  2024.gadam 409 187 euro apmērā, 2025.gadam un turpmāk ik gadu 1 205 548 euro apmērā 2.1.3.2. pasākuma “Ieviest un īstenot elastīgu un modulāru programmu piedāvājumu augstākajā izglītībā, kas paredz vienlaikus dažādu kompetenču un prasmju apguves iespējas sadarbības augstskolās” īstenošanai. Atzīmējam, ka tabulas kolonnā “Piezīmes” ir norādīts, ka finansējums nepieciešams atbilstoši Ministru kabineta 2022. gada 10. februāra rīkojuma Nr.83 “Par konceptuālo ziņojumu “Par tiesībaizsardzības iestāžu amatpersonu izglītības sistēmas pilnveidi”” 3. punktam, bet nav saprotams vai Iekšlietu ministrijai nepieciešamais papildu finansējums ir iekļauts konceptuālajā ziņojumā. Lūdzam skaidrot, kā tiks nodrošināts Iekšlietu ministrijai nepieciešamais papildu finansējums 2.1.3.2.pasākuma īstenošanai, kā arī papildināt Plāna projektu ar detalizētu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nodaļā „VII. Ietekmes novērtējums uz valsts un pašvaldību budžetu” 2.1.3.2. pasākums papildināts ar Iekšlietu ministrijas budžeta apakšprogrammām un tajās plānoto un papildu nepieciešamo finansējumu. Kolonnā „Piezīmes” norādīta šāda informācija: "Atbilstoši MK 29.03.2022. noteikumu Nr. 210 “Grozījumi Ministru kabineta 2006. gada 12. decembra noteikumos Nr. 994 “Kārtība, kādā augstskolas un koledžas tiek finansētas no valsts budžeta līdzekļiem”” (prot. Nr. 18 24. §) sākotnējās ietekmes (ex-ante) novērtējuma ziņojuma (anotācijas) 3. sadaļas 6.2. punktā iekļauts papildu nepieciešamā finansējuma detalizēts aprēķins (indikatīva ietekme uz valsts budžetu) studiju izmaksu koeficienta optimālās vērtības 1,9 (izglītības tematiskajai jomai “Tieslietu zinātnes”)  nodrošināšanai konsorcija ''Iekšējās drošības akadēmija"" īstenotajās otrā līmeņa profesionālās augstākās izglītības programmās “Pirmstiesas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aprēķins pieejams: https://tapportals.mk.gov.lv/annotation/1c6fa856-96f2-4523-97ef-40382f567d7e"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Plāna projekta VII sadaļā “Ietekmes novērtējums uz valsts un pašvaldību budžetu” sniegtajai informācijai Iekšlietu ministrijai ir nepieciešams papildu finansējums 2023.gadam un 2024.gadam 449 795 euro apmērā 2.2.1. pasākuma “Modernizēt profesionālās izglītības iestāžu un koledžu mācību vidi un infrastruktūru, aprīkojuma izvēlē prioritāte IP STEM un vides jomā, infrastruktūras ieguldījumos - ēku energoefektivitāte, mikroklimata uzlabošana, ilgtspējīgu un videi draudzīgu tehnoloģiju izmantošana” īstenošanai, bet nav norādīts, kurai Iekšlietu ministrijas budžeta apakšprogrammai, kā arī tabulas kolonnā “Piezīmes” nav norādīts, kā tiks nodrošināts nepieciešamais papildu finansējums. Lūdzam Plāna projektu papildināt pie 2.2.2.1. pasākuma ar Iekšlietu ministrijas budžeta apakšprogrammu un tabulas kolonnā “Piezīmes” sniegt informāciju, kā tiks nodrošināts nepieciešamais papildu finansējums, kā arī papildināt Plāna projektu ar detalizētu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 programma: IEM budžeta programma 62.00.00 “Eiropas Reģionālās attīstības fonda (ERAF) projektu un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aprēķini ES politiku instrumentu un pārējās ārvalstu finanšu palīdzības līdzfinansēto projektu un pasākumu īstenošanai pieejami: 1) ES fondu 2014 – 2020 Darbības programma un pārējie dokumenti, t.sk. rādītāju pases https://www.esfondi.lv/planosanas-dokumenti (rādītāju pases skatīt zip failā). 2) ES fondu 2021-2027 Darbības programma https://www.esfondi.lv/planosana-1 3)  Latvijas Atveseļošanās fonda plāns https://www.esfondi.lv/normativie-akti-1"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VII. sadaļas “Ietekmes novērtējums uz valsts un pašvaldību budžetu” 4.2.2.2. pasākumā iekļautā informācija par papildu nepieciešamo finansējumu Ekonomikas ministrijai (CSP) augstākās izglītības un profesionālās izglītības absolventu monitoringam nesakrīt ar pasākumam pievienoto detalizēto aprēķinu, attiecīgi lūdzam precizēt finansējuma apmēru 2023.gadam, 2024.gadam un 2025. gadam. Papildus lūdzam sniegt arī informāciju par budžeta likumā un vidēja termiņa budžeta ietvara likumā plānoto finansējumu minētajam pasākumam.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„VII. Ietekmes novērtējums uz valsts un pašvaldību budžetu” 4.2.2.2. pasākumā iekļautā informācija par papildu nepieciešamo finansējumu Ekonomikas ministrijai (CSP) augstākās izglītības un profesionālās izglītības absolventu monitoringam precizēta un sakrīt ar pasākumam pievienoto detalizēto aprēķinu.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un zinātnes ministrijas budžeta apakšprogrammā 03.13.00 “Studiju virzienu akreditācija” katru gadu tiek plānoti līdzekļi augstskolu un koledžu akreditācijai, studiju virzienu akreditācijai un studiju programmu licencēšanai (2022. - 2024.gadā 359 911 euro ik gadu), lūdzam attiecīgi norādīt Plāna projekta VII. sadaļas “Ietekmes novērtējums uz valsts un pašvaldību budžetu” 4.2.2.3.pasākumam vidēja termiņa budžeta ietvara likumā jau šobrīd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nodaļā „VII. Ietekmes novērtējums uz valsts un pašvaldību budžetu” IZM apakšprogrammai 03.13.00 “Studiju virzienu akreditācija” 4.2.2.3. pasākumam norādīts plānotais finansējums 359 911 euro 2022., 2023.g un 2024.g.</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 sadaļas “3.mērķis: atbalsts ikviena izaugsmei” 3.1.1.3.c.pasākumam kā atbildīgā ministrija norādīta Veselības ministrija, savukārt  Plāna projekta VII sadaļā “Ietekmes novērtējums uz valsts un pašvaldību budžetu” minētais pasākums nav norādīts, līdz ar to nav saprotams, kuras ministrijas un kāda finansējuma ietvaros minētais pasākums tiks īstenots. Ņemot vērā minēto, lūdzam papildināt Plāna projekta VII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Ņirgāšanās prevencijas vadlīniju izstrādi un aprobēšanu izglītības iestādēs plānots īstenot Veselības ministrijas Eiropas Sociālā fonda projekta Nr. 9.2.4.1/16/I/001 “Kompleksi veselības veicināšanas un slimību profilakses pasākumi” ietvaros. Sabiedrības veselības pamatnostādņu 2021.- 2027.gadam projektā ir iekļauts pasākums Nr. 1.5.3., kas paredz "izstrādāt un ieviest vadlīnijas un rekomendācijas ņirgāšanās mazināšanai izglītības iestādēs, ņemot vērā labās prakses piemērus un programmas, paredzot arī apmācības pašvaldību pārstāvjiem un izglītības iestādes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ietvaros darbības rezultāts, kas saistīts ar ņirgāšanās jeb mobinga mazināšanu izglītības vidē ir iekļauts, jo tas ir nozīmīgs priekšnosacījums emocionāli un fiziski drošas vides radīšanai.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Kolonnā „Piezīmes” norādīta šāda informācija: „3.1.1.3.c. pasākumu plānots īstenot Veselības ministrijas Eiropas Sociālā fonda projekta Nr. 9.2.4.1/16/I/001 “Kompleksi veselības veicināšanas un slimību profilakses pasākumi” ietvaros, kas iekļauts Sabiedrības veselības pamatnostādņu 2021.- 2027.gadam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Iebilstam, ka akadēmiskajam personālam ilgstoši netiek nodrošināts konkurētspējīgs atalgojums, un darbības rezultāti, kas saistās ar plānošanu - konsultācijas, normatīvo aktu grozījumi, atalgojuma veidošanās principu izstrāde, kas formulēti sadaļā 1.2.2.1., vairākuma gadījumos paredzēti tikai 2022. gada 4. ceturksnī, un pat vēl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norādījusi, ka jautājums par papildus finansējumu tiks risināts budžeta 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nākamā gada budžeta veidošanas process parasti tiek uzsākts jau vasarā, un līdzšinējā pieredze parāda, ka IZM bieži neizdodas pārliecināt valdību par nepieciešamā finansējuma apjomu augstākajai izglītībai un  izglītībai kopumā. Tas nozīmē, ka neraugoties uz to, ka augstākās izglītības iestādēm divus gadus pēc kārtas netika piešķirts valsts finansējums zemākās mēneša darba algas likmes palielināšanai akadēmiskajiem amatiem, nav garantijas, ka 2022./2023. studiju gadā akadēmiskā personāla atalgojums būs konkurētspējīgs.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Iebilstam pret rezultatīvā rādītāja “1. Īstenots pētījums, lai apzinātu pedagogu pieprasījuma un piedāvājuma prognozēšanas un nodarbinātības plānošanas sistēmas vajadzības:…” (11.lpp., Nr. 1.1.1.1.a)., izpildes termiņu 2023.gada 4.ceturksni un pret darbības rezultāta “2. Izveidota pedagogu darba samaksas darba grupa, kuras ietvaros ir izstrādāti priekšlikumi pedagogu darba samaksas paaugstināšanai un darba slodžu sabalansēšanai periodam no 2023.gada 1.septembra līdz 2027.gada 1.septembrim.” (18.lpp., Nr.1.1.4.1.c.) izpildes termiņu – 2022.gada 4.ceturksni.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vismaz pētījuma daļu par pedagogu nodarbinātības praksi (slodžu modeļiem, mobilitāti, u.c.) (rezultatīvā rādītāja Nr.1.1.1.1.a, 1.4.apakšpunkts) realizēt ne vēlāk kā 2022.gada 2.ceturksnī un tā izpildes termiņu salāgot ar pedagogu darba samaksas darba grupas priekšlikumu izstrādes termiņu, jo darba samaksas darba grupas priekšlikumiem būtu jābūt balstītiem arī uz minētā pētījuma datiem. Vēršam uzmanību, ka pedagogu darba samaksas darba grupa ir izveidota un LIZDA ir aicinājusi IZM organizēt darba grupas par slodžu un darba samaksas sistēmas pilnveidi darbu tādā noslodzē, lai darbs pie slodžu un darba samaksas sistēmas pilnveides tiktu pabeigts līdz 2021./2022.mācību gada beigām, lai pedagogi savlaicīgi ir informēti par slodzes sadalījumu un lai var iesniegt finansējuma pieprasījumu 2023.gada budžetā, tāpēc darbības rezultāta 1.1.4.1.c Nr.2 izpildes termiņš būtu nosakāms ne vēlāk kā 2022.gada 2.ceturksnis.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Iebilstam par sadaļā 1.1.4.2. Pilnveidot pedagogu atalgojuma modeli, tostarp izvērtējot pedagogu slodžu līdzsvarošanu starp pirmsskolas izglītības un vispārējās pamata un vidējās izglītības pedagogiem, rezultatīvā rādītāja “3. Sagatavoti priekšlikumi normatīvā regulējuma izmaiņām, lai pakāpeniski ieviestu atlīdzības finansēšanu no valsts budžeta visiem pirmsskolas pedagogiem” (19.lpp., Nr. 1.1.4.2.a). noteikto termiņu - 2022. g. 4. ceturksni un rosina termiņu noteikt ne vēlāk kā 2022.gada 2.ceturksni, lai varētu 2023.gada valsts budžetā ieplānot pirmsskolas izglītības pedagogu vienas darba stundas izmaksu izlīdzināšanu ar pārējo vispārējās izglītības pedagogu darba stundas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Akadēmiskā personāla atalgojuma palielinājums ir IZM augsta prioritāte. Jau iepriekš norādīts, ka jautājums par papildus finansējumu tiks risināts budžeta veidošanas procesā, kur būtisks nosacījums pozitīva rezultāta panākšanai ir valdības prioritātes un vienotība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Iepirkums “Pētījums un vispārējās (t.sk. pirmsskolas,  interešu izglītības un speciālās izglītības vienas izglītības iestādes ietvaros) un profesionālās izglītības iestāžu pedagogu pieprasījuma - piedāvājuma prognozēšanas un nodarbinātības plānošanas sistēmas izveide” tiks izsludināts piekto reizi un tā izpildes laiks ir 12 mēneši, pēdējais datums izpildei 2023.gada 31.oktobris.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samaksas darba grupa šobrīd strādā ar VIIS datiem, kuri ir izmantojami indikatīvajiem aprēķiniem (scenārijiem).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ietvaros (līdz 2023.g. beigām) prioritāte ir pirmsskolas izglītības pedagogu vienas darba stundas izmaksu izlīdzināšanu ar pārējo vispārējās izglītības pedagogu darba stundas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lpp 1.1.1.1.a.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termiņu "Uzsākata"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Uzsākta </w:t>
            </w:r>
            <w:r w:rsidR="00000000" w:rsidRPr="00000000" w:rsidDel="00000000">
              <w:rPr>
                <w:rtl w:val="0"/>
              </w:rPr>
              <w:t xml:space="preserve">sistēmas izveide pedagogu nodarbinātības plānošanai (slodzes, profesionālā pilnveide, valsts finansējuma plānošana pedagogu sagatavošanai un profesionālai pilnveidei) izglītības iestādes, pašvaldības un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lpp 1.1.1.1.a.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2023.gada 31.maijam </w:t>
            </w:r>
            <w:r w:rsidR="00000000" w:rsidRPr="00000000" w:rsidDel="00000000">
              <w:rPr>
                <w:b w:val="1"/>
                <w:rtl w:val="0"/>
              </w:rPr>
              <w:t xml:space="preserve">izveidota </w:t>
            </w:r>
            <w:r w:rsidR="00000000" w:rsidRPr="00000000" w:rsidDel="00000000">
              <w:rPr>
                <w:rtl w:val="0"/>
              </w:rPr>
              <w:t xml:space="preserve">sistēma pedagogu nodarbinātības plānošanai izglītības iestādes, pašvaldības un valsts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1.1.1.1.a. darbības rezultāts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konceptuāls modelis pedagogu pieprasījuma un piedāvājuma prognozēšanai un nodarbinātības plānošanai (amati, slodzes,  valsts finansējuma plānošana pedagogu sagatavošanai un profesionālai pilnveides vajadzību identificēšanai) izglītības iestādes,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Iepirkums “Pētījums un vispārējās (t.sk. pirmsskolas,  interešu izglītības un speciālās izglītības vienas izglītības iestādes ietvaros) un profesionālās izglītības iestāžu pedagogu pieprasījuma - piedāvājuma prognozēšanas un nodarbinātības plānošanas sistēmas izveide” tiks izsludināts piekto reizi un tā izpildes laiks ir 12 mēneši, pēdējais datums izpildei 2023.gada 31.oktobris.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17.lpp. 1.1.1.2.a.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1.1.1.2.a.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17.lpp. 1.1.1.2.a.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1.1.1.2.a. ar sekojošu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logopēdu un speciālo pedagogu (arī kā otro specialitāti) sagatavošanas programmas visu reģionu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budžeta vietas augstākās izglītības iestādēs, saistībā ar pieprasījumu, izglītības iestāžu nodrošinājumam ar pedagogiem.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budžeta vietas nepilna laika studentiem (arī maģistra studiju programmās), kas jau strādā izglītības iestādēs (arī iegūstot otro specialitāti).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1.1.1.2.a. 3.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Sagatavotas pedagogu tālākizglītības programmas „Mentors” un „Sociālais pedagogs; logopēdu un speciālo pedagogu (arī kā otro specialitāti) sagatavošanas programmas visu reģionu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pārskatījusi budžeta vietu situāciju augstākās izglītības institūcijās un sniedz skaidrojumu: no strādājošajiem, kas studē pedagoģijas programmā, nepilna laika studijās studē 2158 personas un 966 personas pilna laika studijās. Nepieciešamais finansējums, lai nepilna laika studijas finansētu no valsts budžeta, ir 1 816 809 euro 2022. gada rudens semestrim un 4 542 022 euro visam 2023. gadam. Savukārt nepieciešamais finansējums, lai pilna laika studijas finansētu no valsts budžeta, ir 972 811 euro 2022. gada rudens semestrim un 2 432 027  euro 2023. gadam. Tas nozīmē, ka esošā finansējuma ietvaros finansējuma pārdale nav iespējama. Informējam, ka ministrija plāno pieteikt vairākus prioritārus pasākumus par papildu finansējumu augstākajai izglītībai nākamā gada un vidēja termiņa budžeta veidošanas procesā, par precīzu pasākuma saturu un apjomu lemjot prioritāro pasākumu sagatavošanas procesā. Prioritāros pasākumus izskatīs Ministru kabinets likumprojekta “Par valsts budžetu 2023.gadam” un likumprojekta “Par vidēja termiņa budžeta ietvaru 2023., 2024. un 2025. gadam” sagatavošanas procesā un gala lēmumu pieņems Saeima.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skolotāju sagatavošanas programmām – skaidrojam, ka skolotājiem, kuriem jau ir iegūta skolotāja kvalifikācija, jaunu kompetenču iegūšanai prioritāri tam ir jānotiek attīstot profesionālās pilnveides un tālākizglītības piedāvājumu, caur kuru tiek padarīts pieejams tostarp arī studiju programmu piedāvājums gan atsevišķu studiju kursu, gan moduļu formā. Līdz ar to, nekas neliedz augstskolām sadarboties un kopīgi attīstīt plašu un kvalitatīvu izglītības piedāvājumu darba tirgū pieprasītu kompetenču apgūšanas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81.lpp. 4.1.2.1.a.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direktoru sertifikācijas pamatojumu, sertifikācijas rezultātu ietekmi uz izglītības procesa kvalitāti un katra direktora individuālo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izprotama arī situācija, kā iegūts maģistra grāds skolvadībā, apgūstot nepieciešamās zināšanas, ietekmē sertifikācijas procesu un tā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81.lpp. 4.1.2.1.a.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vienotu izglītības iestāžu vadītāju darba kvalitātes novērtēšanas sistēmu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 vērā, ka pašlaik jau spēkā esošā norma nosaka kārtību kā izglītības iestādes vadītājus novērtē dibinātājs un  ārējie valsts eksperti. Kā tas būs saistīts ar direktoru sertifikāciju?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Izglītības kvalitātes valsts dienests sadarbībā ar arodbiedrību “Latvijas izglītības vadītāju asociācija” (LIVA) izstrādājis rīcības plānu izglītības iestāžu vadītāju sertifikācijas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30.jūlijam plānots izstrādāt grozījumus Ministru kabineta (MK) 06.10.2020. noteikumos Nr. 618 “Izglītības iestāžu, eksaminācijas centru, citu Izglītības likumā noteiktu institūciju un izglītības programmu akreditācijas un izglītības iestāžu vadītāju profesionālās darbības novērtēšanas kārtība”, kas nosaka izglītības iestāžu vadītāju sertifikācijas un kvalitātes 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MK noteikumu grozījumi tiks nodoti sabiedriskajai  apspriešanai un šī procesa laikā ikvienam būs iespēja izteikt viedokli un iesaistīties diskusijā.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risināt jautājumus  izglītības iestāžu vadītāju autonomijas paplašināšanai, piemēram, tiesības izglītības iestāžu vadītājiem veidot savu vadības komandu pēc stāšanās amatā.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pašvaldības kā līdzatbildīgās iestādes šādu pasākumu īstenošanā, ņemot vērā, ka šo pasākumu ietvaros pašvaldības jau ir  minētas kā vienas no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3.2.2.1.a Nodrošināts atbalsts priekšlaicīgas mācību pārtraukšanas samazināšanai pašvaldībās un izveidots ietvars / koncepcija skola kopienā programmas darbībai, kas paredz visu iesaistīto pušu – izglītības iestādes vadība un personāls, vecāki, vietējās kopienas pārstāvji, pašvaldība, valsts un pašvaldības iestādes u.c. – sadarbību un mērķtiecīgu resursu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2.1.2.2.b. Izveidots mehānisms PIKC (tehnikumu) un nozares sadarbības veidošanai un koordinācijai, nosakot VISC lomu stratēģiskā koordinācijā un pārraudzībā, aptverot visas iesaistītās puses, t.sk. pašvaldības un plānošanas reģionus;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3.3.2.1.b. Sniegts metodiskais atbalsts pašvaldībām un pieaugušos izglītības koordinatoriem pašvaldības pieaugušo izglītības īstenošanai un pārvaldībai pašvaldību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norādītas kā līdzatbildīgās iestādes šādu pasākumu īstenošanā: 3.2.2.1.a., 2.1.2.2.b., 3.3.2.1.b.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plānošanas reģionu kompetenci reģiona attīstības plānošanā, tai skaitā ekonomiskās specializācijas noteikšanā, darba tirgum nepieciešamo kompetenču un speciālistu nodrošināšanā reģiona ekonomiskās specializācijas īstenošanai, kā arī pakalpojumu tīkla plānošanā (tostarp profesionālās un mūžizglītības nodrošināšanā), aicinām plānošanas reģionus noteikt kā līdzatbildīgās iestādes šādu pasākumu  / uzdevumu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2.1.2.1.a. Noteikti PII (profesionālās izglītības iestādes) vidēja termiņa attīstības mērķi, uzdevumi, sasniedzamie rezultāti kvalitatīvas profesionālās izglītības nodrošināšanai mācību procesam un inovāciju ieviešanai profesionālajā izglītībā, paaugstinot to konkurētspēju Latvijā un starptautiski;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2.1.2.2.b. Izveidots mehānisms PIKC (tehnikumu) un nozares sadarbības veidošanai un koordinācijai, nosakot VISC lomu stratēģiskā koordinācijā un pārraudzībā, aptverot visas iesaistītās puses, t.sk. pašvaldības un plānošanas reģionus;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3.1.2.1. Pilnveidot speciālās izglītības iestāžu tīklu, mācību vidi un infrastruktūru un materiāltehnisko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3.1.2.3. Nodrošināti priekšnosacījumi kvalitatīvam un darba tirgus prasībām atbilstošam profesionālās pamatizglītības programmu piedāvājumam;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3.3.1.3.c. Paplašinātas pieaugušo izglītības iespējas reģionos, lai mazinātu pārkārtošanās uz klimatneitrālas ekonomikas rezultātā prognozējamām strukturālām izmaiņām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3.3.2.1.b. Sniegts metodiskais atbalsts pašvaldībām un pieaugušos izglītības koordinatoriem pašvaldības pieaugušo izglītības īstenošanai un pārvaldībai pašvaldību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4.1.1.2.a. Nodrošināta kvalitatīva un efektīva vispārējās vidējās izglītības īstenošana (atbilstoši pārejai uz pilnveidoto mācību saturu, reģiona un novada demogrāfiskajai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4.1.1.3.a Nodrošināta sociālo un sadarbības partneru līdzdalība kvalitatīvas izglītības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4.1.2.2.a. Veicināta augstākās izglītības iestāžu tīkla sakārtošana, ieviešot jaunu AII tipoloģiju;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4.1.2.2.b. Nodrošināts atbalsts augstākās izglītības iestādēm padomju izveidošanai un pārvaldības izmaiņu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 norādīti kā līdzatbildīgās iestādes šādu pasākumu īstenošanā: 2.1.2.1.a., 2.1.2.2.b., 3.1.2.1., 3.1.2.3., 3.3.1.3.c., 3.3.2.1.b., 4.1.1.2.a., 4.1.1.3.a., 4.1.2.2.a. un 4.1.2.2.b.</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LIZDA iebilst pret rezultatīvā rādītāja “1. Īstenots pētījums, lai apzinātu pedagogu pieprasījuma un piedāvājuma prognozēšanas un nodarbinātības plānošanas sistēmas vajadzības:…” (Nr. 1.1.1.1.a)., izpildes termiņu 2023.gada 4.ceturksni un pret darbības rezultāta “2. Izveidota pedagogu darba samaksas darba grupa, kuras ietvaros ir izstrādāti priekšlikumi pedagogu darba samaksas paaugstināšanai un darba slodžu sabalansēšanai periodam no 2023.gada 1.septembra līdz 2027.gada 1.septembrim.” (Nr.1.1.4.1.c.) izpildes termiņu – 2022.gada 4.ceturksni.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rast iespēju vismaz pētījuma daļu par pedagogu nodarbinātības praksi (slodžu modeļiem, mobilitāti, u.c.) (rezultatīvā rādītāja Nr.1.1.1.1.a, 1.4.apakšpunkts) realizēt ne vēlāk kā 2022.gada 2.ceturksnī un tā izpildes termiņu salāgot ar pedagogu darba samaksas darba grupas priekšlikumu izstrādes termiņu, jo darba samaksas darba grupas priekšlikumiem būtu jābūt balstītiem arī uz minētā pētījuma datiem. LIZDA vērš uzmanību, ka pedagogu darba samaksas darba grupa ir izveidota un LIZDA ir aicinājusi IZM organizēt darba grupas par slodžu un darba samaksas sistēmas pilnveidi darbu tādā noslodzē, lai darbs pie slodžu un darba samaksas sistēmas pilnveides tiktu pabeigts līdz 2021./2022.mācību gada beigām, lai pedagogi savlaicīgi ir informēti par slodzes sadalījumu un lai var iesniegt finansējuma pieprasījumu 2023.gada budžetā, tāpēc darbības rezultāta 1.1.4.1.c Nr.2 izpildes termiņš būtu nosakāms ne vēlāk kā 2022.gada 2.ceturksnis.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LIZDA uztur iebildumu, ka akadēmiskajam personālam ilgstoši netiek nodrošināts konkurētspējīgs atalgojums, un darbības rezultāti, kas saistās ar plānošanu - konsultācijas, normatīvo aktu grozījumi, atalgojuma veidošanās principu izstrāde, kas formulēti sadaļā 1.2.2.1., vairākuma gadījumos paredzēti tikai 2022. gada 4. ceturksnī, un pat vēl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norādījusi, ka jautājums par papildus finansējumu tiks risināts budžeta 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nākamā gada budžeta veidošanas process parasti tiek uzsākts jau vasarā, un līdzšinējā pieredze parāda, ka IZM bieži neizdodas pārliecināt pārējos koalīciju partnerus par nepieciešamā finansējuma apjomu augstākajai izglītībai un  izglītībai kopumā. Tas nozīmē, ka neraugoties uz to, ka augstākās izglītības iestādēm divus gadus pēc kārtas netika piešķirts valsts finansējums zemākās mēneša darba algas likmes palielināšanai akadēmiskajiem amatiem, nav garantijas, ka 2022./2023. studiju gadā akadēmiskā personāla atalgojums būs konkurētspējīgs.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Iepirkums “Pētījums un vispārējās (t.sk. pirmsskolas,  interešu izglītības un speciālās izglītības vienas izglītības iestādes ietvaros) un profesionālās izglītības iestāžu pedagogu pieprasījuma - piedāvājuma prognozēšanas un nodarbinātības plānošanas sistēmas izveide” tiks izsludināts piekto reizi un tā izpildes laiks ir 12 mēneši, pēdējais datums izpildei 2023.gada 31.oktobris.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samaksas darba grupa šobrīd strādā ar VIIS datiem, kuri ir izmantojami indikatīvajiem aprēķiniem (scenāriju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personāla atalgojuma palielinājums ir IZM augsta prioritāte. Jau iepriekš norādīts, ka jautājums par papildus finansējumu tiks risināts budžeta veidošanas procesā, kur būtisks nosacījums pozitīva rezultāta panākšanai ir valdības prioritātes un vienotība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ir novērojamas neatbilstības   un   samērā   lielas   novirzes   no  Izglītības attīstības pamatnostādnēs 2021.-2027. gadam (turpmāk - pamatnostādnes) apstiprinātā un no Latvijas   Nacionālā   attīstības   plānā   2021.- 2027.gadam (NAP2027) plānotā finansējuma. Neskatoties uz to, ka kopumā plāna projekta finansējums ir par 115 051 936,62 eiro mazāks, nekā faktiskais un plānotais pamatnostādnēs, plāna projektā valsts budžeta finansējums kopumā ir pieaudzis par 222 267 262,87 eiro, pašvaldību budžets ir pieaudzis par 150 172 615 eiro, savukārt ES politiku instrumentu un pārējās ārvalstu finanšu palīdzības finansējums ir samazinājies par 487 491 814,49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PKC uzskata, ka plāna projekta īstenošanai paredzētais valsts budžeta finansējums ir ievērojami lielāks nekā pamatnostādnēs un NAP2027 paredzētais un pārsniedz indikatīvās valsts budžeta fiskālās iespējas un pieauguma prognozes līdz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plānotais finansējums no publiskajiem līdzekļiem gadā ir vērtējams kā pārlieku optimistisks un nav ticami, ka tas šādā apjomā varētu tikt piešķirts, ņemot vērā valsts budžeta apjomu un tā pieauguma prognozes, kā arī citu nozaru vajadzības pēc finansējuma. Šeit jāņem vērā arī Latvijas salīdzinot ar citām ES dalībvalstīm relatīvi mazā IKP pārdale caur nodokļiem, sekojoši relatīvi zemais publisko pakalpojumu finansēšanas līmenis un arī tā pieauguma perspektīva vidējā un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 Izglītības attīstības pamatnostādņu 2021.-2027. gadam „Nākotnes prasmes nākotnes sabiedrībai” Rīcības plānu 2021.-2023. Gadam” ir iekļauts šāds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rīkojuma 2. punktā minētajām institūcijām Plānā iekļautos pasākumus 2022. gadā īstenot no tām piešķirtajiem valsts budžeta līdzekļiem, bet jautājumu par papildus nepieciešamo finansējumu turpmākajos gados izskatīt Ministru kabinetā kārtējā gada valsts budžeta likumprojekta sagatavošanas un izskatīšanas procesā kopā ar visu ministriju un centrālo valsts iestāžu iesniegtajiem prioritāro pasākumu pieteikumiem atbilstoši valsts budžeta finansiālajām iespējām. Pasākumi, kuriem nepieciešams papildu finansējums, var tikt īstenoti, ja valsts budžeta sagatavošanas procesā tiks atbalstīts par pasākuma īstenošanu noteiktās atbildīgās ministrijas iesniegtais prioritārā pasākuma pieteikums.”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6. punktā noteikto Pārresoru koordinācijas centrs noslēgs līgumu ar Turku universitāti par KiVa programmas licences iegādi no 2022. līdz 2026.gadam, savukārt Plāna projekta III.sadaļā 3.1.1.1.f. apakšpasākumam, kas tajā skaitā paredz adaptētu, pilotētu un ieviestu KiVa programmu pāridarījumu risku mazināšanai skolas vidē, izpildes termiņš ir 2023.gada 4.ceturksnis. Ņemot vērā minēto, lūdzam izvērtēt vai Plāna projektā norādītais izpildes termiņš nav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3.1.1.1.f. pasākumam precizēts izpildes termiņš,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 4.cet.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līdz 2027.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īstenošanas procesā jāsamēro papildu finansējuma nepieciešamība ar potenciāli pieejamo finansējumu, ņemot vērā valsts budžeta finansiālās iespējas,  atkārtoti aicinām pārskatīt rīcības plāna projekta VII sadaļā “Ietekmes novērtējums uz valsts un pašvaldību budžetu kolonnās "Nepieciešamais papildu finansējums" norādīto papildu nepieciešamā finansējuma apmēru, izvērtējot iespējas samazināt uzdevumu īstenošanai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 Izglītības attīstības pamatnostādņu 2021.-2027. gadam „Nākotnes prasmes nākotnes sabiedrībai” Rīcības plānu 2021.-2023. gadam” ir iekļauts šāds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rīkojuma 2. punktā minētajām institūcijām Plānā iekļautos pasākumus 2022. gadā īstenot no tām piešķirtajiem valsts budžeta līdzekļiem, bet jautājumu par papildus nepieciešamo finansējumu turpmākajos gados izskatīt Ministru kabinetā kārtējā gada valsts budžeta likumprojekta sagatavošanas un izskatīšanas procesā kopā ar visu ministriju un centrālo valsts iestāžu iesniegtajiem prioritāro pasākumu pieteikumiem atbilstoši valsts budžeta finansiālajām iespējām. Pasākumi, kuriem nepieciešams papildu finansējums, var tikt īstenoti, ja valsts budžeta sagatavošanas procesā tiks atbalstīts par pasākuma īstenošanu noteiktās atbildīgās ministrijas iesniegtais prioritārā pasākuma pieteikums.”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VII. sadaļas “Ietekmes novērtējums uz valsts un pašvaldību budžetu” 1.1.1.2. pasākumā iekļautā informācija par papildu nepieciešamo finansējumu jaunu pedagogu sagatavošanas sistēmas ieviešanai un nostiprināšanai nesakrīt ar pasākumam pievienoto detalizēto aprēķinu (IZM_pamatn_RP_VII_1_piel_1112_pedagogu_sagatavosanas_sistema), attiecīgi lūdzam to precizēt/savstarpēji salāgot.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 pielikums (datnes nosaukums: IZM_pamatn_RP_VII_1_piel_1112_pedagogu_sagatavosanas_sistema) papildināts ar jaunu (18.) rindu „2024. g. papildu nepieciešamais 197 386 €”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VII. sadaļas “Ietekmes novērtējums uz valsts un pašvaldību budžetu” 1.1.4.1. pasākumā iekļautā informācija par papildu nepieciešamo finansējumu pedagogu atalgojuma pakāpeniskās paaugstināšanas nodrošināšanai nesakrīt ar pasākumam  pievienoto aprēķinu (IZM_pamatn_RP_VII_9_piel_1141_IZM_apr_ped_sam_pieaugums), līdz ar to nav saprotams finansējuma pamatojums. Attiecīgi lūdzam to precizēt, pievienojot detalizētus aprēķinus par visām pasākuma īstenošanā iesaistītajām/atbildīgajām nozaru ministrijām, jo šobrīd pievienotajā pielikumā aprēķins par papildu nepieciešamo finansējumu ir sniegts tikai par Izglītības un zinātnes ministriju un 62.resoru “Mērķdotācijas pašvaldībām”. Vienlaikus atkārtoti uzsveram, ka jautājums par pedagogu atalgojuma palielinājumu turpmākajos gados ir jāskata vienlaicīgi ar pārējo nozaru atalgojuma palielinājuma pieprasījumiem, gatavojot gadskārtējo valsts budžeta likumprojektu,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nodaļai „VII. Ietekmes novērtējums uz valsts un pašvaldību budžetu” pievienoti pielikumi ar detalizētiem aprēķiniem 1.1.4.1. pasākumam par šādiem resoriem: ZM (19. pielikums), LM (20. pielikums), TM (21. pielikums) un KM (22.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 Izglītības attīstības pamatnostādņu 2021.-2027. gadam „Nākotnes prasmes nākotnes sabiedrībai” Rīcības plānu 2021.-2023. Gadam” ir iekļauts šāds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rīkojuma 2. punktā minētajām institūcijām Plānā iekļautos pasākumus 2022. gadā īstenot no tām piešķirtajiem valsts budžeta līdzekļiem, bet jautājumu par papildus nepieciešamo finansējumu turpmākajos gados izskatīt Ministru kabinetā kārtējā gada valsts budžeta likumprojekta sagatavošanas un izskatīšanas procesā kopā ar visu ministriju un centrālo valsts iestāžu iesniegtajiem prioritāro pasākumu pieteikumiem atbilstoši valsts budžeta finansiālajām iespējām. Pasākumi, kuriem nepieciešams papildu finansējums, var tikt īstenoti, ja valsts budžeta sagatavošanas procesā tiks atbalstīts par pasākuma īstenošanu noteiktās atbildīgās ministrijas iesniegtais prioritārā pasākuma pieteikums.”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VII. sadaļas “Ietekmes novērtējums uz valsts un pašvaldību budžetu” 2.3.2.2..pasākumam ailē “turpmāk ik gadu (ja pasākuma izpilde nav terminēta)” norādīto finansējumu pēc 2025.gada atbilstoši pasākumam pievienotajam detalizētam aprēķinam (IZM_pamatn_RP_VII_6_piel_2322_DVB).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pasākumam ailē “turpmāk ik gadu (ja pasākuma izpilde nav terminēta)” norādīts 2026. gadam plānotais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VII. sadaļas “Ietekmes novērtējums uz valsts un pašvaldību budžetu” aili “Piezīmes” 3.1.1.1.pasākumam, norādot precīzus Plāna projekta apakšpasākumus, kuru īstenošanai Pārresoru koordinācijas centra budžetā ir paredzēts finansējums 2022. gadā 334 561 </w:t>
            </w:r>
            <w:r w:rsidR="00000000" w:rsidRPr="00000000" w:rsidDel="00000000">
              <w:rPr>
                <w:i w:val="1"/>
                <w:rtl w:val="0"/>
              </w:rPr>
              <w:t xml:space="preserve">euro </w:t>
            </w:r>
            <w:r w:rsidR="00000000" w:rsidRPr="00000000" w:rsidDel="00000000">
              <w:rPr>
                <w:rtl w:val="0"/>
              </w:rPr>
              <w:t xml:space="preserve">apmērā un 2023. gadā 349 914 </w:t>
            </w:r>
            <w:r w:rsidR="00000000" w:rsidRPr="00000000" w:rsidDel="00000000">
              <w:rPr>
                <w:i w:val="1"/>
                <w:rtl w:val="0"/>
              </w:rPr>
              <w:t xml:space="preserve">euro </w:t>
            </w:r>
            <w:r w:rsidR="00000000" w:rsidRPr="00000000" w:rsidDel="00000000">
              <w:rPr>
                <w:rtl w:val="0"/>
              </w:rPr>
              <w:t xml:space="preserve">apmērā. Papildus lūdzam sniegt informāciju par Plāna projekta 3.1.1.1.f. apakšpasākumā paredzēto  finansējuma apmēru pa gadiem KiVa programmas licences iegādei, ievērojot, ka Pārresoru koordinācijas centra budžetā plānotais finansējums ir norādīts diviem gadiem, savukārt atbilstoši rīkojuma projekta 6.punktam licences iegāde paredzēta pieciem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 “ VII. Ietekmes novērtējums uz valsts un pašvaldību budžetu”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Kolonnā „Piezīmes” 3.1.1.1.pasākumam norādīti darbības rezultāti, kuru sasniegšanai Pārresoru koordinācijas centra budžetā ir paredzēts finansējums 2022. gadā 334 561 euro apmērā un 2023. gadā 349 914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Kolonnā „Piezīmes” sniegta informācija 3.1.1.1.f. pasākumā paredzētā  finansējuma izlietojumam pa gadiem KiVa programmas licences iegādei: profilakses un agrīnās intervences programmas KiVa licences iegāde 2022.-2026.gadam 275 000 EUR apmērā, t.sk. 2022.gadā - 111 415 EUR, 2023.g. - 163 585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Pārresoru koordinācijas centrs un Valsts kanceleja (resors "Ministru kabinets") ir atsevišķi budžeta resori, līdz ar to lūdzam precizēt Plāna projekta VII. sadaļas “Ietekmes novērtējums uz valsts un pašvaldību budžetu” kopsavilkumu un informāciju par 3.1.1.1. pasākumu, nodalot Pārresoru koordinācijas centram  un resoram "Ministru kabinets" plānā iekļauto pasākumu īstenošanai plānoto vai nepieciešamo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“VII. Ietekmes novērtējums uz valsts un pašvaldību budžetu” tabula  papildināta ar resoru „03. Ministru kabinets” (3.1.1.1.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likumā “Par valsts budžetu 2022.gadam” un likumā “Par vidēja termiņa budžeta ietvaru 2022., 2023. un 2024. gadam” Ekonomikas ministrijas budžeta programmā 24.00.00 "Statistiskās informācijas nodrošināšana" ir paredzēts finansējumu absolventu monitoringa veikšanai 2022. un 2023.gadam ik gadu 45 000 </w:t>
            </w:r>
            <w:r w:rsidR="00000000" w:rsidRPr="00000000" w:rsidDel="00000000">
              <w:rPr>
                <w:i w:val="1"/>
                <w:rtl w:val="0"/>
              </w:rPr>
              <w:t xml:space="preserve">euro </w:t>
            </w:r>
            <w:r w:rsidR="00000000" w:rsidRPr="00000000" w:rsidDel="00000000">
              <w:rPr>
                <w:rtl w:val="0"/>
              </w:rPr>
              <w:t xml:space="preserve">apmērā, attiecīgi lūdzam papildināt Plāna projekta VII. sadaļā “Ietekmes novērtējums uz valsts un pašvaldību budžetu” ailē “Vidēja termiņa budžeta ietvara likumā plānotais finansējums” 4.2.2.2. pasākumu ar finansējumu minētajā apmērā konkrētajos gados, kā arī vienlaikus ailē “Plāna īstenošanas pirmajā gadā izlietotais finansējums” noradīt absolventu monitoringa veikšanai 2021.gadā izlietotā finansējuma apmēru. Turklāt lūdzam precizēt ailē “turpmāk ik gadu (ja pasākuma izpilde nav terminēta)” 4.2.2.2. pasākuma īstenošanai norādīto papildu nepieciešamā finansējuma apmēru atbilstoši detalizētajā aprēķinā norādītajam 63 008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nodaļā “VII. Ietekmes novērtējums uz valsts un pašvaldību budžetu” veikti norādītie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dokumenta “Izglītības attīstības pamatnostādņu 2021.-2027.gadam  “Nākotnes prasmes nākotnes sabiedrībai” rīcības plāns 2021.-2023.gadam” uztveramību un uzdevuma 1.1.4. “Nodrošināt konkurētspējīgu atalgojumu” (23.lpp) satura pilnīgu atspoguļošanu un atbilstību dokumenta vienotajam formātam, LIZDA lūdz pie uzdevuma 1.1.4. norādīt nevis atsauci uz citu dokumentu, bet iekļaut pasākumus, rezultatīvos rādītājus, atbildīgās institūcijas un termiņus, kas norādīti vai izriet no informatīvajā ziņojumā "Par pedagogu darba slodzes līdzsvarošanu un likmes paaugstināšanu" (izskatīts Ministru kabineta 2022. gada 17. septembra sēdē (protokols Nr. 47 1. §)) norādītajiem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norādei no Izglītības attīstības pamatnostādņu 2021.-2027.gadam “Nākotnes prasmes nākotnes sabiedrībai” rīcības plāna 2021.-2023.gadam (turpmāk - Plāns) uzdevuma  1.1.4. “Nodrošināt konkurētspējīgu atalgojumu” ir svītrots pasākuma „1.1.4.1. Nodrošināt pedagogu atalgojuma pakāpenisku paaugstināšanu” un „1.1.4.2. Pilnveidot pedagogu atalgojuma modeli, tostarp izvērtējot pedagogu slodžu līdzsvarošanu starp pirmsskolas izglītības un vispārējās pamata un vidējās izglītības pedagogiem” apraksts un saistītie finanšu aprēķini nodaļā „VII. Ietekmes novērtējums uz valsts un pašvaldību budžetu”. Plānā pie  uzdevuma 1.1.4. “Nodrošināt konkurētspējīgu atalgojumu” ir ielikta šāda zemsvītras piezīme: "Uzdevums „1.1.4. Nodrošināt konkurētspējīgu atalgojumu” un ar to saistītie pasākumi (1.1.4.1. un 1.1.4.2.) tiek īstenoti, ņemot vērā Informatīvajā ziņojumā "Par pedagogu darba slodzes līdzsvarošanu un likmes paaugstināšanu" (izskatīts Ministru kabineta 2022. gada 17. septembra sēdē (protokols Nr. 47 1. §)) dotos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"Par pedagogu darba slodzes līdzsvarošanu un likmes paaugstināšanu" nodaļā "Turpmākā rīcība" ir aprakstīti veicamie uzdevumi, atbildīgās institūcijas un izpildes termiņi, uzskatām, ka šo informāciju Plānā nav nepieciešams dublēt.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 Plāna svītrotie pasākumi tiek īstenoti pēc būtības, rīkojuma projekts ir papildināts ar šādu punktu: "6. Plāna pasākumu „1.1.4.1. Nodrošināt pedagogu atalgojuma pakāpenisku paaugstināšanu” un „1.1.4.2. Pilnveidot pedagogu atalgojuma modeli,  tostarp izvērtējot pedagogu slodžu līdzsvarošanu starp pirmsskolas izglītības un vispārējās pamata un vidējās izglītības pedagogiem” izpildē un rīkojuma 5. punktā norādītā Plāna īstenošanas novērtējuma sagatavošanā Izglītības un zinātnes ministrija ņem vērā Informatīvajā ziņojumā "Par pedagogu darba slodzes līdzsvarošanu un likmes paaugstināšanu" (izskatīts Ministru kabineta 2022. gada 17. septembra sēdē (protokols Nr. 47 1. §)) iekļautos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IZM_pamatn_RP_2023_VII_Ietekme_uz_budzetu_13-10-2022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pielikuma “VII. Ietekmes novērtējums uz valsts un pašvaldību budžetu” uztveramību un uzdevuma 1.1.4. “Nodrošināt konkurētspējīgu atalgojumu”, kā arī apakšuzdevumu 1.1.4.1 “Nodrošināt pedagogu atalgojuma pakāpenisku paaugstināšanu”, 1.1.4.2. “Pedagogu atalgojuma modeļa maiņa, tostarp izvērtējot pedagogu slodžu līdzsvarošanu starp pirmsskolas izglītības un vispārējās pamata un vidējās izglītības” satura pilnīgu atspoguļošanu un atbilstību dokumenta vienotajam formātam, LIZDA lūdz tabulā iekļaut informatīvajā ziņojumā "Par pedagogu darba slodzes līdzsvarošanu un likmes paaugstināšanu" (izskatīts Ministru kabineta 2022. gada 17. septembra sēdē (protokols Nr. 47 1. §)) paredzēto finansējumu norādīto uzdevumu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norādei no Izglītības attīstības pamatnostādņu 2021.-2027.gadam “Nākotnes prasmes nākotnes sabiedrībai” rīcības plāna 2021.-2023.gadam (turpmāk - Plāns) uzdevuma  1.1.4. “Nodrošināt konkurētspējīgu atalgojumu” ir svītrots pasākuma „1.1.4.1. Nodrošināt pedagogu atalgojuma pakāpenisku paaugstināšanu” un „1.1.4.2. Pilnveidot pedagogu atalgojuma modeli, tostarp izvērtējot pedagogu slodžu līdzsvarošanu starp pirmsskolas izglītības un vispārējās pamata un vidējās izglītības pedagogiem” apraksts un saistītie finanšu aprēķini nodaļā „VII. Ietekmes novērtējums uz valsts un pašvaldību budžetu” (turpmāk - budžets). Plāna budzēta sadaļā pie uzdevuma 1.1.4. “Nodrošināt konkurētspējīgu atalgojumu” ir ielikta šāda piezīme: "Finansējums plānojams ievērojot Informatīvajā ziņojumā "Par pedagogu darba slodzes līdzsvarošanu un likmes paaugstināšanu" (izskatīts Ministru kabineta 2022. gada 17. septembra sēdē (protokols Nr. 47 1. §) iekļautos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Informatīvajam ziņojumam "Par pedagogu darba slodzes līdzsvarošanu un likmes paaugstināšanu" ir pievienoti pielikumi ar aprēķiniem (1. pielikums "Pedagogu darba samaksas pieaugums" un 2. pielikums "Viena izglītojamā mērķdotācijas palielinājums un fiskālā ietekme pašvaldību un privātajās izglītības iestādēs"), papildus tam Informatīvā ziņojuma turpmākā rīcība paredz līdz š.g. 1. decembrim īstenot vairākus uzdevumus, kuru izpildes rezultātā aprēķini var mainīties un tikt precizēti. Ņemot vērā minēto, uzksatām, ka Plāns ir virzāms tālāk, saglabājot atsauci uz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dokumenta “Izglītības attīstības pamatnostādņu 2021.-2027.gadam  “Nākotnes prasmes nākotnes sabiedrībai” rīcības plāns 2021.-2023.gadam” uztveramību un uzdevuma 1.1.4. “Nodrošināt konkurētspējīgu atalgojumu” (23.lpp) satura pilnīgu atspoguļošanu un atbilstību dokumenta vienotajam formātam, LBAS lūdz pie uzdevuma 1.1.4. norādīt nevis atsauci uz citu dokumentu, bet iekļaut pasākumus, rezultatīvos rādītājus, atbildīgās institūcijas un termiņus, kas norādīti vai izriet no informatīvajā ziņojumā "Par pedagogu darba slodzes līdzsvarošanu un likmes paaugstināšanu" (izskatīts Ministru kabineta 2022. gada 17. septembra sēdē (protokols Nr. 47 1. §)) norādītajiem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norādei no Izglītības attīstības pamatnostādņu 2021.-2027.gadam “Nākotnes prasmes nākotnes sabiedrībai” rīcības plāna 2021.-2023.gadam (turpmāk - Plāns) uzdevuma  1.1.4. “Nodrošināt konkurētspējīgu atalgojumu” ir svītrots pasākuma „1.1.4.1. Nodrošināt pedagogu atalgojuma pakāpenisku paaugstināšanu” un „1.1.4.2. Pilnveidot pedagogu atalgojuma modeli, tostarp izvērtējot pedagogu slodžu līdzsvarošanu starp pirmsskolas izglītības un vispārējās pamata un vidējās izglītības pedagogiem” apraksts un saistītie finanšu aprēķini nodaļā „VII. Ietekmes novērtējums uz valsts un pašvaldību budžetu”. Plānā pie  uzdevuma 1.1.4. “Nodrošināt konkurētspējīgu atalgojumu” ir ielikta šāda zemsvītras piezīme: "Uzdevums „1.1.4. Nodrošināt konkurētspējīgu atalgojumu” un ar to saistītie pasākumi (1.1.4.1. un 1.1.4.2.) tiek īstenoti, ņemot vērā Informatīvajā ziņojumā "Par pedagogu darba slodzes līdzsvarošanu un likmes paaugstināšanu" (izskatīts Ministru kabineta 2022. gada 17. septembra sēdē (protokols Nr. 47 1. §)) dotos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"Par pedagogu darba slodzes līdzsvarošanu un likmes paaugstināšanu" nodaļā "Turpmākā rīcība" ir aprakstīti veicamie uzdevumi, atbildīgās institūcijas un izpildes termiņi, uzskatām, ka šo informāciju Plānā nav nepieciešams dublēt.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 Plāna svītrotie pasākumi tiek īstenoti pēc būtības, rīkojuma projekts ir papildināts ar šādu punktu: "6. Plāna pasākumu „1.1.4.1. Nodrošināt pedagogu atalgojuma pakāpenisku paaugstināšanu” un „1.1.4.2. Pilnveidot pedagogu atalgojuma modeli,  tostarp izvērtējot pedagogu slodžu līdzsvarošanu starp pirmsskolas izglītības un vispārējās pamata un vidējās izglītības pedagogiem” izpildē un rīkojuma 5. punktā norādītā Plāna īstenošanas novērtējuma sagatavošanā Izglītības un zinātnes ministrija ņem vērā Informatīvajā ziņojumā "Par pedagogu darba slodzes līdzsvarošanu un likmes paaugstināšanu" (izskatīts Ministru kabineta 2022. gada 17. septembra sēdē (protokols Nr. 47 1. §)) iekļautos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IZM_pamatn_RP_2023_VII_Ietekme_uz_budzetu_13-10-2022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pielikuma “VII. Ietekmes novērtējums uz valsts un pašvaldību budžetu” uztveramību un uzdevuma 1.1.4. “Nodrošināt konkurētspējīgu atalgojumu”, kā arī apakšuzdevumu 1.1.4.1 “Nodrošināt pedagogu atalgojuma pakāpenisku paaugstināšanu”, 1.1.4.2. “Pedagogu atalgojuma modeļa maiņa, tostarp izvērtējot pedagogu slodžu līdzsvarošanu starp pirmsskolas izglītības un vispārējās pamata un vidējās izglītības” satura pilnīgu atspoguļošanu un atbilstību dokumenta vienotajam formātam, LBAS lūdz tabulā iekļaut informatīvajā ziņojumā "Par pedagogu darba slodzes līdzsvarošanu un likmes paaugstināšanu" (izskatīts Ministru kabineta 2022. gada 17. septembra sēdē (protokols Nr. 47 1. §)) paredzēto finansējumu norādīto uzdevumu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norādei no Izglītības attīstības pamatnostādņu 2021.-2027.gadam “Nākotnes prasmes nākotnes sabiedrībai” rīcības plāna 2021.-2023.gadam (turpmāk - Plāns) uzdevuma  1.1.4. “Nodrošināt konkurētspējīgu atalgojumu” ir svītrots pasākuma „1.1.4.1. Nodrošināt pedagogu atalgojuma pakāpenisku paaugstināšanu” un „1.1.4.2. Pilnveidot pedagogu atalgojuma modeli, tostarp izvērtējot pedagogu slodžu līdzsvarošanu starp pirmsskolas izglītības un vispārējās pamata un vidējās izglītības pedagogiem” apraksts un saistītie finanšu aprēķini nodaļā „VII. Ietekmes novērtējums uz valsts un pašvaldību budžetu” (turpmāk - budžets). Plāna budzēta sadaļā pie uzdevuma 1.1.4. “Nodrošināt konkurētspējīgu atalgojumu” ir ielikta šāda piezīme: "Finansējums plānojams ievērojot Informatīvajā ziņojumā "Par pedagogu darba slodzes līdzsvarošanu un likmes paaugstināšanu" (izskatīts Ministru kabineta 2022. gada 17. septembra sēdē (protokols Nr. 47 1. §) iekļautos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Informatīvajam ziņojumam "Par pedagogu darba slodzes līdzsvarošanu un likmes paaugstināšanu" ir pievienoti pielikumi ar aprēķiniem (1. pielikums "Pedagogu darba samaksas pieaugums" un 2. pielikums "Viena izglītojamā mērķdotācijas palielinājums un fiskālā ietekme pašvaldību un privātajās izglītības iestādēs"), papildus tam Informatīvā ziņojuma turpmākā rīcība paredz līdz š.g. 1. decembrim īstenot vairākus uzdevumus, kuru izpildes rezultātā aprēķini var mainīties un tikt precizēti. Ņemot vērā minēto, uzksatām, ka Plāns ir virzāms tālāk, saglabājot atsauci uz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22-TA-2091 "Grozījumi Ministru kabineta 2019. gada 3. septembra noteikumos Nr. 416 "Noteikumi par valsts vispārējās vidējās izglītības standartu un vispārējās vidējās izglītības programmu paraugiem"" anotācijā ir noteikts, ka atbilstošie valsts pārbaudes darbi dbas zinātnēs 2023./2024.m.g., 2024./2025.m.g. tiks īstenoti monitoringa darba formā un no 2025./2026.m.g. centralizētā eksāmena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rīcības plānā ietvert norādi par monitoringa darbu sagatavošanu priekš 2023./2024.m.g. un 2024./2025.m.g valsts pārbaudījumu norisei dabas zinātnēs (fizikā, ķīmijā un bioloģijā optimālā līmenī un dabaszinībās vispārīgā līmenī), kā arī centralizētā eksāmena iztrādi priekš 2025./2026.m.g. (fizikā, ķīmijā un bioloģijā optimālā līmenī un dabaszinībās vispārīgā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pasākuma 2.1.1.2.c. "Atbilstoši vispārējās izglītības standartiem nodrošināta valsts pārbaudes darbu izstrāde, norise un izglītojamo mācību sasnieguma novērtēšana" rezultatīvais rādītājs papildnāts ar jaunu punktu šādā redakcijā: "7. Uzsākts darbs pie  valsts pārbaudījumu darbu sagatavošanas dabas zinātnēs  saskaņā ar grozījumiem MK not. 416 „Noteikumi par valsts vispārējās vidējās izglītības standartu un vispārējās vidējās izglītības programmu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Izglītības attīstības pamatnostādņu 2021.-2027. gadam „Nākotnes prasmes nākotnes sabiedrībai” Rīcības plānu 2021.-2023.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uzsākt Pamatnostādņu rīcības plāna 3.1.1.1.f.pasākuma īstenošanu, plānotajos termiņos paredzot profilakses un agrīnās intervences programmas KiVa</w:t>
            </w:r>
            <w:r w:rsidR="00000000" w:rsidRPr="00000000" w:rsidDel="00000000">
              <w:rPr>
                <w:b w:val="1"/>
                <w:rtl w:val="0"/>
              </w:rPr>
              <w:t xml:space="preserve">[1]</w:t>
            </w:r>
            <w:r w:rsidR="00000000" w:rsidRPr="00000000" w:rsidDel="00000000">
              <w:rPr>
                <w:rtl w:val="0"/>
              </w:rPr>
              <w:t xml:space="preserve"> licences iegādi, tulkošanu, adaptēšanu, pielāgošanu īstenošanai Latvijā, speciālistu sagatavošanu, kā arī programmas pilotēšanu izglītības iestādēs, mazinot vienaudžu pāridarījumu izplatību izglītības vidē, lūdzam papildināt rīkojuma projektu ar diviem punktiem zemāk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KiVa ir Turku universitātes (Somija) 2006.gadā izstrādāta pierādījumos balstīta profilakses un agrīnās intervences programma vienaudžu pāridarījumu izplatības mazināšanai skolu vidē, kura šobrīd tiek īstenota vairāk kā 20 Eiropas valstīs, tostarp Igaunijā. Programmas mērķauditorija ir bērni un jaunieši no 6 līdz 16 gadu vecumam un tā satur trīs komponentes - a) universālās profilakses programmu izmantošanai skolu vidē (nodarbības skolēniem, tiešsaites spēles, video, nodarbības vecākiem un pedagogiem), b) metodoloģiju agrīnai intervencei situācijās, ja noticis pāridarījums, piedāvājot vienlaikus strādāt gan ar pāridarījumu veicēju, gan ar cietušo bērnu, c) monitoringa sistēmu pāridarījumu gadījumu fiksēšanai un kopējā attiecību klimata skolā monitorēšanai.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Valstīs un skolās, kur KiVa programma tiek īstenota jau vairākus gadus, būtiski samazinās vardarbības un pāridarījumu skaits skolēnu vidū, samazinās vardarbību atbalstoša rīcība, uzlabojas skolēnu empātija, motivācija mācību sasniegumiem, kā arī attieksme pret skolu kā vidi. Tāpat arī pieaug pedagogu spēja atrisināt vienaudžu konfliktus. Programmas īstenošanas laikā panāktie rezultāti uzrāda to noturīgumu arī pēc programmas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atbilstoši divu lielu starptautiski salīdzinošo pētījumu  - OECD PISA un Skolēnu veselības paradumu pētījuma HBSC -  datiem ir ārkārtīgi augsta pāridarījumu un ņirgāšanās izplatība skolēnu vidū, Pārresoru koordinācijas centrs, meklējot efektīvākos instrumentus problēmas risināšanai, pēc konsultācijām ar nevalstiskām organizācijām, Veselības ministriju, Izglītības un zinātnes ministriju, kā arī Latvijas Pašvaldību savienību ir uzrunājis Turku universitāti KiVa programmas pilotēšanai ieviešanai Latvijā. Lai pilotu Latvijas vispārizglītojošās skolās varētu uzsākt līdz ar 2023./2024.mācību gadu, līdz šī gada jūnijam ir jāparaksta Licences līgums un jāveic tās apmaksa par programmas izmantošanu Latvijā. Minēto iemeslu dēļ, ir nepieciešams Ministru kabineta akcepts līguma slēgšanai ar Turku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"Izglītības attīstības pamatnostādņu 2021. – 2027. gadam „Nākotnes prasmes nākotnes sabiedrībai” Rīcības plāns 2021. – 2023. gadam" 3.1.1.1.pasākuma īstenošanas uzsākšanu, Pārresoru koordinācijas centram, atbilstoši Publisko iepirkumu likuma 10.panta otrajā daļā paredzētajam izņēmumam  noslēgt līgumu ar Turku universitāti par Licences, piecu gadu periodam, sākot no 2022. līdz 2026.gadam, iegādi, - profilakses un agrīnās intervences programmas KiVa pāridarījumu izplatības mazināšanai izglītības vidē  – adaptēšanai, pilotēšanai un sagatavošanai tālākai  ieviešanai Latvijā vispārējās izglītības iestādēs.                             5. Noteikt, ka šī rīkojuma 4.punktā paredzētās saistības 275 000 EUR apmērā par Licences darbību segt no Pārresoru koordinācijas centra 01.00.00. budžeta programmas "Pārresoru koordinācijas centra darbības nodrošināšana" prioritārajam pasākumam “Pedagoģiski psiholoģiskā atbalsta dienests” piešķirtā finansējuma pakalpojumu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Izglītības attīstības pamatnostādņu 2021.-2027. gadam „Nākotnes prasmes nākotnes sabiedrībai” Rīcības plānu 2021.-2023. gadam” papildināts ar 6. un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Plāna 3.1.1.1. pasākuma īstenošanas uzsākšanu, Pārresoru koordinācijas centram, atbilstoši Publisko iepirkumu likuma 10.panta otrajā daļā paredzētajam izņēmumam  noslēgt līgumu ar Turku universitāti par Licences, piecu gadu periodam, sākot no 2022. līdz 2026.gadam, iegādi, - profilakses un agrīnās intervences programmas KiVa pāridarījumu izplatības mazināšanai izglītības vidē  – adaptēšanai, pilotēšanai un sagatavošanai tālākai  ieviešanai Latvijā vispārējās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ka šī rīkojuma 6. punktā paredzētās saistības 275 000 EUR apmērā par Licences darbību sedz no Pārresoru koordinācijas centra 01.00.00. budžeta programmas "Pārresoru koordinācijas centra darbības nodrošināšana" prioritārajam pasākumam “Pedagoģiski psiholoģiskā atbalsta dienests” piešķirtā finansējuma pakalpojumu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attīstības pamatnostādņu 2021.-2027. gadam "Nākotnes prasmes nākotnes sabiedrībai" Rīcības plānu 2021.-2023.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Izglītības attīstības pamatnostādņu 2021.-2027. gadam „Nākotnes prasmes nākotnes sabiedrībai” Rīcības plānu 2021.-2023.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nosaukuma beigās nelikt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attīstības pamatnostādņu 2021.-2027. gadam "Nākotnes prasmes nākotnes sabiedrībai" Rīcības plānu 2021.-2023.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Izglītības attīstības pamatnostādņu 2021.-2027. gadam „Nākotnes prasmes nākotnes sabiedrībai” Rīcības plānu 2021.-2023.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rīkojuma projektu ar jaunu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un līdzatbildīgajām institūcijām plānā iekļautos pasākumus nodrošināt atbilstoši piešķirtajiem valsts budžeta līdzekļiem, ņemot vērā to, ka plāna īstenošanai plānotais papildu finansējums no valsts budžeta līdzekļiem būtiski pārsniedz Latvijas Nacionālā attīstības plānā 2021.-2027.gadam (NAP2027) izglītības nozarei plānoto finansējumu. Pasākumi, kuriem nepieciešams papildu finansējums, var tikt īstenoti, ja valsts budžeta sagatavošanas procesā tiks atbalstīts Izglītības un zinātnes ministrijas iesniegtais prioritāro pasākumu pieteikums. Plāna īstenošanas procesā jāsamēro finansējuma nepieciešamība ar potenciāli pieejamo finansējumu, kā arī jāvērtē iespēja piesaistīt privāto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 Izglītības attīstības pamatnostādņu 2021.-2027. gadam „Nākotnes prasmes nākotnes sabiedrībai” Rīcības plānu 2021.-2023. gadam” ir iekļauts šāds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rīkojuma 2. punktā minētajām institūcijām Plānā iekļautos pasākumus 2022. gadā īstenot no tām piešķirtajiem valsts budžeta līdzekļiem, bet jautājumu par papildus nepieciešamo finansējumu turpmākajos gados izskatīt Ministru kabinetā kārtējā gada valsts budžeta likumprojekta sagatavošanas un izskatīšanas procesā kopā ar visu ministriju un centrālo valsts iestāžu iesniegtajiem prioritāro pasākumu pieteikumiem atbilstoši valsts budžeta finansiālajām iespējām. Pasākumi, kuriem nepieciešams papildu finansējums, var tikt īstenoti, ja valsts budžeta sagatavošanas procesā tiks atbalstīts par pasākuma īstenošanu noteiktās atbildīgās ministrijas iesniegtais prioritārā pasākuma pieteikums.”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attīstības pamatnostādņu 2021.-2027. gadam "Nākotnes prasmes nākotnes sabiedrībai" Rīcības plānu 2021.-2023.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Izglītības attīstības pamatnostādņu 2021.-2027. gadam „Nākotnes prasmes nākotnes sabiedrībai” Rīcības plānu 2021.-2023.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Neveiksmīgi lietoti saīsinājumi “PII”, izmantojot tos, apzīmējot gan profesionālās izglītības iestādes, gan pirmsskolas izglītības iestādes (piemēram, 46.,60.lpp).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PII Plānā attiecināts uz profesionālās izglītības iestādēm, ņemot vērā, ka šāda pieeja ir izmantota Izglītības attīstības pamatnostādnēs 2021.-2027. gadam. Attiecībā uz pirmsskolām netiek lietots saīsinājums, bet pilns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attīstības pamatnostādņu 2021.-2027. gadam "Nākotnes prasmes nākotnes sabiedrībai" Rīcības plānu 2021.-2023.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Izglītības attīstības pamatnostādņu 2021.-2027. gadam „Nākotnes prasmes nākotnes sabiedrībai” Rīcības plānu 2021.-2023. gadam (turpmāk –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ievērota konsekvence rīkojuma projekta 1.punktā izveidotā saīsinājuma "Plāns" (ar </w:t>
            </w:r>
            <w:r w:rsidR="00000000" w:rsidRPr="00000000" w:rsidDel="00000000">
              <w:rPr>
                <w:u w:val="single"/>
                <w:rtl w:val="0"/>
              </w:rPr>
              <w:t xml:space="preserve">lielo</w:t>
            </w:r>
            <w:r w:rsidR="00000000" w:rsidRPr="00000000" w:rsidDel="00000000">
              <w:rPr>
                <w:rtl w:val="0"/>
              </w:rPr>
              <w:t xml:space="preserve"> sākuma burtu) lietošanā, līdz ar to aicinām atbilstoši precizēt rīkojuma projekta 3. un 4.punktā vārdu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lietojot saīsinājumu "Plāns" (ar lielo sākuma burtu) visā rīkojuma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Izglītības attīstības pamatnostādņu 2021.–2027. gadam "Nākotnes prasmes nākotnes sabiedrībai" rīcības plānu 2021.–2023. gadam (turpmāk –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Plāna īstenošanā, bet par līdzatbildīgajām institūcijām – Aizsardzības ministriju, Ekonomikas ministriju, Finanšu ministriju, Kultūras ministriju, Iekšlietu ministriju, Labklājības ministriju, Vides aizsardzības un reģionālās attīstības ministriju, Veselības ministriju, Zemkopības ministriju un Pārresoru koordinācijas centru. Minētās institūcijas atbilstoši kompetencei nodrošina Plāna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rīcības plāna projekta 3.1.1.3.d. pasākuma līdzatbildīgā institūcija, tāpēc aicinām papildināt rīkojuma projekta 2.punktā ietverto līdzatbildīgo institūciju uzskaitījumu ar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Izglītības attīstības pamatnostādņu 2021.-2027. gadam „Nākotnes prasmes nākotnes sabiedrībai” Rīcības plānu 2021.-2023. gadam” 2.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Plāna īstenošanā, bet par līdzatbildīgajām institūcijām – Aizsardzības ministriju, Ekonomikas ministriju, Finanšu ministriju, Kultūras ministriju, Iekšlietu ministriju, Labklājības ministriju, Vides aizsardzības un reģionālās attīstības ministriju, Tieslietu ministriju, Veselības ministriju, Zemkopības ministriju, Valsts kanceleju un Pārresoru koordinācijas centru. Minētās institūcijas atbilstoši kompetencei nodrošina Plāna pasākumu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plāna īstenošanā, bet par līdzatbildīgajām institūcijām – Aizsardzības ministriju, Ekonomikas ministriju, Finanšu ministriju, Tieslietu ministriju, Kultūras ministriju, Iekšlietu ministriju, Labklājības ministriju, Vides aizsardzības un reģionālās attīstības ministriju, Veselības ministriju, Zemkopības ministriju un Pārresoru koordinācijas centru. Minētās institūcijas atbilstoši kompetencei nodrošina plāna pasākumu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2024. gada 1. martam iesniegt Izglītības un zinātnes ministrijai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īstenošanas novērtējumu Izglītības un zinātnes ministrijai sagatavot un izglītības un zinātnes ministram līdz 2025. gada 1. jūlijam iesniegt noteiktā kārtībā Ministru kabinetā, iekļaujot to pamatnostādņu 2021.–2027.gadam īstenošanas starpposma novērtējumā.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4.punkta otro teikumu izteikt kā atsevišķu punktu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Izglītības attīstības pamatnostādņu 2021.-2027. gadam „Nākotnes prasmes nākotnes sabiedrībai” Rīcības plānu 2021.-2023. gadam” 4. un 5. punkts ir nodalīts un, ņemot vērā Pārresoru koordinācijas centra un Tieslietu ministrijas iebildumus, minētie punkti ir izteikti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iesniegt Izglītības un zinātnes ministrijai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2023. gada 1. martam par 2021. un 2022. gada Plāna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līdz 2024. gada 1. martam par 2023. gada Plāna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līdz 2025. g. 1. martam par 2024. gada Plāna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Plāna īstenošanas novērtējumu Izglītības un zinātnes ministrija sagatavo un izglītības un zinātnes ministrs līdz 2025. gada 1. jūlijam iesniedz noteiktā kārtībā Ministru kabinetā saskaņā ar  Ministru kabineta 2021. gada 22. jūnija rīkojuma Nr. 436 "Par Izglītības attīstības pamatnostādnēm 2021.–2027. gadam"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iesniegt Izglītības un zinātnes ministrijai informāciju par plāna pasākumu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2024. gada 1. martam iesniegt Izglītības un zinātnes ministrijai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īstenošanas novērtējumu Izglītības un zinātnes ministrijai sagatavot un izglītības un zinātnes ministram līdz 2025. gada 1. jūlijam iesniegt noteiktā kārtībā Ministru kabinetā, iekļaujot to pamatnostādņu 2021.–2027.gadam īstenošanas starpposma novērtējumā.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2014. gada 2. decembra noteikumu Nr. 737 "Attīstības plānošanas dokumentu izstrādes un ietekmes izvērtēšanas noteikumi" 27. punkts noteic, ka pamatnostādņu īstenošanai izstrādātā plāna ietekmes izvērtējumu ietver pamatnostādņu ietekmes izvērtējumā, tad aicinām nedublēt plāna ietekmes izvērtējuma iesniegšanas regulējumu un noteikt, ka plāna īstenošanas novērtējumu Izglītības un zinātnes ministrija sagatavo un izglītības un zinātnes ministrs iesniedz noteiktā kārtībā Ministru kabinetā,  Ministru kabineta 2021. gada 22. jūnija rīkojuma Nr. 436 "Par Izglītības attīstības pamatnostādnēm 2021.–2027. gadam" 3.punktā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rīkojuma projekta 4.punkta otrā teikumā minētā nav saprotams, par kādām pamatnostādnēm ir runa, nepieciešams norādīt pilnu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Izglītības attīstības pamatnostādņu 2021.-2027. gadam „Nākotnes prasmes nākotnes sabiedrībai” Rīcības plānu 2021.-2023. gadam” 5. punkts ir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Plāna īstenošanas novērtējumu Izglītības un zinātnes ministrija sagatavo un izglītības un zinātnes ministrs līdz 2025. gada 1. jūlijam iesniedz noteiktā kārtībā Ministru kabinetā saskaņā ar  Ministru kabineta 2021. gada 22. jūnija rīkojuma Nr. 436 "Par Izglītības attīstības pamatnostādnēm 2021.–2027. gadam"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iesniegt Izglītības un zinātnes ministrijai informāciju par plāna pasākumu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Līdz 2025. g. 1. martam par 2024. gada Plāna pasākumu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rīcības plānu pamatnostādņu ieviešanai laika posmam no 2021. līdz 2023. gadam. Ņemot vērā minēto, lūdzam svītrot rīkojuma projekta 4.3.apakšpunktu, kas nosaka informācijas sniegšanu par plāna pasākumu izpildes rezultātiem par 2024.gadu.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4.3.apakšpunkts.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Līdz 2025. g. 1. martam par 2024. gada Plāna pasākumu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datumu rakstīt pilnajā pierakstā.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4.3. apakšpunkts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Atzīt par spēku zaudējušu Ministru kabineta 2015.gada 29. jūnija rīkojumu Nr. 331 “Par Izglītības attīstības pamatnostādņu 2014.–2020 gadam īstenošanas plānu 2015.-2017.gadam".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projekta 8.punktu piedāvātajā redakcijā, jo esošajai redakcijai trūkst oficiālo publikāciju uzskaitījums.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zaudējušu Ministru kabineta 2015. gada 29. jūnija rīkojumu Nr. 331 "Par Izglītības attīstības pamatnostādņu 2014.–2020. gadam īstenošanas plānu 2015.–2017. gadam" (Latvijas Vēstnesis, 2015, 126.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7. punkts, attiecīgi, iepriekš 8. punkts jaunajā redakcijā izteikts kā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7.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Atzīt par spēku zaudējušu Ministru kabineta 2015. gada 29. jūnija rīkojumu Nr. 331 "Par Izglītības attīstības pamatnostādņu 2014.–2020. gadam īstenošanas plānu 2015.–2017. gadam" (Latvijas Vēstnesis, 2015, 126.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Atzīt par spēku zaudējušu Ministru kabineta 2015. gada 29. jūnija rīkojumu Nr. 331 "Par Izglītības attīstības pamatnostādņu 2014.–2020. gadam īstenošanas plānu 2015.–2017. gadam" (Latvijas Vēstnesis, 2015, 126. 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pasākuma Nr. 2.1.1.4.b. “Nodrošināta pilsonisko līdzdalību veicinošu kultūras pakalpojumu pieejamība” (29.lp.) kolonnā “Rezultatīvais rādītājs” norādīto informāciju, norādot atbilstošo pasākumu  - 4.2.3.3.pasākums “Pilsonisko līdzdalību veicinošu kultūras pakalpojumu pieejamības veicināšana”.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2.1.1.4.b.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Izstrādāti 4.2.3.3. pasākuma “Pilsonisko līdzdalību veicinošu kultūras pakalpojumu pieejamības veicināšana” īstenošanas nosacījumi un projektu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pasākuma Nr. 2.1.2.1.d. “Nodrošināta sistemātiska profesionālās izglītības satura pilnveide un tālākā attīstība un profesionālās izglītības iestāžu kapacitātes stiprināšana kvalitatīvā profesionālās izglītības satura īstenošanā” (30.lp.) kolonnas “Rezultatīvais rādītājs” 4.punktā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Apstiprināti 4.2.2.SAM 4.2.2.9.pasākuma “Izglītības procesa individualizācija un starpnozaru sadarbība profesionālās izglītības izcilībai” MK noteikumi, projektu vērtēšanas kritēriji un īstenota projektu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2.1.2.1.d.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Izstrādāti 4.2.2. SAM 4.2.2.9.pasākuma “Izglītības procesa individualizācija un starpnozaru sadarbība profesionālās izglītības izcilībai” MK noteikumi, projektu vērtēšanas kritēriji un īstenota projektu atlase.”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pasākuma Nr.2.2.1.2.a “Uzsākta pakāpeniska pāreja uz valsts pārbaudījumu (centralizētie eksāmeni, profesionālās kvalifikācijas eksāmeni, necentralizētie eksāmeni, diagnosticējošie darbi) kārtošanu elektroniskā veidā (digitālā vidē)” (38.lp.) kolonnas “Rezultatīvais rādītājs” 1.punktā norādīto projekta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Pārskatīti un pilnveidoti valsts pārbaudījumu organizēšanas procesi, pilnveidojot Valsts pārbaudījumu informācijas sistēmas darbību 2.2.1.SAM 2.2.1.1.pasākuma projekta Nr.2.2.1.1./19/I/001 "Valsts pārbaudījumu organizēšanas procesa pilnveide"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2.2.1.2.a.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Pārskatīti un pilnveidoti valsts pārbaudījumu organizēšanas procesi, pilnveidojot Valsts pārbaudījumu informācijas sistēmas darbību 2.2.1.SAM 2.2.1.1.pasākuma projekta Nr.2.2.1.1./19/I/001 "Valsts pārbaudījumu organizēšanas procesa pilnveide"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pasākuma Nr. 2.2.3.1.a. “Veikts digitalizācijas izvērtējums augstākās izglītības iestādēs un balstoties uz izvērtējuma rezultātiem sniegts atbalsts augstskolu digitalizācijas iniciatīvu ieviešanai, sekmējot mūsdienīgos tehnoloģiskos risinājumos balstītu studiju procesu un digitālo prasmju attīstību” (42.lp.) kolonnas “Rezultatīvais rādītājs” 1.punktā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Apstiprināti 14.1.1. SAM 14.1.1.1. pasākuma "Digitalizācijas iniciatīvas studiju kvalitātes pilnveidei" MK noteikumi un projektu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2.2.3.1.a.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Izstrādāti 14.1.1. SAM 14.1.1.1. pasākuma "Digitalizācijas iniciatīvas studiju kvalitātes pilnveidei" MK noteikumi un projektu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Nr. 2.3.2.2.a. “Pilnveidots darba vidē balstītu mācību (DVB) īstenošanas normatīvais regulējums profesionālajā izglītībā.” (46.lp.) kolonnas “Rezultatīvais rādītājs” 2.punktā norādīto informāciju, precizējot ES fondu plānošanas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2.3.2.2.a.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Aktualizētas DVB mācību vadlīnijas,  ņemot vērā līdzšinējo pieredzi, jo īpaši, no ES fondu 2014.-2020.gada perioda 8.5.1. SAM „Palielināt kvalificētu profesionālās izglītības iestāžu audzēkņu skaitu pēc to dalības darba vidē balstītās mācībās vai mācību praksē uzņēmumā” īstenošanas.”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pasākuma Nr.3.1.1.1.d. “Nodrošināta vecāku universālo izglītojošo programmu klāsta paplašināšana un ieviešana ģimenes pratības paaugstināšanai” kolonnas "Rezultatīvais rādītājs" 1.punktā norādīto informāciju, norādot atbilstošo pasākumu  4.3.6.SAM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3.1.1.1.d. pasākuma 1.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Izstrādāti un iesniegti 4.3.6. SAM „Sociālās integrācijas veicināšana” 4.3.6.7. pasākuma MK noteikumi un projekta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vieglāku informācijas uztveramību, rosinām visā dokumentā nodrošināt vienotu pieeju ES fondu investīciju norādīšanā, t.i., ES fondu investīcijām norādīt atbilstošo ES fondu plānošanas periodu, fondu, kā arī investīcijas norādīt pasākuma, atlases kārtas un/vai projekta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izsekojamību, lūdzam pozīcijām "ES politiku instrumentu un pārējās ārvalstu finanšu palīdzības līdzfinansēto projektu un pasākumu īstenošana" norādīt specifiskos atbalsta mērķus un/vai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un sasaisti starp Plāna saturu un budžetu, nodaļā “VII. Ietekmes novērtējums uz valsts un pašvaldību budžetu” tabulā ir izveidota kolonna “Piezīmes”, kurā norādīta informācija par konkrētu finansējuma avotu sasaisti ar pasākumu darbības rezultātiem (pasākuma numurs un darbības rezultātu apzīmējošais burts attiecīgi - a., b., c. utt.), vai arī iekļauta atsauce uz specifiskā atbalsta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minēta virkne īstenojamo pasākumu, t.sk. arī tādi, kas var kvalificēties kā komercdarbības atbalsts saimnieciskās darbības veicējam, piem., </w:t>
            </w:r>
            <w:r w:rsidR="00000000" w:rsidRPr="00000000" w:rsidDel="00000000">
              <w:rPr>
                <w:i w:val="1"/>
                <w:rtl w:val="0"/>
              </w:rPr>
              <w:t xml:space="preserve">3.3.2.3.a - Izstrādāts normatīvais regulējums, kas nosaka atbalsta pasākumus darba devējiem darbinieku papildu izglītošanā, tai skaitā kritērijus šāda atbalsta saņemšanai un atbalsta pasākumu īstenošanas kārtību</w:t>
            </w:r>
            <w:r w:rsidR="00000000" w:rsidRPr="00000000" w:rsidDel="00000000">
              <w:rPr>
                <w:rtl w:val="0"/>
              </w:rPr>
              <w:t xml:space="preserve">. Attiecīgi, ievērojot Komercdarbības atbalsta likumā noteikto, ieviešot tādus pasākumus un piešķirot publisko finansējumu, ir jāpiemēro atbilstošs komercdarbības atbalsta regulējums. Līdz ar to, lūdzam Rīcības plānu papildināt ar informāciju, ka, ieviešot Rīcības plānā minētos pasākumus, tie tiks vērtēti komercdarbības atbalsta kontroles kontekstā un gadījumos, kad publiskā finansējuma piešķīrums ir kvalificējams kā komercdarbības atbalsts, tiks piemērotas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ka izstrādājot normatīvo regulējumu, cita starpā tiks vērtētas komercdarbības atbalsta kontroles normas, ievērojot Komercdarbības atbalsta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3.3.2.3.a. pasākuma 1. rezultatīvajam rādītājam ir pievienota atsauce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Rīcības plāna pasākumus, kas var kvalificēties kā komercdarbības atbalsts saimnieciskās darbības veicējam, tie tiks vērtēti komercdarbības atbalsta kontroles kontekstā un gadījumos, kad publiskā finansējuma piešķīrums ir kvalificējams kā komercdarbības atbalsts, tiks piemērotas komercdarbības atbalsta kontroles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sniedzam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novērst Plāna projekta 38.lpp. tehnisko neprecizitāti – 2.2.1.2.c pasākuma darbības rezultāts formulēts: “Izveidota izglītības iestāžu interneta pieslēgumu pārvaldības sistēma valsts un pašvaldību dibinātās izglītības iestādēs. mazināšana sociāli neaizsargātajam grupām un izglītības iestādēs.” Vārdi: "mazināšana sociāli neaizsargātajam grupām un izglītības iestādēs.” ir dzēšami no rezultāta formulējuma;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darbības rezultātu 3.1.1.2a.“Uzlabota pedagoģiskā un atbalsta personāla pieejamība vispārējās un profesionālās izglītības iestādēs izglītojamo speciālo izglītības vajadzību nodrošināšanai”, lūdzam skaidrot, vai esošais formulējums “speciālo izglītības vajadzību nodrošināšanai” ietver arī risku un resursu identificēšanu un preventīvu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skaidrot, vai RR 2. Noteikti kritēriji pašvaldībām finansējuma piešķiršanai pedagoģiskā un atbalsta personāla nodrošināšanai īstenošana atspoguļosies normatīvā regulējuma grozījumos, jo uzskatām, ka nepieciešams noteikt sociālā pedagoga funkcijas starpprofesionālā atbalsta personāla komandā ikvienā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2.2.1.2. pasākuma c. darbības rezultāts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19.11.2019. noteikumi Nr. 556 “Prasības vispārējās izglītības iestādēm, lai to īstenotajās izglītības programmās uzņemtu izglītojamos ar speciālām vajadzībām”, ir pielikums, kas nosaka atbalsta pasākumus izglītojamiem ar speciālām vajadzībām vispārējās izglītības programmas apguvē. Minētajos noteikumos iekļautie atbalsta pasākumi ir nodrošināmi, ņemot vērā izglītojamā speciālo vajadzību veidu un smaguma pakāpi. Izvērtēšana notiek pedagoģiski medicīniskās komisijas (PMK) ietvaros, kura sniedz atzinumu par bērnam nepieciešamajiem atbalsta pasākumiem un piemērotāko izglītības programmu (PMK darbību regulē Ministru kabineta 16.10.2012. noteikumi Nr.709 “Noteikumi par pedagoģiski medicīniskajām komisijām”).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05.07.2016. noteikumos Nr.447 “Par valsts budžeta mērķdotāciju pedagogu darba samaksai pašvaldību vispārējās izglītības iestādēs un valsts augstskolu vispārējās vidējās izglītības iestādēs” ir svītrots jēdziens ‘sociālais pedagogs’ un tāpēc uz šo amatu neattieksies minētais finansējums. Minētajos noteikumos nav paredzēts sociālā pedagoga atalgojums, to parasti apmaksā pašvaldība, jo tiek tuvināti amati sociālais pedagogs un sociālais darbinieks, kura apmācības programmā tiek iekļauta sociālā pedagoga kurss.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sociālo pedagogu ir tiesīga strādāt persona, kura ieguvusi augstāko pedagoģisko izglītību un sociālā pedagoga kvalifikāciju vai augstāko izglītību un sociālā darbinieka kvalifikāciju, ja studiju programmas ietvaros apgūta ar pedagoģiju saistīta studiju programmas daļa vismaz četru kredītpunktu jeb 160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2.2.1.2.c. pasākuma  darbības rezultāts izteikts šādā redakcijā: “Izveidota izglītības iestāžu interneta pieslēgumu pārvaldības sistēma valsts un pašvaldību dibinātās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pasākuma Nr. 1.1.1.1.a. “Uzsākta sistēmas izveide pedagogu nodarbinātības plānošanai (slodzes, profesionālā pilnveide, valsts finansējuma plānošana pedagogu sagatavošanai un profesionālai pilnveidei) izglītības iestādes, pašvaldības un valsts līmenī” kolonnā “Rezultatīvais rādītājs” norādīto informāciju, minot konkrētu specifisko atbalsta mērķi un/vai pasākumu, ņemot vērā, ka saskaņā ar plāna projekta IV sadaļu “Ietekmes novērtējums uz valsts un pašvaldību budžetu”, šim pasākumam ir plānots Eiropas Sociālā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1.1.1.1.a.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„Īstenots pētījums (ES fondu 2014.-2020.g. perioda SAM 8.3.6.2. pasākuma „Izglītības kvalitātes monitoringa sistēmas izveide” ietvaros), lai apzinātu pedagogu pieprasījuma un piedāvājuma prognozēšanas un nodarbinātības plānošanas sistēmas vajadzības: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pasākuma Nr. 1.1.2.1.a “Izveidota sistēmiska pieeja pedagogu profesionālās kompetences pilnveides vajadzību un prioritāšu noteikšanai un profesionālās kompetences pilnveides piedāvājuma plānošanai” kolonnā “Izpildes termiņš” norādīto, ņemot vērā, ka projekts Nr. 8.5.3.0/16/I/001 “Profesionālās izglītības iestāžu efektīva pārvaldība un personāla kompetences pilnveide” tiek īstenots līdz 31.12.2022.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1.1.2.1. pasākuma īstenošanai ir noteikti četri rezultatīvie rādītāji un katram no rādītājiem ir norādīts tā 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1.1.2.1. pasākuma rezultatīvo rādītāju izpildes termiņš ir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2022.g. 4.cet.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2023.g. 4.cet.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2021., 2022., 2023.g. 1.cet.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2022.g. 4.cet.”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2.1.2.5. pasākuma “Formalizēt koledžu kā profesionālās izglītības iestāžu statusu un pilnveidot to darbību, lai gatavotu tautsaimniecībai nepieciešamos augsti kvalificētus vidēja līmeņa speciālistus, vienlaikus nodrošinot pēctecību starp profesionālo vidējo izglītību un augstāko izglītību” aprakstu, norādot, kuras darbības plānots finansēt ar 8.5.2.specifiskā atbalsta mērķa “Nodrošināt profesionālās izglītības atbilstību Eiropas kvalifikācijas ietvarstruktūrai”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2.1.2.5.b.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„Saskaņoti un PINTSA apstiprināti 40 jauni  PS/PKP 5. LKI līmenī (ES fondu 2014.-2020.g. perioda 8.5.2. SAM “Nodrošināt profesionālās izglītības atbilstību Eiropas kvalifikācijas ietvarstruktūrai” atbalsta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2.3.2.2. pasākuma “Stiprināt darba devēju iesaisti izglītības īstenošanā, t.sk. nodrošinot DVB izglītības pilnveidošanu profesionālajā izglītībā un DVB izglītības ieviešanu augstākajā izglītībā, t.sk. pieaugušajiem” aprakstu, norādot, kuras darbības plānots finansēt ar 8.5.1.specifiskā atbalsta mērķa “Palielināt kvalificētu profesionālās izglītības iestāžu audzēkņu skaitu pēc to dalības darba vidē balstītās mācībās vai mācību praksē uzņēmumā”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8.5.1.specifiskā atbalsta mērķa atbalstu plānots finansēt Plāna 2.3.2.2. pasākuma a. un b. rezultatīvo rādītāju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pasākuma Nr. 3.1.1.3.a. “Sniegts atbalsts izglītojamiem ar priekšlaicīgas mācību pārtraukšanas risku un izveidota ilgtspējīga atbalsta sistēma priekšlaicīgas mācību pārtraukšanas samazināšanai” kolonnā “Rezultatīvais rādītājs” minēto izglītības iestāžu skaitu – “ne mazāk kā 665 vispārējās izglītības un profesionālās izglītības iestādes”, ņemot vērā projektā 8.3.4.0/16/I/001 “Atbalsts priekšlaicīgas mācību pārtraukšanas samazināšanai” šobrīd iesaistīto izglītības iestāžu skaitu (575) saskaņā ar Ministru kabineta  2021.gada 30.novembra noteikumu Nr. 780 "Grozījumi Ministru kabineta 2016. gada 12. jūlija noteikumos Nr. 460 “Darbības programmas “Izaugsme un nodarbinātība” 8.3.4. specifiskā atbalsta mērķa “Samazināt priekšlaicīgu mācību pārtraukšanu, īstenojot preventīvus un intervences pasākumus” īstenošanas noteikumi”"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konsekventu pieeju, saglabājam MK noteikumos fiksēto rezultatīvo rādītāju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3.1.1.3. pasākuma a. rezultatīvais rādītājs “ne mazāk kā 665 vispārējās izglītības un profesionālās izglītības iestādes”, noteikts, ņemot vērā projektā 8.3.4.0/16/I/001 “Atbalsts priekšlaicīgas mācību pārtraukšanas samazināšanai” paredzēto un Ministru kabineta 2016. gada 12. jūlija noteikumos Nr. 460 “Darbības programmas “Izaugsme un nodarbinātība” 8.3.4. specifiskā atbalsta mērķa “Samazināt priekšlaicīgu mācību pārtraukšanu, īstenojot preventīvus un intervences pasākumus” īstenošanas noteikumi” 4.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Nr. 3.1.3.2.a. “Veicināta prasmju izcilība un atbalstīti talanti profesionālās izglītības pievilcības celšanai, tās konkurētspējas apliecināšanai starptautiskā mērogā” kolonnas “Rezultatīvais rādītājs” 4. un 5.punktā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Īstenoto nacionālo jauno profesionāļu meistarības konkursu SkillsLatvia skaits 4.2.2. SAM 4.2.2.9. pasākuma projekta ietvaros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Nodrošināta dalība starptautiskajos jauno profesionāļu meistarības konkursos EuroSkills un WorldSkills 4.2.2. SAM 4.2.2.9. pasākuma projekta ietvaros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3.1.3.2.a. pasākuma rezultatīvie rādītāji izteikti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Īstenoto nacionālo jauno profesionāļu meistarības konkursu SkillsLatvia skaits ESF 4.2.2. SAM 4.2.2.9. pasākuma ietvaros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Nodrošināta dalība starptautiskajos jauno profesionāļu meistarības konkursos EuroSkills un WorldSkills ESF 4.2.2. SAM 4.2.2.9. pasākuma ietvaros - 1.”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Nr. 3.1.3.3.a. “Nodrošināta inovatīvu STEM interešu izglītības programmu īstenošana vispārējās izglītības iestādēs, veicinot daudzpusīgu izglītojamo prasmju attīstību” kolonnas “Rezultatīvais rādītājs” 1. un 2.punktā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Īstenoto inovatīvo interešu izglītības programmu skaits 8.3.2.SAM 8.3.2.2.pasākuma ietvaros - 100.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Iesaistīto vispārējās izglītības iestāžu skaits 8.3.2.SAM 8.3.2.2.pasākuma ietvaros - 272.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3.1.3.3.a. pasākuma rezultatīvie rādītāji izteikti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Īstenoto inovatīvo interešu izglītības programmu skaits ESF 8.3.2. SAM 8.3.2.2. pasākuma ietvaros - 100.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Iesaistīto vispārējās izglītības iestāžu skaits  ESF 8.3.2. SAM 8.3.2.2. pasākuma ietvaros - 272.”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3.2.1.uzdevuma “Veicināt vecāku iesaisti un atbalstu skolēnam izglītības mērķu sasniegšanai” darbības, norādot kolonnā “Rezultatīvais rādītājs” konkrētu specifisko atbalsta mērķi un/vai pasākumu, ņemot vērā, ka saskaņā ar plāna projekta IV sadaļu “Ietekmes novērtējums uz valsts un pašvaldību budžetu”, šim uzdevumam ir plānots Eiropas Sociālā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3.2.1.1. pasākuma  darbības rezultātu a., b., c., rezultatīvie rādītāji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„3.2.1.1.a. ES fondu 2014.-2020.g. plānošanas perioda 8.3.1. SAM 8.3.1.1.pasākuma ietvaros īstenotās šādas aktivitātes: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3.2.1.1.b. ES fondu 2014.-2020.g. plānošanas perioda 8.3.1. SAM 8.3.1.1.pasākuma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3.2.1.1.c. ES fondu 2014.-2020.g. plānošanas perioda 8.3.4. SAM projekta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pasākuma Nr. 3.3.1.3.b. “Nodrošināts publiskā finansējuma atbalstu dalības šķēršļu mazināšanai iedzīvotajiem ar zemu izglītības līmeni un iedzīvotājiem no sociāli mazāk aizsargātām grupām dalībai pieaugušo izglītības pasākumos” izpildes termiņu (2022.g. 1.cet.), ņemot vērā, ka projekts 8.4.1.0/16/I/001 “Nodarbināto personu profesionālās kompetences pilnveide” tiek īstenots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3.3.1.3.b. pasākuma darbības rezultāta izpildes termiņš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 4.cet.”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Nr. 3.3.2.3.c. “Nodrošināts publiskā finansējuma atbalsts pēc darba devēja pieprasījuma organizētām mācībām nodarbinātajiem” kolonnā “Rezultatīvais rādītājs”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MK noteikumi 4.2.4.SAM 4.2.4.1.pasākuma īstenošanai, kas paredz atbalsta instrumentus nozaru asociācijām pēc darba devēja pieprasījuma organizētu mācību īstenošanai, t.sk.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3.3.2.3.c.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MK noteikumi 4.2.4.SAM 4.2.4.1.pasākuma īstenošanai, kas paredz atbalsta instrumentus nozaru asociācijām pēc darba devēja pieprasījuma organizētu mācību īstenošanai, t.sk.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3.1.1.3.e. apakšpunktu “Īstenoti pasākumi, lai mazinātu jauniešu psihoemocionālās veselības riskus Covid 19 pandēmijas laikā un pēc tās” aicinām izvērtēt un apsvērt iespēju papildināt darbības rezultatīvos rādītājus ar Valsts bērnu tiesību aizsardzības inspekcijas Konsultatīvās nodaļas projekta Nr.9.2.1.3/16/I/001 “Atbalsta sistēmas pilnveide bērniem ar saskarsmes grūtībām, uzvedības traucējumiem un vardarbību ģimenē” ietvaros īstenoto ģimenes psihoterapijas pakalpojumu ģimenēm ar bērniem līdz 18 gadiem. Saskaņā ar grozījumiem (spēkā stājušies 2022.gada 28.janvārī)  2015.gada 6.oktobra Ministru kabineta noteikumos Nr. 575 izmēģinājumprojektā periodā no 2021. gada marta līdz 2023. gada martam kopā būs pieejamas 6 300 ģimenes psihoterapijas konsultāciju stundas aptuveni 630 ģimenēm ar bērniem.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pasākumus ģimenēm ar bērniem rosinām iekļaut Bērnu, jaunatnes un ģimenes politikas attīstības pamatnostādņu 2021.-2027.gadam īstenošanas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 BUDŽETS (IZMpamatn_Ricibas_plans_1_piel_26-01-2022)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rīcības plāna IV sadaļu “Ietekmes novērtējums uz valsts un pašvaldības budžetu” papildināt ar atsauci, ka Finanšu ministrijas budžeta programmā 42.00.00 “Valsts budžeta aizdevumi un to atmaksāšana” norādītais finansējums tiek plānots finansēšanas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„VII. Ietekmes novērtējums uz valsts un pašvaldības budžetu” kolonnā „Piezīmes” pretī  Finanšu ministrijas budžeta programmai 42.00.00 “Valsts budžeta aizdevumi un to atmaksāšana” iekļauta atsauce, ka norādītais finansējums tiek plānots finansēšanas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V sadaļas “3.mērķis: atbalsts ikviena izaugsmei” 3.1.1.3.pasākuma (pasākums Nr. 3.1.1.3.c) “Nodrošināt atbalsta pasākumus nelabvēlīgākā situācijā nonākušo jauniešu atbalstam, īstenot preventīvus un intervences pasākumus mācību pārtraukšanas riska mazināšanai (t.sk. interešu izglītības aktivitātes)” darbības rezultātam “Mazināts mobings (ņirgāšanās) izglītības vidē, veicinot izglītības iestāžu izpratni par preventīvajiem pasākumiem mobinga novēršanai” kā atbildīgā institūcija norādīta Labklājības ministrija un Veselības ministrija, Rīcības plāna IV sadaļā “Ietekmes novērtējums uz valsts un pašvaldību budžetu” 3.1.1.3.pasākumam norādīta ietekme uz Izglītības zinātnes ministrijas budžetu. Savukārt, Izglītības attīstības pamatnostādņu 2021.-2027.gadam “Nākotnes prasmes nākotnes sabiedrībai” (apstiprinātas ar Ministru kabineta 22.06.2021 rīkojuma Nr.436  (prot. Nr.49 46.§) 3.1.rīcības virziena “Rīcības virziens. Institucionāli risinājumi atbalsta nodrošināšanai ikviena izaugsmei” 3.1.1.uzdevumam “Nodrošināt iekļaujošas izglītības pieeju visos izglītības līmeņos” Labklājības ministrija norādīta kā līdzatbildīgā institūcija, savukārt Veselības ministrija netiek norādīta pie institūcijām. Ņemot vērā minēto, lūdzam izvērtēt, vai Rīcības plāna  pasākumam Nr.3.1.1.3.c. kā atbildīgā institūcija norādāma Labklājības ministrija un Veselības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3.1.1.3.c. pasākuma: „Atbildīgā institūcija: VM”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1.1.3.1.b. visticamāk ir pieļauta kļūda norādot </w:t>
            </w:r>
            <w:r w:rsidR="00000000" w:rsidRPr="00000000" w:rsidDel="00000000">
              <w:rPr>
                <w:i w:val="1"/>
                <w:rtl w:val="0"/>
              </w:rPr>
              <w:t xml:space="preserve">STEAM</w:t>
            </w:r>
            <w:r w:rsidR="00000000" w:rsidRPr="00000000" w:rsidDel="00000000">
              <w:rPr>
                <w:rtl w:val="0"/>
              </w:rPr>
              <w:t xml:space="preserve">, nevis </w:t>
            </w:r>
            <w:r w:rsidR="00000000" w:rsidRPr="00000000" w:rsidDel="00000000">
              <w:rPr>
                <w:i w:val="1"/>
                <w:rtl w:val="0"/>
              </w:rPr>
              <w:t xml:space="preserve">STEM</w:t>
            </w:r>
            <w:r w:rsidR="00000000" w:rsidRPr="00000000" w:rsidDel="00000000">
              <w:rPr>
                <w:rtl w:val="0"/>
              </w:rPr>
              <w:t xml:space="preserve">, jo šī ir vienīgā vieta visā dokumentā, kurā norādīts saīsinājums </w:t>
            </w:r>
            <w:r w:rsidR="00000000" w:rsidRPr="00000000" w:rsidDel="00000000">
              <w:rPr>
                <w:i w:val="1"/>
                <w:rtl w:val="0"/>
              </w:rPr>
              <w:t xml:space="preserve">STEAM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Īstenota kvalitatīvu stratēģisko partnerību projektu atlase un finansēšana ES programmas "Erasmus+ ietvaros skolu sektorā: iesniegto projektu pieteikumu vērtēšana, projektu apstiprināšana horizontālajās prioritātēs: mācību priekšlaicīga pamešana, pedagoga profesijas stiprināšana, pamatkompetenču attīstīšana, visaptverošas pieejas veicināšana valodu apguves jomā, intereses par </w:t>
            </w:r>
            <w:r w:rsidR="00000000" w:rsidRPr="00000000" w:rsidDel="00000000">
              <w:rPr>
                <w:b w:val="1"/>
                <w:i w:val="1"/>
                <w:rtl w:val="0"/>
              </w:rPr>
              <w:t xml:space="preserve">STEM</w:t>
            </w:r>
            <w:r w:rsidR="00000000" w:rsidRPr="00000000" w:rsidDel="00000000">
              <w:rPr>
                <w:rtl w:val="0"/>
              </w:rPr>
              <w:t xml:space="preserve"> veicināšana, augstas kvalitātes agrīnā pirmsskolas izglītība, iekļaušana, cīņa pret klimata pārmaiņām, digitālās pārveides īstenošana, pilsoniska līdzdalība.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1.1.3.1.b. 2.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Īstenota kvalitatīvu stratēģisko partnerību projektu atlase un finansēšana ES programmas "Erasmus+ ietvaros skolu sektorā: iesniegto projektu pieteikumu vērtēšana, projektu apstiprināšana horizontālajās prioritātēs: mācību priekšlaicīga pamešana, pedagoga profesijas stiprināšana, pamatkompetenču attīstīšana, visaptverošas pieejas veicināšana valodu apguves jomā, intereses par STEM veicināšana, augstas kvalitātes agrīnā pirmsskolas izglītība, iekļaušana, cīņa pret klimata pārmaiņām, digitālās pārveides īstenošana, pilsoniska līdzdalība.”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2.1.3.4.a Izveidota un ieviesta vienota studējošo noslēguma darbu plaģiāta kontroles sistēma.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rīcības plānā iekļaut to, ka arī studējošajiem būtu pieeja šai sistēmai, lai atvieglotu iespējas studējošajiem veikt paškontroli studiju darba īstenošans ietvaros. Šobrīd pieejamie rīki ir maksas un neprecīzi, līdz ar to publiska pieeja ne tikai veicinātu akadēmiskā godīguma ievērošano no studējošo puses, bet veidotu atvērtāku un caurspīdīgāku akadēmisko vidi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priekšlikums tiks izskatīts, veidojot koncepciju par vienotu studējošo noslēguma darbu plaģiāta kontroles sistēmu, t.sk. izvērtējot to no fiskālās ietekmes perspektīvas.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koledžām ir saistoši gan profesionālās izglītības iestādēm, gan augstākās izglītības iestādēm noteiktie pasākumi/uzdevumi.Piemēram, Projektā ir norādīts pie:  2.2.2.1. apakšpunkta:  “Modernizēt profesionālās izglītības iestāžu un koledžu…..”; savukārt,  2.3.1.2.c. apakšpunktā pie līdzatbildīgām institūcijām minēts: ”Augstskolas un koledžas”.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Koledžas arī turpmāk īstenos īsā cikla augstākās izglītības studiju programmas, tām vajadzēs nodrošināt studiju programmu un studiju vides atbilstību Eiropas Standartiem un vadlīnijām kvalitātes nodrošināšanai Eiropas augstākās izglītības telpā (ESG), lietedrīgi būtu izvērtēt, vai Projektā noteiktie pasākumi/uzdevumi attiecībā uz akadēmisko personālu un studiju procesiem ir saistoši arī koledžām, jo pie attiecīgajiem pasākumiem ir minētas tikai augstākās izglītības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Projektā pie saistošiem pasākumiem/uzdevumiem vēlams būtu precīzi norādīt to attiecināmību uz koledžām, lai būti skaidri saprotams vai koledžām konkrētais pasākums/uzdevums ir saistošs.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noteikumiem, kas paredz Darbības programmas "Izaugsme un nodarbinātība" 8.2.1. un 8.2.2. SAM īstenošanas nosacījumus, ietverto definīciju, augstākās izglītības institūcija (AII) ir valsts vai privātpersonas dibināta un noteiktā kārtībā Latvijas Republikā reģistrēta un akreditēta augstskola vai koledža. Ņemot vērā minēto, ES fondu finansētajos projektos ar AII tiek saprastas augstskolas un koledžas. Koledžu akadēmiskais un zinātniskais personāls ir mērķgrupa tām darbībām, kas attiecas uz akadēmisko un zinātnisko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plānošanas periodā 2021.- 2027. ieguldījumi infrastruktūrā IZM padotībā esošajām koledžām plānoti Plāna 2.2.2.1.c. pasākumā 2.1.1.SAM  2.1.1.5. pasākuma „Klimata neitrāli risinājumi profesionālās izglītības iestāžu (tehnikumu) un koledžu izglītības programmās, vidē un infrastruktūrā”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atbalsta saņēmēji:  IZM profesionālās izglītības iestādes un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mērķis un aktivitātes: nodrošināt profesionālās izglītības iestāžu un koledžu infrastruktūras un saistīto inženiertīklu energoefektivitāti, sekmēt izglītības iestāžu viedu energovadību, videi draudzīgus ilgtermiņa apsaimniekošanas risinājumus enerģijas taupīšanai vai ieguvei no atjaunojamiem resursiem, un videi draudzīgas izglītības iestādes darbības demonstrējumu iniciatīvas „zaļās politikas” ieviešanas veidiem un pieejām.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2.2.2.1.d. pasākuma ietvaros paredzēts 4.2.1. SAM 4.2.1.6. pasākuma „Profesionālās izglītības iestāžu (PIKC) un koledžu mācību vide nozarēm aktuālo prasmju apguvei”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atbalsta saņēmēji: profesionālās izglītības, t.sk. kultūrizglītības iestādes un IeM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atbalsts plānots vidējās profesionālās izglītības programmām un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2.2.3.2.a. Rezultatīvais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80% studiju programmu ir īstenotas augstskolu stratēģiskās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īsti skaidrības par stratēģisko specializāciju, to plašumu AII, kur ir liela programmu dāžādība, lūdzam rezultatīvo rādītāju samazināt uz 60% ar iespējām to palielināt, kad ir zināmi šie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2.2.3.2.a. Rezultatīvais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w:t>
            </w:r>
            <w:r w:rsidR="00000000" w:rsidRPr="00000000" w:rsidDel="00000000">
              <w:rPr>
                <w:b w:val="1"/>
                <w:i w:val="1"/>
                <w:rtl w:val="0"/>
              </w:rPr>
              <w:t xml:space="preserve">60</w:t>
            </w:r>
            <w:r w:rsidR="00000000" w:rsidRPr="00000000" w:rsidDel="00000000">
              <w:rPr>
                <w:rtl w:val="0"/>
              </w:rPr>
              <w:t xml:space="preserve">% studiju programmu ir īstenotas augstskolu stratēģiskās specializācijas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sagatavojusi analītisko informāciju par stratēģiskajām specializācijām un aicinās AII uz sarunām, kurās tiks skaidrota izmantotā metodoloģija. Stratēģiskās specializācijas nosaka, balstoties uz esošajām stiprajām pusēm,  augstskolas profilu un potenciālu, vienlaikus specializācijas var pārskatīt reizi plānošanas ciklā. Pēc sarunām ar AII nosacījums „80% studiju programmu ir īstenotas augstskolu stratēģiskās specializācijas jomās” var tikt pārskatīts.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2.3.1.2.c. Paplašināts augstākās izglītības institūciju studiju programmu piedāvājums ES valodās, kas nav latviešu valoda, un veicināta kopīgo studiju programmu izveide un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norāda, ka augstskolu likuma, 56. pants.4. punkts šobrīd būtiski ierobežo studiju programmu īstenošanu ES valodās. Aicinām rīcības plānā iekļaut punktu par Augstskolu likuma grozījumu izstrādāšanu šādu programmu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Augstskolu likumā (pieņemti 08.06.2021., spēkā no 16.08.2021.) tika veidoti, lai nodrošinātu kvalitāti kā noteicošo kritēriju studiju internacionalizācijas piedāvājumam. Nav pamata runāt par ierobežojošiem nosacījumiem, jo ikvienai augstskolai ir tiesības īstenot studiju programmas, kuras saņēmušas novērtējumu ‘labi’ vai ‘teicami’, arī ES valodās.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ir ieinteresēta augstākās izglītības starptautiskajā prestižā un augstā reputācijā, tāpēc normatīvajā bāzē ir nostiprināts nosacījums, ka svešvalodās var īstenot tikai kvalitatīvas studiju programmas.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4.1.2.4. Stiprināt sadarbību un resursu koplietošanu starp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iekļaut rīcības plānā arī pasākumus, kas sevī iekļauj arī stiprināt sadarbību un resursu koplietošanu starp augstākās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bet ne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Kopīgi energoresursu iepirkumi,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Laboratoriju koplietošana,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viesnīcu 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 rīcībā esošās informācijas, jau šobrīd daļa augstskolu savstarpēji sadarbojas un koplieto resursus, piemēram, LUA īsteno kopīgus energoresursu iepirkumus, tiek koplietotas augstskolu dienesta viesnīcas un laboratorijas, kā arī citi resursi. Vienlaikus vēršam uzmanību, ka priekšlikums drīzāk ir augstskolu operacionālās darbības jautājums, nevis politikas plānošanas dokumenta uzdevums.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Izveidot profesionālās izglītības absolventu monitoringa sistēmu un pilnveidot augstākās izglītības absolventu monitoringa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vai citā rīcības plāna punktā rast iespēju iekļaut arī pasākumu </w:t>
            </w:r>
            <w:r w:rsidR="00000000" w:rsidRPr="00000000" w:rsidDel="00000000">
              <w:rPr>
                <w:i w:val="1"/>
                <w:rtl w:val="0"/>
              </w:rPr>
              <w:t xml:space="preserve">Eurostudent</w:t>
            </w:r>
            <w:r w:rsidR="00000000" w:rsidRPr="00000000" w:rsidDel="00000000">
              <w:rPr>
                <w:rtl w:val="0"/>
              </w:rPr>
              <w:t xml:space="preserve"> pētījuma īstenošanu Latvijā, ņemot vērā, ka tas sniegtu iespēju apzināt studējošo situāciju AI iegūšanas laikā, tādējādi ļaujot augstskolām un valstīm rast uz datiem balstītus risinājumus mazinot studējošo "atbirumu", uzlabot atbalsta mehānismus studējošajiem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novērtē un apzinās šādu pētījumu (Eurostudent, Eurograduate) aktualitāti un nepieciešamību, tāpēc tiek meklēti risinājumi pētījumu finansēšanai. 2022.g. Eurograduate pētījumu plānots finansēt no Erasmus projekta līdzekļiem, tāpat arī MK 25.06.2019. noteikumos Nr. 276 „Valsts izglītības informācijas sistēmas noteikumi” paredzēts finansējumu pētījumam plānot Valsts pētījumu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LIZDA neiebilst pret sadaļā 1.1.4.1. formulēto, ka universitāšu un citu augstākās izglītības institūciju akadēmiskā personāla vidējā bruto darba samaksa 2024. gadā noteikta 121% attiecībā pret vidējo bruto darba samaksu sabiedriskajā sektorā. Kā arī sadaļā 1.2.2.1.c vēlamais darbības rezultāts – noteikt principus, ka akadēmiskās karjeras posmu amati ir samērojami ar noteiktām amatu un atalgojumu grupām, kas ir atskaites punkts, lai noteiktu konkurētspējīgu atalgojumu, ir atbilstošs akadēmiskās karjeras modelī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LIZDA vērš uzmanību, ka darbības rezultāti 1.1.4.1. formulētajam paredzēti tikai 2024. gadā, bet 1.2.2.1. c. darbības rezultāta plānošana (ne īstenošana) paredzēta 2022. gada 4. ceturksnī, kas, savukārt, nosaka to, ka praksē akadēmiskajam personālam ilgstoši netiek nodrošināta konkurētspējīga darba samaksa, un nepietiekošas samaksas problēma turpinās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atgādina, ka AII akadēmiskais personāla atalgojums Latvijā ilgstoši nav konkurētspējīgs ar vidējo atalgojumu ES valstīs. 2021. un  2022. gadā netika īstenots Pedagogu darba samaksas pieauguma grafika (apripināts MK 09.01.2018.) nosacījums, kas paredz augstskolu un koledžu pedagogu zemākās mēneša darba algas likmes palielināšanu. Līdz ar to, augstākās izglītības iestādēm (AII) divus gadus pēc kārtas netika piešķirts valsts finansējums zemākās mēneša darba algas likmes palielināšanai akadēmiskajiem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pārskatīt laika termiņus darbības rezultātiem, kas saistīti ar akadēmiskā personāla atalgojumu, lai IAP Rīcības plāna 2021. – 2023.gadam ietvaros tiktu paaugstināts bāzes finansējums AII, un mācībspēki saņemtu cienīgu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papildus finansējumu tiks risināts budžeta 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izstrādāti jauni MK noteikumi, kas nosaka principus, kuri institūcijām jāievēro, piemēram, ka akadēmiskās karjeras četru posmu amati ir samērojami ar noteiktām amatu un atalgojumu grupām, kas ir atskaites punkts, lai noteiktu konkurētspējīgu atalgojumu. Principiem jānosaka, kā attālināties no kontaktstundu uzskaites.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līdzatbildīgās institūcijas ar LBAS pie šādiem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2.1.2.1.d. “Nodrošināta sistemātiska profesionālās izglītības satura pilnveide un tālākā attīstība un profesionālās izglītības iestāžu kapacitātes stiprināšana kvalitatīvā profesionālās izglītība satura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2.1.2.5.b. “Pilnveidota nozaru kvalifikāciju sistēma, papildinot Latvijas kvalifikāciju ietvarstruktūras 5.līmeņa profesiju standartus un profesionālās kvalifikācijas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2.1.3.2.c. “Nodrošinātas mācīšanās rezultātu novērtēšanas, pārneses, atzīšanas un uzkrāšanas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līdzatbildīgās institūcijas ar sociālie partneri pie šādiem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3.3.2.3.a. “Izstrādāts ietvars valsts atbalsta sistēmas izveidei, lai motivētu darba devējus aktīvāk veicināt savu darbinieku prasmju attīstību un papildu izglītošanos.”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3.3.2.3.b. “Izveidots Latvijas situācijai atbilstošs pieaugušo izglītības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4.1.1.3.a. “Nodrošināta sociālo un sadarbības partneru līdzdalība kvalitatīvas izglītības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līdzatbildīgo institūciju saraksts šādu Plāna pasākumu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„2.1.2.1.d. 1.-3. VISC, IKVD, PII, NEP, LDDK, LOSP, LNKC, LABS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2.1.2.5.b. NEP, LABS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2.1.3.2.c. VISC, IKVD, NEP, LDDK, LOSP, LNKC, LABS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3.3.2.3.a. Sociālie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3.3.2.3.b. Sociālie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4.1.1.3.a. Pašvaldības, nevalstiskās organizācijas, Sociālie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a punkts paredz - Stiprināt PIKC (tehnikumu) lomu un kapacitāti nozaru atbalstam konkurētspējīga darbaspēka sagatavošanai, veidojot PIKC (tehnikumus) par nacionāla līmeņa metodiskajiem centriem, tādējādi veicinot PII konkurētspēju un veidošanos par profesionālās izglītības izcilības un inovāciju centriem. Lūdzam pēc likumprojekta “Grozījumi Profesionālās izglītības likumā” (Nr.895/Lp13) pieņemšanas, kas tostarp paredz noteikt profesionālo vidējo izglītības iestāžu statusa veidus, precizēt Rīcības plānā izglītības iestāžu statusa veidus, tostarp  par mākslu izglītības kompetences centriem (MIKC), kas ir pēc savām funkcijām ir pēctecīgi profesionālās izglītības kompetences centra (PIKC) statusam. Lūdzam visā Rīcības plāna dokumentā, kur ir minēti PIKC, minēt MIKC. Vienlaikus vēršam uzmanību, ka šai aktivitātei nav uzrādīti finanšu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papildināts un pie līdzatbildīgajām institūcijām kopā ar tehnikumiem norādīti arī MIKC.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citu Rīcības plānā iekļauto pasākumu dublēšanās risku ar citu ministriju politikas plānošanas dokumentiem, piemēram, Bērnu, jaunatnes un ģimenes attīstības pamatnostādņu 2022.-2025.gadam īstenošanas plāna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izvērtējusi tos Plānā iekļautos pasākumus, kuri minēti citos politikas plānošanas dokumentos. Pie attiecīgajiem pasākumu darbības rezultātiem ir iekļauta atsauce uz attiecīgo plānošanas dokumentu, norādot tā iekļaušanas lietderību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projekts (IZMpamatn_Ricibas_plans_2021-2023_26-01-2022)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- 14.02.2022.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iezīmētā izglītības sistēmas turpmākā pilnveide idejiski ir atbalstāma, taču ir problemātiski spriest par realziācijas iespējām, neredzot detalizētus aprēķinus kontekstā ar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Realizācija ir iespējama pie nosacījuma, ka virknē jomu saglabājas jau pastāvošais un sekmīgi aprobētais atbalsta finansējuma modelis ar valsts budžetā paredzēto sadaļu īpatsvaru.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Modernizēt vispārējās izglītības iestāžu mācību vidi un infrastruktūru, t.sk. kompetencēs balstīta mācību satura un pieejas kvalitatīvai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pozitīvi tiek novērtēts paredzamais atbalsta mehānisms (Palielināts modernizēto izglītības iestāžu īpatsvars vispārējās izglītības iestāžu kopskaitā) īpaši -  reģionālo attīstības centru pašvaldībās attīstot izglītības iestādes ārpus attīstības centru pilsētām, pie nosacījuma, ka tiek ieviesti samērīgi kritēriji, kas ļautu projektu realizācijai startēt arī mācību iestādēm ar vidēju audzēkņu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kvantitatīvos kritērijus izvirzīt sasniedzamu audzēkņu skaita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 Nodrošināt atbalsta pasākumus nelabvēlīgākā situācijā nonākušo jauniešu atbalstam, īstenot preventīvus un intervences pasākumus mācību pārtraukšanas riska mazināšanai (t.sk. interešu izglītības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dienesta (IKVD) īstenotā Eiropas Sociālā fonda projekta Nr. 8.3.4.0/16/I/001 “Atbalsts priekšlaicīgas mācību pārtraukšanas samazināšanai”, jeb PuMPuRS projekta nozīmība reģionālas attīstības centru ieskatā ir ļoti būtiska. Nepieciešams saglabāt valsts budžeta atbalsta finansējuma komponenti, lai saglabātu līdzšinējo projekta aptveres un kapacitātes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Stiprināt izglītības politikas veidotāju un īstenotāju stratēģisko un analītisko kapacitāti kvalitātes monitoringa sistēmas efektīvai ieviešanai, stratēģiskai prognozēšanai, izglītības ilgtermiņa plānošanai un stratēģiskai komunikācijai.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iespējami drīzā laikā izveidot atbilstošus formulējošos dokumentus (MK noteikumu formu), lai sekmīgi realizētu monitoringa sistēmu darbību un ļautu pašvaldībām sasniegt labāko iespējamo kvalitatīvo rezultātu šo sistēmu pielietojumā.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4.1.2.3. Pilnveidot vispārējās izglītības un profesionālās izglītības vadītāju atlases un vērtēšanas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uz nākotnes riskiem, kur izveidojot arvien specifiskākus kritērijus, tādējādi potenciāli sašaurinot personu loku, kas tiesīgs ieņemt izglītības iestādes vadītāja amata pozīciju. Jau pašlaik reģionālās attīstības centros tiek īstenoti labai pārvaldības praksei atbilstoši atlases konkursi un reģionu izglītības iestāžu vadītāji sekmīgi realizē arī iestāžu atestācijas un mācību iestāžu akreditācijas jautājumus. Veidot vēl vienu atlases sietu nav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iniciatīvas, kas aptver tehnisko līdzekļu un aprīkojuma iegādi, modernizāciju un uzlabošanu, vitāli svarīga ir atbalsta nepārtrauktība ilgtermiņā. Svarīgi, lai dokumentā ietvertās apsveicamās iniciatīvas un arī līdz šim realizētais karjeras un individuālo kompetenču projektos turpinātos, pilnā apmērā, saglabājot esošā atbalsta finansējuma komponenti, pretējā gadījumā var tikt apdraudēta iniciatīvu realizācijas aptvere.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budžeta sadaļa ir precizēta, iezīmējot tajā pašvaldību budžeta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īstenošanā primāri ir plānots saglabāt sekmīgi aprobēto finansējuma modeli, tajā pašā laikā pasākumiem, kur plānots cits finansēšanas modelis, tas tiks skatīts sadarbībā ar pašvaldībām. Attiecībā uz ES fondu finansētiem projektiem nepieciešams rast ilgtspējīgu risinājumu, balstoties valsts un pašvaldību kopīgi līdzfinansētā pieejā. Piemēram, Eiropas Sociālā fonda projekta Nr. 8.3.4.0/16/I/001 “Atbalsts priekšlaicīgas mācību pārtraukšanas samazināšanai” gadījumā būtiski, ka pašvaldības pārņem un iedzīvina labo praksi savu mērķa grupu atbalstam arī pēc projekta beigām, tam paredzot atbilstošus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un sasaisti starp Plāna saturu un budžetu, nodaļā “VII. Ietekmes novērtējums uz valsts un pašvaldību budžetu” ir izveidota kolonna “Piezīmes”, kurā norādīta informācija par konkrētu finansējuma avotu sasaisti ar pasākumu darbības rezultātiem (pasākuma numurs un darbības rezultātu apzīmējošais burts attiecīgi - a., b., c. utt.), kā arī iekļauta atsauce uz dokumentiem, kuros atspoguļots detalizēts papildu nepieciešamā finansējuma aprēķins vai arī kolonnā atspoguļots aprēķins, ja tas nav pieejams citos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sniegtās saturiskās rekomendācijas ir pieņemtas zināšanai un tiks izskatītas Plāna pasākumu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pirmajā ailē izmantoto terminu, aizstājot "Publiski atvasināto personu (izņemot pašvaldības) budžets" ar "Atvasināto publisko personu (izņemot pašvaldības) budžets" saskaņā ar Likumā par budžetu un finanšu vadību un Valsts pārvaldes iekārtas 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„VII. Ietekmes novērtējums uz valsts un pašvaldību budžetu” pirmajā ailē termins "Publiski atvasināto personu (izņemot pašvaldības) budžets" aizstāts ar "Atvasināto publisko personu (izņemot pašvaldības) budžets".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un zinātnes ministrijā notiekošos procesus attiecībā uz sociālās korekcijas izglītības iestādes “Naukšēni” darbības pilnveidošanu, aicinām precizēt 3.1.1.3.d. punktu (Pilnveidota sociālās korekcijas izglītības iestādes „Naukšēni” darbība un īstenoti sociālās korekcijas sistēmas attīstības pasākumi), ja tas nepieciešams, atkarībā no ministrijā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3.1.1.3.d. pasākums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sociālās korekcijas izglītības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Organizēta starpinstitucionāla darba grupa sociālās korekcijas izglītības nodrošināšanas jautājumu risināšanai, sociālās korekcijas sistēmas pilnveidei ilgtermiņā, normatīvā regulējuma pārskatīšanai, t.sk. likuma “Par audzinoša rakstura piespiedu līdzekļu piemērošanu bērniem”, Kriminālprocesa likuma vai Krimināllikuma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TM, LM, IeM, VM, VBTAI, IKVD, VPD, 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2023.g. 4.cet.”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2021. – 2023. GADAM Projektā” 3.1.1.3.d. apakšpunktā pārskatīt darbības rezultātu “Pilnveidota sociālās korekcijas izglītības iestādes „Naukšēni” darbība un īstenoti sociālās korekcijas sistēmas attīstības pasākumi” kontekstā ar IZM pieņemto lēmumu par sociālās korekcijas izglītības iestādes „Naukšēni” darbību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3.1.1.3.d. pasākums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sociālās korekcijas izglītības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Organizēta starpinstitucionāla darba grupa sociālās korekcijas izglītības nodrošināšanas jautājumu risināšanai, sociālās korekcijas sistēmas pilnveidei ilgtermiņā, normatīvā regulējuma pārskatīšanai, t.sk. likuma “Par audzinoša rakstura piespiedu līdzekļu piemērošanu bērniem”, Kriminālprocesa likuma vai Krimināllikuma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TM, LM, IeM, VM, VBTAI, IKVD, VPD, 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2023.g. 4.cet.”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i w:val="1"/>
                <w:rtl w:val="0"/>
              </w:rPr>
              <w:t xml:space="preserve">Rīcības plānā 2021. – 2023. gadam</w:t>
            </w:r>
            <w:r w:rsidR="00000000" w:rsidRPr="00000000" w:rsidDel="00000000">
              <w:rPr>
                <w:rtl w:val="0"/>
              </w:rPr>
              <w:t xml:space="preserve"> tabulas 3.3.2.1.c.punktā 77.lpp. norādīt konkrētu Atveseļošanas un noturības mehānisma plāna (turpmāk – AF plāns) investīciju - 2.3.1.4.i. “Individuālo mācību kontu pieejas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3.3.2.1.c. pasākuma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informatīvais ziņojums par Atveseļošanas un noturības mehānisma finansējuma (investīcija 2.3.1.4.i. “Individuālo mācību kontu pieejas attīstība”) piešķiršanu pieaugušo prasmju pārvaldības platformas attīstībai un  individuālo mācību kontu pieejas ieviešanai pieaugušo izglītībā.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Rīcības plāna pielikumu</w:t>
            </w:r>
            <w:r w:rsidR="00000000" w:rsidRPr="00000000" w:rsidDel="00000000">
              <w:rPr>
                <w:i w:val="1"/>
                <w:rtl w:val="0"/>
              </w:rPr>
              <w:t xml:space="preserve"> VII. Ietekmes novērtējums uz valsts un pašvaldību budžetu</w:t>
            </w:r>
            <w:r w:rsidR="00000000" w:rsidRPr="00000000" w:rsidDel="00000000">
              <w:rPr>
                <w:rtl w:val="0"/>
              </w:rPr>
              <w:t xml:space="preserve"> lūdzam norādīt konkrētas AF plāna investīcijas pie atsaucēm uz Rīcības plāna 3.3.2.3.b un 2.1.3.3.b punktiem (attiecīgi - 2.3.1.4.i. “Individuālo mācību kontu pieejas attīstība” un 2.3.1.1.i. “Augsta līmeņa digitālo prasmju apguves nodrošināšana”). Tāpat aicinām izvērtēt norādīto finansējumu attiecībā uz 2.3.2.3.i. “Digitālās plaisas mazināšana sociāli neaizsargātajiem izglītojamajiem un izglītības iestādēs” un 2.3.1.1.i. “Augsta līmeņa digitālo prasmju apguves nodrošināšana”, ņemot vērā apstiprinātā AF plāna 2.pielikuma tabulā norādītās finansējuma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nodaļas „VII. Ietekmes novērtējums uz valsts un pašvaldību budžetu” aile „Piezīmes” papildināta, norādot konkrētas ANM investīcijas pie atsaucēm uz 3.3.2.3.b. un 2.1.3.3.b punktiem (attiecīgi - 2.3.1.4.i. “Individuālo mācību kontu pieejas attīstība” un 2.3.1.1.i. “Augsta līmeņa digitālo prasmju apguves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ANM finansējums 2.2.1.2. pasākumam (IZM budžeta programma 74.00.00 "Atveseļošanas un noturības mehānisma (ANM) projektu un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IZM Pamatnostādņu Rīcības plāna 2.1.3.2. uzdevumu un 3.3.1.1. uzdevumu, norādot Veselības ministriju kā līdzizpildītāju.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2.1.3.2.a. un 2.1.3.2.b. pasākumā Veselības ministrija jau ir norādīta kā līdzatbildīgā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3.3.1.1.a. pasākums papildināts ar Veselības ministriju kā līdzatbildīgo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pārskatīt 2.1.1.2. uzdevuma "Pilnveidot skolēnu snieguma vērtēšanas sistēmu atbilstoši jaunajam mācību saturam un pieejai" 505. un 511. rindā "ES politiku instrumentu un pārējās ārvalstu finanšu palīdzības līdzfinansēto projektu un pasākumu īstenošana" kolonnā "Piezīmes" norādīto atsauci uz 8.3.1.1. pasākumu. Vēršam uzmanību, ka 8.3.1.1. pasākums tiek īstenots līdz 2023.gada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nodaļas “VII. Ietekmes novērtējums uz valsts un pašvaldību budžetu”  511. rindas kolonna "Piezīmes" izsakot to šādā redakcijā: „2.1.1.2.a. darbības rezultāts, SAM 4.2.2.3.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nepieciešamību precizēt 2.1.1.1. uzdevuma "Īstenot atbalsta pasākumus pirmsskolas, vispārējās un profesionālās izglītības iestādēm kvalitatīvas vispārējās izglītības īstenošanai - efektīvai pārejai uz kompetenču pieejā balstītu mācību saturu" 493. rindā "ES politiku instrumentu un pārējās ārvalstu finanšu palīdzības līdzfinansēto projektu un pasākumu īstenošana" kolonnā "Piezīmes" norādīto atsauci uz 4.2.2.1.pasākumu. Vēršam uzmanību, ka 4.2.2.1. pasākuma īstenošanai kopējais pieejamais ES fondu finansējums ir 4 398 637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nodaļā “VII. Ietekmes novērtējums uz valsts un pašvaldību budžetu” precizēta aile „Piezīmes”, norādot, ka uz 2.1.1.1.b. pasākuma darbības rezultātu attiecināms 4.2.2. SAM 4.2.2.1. un 4.2.2.2. pasākuma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precizēto laika grafiku 4.2.2.1. un 4.2.2.2. pasākuma projektus plānots uzsākt 2024.gada 2.ceturksnī, tāpēc finansējums ir pārcelts gadu uz priekšu, proti, 2023.g. papildu nepieciešamais finansējums uz 2024.g. un 2024.g. nepieciešamais – uz 2025.g.</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Veselības ministrijas izstrādātajā Sabiedrības veselības pamatnostādņu 2021.-2027.gadam projektā un Labklājības ministrijas izstrādātajā Bērnu, jaunatnes un ģimenes attīstības pamatnostādņu 2022.-2027.gadam projektā, vienaudžu emocionālās vardarbības veidam (periodiski atkārtojas, veikts ar nodomu radīt ciešanas un ir nesamērīgs spēka vai varas pārsvars) izglītības vidē tiek lietots vienots termins - ņirgāšanās. Ņemot vērā iepriekš minēto, lūdzam izvērtēt iespēju lietot vienotu terminoloģiju arī IZM Pamatnostādņu Rīcības plānā 2021.-2023.gadam.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Tiesību akta projekta "Likumprojekts "Grozījumi Izglītības likumā"" sākotnējās ietekmes (ex-ante) novērtējuma ziņojumā (anotācijā) ir norādīts, ka papildus citiem atbalsta pasākumiem, tostarp mērķdotācijām pašvaldībām, pedagogu kompetences pilnveides pasākumiem, mācību līdzekļu nomaiņai, ir plānoti arī atbalsta pasākumi skolēniem 1.-6.klašu vecumposmā, īpaši 1.-3.klašu skolēniem neviendabīgas lingvistiskās vides negatīvās ietekmes mazināšanai mācību procesā, nodrošinot psihologu atbalstu sākumskolas izglītības posmā, mazinot emocionālo spriedzi, kas rodas jaunākā vecumposma skolēniem, nonākot lingvistiski neviendabīgā vidē, Ņemot vērā iepriekš minēto, lūdzam skaidrot vai šādi atbalsta pasākumi paredzēti IZM Pamatnostādņu Rīcības plāna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skolēniem 1.-6.klašu vecumposmā, īpaši 1.-3.klašu skolēniem neviendabīgas lingvistiskās vides negatīvās ietekmes mazināšanai mācību procesā, nodrošinot psihologu atbalstu sākumskolas izglītības posmā, mazinot emocionālo spriedzi, kas rodas jaunākā vecumposma skolēniem, nonākot lingvistiski neviendabīgā vidē tiks nodrošināti esošā budžeta un projektu ietvaros, proti, ESF projekta Nr.8.3.4.0/16/I/001 “Atbalsts priekšlaicīgas mācību pārtraukšanas samazināšanai” (PUMPURS) ietvaros, izvirzot šo kā vienu no prioritāriem atbalsta virzieniem. Atsauces uz projektu PUMPURS iekļautas pamatnostādņu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-ietekme uz valsts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salāgot Plāna projekta faila “IZM_pamatn_RP_VII_4_piel_2124_prof_izgl_programmas” nosaukumā lietoto pielikuma numuru ar pielikuma numuru (9.pielikums).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iespēju IZM Pamatnostādņu rīkojuma projekta pielikumos, kas ietver Plāna pasākumu ietekmes uz budžetu detalizētos aprēķinus, iekļaut tikai tādu informāciju, uz kuru balstās izveidotie aprēķini (piemēram, dokumentā "IZM Pamatnostādnes Rīcības plāns - 2.pielikums" neiekļaut lapu "IZM_versija_info").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Neveiksmīgi lietoti saīsinājumi “PII”, izmantojot tos, apzīmējot gan profesionālās izglītības iestādes, gan pirmsskolas izglītības iestādes (piemēram, 46.,60.lpp).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PII Plānā attiecināts uz profesionālās izglītības iestādēm, ņemot vērā, ka šāda pieeja ir izmantota Izglītības attīstības pamatnostādnēs 2021.-2027. gadam. Attiecībā uz pirmsskolām netiek lietots saīsinājums, bet pilns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lpp 1.1.1.1.a.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2023.gada 31.maijam </w:t>
            </w:r>
            <w:r w:rsidR="00000000" w:rsidRPr="00000000" w:rsidDel="00000000">
              <w:rPr>
                <w:b w:val="1"/>
                <w:rtl w:val="0"/>
              </w:rPr>
              <w:t xml:space="preserve">izveidota </w:t>
            </w:r>
            <w:r w:rsidR="00000000" w:rsidRPr="00000000" w:rsidDel="00000000">
              <w:rPr>
                <w:rtl w:val="0"/>
              </w:rPr>
              <w:t xml:space="preserve">sistēma pedagogu nodarbinātības plānošanai izglītības iestādes, pašvaldības un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1.1.1.1.a. pasākums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konceptuāls modelis pedagogu pieprasījuma un piedāvājuma prognozēšanai un nodarbinātības plānošanai (amati, slodzes,  valsts finansējuma plānošana pedagogu sagatavošanai un profesionālai pilnveides vajadzību identificēšanai) izglītības iestādes, pašvaldības un valsts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17.lpp. 1.1.1.2.a.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logopēdu un speciālo pedagogu (arī kā otro specialitāti) sagatavošanas programmas visu reģionu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budžeta vietas augstākās izglītības iestādēs, saistībā ar pieprasījumu, izglītības iestāžu vakancēm.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budžeta vietas nepilna laika studentiem, kas jau strādā izglītības iestādēs (arī iegūstot otro specialitāti).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1.1.1.2.a. 3.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Sagatavotas pedagogu tālākizglītības programmas „Mentors” un „Sociālais pedagogs; logopēdu un speciālo pedagogu (arī kā otro specialitāti) sagatavošanas programmas visu reģionu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pārskatījusi budžeta vietu situāciju augstākās izglītības institūcijās un sniedz skaidrojumu: no strādājošajiem, kas studē pedagoģijas programmā, nepilna laika studijās studē 2158 personas un 966 personas pilna laika studijās. Nepieciešamais finansējums, lai nepilna laika studijas finansētu no valsts budžeta, ir 1 816 809 euro 2022. gada rudens semestrim un 4 542 022 euro visam 2023. gadam. Savukārt nepieciešamais finansējums, lai pilna laika studijas finansētu no valsts budžeta, ir 972 811 euro 2022. gada rudens semestrim un 2 432 027  euro 2023. gadam. Tas nozīmē, ka esošā finansējuma ietvaros finansējuma pārdale nav iespējama. Informējam, ka ministrija plāno pieteikt vairākus prioritārus pasākumus par papildu finansējumu augstākajai izglītībai nākamā gada un vidēja termiņa budžeta veidošanas procesā, par precīzu pasākuma saturu un apjomu lemjot prioritāro pasākumu sagatavošanas procesā. Prioritāros pasākumus izskatīs Ministru kabinets likumprojekta “Par valsts budžetu 2023.gadam” un likumprojekta “Par vidēja termiņa budžeta ietvaru 2023., 2024. un 2025. gadam” sagatavošanas procesā un gala lēmumu pieņems Saeima.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skolotāju sagatavošanas programmām – skaidrojam, ka skolotājiem, kuriem jau ir iegūta skolotāja kvalifikācija, jaunu kompetenču iegūšanai prioritāri tam ir jānotiek attīstot profesionālās pilnveides un tālākizglītības piedāvājumu, caur kuru tiek padarīts pieejams tostarp arī studiju programmu piedāvājums gan atsevišķu studiju kursu, gan moduļu formā. Līdz ar to, nekas neliedz augstskolām sadarboties un kopīgi attīstīt plašu un kvalitatīvu izglītības piedāvājumu darba tirgū pieprasītu kompetenču apgūšanas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1.1.4.1.c.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Izveidota pedagogu darba samaksas darba grupa, kuras ietvaros ir izstrādāti priekšlikumi pedagogu darba samaksas paaugstināšanai un darba slodžu sabalansēšanai periodam no 2022. gada 1. septembra līdz 2027.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darba grupu, iekļaut tajā pārstāvjus no reģioniem.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ir deleģējusi reģionālos pārstāvjus līdzdalībai darba grupā. Pēc nepieciešamības LPS uz darba grupas sanāksmēm var pieaicināt papildu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lpp 2.1.1.1.a.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Sadarbībā ar grāmatu izdevējiem, sagatavot un nodrošināt mācību grāmatu un mācību līdzekļu izdošanu kompetenču pieejā balstīta mācību satura realizēšanai visos mācību priekšmetos.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2.1.1.1.a. papildināts ar jaunu rezultatīvo rādītāju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Nodrošināti atbalsta pasākumi mācību līdzekļu autoru profesionālai pilnveidei un sadarbības (pieredzes pārneses) pasākumu pieejamība mācību līdzekļu izdevniecībām un augtskolām, veicinot jaunu mācību līdzekļu izdošanu kompetenču pieejā balstīta mācību satura realizēšanai visos mācību priekšmetos un vecumposmos.”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lpp. 2.1.1.4.a.,b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2.1.1.4.c Izglītības iestādes nodrošinātas ar pilnveidotā vispārējās izglītības mācību satura kvalitātes ieviešanai nepieciešamajiem atbalsta pasākumiem zinātnes centru, uzņēmumu, laboratoriju apmeklēšanai.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saistīts ar papildu finansējumu, kurš būs pieejams nākamajā Plāna periodā, sākot no 2024.g., attiecīgi, sniegtais priekšlikums tiks izvērtēts izstrādājot Izglītības attīstības pamatnostādņu Rīcības plānu 2024.-2025.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66.lpp. 3.1.2.2.a.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sociālo pedagogu darba samaksas finansēšanu no valsts mērķdotācijām. Atbalsta personāla sarakstā iekļaut sociālo pedagogu.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05.07.2016. noteikumos Nr.447 “Par valsts budžeta mērķdotāciju pedagogu darba samaksai pašvaldību vispārējās izglītības iestādēs un valsts augstskolu vispārējās vidējās izglītības iestādēs” ir svītrots jēdziens ‘sociālais pedagogs’ un tāpēc uz šo amatu neattieksies minētais finansējums. Minētajos noteikumos nav paredzēts sociālā pedagoga atalgojums, to parasti apmaksā pašvaldība. Tiek tuvināti amati sociālais pedagogs un sociālais darbinieks, kura apmācības programmā tiek iekļauta sociālā pedagoga kurss.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sociālo pedagogu ir tiesīga strādāt persona, kura ieguvusi augstāko pedagoģisko izglītību un sociālā pedagoga kvalifikāciju vai augstāko izglītību un sociālā darbinieka kvalifikāciju, ja studiju programmas ietvaros apgūta ar pedagoģiju saistīta studiju programmas daļa vismaz četru kredītpunktu jeb 160 stundu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81.lpp. 4.1.2.1.a.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vienotu izglītības iestāžu vadītāju darba kvalitātes novērtēšanas sistēmu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 vērā, ka pašlaik jau spēkā esošā norma nosaka kārtību kā izglītības iestādes vadītājus novērtē dibinātājs un  ārējie valsts eksperti. Kā tas būs saistīts ar direktoru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direktoru sertifikācijas pamatojumu, sertifikācijas rezultātu ietekmi uz izglītības procesa kvalitāti un katra direktora individuālo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izprotama arī situācija, kā iegūts maģistra grāds skolvadībā, apgūstot nepieciešamās zināšanas, ietekmē sertifikācijas procesu un tā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Izglītības kvalitātes valsts dienests sadarbībā ar arodbiedrību “Latvijas izglītības vadītāju asociācija” (LIVA) izstrādājis rīcības plānu izglītības iestāžu vadītāju sertifikācijas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30.jūlijam plānots izstrādāt grozījumus Ministru kabineta (MK) 06.10.2020. noteikumos Nr. 618 “Izglītības iestāžu, eksaminācijas centru, citu Izglītības likumā noteiktu institūciju un izglītības programmu akreditācijas un izglītības iestāžu vadītāju profesionālās darbības novērtēšanas kārtība”, kas nosaka izglītības iestāžu vadītāju sertifikācijas un kvalitātes 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MK noteikumu grozījumi tiks nodoti sabiedriskajai  apspriešanai un šī procesa laikā ikvienam būs iespēja izteikt viedokli un iesaistīties diskusijā.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risināt jautājumus  izglītības iestāžu vadītāju autonomijas paplašināšanai, piemēram, tiesības izglītības iestāžu vadītājiem veidot savu vadības komandu pēc stāšanās amatā.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lpp. 1.1.2.1.a.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pedagogu profesionālās pilnveides iespējas reģionālajā līmenī, kā arī valsts budžeta  finansējumu tā realizācijai.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pandēmijas sākuma, visi IZM finansētie kursi  tiek organizēti atbilstoši situācijai  klātienē / attālināti, attiecīgi - pedagogi vairs nav piesaistīti pie reģionāla kursu īstenošanas principa (atzinīgi novērtējumi kursu anketās un sarunās ar direktoriem), kā arī ir plašākas iespēja izvēlēties kursus atbilstoši vajadzībām. Informācija par valsts budžeta finansētiem kursiem tiek publicēta IZM mājas lapā (definētas visas kursu tēmas, t.sk. ērtākai informācijas ieguvei ir izveidots info baneris). Papildus tam, informācija par pedagogu profesionālās kompetences pilnveides pasākumiem, proti iepirkums garajām / īsajām programmām, IKVD, VISC, VG, PIKC, SIAC, LVA, SAM tiek sūtīta visām Izglītības pārvaldēm. 18 000 - 20 000 pedagogiem tiek piedāvāta prof. pilnveide. Tāpat arī ir dažādas starptautiskās platformas, ko pedagogi var izmantot. Vienlaikus ministrija jau tagad strādā pie jaunas pieejas pedagogu profesionālās kompetences pilnveides īstenošanā, tai skaitā arī reģionālā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66. lpp 3.1.2.1.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 Pilnveidot speciālās izglītības iestāžu tīklu. Nodrošināt speciālo izglītības iestāžu un vispārējās izglītības iestāžu, kuras realizē speciālās izglītības programmas, mācību vides, materiāltehniskā nodrošinājuma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papildus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Nodrošinātas investīcijas vispārējās izglītības iestādēm kvalitatīvas un ilgtspējīgas iekļaujošās izglītības realizēšanai: mācību vides, infrastruktūras un materiāltehniskā nodrošinājuma modernizācijai speciālo izglītības  programmu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4.2.1.SAM ietvaros vispārējās izglītības iestādes varēs saņemt ERAF atbalstu, lai nodrošinātu pilnveidotā mācību satura ieviešanai nepieciešamos resursus – mācību līdzekļus, informācijas datu bāzes, izglītības tehnoloģijas un aprīkojumu (piemēram, dators, projektori, STEM vajadzībām nepieciešamais aprīkojums un mācību materiāli). ERAF atbalstu mācību vides un infrastruktūras pilnveidei varēs saņemt speciālās izglītības iestādes, lai paaugstinātu kapacitāti kvalitatīvas speciālās izglītības nodrošināšanā un nodrošinātu speciālās izglītības iestāžu pieejamību, kā arī mācību infrastruktūras atbilstību mūsdienīga mācību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investīcijas vispārējās izglītības attīstībai 4.2.1.SAM ietvaros ir plānotas, izvērtējot prioritātes, kā arī pieejamo finansējumu. Skaidrojam, ka Eiropas Savienības struktūrfondu 2014.-2020.gada plānošanas periodā nebija paredzēts mērķēts atbalsts speciālās izglītības iestādēm. Savukārt, vispārējās izglītības iestāžu mācību vides un infrastruktūras uzlabošanai bija pieejams ERAF atbalsts 8.1.2.specifiskā atbalsta mērķa “Uzlabot vispārējās izglītības iestāžu mācību vidi” ietvaros. Tāpēc 4.2.1.SAM plānots sekmēt pieejamu un mūsdienu prasībām atbilstošu mācību vidi bērniem ar speciālām vajadzībām, kuru izglītības ieguve ir iespējama tikai speciālās izglītības iestādēs, tādā veidā nodrošinot viņu iekļaušanos izglītībā. Informējam, ka vienlaikus minēto investīciju plānošanā tiks turpināta speciālās izglītības iestāžu tīkla pilnveide, mazinot speciālās izglītības fragmentāciju administratīvajās teritorijās un stiprinot vairāku administratīvo teritoriju sadarbību kvalitatīvas speciālās izglītības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arī 2022.gadā pašvaldības var pretendēt uz Valsts kases izsniegtiem aizdevumiem izglītības iestāžu infrastruktūras uzlabošanai atbilstoši Ministru kabineta 2022. gada 22. februāra noteikumiem Nr. 143 „Noteikumi par kritērijiem un kārtību, kādā 2022. gadā tiek izvērtēti un izsniegti valsts aizdevumi pašvaldībām Covid-19 izraisītās krīzes seku mazināšanai un novēršanai” (turpmāk – Noteikumi Nr. 143). Minētie aizdevumi tostarp var tikt paredzēti šādām investīcijām: a) higiēnas prasību nodrošināšana izglītības iestāžu [..] ēkās un to teritorijās, ja ir Veselības inspekcijas izdots atzinums par izglītības iestādes [..] vai tās teritorijas neatbilstību higiēnas prasībām (Noteikumu Nr. 143 3.1.6. apakšpunkts); b) vispārējās izglītības iestādes ēkas pārbūvei (skatīt Noteikumu Nr. 143 3.1.13. apakšpunktā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24.lpp. 1.1.4.1.c.</w:t>
            </w:r>
            <w:r w:rsidR="00000000" w:rsidRPr="00000000" w:rsidDel="00000000">
              <w:rPr>
                <w:b w:val="1"/>
                <w:rtl w:val="0"/>
              </w:rPr>
              <w:t xml:space="preserve">Papildināt 1.1.4.1.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24.lpp. 1.1.4.1.c.</w:t>
            </w:r>
            <w:r w:rsidR="00000000" w:rsidRPr="00000000" w:rsidDel="00000000">
              <w:rPr>
                <w:b w:val="1"/>
                <w:rtl w:val="0"/>
              </w:rPr>
              <w:t xml:space="preserve">1.1.4.1. c.punkta otro apakšpunktu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Izveidota pedagogu darba samaksas darba grupa, kuras ietvaros ir izstrādāti priekšlikumi pedagogu darba samaksas paaugstināšanai un darba slodžu sabalansēšanai periodam </w:t>
            </w:r>
            <w:r w:rsidR="00000000" w:rsidRPr="00000000" w:rsidDel="00000000">
              <w:rPr>
                <w:b w:val="1"/>
                <w:rtl w:val="0"/>
              </w:rPr>
              <w:t xml:space="preserve">no 2022. gada 1. septembra līdz 2027.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1.1.4.1.c. pasākuma 2. rezultatīvais rādītājs saglabāts esošajā redakcijā, jo pedagogu darba samaksas darba grupas mandāts ir lemt par periodu no 2023.gada 1.septembra. 2022. gada budžets ir apstiprināts iepriekšējā gadā, tāpēc nozarēm nav iespējams saņemt papildu finansējumu gada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30. lpp 2.1.1.1.a.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Sadarbībā ar grāmatu izdevējiem, sagatavot un nodrošināt mācību grāmatu un mācību līdzekļu izdošanu kompetenču pieejā balstīta mācību satura realizēšanai visos mācību priekšmetos.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30. lpp 2.1.1.1.a.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Sadarbībā ar grāmatu izdevējiem, sagatavot un nodrošināt mācību grāmatu un mācību līdzekļu izdošanu kompetenču pieejā balstīta mācību satura realizēšanai visos mācību priekšmetos.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2.1.1.1.a. papildināts ar jaunu rezultatīvo rādītāju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Nodrošināti atbalsta pasākumi mācību līdzekļu autoru profesionālai pilnveidei un sadarbības (pieredzes pārneses) pasākumu pieejamība mācību līdzekļu izdevniecībām un augtskolām, veicinot jaunu mācību līdzekļu izdošanu kompetenču pieejā balstīta mācību satura realizēšanai visos mācību priekšmetos un vecumposmos.”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 lpp. 2.1.1.4.a.,b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ar punktu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2.1.1.4.c Izglītības iestādes nodrošinātas ar pilnveidotā vispārējās izglītības mācību satura kvalitātes ieviešanai nepieciešamajiem atbalsta pasākumiem zinātnes centru, uzņēmumu, laboratoriju apmeklēšanai.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 lpp. 2.1.1.4.a.,b</w:t>
            </w:r>
            <w:r w:rsidR="00000000" w:rsidRPr="00000000" w:rsidDel="00000000">
              <w:rPr>
                <w:b w:val="1"/>
                <w:rtl w:val="0"/>
              </w:rPr>
              <w:t xml:space="preserve">Papildināt ar punktu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2.1.1.4.c Izglītības iestādes nodrošinātas ar pilnveidotā vispārējās izglītības mācību satura kvalitātes ieviešanai nepieciešamajiem atbalsta pasākumiem zinātnes centru, uzņēmumu, laboratoriju apmeklēšanai.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saistīts ar papildu finansējumu, kurš būs pieejams nākamajā Plāna periodā, sākot no 2024.g., attiecīgi, sniegtais priekšlikums tiks izvērtēts izstrādājot Izglītības attīstības pamatnostādņu Rīcības plānu 2024.-2025.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66.lpp. 3.1.2.2.a.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sociālo pedagogu darba samaksas finansēšanu no valsts mērķdotācijām. Atbalsta personāla sarakstā iekļaut sociālo pedagogu.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66.lpp. 3.1.2.2.a.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sociālo pedagogu darba samaksas finansēšanu no valsts mērķdotācijām. Atbalsta personāla sarakstā iekļaut sociālo pedagogu.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05.07.2016. noteikumos Nr.447 “Par valsts budžeta mērķdotāciju pedagogu darba samaksai pašvaldību vispārējās izglītības iestādēs un valsts augstskolu vispārējās vidējās izglītības iestādēs” ir svītrots jēdziens ‘sociālais pedagogs’ un tāpēc uz šo amatu neattieksies minētais finansējums. Minētajos noteikumos nav paredzēts sociālā pedagoga atalgojums, to parasti apmaksā pašvaldība. Tiek tuvināti amati sociālais pedagogs un sociālais darbinieks, kura apmācības programmā tiek iekļauta sociālā pedagoga kurss.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sociālo pedagogu ir tiesīga strādāt persona, kura ieguvusi augstāko pedagoģisko izglītību un sociālā pedagoga kvalifikāciju vai augstāko izglītību un sociālā darbinieka kvalifikāciju, ja studiju programmas ietvaros apgūta ar pedagoģiju saistīta studiju programmas daļa vismaz četru kredītpunktu jeb 160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plāna projektā iekļauto pasākumu izpildes termiņus un nepieciešamības gadījumā tos precizēt, t.sk. izvērtējot sekojošu pasākumu izpildes termiņus – 1.1.1.2.c. (2021.g.2.cet.), 2.1.2.1.a. (2022.g. 2.cet.), 2.1.3.1.a. (2022.g.2.cet.), 3.1.1.1.b. (2022.g.2.cet.), 3.1.1.2.a. (2022.g.2.cet.), 3.2.1.1.b. (2022.g.1.cet.), 3.3.1.2.b. (2022.g.2.cet.).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un aktualizēts izpildes termiņš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1.1.1.2.c. - 2022.g. 4.cet.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3.1.1.1.b. - 1. rezultatīvais rādītājs 2022.g. 4.cet., 2. rezultatīvais rādītājs 2022. g. 3.cet.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norādītais izpildes termiņš paliek nemainīgs šādiem priekšlikumā norādītajiem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2.1.2.1.a. - 2022.g. 2.cet., jo profesionālās izglītības iestāžu t.sk. koledžu, investīciju un attīstības stratēģijas 2021.-2027.gadam ir izstrādātas un šobrīd ir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2.1.3.1.a. - 2022.g. 2.cet., jo jūnijā sagatavotos MK noteikumu grozījumus plānots iesniegt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3.2.1.1.b. - 2022.g.1.cet.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3.3.1.2.b. - 2022.g. 2.cet.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65., 66. lpp 3.1.2.1.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 Pilnveidot speciālās izglītības iestāžu tīklu. Nodrošināt speciālo izglītības iestāžu un vispārējās izglītības iestāžu, kuras realizē speciālās izglītības programmas, mācību vides, materiāltehniskā nodrošinājuma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papildus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Nodrošinātas investīcijas vispārējās izglītības iestādēm kvalitatīvas un ilgtspējīgas iekļaujošās izglītības realizēšanai: mācību vides, infrastruktūras un materiāltehniskā nodrošinājuma modernizācijai speciālo izglītības  programmu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65., 66. lpp 3.1.2.1.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 Pilnveidot speciālās izglītības iestāžu tīklu. Nodrošināt speciālo izglītības iestāžu un vispārējās izglītības iestāžu, kuras realizē speciālās izglītības programmas, mācību vides, materiāltehniskā nodrošinājuma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iekļaut papildus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Nodrošinātas investīcijas vispārējās izglītības iestādēm kvalitatīvas un ilgtspējīgas iekļaujošās izglītības realizēšanai: mācību vides, infrastruktūras un materiāltehniskā nodrošinājuma modernizācijai speciālo izglītības  programmu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4.2.1.SAM ietvaros vispārējās izglītības iestādes varēs saņemt ERAF atbalstu, lai nodrošinātu pilnveidotā mācību satura ieviešanai nepieciešamos resursus – mācību līdzekļus, informācijas datu bāzes, izglītības tehnoloģijas un aprīkojumu (piemēram, dators, projektori, STEM vajadzībām nepieciešamais aprīkojums un mācību materiāli). ERAF atbalstu mācību vides un infrastruktūras pilnveidei varēs saņemt speciālās izglītības iestādes, lai paaugstinātu kapacitāti kvalitatīvas speciālās izglītības nodrošināšanā un nodrošinātu speciālās izglītības iestāžu pieejamību, kā arī mācību infrastruktūras atbilstību mūsdienīga mācību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investīcijas vispārējās izglītības attīstībai 4.2.1.SAM ietvaros ir plānotas, izvērtējot prioritātes, kā arī pieejamo finansējumu. Skaidrojam, ka Eiropas Savienības struktūrfondu 2014.-2020.gada plānošanas periodā nebija paredzēts mērķēts atbalsts speciālās izglītības iestādēm. Savukārt, vispārējās izglītības iestāžu mācību vides un infrastruktūras uzlabošanai bija pieejams ERAF atbalsts 8.1.2.specifiskā atbalsta mērķa “Uzlabot vispārējās izglītības iestāžu mācību vidi” ietvaros. Tāpēc 4.2.1.SAM plānots sekmēt pieejamu un mūsdienu prasībām atbilstošu mācību vidi bērniem ar speciālām vajadzībām, kuru izglītības ieguve ir iespējama tikai speciālās izglītības iestādēs, tādā veidā nodrošinot viņu iekļaušanos izglītībā. Informējam, ka vienlaikus minēto investīciju plānošanā tiks turpināta speciālās izglītības iestāžu tīkla pilnveide, mazinot speciālās izglītības fragmentāciju administratīvajās teritorijās un stiprinot vairāku administratīvo teritoriju sadarbību kvalitatīvas speciālās izglītības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arī 2022.gadā pašvaldības var pretendēt uz Valsts kases izsniegtiem aizdevumiem izglītības iestāžu infrastruktūras uzlabošanai atbilstoši Ministru kabineta 2022. gada 22. februāra noteikumiem Nr. 143 „Noteikumi par kritērijiem un kārtību, kādā 2022. gadā tiek izvērtēti un izsniegti valsts aizdevumi pašvaldībām Covid-19 izraisītās krīzes seku mazināšanai un novēršanai” (turpmāk – Noteikumi Nr. 143). Minētie aizdevumi tostarp var tikt paredzēti šādām investīcijām: a) higiēnas prasību nodrošināšana izglītības iestāžu [..] ēkās un to teritorijās, ja ir Veselības inspekcijas izdots atzinums par izglītības iestādes [..] vai tās teritorijas neatbilstību higiēnas prasībām (Noteikumu Nr. 143 3.1.6. apakšpunkts); b) vispārējās izglītības iestādes ēkas pārbūvei (skatīt Noteikumu Nr. 143 3.1.13. apakšpunktā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plānu 2021-2023.gadam izskatīt klātienē, pieaicinot sociālos partnerus.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 Pamatnostādņu Rīcības plānu 2021-2023.gadam izskatīt klātienē, pieaicinot sociālos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Pamatnostādņu un Rīcības plāna izstrādi ir notikušas konsultācijas ar dažādām iesaistītajām pusēm. Plāns sociālo un sadarbības partneru viedokļa paušanai ir pieejams kopš 2021.g. novembra, saskaņošanas ciklā tika organizētas tikšanās (pandēmijas apstākļos attālināti) ar atzinumu sniedzējiem, t.sk. LBAS,  LDDK un LPS. Š.g. martā ar Plānu tika iepazīstināti Saeimas Izglītības, zinātnes un kultūras komisijas pārstāvji un šajā sēdē iespēja izteikties bija arī sociālajiem un sadarbības partneriem. Plāns šobrīd ir izstrādes noslēguma fāzē, tāpēc, ņemot vērā laika ierobežojumu, prioritāte ir plāna pabeigšana.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ir plānotas atsevišķas tikšanās par nākamā plānošanas perioda finansējumu, kā arī darba grupas un dažāda cita formāta sanāksmes.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 zemsvītras atsaucē aizstāt vārdu "apstiprināti" ar vārdu "pieņemti", jo Ministru kabineta noteikumus pieņem.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 zemsvītras atsaucē vārds "apstiprināti" aizstāts ar vārdu "pieņemti".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2.1.3.1.b. rezultatīvo rādītāju, kas jāsasniedz līdz 2023.gada 4.ceturksnim, ņemot vērā to, ka Ministru kabineta 2016. gada 27. septembra noteikumi Nr. 633 "Profesijas standarta, profesionālās kvalifikācijas prasību (ja profesijai neapstiprina profesijas standartu) un nozares kvalifikāciju struktūras izstrādes kārtība" saskaņā ar 2022. gada 3. marta likuma "Grozījumi Profesionālās izglītības likumā" pārejas noteikumu 42.punkta 11.apakšpuktu būs spēkā līdz jauno Ministru kabineta noteikumu, kas noteiks institūciju un kārtību nozares kvalifikāciju struktūras un profesijas standarta un tajā ietverto profesionālās kvalifikācijas prasību izstrādei un aktualizācijai, spēkā stāšanās dienai, bet piemēro ne ilgāk kā līdz 2023.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pārbaudīt arī citu Ministru kabineta noteikumu spēkā esību, jo 2022. gada 3. marta likums "Grozījumi Profesionālās izglītības likumā" paredz arī citu Plānā minēto Ministru kabineta noteikumu spēka zaudēšanu un jaunu noteikumu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Aktualizēts šādu pasākumu rezultatīvo rādītāju 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2.1.2.1.c. - 2023.g 2.cet.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2.1.3.1.b. - 2023.g 2.cet.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3.3.1.4.a. - 2023.g 2.cet.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4.1.1.2.a, 4.1.2.2.b, 4.2.2.2.a pasākumu izpildes termiņus, jo sasniedzamo rezultatīvo rādītāju ir vairāk nekā norādīti izpildes termiņi.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zemāk norādīto pasākumu izpildes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4.1.1.2.a: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2022.g. 4.cet.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2023.g. 4.cet.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4.1.2.2.b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 g. 4.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2023.g. 4.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2022.g. 1.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2022.g. 2.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2023. g. 4.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1.lpp skaitļus un vārdus "2. pielikums Ministru kabineta 2014. gada 2. decembra noteikumiem Nr. 737"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1.lpp. svītroti skaitļi un vārdi "2. pielikums Ministru kabineta 2014. gada 2. decembra noteikumiem Nr. 737"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8.pielikumā ietverto informāciju plāna pasākuma Nr. 2.1.1.1.c. (mazākumtautību valodas un kultūrvēstures interešu izglītības programmas izmaksu - pedagogu darba samaksas un VSAOI  50% apmērā) īstenošanai būs nepieciešami papildus pašvaldību budžetu līdzekļi (2025.gadā 3 226 180 euro, 2026.gadā un turpmāk ik gadu 3 927 708 euro), līdz ar to šajā jautājumā būtisks ir Latvijas Pašvaldību savienības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Izglītības likumā” (22-TA-1134) pieņemts Ministru kabineta 2022.g.7. jūnija sēdē, atbalstīts Saeimas Izglītības, kultūras un zinātnes komisijā š.g. 10. jūnijā un izskatīts 1. lasījumā Saeimā š.g. 16.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ir piedalījusies likumprojekta saskaņošanas procesos.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Rīcības plāna 4.2.2.2.a. pasākumu - lūgums norādīt termiņu, kad VIIS portālā tiks publicēti profesionālās izglītības monitoringa dati (4. rezultatīvais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4.2.2.2.a. pasākuma 4. rezultatīvā rādītāja izpildes termiņš paliek nemainīgs, proti, 2023. g. 4. ceturksnis,  jo paredz, ka profesionālās izglītības monitoringa rīks ir publicēts VIIS publiskajā portālā, nodrošinot monitoringa datu pieejamību sabiedrībai. Savukārt VIIS un atvērto datu portālā pirmie dati par 2018. gada profesionālās izglītības absolventu gaitām tiks publicēti 2022..g. 30.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atšifrēt, kas ir Rīcības plānā minētās ERASMUS+ programmas 1. un 2.pamataktivitātes (darbības rezultāti 1.1.2.2.b.; 1.1.3.1.b.; 2.3.1.2.f.; 2.3.1.2.g.; 3.3.1.2.d.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pasākumu darbības rezultāti izteikti šādā reakcijā: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„1.1.2.2.b. Nodrošināta pedagogu profesionālā pilnveide un pieredzes apmaiņas iespējas starptautiskā vidē Erasmus+ programmas 1.pamataktivitātes (mācību mobilitātes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„1.1.3.1.b. Nodrošināta pieredzes apmaiņa un inovāciju izstrāde skolu sektorā Erasmus+ programmas 2.pamataktivitātes (partnerības sadarbībai)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„2.3.1.2.f.             Stiprināta profesionālās izglītības iestāžu internacionalizācija, atbalstot audzēkņu īstermiņa un ilgtermiņa prakses un mācībspēku mobilitātes Erasmus+ programmas 1.pamataktivitātes (mācību mobilitātes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„2.3.1.2.g. Nodrošināta pieredzes apmaiņa un inovāciju izstrāde profesionālajā izglītībā Erasmus+ programmas 2.pamataktivitātes (partnerības sadarbībai)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„3.3.1.2.d.                   Nodrošināt pieaugušo izglītībā iesaistīto starptautiskās mobilitātes, pieredzes apmaiņu un inovāciju izstrādi Erasmus+ programmas 1.pamataktivitātes (mācību mobilitātes projektu)  un 2. pamataktivitātes (partnerības sadarbībai)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Uzsākta sistēmas izveide pedagogu nodarbinātības plānošanai (slodzes, profesionālā pilnveide, valsts finansējuma plānošana pedagogu sagatavošanai un profesionālai pilnveidei) izglītības iestādes,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Pārskatīt budžeta vietas augstākās izglītības iestādēs, saistībā ar pieprasījumu, izglītības iestāžu vakancēm.</w:t>
            </w:r>
            <w:r w:rsidR="00000000" w:rsidRPr="00000000" w:rsidDel="00000000">
              <w:rPr>
                <w:i w:val="1"/>
                <w:rtl w:val="0"/>
              </w:rPr>
              <w:t xml:space="preserve">Paredzēt budžeta vietas nepilna laika studentiem, kas jau strādā izglītības iestādēs (arī iegūstot otro specialitāti).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uz izteikto priekšlikumu tika sniegta izziņā, kas publicēta Tiesību aktu portālā (TAP) 2022. gada 9.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1.1.1.1.a. pasākums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konceptuāls modelis pedagogu pieprasījuma un piedāvājuma prognozēšanai un nodarbinātības plānošanai (amati, slodzes,  valsts finansējuma plānošana pedagogu sagatavošanai un profesionālai pilnveides vajadzību identificēšanai) izglītības iestādes, pašvaldības un valsts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8.2.1. SAM (ES fondu 2014.-2020.g. periods) ietvaros īstenoti 6 augstskolu projekti, izstrādājot, licencējot, aprobējot un akreditējot jaunas pedagogu sagatavošanas studiju programmas un apakšprogrammas.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Uzsākta studentu uzņemšana 27 jaunveidotās pedagogu sagatavošanas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Sagatavotas pedagogu tālākizglītības programmas „Mentors” un „Sociālais pedagogs”.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Plānot un īstenot logopēdu un speciālo pedagogu (arī kā otro specialitāti) studiju programmas, sagatavojot speciālistus visu reģionu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uz izteikto priekšlikumu tika sniegta izziņā, kas publicēta Tiesību aktu portālā (TAP) 2022. gada 9.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1.1.1.2.a. 3. rezultatīvais rādītājs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Sagatavotas pedagogu tālākizglītības programmas „Mentors” un „Sociālais pedagogs; logopēdu un speciālo pedagogu (arī kā otro specialitāti) sagatavošanas programmas visu reģionu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pārskatījusi budžeta vietu situāciju augstākās izglītības institūcijās un sniedz skaidrojumu: no strādājošajiem, kas studē pedagoģijas programmā, nepilna laika studijās studē 2158 personas un 966 personas pilna laika studijās. Nepieciešamais finansējums, lai nepilna laika studijas finansētu no valsts budžeta, ir 1 816 809 euro 2022. gada rudens semestrim un 4 542 022 euro visam 2023. gadam. Savukārt nepieciešamais finansējums, lai pilna laika studijas finansētu no valsts budžeta, ir 972 811 euro 2022. gada rudens semestrim un 2 432 027  euro 2023. gadam. Tas nozīmē, ka esošā finansējuma ietvaros finansējuma pārdale nav iespējama. Informējam, ka ministrija plāno pieteikt vairākus prioritārus pasākumus par papildu finansējumu augstākajai izglītībai nākamā gada un vidēja termiņa budžeta veidošanas procesā, par precīzu pasākuma saturu un apjomu lemjot prioritāro pasākumu sagatavošanas procesā. Prioritāros pasākumus izskatīs Ministru kabinets likumprojekta “Par valsts budžetu 2023.gadam” un likumprojekta “Par vidēja termiņa budžeta ietvaru 2023., 2024. un 2025. gadam” sagatavošanas procesā un gala lēmumu pieņems Saeima.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skolotāju sagatavošanas programmām – skaidrojam, ka skolotājiem, kuriem jau ir iegūta skolotāja kvalifikācija, jaunu kompetenču iegūšanai prioritāri tam ir jānotiek attīstot profesionālās pilnveides un tālākizglītības piedāvājumu, caur kuru tiek padarīts pieejams tostarp arī studiju programmu piedāvājums gan atsevišķu studiju kursu, gan moduļu formā. Līdz ar to, nekas neliedz augstskolām sadarboties un kopīgi attīstīt plašu un kvalitatīvu izglītības piedāvājumu darba tirgū pieprasītu kompetenču apgūšanas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Izstrādāti jauni MK noteikumi par valsts budžeta mērķdotāciju pedagogu darba samaksai pašvaldību vispārējās izglītības iestādēs un valsts augstskolu vispārējās vidējās izglītības iestādēs, vienkāršojot gan teritoriālos, gan programmu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Izveidota pedagogu darba samaksas darba grupa, kuras ietvaros ir izstrādāti priekšlikumi pedagogu darba samaksas paaugstināšanai un darba slodžu sabalansēšanai periodam no 2023. gada 1. septembra līdz 2027.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Veidojot pedagogu darba samaksas darba grupu, iekļaut tajā pārstāvjus no reģioniem.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uz izteikto priekšlikumu tika sniegta izziņā, kas publicēta Tiesību aktu portālā (TAP) 2022. gada 9.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ir deleģējusi reģionālos pārstāvjus līdzdalībai darba grupā. Pēc nepieciešamības LPS uz darba grupas sanāksmēm var pieaicināt papildu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Skola2030 ietvaros izstrādāti mācību un metodiskie līdzekļi, īstenota  pedagogu profesionālā pilnveide un organizēti ieviešanas semināri, konferences un konsultācijas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ar jaunu punktu:</w:t>
            </w:r>
            <w:r w:rsidR="00000000" w:rsidRPr="00000000" w:rsidDel="00000000">
              <w:rPr>
                <w:i w:val="1"/>
                <w:rtl w:val="0"/>
              </w:rPr>
              <w:t xml:space="preserve">4. Sadarbībā ar grāmatu izdevējiem, sagatavot un nodrošināt mācību grāmatu un mācību līdzekļu izdošanu kompetenču pieejā balstīta mācību satura realizēšanai.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uz izteikto priekšlikumu tika sniegta izziņā, kas publicēta Tiesību aktu portālā (TAP) 2022. gada 9.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2.1.1.1.a. papildināts ar jaunu rezultatīvo rādītāju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Nodrošināti atbalsta pasākumi mācību līdzekļu autoru profesionālai pilnveidei un sadarbības (pieredzes pārneses) pasākumu pieejamība mācību līdzekļu izdevniecībām un augtskolām, veicinot jaunu mācību līdzekļu izdošanu kompetenču pieejā balstīta mācību satura realizēšanai visos mācību priekšmetos un vecumposmos.””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2.1.1.4.a.,b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Programmas Latvijas skolas soma ietvaros nodrošināta regulāra  pieeja daudzveidīgām kultūras norisēm  klātienes un/ vai digitālā formātā mācību procesa ietvaros, tā mazinot sociālās atstumtības riskus, aktivizējot jaunu kultūras produktu veidošanu bērnu un jauniešu auditorijai un nostiprinot sabiedrības izpratni par kultūras lomu personības attīstībā un 21. gadsimta zināšanu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Nodrošināta pilsonisko līdzdalību veicinošu kultūras pakalpojumu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ar punktu c:</w:t>
            </w:r>
            <w:r w:rsidR="00000000" w:rsidRPr="00000000" w:rsidDel="00000000">
              <w:rPr>
                <w:i w:val="1"/>
                <w:rtl w:val="0"/>
              </w:rPr>
              <w:t xml:space="preserve">2.1.1.4.c Nodrošināts finansējums  pilnveidotā vispārējās izglītības mācību satura ieviešanai nepieciešamajiem atbalsta pasākumiem: zinātnes centru, uzņēmumu, laboratoriju apmeklēšanai.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uz izteikto priekšlikumu tika sniegta izziņā, kas publicēta Tiesību aktu portālā (TAP) 2022. gada 9.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saistīts ar papildu finansējumu, kurš būs pieejams nākamajā Plāna periodā, sākot no 2024.g., attiecīgi, sniegtais priekšlikums tiks izvērtēts izstrādājot Izglītības attīstības pamatnostādņu Rīcības plānu 2024.-2025.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Pilnveidots normatīvais regulējums pašvaldībām finansējuma piešķiršanai pedagoģiskā un atbalsta (izglītības psihologs, skolotājs logopēds, pedagoga palīgs, speciālais pedagogs) personāla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Paredzēt sociālo pedagogu darba samaksas finansēšanu no valsts budžeta mērķdotācijas.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uz izteikto priekšlikumu tika sniegta izziņā, kas publicēta Tiesību aktu portālā (TAP) 2022. gada 9.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05.07.2016. noteikumos Nr.447 “Par valsts budžeta mērķdotāciju pedagogu darba samaksai pašvaldību vispārējās izglītības iestādēs un valsts augstskolu vispārējās vidējās izglītības iestādēs” ir svītrots jēdziens ‘sociālais pedagogs’ un tāpēc uz šo amatu neattieksies minētais finansējums. Minētajos noteikumos nav paredzēts sociālā pedagoga atalgojums, to parasti apmaksā pašvaldība. Tiek tuvināti amati sociālais pedagogs un sociālais darbinieks, kura apmācības programmā tiek iekļauta sociālā pedagoga kurss.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sociālo pedagogu ir tiesīga strādāt persona, kura ieguvusi augstāko pedagoģisko izglītību un sociālā pedagoga kvalifikāciju vai augstāko izglītību un sociālā darbinieka kvalifikāciju, ja studiju programmas ietvaros apgūta ar pedagoģiju saistīta studiju programmas daļa vismaz četru kredītpunktu jeb 160 stundu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 gadu profesionālās kompetences pilnveides kursos piedalījies personāls no 100% visām izglītības iestādēm (ap 1000 izglītības iestāžu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Izstrādāts koncepts maģistra līmeņa studiju programmas izglītības iestāžu vadītājiem saturam un īstenošanai (finansējums, laika ietvars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Ieviesta izglītības iestāžu vadītāju sertifikācija, izveidojot atbilstošu normatīvo regulējumu, kārtību un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Izveidot vienotu izglītības iestāžu vadītāju darba kvalitātes novērtēšanas sistēmu valstī.</w:t>
            </w:r>
            <w:r w:rsidR="00000000" w:rsidRPr="00000000" w:rsidDel="00000000">
              <w:rPr>
                <w:i w:val="1"/>
                <w:rtl w:val="0"/>
              </w:rPr>
              <w:t xml:space="preserve">Ņemt vērā, ka pašlaik jau spēkā esošā norma nosaka kārtību, ka izglītības iestādes vadītājus novērtē dibinātājs un  ārējie valsts eksperti.</w:t>
            </w:r>
            <w:r w:rsidR="00000000" w:rsidRPr="00000000" w:rsidDel="00000000">
              <w:rPr>
                <w:i w:val="1"/>
                <w:rtl w:val="0"/>
              </w:rPr>
              <w:t xml:space="preserve">Lūdzam  skaidrot: vai un kā esošo vērtēšanu plānots saistīt ar direktoru sertifikāciju? Kādas izglītības programmas būs jāapgūst vadītājiem, kuri ieguvuši maģistra grādu skolvadībā, apgūstot nepieciešamās zināšanas.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uz izteikto priekšlikumu tika sniegta izziņā, kas publicēta Tiesību aktu portālā (TAP) 2022. gada 9.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Izglītības kvalitātes valsts dienests sadarbībā ar arodbiedrību “Latvijas izglītības vadītāju asociācija” (LIVA) izstrādājis rīcības plānu izglītības iestāžu vadītāju sertifikācijas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30.jūlijam plānots izstrādāt grozījumus Ministru kabineta (MK) 06.10.2020. noteikumos Nr. 618 “Izglītības iestāžu, eksaminācijas centru, citu Izglītības likumā noteiktu institūciju un izglītības programmu akreditācijas un izglītības iestāžu vadītāju profesionālās darbības novērtēšanas kārtība”, kas nosaka izglītības iestāžu vadītāju sertifikācijas un kvalitātes 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MK noteikumu grozījumi tiks nodoti sabiedriskajai  apspriešanai un šī procesa laikā ikvienam būs iespēja izteikt viedokli un iesaistīties diskusijā.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risināt jautājumus  izglītības iestāžu vadītāju autonomijas paplašināšanai, piemēram, tiesības izglītības iestāžu vadītājiem veidot savu vadības komandu pēc stāšanās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sistēmiska pieeja pedagogu profesionālās kompetences pilnveides vajadzību un prioritāšu noteikšanai un profesionālās kompetences pilnveides piedāvājuma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Paredzēt pedagogu profesionālās pilnveides iespējas reģionālajā līmenī, kā arī  valsts budžeta finansējuma nodrošinājumu tā realizācijai.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uz izteikto priekšlikumu tika sniegta izziņā, kas publicēta Tiesību aktu portālā (TAP) 2022. gada 9.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pandēmijas sākuma, visi IZM finansētie kursi  tiek organizēti atbilstoši situācijai  klātienē / attālināti, attiecīgi - pedagogi vairs nav piesaistīti pie reģionāla kursu īstenošanas principa (atzinīgi novērtējumi kursu anketās un sarunās ar direktoriem), kā arī ir plašākas iespēja izvēlēties kursus atbilstoši vajadzībām. Informācija par valsts budžeta finansētiem kursiem tiek publicēta IZM mājas lapā (definētas visas kursu tēmas, t.sk. ērtākai informācijas ieguvei ir izveidots info baneris). Papildus tam, informācija par pedagogu profesionālās kompetences pilnveides pasākumiem, proti iepirkums garajām / īsajām programmām, IKVD, VISC, VG, PIKC, SIAC, LVA, SAM tiek sūtīta visām Izglītības pārvaldēm. 18 000 - 20 000 pedagogiem tiek piedāvāta prof. pilnveide. Tāpat arī ir dažādas starptautiskās platformas, ko pedagogi var izmantot. Vienlaikus ministrija jau tagad strādā pie jaunas pieejas pedagogu profesionālās kompetences pilnveides īstenošanā, tai skaitā arī reģionālā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Pamatnostādņu Rīcības plāns 2021-2023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66.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speciālās izglītības iestāžu tīklu, mācību vidi un infrastruktūru un materiāltehnisko nodrošinājumu.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 papildināt:</w:t>
            </w:r>
            <w:r w:rsidR="00000000" w:rsidRPr="00000000" w:rsidDel="00000000">
              <w:rPr>
                <w:i w:val="1"/>
                <w:rtl w:val="0"/>
              </w:rPr>
              <w:t xml:space="preserve">3.1.2.1. Pilnveidot speciālās izglītības iestāžu tīklu. Nodrošināt speciālo izglītības iestāžu un vispārējās izglītības iestāžu, kuras realizē speciālās programmas, mācību vidi un infrastruktūru, kā arī materiāltehnisko nodrošinājumu.</w:t>
            </w:r>
            <w:r w:rsidR="00000000" w:rsidRPr="00000000" w:rsidDel="00000000">
              <w:rPr>
                <w:i w:val="1"/>
                <w:rtl w:val="0"/>
              </w:rPr>
              <w:t xml:space="preserve">Priekšlikums iekļaut papildus punktu:</w:t>
            </w:r>
            <w:r w:rsidR="00000000" w:rsidRPr="00000000" w:rsidDel="00000000">
              <w:rPr>
                <w:i w:val="1"/>
                <w:rtl w:val="0"/>
              </w:rPr>
              <w:t xml:space="preserve">3.1.2.1.d.</w:t>
            </w:r>
            <w:r w:rsidR="00000000" w:rsidRPr="00000000" w:rsidDel="00000000">
              <w:rPr>
                <w:i w:val="1"/>
                <w:rtl w:val="0"/>
              </w:rPr>
              <w:t xml:space="preserve">Uzsāktas investīcijas kvalitatīvas un ilgtspējīgas iekļaujošās izglītības vispārējās izglītības iestādēs realizēšanai, mācību vides, infrastruktūras un materiāltehniskās bāzes nodrošināšana speciālo programmu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uz izteikto priekšlikumu tika sniegta izziņā, kas publicēta Tiesību aktu portālā (TAP) 2022. gada 9.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4.2.1.SAM ietvaros vispārējās izglītības iestādes varēs saņemt ERAF atbalstu, lai nodrošinātu pilnveidotā mācību satura ieviešanai nepieciešamos resursus – mācību līdzekļus, informācijas datu bāzes, izglītības tehnoloģijas un aprīkojumu (piemēram, dators, projektori, STEM vajadzībām nepieciešamais aprīkojums un mācību materiāli). ERAF atbalstu mācību vides un infrastruktūras pilnveidei varēs saņemt speciālās izglītības iestādes, lai paaugstinātu kapacitāti kvalitatīvas speciālās izglītības nodrošināšanā un nodrošinātu speciālās izglītības iestāžu pieejamību, kā arī mācību infrastruktūras atbilstību mūsdienīga mācību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investīcijas vispārējās izglītības attīstībai 4.2.1.SAM ietvaros ir plānotas, izvērtējot prioritātes, kā arī pieejamo finansējumu. Skaidrojam, ka Eiropas Savienības struktūrfondu 2014.-2020.gada plānošanas periodā nebija paredzēts mērķēts atbalsts speciālās izglītības iestādēm. Savukārt, vispārējās izglītības iestāžu mācību vides un infrastruktūras uzlabošanai bija pieejams ERAF atbalsts 8.1.2.specifiskā atbalsta mērķa “Uzlabot vispārējās izglītības iestāžu mācību vidi” ietvaros. Tāpēc 4.2.1.SAM plānots sekmēt pieejamu un mūsdienu prasībām atbilstošu mācību vidi bērniem ar speciālām vajadzībām, kuru izglītības ieguve ir iespējama tikai speciālās izglītības iestādēs, tādā veidā nodrošinot viņu iekļaušanos izglītībā. Informējam, ka vienlaikus minēto investīciju plānošanā tiks turpināta speciālās izglītības iestāžu tīkla pilnveide, mazinot speciālās izglītības fragmentāciju administratīvajās teritorijās un stiprinot vairāku administratīvo teritoriju sadarbību kvalitatīvas speciālās izglītības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arī 2022.gadā pašvaldības var pretendēt uz Valsts kases izsniegtiem aizdevumiem izglītības iestāžu infrastruktūras uzlabošanai atbilstoši Ministru kabineta 2022. gada 22. februāra noteikumiem Nr. 143 „Noteikumi par kritērijiem un kārtību, kādā 2022. gadā tiek izvērtēti un izsniegti valsts aizdevumi pašvaldībām Covid-19 izraisītās krīzes seku mazināšanai un novēršanai” (turpmāk – Noteikumi Nr. 143). Minētie aizdevumi tostarp var tikt paredzēti šādām investīcijām: a) higiēnas prasību nodrošināšana izglītības iestāžu [..] ēkās un to teritorijās, ja ir Veselības inspekcijas izdots atzinums par izglītības iestādes [..] vai tās teritorijas neatbilstību higiēnas prasībām (Noteikumu Nr. 143 3.1.6. apakšpunkts); b) vispārējās izglītības iestādes ēkas pārbūvei (skatīt Noteikumu Nr. 143 3.1.13. apakšpunktā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IZM_pamatn_RP_2023_VII_Ietekme_uz_budzetu_13-10-2022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Pamatnostādņu projektu 3.1.1.1.a.,  3.1.1.1.d., 3.1.1.1.e., 3.1.1.1.f., 3.1.1.1.g. un 3.1.1.1.h. apakšpasākumi turpinās līdz 2027.gadam, lūdzam Pamatnostādņu projekta VII. sadaļā “Ietekmes novērtējums uz valsts un pašvaldību budžetu” Pārresoru koordinācijas centram 3.1.1.1.pasākumam norādīt vidēja termiņa budžeta ietvara likumā plānoto finansējumu arī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VII. sadaļā “Ietekmes novērtējums uz valsts un pašvaldību budžetu” Pārresoru koordinācijas centram 3.1.1.1.pasākumam norādīts vidēja termiņa budžeta ietvara likumā plānotais finansējums arī 2024.gadā.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8.lpp. dzēst svītroto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(1.3. rezultatīvais rādītājs) ir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IZM_pamatn_RP_2023_VII_Ietekme_uz_budzetu_13-10-2022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1.2.2.1.pasākumam norādītais papildu finansējums 2023. un 2024.gadam kolonnā “Nepieciešamais papildu finansējums” neatbilst Izglītības un zinātnes ministrijas iesniegtajā prioritārajā pasākumā 15_01_H “Augstākās izglītības studiju vietas bāzes izmaksu aktualizācija” iekļautajam finansējuma apmēram, kā arī par 2.1.1.4.pasākumam plānoto papildu finansējumu Kultūras ministrija likumprojekta "Par valsts budžetu 2023. gadam" un likumprojekta "Par vidēja termiņa budžeta ietvaru 2023., 2024. un 2025. gadam" sagatavošanas gaitā nav iesniegusi attiecīgu prioritārā pasākuma pieteikumu šāda pasākuma nodrošināšanai. Līdz ar to aicinām izvērtēt, vai attiecīgi nav nepieciešams precizēt rīcības plāna pielikumā “Kopsavilkums par plānā iekļauto uzdevumu īstenošanai nepieciešamo valsts un pašvaldību budžeta finansējumu, euro”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nodaļā "VII. Ietekmes novērtējums uz valsts un pašvaldību budžetu" precizēts 1.2.2.1. pasākumam norādītais papildu finansējums 2023.un 2024.gadam kolonnā “Nepieciešamais papildu finansējums” un precizēts 2.1.1.4. pasākumam plānotais papildu finansējums 2024. un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Plāna 2.1.2.1.a. punktā PII stratēģiju 2021.-2027. gadam izstrādes termiņu uz 2023. gada 2.cet., ņemot vērā to, ka šāda uzdevuma iepriekš nebija un, piemēram, Valsts robežsardzes koledžai, ir apstiprināta Stratēģija 2021. - 2023. gadam, t.i uz 3 gadu periodu nevis uz 7 gadu periodu, kas tiks izstrādāta pēc plāna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2.1.2.1.a. pasākumam labots izpildes termiņš uz 2023. gada 2.cet.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IZM_pamatn_RP_2023_VII_Ietekme_uz_budzetu_13-10-2022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projektā iekļautajam pasākumam “2.1.3.2. Ieviest un īstenot elastīgu un modulāru programmu piedāvājumu augstākajā izglītībā, kas paredz vienlaikus dažādu kompetenču un prasmju apguves iespējas sadarbības augstskolās”” norādītais finansējums nesakrīt ar Iekšlietu ministrijas iesniegtajā prioritārā pasākuma pieteikumā 14_07_9 “Tiesībaizsardzības iestādēs strādājošo izglītības kvalitātes palielināšana un infrastruktūras uzlabošana” pieprasīto finansējumu, līdz ar to lūdzam atbilstoši precizēt minēto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precizēts 2.1.3.2. pasākumam nepieciešamais papildu finansējums resoram "14. Iekšlietu ministrija" programmai "Jaunizveidota apakšprogramma".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saīsinājumiem pievienot VVC – Valsts valodas centrs, jo pašlaik VVC dokumentā parādās vienā vietā un nav atšifrēts.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VVC – Valsts valodas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2.1.2.1.a. punktā PII stratēģiju 2021.-2027. gadam izstrādei norādītais termiņš ir neizpildāms, ņemot vērā to, ka šāda uzdevuma iepriekš nebija un, piemēram, Valsts robežsardzes koledžai, ir apstiprināta Stratēģija 2021. - 2023. gadam, t.i uz 3 gadu periodu nevis uz 7 gadu periodu.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 līdz 2023.gada 2.ceturksnim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2.1.2.1.a. rezultatīvā rādītāja izpildes termiņš izteikts šādā redakcijā: "2023. g. 2.cet."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pasākuma nr. 2.1.1.1.a. rezultatīvajos radītājos noteikt, kādos mācību priekšmetos metodiskie materiāli tiks izstrādāti.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ir norādīts izstrādājamo mācību un metodisko līdzekļu kopskaits, izvairoties no detalizācijas pakāpes, kas nosaka mācību priekšmetus un metodisko materiālu nosaukumus. Šis ir citu, operacionāla rakstura dokumentu jautājums, piem., iestādes darba plāns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nosaukumā ir atsauce uz zinātnes centru, muzeju, uzņēmumu, laboratoriju apmeklējumu, aicinām papildināt pasākumu nr. 2.1.1.4. ar darbaības rezultātu 2.1.1.4.c.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Latvijas skolas soma ietvaros nodrošināt regulāru pieeju zinātnes centru, uzņēmumu, laboratoriju un citu ar STEM mācību satura apguvi saistītu iestāžu un pasākumu apmeklēšanu, lai nodrošinātu skolēnu intereses vairošanu un zinātību valsts attīstībai nozīmīgas jomas attīstībai un sabiedrības spriestspējas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Vismaz 20% Latvijas skolas somas ietvaros veiktie apmeklējumi ir ar STEM ievirzi.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pasākumam 2.1.1.4. ir pievienota šādda skaidrojoša zemsvītras piezīme „Šajā Rīcības plānā (līdz 2023. gadam) 2.1.1.4. pasākumā paredzēts finansēt darbības, kas primāri saistītas ar daudzveidīgām kultūras norisēm un pilsonisko līdzdalību veicinošu kultūras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saskaņošanas sanāksmē (pavasarī) ar LDDK pārrunāto, norādām, ka par STEM ievirzi iespējams runāt nākamā ES fondu plānošanas perioda ietvaros, kas saskan ar IAP noteikto periodu līdz 2027.g., vienlaikus arī šobrīd nav izslēgtas skolu vai pašvaldību organizētas uzņēmumu, laboratoriju u.c. vizītes. Papildus tam, norādām, ka VISC sadarbībā ar IZM šobrīd izstrādā interešu izglītības koncepciju, kas paredz detalizētāku STEM interešu izglītības programmu pieejamības un nodrošinājuma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pasākumu nr. 3.1.3.3. ar darbaības rezultātu 3.1.3.3.c, kas paredzētu nodrošināt izglītojamajiem pieejamību STEM interešu izglītības programmām, atbilstoši piedāvātajiem grozījumiem 22-TA-2273 "Grozījumi Ministru kabineta 2001. gada 28. augusta noteikumos Nr. 382 "Interešu izglītības programmu finansēšanas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3.1.3.3.c Nodrošināt  izglītojamajiem pieejamību STEM interešu izglītības programmām, paredzot noteiktu valsts interešu izglītības finansējuma daļu tehniskajai jaunradei (…%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VISC sadarbībā ar IZM šobrīd izstrādā interešu izglītības koncepciju, kas paredz detalizētāku STEM interešu izglītības programmu pieejamības un nodrošinājuma plānojumu. Diskusiju procesā tiks izskatīts arī LDDK piedāvātais priekšlikums.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IZMpamatn_Ricibas_plans_2021-2023_13-10-2022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pasākumu nr. 3.2.1.1. ar darbaības rezultātu 3.2.1.1.d, kas paredzētu īstenot vecāku informēšanu par STEM izglītības radītajām iespējām. LDDK ieskatā būtiski mainīt stereotipus par STEM izglītību, lai arī izglītojamo ģimenes locekļi un aizbildņi būtu informēti par STEM izglītības radītajām iespējām un priekšrocībām darba tirgū. Tas var pozitīvi ietekmēt jauniešu izvēli par labu tieši mācībām STEM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3.2.1.1.d Īstenot vecāku un aizbildņu informēšanu par STEM izglītības radītajām iespējām, veidot motivāciju un mazināt mītus par STEM jomu, kā piemērotu tikai ļoti šauram cilvēku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pasākuma darbības rezultāti 3.2.1.1.a. un b. iekļauj informācijas sagatavošanu un nodošanu vecākiem t.sk. STEM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"Izglītības attīstības pamatnostādņu 2021. – 2027. gadam „Nākotnes prasmes nākotnes sabiedrībai” Rīcības plāns 2021.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sēdes protokollēmuma nosaukumu atbilstoši rīkojuma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Izglītības attīstības pamatnostādņu 2021.-2027. gadam „Nākotnes prasmes nākotnes sabiedrībai” Rīcības plānu 2021.-2023.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nosaukums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Izglītības attīstības pamatnostādņu 2021.-2027. gadam „Nākotnes prasmes nākotnes sabiedrībai” Rīcības plānu 2021.-2023.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Izglītības attīstības pamatnostādņu 2021. – 2027. gadam „Nākotnes prasmes nākotnes sabiedrībai” Rīcības plānu 2021. – 2023. gadam"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21-TA-1018</w:t>
    </w:r>
    <w:r>
      <w:br/>
    </w:r>
    <w:r w:rsidR="00000000" w:rsidRPr="00000000" w:rsidDel="00000000">
      <w:rPr>
        <w:rtl w:val="0"/>
      </w:rPr>
      <w:t xml:space="preserve">27.10.2022. 11.52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21-TA-1018</w:t>
    </w:r>
    <w:r>
      <w:br/>
    </w:r>
    <w:r w:rsidR="00000000" w:rsidRPr="00000000" w:rsidDel="00000000">
      <w:rPr>
        <w:rtl w:val="0"/>
      </w:rPr>
      <w:t xml:space="preserve">27.10.2022. 11.52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Izziņa_21-TA-1018.docx</dc:title>
</cp:coreProperties>
</file>

<file path=docProps/custom.xml><?xml version="1.0" encoding="utf-8"?>
<Properties xmlns="http://schemas.openxmlformats.org/officeDocument/2006/custom-properties" xmlns:vt="http://schemas.openxmlformats.org/officeDocument/2006/docPropsVTypes"/>
</file>