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2410"/>
        <w:gridCol w:w="425"/>
        <w:gridCol w:w="2268"/>
      </w:tblGrid>
      <w:tr w:rsidR="00852E0F" w14:paraId="2293FD04" w14:textId="77777777" w:rsidTr="00837B9E">
        <w:trPr>
          <w:trHeight w:val="357"/>
        </w:trPr>
        <w:tc>
          <w:tcPr>
            <w:tcW w:w="675" w:type="dxa"/>
          </w:tcPr>
          <w:p w14:paraId="2293FD00" w14:textId="77777777" w:rsidR="00C27521" w:rsidRDefault="00907586" w:rsidP="00C27521">
            <w:pPr>
              <w:spacing w:before="20"/>
              <w:ind w:right="-108"/>
            </w:pPr>
            <w:bookmarkStart w:id="0" w:name="_GoBack"/>
            <w:bookmarkEnd w:id="0"/>
            <w:r w:rsidRPr="00C27521">
              <w:rPr>
                <w:rFonts w:ascii="Times New Roman" w:hAnsi="Times New Roman"/>
                <w:sz w:val="20"/>
              </w:rPr>
              <w:t>Rīgā</w:t>
            </w:r>
            <w:r>
              <w:rPr>
                <w:sz w:val="20"/>
              </w:rPr>
              <w:t>,</w:t>
            </w:r>
          </w:p>
        </w:tc>
        <w:tc>
          <w:tcPr>
            <w:tcW w:w="2410" w:type="dxa"/>
          </w:tcPr>
          <w:p w14:paraId="2293FD01" w14:textId="77777777" w:rsidR="00C27521" w:rsidRPr="00E80A25" w:rsidRDefault="00907586" w:rsidP="00C27521">
            <w:pPr>
              <w:pBdr>
                <w:bottom w:val="single" w:sz="4" w:space="1" w:color="auto"/>
              </w:pBdr>
              <w:ind w:hanging="108"/>
              <w:rPr>
                <w:rFonts w:ascii="Times New Roman" w:hAnsi="Times New Roman"/>
              </w:rPr>
            </w:pPr>
            <w:r>
              <w:rPr>
                <w:noProof/>
              </w:rPr>
              <w:t>25.03.2021</w:t>
            </w:r>
            <w:r>
              <w:t>.</w:t>
            </w:r>
          </w:p>
        </w:tc>
        <w:tc>
          <w:tcPr>
            <w:tcW w:w="425" w:type="dxa"/>
          </w:tcPr>
          <w:p w14:paraId="2293FD02" w14:textId="77777777" w:rsidR="00C27521" w:rsidRDefault="00907586"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68" w:type="dxa"/>
          </w:tcPr>
          <w:p w14:paraId="2293FD03" w14:textId="77777777" w:rsidR="00C27521" w:rsidRPr="00C2375C" w:rsidRDefault="00907586" w:rsidP="00304E27">
            <w:pPr>
              <w:pBdr>
                <w:bottom w:val="single" w:sz="4" w:space="1" w:color="auto"/>
              </w:pBdr>
              <w:rPr>
                <w:rFonts w:ascii="Times New Roman" w:hAnsi="Times New Roman"/>
              </w:rPr>
            </w:pPr>
            <w:r>
              <w:rPr>
                <w:noProof/>
              </w:rPr>
              <w:t>1-22/3000</w:t>
            </w:r>
          </w:p>
        </w:tc>
      </w:tr>
      <w:tr w:rsidR="00852E0F" w14:paraId="2293FD09" w14:textId="77777777" w:rsidTr="00837B9E">
        <w:trPr>
          <w:trHeight w:val="351"/>
        </w:trPr>
        <w:tc>
          <w:tcPr>
            <w:tcW w:w="675" w:type="dxa"/>
          </w:tcPr>
          <w:p w14:paraId="2293FD05" w14:textId="77777777" w:rsidR="00C27521" w:rsidRPr="00C27521" w:rsidRDefault="00907586" w:rsidP="00C27521">
            <w:pPr>
              <w:spacing w:before="20"/>
              <w:rPr>
                <w:rFonts w:ascii="Times New Roman" w:hAnsi="Times New Roman"/>
                <w:sz w:val="20"/>
              </w:rPr>
            </w:pPr>
            <w:r w:rsidRPr="00C27521">
              <w:rPr>
                <w:rFonts w:ascii="Times New Roman" w:hAnsi="Times New Roman"/>
                <w:sz w:val="20"/>
              </w:rPr>
              <w:t>Uz</w:t>
            </w:r>
          </w:p>
        </w:tc>
        <w:tc>
          <w:tcPr>
            <w:tcW w:w="2410" w:type="dxa"/>
          </w:tcPr>
          <w:p w14:paraId="2293FD06" w14:textId="77777777" w:rsidR="00C27521" w:rsidRPr="00C27521" w:rsidRDefault="00907586" w:rsidP="00C27521">
            <w:pPr>
              <w:pBdr>
                <w:bottom w:val="single" w:sz="4" w:space="1" w:color="auto"/>
              </w:pBdr>
              <w:ind w:hanging="108"/>
              <w:rPr>
                <w:rFonts w:ascii="Times New Roman" w:hAnsi="Times New Roman"/>
              </w:rPr>
            </w:pPr>
            <w:r>
              <w:rPr>
                <w:rFonts w:ascii="Times New Roman" w:hAnsi="Times New Roman"/>
              </w:rPr>
              <w:t>05.03</w:t>
            </w:r>
            <w:r w:rsidR="00AD4BA2">
              <w:rPr>
                <w:rFonts w:ascii="Times New Roman" w:hAnsi="Times New Roman"/>
              </w:rPr>
              <w:t>.</w:t>
            </w:r>
            <w:r w:rsidR="00C47C51">
              <w:rPr>
                <w:rFonts w:ascii="Times New Roman" w:hAnsi="Times New Roman"/>
              </w:rPr>
              <w:t>2021.</w:t>
            </w:r>
          </w:p>
        </w:tc>
        <w:tc>
          <w:tcPr>
            <w:tcW w:w="425" w:type="dxa"/>
          </w:tcPr>
          <w:p w14:paraId="2293FD07" w14:textId="77777777" w:rsidR="00C27521" w:rsidRPr="00C27521" w:rsidRDefault="00907586" w:rsidP="00C27521">
            <w:pPr>
              <w:spacing w:before="20"/>
              <w:ind w:right="-108"/>
              <w:rPr>
                <w:rFonts w:ascii="Times New Roman" w:hAnsi="Times New Roman"/>
                <w:sz w:val="20"/>
              </w:rPr>
            </w:pPr>
            <w:r w:rsidRPr="00C27521">
              <w:rPr>
                <w:rFonts w:ascii="Times New Roman" w:hAnsi="Times New Roman"/>
                <w:sz w:val="20"/>
              </w:rPr>
              <w:t>Nr.</w:t>
            </w:r>
          </w:p>
        </w:tc>
        <w:tc>
          <w:tcPr>
            <w:tcW w:w="2268" w:type="dxa"/>
          </w:tcPr>
          <w:p w14:paraId="2293FD08" w14:textId="77777777" w:rsidR="00C27521" w:rsidRPr="00C27521" w:rsidRDefault="00907586" w:rsidP="00C27521">
            <w:pPr>
              <w:pBdr>
                <w:bottom w:val="single" w:sz="4" w:space="1" w:color="auto"/>
              </w:pBdr>
              <w:ind w:left="-29" w:hanging="78"/>
              <w:rPr>
                <w:rFonts w:ascii="Times New Roman" w:hAnsi="Times New Roman"/>
              </w:rPr>
            </w:pPr>
            <w:r>
              <w:rPr>
                <w:rFonts w:ascii="Times New Roman" w:hAnsi="Times New Roman"/>
              </w:rPr>
              <w:t>VSS-167</w:t>
            </w:r>
          </w:p>
        </w:tc>
      </w:tr>
    </w:tbl>
    <w:p w14:paraId="2293FD0A" w14:textId="77777777" w:rsidR="00E80A25" w:rsidRDefault="00E80A25" w:rsidP="00954D5A">
      <w:pPr>
        <w:rPr>
          <w:rFonts w:ascii="Times New Roman" w:hAnsi="Times New Roman"/>
          <w:sz w:val="24"/>
          <w:szCs w:val="24"/>
        </w:rPr>
      </w:pPr>
    </w:p>
    <w:p w14:paraId="2293FD0B" w14:textId="77777777" w:rsidR="00E80A25" w:rsidRPr="00E80A25" w:rsidRDefault="00E80A25" w:rsidP="00E80A25">
      <w:pPr>
        <w:rPr>
          <w:rFonts w:ascii="Times New Roman" w:hAnsi="Times New Roman"/>
          <w:sz w:val="24"/>
          <w:szCs w:val="24"/>
        </w:rPr>
      </w:pPr>
    </w:p>
    <w:p w14:paraId="2293FD0C" w14:textId="77777777" w:rsidR="00D74644" w:rsidRDefault="00D74644" w:rsidP="00C06A07">
      <w:pPr>
        <w:spacing w:after="0" w:line="240" w:lineRule="auto"/>
        <w:jc w:val="right"/>
        <w:rPr>
          <w:rFonts w:ascii="Times New Roman" w:hAnsi="Times New Roman"/>
          <w:b/>
          <w:sz w:val="24"/>
          <w:szCs w:val="24"/>
        </w:rPr>
      </w:pPr>
    </w:p>
    <w:p w14:paraId="2293FD0D" w14:textId="77777777" w:rsidR="00837B9E" w:rsidRDefault="00907586" w:rsidP="00C06A07">
      <w:pPr>
        <w:spacing w:after="0" w:line="240" w:lineRule="auto"/>
        <w:jc w:val="right"/>
        <w:rPr>
          <w:rFonts w:ascii="Times New Roman" w:hAnsi="Times New Roman"/>
          <w:b/>
          <w:sz w:val="24"/>
          <w:szCs w:val="24"/>
        </w:rPr>
      </w:pPr>
      <w:r>
        <w:rPr>
          <w:rFonts w:ascii="Times New Roman" w:hAnsi="Times New Roman"/>
          <w:b/>
          <w:sz w:val="24"/>
          <w:szCs w:val="24"/>
        </w:rPr>
        <w:t>Tieslietu</w:t>
      </w:r>
      <w:r w:rsidR="00C47C51">
        <w:rPr>
          <w:rFonts w:ascii="Times New Roman" w:hAnsi="Times New Roman"/>
          <w:b/>
          <w:sz w:val="24"/>
          <w:szCs w:val="24"/>
        </w:rPr>
        <w:t xml:space="preserve"> </w:t>
      </w:r>
      <w:r w:rsidR="00246A73">
        <w:rPr>
          <w:rFonts w:ascii="Times New Roman" w:hAnsi="Times New Roman"/>
          <w:b/>
          <w:sz w:val="24"/>
          <w:szCs w:val="24"/>
        </w:rPr>
        <w:t>ministrijai</w:t>
      </w:r>
    </w:p>
    <w:p w14:paraId="2293FD0E" w14:textId="77777777" w:rsidR="006E571A" w:rsidRDefault="006E571A" w:rsidP="00C06A07">
      <w:pPr>
        <w:spacing w:after="0" w:line="240" w:lineRule="auto"/>
        <w:jc w:val="right"/>
        <w:rPr>
          <w:rFonts w:ascii="Times New Roman" w:hAnsi="Times New Roman"/>
          <w:sz w:val="24"/>
          <w:szCs w:val="24"/>
        </w:rPr>
      </w:pPr>
    </w:p>
    <w:p w14:paraId="2293FD0F" w14:textId="77777777" w:rsidR="00A365D5" w:rsidRPr="006E571A" w:rsidRDefault="00907586" w:rsidP="00C06A07">
      <w:pPr>
        <w:spacing w:after="0" w:line="240" w:lineRule="auto"/>
        <w:jc w:val="right"/>
        <w:rPr>
          <w:rFonts w:ascii="Times New Roman" w:hAnsi="Times New Roman"/>
          <w:sz w:val="24"/>
          <w:szCs w:val="24"/>
        </w:rPr>
      </w:pPr>
      <w:r w:rsidRPr="006E571A">
        <w:rPr>
          <w:rFonts w:ascii="Times New Roman" w:hAnsi="Times New Roman"/>
          <w:sz w:val="24"/>
          <w:szCs w:val="24"/>
        </w:rPr>
        <w:t>Informācijai: Valsts vides dienestam</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tblGrid>
      <w:tr w:rsidR="00852E0F" w14:paraId="2293FD12" w14:textId="77777777" w:rsidTr="00A365D5">
        <w:trPr>
          <w:trHeight w:val="829"/>
        </w:trPr>
        <w:tc>
          <w:tcPr>
            <w:tcW w:w="4928" w:type="dxa"/>
          </w:tcPr>
          <w:p w14:paraId="2293FD10" w14:textId="77777777" w:rsidR="00837B9E" w:rsidRPr="002E6F88" w:rsidRDefault="00837B9E" w:rsidP="004A3E35">
            <w:pPr>
              <w:tabs>
                <w:tab w:val="left" w:pos="4962"/>
              </w:tabs>
              <w:spacing w:after="0" w:line="240" w:lineRule="auto"/>
              <w:contextualSpacing/>
              <w:jc w:val="both"/>
              <w:rPr>
                <w:rFonts w:ascii="Times New Roman" w:hAnsi="Times New Roman"/>
                <w:i/>
                <w:sz w:val="24"/>
                <w:szCs w:val="23"/>
              </w:rPr>
            </w:pPr>
          </w:p>
          <w:p w14:paraId="2293FD11" w14:textId="77777777" w:rsidR="00837B9E" w:rsidRPr="002E6F88" w:rsidRDefault="00907586" w:rsidP="004E3DF7">
            <w:pPr>
              <w:tabs>
                <w:tab w:val="left" w:pos="4962"/>
              </w:tabs>
              <w:spacing w:after="0" w:line="240" w:lineRule="auto"/>
              <w:contextualSpacing/>
              <w:jc w:val="both"/>
              <w:rPr>
                <w:rFonts w:ascii="Times New Roman" w:hAnsi="Times New Roman"/>
                <w:i/>
                <w:sz w:val="24"/>
                <w:szCs w:val="23"/>
              </w:rPr>
            </w:pPr>
            <w:r w:rsidRPr="002E6F88">
              <w:rPr>
                <w:rFonts w:ascii="Times New Roman" w:hAnsi="Times New Roman"/>
                <w:i/>
                <w:sz w:val="24"/>
                <w:szCs w:val="23"/>
              </w:rPr>
              <w:t>Atzinums par</w:t>
            </w:r>
            <w:r w:rsidR="0045200E">
              <w:rPr>
                <w:rFonts w:ascii="Times New Roman" w:hAnsi="Times New Roman"/>
                <w:i/>
                <w:sz w:val="24"/>
                <w:szCs w:val="23"/>
              </w:rPr>
              <w:t xml:space="preserve"> </w:t>
            </w:r>
            <w:r w:rsidR="004E3DF7" w:rsidRPr="004E3DF7">
              <w:rPr>
                <w:rFonts w:ascii="Times New Roman" w:hAnsi="Times New Roman"/>
                <w:i/>
                <w:sz w:val="24"/>
                <w:szCs w:val="23"/>
              </w:rPr>
              <w:t>Mini</w:t>
            </w:r>
            <w:r w:rsidR="004E3DF7">
              <w:rPr>
                <w:rFonts w:ascii="Times New Roman" w:hAnsi="Times New Roman"/>
                <w:i/>
                <w:sz w:val="24"/>
                <w:szCs w:val="23"/>
              </w:rPr>
              <w:t>stru kabineta noteikumu projektu</w:t>
            </w:r>
            <w:r w:rsidR="004E3DF7" w:rsidRPr="004E3DF7">
              <w:rPr>
                <w:rFonts w:ascii="Times New Roman" w:hAnsi="Times New Roman"/>
                <w:i/>
                <w:sz w:val="24"/>
                <w:szCs w:val="23"/>
              </w:rPr>
              <w:t xml:space="preserve"> "Grozījumi Ministru kabineta 2011. gada 27. decembra noteikumos Nr. 1019 "Zemes kadastrālās uzmērīšanas noteikumi"" </w:t>
            </w:r>
            <w:r w:rsidR="0081343B">
              <w:rPr>
                <w:rFonts w:ascii="Times New Roman" w:hAnsi="Times New Roman"/>
                <w:i/>
                <w:sz w:val="24"/>
                <w:szCs w:val="23"/>
              </w:rPr>
              <w:t>(</w:t>
            </w:r>
            <w:r w:rsidR="004E3DF7">
              <w:rPr>
                <w:rFonts w:ascii="Times New Roman" w:hAnsi="Times New Roman"/>
                <w:i/>
                <w:sz w:val="24"/>
                <w:szCs w:val="23"/>
              </w:rPr>
              <w:t>VSS-167</w:t>
            </w:r>
            <w:r w:rsidR="0081343B">
              <w:rPr>
                <w:rFonts w:ascii="Times New Roman" w:hAnsi="Times New Roman"/>
                <w:i/>
                <w:sz w:val="24"/>
                <w:szCs w:val="23"/>
              </w:rPr>
              <w:t>)</w:t>
            </w:r>
          </w:p>
        </w:tc>
      </w:tr>
    </w:tbl>
    <w:p w14:paraId="2293FD13" w14:textId="77777777" w:rsidR="0081343B" w:rsidRPr="00267FD7" w:rsidRDefault="0081343B" w:rsidP="00A84E63">
      <w:pPr>
        <w:spacing w:after="0"/>
        <w:rPr>
          <w:rFonts w:ascii="Times New Roman" w:hAnsi="Times New Roman"/>
          <w:sz w:val="24"/>
        </w:rPr>
      </w:pPr>
    </w:p>
    <w:p w14:paraId="2293FD14" w14:textId="77777777" w:rsidR="00A365D5" w:rsidRDefault="00907586" w:rsidP="00425833">
      <w:pPr>
        <w:spacing w:after="0" w:line="240" w:lineRule="auto"/>
        <w:ind w:firstLine="283"/>
        <w:contextualSpacing/>
        <w:jc w:val="both"/>
        <w:rPr>
          <w:rFonts w:ascii="Times New Roman" w:hAnsi="Times New Roman"/>
          <w:bCs/>
          <w:sz w:val="24"/>
          <w:szCs w:val="24"/>
        </w:rPr>
      </w:pPr>
      <w:r w:rsidRPr="00267FD7">
        <w:rPr>
          <w:rFonts w:ascii="Times New Roman" w:eastAsia="Times New Roman" w:hAnsi="Times New Roman"/>
          <w:sz w:val="24"/>
        </w:rPr>
        <w:t>Vides aizsardzības un reģionālās attīstības ministrija (turpmāk – VARAM)</w:t>
      </w:r>
      <w:r>
        <w:rPr>
          <w:rFonts w:ascii="Times New Roman" w:eastAsia="Times New Roman" w:hAnsi="Times New Roman"/>
          <w:sz w:val="24"/>
        </w:rPr>
        <w:t xml:space="preserve"> ir saņēmusi </w:t>
      </w:r>
      <w:r>
        <w:rPr>
          <w:rFonts w:ascii="Times New Roman" w:hAnsi="Times New Roman"/>
          <w:bCs/>
          <w:sz w:val="24"/>
          <w:szCs w:val="24"/>
        </w:rPr>
        <w:t xml:space="preserve">Valsts vides dienesta (turpmāk – VVD) </w:t>
      </w:r>
      <w:proofErr w:type="spellStart"/>
      <w:r>
        <w:rPr>
          <w:rFonts w:ascii="Times New Roman" w:hAnsi="Times New Roman"/>
          <w:bCs/>
          <w:sz w:val="24"/>
          <w:szCs w:val="24"/>
        </w:rPr>
        <w:t>izvē</w:t>
      </w:r>
      <w:r>
        <w:rPr>
          <w:rFonts w:ascii="Times New Roman" w:hAnsi="Times New Roman"/>
          <w:bCs/>
          <w:sz w:val="24"/>
          <w:szCs w:val="24"/>
        </w:rPr>
        <w:t>rtējumu</w:t>
      </w:r>
      <w:proofErr w:type="spellEnd"/>
      <w:r>
        <w:rPr>
          <w:rFonts w:ascii="Times New Roman" w:hAnsi="Times New Roman"/>
          <w:bCs/>
          <w:sz w:val="24"/>
          <w:szCs w:val="24"/>
        </w:rPr>
        <w:t xml:space="preserve"> par </w:t>
      </w:r>
      <w:r>
        <w:rPr>
          <w:rFonts w:ascii="Times New Roman" w:eastAsia="Times New Roman" w:hAnsi="Times New Roman"/>
          <w:sz w:val="24"/>
        </w:rPr>
        <w:t>Tieslietu ministrijas</w:t>
      </w:r>
      <w:r w:rsidRPr="00267FD7">
        <w:rPr>
          <w:rFonts w:ascii="Times New Roman" w:eastAsia="Times New Roman" w:hAnsi="Times New Roman"/>
          <w:sz w:val="24"/>
        </w:rPr>
        <w:t xml:space="preserve"> izstrādāto </w:t>
      </w:r>
      <w:r w:rsidRPr="004E3DF7">
        <w:rPr>
          <w:rFonts w:ascii="Times New Roman" w:eastAsia="Times New Roman" w:hAnsi="Times New Roman"/>
          <w:sz w:val="24"/>
        </w:rPr>
        <w:t>Ministru kabineta noteikumu projektu "Grozījumi Ministru kabineta 2011.</w:t>
      </w:r>
      <w:r>
        <w:rPr>
          <w:rFonts w:ascii="Times New Roman" w:eastAsia="Times New Roman" w:hAnsi="Times New Roman"/>
          <w:sz w:val="24"/>
        </w:rPr>
        <w:t> </w:t>
      </w:r>
      <w:r w:rsidRPr="004E3DF7">
        <w:rPr>
          <w:rFonts w:ascii="Times New Roman" w:eastAsia="Times New Roman" w:hAnsi="Times New Roman"/>
          <w:sz w:val="24"/>
        </w:rPr>
        <w:t>gada 27.</w:t>
      </w:r>
      <w:r>
        <w:rPr>
          <w:rFonts w:ascii="Times New Roman" w:eastAsia="Times New Roman" w:hAnsi="Times New Roman"/>
          <w:sz w:val="24"/>
        </w:rPr>
        <w:t> </w:t>
      </w:r>
      <w:r w:rsidRPr="004E3DF7">
        <w:rPr>
          <w:rFonts w:ascii="Times New Roman" w:eastAsia="Times New Roman" w:hAnsi="Times New Roman"/>
          <w:sz w:val="24"/>
        </w:rPr>
        <w:t>decembra noteikumos Nr.</w:t>
      </w:r>
      <w:r>
        <w:rPr>
          <w:rFonts w:ascii="Times New Roman" w:eastAsia="Times New Roman" w:hAnsi="Times New Roman"/>
          <w:sz w:val="24"/>
        </w:rPr>
        <w:t> </w:t>
      </w:r>
      <w:r w:rsidRPr="004E3DF7">
        <w:rPr>
          <w:rFonts w:ascii="Times New Roman" w:eastAsia="Times New Roman" w:hAnsi="Times New Roman"/>
          <w:sz w:val="24"/>
        </w:rPr>
        <w:t>1019 "Zemes kadastrālās uzmērīšanas noteikumi"" (VSS-167)</w:t>
      </w:r>
      <w:r w:rsidRPr="00267FD7">
        <w:rPr>
          <w:rFonts w:ascii="Times New Roman" w:eastAsia="Times New Roman" w:hAnsi="Times New Roman"/>
          <w:sz w:val="24"/>
        </w:rPr>
        <w:t xml:space="preserve"> un tam pievienoto sākotnējās ietekmes novērtējuma ziņojumu (anotāciju)</w:t>
      </w:r>
      <w:r>
        <w:rPr>
          <w:rFonts w:ascii="Times New Roman" w:eastAsia="Times New Roman" w:hAnsi="Times New Roman"/>
          <w:sz w:val="24"/>
        </w:rPr>
        <w:t>. Ņemot vērā iepriekš minēto VARAM atsauc 18.03.2021. sūtīto “Atzinumu</w:t>
      </w:r>
      <w:r w:rsidRPr="00A365D5">
        <w:rPr>
          <w:rFonts w:ascii="Times New Roman" w:eastAsia="Times New Roman" w:hAnsi="Times New Roman"/>
          <w:sz w:val="24"/>
        </w:rPr>
        <w:t xml:space="preserve"> par Ministru kabineta noteikumu projektu "Grozījumi Ministru kabineta 2011. gada 27. decembra noteikumos Nr. 1019 </w:t>
      </w:r>
      <w:r w:rsidRPr="00A365D5">
        <w:rPr>
          <w:rFonts w:ascii="Times New Roman" w:eastAsia="Times New Roman" w:hAnsi="Times New Roman"/>
          <w:sz w:val="24"/>
        </w:rPr>
        <w:t>"Zemes kadastrālās uzmērīšanas noteikumi"" (VSS-167)</w:t>
      </w:r>
      <w:r>
        <w:rPr>
          <w:rFonts w:ascii="Times New Roman" w:eastAsia="Times New Roman" w:hAnsi="Times New Roman"/>
          <w:sz w:val="24"/>
        </w:rPr>
        <w:t xml:space="preserve">” (reģ.nr. </w:t>
      </w:r>
      <w:r w:rsidRPr="00A365D5">
        <w:rPr>
          <w:rFonts w:ascii="Times New Roman" w:eastAsia="Times New Roman" w:hAnsi="Times New Roman"/>
          <w:sz w:val="24"/>
        </w:rPr>
        <w:t>1-22/2761</w:t>
      </w:r>
      <w:r>
        <w:rPr>
          <w:rFonts w:ascii="Times New Roman" w:eastAsia="Times New Roman" w:hAnsi="Times New Roman"/>
          <w:sz w:val="24"/>
        </w:rPr>
        <w:t xml:space="preserve">), bet ar šo </w:t>
      </w:r>
      <w:proofErr w:type="spellStart"/>
      <w:r>
        <w:rPr>
          <w:rFonts w:ascii="Times New Roman" w:eastAsia="Times New Roman" w:hAnsi="Times New Roman"/>
          <w:sz w:val="24"/>
        </w:rPr>
        <w:t>nosūta</w:t>
      </w:r>
      <w:proofErr w:type="spellEnd"/>
      <w:r>
        <w:rPr>
          <w:rFonts w:ascii="Times New Roman" w:eastAsia="Times New Roman" w:hAnsi="Times New Roman"/>
          <w:sz w:val="24"/>
        </w:rPr>
        <w:t xml:space="preserve"> papildinātu atzinumu ar </w:t>
      </w:r>
      <w:r>
        <w:rPr>
          <w:rFonts w:ascii="Times New Roman" w:hAnsi="Times New Roman"/>
          <w:bCs/>
          <w:sz w:val="24"/>
          <w:szCs w:val="24"/>
        </w:rPr>
        <w:t>VVD ieteikumu (skatīt pielikumā pievienoto datni: “</w:t>
      </w:r>
      <w:r w:rsidRPr="00A365D5">
        <w:rPr>
          <w:rFonts w:ascii="Times New Roman" w:hAnsi="Times New Roman"/>
          <w:bCs/>
          <w:sz w:val="24"/>
          <w:szCs w:val="24"/>
        </w:rPr>
        <w:t>18.03.2021  Par Zemes kadastrālās uzmērīšanas noteikumu</w:t>
      </w:r>
      <w:r>
        <w:rPr>
          <w:rFonts w:ascii="Times New Roman" w:hAnsi="Times New Roman"/>
          <w:bCs/>
          <w:sz w:val="24"/>
          <w:szCs w:val="24"/>
        </w:rPr>
        <w:t>.docx”).</w:t>
      </w:r>
    </w:p>
    <w:p w14:paraId="2293FD15" w14:textId="77777777" w:rsidR="00A365D5" w:rsidRDefault="00A365D5" w:rsidP="00425833">
      <w:pPr>
        <w:spacing w:after="0" w:line="240" w:lineRule="auto"/>
        <w:ind w:firstLine="283"/>
        <w:contextualSpacing/>
        <w:jc w:val="both"/>
        <w:rPr>
          <w:rFonts w:ascii="Times New Roman" w:eastAsia="Times New Roman" w:hAnsi="Times New Roman"/>
          <w:sz w:val="24"/>
        </w:rPr>
      </w:pPr>
    </w:p>
    <w:p w14:paraId="2293FD16" w14:textId="77777777" w:rsidR="00121AF9" w:rsidRDefault="00907586" w:rsidP="00425833">
      <w:pPr>
        <w:spacing w:after="0" w:line="240" w:lineRule="auto"/>
        <w:ind w:firstLine="283"/>
        <w:contextualSpacing/>
        <w:jc w:val="both"/>
        <w:rPr>
          <w:rFonts w:ascii="Times New Roman" w:eastAsia="Times New Roman" w:hAnsi="Times New Roman"/>
          <w:sz w:val="24"/>
        </w:rPr>
      </w:pPr>
      <w:r w:rsidRPr="00267FD7">
        <w:rPr>
          <w:rFonts w:ascii="Times New Roman" w:eastAsia="Times New Roman" w:hAnsi="Times New Roman"/>
          <w:sz w:val="24"/>
        </w:rPr>
        <w:t>Vides aizsardzības un re</w:t>
      </w:r>
      <w:r w:rsidRPr="00267FD7">
        <w:rPr>
          <w:rFonts w:ascii="Times New Roman" w:eastAsia="Times New Roman" w:hAnsi="Times New Roman"/>
          <w:sz w:val="24"/>
        </w:rPr>
        <w:t xml:space="preserve">ģionālās attīstības ministrija atbilstoši savai kompetencei ir izvērtējusi </w:t>
      </w:r>
      <w:r w:rsidR="00267FD7">
        <w:rPr>
          <w:rFonts w:ascii="Times New Roman" w:eastAsia="Times New Roman" w:hAnsi="Times New Roman"/>
          <w:sz w:val="24"/>
        </w:rPr>
        <w:t>Tieslietu ministrijas</w:t>
      </w:r>
      <w:r w:rsidR="0081343B" w:rsidRPr="00267FD7">
        <w:rPr>
          <w:rFonts w:ascii="Times New Roman" w:eastAsia="Times New Roman" w:hAnsi="Times New Roman"/>
          <w:sz w:val="24"/>
        </w:rPr>
        <w:t xml:space="preserve"> izstrādāto </w:t>
      </w:r>
      <w:r w:rsidR="004E3DF7" w:rsidRPr="004E3DF7">
        <w:rPr>
          <w:rFonts w:ascii="Times New Roman" w:eastAsia="Times New Roman" w:hAnsi="Times New Roman"/>
          <w:sz w:val="24"/>
        </w:rPr>
        <w:t>Ministru kabineta noteikumu projektu "Grozījumi Ministru kabineta 2011.</w:t>
      </w:r>
      <w:r w:rsidR="00A365D5">
        <w:rPr>
          <w:rFonts w:ascii="Times New Roman" w:eastAsia="Times New Roman" w:hAnsi="Times New Roman"/>
          <w:sz w:val="24"/>
        </w:rPr>
        <w:t> </w:t>
      </w:r>
      <w:r w:rsidR="004E3DF7" w:rsidRPr="004E3DF7">
        <w:rPr>
          <w:rFonts w:ascii="Times New Roman" w:eastAsia="Times New Roman" w:hAnsi="Times New Roman"/>
          <w:sz w:val="24"/>
        </w:rPr>
        <w:t>gada 27.</w:t>
      </w:r>
      <w:r w:rsidR="00A365D5">
        <w:rPr>
          <w:rFonts w:ascii="Times New Roman" w:eastAsia="Times New Roman" w:hAnsi="Times New Roman"/>
          <w:sz w:val="24"/>
        </w:rPr>
        <w:t> </w:t>
      </w:r>
      <w:r w:rsidR="004E3DF7" w:rsidRPr="004E3DF7">
        <w:rPr>
          <w:rFonts w:ascii="Times New Roman" w:eastAsia="Times New Roman" w:hAnsi="Times New Roman"/>
          <w:sz w:val="24"/>
        </w:rPr>
        <w:t>decembra noteikumos Nr.</w:t>
      </w:r>
      <w:r w:rsidR="00A365D5">
        <w:rPr>
          <w:rFonts w:ascii="Times New Roman" w:eastAsia="Times New Roman" w:hAnsi="Times New Roman"/>
          <w:sz w:val="24"/>
        </w:rPr>
        <w:t> </w:t>
      </w:r>
      <w:r w:rsidR="004E3DF7" w:rsidRPr="004E3DF7">
        <w:rPr>
          <w:rFonts w:ascii="Times New Roman" w:eastAsia="Times New Roman" w:hAnsi="Times New Roman"/>
          <w:sz w:val="24"/>
        </w:rPr>
        <w:t>1019 "Zemes kadastrālās uzmērīšanas noteikumi"" (VSS-167)</w:t>
      </w:r>
      <w:r w:rsidR="00267FD7" w:rsidRPr="00267FD7">
        <w:rPr>
          <w:rFonts w:ascii="Times New Roman" w:eastAsia="Times New Roman" w:hAnsi="Times New Roman"/>
          <w:sz w:val="24"/>
        </w:rPr>
        <w:t xml:space="preserve"> </w:t>
      </w:r>
      <w:r w:rsidR="008C5135" w:rsidRPr="00267FD7">
        <w:rPr>
          <w:rFonts w:ascii="Times New Roman" w:eastAsia="Times New Roman" w:hAnsi="Times New Roman"/>
          <w:sz w:val="24"/>
        </w:rPr>
        <w:t>un tam pievienoto sākotnējās ietekmes novērtējuma ziņojumu (anotācij</w:t>
      </w:r>
      <w:r w:rsidR="00C47C51" w:rsidRPr="00267FD7">
        <w:rPr>
          <w:rFonts w:ascii="Times New Roman" w:eastAsia="Times New Roman" w:hAnsi="Times New Roman"/>
          <w:sz w:val="24"/>
        </w:rPr>
        <w:t>u), neiebilst pret tā tālāku virzību</w:t>
      </w:r>
      <w:r w:rsidR="004E3DF7">
        <w:rPr>
          <w:rFonts w:ascii="Times New Roman" w:eastAsia="Times New Roman" w:hAnsi="Times New Roman"/>
          <w:sz w:val="24"/>
        </w:rPr>
        <w:t>, bet izsaka šādus iebildumus</w:t>
      </w:r>
      <w:r w:rsidR="00457842">
        <w:rPr>
          <w:rFonts w:ascii="Times New Roman" w:eastAsia="Times New Roman" w:hAnsi="Times New Roman"/>
          <w:sz w:val="24"/>
        </w:rPr>
        <w:t xml:space="preserve"> un priekšlikumus</w:t>
      </w:r>
      <w:r w:rsidR="004E3DF7">
        <w:rPr>
          <w:rFonts w:ascii="Times New Roman" w:eastAsia="Times New Roman" w:hAnsi="Times New Roman"/>
          <w:sz w:val="24"/>
        </w:rPr>
        <w:t>:</w:t>
      </w:r>
    </w:p>
    <w:p w14:paraId="2293FD17" w14:textId="77777777" w:rsidR="00D41867" w:rsidRPr="00B33DD8" w:rsidRDefault="00907586" w:rsidP="00B33DD8">
      <w:pPr>
        <w:pStyle w:val="Sarakstarindkopa"/>
        <w:numPr>
          <w:ilvl w:val="0"/>
          <w:numId w:val="13"/>
        </w:numPr>
        <w:spacing w:after="0" w:line="240" w:lineRule="auto"/>
        <w:ind w:left="0" w:firstLine="284"/>
        <w:jc w:val="both"/>
        <w:rPr>
          <w:rFonts w:ascii="Times New Roman" w:hAnsi="Times New Roman"/>
          <w:sz w:val="24"/>
        </w:rPr>
      </w:pPr>
      <w:r w:rsidRPr="00B33DD8">
        <w:rPr>
          <w:rFonts w:ascii="Times New Roman" w:hAnsi="Times New Roman"/>
          <w:sz w:val="24"/>
        </w:rPr>
        <w:t>Noteikumu projekta 17.</w:t>
      </w:r>
      <w:r w:rsidR="00B33DD8">
        <w:rPr>
          <w:rFonts w:ascii="Times New Roman" w:hAnsi="Times New Roman"/>
          <w:sz w:val="24"/>
        </w:rPr>
        <w:t> </w:t>
      </w:r>
      <w:r w:rsidRPr="00B33DD8">
        <w:rPr>
          <w:rFonts w:ascii="Times New Roman" w:hAnsi="Times New Roman"/>
          <w:sz w:val="24"/>
        </w:rPr>
        <w:t>punktā lūdzam izteikt 35.1. apakšpunktu šādā redakcijā:</w:t>
      </w:r>
    </w:p>
    <w:p w14:paraId="2293FD18" w14:textId="77777777" w:rsidR="00D41867" w:rsidRPr="00B33DD8" w:rsidRDefault="00907586" w:rsidP="00B33DD8">
      <w:pPr>
        <w:pStyle w:val="Sarakstarindkopa"/>
        <w:spacing w:after="0" w:line="240" w:lineRule="auto"/>
        <w:ind w:left="284"/>
        <w:jc w:val="both"/>
        <w:rPr>
          <w:rFonts w:ascii="Times New Roman" w:hAnsi="Times New Roman"/>
          <w:sz w:val="24"/>
        </w:rPr>
      </w:pPr>
      <w:r w:rsidRPr="00B33DD8">
        <w:rPr>
          <w:rFonts w:ascii="Times New Roman" w:hAnsi="Times New Roman"/>
          <w:sz w:val="24"/>
        </w:rPr>
        <w:t>"</w:t>
      </w:r>
      <w:r w:rsidRPr="00B33DD8">
        <w:rPr>
          <w:rFonts w:ascii="Times New Roman" w:hAnsi="Times New Roman"/>
          <w:i/>
          <w:sz w:val="24"/>
        </w:rPr>
        <w:t xml:space="preserve">35.1. ar </w:t>
      </w:r>
      <w:r w:rsidRPr="00B33DD8">
        <w:rPr>
          <w:rFonts w:ascii="Times New Roman" w:hAnsi="Times New Roman"/>
          <w:i/>
          <w:sz w:val="24"/>
        </w:rPr>
        <w:t>uzaicinājuma vēstuli, to nosūtot uz oficiālo elektronisko adresi, saskaņā ar Oficiālās elektroniskās adreses likumā noteikto paziņošanas prioritāti, vai nodrošinot tās piegādi uz deklarētās dzīvesvietas adresi (fiziskai personai) vai juridisko adresi (juri</w:t>
      </w:r>
      <w:r w:rsidRPr="00B33DD8">
        <w:rPr>
          <w:rFonts w:ascii="Times New Roman" w:hAnsi="Times New Roman"/>
          <w:i/>
          <w:sz w:val="24"/>
        </w:rPr>
        <w:t>diskai personai). Adresātiem Latvijas teritorijā uzaicinājuma vēstules piegādi nodrošina vismaz 14 kalendāra dienas, bet ārpus Latvijas teritorijas vismaz 21 kalendāra</w:t>
      </w:r>
      <w:r w:rsidR="00B33DD8" w:rsidRPr="00B33DD8">
        <w:rPr>
          <w:rFonts w:ascii="Times New Roman" w:hAnsi="Times New Roman"/>
          <w:i/>
          <w:sz w:val="24"/>
        </w:rPr>
        <w:t xml:space="preserve"> dienu pirms darbu uzsākšanas;</w:t>
      </w:r>
      <w:r w:rsidR="00B33DD8">
        <w:rPr>
          <w:rFonts w:ascii="Times New Roman" w:hAnsi="Times New Roman"/>
          <w:sz w:val="24"/>
        </w:rPr>
        <w:t>"</w:t>
      </w:r>
    </w:p>
    <w:p w14:paraId="2293FD19" w14:textId="77777777" w:rsidR="00D41867" w:rsidRPr="00B33DD8" w:rsidRDefault="00907586" w:rsidP="00B33DD8">
      <w:pPr>
        <w:pStyle w:val="Sarakstarindkopa"/>
        <w:numPr>
          <w:ilvl w:val="0"/>
          <w:numId w:val="13"/>
        </w:numPr>
        <w:spacing w:after="0" w:line="240" w:lineRule="auto"/>
        <w:ind w:left="0" w:firstLine="284"/>
        <w:jc w:val="both"/>
        <w:rPr>
          <w:rFonts w:ascii="Times New Roman" w:hAnsi="Times New Roman"/>
          <w:sz w:val="24"/>
        </w:rPr>
      </w:pPr>
      <w:r>
        <w:rPr>
          <w:rFonts w:ascii="Times New Roman" w:hAnsi="Times New Roman"/>
          <w:sz w:val="24"/>
        </w:rPr>
        <w:t>N</w:t>
      </w:r>
      <w:r w:rsidRPr="00B33DD8">
        <w:rPr>
          <w:rFonts w:ascii="Times New Roman" w:hAnsi="Times New Roman"/>
          <w:sz w:val="24"/>
        </w:rPr>
        <w:t>oteikumu projekta 19.</w:t>
      </w:r>
      <w:r>
        <w:rPr>
          <w:rFonts w:ascii="Times New Roman" w:hAnsi="Times New Roman"/>
          <w:sz w:val="24"/>
        </w:rPr>
        <w:t> </w:t>
      </w:r>
      <w:r w:rsidRPr="00B33DD8">
        <w:rPr>
          <w:rFonts w:ascii="Times New Roman" w:hAnsi="Times New Roman"/>
          <w:sz w:val="24"/>
        </w:rPr>
        <w:t>punktā jābūt nepārprotami skaidram</w:t>
      </w:r>
      <w:r w:rsidRPr="00B33DD8">
        <w:rPr>
          <w:rFonts w:ascii="Times New Roman" w:hAnsi="Times New Roman"/>
          <w:sz w:val="24"/>
        </w:rPr>
        <w:t>, ka uz oficiālo elektronisko adresi paziņojumi tiks sūtīti arī iedzīvotājiem un uzņēmējiem, kuriem tā ir aktivizēta, ņemot vērā Oficiālās elektroniskās adreses likumā noteikto e-adreses izmantošanas prioritāti saziņā starp publiskām iestādēm un privātpers</w:t>
      </w:r>
      <w:r w:rsidRPr="00B33DD8">
        <w:rPr>
          <w:rFonts w:ascii="Times New Roman" w:hAnsi="Times New Roman"/>
          <w:sz w:val="24"/>
        </w:rPr>
        <w:t>onām, ja tāda</w:t>
      </w:r>
      <w:r>
        <w:rPr>
          <w:rFonts w:ascii="Times New Roman" w:hAnsi="Times New Roman"/>
          <w:sz w:val="24"/>
        </w:rPr>
        <w:t xml:space="preserve"> saziņa attiecīgi ir paredzēta.</w:t>
      </w:r>
    </w:p>
    <w:p w14:paraId="2293FD1A" w14:textId="77777777" w:rsidR="00D41867" w:rsidRDefault="00907586" w:rsidP="00EB27CF">
      <w:pPr>
        <w:pStyle w:val="Sarakstarindkopa"/>
        <w:numPr>
          <w:ilvl w:val="0"/>
          <w:numId w:val="13"/>
        </w:numPr>
        <w:spacing w:after="0" w:line="240" w:lineRule="auto"/>
        <w:ind w:left="0" w:firstLine="284"/>
        <w:jc w:val="both"/>
        <w:rPr>
          <w:rFonts w:ascii="Times New Roman" w:hAnsi="Times New Roman"/>
          <w:sz w:val="24"/>
        </w:rPr>
      </w:pPr>
      <w:r w:rsidRPr="00B33DD8">
        <w:rPr>
          <w:rFonts w:ascii="Times New Roman" w:hAnsi="Times New Roman"/>
          <w:sz w:val="24"/>
        </w:rPr>
        <w:t>Lūdzam anotācijā precizēt Oficiālās elektroniskās adreses likuma 12. pantā minēto – “</w:t>
      </w:r>
      <w:r w:rsidRPr="00B33DD8">
        <w:rPr>
          <w:rFonts w:ascii="Times New Roman" w:hAnsi="Times New Roman"/>
          <w:i/>
          <w:sz w:val="24"/>
        </w:rPr>
        <w:t xml:space="preserve">Ja ir aktivizēts oficiālās elektroniskās adreses konts, valsts iestāde un privātpersona sazinās </w:t>
      </w:r>
      <w:r w:rsidRPr="00B33DD8">
        <w:rPr>
          <w:rFonts w:ascii="Times New Roman" w:hAnsi="Times New Roman"/>
          <w:i/>
          <w:sz w:val="24"/>
        </w:rPr>
        <w:lastRenderedPageBreak/>
        <w:t xml:space="preserve">elektroniski un elektronisko dokumentu </w:t>
      </w:r>
      <w:proofErr w:type="spellStart"/>
      <w:r w:rsidRPr="00B33DD8">
        <w:rPr>
          <w:rFonts w:ascii="Times New Roman" w:hAnsi="Times New Roman"/>
          <w:i/>
          <w:sz w:val="24"/>
        </w:rPr>
        <w:t>nosūta</w:t>
      </w:r>
      <w:proofErr w:type="spellEnd"/>
      <w:r w:rsidRPr="00B33DD8">
        <w:rPr>
          <w:rFonts w:ascii="Times New Roman" w:hAnsi="Times New Roman"/>
          <w:i/>
          <w:sz w:val="24"/>
        </w:rPr>
        <w:t>, izmantojot oficiālo elektronisko adresi.</w:t>
      </w:r>
      <w:r>
        <w:rPr>
          <w:rFonts w:ascii="Times New Roman" w:hAnsi="Times New Roman"/>
          <w:sz w:val="24"/>
        </w:rPr>
        <w:t>”</w:t>
      </w:r>
    </w:p>
    <w:p w14:paraId="2293FD1B" w14:textId="77777777" w:rsidR="00B33DD8" w:rsidRPr="00457842" w:rsidRDefault="00907586" w:rsidP="00B33DD8">
      <w:pPr>
        <w:pStyle w:val="Sarakstarindkopa"/>
        <w:numPr>
          <w:ilvl w:val="0"/>
          <w:numId w:val="13"/>
        </w:numPr>
        <w:spacing w:after="0" w:line="240" w:lineRule="auto"/>
        <w:ind w:left="0" w:firstLine="284"/>
        <w:jc w:val="both"/>
        <w:rPr>
          <w:rFonts w:ascii="Times New Roman" w:hAnsi="Times New Roman"/>
          <w:sz w:val="24"/>
        </w:rPr>
      </w:pPr>
      <w:r w:rsidRPr="00B33DD8">
        <w:rPr>
          <w:rFonts w:ascii="Times New Roman" w:eastAsia="Times New Roman" w:hAnsi="Times New Roman"/>
          <w:sz w:val="24"/>
        </w:rPr>
        <w:t>Ierosinām papildināt anotāciju</w:t>
      </w:r>
      <w:r>
        <w:rPr>
          <w:rFonts w:ascii="Times New Roman" w:eastAsia="Times New Roman" w:hAnsi="Times New Roman"/>
          <w:sz w:val="24"/>
        </w:rPr>
        <w:t xml:space="preserve"> ar informāciju</w:t>
      </w:r>
      <w:r w:rsidRPr="00B33DD8">
        <w:rPr>
          <w:rFonts w:ascii="Times New Roman" w:eastAsia="Times New Roman" w:hAnsi="Times New Roman"/>
          <w:sz w:val="24"/>
        </w:rPr>
        <w:t>, ja privātpersonai ir aktivizēts e-adreses konts, tad valsts iestāde prioritāri oficiālai saziņai un elektronisko dokumen</w:t>
      </w:r>
      <w:r w:rsidRPr="00B33DD8">
        <w:rPr>
          <w:rFonts w:ascii="Times New Roman" w:eastAsia="Times New Roman" w:hAnsi="Times New Roman"/>
          <w:sz w:val="24"/>
        </w:rPr>
        <w:t>tu apritei ar personu izmanto e-adresi.</w:t>
      </w:r>
    </w:p>
    <w:p w14:paraId="2293FD1C" w14:textId="77777777" w:rsidR="00457842" w:rsidRPr="00457842" w:rsidRDefault="00907586" w:rsidP="00457842">
      <w:pPr>
        <w:pStyle w:val="Sarakstarindkopa"/>
        <w:numPr>
          <w:ilvl w:val="0"/>
          <w:numId w:val="13"/>
        </w:numPr>
        <w:spacing w:after="0" w:line="240" w:lineRule="auto"/>
        <w:ind w:left="0" w:firstLine="284"/>
        <w:jc w:val="both"/>
        <w:rPr>
          <w:rFonts w:ascii="Times New Roman" w:eastAsia="Times New Roman" w:hAnsi="Times New Roman"/>
          <w:sz w:val="24"/>
        </w:rPr>
      </w:pPr>
      <w:r w:rsidRPr="00523A3C">
        <w:rPr>
          <w:rFonts w:ascii="Times New Roman" w:eastAsia="Times New Roman" w:hAnsi="Times New Roman"/>
          <w:sz w:val="24"/>
        </w:rPr>
        <w:t>Sas</w:t>
      </w:r>
      <w:r w:rsidR="00B877DB">
        <w:rPr>
          <w:rFonts w:ascii="Times New Roman" w:eastAsia="Times New Roman" w:hAnsi="Times New Roman"/>
          <w:sz w:val="24"/>
        </w:rPr>
        <w:t>kaņā ar Ministru kabineta 2009. gada 15. decembra instrukciju Nr. </w:t>
      </w:r>
      <w:r w:rsidRPr="00523A3C">
        <w:rPr>
          <w:rFonts w:ascii="Times New Roman" w:eastAsia="Times New Roman" w:hAnsi="Times New Roman"/>
          <w:sz w:val="24"/>
        </w:rPr>
        <w:t>19 “Tiesību akta projekta sākotnējās ietekmes izvērtēšanas kārtība” (turpmāk – MK instrukcija Nr.</w:t>
      </w:r>
      <w:r w:rsidR="00B877DB">
        <w:rPr>
          <w:rFonts w:ascii="Times New Roman" w:eastAsia="Times New Roman" w:hAnsi="Times New Roman"/>
          <w:sz w:val="24"/>
        </w:rPr>
        <w:t> </w:t>
      </w:r>
      <w:r w:rsidRPr="00523A3C">
        <w:rPr>
          <w:rFonts w:ascii="Times New Roman" w:eastAsia="Times New Roman" w:hAnsi="Times New Roman"/>
          <w:sz w:val="24"/>
        </w:rPr>
        <w:t xml:space="preserve">19) 14.4. apakšpunktu anotācijas I sadaļas </w:t>
      </w:r>
      <w:r w:rsidRPr="00523A3C">
        <w:rPr>
          <w:rFonts w:ascii="Times New Roman" w:eastAsia="Times New Roman" w:hAnsi="Times New Roman"/>
          <w:sz w:val="24"/>
        </w:rPr>
        <w:t>2. punktā jānorāda paredzēto pakalpojumu nosaukumi, ja projekts paredz ieviest jaunus pakalpojumus vai arī pilnveidot esošos</w:t>
      </w:r>
      <w:r>
        <w:rPr>
          <w:rFonts w:ascii="Times New Roman" w:eastAsia="Times New Roman" w:hAnsi="Times New Roman"/>
          <w:sz w:val="24"/>
        </w:rPr>
        <w:t xml:space="preserve"> (atbilstošos Valsts zemes dienesta pakalpojumus, uz kuriem pilnveidojumi attiecas)</w:t>
      </w:r>
      <w:r w:rsidRPr="00523A3C">
        <w:rPr>
          <w:rFonts w:ascii="Times New Roman" w:eastAsia="Times New Roman" w:hAnsi="Times New Roman"/>
          <w:sz w:val="24"/>
        </w:rPr>
        <w:t>, kā arī to, vai pakalpojums tiks sniegts elektro</w:t>
      </w:r>
      <w:r w:rsidRPr="00523A3C">
        <w:rPr>
          <w:rFonts w:ascii="Times New Roman" w:eastAsia="Times New Roman" w:hAnsi="Times New Roman"/>
          <w:sz w:val="24"/>
        </w:rPr>
        <w:t xml:space="preserve">niski (ja pakalpojums nav pieejams elektroniski, vai ir plānots veidot elektronisku kanālu). </w:t>
      </w:r>
      <w:r w:rsidRPr="00457842">
        <w:rPr>
          <w:rFonts w:ascii="Times New Roman" w:eastAsia="Times New Roman" w:hAnsi="Times New Roman"/>
          <w:sz w:val="24"/>
        </w:rPr>
        <w:t>Ņemot vērā minēto, lūdzam atbilstoši MK instrukcijas Nr.19 14.4. apakšpunktā noteiktajam, anotācijas I sadaļas 2. punktā norādīt pakalpojuma nosaukumu un tā sniegš</w:t>
      </w:r>
      <w:r w:rsidRPr="00457842">
        <w:rPr>
          <w:rFonts w:ascii="Times New Roman" w:eastAsia="Times New Roman" w:hAnsi="Times New Roman"/>
          <w:sz w:val="24"/>
        </w:rPr>
        <w:t>anas kanālus. Saskaņā ar Ministru kabineta 2017. gada 4. jūlija noteikumu Nr.399 “Valsts pārvaldes pakalpojumu uzskaites, kvalitātes kontroles un sniegšanas kārtība” 17. punktu pakalpojumu pieprasīšanas un saņemšanas kanāli iedalāmi klātienes un neklātiene</w:t>
      </w:r>
      <w:r w:rsidRPr="00457842">
        <w:rPr>
          <w:rFonts w:ascii="Times New Roman" w:eastAsia="Times New Roman" w:hAnsi="Times New Roman"/>
          <w:sz w:val="24"/>
        </w:rPr>
        <w:t>s kanālos. Neklātienes kanāli iedalāmi elektroniskos, telefoniskos un pasta starpniecības kanālos.</w:t>
      </w:r>
    </w:p>
    <w:p w14:paraId="2293FD1D" w14:textId="77777777" w:rsidR="00457842" w:rsidRPr="00B877DB" w:rsidRDefault="00907586" w:rsidP="00B877DB">
      <w:pPr>
        <w:pStyle w:val="Sarakstarindkopa"/>
        <w:numPr>
          <w:ilvl w:val="0"/>
          <w:numId w:val="13"/>
        </w:numPr>
        <w:spacing w:after="0" w:line="240" w:lineRule="auto"/>
        <w:ind w:left="0" w:firstLine="284"/>
        <w:jc w:val="both"/>
        <w:rPr>
          <w:rFonts w:ascii="Times New Roman" w:eastAsia="Times New Roman" w:hAnsi="Times New Roman"/>
          <w:sz w:val="24"/>
        </w:rPr>
      </w:pPr>
      <w:r w:rsidRPr="00B877DB">
        <w:rPr>
          <w:rFonts w:ascii="Times New Roman" w:eastAsia="Times New Roman" w:hAnsi="Times New Roman"/>
          <w:sz w:val="24"/>
        </w:rPr>
        <w:t>Pēc Ministru kabineta noteikumu projekta spēkā stāšanās lūdzam saskaņā ar Ministru kabineta 2017. gada 4. jūlija noteikumu Nr. 399 “Valsts pārvaldes pakalpoj</w:t>
      </w:r>
      <w:r w:rsidRPr="00B877DB">
        <w:rPr>
          <w:rFonts w:ascii="Times New Roman" w:eastAsia="Times New Roman" w:hAnsi="Times New Roman"/>
          <w:sz w:val="24"/>
        </w:rPr>
        <w:t>umu uzskaites, kvalitātes kontroles un sniegšanas kārtība” 4.3. apakšpunktā minēto, nodrošināt pakalpojumu aprakstu aktualizāciju valsts pārvaldes pakalpojumu portālā Latvija.lv.</w:t>
      </w:r>
    </w:p>
    <w:p w14:paraId="2293FD1E" w14:textId="77777777" w:rsidR="00B877DB" w:rsidRPr="00B33DD8" w:rsidRDefault="00B877DB" w:rsidP="00A365D5">
      <w:pPr>
        <w:spacing w:after="0" w:line="240" w:lineRule="auto"/>
        <w:contextualSpacing/>
        <w:jc w:val="both"/>
        <w:rPr>
          <w:rFonts w:ascii="Times New Roman" w:eastAsia="Times New Roman" w:hAnsi="Times New Roman"/>
          <w:sz w:val="24"/>
        </w:rPr>
      </w:pPr>
    </w:p>
    <w:p w14:paraId="2293FD1F" w14:textId="77777777" w:rsidR="00D41867" w:rsidRPr="00B33DD8" w:rsidRDefault="00907586" w:rsidP="00B33DD8">
      <w:pPr>
        <w:spacing w:after="0" w:line="240" w:lineRule="auto"/>
        <w:ind w:firstLine="283"/>
        <w:contextualSpacing/>
        <w:jc w:val="both"/>
        <w:rPr>
          <w:rFonts w:ascii="Times New Roman" w:eastAsia="Times New Roman" w:hAnsi="Times New Roman"/>
          <w:sz w:val="24"/>
        </w:rPr>
      </w:pPr>
      <w:r w:rsidRPr="00B33DD8">
        <w:rPr>
          <w:rFonts w:ascii="Times New Roman" w:eastAsia="Times New Roman" w:hAnsi="Times New Roman"/>
          <w:sz w:val="24"/>
        </w:rPr>
        <w:t>Skaidrojam, ka oficiālā elektroniskā adrese (turpmāk – e-adrese) nodrošina d</w:t>
      </w:r>
      <w:r w:rsidRPr="00B33DD8">
        <w:rPr>
          <w:rFonts w:ascii="Times New Roman" w:eastAsia="Times New Roman" w:hAnsi="Times New Roman"/>
          <w:sz w:val="24"/>
        </w:rPr>
        <w:t>okumenta apriti starp:</w:t>
      </w:r>
    </w:p>
    <w:p w14:paraId="2293FD20" w14:textId="77777777" w:rsidR="00D41867" w:rsidRPr="00B33DD8" w:rsidRDefault="00907586" w:rsidP="00B33DD8">
      <w:pPr>
        <w:spacing w:after="0" w:line="240" w:lineRule="auto"/>
        <w:ind w:firstLine="283"/>
        <w:contextualSpacing/>
        <w:jc w:val="both"/>
        <w:rPr>
          <w:rFonts w:ascii="Times New Roman" w:eastAsia="Times New Roman" w:hAnsi="Times New Roman"/>
          <w:sz w:val="24"/>
        </w:rPr>
      </w:pPr>
      <w:r w:rsidRPr="00B33DD8">
        <w:rPr>
          <w:rFonts w:ascii="Times New Roman" w:eastAsia="Times New Roman" w:hAnsi="Times New Roman"/>
          <w:sz w:val="24"/>
        </w:rPr>
        <w:t>1) valsts iestādēm,</w:t>
      </w:r>
    </w:p>
    <w:p w14:paraId="2293FD21" w14:textId="77777777" w:rsidR="00D41867" w:rsidRPr="00B33DD8" w:rsidRDefault="00907586" w:rsidP="00B33DD8">
      <w:pPr>
        <w:spacing w:after="0" w:line="240" w:lineRule="auto"/>
        <w:ind w:firstLine="283"/>
        <w:contextualSpacing/>
        <w:jc w:val="both"/>
        <w:rPr>
          <w:rFonts w:ascii="Times New Roman" w:eastAsia="Times New Roman" w:hAnsi="Times New Roman"/>
          <w:sz w:val="24"/>
        </w:rPr>
      </w:pPr>
      <w:r w:rsidRPr="00B33DD8">
        <w:rPr>
          <w:rFonts w:ascii="Times New Roman" w:eastAsia="Times New Roman" w:hAnsi="Times New Roman"/>
          <w:sz w:val="24"/>
        </w:rPr>
        <w:t>2) valsts iestādēm un privātpersonām</w:t>
      </w:r>
      <w:r w:rsidR="00B877DB">
        <w:rPr>
          <w:rFonts w:ascii="Times New Roman" w:eastAsia="Times New Roman" w:hAnsi="Times New Roman"/>
          <w:sz w:val="24"/>
        </w:rPr>
        <w:t xml:space="preserve"> – gan fiziskām personām, gan Uzņēmumu reģistra</w:t>
      </w:r>
      <w:r w:rsidRPr="00B33DD8">
        <w:rPr>
          <w:rFonts w:ascii="Times New Roman" w:eastAsia="Times New Roman" w:hAnsi="Times New Roman"/>
          <w:sz w:val="24"/>
        </w:rPr>
        <w:t xml:space="preserve"> reģistros reģistrētiem tiesību subjektiem.</w:t>
      </w:r>
    </w:p>
    <w:p w14:paraId="2293FD22" w14:textId="77777777" w:rsidR="00D41867" w:rsidRPr="00B33DD8" w:rsidRDefault="00907586" w:rsidP="00B33DD8">
      <w:pPr>
        <w:spacing w:after="0" w:line="240" w:lineRule="auto"/>
        <w:ind w:firstLine="283"/>
        <w:contextualSpacing/>
        <w:jc w:val="both"/>
        <w:rPr>
          <w:rFonts w:ascii="Times New Roman" w:eastAsia="Times New Roman" w:hAnsi="Times New Roman"/>
          <w:sz w:val="24"/>
        </w:rPr>
      </w:pPr>
      <w:r w:rsidRPr="00B33DD8">
        <w:rPr>
          <w:rFonts w:ascii="Times New Roman" w:eastAsia="Times New Roman" w:hAnsi="Times New Roman"/>
          <w:sz w:val="24"/>
        </w:rPr>
        <w:t>E-adrese rada iespēju privātpersonai vienuviet drošā, uzticamā un ērtā veidā saņemt un</w:t>
      </w:r>
      <w:r w:rsidRPr="00B33DD8">
        <w:rPr>
          <w:rFonts w:ascii="Times New Roman" w:eastAsia="Times New Roman" w:hAnsi="Times New Roman"/>
          <w:sz w:val="24"/>
        </w:rPr>
        <w:t xml:space="preserve"> nosūtīt oficiālo korespondenci neatkarīgi no tās fiziskās dzīves vietas Latvijā vai atrodoties ārvalstīs.</w:t>
      </w:r>
    </w:p>
    <w:p w14:paraId="2293FD23" w14:textId="77777777" w:rsidR="00D41867" w:rsidRPr="00B33DD8" w:rsidRDefault="00907586" w:rsidP="00B33DD8">
      <w:pPr>
        <w:spacing w:after="0" w:line="240" w:lineRule="auto"/>
        <w:ind w:firstLine="283"/>
        <w:contextualSpacing/>
        <w:jc w:val="both"/>
        <w:rPr>
          <w:rFonts w:ascii="Times New Roman" w:eastAsia="Times New Roman" w:hAnsi="Times New Roman"/>
          <w:sz w:val="24"/>
        </w:rPr>
      </w:pPr>
      <w:r w:rsidRPr="00B33DD8">
        <w:rPr>
          <w:rFonts w:ascii="Times New Roman" w:eastAsia="Times New Roman" w:hAnsi="Times New Roman"/>
          <w:sz w:val="24"/>
        </w:rPr>
        <w:t xml:space="preserve">Aktivizējot e-adreses kontu, fiziska persona un brīvprātības periodā </w:t>
      </w:r>
      <w:r w:rsidR="00B877DB">
        <w:rPr>
          <w:rFonts w:ascii="Times New Roman" w:eastAsia="Times New Roman" w:hAnsi="Times New Roman"/>
          <w:sz w:val="24"/>
        </w:rPr>
        <w:t>Uzņēmumu reģistra</w:t>
      </w:r>
      <w:r w:rsidRPr="00B33DD8">
        <w:rPr>
          <w:rFonts w:ascii="Times New Roman" w:eastAsia="Times New Roman" w:hAnsi="Times New Roman"/>
          <w:sz w:val="24"/>
        </w:rPr>
        <w:t xml:space="preserve"> reģistros reģistrēts tiesību subjekts deklarē, ka saziņu ar va</w:t>
      </w:r>
      <w:r w:rsidRPr="00B33DD8">
        <w:rPr>
          <w:rFonts w:ascii="Times New Roman" w:eastAsia="Times New Roman" w:hAnsi="Times New Roman"/>
          <w:sz w:val="24"/>
        </w:rPr>
        <w:t>lsts iestādēm vēlas organizēt primāri  elektroniskā veidā – e-adresē, līdz ar to valsts iestādēm ir pienākums visu korespondenci (gan papīrā sūtīto, gan citās informācijas sistēmās esošo) sūtīt uz e-adresi.</w:t>
      </w:r>
    </w:p>
    <w:p w14:paraId="2293FD24" w14:textId="77777777" w:rsidR="00B74D60" w:rsidRPr="00B33DD8" w:rsidRDefault="00B74D60" w:rsidP="00B33DD8">
      <w:pPr>
        <w:spacing w:after="0" w:line="240" w:lineRule="auto"/>
        <w:ind w:firstLine="283"/>
        <w:contextualSpacing/>
        <w:jc w:val="both"/>
        <w:rPr>
          <w:rFonts w:ascii="Times New Roman" w:eastAsia="Times New Roman" w:hAnsi="Times New Roman"/>
          <w:sz w:val="24"/>
        </w:rPr>
      </w:pPr>
    </w:p>
    <w:p w14:paraId="2293FD25" w14:textId="77777777" w:rsidR="00121AF9" w:rsidRPr="001113A9" w:rsidRDefault="00907586" w:rsidP="001113A9">
      <w:pPr>
        <w:spacing w:after="0" w:line="240" w:lineRule="auto"/>
        <w:ind w:firstLine="283"/>
        <w:contextualSpacing/>
        <w:jc w:val="both"/>
        <w:rPr>
          <w:rFonts w:ascii="Times New Roman" w:eastAsia="Times New Roman" w:hAnsi="Times New Roman"/>
          <w:sz w:val="24"/>
        </w:rPr>
      </w:pPr>
      <w:r w:rsidRPr="001113A9">
        <w:rPr>
          <w:rFonts w:ascii="Times New Roman" w:eastAsia="Times New Roman" w:hAnsi="Times New Roman"/>
          <w:sz w:val="24"/>
        </w:rPr>
        <w:t xml:space="preserve">Pielikums uz 1 </w:t>
      </w:r>
      <w:proofErr w:type="spellStart"/>
      <w:r w:rsidRPr="001113A9">
        <w:rPr>
          <w:rFonts w:ascii="Times New Roman" w:eastAsia="Times New Roman" w:hAnsi="Times New Roman"/>
          <w:sz w:val="24"/>
        </w:rPr>
        <w:t>lp</w:t>
      </w:r>
      <w:proofErr w:type="spellEnd"/>
      <w:r w:rsidRPr="001113A9">
        <w:rPr>
          <w:rFonts w:ascii="Times New Roman" w:eastAsia="Times New Roman" w:hAnsi="Times New Roman"/>
          <w:sz w:val="24"/>
        </w:rPr>
        <w:t>. – Valsts vides dienesta atzin</w:t>
      </w:r>
      <w:r w:rsidRPr="001113A9">
        <w:rPr>
          <w:rFonts w:ascii="Times New Roman" w:eastAsia="Times New Roman" w:hAnsi="Times New Roman"/>
          <w:sz w:val="24"/>
        </w:rPr>
        <w:t>ums (datne: 18.03.2021  Par Zemes kadastrālās uzmērīšanas noteikumu.docx).</w:t>
      </w:r>
    </w:p>
    <w:p w14:paraId="2293FD26" w14:textId="77777777" w:rsidR="00A365D5" w:rsidRDefault="00A365D5" w:rsidP="00121AF9">
      <w:pPr>
        <w:pStyle w:val="Sarakstarindkopa"/>
        <w:spacing w:after="0" w:line="240" w:lineRule="auto"/>
        <w:ind w:left="283"/>
        <w:jc w:val="both"/>
        <w:rPr>
          <w:rFonts w:ascii="Times New Roman" w:hAnsi="Times New Roman"/>
          <w:sz w:val="24"/>
        </w:rPr>
      </w:pPr>
    </w:p>
    <w:p w14:paraId="2293FD27" w14:textId="77777777" w:rsidR="0081343B" w:rsidRPr="00267FD7" w:rsidRDefault="0081343B" w:rsidP="00425833">
      <w:pPr>
        <w:spacing w:after="0" w:line="240" w:lineRule="auto"/>
        <w:ind w:firstLine="283"/>
        <w:contextualSpacing/>
        <w:jc w:val="both"/>
        <w:rPr>
          <w:rFonts w:ascii="Times New Roman" w:eastAsia="Times New Roman" w:hAnsi="Times New Roman"/>
          <w:sz w:val="24"/>
        </w:rPr>
      </w:pPr>
    </w:p>
    <w:p w14:paraId="2293FD28" w14:textId="77777777" w:rsidR="00C56A14" w:rsidRPr="009E7711" w:rsidRDefault="00907586" w:rsidP="00C56A14">
      <w:pPr>
        <w:spacing w:after="0" w:line="240" w:lineRule="auto"/>
        <w:rPr>
          <w:rFonts w:ascii="Times New Roman" w:hAnsi="Times New Roman"/>
          <w:sz w:val="24"/>
        </w:rPr>
      </w:pPr>
      <w:r w:rsidRPr="009E7711">
        <w:rPr>
          <w:rFonts w:ascii="Times New Roman" w:hAnsi="Times New Roman"/>
          <w:sz w:val="24"/>
        </w:rPr>
        <w:t>Valsts sekretāra vietnieks digitālās transformācijas jautājumos</w:t>
      </w:r>
      <w:r w:rsidRPr="009E7711">
        <w:rPr>
          <w:rFonts w:ascii="Times New Roman" w:hAnsi="Times New Roman"/>
          <w:sz w:val="24"/>
        </w:rPr>
        <w:tab/>
      </w:r>
      <w:r w:rsidRPr="009E7711">
        <w:rPr>
          <w:rFonts w:ascii="Times New Roman" w:hAnsi="Times New Roman"/>
          <w:sz w:val="24"/>
        </w:rPr>
        <w:tab/>
        <w:t xml:space="preserve">Āris </w:t>
      </w:r>
      <w:proofErr w:type="spellStart"/>
      <w:r w:rsidRPr="009E7711">
        <w:rPr>
          <w:rFonts w:ascii="Times New Roman" w:hAnsi="Times New Roman"/>
          <w:sz w:val="24"/>
        </w:rPr>
        <w:t>Dzērvāns</w:t>
      </w:r>
      <w:proofErr w:type="spellEnd"/>
    </w:p>
    <w:p w14:paraId="2293FD29" w14:textId="77777777" w:rsidR="00A20319" w:rsidRDefault="00A20319" w:rsidP="005D173E">
      <w:pPr>
        <w:spacing w:after="0" w:line="240" w:lineRule="auto"/>
        <w:rPr>
          <w:rFonts w:ascii="Times New Roman" w:hAnsi="Times New Roman"/>
          <w:sz w:val="20"/>
          <w:szCs w:val="20"/>
        </w:rPr>
      </w:pPr>
    </w:p>
    <w:p w14:paraId="2293FD2A" w14:textId="77777777" w:rsidR="00121AF9" w:rsidRDefault="00121AF9" w:rsidP="005D173E">
      <w:pPr>
        <w:spacing w:after="0" w:line="240" w:lineRule="auto"/>
        <w:rPr>
          <w:rFonts w:ascii="Times New Roman" w:hAnsi="Times New Roman"/>
          <w:sz w:val="20"/>
          <w:szCs w:val="20"/>
        </w:rPr>
      </w:pPr>
    </w:p>
    <w:p w14:paraId="2293FD2B" w14:textId="77777777" w:rsidR="005D173E" w:rsidRPr="00917E0B" w:rsidRDefault="00907586" w:rsidP="005D173E">
      <w:pPr>
        <w:spacing w:after="0" w:line="240" w:lineRule="auto"/>
        <w:rPr>
          <w:rFonts w:ascii="Times New Roman" w:hAnsi="Times New Roman"/>
          <w:sz w:val="20"/>
          <w:szCs w:val="20"/>
        </w:rPr>
      </w:pPr>
      <w:proofErr w:type="spellStart"/>
      <w:r w:rsidRPr="00917E0B">
        <w:rPr>
          <w:rFonts w:ascii="Times New Roman" w:hAnsi="Times New Roman"/>
          <w:sz w:val="20"/>
          <w:szCs w:val="20"/>
        </w:rPr>
        <w:t>Felcis</w:t>
      </w:r>
      <w:proofErr w:type="spellEnd"/>
      <w:r w:rsidRPr="00917E0B">
        <w:rPr>
          <w:rFonts w:ascii="Times New Roman" w:hAnsi="Times New Roman"/>
          <w:sz w:val="20"/>
          <w:szCs w:val="20"/>
        </w:rPr>
        <w:t>, 67026947</w:t>
      </w:r>
    </w:p>
    <w:p w14:paraId="2293FD2C" w14:textId="77777777" w:rsidR="00E80A25" w:rsidRDefault="00907586" w:rsidP="00333954">
      <w:pPr>
        <w:spacing w:after="0" w:line="240" w:lineRule="auto"/>
        <w:rPr>
          <w:rFonts w:ascii="Times New Roman" w:hAnsi="Times New Roman"/>
          <w:sz w:val="20"/>
          <w:szCs w:val="20"/>
        </w:rPr>
      </w:pPr>
      <w:hyperlink r:id="rId10" w:history="1">
        <w:r w:rsidR="005D173E" w:rsidRPr="00333954">
          <w:rPr>
            <w:rFonts w:ascii="Times New Roman" w:hAnsi="Times New Roman"/>
            <w:sz w:val="20"/>
            <w:szCs w:val="20"/>
          </w:rPr>
          <w:t>Renars.Felcis@varam.gov.lv</w:t>
        </w:r>
      </w:hyperlink>
    </w:p>
    <w:p w14:paraId="2293FD2D" w14:textId="77777777" w:rsidR="00D74644" w:rsidRDefault="00D74644" w:rsidP="00274362">
      <w:pPr>
        <w:spacing w:after="0" w:line="240" w:lineRule="auto"/>
        <w:rPr>
          <w:rFonts w:ascii="Times New Roman" w:hAnsi="Times New Roman"/>
          <w:sz w:val="20"/>
          <w:szCs w:val="20"/>
        </w:rPr>
      </w:pPr>
    </w:p>
    <w:p w14:paraId="2293FD2E" w14:textId="77777777" w:rsidR="00D41867" w:rsidRDefault="00907586" w:rsidP="00D41867">
      <w:pPr>
        <w:spacing w:after="0" w:line="240" w:lineRule="auto"/>
        <w:rPr>
          <w:rFonts w:ascii="Times New Roman" w:hAnsi="Times New Roman"/>
          <w:sz w:val="20"/>
          <w:szCs w:val="20"/>
        </w:rPr>
      </w:pPr>
      <w:proofErr w:type="spellStart"/>
      <w:r>
        <w:rPr>
          <w:rFonts w:ascii="Times New Roman" w:hAnsi="Times New Roman"/>
          <w:sz w:val="20"/>
          <w:szCs w:val="20"/>
        </w:rPr>
        <w:t>Amberga</w:t>
      </w:r>
      <w:proofErr w:type="spellEnd"/>
      <w:r>
        <w:rPr>
          <w:rFonts w:ascii="Times New Roman" w:hAnsi="Times New Roman"/>
          <w:sz w:val="20"/>
          <w:szCs w:val="20"/>
        </w:rPr>
        <w:t xml:space="preserve">, </w:t>
      </w:r>
      <w:r w:rsidRPr="003860EB">
        <w:rPr>
          <w:rFonts w:ascii="Times New Roman" w:hAnsi="Times New Roman"/>
          <w:sz w:val="20"/>
          <w:szCs w:val="20"/>
        </w:rPr>
        <w:t>66016736</w:t>
      </w:r>
    </w:p>
    <w:p w14:paraId="2293FD2F" w14:textId="77777777" w:rsidR="00D41867" w:rsidRDefault="00907586" w:rsidP="00D41867">
      <w:pPr>
        <w:spacing w:after="0" w:line="240" w:lineRule="auto"/>
        <w:rPr>
          <w:rFonts w:ascii="Times New Roman" w:hAnsi="Times New Roman"/>
          <w:sz w:val="20"/>
          <w:szCs w:val="20"/>
        </w:rPr>
      </w:pPr>
      <w:r>
        <w:rPr>
          <w:rFonts w:ascii="Times New Roman" w:hAnsi="Times New Roman"/>
          <w:sz w:val="20"/>
          <w:szCs w:val="20"/>
        </w:rPr>
        <w:t>Svetlana.A</w:t>
      </w:r>
      <w:r w:rsidRPr="003860EB">
        <w:rPr>
          <w:rFonts w:ascii="Times New Roman" w:hAnsi="Times New Roman"/>
          <w:sz w:val="20"/>
          <w:szCs w:val="20"/>
        </w:rPr>
        <w:t>mberga@varam.gov.lv</w:t>
      </w:r>
    </w:p>
    <w:p w14:paraId="2293FD30" w14:textId="77777777" w:rsidR="00D41867" w:rsidRDefault="00D41867" w:rsidP="00274362">
      <w:pPr>
        <w:spacing w:after="0" w:line="240" w:lineRule="auto"/>
        <w:rPr>
          <w:rFonts w:ascii="Times New Roman" w:hAnsi="Times New Roman"/>
          <w:sz w:val="20"/>
          <w:szCs w:val="20"/>
        </w:rPr>
      </w:pPr>
    </w:p>
    <w:p w14:paraId="2293FD31" w14:textId="77777777" w:rsidR="00D41867" w:rsidRPr="00274362" w:rsidRDefault="00D41867" w:rsidP="00274362">
      <w:pPr>
        <w:spacing w:after="0" w:line="240" w:lineRule="auto"/>
        <w:rPr>
          <w:rFonts w:ascii="Times New Roman" w:hAnsi="Times New Roman"/>
          <w:sz w:val="20"/>
          <w:szCs w:val="20"/>
        </w:rPr>
      </w:pPr>
    </w:p>
    <w:tbl>
      <w:tblPr>
        <w:tblW w:w="0" w:type="auto"/>
        <w:tblInd w:w="108" w:type="dxa"/>
        <w:tblLook w:val="04A0" w:firstRow="1" w:lastRow="0" w:firstColumn="1" w:lastColumn="0" w:noHBand="0" w:noVBand="1"/>
      </w:tblPr>
      <w:tblGrid>
        <w:gridCol w:w="8647"/>
      </w:tblGrid>
      <w:tr w:rsidR="00852E0F" w14:paraId="2293FD33" w14:textId="77777777" w:rsidTr="009E7711">
        <w:trPr>
          <w:cantSplit/>
          <w:trHeight w:val="557"/>
        </w:trPr>
        <w:tc>
          <w:tcPr>
            <w:tcW w:w="8647" w:type="dxa"/>
          </w:tcPr>
          <w:p w14:paraId="2293FD32" w14:textId="77777777" w:rsidR="00E80A25" w:rsidRDefault="00907586" w:rsidP="00796CFC">
            <w:pPr>
              <w:pStyle w:val="Pamattekstsaratkpi"/>
              <w:ind w:left="0"/>
            </w:pPr>
            <w:bookmarkStart w:id="1" w:name="edoc_info" w:colFirst="0" w:colLast="0"/>
            <w:r>
              <w:t>ŠIS DOKUMENTS IR ELEKTRONISKI PARAKSTĪTS AR DROŠU ELEKTRONISKO PARAKSTU UN SATUR LAIKA ZĪMOGU</w:t>
            </w:r>
          </w:p>
        </w:tc>
      </w:tr>
      <w:bookmarkEnd w:id="1"/>
    </w:tbl>
    <w:p w14:paraId="2293FD34" w14:textId="77777777" w:rsidR="002E1474" w:rsidRPr="009E7711" w:rsidRDefault="002E1474" w:rsidP="00274362">
      <w:pPr>
        <w:spacing w:after="0" w:line="240" w:lineRule="auto"/>
        <w:rPr>
          <w:rFonts w:ascii="Times New Roman" w:hAnsi="Times New Roman"/>
          <w:sz w:val="16"/>
          <w:szCs w:val="20"/>
        </w:rPr>
      </w:pPr>
    </w:p>
    <w:sectPr w:rsidR="002E1474" w:rsidRPr="009E7711" w:rsidSect="00C01CDE">
      <w:headerReference w:type="first" r:id="rId11"/>
      <w:footerReference w:type="first" r:id="rId12"/>
      <w:type w:val="continuous"/>
      <w:pgSz w:w="11920" w:h="16840"/>
      <w:pgMar w:top="1134" w:right="851" w:bottom="1134" w:left="1701" w:header="68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3FD47" w14:textId="77777777" w:rsidR="00000000" w:rsidRDefault="00907586">
      <w:pPr>
        <w:spacing w:after="0" w:line="240" w:lineRule="auto"/>
      </w:pPr>
      <w:r>
        <w:separator/>
      </w:r>
    </w:p>
  </w:endnote>
  <w:endnote w:type="continuationSeparator" w:id="0">
    <w:p w14:paraId="2293FD49" w14:textId="77777777" w:rsidR="00000000" w:rsidRDefault="00907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3FD41" w14:textId="77777777" w:rsidR="00B33DD8" w:rsidRDefault="00B33DD8" w:rsidP="00E9187B">
    <w:pPr>
      <w:spacing w:after="0"/>
      <w:jc w:val="both"/>
      <w:rPr>
        <w:rFonts w:ascii="Times New Roman" w:hAnsi="Times New Roman"/>
        <w:sz w:val="20"/>
        <w:szCs w:val="20"/>
      </w:rPr>
    </w:pPr>
  </w:p>
  <w:p w14:paraId="2293FD42" w14:textId="77777777" w:rsidR="005D2CFC" w:rsidRPr="000F21F4" w:rsidRDefault="00907586" w:rsidP="00E9187B">
    <w:pPr>
      <w:spacing w:after="0"/>
      <w:jc w:val="both"/>
      <w:rPr>
        <w:rFonts w:ascii="Times New Roman" w:hAnsi="Times New Roman"/>
        <w:sz w:val="20"/>
        <w:szCs w:val="20"/>
      </w:rPr>
    </w:pPr>
    <w:r w:rsidRPr="0081343B">
      <w:rPr>
        <w:rFonts w:ascii="Times New Roman" w:hAnsi="Times New Roman"/>
        <w:sz w:val="20"/>
        <w:szCs w:val="20"/>
      </w:rPr>
      <w:t>VARAMatz_</w:t>
    </w:r>
    <w:r w:rsidR="001113A9">
      <w:rPr>
        <w:rFonts w:ascii="Times New Roman" w:hAnsi="Times New Roman"/>
        <w:sz w:val="20"/>
        <w:szCs w:val="20"/>
      </w:rPr>
      <w:t>24</w:t>
    </w:r>
    <w:r w:rsidR="004E3DF7">
      <w:rPr>
        <w:rFonts w:ascii="Times New Roman" w:hAnsi="Times New Roman"/>
        <w:sz w:val="20"/>
        <w:szCs w:val="20"/>
      </w:rPr>
      <w:t>0321_TM_vss167</w:t>
    </w:r>
    <w:r w:rsidR="00C01CDE">
      <w:rPr>
        <w:rFonts w:ascii="Times New Roman" w:hAnsi="Times New Roman"/>
        <w:sz w:val="20"/>
        <w:szCs w:val="20"/>
      </w:rPr>
      <w:t>.</w:t>
    </w:r>
    <w:r w:rsidR="000F21F4" w:rsidRPr="000F21F4">
      <w:rPr>
        <w:rFonts w:ascii="Times New Roman" w:hAnsi="Times New Roman"/>
        <w:sz w:val="20"/>
        <w:szCs w:val="20"/>
      </w:rPr>
      <w:t xml:space="preserve"> </w:t>
    </w:r>
    <w:r w:rsidR="00267FD7" w:rsidRPr="00267FD7">
      <w:rPr>
        <w:rFonts w:ascii="Times New Roman" w:hAnsi="Times New Roman"/>
        <w:sz w:val="20"/>
        <w:szCs w:val="20"/>
      </w:rPr>
      <w:t xml:space="preserve">Atzinums par </w:t>
    </w:r>
    <w:r w:rsidR="004E3DF7" w:rsidRPr="004E3DF7">
      <w:rPr>
        <w:rFonts w:ascii="Times New Roman" w:hAnsi="Times New Roman"/>
        <w:sz w:val="20"/>
        <w:szCs w:val="20"/>
      </w:rPr>
      <w:t>Ministru kabineta noteikumu projektu "Grozījumi Ministru kabineta 2011. gada 27. decembra noteikumos Nr. 1019 "Zemes kadastrālās uzmērīšanas noteikumi"" (VSS-167)</w:t>
    </w:r>
    <w:r w:rsidR="004E3DF7">
      <w:rPr>
        <w:rFonts w:ascii="Times New Roman" w:hAnsi="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3FD43" w14:textId="77777777" w:rsidR="00000000" w:rsidRDefault="00907586">
      <w:pPr>
        <w:spacing w:after="0" w:line="240" w:lineRule="auto"/>
      </w:pPr>
      <w:r>
        <w:separator/>
      </w:r>
    </w:p>
  </w:footnote>
  <w:footnote w:type="continuationSeparator" w:id="0">
    <w:p w14:paraId="2293FD45" w14:textId="77777777" w:rsidR="00000000" w:rsidRDefault="00907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3FD35" w14:textId="77777777" w:rsidR="00B82CCF" w:rsidRDefault="00B82CCF" w:rsidP="00B82CCF">
    <w:pPr>
      <w:pStyle w:val="Galvene"/>
      <w:rPr>
        <w:rFonts w:ascii="Times New Roman" w:hAnsi="Times New Roman"/>
      </w:rPr>
    </w:pPr>
  </w:p>
  <w:p w14:paraId="2293FD36" w14:textId="77777777" w:rsidR="00B82CCF" w:rsidRDefault="00B82CCF" w:rsidP="00B82CCF">
    <w:pPr>
      <w:pStyle w:val="Galvene"/>
      <w:rPr>
        <w:rFonts w:ascii="Times New Roman" w:hAnsi="Times New Roman"/>
      </w:rPr>
    </w:pPr>
  </w:p>
  <w:p w14:paraId="2293FD37" w14:textId="77777777" w:rsidR="00B82CCF" w:rsidRDefault="00B82CCF" w:rsidP="00B82CCF">
    <w:pPr>
      <w:pStyle w:val="Galvene"/>
      <w:rPr>
        <w:rFonts w:ascii="Times New Roman" w:hAnsi="Times New Roman"/>
      </w:rPr>
    </w:pPr>
  </w:p>
  <w:p w14:paraId="2293FD38" w14:textId="77777777" w:rsidR="00B82CCF" w:rsidRDefault="00B82CCF" w:rsidP="00B82CCF">
    <w:pPr>
      <w:pStyle w:val="Galvene"/>
      <w:rPr>
        <w:rFonts w:ascii="Times New Roman" w:hAnsi="Times New Roman"/>
      </w:rPr>
    </w:pPr>
  </w:p>
  <w:p w14:paraId="2293FD39" w14:textId="77777777" w:rsidR="00B82CCF" w:rsidRDefault="00B82CCF" w:rsidP="00B82CCF">
    <w:pPr>
      <w:pStyle w:val="Galvene"/>
      <w:rPr>
        <w:rFonts w:ascii="Times New Roman" w:hAnsi="Times New Roman"/>
      </w:rPr>
    </w:pPr>
  </w:p>
  <w:p w14:paraId="2293FD3A" w14:textId="77777777" w:rsidR="00B82CCF" w:rsidRDefault="00B82CCF" w:rsidP="00B82CCF">
    <w:pPr>
      <w:pStyle w:val="Galvene"/>
      <w:rPr>
        <w:rFonts w:ascii="Times New Roman" w:hAnsi="Times New Roman"/>
      </w:rPr>
    </w:pPr>
  </w:p>
  <w:p w14:paraId="2293FD3B" w14:textId="77777777" w:rsidR="00B82CCF" w:rsidRDefault="00B82CCF" w:rsidP="00B82CCF">
    <w:pPr>
      <w:pStyle w:val="Galvene"/>
      <w:rPr>
        <w:rFonts w:ascii="Times New Roman" w:hAnsi="Times New Roman"/>
      </w:rPr>
    </w:pPr>
  </w:p>
  <w:p w14:paraId="2293FD3C" w14:textId="77777777" w:rsidR="00B82CCF" w:rsidRDefault="00B82CCF" w:rsidP="00B82CCF">
    <w:pPr>
      <w:pStyle w:val="Galvene"/>
      <w:rPr>
        <w:rFonts w:ascii="Times New Roman" w:hAnsi="Times New Roman"/>
      </w:rPr>
    </w:pPr>
  </w:p>
  <w:p w14:paraId="2293FD3D" w14:textId="77777777" w:rsidR="00B82CCF" w:rsidRDefault="00B82CCF" w:rsidP="00B82CCF">
    <w:pPr>
      <w:pStyle w:val="Galvene"/>
      <w:rPr>
        <w:rFonts w:ascii="Times New Roman" w:hAnsi="Times New Roman"/>
      </w:rPr>
    </w:pPr>
  </w:p>
  <w:p w14:paraId="2293FD3E" w14:textId="77777777" w:rsidR="00B82CCF" w:rsidRDefault="00B82CCF" w:rsidP="00B82CCF">
    <w:pPr>
      <w:pStyle w:val="Galvene"/>
      <w:rPr>
        <w:rFonts w:ascii="Times New Roman" w:hAnsi="Times New Roman"/>
      </w:rPr>
    </w:pPr>
  </w:p>
  <w:p w14:paraId="2293FD3F" w14:textId="77777777" w:rsidR="00B82CCF" w:rsidRPr="00815277" w:rsidRDefault="00907586" w:rsidP="00B82CCF">
    <w:pPr>
      <w:pStyle w:val="Galvene"/>
      <w:rPr>
        <w:rFonts w:ascii="Times New Roman" w:hAnsi="Times New Roman"/>
      </w:rPr>
    </w:pPr>
    <w:r>
      <w:rPr>
        <w:noProof/>
        <w:lang w:eastAsia="lv-LV"/>
      </w:rPr>
      <w:drawing>
        <wp:anchor distT="0" distB="0" distL="114300" distR="114300" simplePos="0" relativeHeight="251658240" behindDoc="1" locked="0" layoutInCell="1" allowOverlap="1" wp14:anchorId="2293FD43" wp14:editId="2293FD44">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2293FD45" wp14:editId="2293FD46">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3FD49" w14:textId="77777777" w:rsidR="00B82CCF" w:rsidRDefault="00907586"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293FD45"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GO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KooIY6gAgAAkAUAAA4AAAAAAAAAAAAAAAAALgIA&#10;AGRycy9lMm9Eb2MueG1sUEsBAi0AFAAGAAgAAAAhAPP0/G3gAAAADAEAAA8AAAAAAAAAAAAAAAAA&#10;+gQAAGRycy9kb3ducmV2LnhtbFBLBQYAAAAABAAEAPMAAAAHBgAAAAA=&#10;" filled="f" stroked="f">
              <v:textbox inset="0,0,0,0">
                <w:txbxContent>
                  <w:p w14:paraId="2293FD49" w14:textId="77777777" w:rsidR="00B82CCF" w:rsidRDefault="00907586"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2293FD47" wp14:editId="2293FD48">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C40375C"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293FD40" w14:textId="77777777" w:rsidR="00B82CCF" w:rsidRDefault="00B82CC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E943B1C"/>
    <w:multiLevelType w:val="hybridMultilevel"/>
    <w:tmpl w:val="13DA13E6"/>
    <w:lvl w:ilvl="0" w:tplc="757EC9A0">
      <w:start w:val="1"/>
      <w:numFmt w:val="decimal"/>
      <w:lvlText w:val="%1."/>
      <w:lvlJc w:val="left"/>
      <w:pPr>
        <w:ind w:left="643" w:hanging="360"/>
      </w:pPr>
      <w:rPr>
        <w:rFonts w:hint="default"/>
      </w:rPr>
    </w:lvl>
    <w:lvl w:ilvl="1" w:tplc="8910A546" w:tentative="1">
      <w:start w:val="1"/>
      <w:numFmt w:val="lowerLetter"/>
      <w:lvlText w:val="%2."/>
      <w:lvlJc w:val="left"/>
      <w:pPr>
        <w:ind w:left="1363" w:hanging="360"/>
      </w:pPr>
    </w:lvl>
    <w:lvl w:ilvl="2" w:tplc="EB0CE34C" w:tentative="1">
      <w:start w:val="1"/>
      <w:numFmt w:val="lowerRoman"/>
      <w:lvlText w:val="%3."/>
      <w:lvlJc w:val="right"/>
      <w:pPr>
        <w:ind w:left="2083" w:hanging="180"/>
      </w:pPr>
    </w:lvl>
    <w:lvl w:ilvl="3" w:tplc="65BC73FA" w:tentative="1">
      <w:start w:val="1"/>
      <w:numFmt w:val="decimal"/>
      <w:lvlText w:val="%4."/>
      <w:lvlJc w:val="left"/>
      <w:pPr>
        <w:ind w:left="2803" w:hanging="360"/>
      </w:pPr>
    </w:lvl>
    <w:lvl w:ilvl="4" w:tplc="E1E461D0" w:tentative="1">
      <w:start w:val="1"/>
      <w:numFmt w:val="lowerLetter"/>
      <w:lvlText w:val="%5."/>
      <w:lvlJc w:val="left"/>
      <w:pPr>
        <w:ind w:left="3523" w:hanging="360"/>
      </w:pPr>
    </w:lvl>
    <w:lvl w:ilvl="5" w:tplc="F3189F2C" w:tentative="1">
      <w:start w:val="1"/>
      <w:numFmt w:val="lowerRoman"/>
      <w:lvlText w:val="%6."/>
      <w:lvlJc w:val="right"/>
      <w:pPr>
        <w:ind w:left="4243" w:hanging="180"/>
      </w:pPr>
    </w:lvl>
    <w:lvl w:ilvl="6" w:tplc="FFAC27DE" w:tentative="1">
      <w:start w:val="1"/>
      <w:numFmt w:val="decimal"/>
      <w:lvlText w:val="%7."/>
      <w:lvlJc w:val="left"/>
      <w:pPr>
        <w:ind w:left="4963" w:hanging="360"/>
      </w:pPr>
    </w:lvl>
    <w:lvl w:ilvl="7" w:tplc="D2801F54" w:tentative="1">
      <w:start w:val="1"/>
      <w:numFmt w:val="lowerLetter"/>
      <w:lvlText w:val="%8."/>
      <w:lvlJc w:val="left"/>
      <w:pPr>
        <w:ind w:left="5683" w:hanging="360"/>
      </w:pPr>
    </w:lvl>
    <w:lvl w:ilvl="8" w:tplc="3BCA2C48" w:tentative="1">
      <w:start w:val="1"/>
      <w:numFmt w:val="lowerRoman"/>
      <w:lvlText w:val="%9."/>
      <w:lvlJc w:val="right"/>
      <w:pPr>
        <w:ind w:left="6403" w:hanging="180"/>
      </w:pPr>
    </w:lvl>
  </w:abstractNum>
  <w:abstractNum w:abstractNumId="12" w15:restartNumberingAfterBreak="1">
    <w:nsid w:val="4AA736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030620"/>
    <w:rsid w:val="000A45D7"/>
    <w:rsid w:val="000F21F4"/>
    <w:rsid w:val="000F5206"/>
    <w:rsid w:val="001113A9"/>
    <w:rsid w:val="00121AF9"/>
    <w:rsid w:val="00135105"/>
    <w:rsid w:val="00163B26"/>
    <w:rsid w:val="00195574"/>
    <w:rsid w:val="001C0107"/>
    <w:rsid w:val="001E7097"/>
    <w:rsid w:val="00222A7A"/>
    <w:rsid w:val="002277F5"/>
    <w:rsid w:val="00237479"/>
    <w:rsid w:val="0024412F"/>
    <w:rsid w:val="00246A73"/>
    <w:rsid w:val="00247C68"/>
    <w:rsid w:val="0025203D"/>
    <w:rsid w:val="00267FD7"/>
    <w:rsid w:val="00274362"/>
    <w:rsid w:val="002A2AF2"/>
    <w:rsid w:val="002A5376"/>
    <w:rsid w:val="002B56D7"/>
    <w:rsid w:val="002E1474"/>
    <w:rsid w:val="002E6F88"/>
    <w:rsid w:val="002F4027"/>
    <w:rsid w:val="002F692F"/>
    <w:rsid w:val="00304E27"/>
    <w:rsid w:val="00333954"/>
    <w:rsid w:val="003469F0"/>
    <w:rsid w:val="003860EB"/>
    <w:rsid w:val="00392270"/>
    <w:rsid w:val="00412433"/>
    <w:rsid w:val="00414CB2"/>
    <w:rsid w:val="00425833"/>
    <w:rsid w:val="00430562"/>
    <w:rsid w:val="00437717"/>
    <w:rsid w:val="0045200E"/>
    <w:rsid w:val="00457842"/>
    <w:rsid w:val="004860A2"/>
    <w:rsid w:val="00494FEE"/>
    <w:rsid w:val="004A3E35"/>
    <w:rsid w:val="004C5EC4"/>
    <w:rsid w:val="004E3DF7"/>
    <w:rsid w:val="00523A3C"/>
    <w:rsid w:val="00530FF8"/>
    <w:rsid w:val="00541271"/>
    <w:rsid w:val="00563483"/>
    <w:rsid w:val="005A3B57"/>
    <w:rsid w:val="005A3F19"/>
    <w:rsid w:val="005B4B5E"/>
    <w:rsid w:val="005C3147"/>
    <w:rsid w:val="005C674D"/>
    <w:rsid w:val="005D173E"/>
    <w:rsid w:val="005D2CFC"/>
    <w:rsid w:val="005F6CF5"/>
    <w:rsid w:val="00692E5C"/>
    <w:rsid w:val="00694282"/>
    <w:rsid w:val="006E1219"/>
    <w:rsid w:val="006E571A"/>
    <w:rsid w:val="006E62C6"/>
    <w:rsid w:val="00705E88"/>
    <w:rsid w:val="00722171"/>
    <w:rsid w:val="0074147E"/>
    <w:rsid w:val="00785093"/>
    <w:rsid w:val="00796CFC"/>
    <w:rsid w:val="007A3AC4"/>
    <w:rsid w:val="007C7203"/>
    <w:rsid w:val="0081343B"/>
    <w:rsid w:val="00815277"/>
    <w:rsid w:val="0082050D"/>
    <w:rsid w:val="0082127F"/>
    <w:rsid w:val="00837B9E"/>
    <w:rsid w:val="00843E07"/>
    <w:rsid w:val="00852E0F"/>
    <w:rsid w:val="008737A3"/>
    <w:rsid w:val="00882DAE"/>
    <w:rsid w:val="008C5135"/>
    <w:rsid w:val="008D1438"/>
    <w:rsid w:val="008E2ADA"/>
    <w:rsid w:val="00907586"/>
    <w:rsid w:val="00917E0B"/>
    <w:rsid w:val="00942591"/>
    <w:rsid w:val="00954D5A"/>
    <w:rsid w:val="00967866"/>
    <w:rsid w:val="00990362"/>
    <w:rsid w:val="00993923"/>
    <w:rsid w:val="009B41B9"/>
    <w:rsid w:val="009B4F6E"/>
    <w:rsid w:val="009C2620"/>
    <w:rsid w:val="009C7471"/>
    <w:rsid w:val="009D0478"/>
    <w:rsid w:val="009E7711"/>
    <w:rsid w:val="00A20319"/>
    <w:rsid w:val="00A27CB0"/>
    <w:rsid w:val="00A365D5"/>
    <w:rsid w:val="00A556B7"/>
    <w:rsid w:val="00A73F74"/>
    <w:rsid w:val="00A84E63"/>
    <w:rsid w:val="00AA3199"/>
    <w:rsid w:val="00AC10FA"/>
    <w:rsid w:val="00AC5E7B"/>
    <w:rsid w:val="00AD4BA2"/>
    <w:rsid w:val="00B0461A"/>
    <w:rsid w:val="00B33DD8"/>
    <w:rsid w:val="00B52858"/>
    <w:rsid w:val="00B74D60"/>
    <w:rsid w:val="00B82CCF"/>
    <w:rsid w:val="00B877DB"/>
    <w:rsid w:val="00C01CDE"/>
    <w:rsid w:val="00C06A07"/>
    <w:rsid w:val="00C2025D"/>
    <w:rsid w:val="00C2375C"/>
    <w:rsid w:val="00C27521"/>
    <w:rsid w:val="00C47C51"/>
    <w:rsid w:val="00C56A14"/>
    <w:rsid w:val="00C64A08"/>
    <w:rsid w:val="00CB07F8"/>
    <w:rsid w:val="00CF4365"/>
    <w:rsid w:val="00D41867"/>
    <w:rsid w:val="00D52782"/>
    <w:rsid w:val="00D74644"/>
    <w:rsid w:val="00D8252C"/>
    <w:rsid w:val="00D92A72"/>
    <w:rsid w:val="00DA1524"/>
    <w:rsid w:val="00DA51E1"/>
    <w:rsid w:val="00DA7526"/>
    <w:rsid w:val="00DE0D84"/>
    <w:rsid w:val="00E01165"/>
    <w:rsid w:val="00E309CB"/>
    <w:rsid w:val="00E320B7"/>
    <w:rsid w:val="00E80A25"/>
    <w:rsid w:val="00E9187B"/>
    <w:rsid w:val="00E928E8"/>
    <w:rsid w:val="00E9303D"/>
    <w:rsid w:val="00EB27CF"/>
    <w:rsid w:val="00ED6121"/>
    <w:rsid w:val="00F0030B"/>
    <w:rsid w:val="00F16578"/>
    <w:rsid w:val="00F479BA"/>
    <w:rsid w:val="00F57F4E"/>
    <w:rsid w:val="00F64033"/>
    <w:rsid w:val="00F7215C"/>
    <w:rsid w:val="00F861F9"/>
    <w:rsid w:val="00F950F2"/>
    <w:rsid w:val="00FD69D7"/>
    <w:rsid w:val="00FE364C"/>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3FD00"/>
  <w15:docId w15:val="{3A35C287-51F0-4F87-AEE6-1165B87E1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table" w:styleId="Reatabula">
    <w:name w:val="Table Grid"/>
    <w:basedOn w:val="Parastatabula"/>
    <w:uiPriority w:val="59"/>
    <w:rsid w:val="00837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E0D84"/>
    <w:pPr>
      <w:ind w:left="720"/>
      <w:contextualSpacing/>
    </w:pPr>
  </w:style>
  <w:style w:type="paragraph" w:customStyle="1" w:styleId="paragraph">
    <w:name w:val="paragraph"/>
    <w:basedOn w:val="Parasts"/>
    <w:rsid w:val="0081343B"/>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81343B"/>
  </w:style>
  <w:style w:type="character" w:customStyle="1" w:styleId="eop">
    <w:name w:val="eop"/>
    <w:basedOn w:val="Noklusjumarindkopasfonts"/>
    <w:rsid w:val="00813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nars.Felcis@var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2efe65684058e06f1424f4f61d846225">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f7a87af9374dcca0161c444b0d3e1d98"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5d95d3-8e48-4580-80b6-232a158d6bc7"/>
    <TaxKeywordTaxHTField xmlns="625d95d3-8e48-4580-80b6-232a158d6bc7">
      <Terms xmlns="http://schemas.microsoft.com/office/infopath/2007/PartnerControls"/>
    </TaxKeywordTaxHTField>
    <datums xmlns="8a33a714-59ff-4f42-bcf7-50dcdab44510" xsi:nil="true"/>
  </documentManagement>
</p:properties>
</file>

<file path=customXml/itemProps1.xml><?xml version="1.0" encoding="utf-8"?>
<ds:datastoreItem xmlns:ds="http://schemas.openxmlformats.org/officeDocument/2006/customXml" ds:itemID="{38DBD227-0A18-4029-96A6-CB6CADA41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701EA3-A64D-4054-9509-54BBF0521CD9}">
  <ds:schemaRefs>
    <ds:schemaRef ds:uri="http://schemas.microsoft.com/sharepoint/v3/contenttype/forms"/>
  </ds:schemaRefs>
</ds:datastoreItem>
</file>

<file path=customXml/itemProps3.xml><?xml version="1.0" encoding="utf-8"?>
<ds:datastoreItem xmlns:ds="http://schemas.openxmlformats.org/officeDocument/2006/customXml" ds:itemID="{FD8BC3CF-5337-4BC5-814F-F1DEACFC87FB}">
  <ds:schemaRefs>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625d95d3-8e48-4580-80b6-232a158d6bc7"/>
    <ds:schemaRef ds:uri="8a33a714-59ff-4f42-bcf7-50dcdab44510"/>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3571</Words>
  <Characters>2037</Characters>
  <Application>Microsoft Office Word</Application>
  <DocSecurity>4</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Laura Reitāle</cp:lastModifiedBy>
  <cp:revision>2</cp:revision>
  <dcterms:created xsi:type="dcterms:W3CDTF">2021-09-30T08:10:00Z</dcterms:created>
  <dcterms:modified xsi:type="dcterms:W3CDTF">2021-09-30T08:10:00Z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Created">
    <vt:filetime>2014-11-05T00:00:00Z</vt:filetime>
  </property>
  <property fmtid="{D5CDD505-2E9C-101B-9397-08002B2CF9AE}" pid="4" name="LastSaved">
    <vt:filetime>2014-11-05T00:00:00Z</vt:filetime>
  </property>
  <property fmtid="{D5CDD505-2E9C-101B-9397-08002B2CF9AE}" pid="5" name="TaxKeyword">
    <vt:lpwstr/>
  </property>
</Properties>
</file>