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22-TA-3282: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investīcijas 2.1.1.1.i. projekta "Mediju satura integrācija Latvijas digitālā kultūras mantojuma platformā"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"Mediju satura integrācija Latvijas digitālā kultūras mantojuma platformā"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apstiprinātais Atveseļošanas un noturības plāna finansējums nolūkam "Kultūras nozares institūciju darbības procesu digitālā transformācija, t. sk. digitālie risinājumi nozares institūcijām" ir 3 444 000 euro. Savukārt šā konkrēta projekta un projekta 2.1.1.1.i. "Mediju satura integrācija Latvijas digitālā kultūras mantojuma platformā" kopējais finansējums ir 3 440 000 euro. Lūdzam atbilstoši izlabot finansējumu visos projekta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Apstiprinātais Atveseļošanas un noturības plāna finansējums Kultūras programmas investīciju nolūkam "Kultūras nozares institūciju darbības procesu digitālā transformācija, t. sk. digitālie risinājumi nozares institūcijām" ir 3 444 000 </w:t>
            </w:r>
            <w:r w:rsidR="00000000" w:rsidRPr="00000000" w:rsidDel="00000000">
              <w:rPr>
                <w:i w:val="1"/>
                <w:rtl w:val="0"/>
              </w:rPr>
              <w:t xml:space="preserve">euro </w:t>
            </w:r>
            <w:r w:rsidR="00000000" w:rsidRPr="00000000" w:rsidDel="00000000">
              <w:rPr>
                <w:rtl w:val="0"/>
              </w:rPr>
              <w:t xml:space="preserve">un to veido projekts “2.1.1.1.i. Mediju satura integrācija Latvijas digitālā kultūras mantojuma platformā" ar finansējumu 1 360 000,00 </w:t>
            </w:r>
            <w:r w:rsidR="00000000" w:rsidRPr="00000000" w:rsidDel="00000000">
              <w:rPr>
                <w:i w:val="1"/>
                <w:rtl w:val="0"/>
              </w:rPr>
              <w:t xml:space="preserve">euro</w:t>
            </w:r>
            <w:r w:rsidR="00000000" w:rsidRPr="00000000" w:rsidDel="00000000">
              <w:rPr>
                <w:rtl w:val="0"/>
              </w:rPr>
              <w:t xml:space="preserve"> un projekts “2.1.1.1.i. IKT vienota pārvaldība un digitālie risinājumi kultūras nozares institūcijām” ar finansējumu 2 084 000,00 </w:t>
            </w:r>
            <w:r w:rsidR="00000000" w:rsidRPr="00000000" w:rsidDel="00000000">
              <w:rPr>
                <w:i w:val="1"/>
                <w:rtl w:val="0"/>
              </w:rPr>
              <w:t xml:space="preserve">euro</w:t>
            </w:r>
            <w:r w:rsidR="00000000" w:rsidRPr="00000000" w:rsidDel="00000000">
              <w:rPr>
                <w:rtl w:val="0"/>
              </w:rPr>
              <w:t xml:space="preserve">.  Finansējuma apjoms ir precizets projekta “2.1.1.1.i. IKT vienota pārvaldība un digitālie risinājumi kultūras nozares institūcijām” 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"Mediju satura integrācija Latvijas digitālā kultūras mantojuma platformā"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"Mediju satura integrācija Latvijas digitālā kultūras mantojuma platformā"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projektam pievienotā apliecinājuma redakcija atšķiras no 2022. gada 14. jūlija MK noteikumu Nr. 435 "Eiropas Savienības Atveseļošanas un noturības mehānisma plāna 2. komponentes "Digitālā transformācija" 2.1. reformu un investīciju virziena "Valsts pārvaldes, tai skaitā pašvaldību, digitālā transformācija" īstenošanas noteikumi" 5. pielikumā ietvertai informācijai. Lūdzam atbilstoši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apliecinājums atbilstoši 2022. gada 14. jūlija MK noteikumu Nr. 435 "Eiropas Savienības Atveseļošanas un noturības mehānisma plāna 2. komponentes "Digitālā transformācija" 2.1. reformu un investīciju virziena "Valsts pārvaldes, tai skaitā pašvaldību, digitālā transformācija" īstenošanas noteikumi" 5. pielikumā ietvertai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"Mediju satura integrācija Latvijas digitālā kultūras mantojuma platformā"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"Mediju satura integrācija Latvijas digitālā kultūras mantojuma platformā"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informācija par projektu "Mediju satura integrācija Latvijas digitālā kultūras mantojuma platformā" nav atrodama 2022. gada 14. jūlija MK noteikumu Nr. 435 "Eiropas Savienības Atveseļošanas un noturības mehānisma plāna 2. komponentes "Digitālā transformācija" 2.1. reformu un investīciju virziena "Valsts pārvaldes, tai skaitā pašvaldību, digitālā transformācija" īstenošanas noteikumi" 4.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Finanšu ministrija paralēli izskata Kultūras ministrijas sagatavoto Atveseļošanas un noturības plāna projektu "2.1.1.1.i. “Kultūras nozares institūciju darbības procesu digitālā transformācija, t.sk. digitālie risinājumi nozares institūcijām”. Pēc Finanšu ministrijas rīcībā esošas informācijas abi augstāk minētie projektu tiks īstenoti viena investīcijas nolūka "Kultūras nozares institūciju darbības procesu digitālā transformācija, t. sk. digitālie risinājumi nozares institūcijām" ietvaros. Tādējādi lūdzam salāgot abu projektu nosaukumus, kā arī papildināt anotāciju, pasi un citus dokumentus, ka abi projekti ir plānoti viena investīciju nolūka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Atveseļošanas un noturības plāna projekti “2.1.1.1.i. Mediju satura integrācija Latvijas digitālā kultūras mantojuma platformā” un “2.1.1.1.i. IKT vienota pārvaldība un digitālie risinājumi kultūras nozares institūcijām” (nosaukums ir precizēts; iepriekš - “2.1.1.1.i. Kultūras nozares institūciju darbības procesu digitālā transformācija, t.sk. digitālie risinājumi nozares institūcijām”) atbilst un tiks īstenoti 2022. gada 14. jūlija MK noteikumu Nr. 435 "Eiropas Savienības Atveseļošanas un noturības mehānisma plāna 2. komponentes "Digitālā transformācija" 2.1. reformu un investīciju virziena "Valsts pārvaldes, tai skaitā pašvaldību, digitālā transformācija" īstenošanas noteikumi" 4. pielikumā ietvertās Kultūras nozares projektu programmas investīcijas nolūka “2.1.1.1.i. Kultūras nozares institūciju darbības procesu digitālā transformācija, t.sk. digitālie risinājumi nozares institūcijām”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Atbilstošs papildinājums iekļauts anotācijas 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Abu projektu nosaukumi ir saskaņoti ar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"Mediju satura integrācija Latvijas digitālā kultūras mantojuma platformā"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Latvijas Nacionālo bibliotēku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rīkojuma projekta 4. punktu, un, ja nepieciešams, citas rīkojuma projekta normas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13.1. apakšpunktam, kas paredz, ka ir Ministru kabineta rīkojuma projektā par projekta īstenošanu iekļauj ziņas par finansējuma saņēmēju, kas īsteno projekta darbības. Norādām, ka šobrīd rīkojuma projekta 4. punkts pēc būtības skaidro finansējuma saņēmēja tiesības, pienākumus un atbildību, kas jau izriet no noteikumiem Nr. 435 (tai skaitā noteikumu 28.punkta prasības, ka finansējuma saņēmējs ir atbildīgs par projekta mērķu sasniegšanu un tā īstenošanu atbilstoši projekta īstenošanas līguma nosacījumiem). Šāds noteikumus Nr. 435 dublējošs regulējums no rīkojuma projekta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Latvijas Nacionālās bibliotēkas kā projekta iesniedzēja statuss izriet jau no rīkojuma projekta 2.punkta.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4.punkts ir svītrots un atbilstoši papildināts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projektu ar informāciju, ka projekta īstenošanas laikā netiks pārsniegts projektam piešķirtais Atveseļošanas un noturības plāna finansējums 1 360 000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 un zemsvītras atsaucē ievietota  informācija, ka projekta īstenošanas laikā netiks pārsniegts projektam piešķirtais Atveseļošanas un noturības plāna finansējums 1 360 000 </w:t>
            </w:r>
            <w:r w:rsidR="00000000" w:rsidRPr="00000000" w:rsidDel="00000000">
              <w:rPr>
                <w:i w:val="1"/>
                <w:rtl w:val="0"/>
              </w:rPr>
              <w:t xml:space="preserve">euro </w:t>
            </w:r>
            <w:r w:rsidR="00000000" w:rsidRPr="00000000" w:rsidDel="00000000">
              <w:rPr>
                <w:rtl w:val="0"/>
              </w:rPr>
              <w:t xml:space="preserve">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w:t>
            </w:r>
            <w:r w:rsidR="00000000" w:rsidRPr="00000000" w:rsidDel="00000000">
              <w:rPr>
                <w:i w:val="1"/>
                <w:rtl w:val="0"/>
              </w:rPr>
              <w:t xml:space="preserve"> “Izmaksu/ieguvumu analīze, tai skaitā ietekme uz pārvaldes darbinieku skaitu”</w:t>
            </w:r>
            <w:r w:rsidR="00000000" w:rsidRPr="00000000" w:rsidDel="00000000">
              <w:rPr>
                <w:rtl w:val="0"/>
              </w:rPr>
              <w:t xml:space="preserve"> lūdzam sociālekonomiskajiem ieguvumiem (1.-4) norādīt skaitliskās vērtības, lai uzskatāmi attēlotu kopējo projekta sociālekonomisko ieguvumu aprēķināšanu.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7.sadaļa atbilstoši VARAM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pases 5.2. sadaļā </w:t>
            </w:r>
            <w:r w:rsidR="00000000" w:rsidRPr="00000000" w:rsidDel="00000000">
              <w:rPr>
                <w:i w:val="1"/>
                <w:rtl w:val="0"/>
              </w:rPr>
              <w:t xml:space="preserve">“Centralizētās funkcijas vai koplietošanas pakalpojumi</w:t>
            </w:r>
            <w:r w:rsidR="00000000" w:rsidRPr="00000000" w:rsidDel="00000000">
              <w:rPr>
                <w:rtl w:val="0"/>
              </w:rPr>
              <w:t xml:space="preserve">” ir iekļauta norāde uz “platforma” un “Latvijas kultūras mantojuma digitālā bibliotēka”, Ministru kabineta rīkojuma projekta dokumentācijai jābūt pievienotiem diviem centralizētas funkcijas vai koplietošanas pakalpojumu plāniem. Vienlaikus informējam, ka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4.pielikumā ietvertā 2.1.1.1. investīcijas nolūka “Kultūras nozares institūciju darbības procesu digitālā transformācija, t. sk. digitālie risinājumi nozares institūcijām” rādītājos nav iekļauta vērtība “Centralizētās funkcijas un koplietošanas pakalpojumi”, kas pieļauj Ministru kabineta rīkojuma projektu par pases apstiprināšanu virzīt</w:t>
            </w:r>
            <w:r w:rsidR="00000000" w:rsidRPr="00000000" w:rsidDel="00000000">
              <w:rPr>
                <w:b w:val="1"/>
                <w:rtl w:val="0"/>
              </w:rPr>
              <w:t xml:space="preserve"> bez</w:t>
            </w:r>
            <w:r w:rsidR="00000000" w:rsidRPr="00000000" w:rsidDel="00000000">
              <w:rPr>
                <w:rtl w:val="0"/>
              </w:rPr>
              <w:t xml:space="preserve"> centralizētās funkcijas un koplietošanas pakalpojumu plāniem, bet tomēr – ņemot vērā projekta tvērumu, aicinām risināt jautājumu par šo plānu detalizētu izstrādi un apstiprināšanu projekta īstenošanas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rakstīto,  projekta īstenošanas laikā izvērtēsim Latvijas digitālā kultūras mantojuma platformas un Latvijas kultūras mantojuma digitālās bibliotēkas iekļaušanu starp ieguldījumiem reformas un investīcijas mērķu rādītāju sasniegšanai, t.sk. projekta īstenošanas laikā iesniegsim apstiprināšanai centralizētas funkcijas un koplietošanas pakalpojuma plānus.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sadaļā svītroti noteiktie risinājumi un pakalpojumi. Papildināta anotācijas 1.3.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sadaļā</w:t>
            </w:r>
            <w:r w:rsidR="00000000" w:rsidRPr="00000000" w:rsidDel="00000000">
              <w:rPr>
                <w:i w:val="1"/>
                <w:rtl w:val="0"/>
              </w:rPr>
              <w:t xml:space="preserve"> “Projekta ieguvumi”</w:t>
            </w:r>
            <w:r w:rsidR="00000000" w:rsidRPr="00000000" w:rsidDel="00000000">
              <w:rPr>
                <w:rtl w:val="0"/>
              </w:rPr>
              <w:t xml:space="preserve"> iekļaut pašreizējās (aktuālās) vērtības, lai apliecinātu ieguvumu būtiskumu. Papildu – aicinām precizēt ieguvuma </w:t>
            </w:r>
            <w:r w:rsidR="00000000" w:rsidRPr="00000000" w:rsidDel="00000000">
              <w:rPr>
                <w:i w:val="1"/>
                <w:rtl w:val="0"/>
              </w:rPr>
              <w:t xml:space="preserve">“3.3.2. Sabiedrības laika ietaupījums audio un audiovizuālā mediju satura izguves efektivitāte Platformā”</w:t>
            </w:r>
            <w:r w:rsidR="00000000" w:rsidRPr="00000000" w:rsidDel="00000000">
              <w:rPr>
                <w:rtl w:val="0"/>
              </w:rPr>
              <w:t xml:space="preserve"> vērtību “300%”, nosakot pašreizējo laika patēriņu satura izguvei/pret plānoto laika patēriņu minūtēs.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sadaļā “Projekta ieguvumi” precizēti, papildināti, kā arī mainīti ieguvumi un to vērtības atbilstoši VARAM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2.2.sadaļā </w:t>
            </w:r>
            <w:r w:rsidR="00000000" w:rsidRPr="00000000" w:rsidDel="00000000">
              <w:rPr>
                <w:i w:val="1"/>
                <w:rtl w:val="0"/>
              </w:rPr>
              <w:t xml:space="preserve">“Saistība ar citiem projektiem”</w:t>
            </w:r>
            <w:r w:rsidR="00000000" w:rsidRPr="00000000" w:rsidDel="00000000">
              <w:rPr>
                <w:rtl w:val="0"/>
              </w:rPr>
              <w:t xml:space="preserve">  iekļaut norādi uz ERAF specifiskā atbalsta mērķa 2.2.1. "Nodrošināt publisko datu atkalizmantošanas pieaugumu un efektīvu publiskās pārvaldes un privātā sektora mijiedarbību" pasākuma "Kultūras mantojuma digitalizācija" ietvaros īstenotajiem projektiem (Kultūras mantojuma satura digitalizācija 1. un 2.kārta) un apliecināt aktivitāšu nepārklāšanos un dubultā finansējuma riska neesamību, ņemot vērā projekta ietvaros attīstāmos IKT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2.2.sadaļa “Saistība ar citiem projektiem”.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7.punktā “Izmaksu/ieguvumu analīze, tai skaitā ietekme uz pārvaldes darbinieku skaitu” plānotais finansējuma apmērs uzturēšanas izmaksām gadā neatbilst Ministru kabineta sēdes protokollēmuma projekta 4.punktā, kā arī anotācijā norādītajam.  Vienlaikus šajā punktā nav sniegts pamatojums papildu izmaksu plānošanai šādā apmērā. Līdz ar to ir precizējama finansējuma kopsumma projekta dzīves cikla 13 gadu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izmaksu prognoze nav iekļauta izmaksu/ieguvumu analīzes aprēķinā.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projekta sasaisti ar Atveseļošanas un noturības plānu, norādot konkrētu rindkopu, kurā ir iekļauta informācija par mediju satura integrācijas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28.04.2021. MK rīkojuma “Par Latvijas Atveseļošanas un noturības mehānisma plānu“ 519.rindkopā norādīts plānotais reformu invstīciju pasākums “Sabiedrisko mediju patstāvības un digitālo pakalpojumu nodrošināšanas atbalsts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plānošanas gaitā identificēta nepieciešamība attīstīt digitālos pakalpojumus visai mediju nozarei, ne tikai sabiedriskajiem medijiem.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norādot pamatojumu projekta dzīves ciklu noteikt 13 gadu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dzīves cikls noteikts 10 gadi. Ņemot vērā informācijas sistēmu un šīs nozares tendenci ātri attīstīties un esošajiem risinājumiem – ātri novecot – tiek pieņemts, ka Projekta atlikusi vērtība 10 gadu pārskata perioda beigās būs 0 </w:t>
            </w:r>
            <w:r w:rsidR="00000000" w:rsidRPr="00000000" w:rsidDel="00000000">
              <w:rPr>
                <w:i w:val="1"/>
                <w:rtl w:val="0"/>
              </w:rPr>
              <w:t xml:space="preserve">eiro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- 07.02.2023.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virzot TA projektu nav ievērots MK kārtības ruļļa (MK 07.09.2021. not. Nr. 606) 52.1. punkts par saskaņojumu ar Valsts kanceleju, ja projekts attiecas uz atlīdzības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sadaļā norādīts, ka atlīdzībai tiek ieplānoti 2023.gadā 40 000 euro, 2024.gadā - 48 000 euro, 2025.gadā 48 000 euro.  Vienlaikus lūdzam detalizēti norādīt kam ir paredzēti minētie izdevumi atlīdzībai euro katru gadu (mēnešalgas palielinājumiem, citiem atlīdzības elementiem - norādīt kādiem un cik lielā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3. punkta 6. sadaļa  papildināta ar informāciju par plānoto atlīdzības izdevumu sadalījumu, atbilstoši Valsts kancelejas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14.jūlija noteikumu Nr.435 „Eiropas Savienības Atveseļošanas un noturības mehānisma plāna 2.komponentes „Digitālā transformācija” 2.1.reformu un investīciju virziena „Valsts pārvaldes, tai skaitā pašvaldību, digitālā transformācija” īstenošanas noteikumi” 34.punktā ir iekļauti nosacījumi pievienotās vērtības nodokļa segšanai finansējuma saņēmējiem vai to sadarbības partneriem, kas radušies, īstenojot projektā atbalstāmās darbības un ir saistīti ar attiecināmām izmaksām. Lūdzam papildināt anotāciju, iekļaujot informāciju pēc kādiem principiem vadoties tika noteikts pievienotās vērtības nodokļa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šādā redakcijā: “Visas projekta darbības tiks realizētas ārpakalpojumā (izņemot projekta vadības un ieviešanas personālu), Latvijas Nacionālajai bibliotēkai un Kultūras informācijas sistēmu centram veicot pasūtījumus atbilstoši publisko iepirkumu normatīvajam regulējumam.” Pievienotās vērtības nodoklis katrā no gadiem norādīts tai skaitā no kopējā finansējuma gadā  un sadalījumā pa EKK.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6.punkts “Detalizēts ieņēmumu un izdevumu aprēķins (ja nepieciešams, detalizētu ieņēmumu un izdevumu aprēķinu var pievienot anotācijas (ex-ante) pielikumā)” ir papildināms, norādot detalizētus aprēķinus, kuri pamatotu finansējuma nepieciešamību, tajā skaitā uzturēšanas izmaksām pēc projekta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ir precizēta, un 3.punktā svītrota konkrēta uzturēšanas izdevumu summa.  3.punkta “Cita informācija” papildināta šādi: “Pēc investīcijas projekta realizācijas projekta uzturēšanas izdevumi tiks segti no jau plānotā finansējuma tajās valsts budžeta iestādēs, kuras nodrošina esošo sistēmu programmatūras uzturēšanu. Savukārt, ja tiks konstatēts, ka ir nepieciešams papildus finansējums projekta uzturēšanas izdevumu segšanai, Kultūras ministrija normatīvajos aktos noteiktajā kārtībā sagatavos un iesniegs Finanšu ministrijā ekonomiski izvērtētu pieprasījumu papildu finansējumam.”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"Mediju satura integrācija Latvijas digitālā kultūras mantojuma platformā" īstenošanas līguma noslēgšanas starp Latvijas Nacionālo bibliotēku un Vides aizsardzības un reģionālās attīstības ministriju projekta realizācijai nepieciešamo valsts budžeta priekšfinansējumu 1 360 000</w:t>
            </w:r>
            <w:r w:rsidR="00000000" w:rsidRPr="00000000" w:rsidDel="00000000">
              <w:rPr>
                <w:i w:val="1"/>
                <w:rtl w:val="0"/>
              </w:rPr>
              <w:t xml:space="preserve"> euro </w:t>
            </w:r>
            <w:r w:rsidR="00000000" w:rsidRPr="00000000" w:rsidDel="00000000">
              <w:rPr>
                <w:rtl w:val="0"/>
              </w:rPr>
              <w:t xml:space="preserve">apmērā un finansējumu pievienotās vērtības nodokļa ne vairāk kā 257 040 </w:t>
            </w:r>
            <w:r w:rsidR="00000000" w:rsidRPr="00000000" w:rsidDel="00000000">
              <w:rPr>
                <w:i w:val="1"/>
                <w:rtl w:val="0"/>
              </w:rPr>
              <w:t xml:space="preserve">euro </w:t>
            </w:r>
            <w:r w:rsidR="00000000" w:rsidRPr="00000000" w:rsidDel="00000000">
              <w:rPr>
                <w:rtl w:val="0"/>
              </w:rPr>
              <w:t xml:space="preserve">apmērā segšanai Finanšu ministrijas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sēdes protokollēmuma projekta 3.punktu.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Eiropas Savienības Atveseļošanas un noturības mehānisma plāna 2. komponentes "Digitālā transformācija" 2.1. reformu un investīciju virziena "Valsts pārvaldes, tai skaitā pašvaldību, digitālā transformācija" 2.1.1.r. reformas "Valsts procesu un pakalpojumu modernizācija un digitālā transformācija" investīcijas 2.1.1.1.i. "Pārvaldes modernizācija un pakalpojumu digitālā transformācija, tai skaitā uzņēmējdarbības vide" ietvaros īstenotā projekta "Mediju satura integrācija Latvijas digitālā kultūras mantojuma platformā" pievienotās vērtības nodokļa izmaksas ne vairāk kā 257 040 </w:t>
            </w:r>
            <w:r w:rsidR="00000000" w:rsidRPr="00000000" w:rsidDel="00000000">
              <w:rPr>
                <w:i w:val="1"/>
                <w:rtl w:val="0"/>
              </w:rPr>
              <w:t xml:space="preserve">euro</w:t>
            </w:r>
            <w:r w:rsidR="00000000" w:rsidRPr="00000000" w:rsidDel="00000000">
              <w:rPr>
                <w:rtl w:val="0"/>
              </w:rPr>
              <w:t xml:space="preserve"> apmērā tiks segtas no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Ministru kabineta sēdes protokollēmuma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Eiropas Savienības Atveseļošanas un noturības mehānisma plāna 2. komponentes "Digitālā transformācija" 2.1. reformu un investīciju virziena "Valsts pārvaldes, tai skaitā pašvaldību, digitālā transformācija" 2.1.1.r. reformas "Valsts procesu un pakalpojumu modernizācija un digitālā transformācija" investīcijas 2.1.1.1.i. "Pārvaldes modernizācija un pakalpojumu digitālā transformācija, tai skaitā uzņēmējdarbības vide" ietvaros īstenotā projekta "Mediju satura integrācija Latvijas digitālā kultūras mantojuma platformā" pievienotās vērtības nodokļa izmaksas ne vairāk kā 257 040 </w:t>
            </w:r>
            <w:r w:rsidR="00000000" w:rsidRPr="00000000" w:rsidDel="00000000">
              <w:rPr>
                <w:i w:val="1"/>
                <w:rtl w:val="0"/>
              </w:rPr>
              <w:t xml:space="preserve">euro</w:t>
            </w:r>
            <w:r w:rsidR="00000000" w:rsidRPr="00000000" w:rsidDel="00000000">
              <w:rPr>
                <w:rtl w:val="0"/>
              </w:rPr>
              <w:t xml:space="preserve"> apmērā tiks segtas no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"Mediju satura integrācija Latvijas digitālā kultūras mantojuma platformā" pabeigšanas noteikt projekta rezultātu indikatīvi plānotās uzturēšanas izmaksas ne vairāk kā 148 004 </w:t>
            </w:r>
            <w:r w:rsidR="00000000" w:rsidRPr="00000000" w:rsidDel="00000000">
              <w:rPr>
                <w:i w:val="1"/>
                <w:rtl w:val="0"/>
              </w:rPr>
              <w:t xml:space="preserve">euro</w:t>
            </w:r>
            <w:r w:rsidR="00000000" w:rsidRPr="00000000" w:rsidDel="00000000">
              <w:rPr>
                <w:rtl w:val="0"/>
              </w:rPr>
              <w:t xml:space="preserve"> gadā, un Kultūras ministrijai pieprasīt papildu finansējumu budžeta programmā 21.00.00 "Kultūras mantojums"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jebkuras jaunas IT sistēmas izstrādes pamata mērķis ir procesu efektivizēšana un šī projekta mērķis ir uzlabot jau esošo sistēmu darbību, uzskatām, ka primāri uzturēšanas izdevumu segšana ir nodrošināma Kultūras ministrijas esošo līdzekļu ietvaros. Līdz ar to nav atbalstāma papildu finansējuma plānošana šim mērķim un Ministru kabineta sēdes protokollēmuma projekta 4.punkts ir precizējams, attiecīgi precizējot informāciju anotācijā un Projekta pasē.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4.punkts ir precizēts un izteikts šādā redakcijā, kas saskaņota ar FM: “Pēc investīcijas projekta realizācijas projekta uzturēšanas izdevumus segt no jau plānotā finansējuma tajās valsts budžeta iestādēs, kuras nodrošina esošo sistēmu programmatūras uzturēšanu. Savukārt, ja tiek konstatēts, ka ir nepieciešams papildus finansējums projekta uzturēšanas izdevumu segšanai, Kultūras ministrijai normatīvajos aktos noteiktajā kārtībā sagatavot un iesniegt Finanšu ministrijā ekonomiski izvērtētu pieprasījumu papildu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investīcijas projekta realizācijas investīcijas projekta uzturēšanas izdevumus segt no jau plānotā finansējuma tajās valsts budžeta iestādēs, kuras nodrošina esošo sistēmu programmatūras uzturēšanu. Savukārt, ja tiek konstatēts, ka ir nepieciešams papildus finansējums investīcijas projekta uzturēšanas izdevumu segšanai, Kultūras ministrijai normatīvajos aktos noteiktajā kārtībā sagatavot un iesniegt Finanšu ministrijā ekonomiski izvērtētu pieprasījumu papildu finansējumam.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"Mediju satura integrācija Latvijas digitālā kultūras mantojuma platformā" pases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rīkojuma projektam ir jāpievieno tikai vienu MK 2022. gada 14. jūlija noteikumu Nr. 435 "Eiropas Savienības Atveseļošanas un noturības mehānisma plāna 2. komponentes "Digitālā transformācija" 2.1. reformu un investīciju virziena "Valsts pārvaldes, tai skaitā pašvaldību, digitālā transformācija" īstenošanas noteikumi" pielikuma Nr. 5 apliecinājumu. Tādējādi aicinām atstāt minētā apliecinājuma precizēto versiju.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investīcijas 2.1.1.1.i. projekta "Mediju satura integrācija Latvijas digitālā kultūras mantojuma platformā" pases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pastāv varbūtība, ka vadības darba grupas (VDG) funkcijas daļēji pārklāsies ar projekta uzraudzības padomes funkcijām un pienākumiem. Tādējādi aicinām izvērtēt iespēju vienkāršot projekta ieviešanas pārvaldību, atsevišķi neveidojot VDG, bet atstājot tikai uzraudzības padomi, kas tiks izveidota saskaņā ar MK noteikumu Nr. 435 22.punktu.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darba grupa ir projekta struktūra operatīvai un detalizētai darbību ieviešanai un lēmumu pieņemšanai starp projekta partneriem un nepieciešama projekta pārvaldībai un risku savlaicīgai risināšanai.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kaut arī šobrīd pases projekta 4. sadaļā "Nepieciešamā finansējuma apjoms un tā sadalījums pa projekta darbībām iznākumu sasniegšanai un būtisko izmaksu veidiem" norādītais projekta maksimālā finansējuma apjoms nepārsniedz projekta apstiprināto Atveseļošanas un noturības plāna (AF) piešķirto finansējumu, maksimālā finansējuma sadaļā nav norādītas ar  projekta vadības un ieviešanas atbalsta personāla saistītas izmaksas. Šajā sakarā vēlamies vērst uzmanību, ka projekta kopējām (indikatīvām vai maksimālām) izmaksām nedrīkst pārsniegt projektam piešķirto AF finansējumu 1 360 000 euro. Tādējādi lūdzam vēlreiz izvērtēt iespēju samazināt maksimālo projekta finansējumu līdz indikatīvā finansējuma apjomam, kurš sastāda 1 360 000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 ir aizpildīta atbilstoši VARAM sniegtajiem skaidrojumiem par pases aizpildīšanas metadaloģiju, un līdz ar to saglabājam informāciju iepriekšējā redakcijā. Tomēr izprotam FM ierosinātā priekšlikuma būtību, un apliecinām, ka   Atveseļošanas un noturības plānā apstiprinātais finansējuma apjoms netiks pārsniegts.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6.sadaļā </w:t>
            </w:r>
            <w:r w:rsidR="00000000" w:rsidRPr="00000000" w:rsidDel="00000000">
              <w:rPr>
                <w:i w:val="1"/>
                <w:rtl w:val="0"/>
              </w:rPr>
              <w:t xml:space="preserve">“Projekta pārvaldības un īstenošanas kapacitāte”</w:t>
            </w:r>
            <w:r w:rsidR="00000000" w:rsidRPr="00000000" w:rsidDel="00000000">
              <w:rPr>
                <w:rtl w:val="0"/>
              </w:rPr>
              <w:t xml:space="preserve"> iekļaut detalizētāku informāciju par personāla apjomu, kas tiks piesaistīts projekta īstenošanā (norādot speciālistus, vai tie ir esošie darbinieki, vai tiks piesaistīt jauni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5.3. sadaļā </w:t>
            </w:r>
            <w:r w:rsidR="00000000" w:rsidRPr="00000000" w:rsidDel="00000000">
              <w:rPr>
                <w:i w:val="1"/>
                <w:rtl w:val="0"/>
              </w:rPr>
              <w:t xml:space="preserve">”Centralizēti pārvaldāmās nozares būtiskās datu kopas”</w:t>
            </w:r>
            <w:r w:rsidR="00000000" w:rsidRPr="00000000" w:rsidDel="00000000">
              <w:rPr>
                <w:rtl w:val="0"/>
              </w:rPr>
              <w:t xml:space="preserve"> norādīto datu kopu aicinām precizēt vai pilnveidot nosaukumu, kas viennozīmīgi apstiprinātu šīs datu kopas nozīmīgumu.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sadaļā </w:t>
            </w:r>
            <w:r w:rsidR="00000000" w:rsidRPr="00000000" w:rsidDel="00000000">
              <w:rPr>
                <w:i w:val="1"/>
                <w:rtl w:val="0"/>
              </w:rPr>
              <w:t xml:space="preserve">”Modernizēto pārvaldes procesu IKT risinājumi”</w:t>
            </w:r>
            <w:r w:rsidR="00000000" w:rsidRPr="00000000" w:rsidDel="00000000">
              <w:rPr>
                <w:rtl w:val="0"/>
              </w:rPr>
              <w:t xml:space="preserve"> nosaukuma </w:t>
            </w:r>
            <w:r w:rsidR="00000000" w:rsidRPr="00000000" w:rsidDel="00000000">
              <w:rPr>
                <w:i w:val="1"/>
                <w:rtl w:val="0"/>
              </w:rPr>
              <w:t xml:space="preserve">“Platforma”</w:t>
            </w:r>
            <w:r w:rsidR="00000000" w:rsidRPr="00000000" w:rsidDel="00000000">
              <w:rPr>
                <w:rtl w:val="0"/>
              </w:rPr>
              <w:t xml:space="preserve"> vietā aicinām lietot pilno platformas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5.1. sadaļa, savukārt Projekta pases 5.2. sadaļā informācija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4.3.sadaļā </w:t>
            </w:r>
            <w:r w:rsidR="00000000" w:rsidRPr="00000000" w:rsidDel="00000000">
              <w:rPr>
                <w:i w:val="1"/>
                <w:rtl w:val="0"/>
              </w:rPr>
              <w:t xml:space="preserve"> “Mediju satura digitalizācija un valodas korpusa izveide”</w:t>
            </w:r>
            <w:r w:rsidR="00000000" w:rsidRPr="00000000" w:rsidDel="00000000">
              <w:rPr>
                <w:rtl w:val="0"/>
              </w:rPr>
              <w:t xml:space="preserve"> aicinām izvērtēt nepieciešamību aizpildīt kolonnu </w:t>
            </w:r>
            <w:r w:rsidR="00000000" w:rsidRPr="00000000" w:rsidDel="00000000">
              <w:rPr>
                <w:i w:val="1"/>
                <w:rtl w:val="0"/>
              </w:rPr>
              <w:t xml:space="preserve">“Maksimālais apmērs”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"Mediju satura integrācija Latvijas digitālā kultūras mantojuma platformā"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projekta pases 4.punktā valūtu, kur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Eiropas Padomes 2021.gada 13.jūlija Īstenošanas lēmumu par Latvijas atveseļošanas un noturības plāna novērtējuma apstiprināšanu (ST 10157/21, ST 10157/21 ADD 1), vēršam uzmanību, ka minētais lēmums nav saistīts ar investīcijas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norādi uz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4.pielikumā ietverto investīcijas 2.1.1.1.1 nolūku, kura ietvaros projektu paredzēts realizēt.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plāna apstiprināto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2.punktu ar Latvijas Nacionālo bibliotēku, kura ir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 esošā anotācijas 2.punkta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6.1. apakšpunktu papildināt ar informāciju par jau piešķirtajiem uzturēšanas līdzekļiem, tai skaitā ERAF specifiskā atbalsta mērķa 2.2.1. "Nodrošināt publisko datu atkalizmantošanas pieaugumu un efektīvu publiskās pārvaldes un privātā sektora mijiedarbību" 2.2.1.2. pasākuma "Kultūras mantojuma digitalizācija" Latvijas Nacionālās bibliotēkas projektu mērķarhitektūras rīkojumos noteiktajiem plānotajiem uzturēšanas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investīcijas projekta pabeigšanas Kultūras ministrija valsts budžeta izdevumu pārskatīšanas procesa ietvaros sagatavos un iesniegs Finanšu ministrijā ekonomiski izvērtētus priekšlikumus par iespējām sistēmu uzturēšanas izdevumus segt no finansējuma tajās valsts budžeta iestādēs, kurām jau piešķirti līdzekļi esošo sistēmu uzturēšanas izdevumiem, un iztrūkstošo starpību (tai skaitā, datu glabāšanas infrastruktūrai) pieprasot papildus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8.1.2.punktu, ņemot vērā, ka projekta ietvaros tiks izstrādāta Latvijas digitālā kultūras mantojuma platforma.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 kultūras mantojuma platformas mērķis ir nodrošināt procesu norisi nacionālā mērogā digitālā kultūras mantojuma radīšanai, digitālo objektu pārvaldībai, saglabāšanai un izplatīšanai, līdz ar to papildināts anotācijas 8.1.2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22-TA-3282</w:t>
    </w:r>
    <w:r>
      <w:br/>
    </w:r>
    <w:r w:rsidR="00000000" w:rsidRPr="00000000" w:rsidDel="00000000">
      <w:rPr>
        <w:rtl w:val="0"/>
      </w:rPr>
      <w:t xml:space="preserve">17.02.2023. 17.23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22-TA-3282</w:t>
    </w:r>
    <w:r>
      <w:br/>
    </w:r>
    <w:r w:rsidR="00000000" w:rsidRPr="00000000" w:rsidDel="00000000">
      <w:rPr>
        <w:rtl w:val="0"/>
      </w:rPr>
      <w:t xml:space="preserve">17.02.2023. 17.23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Izziņa_22-TA-3282.docx</dc:title>
</cp:coreProperties>
</file>

<file path=docProps/custom.xml><?xml version="1.0" encoding="utf-8"?>
<Properties xmlns="http://schemas.openxmlformats.org/officeDocument/2006/custom-properties" xmlns:vt="http://schemas.openxmlformats.org/officeDocument/2006/docPropsVTypes"/>
</file>