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22-TA-3544: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noteikumu projektu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(22-TA-3455) (turpmāk - noteikumu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tālāku virzību un aicina sasaukt saskaņošas sanāksmi, lai saskaņotu un precizētu terminoloģiju un nosacījumus visos ar ANM saistītajos noteikumu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komentārs</w:t>
            </w:r>
            <w:r w:rsidR="00000000" w:rsidRPr="00000000" w:rsidDel="00000000">
              <w:rPr>
                <w:rtl w:val="0"/>
              </w:rPr>
              <w:t xml:space="preserve"> - Lūdzam skaidrot kā 1.2.1.2.i.2. pasākuma energoefektivitātes pētniecības projekti iekļaujas kopējā inovāciju klasteru īstenošanas shēmā saskaņā ar Latvijas Atveseļošanas un noturības mehānisma plāna 5. komponentes “Ekonomikas transformācija un produktivitātes reforma” 5.1.1.2.i. investīcijas "Atbalsta instruments inovāciju klasteru attīstībai" 1.kārtas noteikumos noteikto. Vēršam uzmanību, ka AF plāns un LITAF ziņojums paredz izveidot 5 inovāciju klasterus katrā RIS3 jomā, kas tiek atlasīti 5.1.1.2.i. investīcijas ietvaros, taču no šīs MKN projekta redakcijas ir saprotams, ka tiks izveidoti vēl jauni inovāciju klasteri, kas neatbilst plānotajai inovāciju klasteru ieviešanas shēmai. Lūdzam atbilstoši precizēt MKN projektu un anotāciju, lai ir korekti nolasāma 1.2.1.2.i.2. un 5.1.1.2. pasākuma 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(22-TA-3455) (turpmāk - noteikumu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Ekonomikas ministrijai, ka noteikumu projektā ir konstatējamas tās pašas nepilnības, kas konstatējamas noteikumu projektā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1.kārtas pētniecības projekta īstenošanas noteikumi” (22-TA-3145).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ņemt vērā par šo noteikumu projektu (22-TA-3145) paustos iebildumus visu ar ANM saistīto noteikumu projektu izstrādē, tai skaitā par noteikumu projektu  (22-TA-3455) un tos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Finanšu ministrija varētu saskaņot MK noteikumu projektu, nepieciešams saņemt un ņemt vērā Eiropas Komisijas komentārus par Kompetences centru konceptu. Tāpat vēršam uzmanību, ka no EM nav saņemtas atbildes uz EK jautājumiem par MK noteikumu projektu (nosūtīts EM 18. un 28.09.2023).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saskaņots kompetences centru koncepts. Ekonomikas ministrija š.g. 5.decembrī nosūtīja elektroniskā pasta vēstuli ar atibldēm uz Eiropas Komisijas sniegtajiem komentāriem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investīcijas pasākuma ietvaros ir plānoti stratēģiski svarīgi projekti un atbilstošas komunikāciju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MK noteikumu projekta un anotācijas tulkojumu angļu valodā iesniegšanai saskaņošanai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ietvaros noteikumi”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 notika tikšanās ar EK revidentiem par Komisijas auditu Nr.DAC514LV1050 ES fondu 14-20 perioda kompetences centros, kura ietvaros Latvijai plāno piemērot sistēmisku finanšu korekciju līdz 25%. EK auditori uzskata, ka, kompetences centri var būt padomdevēji, konsultēt, bet nevar atlasīt pētniecības projektus, kam tiek piešķirs finansējums. Lūdzam EM izvērtēt investīcijas ieviešanas shēmu ņemot vērā riskus, kas izriet no EK norādījumiem 14-20 KC programmas auditā.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saskaņots kompetences centru koncepts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ietvaros noteikumi” (turpmāk – investīcija) īstenošanas un uzraudzības kārtību,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ietvertas arī prasības projekta iesniedzējiem, kā arī sadarbības partnera piesaistes nosacījumi, lūdzam papildināt noteikumu projekta 1. punktu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ietvaros noteikumi” (turpmāk – investīcija) īstenošanas un uzraudzības kārtību,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attiecīgā pasākuma īstenošanas un uzraudzības kārtības izriet pārējais noteikumu projekta 1.2.-1.6. apakšpunktā ietvertais pilnvarojums (citādi formāli pilnvarojums pārsniegtu likumā noteikto), lūdzam minētos apakšpunktus strukturēt kā 1.1. apakšpunkta tālākos apakšpunktus (1.1.1.-1.1.6.).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1.1. apakšpunkta tekstu iekļaujot 1.punktā, kam pakārtoti veidojot uzskaitījumu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 komponentes “Klimata pārmaiņas un vides ilgtspēja”  1.2. reformu un investīciju virziena “Energoefektivitātes uzlabošana” 1.2.1.2.i. investīcijas “Energoefektivitātes paaugstināšana uzņēmējdarbībā”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1.1.apakšpunktu atbilstoši MK noteikumu nosaukumam, ietverot arī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1.2.-1.5. apakšpunktā ietvertais pilnvarojums izriet no noteikumu projekta 1.1. apakšpunktā ietvertā satura, lūdzam precizēt noteikumu projekta 1. punktu, 1.1. apakšpunktā ietverto saturu iekļaujot 1. 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mērķi un mērķa grupu;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finansējuma saņēmējam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apakšpunktā svītrot atsauci uz finansējuma saņēmēju, ņemot vērā, ka minētais izriet no noteikumu projekta 1.5. apakšpunktā noteiktā, proti, pienākumi ietver sevī arī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dzēsti vārdi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1.6. apakšpunktā un 86. punktā ietverto atsauci uz finansējuma saņēmēju, kas neatbilst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Norādām, ka vienīgi Atveseļošanas un noturības mehānisma ieviešanā iesaistītajām institūcijām, nevis finansējuma saņēmējam, ir tiesības pieprasīt un noteiktā apjomā saņemt tiešu pieeju datiem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dzēsti vārdi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izziņā, ka finansējuma saņēmējs, lai nodrošinātu pētniecības projektu priekšizvērtējumu, var pieprasīt datus no tādām valsts informācijas sistēmām kā, piemēram, VID datubāzes, lai pārliecinātos, vai pētniecības projekta pieteicējam nav VID administrēto nodokļu parāda, tai skaitā VSAOI parāda, kas kopsummā pārsniedz 150 </w:t>
            </w:r>
            <w:r w:rsidR="00000000" w:rsidRPr="00000000" w:rsidDel="00000000">
              <w:rPr>
                <w:i w:val="1"/>
                <w:rtl w:val="0"/>
              </w:rPr>
              <w:t xml:space="preserve">euro</w:t>
            </w:r>
            <w:r w:rsidR="00000000" w:rsidRPr="00000000" w:rsidDel="00000000">
              <w:rPr>
                <w:rtl w:val="0"/>
              </w:rPr>
              <w:t xml:space="preserve">. Lūdzam ar minēto informāciju papildināt anotāciju, kā ari aicinām saskaņot noteikumu projektu ar Datu valsts inspekciju. Papildus skaidrojam, ka jebkurai datu bāzei ir piekļuves nosacījumi, tas nozīmē, ka ir jābūt skaidri noteiktam mērķim, tiesiskajam pamatojumam datus pieprasīt un saņemt. Ja ar minēto skaidrojumu izziņā ir domāta VID publiskā datu bāze, tad vēršam uzmanību, ka informācija no VID publiskās datu bāzes nav jāpieprasa.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par pieprasīto datu izmantošanu. Nākošajā saskaņošanās aplī pie atzinuma sniedzējiem tiks pievienota Datu valsts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apakšpunktu, svītrojot vārdus "un finansējuma saņēmēja", ņemot vērā, ka attiecīgā norāde neatbilst noteikumu projekta izdošanas tiesiskajā pamatā -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paredzētajam pilnvarojumam, turklāt arī noteikumu projekta tekstā attiecīgas tiesības netiek paredzētas. Tāpat līdzīgi lūdzam noteikumu projekta 81. punktā svītrot norādi uz datubāzēm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finansējuma saņēmējs, lai nodrošinātu pētniecības projektu priekšizvērtējumu, var pieprasīt datus no tādām valsts informācijas sistēmām kā piem., VID datubāzes, lai pārliecinātos, vai pētniecības projekta pieteicējam nav VID administrēto nodokļu parāda, tai skaitā VSAOI parāda,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neizriet, ka finansējuma saņēmējam būtu noteiktas tiesības pieprasīt un saņemt tiešu pieeju datiem valsts informācijas sistēmās. Attiecīgi lūdzam vai nu precizēt noteikumu projekta 1.7. apakšpunktu, vai papildināt noteikumu projektu ar attiecīgu normu, kas piešķir finansējuma saņēmējam šādas tiesības, skaidri definējot, no kādām informācijas sistēmām un kādā apjomā pieprasīt datus. Noteikumu projekta 81. punktā ir noteiktas Centrālās finanšu un līgumu aģentūras un nozares ministrijas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nosacījumu, ka finansējuma saņēmējam ir tiesības pieprasīt un saņemtu tiešu pieeju datiem tiktāl, cik nepieciešams priekšizvērtējuma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2. punktā ietverto terminu skaidrojumus, kuri noteikumu projekta pamattekstā netiek lietoti (piemēram 2.1. 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vārdu lietojums šo noteikumu 55.punktā, kurā noteikts darbu 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noteikumu projekta normu pārrakstīšanas, tai skaitā nepārrakstīt noteikumu projekta 2.1. apakšpunktā Komisijas 2014. gada 17. jūnija Regulas (ES) Nr. 651/2014, ar ko noteiktas atbalsta kategorijas atzīst par saderīgām ar iekšējo tirgu, piemērojot Līguma 107. un 108. pantu, 2. panta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precizēts, dzēšot regulas skaidrojošo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inovācijas klasteris – viedās specializācijas stratēģijas jomas (turpmāk - RIS3) vadības grupa, kas sevī ietver kompetences centru, klasteri, asociācijas, Ekonomikas ministrijas (turpmāk - nozares ministrija) pārstāvi un citus nozares dalībnieku pārstāvjus, kas apvienojušies vienā sadarbības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MK noteikumu projekta 2.1.apakšpunktā ir domāts ar jēdzienu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inovācijas klasteris – viedās specializācijas stratēģijas jomas (turpmāk - RIS3) vadības grupa, kas sevī ietver kompetences centru, klasteri, asociācijas, Ekonomikas ministrijas (turpmāk - nozares ministrija) pārstāvi un citus nozares dalībnieku pārstāvjus, kas apvienojušies vienā sadarbības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izvērtēt, vai noteikumu projektā nepieciešams skaidrot terminus, kuri noteikumu projekta pamattekstā netiek lietoti vai tiek lietoti tikai vienu reizi, piemēram, "inovācijas klasteris"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konsekventi norādīt, vai tiek pieņemts lēmums par [projekta atbilstību] komercdarbības nosacījumiem vai lēmums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konsekventi lietots termins: "lēmums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piešķiršanu pieņēmusi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gala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 apakšpunktu un nepieciešamības gadījumā citas noteikumu projekta vienības, nodrošinot nepārprotamu attiecīgā termina skaidrojumu. Proti, vēršam uzmanību, ka nav saprotams, kāda loma pētniecības projektu vērtēšanā ir finansējuma saņēmējam (no noteikumu projekta izriet, ka atsevišķus aspektus vērtē arī finansējuma saņēmējs, ne vien tā izveidotā komisija) un kas ir domāts ar </w:t>
            </w:r>
            <w:r w:rsidR="00000000" w:rsidRPr="00000000" w:rsidDel="00000000">
              <w:rPr>
                <w:u w:val="single"/>
                <w:rtl w:val="0"/>
              </w:rPr>
              <w:t xml:space="preserve">gala lēmumu</w:t>
            </w:r>
            <w:r w:rsidR="00000000" w:rsidRPr="00000000" w:rsidDel="00000000">
              <w:rPr>
                <w:rtl w:val="0"/>
              </w:rPr>
              <w:t xml:space="preserve"> par komercdarbības atbalsta nosacījumiem, proti, kura institūcija pieņem starplēmumu par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terminu, vienlaikus skaidrojam, ka lēmumu par komercdarbības atbalsta piešķiršanu pieņem Aģentūra un pētniecības projektu vērtējumam ir ieteikuma raksturs, savukārt finansējuma saņēmējs veic pētniecības projektu apkopošanu, saraksta veidā un nodošanu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piešķiršanu pieņēmusi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finansējuma saņēmējam iesniegts dokumentu kopums, kurā iekļauts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saskaņā ar izstrādātajiem nosacījumiem par pētniecības projekta īstenošanu, ko apstiprinājusi pētniecības projektu atlases padome un par kuru saņemts labvēlīgs aģentūras lēmums par 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visus noteikumu projektā lietotos saīsinājumus, rakstot pirmo reizi, atšifrēt, iekavās norādot to turpmāko lietojumu. Ievērojot minēto, lūdzam precizēt noteikumu projektu atbilstoši Ministru kabineta 2009. gada 3. februāra noteikumu Nr. 108 "Normatīvo aktu projektu sagatavošanas noteikumi" (turpmāk - noteikumi Nr. 108) 124. punkta prasībām, skaidrojot terminus "aģentūra", "Pretendents", "Pretendentu apvienība" vai "Pretendenta pilnvarotā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piešķiršanu pieņēmusi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projektu vērtēšanas komisija – finansējuma saņēmēja izveidota konsultatīva komisija, kura izveidota, lai veiktu visu attiecīgajā uzsaukumā iesniegto pētniecības projektu vērtēšanu un šo noteikumu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2.5. apakšpunktā skaidrotā termina nepieciešamību, ņemot vērā, ka noteikumu projektā terminus skaidro, lai konkretizētu terminā izteiktā jēdziena izpratnes robežas, ja termins nav skaidrots vai lietots augstāka juridiskā spēka normatīvajā aktā. Šobrīd noteikumu projekta 2.5. apakšpunkts jēdziena izpratnes robežas neskaidro, tikai atkārto jau cituviet noteikumu projektā noteikto un satur atsauci uz vienu noteikumu projekta punktu, līdz ar to šīs definīcijas nepieciešamība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ņemot vērā auditu ieteikumus, nepieciešams saglabāt.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projektu vērtēšanas komisija – finansējuma saņēmēja izveidota konsultatīva komisija, kura izveidota, lai veiktu visu attiecīgajā projektu iesniegumu atlasē iesniegto pētniecības projektu vērtēšanu un šo noteikumu </w:t>
            </w:r>
            <w:r w:rsidR="00000000" w:rsidRPr="00000000" w:rsidDel="00000000">
              <w:rPr>
                <w:rtl w:val="0"/>
              </w:rPr>
              <w:t xml:space="preserve">106. </w:t>
            </w:r>
            <w:r w:rsidR="00000000" w:rsidRPr="00000000" w:rsidDel="00000000">
              <w:rPr>
                <w:rtl w:val="0"/>
              </w:rPr>
              <w:t xml:space="preserve">punktā</w:t>
            </w:r>
            <w:r w:rsidR="00000000" w:rsidRPr="00000000" w:rsidDel="00000000">
              <w:rPr>
                <w:rtl w:val="0"/>
              </w:rPr>
              <w:t xml:space="preserve"> minētos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 ir Latvijas Republikā reģistrēta juridiska persona, kura iesniedz projekta iesniegumu un atbilst šo noteikumu </w:t>
            </w:r>
            <w:r w:rsidR="00000000" w:rsidRPr="00000000" w:rsidDel="00000000">
              <w:rPr>
                <w:rtl w:val="0"/>
              </w:rPr>
              <w:t xml:space="preserve">29.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 apakšpunktā svītrot vārdus "Latvijas Republikā reģistrēta juridiska", tādējādi salāgojot minēto apakšpunktu ar šo noteikumu 29.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aizstājot vārdu "komersants" ar vārdu "juridiska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 ir Latvijas Republikā reģistrēta juridiska persona, kura iesniedz projekta iesniegumu un atbilst šo noteikumu </w:t>
            </w:r>
            <w:r w:rsidR="00000000" w:rsidRPr="00000000" w:rsidDel="00000000">
              <w:rPr>
                <w:rtl w:val="0"/>
              </w:rPr>
              <w:t xml:space="preserve">29. </w:t>
            </w:r>
            <w:r w:rsidR="00000000" w:rsidRPr="00000000" w:rsidDel="00000000">
              <w:rPr>
                <w:rtl w:val="0"/>
              </w:rPr>
              <w:t xml:space="preserve">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 juridiska persona, kura iesniedz projekta iesniegumu un atbilst šo noteikumu </w:t>
            </w:r>
            <w:r w:rsidR="00000000" w:rsidRPr="00000000" w:rsidDel="00000000">
              <w:rPr>
                <w:rtl w:val="0"/>
              </w:rPr>
              <w:t xml:space="preserve">28.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2.7. apakšpunktā ietvertā termina skaidrojumu un, ja tas vispār ir nepieciešams, to precizēt. Norādām, ka prasība par to, ka projekta iesniedzējs ir juridiska persona jau izriet no citām noteikumu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“Projekta iesniedzējs” precizēts. Papildināts finansējuma saņēmēja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 ir Latvijas Republikā reģistrēta juridiska persona, kura iesniedz projekta iesniegumu un atbilst šo noteikumu </w:t>
            </w:r>
            <w:r w:rsidR="00000000" w:rsidRPr="00000000" w:rsidDel="00000000">
              <w:rPr>
                <w:rtl w:val="0"/>
              </w:rPr>
              <w:t xml:space="preserve">29. </w:t>
            </w:r>
            <w:r w:rsidR="00000000" w:rsidRPr="00000000" w:rsidDel="00000000">
              <w:rPr>
                <w:rtl w:val="0"/>
              </w:rPr>
              <w:t xml:space="preserve">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pieteicējs – Pretendents, Pretendentu apvienība vai Pretendenta pilnvarotā persona, kas iesniedz projekta pieteikumu un nodrošina projekta īstenošanu tā apstiprināšanas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noteikt terminu "Projekta pieteicējs", lai nodrošinātu vienotu pieeju, aicinām izmantot terminus "Projekta iesniedzējs" un "Finansējuma saņēmējs". Papildus lūdzam izvērtēt noteikumu projektā noteiktos terminus un, ja nepieciešams precizēt, lai būtu skaidri izsekojams, kurš būs investīcijas finansējuma saņēmējs (projekta iesniedzējs), sadarbības partneris un citi iesaistīti, ja tādus plānots paredzēt. Lai neveidojas terminu 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pieteicējs – Pretendents, Pretendentu apvienība vai Pretendenta pilnvarotā persona, kas iesniedz projekta pieteikumu un nodrošina projekta īstenošanu tā apstiprināšanas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kādi projekti te ir domāti un salāgot ar 2.9.apakšpunkta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plānota citu valstu komersantu atbalstīšana.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viedās specializācijas ilgtermiņa stratēģija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šeit domāts pētniecības projekts vai arī pats projekts. Ja pēdējais, tad neatbilst 2.9.apakšpunkta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viedās specializācijas ilgtermiņa stratēģija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2.11. apakšpunkta redakcijas nav skaidri saprotams, vai noteikumu projektā ar terminu "projekta iesniedzējs" saprot gan privāto, gan publisko tiesību juridiskās personas vai tikai privāto tiesību juridiskās personas. Vienlaikus no noteikumu projekta 2.9. apakšpunkta izriet, ka ar terminu "finansējuma saņēmējs" saprot gan publisko, gan privāto tiesību juridiskās personas. Skaidrojam, ja ar terminu "projekta iesniedzējs" noteikumu projektā saprot tikai privāto tiesību juridiskās personas, tad arī finansējumu var saņemt tikai privāto tiesību juridiskās personas un attiecīgi precizējama noteikumu 2.11. apakšpunkta redakcija. Savukārt, ja ar terminu "projekta iesniedzējs" noteikumu projektā saprot gan privāto, gan publisko tiesību juridiskās personas, lūdzam pārskatīt noteikumu projektā ietverto regulējumu attiecībā uz strīdu risināšanas kārtību starp finansējuma saņēmēju un Centrālo finanšu un līgumu aģentūru (turpmāk – aģentūra), tāpat lūdzam atbilstoši precizēt noteikumu projekta 2.11. apakšpunkta redakciju, kā arī pārskatīt noteikumu projekta normas, kas skar projekta iesniedzēja vai finansējuma saņēmēja tiesības, tādējādi novēršot pretrunas ar Valsts pārvaldes iekārtas likuma un Administratīvā procesa likuma (turpmāk – APL)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"projekta iesniedzējs" un "finansējuma saņēmējs" ir viena un tā pati persona, tikai dažādās projekta iesniegšanas, apstiprināšanas un īstenošanas stadijās. Līdz ar to arī nosacījumiem par šo personu juridisko statusu jābūt savstarpēji saskanīgiem. Piemēram, no noteikumu projekta 30.1.apakšpunkta izriet, ka projekta iesniegumu var iesniegt "sabiedrība ar ierobežotu atbildību vai biedrība, kas apvieno komersantus" - t.i., privāto tiesību juridiskās personas. Līdz ar to nav skaidrs, kāpēc noteikumu projekta 2.9.apakšpunktā ir minēta "publisko tiesību juridiskā persona". Tāpat nav skaidrs, kāpēc projekta iesniedzēja un finansējuma saņēmēja juridiskās formas prasības nepieciešams noteikt vairākās vietās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viedās specializācijas ilgtermiņa stratēģija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 atbilst 100% klimata marķierim, jo tiks atbalstīti pētniecības un inovāciju projekti, kas pievēršas zemu oglekļa emisiju ekonomikai, noturībai pret klimata pārmaiņām un pielāgošanos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 punktu, jo attiecīgā norma ir deklaratīva un tai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finansējuma pieejamības nodrošināšana jaunu produktu, tehnoloģiju un pakalpojumu izstrādei, kas veicina zemu oglekļa emisiju ekonomiku vai noturību pret klimata pārmaiņām vai pielāgošanos tām, piesaistot privāto līdzfinansējumu inovāciju ieviešanā.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mērķis ir palielināt privātos pētniecības un attīstības izdevumus, izmantojot mērķtiecīgus valsts ieguldījumus, kas veicina jaunu produktu un tehnoloģiju attīstību, kā arī zināšanu nodošanu ekonomikā, ietverot pāreju uz atjaunojamo energoresursu tehnoloģiju izmantošanu siltumapgādē.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investīcijas pasākuma mērķi atbilstoši Latvijas Atveseļošanas un noturības mehānisma (turpmāk - AF) plānā noteiktajam, kā arī norādīt MK noteikumos vai anotācijā potenciālos projektu virzienus atbilstoši AF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7.4.apakšpunktā norādītajiem rādītājiem lūdzam noteikt arī skaitliskos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Nacionālajiem rādītājiem netiek noteiktas kvantitatīvas vērtības, jo iegūtie dati tiks izmantoti investīcijas monitoringam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līdz 2026.gada 31.decembrim investīcijas ietvaros izstrādāti 160 jauni ar klimata mērķu sasniegšanu saistīti produkti, pakalpojumi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7.4.apakšpunktā saglabāt iepriekš noteikto rādītāju termiņu - līdz 2026.gada 30.jūnijam. Tas saskan arī ar MK noteikumu projekta 74.punktā un anotācijā norādīto - </w:t>
            </w:r>
            <w:r w:rsidR="00000000" w:rsidRPr="00000000" w:rsidDel="00000000">
              <w:rPr>
                <w:i w:val="1"/>
                <w:rtl w:val="0"/>
              </w:rPr>
              <w:t xml:space="preserve">Investīcijas ietvaros šo noteikumu 7.punktā minētie rādītāji jāsasniedz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vienreizēju avansa maksājumu, kas nepārsniedz 30 procentus no kopējām attiecināmajām izmaksām, uzsākot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neparedz vienreizējus avansa maksājumus, uzsākot projekta īstenošanu, lūdzam precizēt šo apakšpunktu.  Lūdzam izvērtēt iespēju norādīt MK noteikumu projektā arī citus AF maksājumu nosacījumus - </w:t>
            </w:r>
            <w:r w:rsidR="00000000" w:rsidRPr="00000000" w:rsidDel="00000000">
              <w:rPr>
                <w:i w:val="1"/>
                <w:rtl w:val="0"/>
              </w:rPr>
              <w:t xml:space="preserve">ja finansējuma saņēmējs vēlas saņemt vairākus avansus, tad nākamo avansu var saņemt pēc tam, kad iepriekšējais ir apgūts pilnā apmērā. Kopējā avansa un starpposma maksājumu summa nedrīkst pārsniegt 90% no kopējā investīcijas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ātrāku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8.2.apakšpunktā minēto maksājumu veidu no MK noteikumu projekta, jo tāds nav paredzēts Atveseļošanas fonda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ātrāku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paredzēti arī starpposma maksājumi, kā rezultātā nav skaidrs, vai starpposma maksājumi var būt vienīgi "ātrāki" maksājumi. Ievērojot minēto, lūdzam izvērtēt un precizēt noteikumu projekta 8. punktu. Papildus ierosinām noteikumu projektā nelietot norādes uz ātrākiem maksājumiem, kas ir neskaidras un var maldināt par maksājumu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AF plāna 342.rindkopā noteikto, iekļaujot šos rādītājus MK noteikumu projektā - Kopā programmas ietvaros izstrādāti 160 jauni ar klimata mērķu sasniegšanu saistīti produkti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2023. gadā - 16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2024. gadā - 32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2025. gadā - 32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2026. gadā –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izmaksu pamatojumā noteikts - </w:t>
            </w:r>
            <w:r w:rsidR="00000000" w:rsidRPr="00000000" w:rsidDel="00000000">
              <w:rPr>
                <w:i w:val="1"/>
                <w:rtl w:val="0"/>
              </w:rPr>
              <w:t xml:space="preserve">Kopumā plānots īstenot 160 inovāciju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MK noteikumu projekta 9.punktā iekļautie rādītāji ir saistāmi ar 1.2.1.2.i. investīcijai atbilstošajiem rādītājiem CID un Darbības kārtībā. Nepieciešamības gadījumā aicinām iekļaut MK noteikumos atbilstošas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9.punkta ievadā norādīt "investīcijas </w:t>
            </w:r>
            <w:r w:rsidR="00000000" w:rsidRPr="00000000" w:rsidDel="00000000">
              <w:rPr>
                <w:b w:val="1"/>
                <w:rtl w:val="0"/>
              </w:rPr>
              <w:t xml:space="preserve">pasākuma</w:t>
            </w:r>
            <w:r w:rsidR="00000000" w:rsidRPr="00000000" w:rsidDel="00000000">
              <w:rPr>
                <w:rtl w:val="0"/>
              </w:rPr>
              <w:t xml:space="preserve"> ietvaros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Mērķis ir līdz 2024. gada 31.decembrim apstiprināt projektus par vismaz 36 000 000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9. punkta apakšpunktos norādīt, kādas summas tiek minētas, t.i., vai runa ir, piemēram, par kopējām projekta izmaksām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 līdz 2024. gada 31.decembrim apstiprināt projektus par vismaz 36 000 000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 par šo noteikumu 6. punktā noteikto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kopējo rādītāju uzskaitījumu ar 1.2.1.2.i. investīcijai atbilstošajiem </w:t>
            </w:r>
            <w:r w:rsidR="00000000" w:rsidRPr="00000000" w:rsidDel="00000000">
              <w:rPr>
                <w:i w:val="1"/>
                <w:rtl w:val="0"/>
              </w:rPr>
              <w:t xml:space="preserve">Gada primārās enerģijas patēriņa ietaupījums</w:t>
            </w:r>
            <w:r w:rsidR="00000000" w:rsidRPr="00000000" w:rsidDel="00000000">
              <w:rPr>
                <w:rtl w:val="0"/>
              </w:rPr>
              <w:t xml:space="preserve"> un </w:t>
            </w:r>
            <w:r w:rsidR="00000000" w:rsidRPr="00000000" w:rsidDel="00000000">
              <w:rPr>
                <w:i w:val="1"/>
                <w:rtl w:val="0"/>
              </w:rPr>
              <w:t xml:space="preserve">Papildu darbības jauda, kas uzstādīta atjaunojamo energoresursu enerģijas vajadzībām </w:t>
            </w:r>
            <w:r w:rsidR="00000000" w:rsidRPr="00000000" w:rsidDel="00000000">
              <w:rPr>
                <w:rtl w:val="0"/>
              </w:rPr>
              <w:t xml:space="preserve">vai sniegt skaidrojumu to neiekļaušanai.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kopējais rādītājs ir atbalstītie komersanti (sīkie (mikro), mazie,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 par šo noteikumu 6. punktā noteikto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9.3. apakšpunktā norādīt uz atbalstītajiem komersantiem, ņemot vērā, ka atbilstoša termina skaidrojums ietverts noteikumu projekta 1. punktā. Papildus, ņemot vērā, ka kopējie rādītāji izriet no Eiropas Savienības regulas, lūdzam papildināt noteikumu projekta 9.3. apakšpunktu ar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kopējais rādītājs ir atbalstītie komersanti (sīkie (mikro), mazie,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9.punktā minētais mērķis tiek uzskatīts par sasniegtu, ja nozares ministrija izstrādā kopsavilkuma dokumentu, kurā iekļauts pamatojums, kā tika sasniegts mērķis, kopā ar atbilstošām saitēm uz pamatojošajiem pierādījumiem, tostarp apstiprināto projektu un to summu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mērķis ir ietverts noteikumu projekta 9.1. apakšpunktā, lūdzam noteikumu projekta 10. punktā atbilstoši precizēt izdarīto atsauci. Papildus lūdzam noteikumu projekta 10. punktā izvairīties no neskaidrām norādēm uz "atbilstošām saitēm", bet tā vietā nepārprotami norādot, vai pierādījumi kopsavilkumam ir jāpievieno, kas izriet no noteikumu projekta 11. punktā norādītā, vai uz pierādījumiem vienīgi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minētais mērķis ir sasniegts, ja Ekonomikas ministrija (turpmāk - nozares ministrija) izstrādā kopsavilkuma dokumentu, kurā iekļauts pamatojums, kā tika sasniegts mērķis, ar atsaucēm uz tīmekļvietnēm, kurās pieejami mērķi pamatojošie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lēmumu kopiju, ar kuriem apstiprināti projekti, piešķirts finansējums un nodrošināta atbilstība, kas saskaņā ar Komisijas paziņojumu 2021. gada 18. februāra Tehniskajiem norādījumiem par principa “nenodarīt būtisku kaitējumu” piemērošanu saskaņā ar Atveseļošanas un noturības mehānisma regulu (2021/C58/01) (turpmāk - Tehniskajiem norādījumiem par principa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11.2.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lēmumu kopiju, ar kuriem apstiprināti projekti, piešķirts finansējums un nodrošināta atbilstība, kas saskaņā ar Komisijas paziņojumu 2021. gada 18. februāra Tehniskajiem norādījumiem par principa “nenodarīt būtisku kaitējumu” piemērošanu saskaņā ar Atveseļošanas un noturības mehānisma regulu (2021/C58/01) (turpmāk - Tehniskajiem norādījumiem par principa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lūdzam svītrot noteikumu projekta 11.2., 26.2. apakšpunktā (arī cituviet, ja attiecināms) ietvertās atsauces uz Komisijas paziņojumu 2021. gada 18. februāra Tehniskajiem norādījumiem par principa "nenodarīt būtisku kaitējumu" piemērošanu saskaņā ar Atveseļošanas un noturības mehānisma regulu (2021/C58/01). Nepieciešamības gadījumā minēto norādījumu saturu lūdzam pārņemt noteikumu projekta tekstā vai izvērstāk regulēt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Eiropas Savienības emisijas kvotu tirdzniecības sistēmas (turpmāk - ES ETS) iekārtu gadījumā šajā dokumentā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11.3. apakšpunktu, konkrēti nosakot, par kādu gadījumu ir runa (t.i., paredzot skaidru sasaisti konkrētajām iekārtām ar projektu),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nav sniedzis atbalstu Eiropas Savienības emisijas kvotu tirdzniecības sistēmas iekārtu iegādei, iekļaujot šajā dokumentā šādu papildinformāciju: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iekārtas ID /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(turpmāk - Komisijas Regulas (ES) Nr. 389/2013)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(sk. jo īpaši 2. pielikumu) simbolu (ciktāl nav runa par nosaukumiem, tiesību aktu pierakstu v.tml.) "/" aizstāt ar saikli "un" vai saikli "vai", jo no no noteikumu projekta nav skaidrs, vai ar simbolu "/" tiek saprasts saiklis "un" vai saiklis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iekārtas ID /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(turpmāk - Komisijas Regulas (ES) Nr. 389/2013)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darījumu žurnāls (EUTL) ir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 Attiecīgi lūdzam izvērtēt un tehniski precizēt 11.3.1.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Investīciju īstenošanas uzraudzību atbilstoši kompetencei nodrošina aģentūra un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punktu, jo tālāk noteikumu projektā jau tiek skaidri noteikta aģentūras un nozares ministrijas kompetence attiecībā uz uzraudzību. Līdzīgi lūdzam izvērtēt un svītrot arī noteikumu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Investīciju īstenošanas uzraudzību atbilstoši kompetencei nodrošina Centrālā finanšu un līguma aģentūra (turpmāk – aģentūra) un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punktu kā noteikumu projekta 17. un 18.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un Aģentūra, saskaņā ar normatīvajiem aktiem par Atveseļošanas fonda plāna īstenošanu, atbilstoši kompetencei nodrošina investīcijas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uzraudzīt šo noteikumu 9. punktā noteikto radītāju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ar ko atšķiras noteikumu projekta 17.4. apakšpunktā ietvertie rādītāji no 17.3. apakšpunktā minētajiem finansējuma saņēmēja rādītājiem. Attiecīgi lūdzam izvērtēt un precizēt minētos apakšpunktus, nepieciešamības gadījumā apvienojot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nodrošināt, ka vairākos finansējuma saņēmējos netiek īstenoti pētījumi vai eksperimentālās izstrādes, kas pēc būtības dublē aktivitātes, rezultātus un rezultātu mērķa tirgus;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17.5. apakšpunktu, norādot, kā izpaužas pētījumu un izstrāžu īstenošana finansējuma saņēmējos. Kā arī lūdzam minētajā apakšpunktā skaidrot, par kādām aktivitātēm, rezultātiem un rezultātu mērķa tirgiem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pārbaudīt,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pārbaudīt demarkāciju arī starp citiem publiskā finansējuma avotiem, kā arī pārbaudīt, vai nav konstatējamas korupcijas, krāpšanas riska un interešu konflikta pazīmes, ja nepieciešams, veicot darbības to novēršanai un 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tiek pārbaudīta demarkācija arī pret Eiropas Savienības Tehniskā atbalsta instrumenta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pārbaudīt,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pārbaudīt demarkāciju arī starp citiem publiskā finansējuma avotiem, kā arī pārbaudīt, vai nav konstatējamas korupcijas, krāpšanas riska un interešu konflikta pazīmes, ja nepieciešams, veicot darbības to novēršanai un 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ar ko atšķiras darbības korupcijas, krāpšanas un interešu konflikta labošanai no korekcijas pasākumiem. Attiecīgi lūdzam izvērtēt un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izstrādāt pētniecības projektu vērtēšanas kritēriju piemērošanas metodiku un publicēt to savā tīmekļvietnē. Izstrādā ne vēlāk kā 2 mēnešu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Oficiālo publikāciju un tiesiskās informācijas likumam Ministru kabineta noteikumi tiek pieņemti un izsludināti, nevis apstiprināti, lūdzam atbilstoši precizēt noteikumu projekta 17.7. apakšpunktu, piemēram, kā atskaites punktu izmantojot noteikumu projekta (noteikumu) </w:t>
            </w:r>
            <w:r w:rsidR="00000000" w:rsidRPr="00000000" w:rsidDel="00000000">
              <w:rPr>
                <w:u w:val="single"/>
                <w:rtl w:val="0"/>
              </w:rPr>
              <w:t xml:space="preserve">spēkā stāšanās brīdi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18. punktu ar apakšpunktiem, ņemot vērā, ka tie dublē MK noteikumos Nr. 621 paredzētās Aģentūras funkcijas un pienākumus, kā arī šī noteikumu projekta citos punktos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piesaistīt nozares ekspertus un citu institūciju pārstāvjus projektu iesniegumu atlases un projektu īstenošanas uzraudzības posmā,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 šo noteikumu projekta 18. punkta izteikto iebildumu par 18. punkta dzēšanu, lūdzam 18.3. apakšpunktu izteikt kā pastāvīgu noteikumu punktu, vienlaikus nepārprotami identificējot institūcijas/iestādes, kuru pārstāvji obligāti iekļaujami vērtēšanas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slēgt civiltiesisku līgumu vai vienošanos par projekta īstenošanu un atbilstoši normatīvajos aktos par Atveseļošanas fonda plāna īstenošanu un uzraudzību noteiktajām prasībām projektu īstenošanas uzraudzības ietvaros nodrošināt, ka finansējuma saņēmējs ievēro šajos noteikumos un civiltiesiskajā līgumā vai vienošanās par projekta īstenošanu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15. punktu (no kura izriet), ka slēgts tiek līgums par projekta īstenošanu) ar noteikumu projekta 18.4. apakšpunktu (no kura izriet, ka slēgts tiek civiltiesiskais līgums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nodrošināt savlaicīgu Atveseļošanas fonda ietvaros nepieciešamo un Eiropas Parlamenta un Padomes 2021. gada 12. februāra Regulas (ES) 2021/241, ar ko izveido Atveseļošanas un noturības mehānismu (turpmāk - regula Nr. 2021/241 ) 22. panta 1., 2. un 3. punktā  un 27. pantā minēto datu uzkrāšanu Kohēzijas politikas fondu vadības informācijas sistēmā (turpmāk – vadības informācijas sistēma), tai skaitā informāciju Atveseļošanas fonda īstenošanas progresa pusgada ziņojuma un maksājuma pieprasījuma sagatavošanai un sasniedzamo mērķu uzskaiti investīcijas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18.8. apakšpunktā svītrot norādi "savlaicīgu" vai norādīt konkrētus termiņus datu uzkrāšanai.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projekta iesniedzējam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visā tekstā jēdzienus “finansējuma saņēmējs” (perona, ar kuru aģentūra noslēdza līgumu) vai “projekta iesniedzējs” (persona, kura iesniedz projekta iesniegumu ar vēlmi slēg līgumu ar aģentūru). Pie projekta īstenošanas uzraudzības ir iespējama sadarbība tikai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 kas noteikti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projekta iesniedzējam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skaidrs, ar ko atšķiras projekta iesniedzējs no finansējuma saņēmēja, kam noteikumu projektā tiek izvirzītas atšķirīgas prasības, kā arī tas, kurā brīdī projekta iesniedzējs kļūst par finansējuma saņēmēju. Ievērojot minēto, lūdzam atbilstoši precizēt noteikumu projektu vai sniegt noteikumu projekta anotācijā pamatotu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 kas noteikti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pieteicējs var iesniegt vienu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skaidri saprotams, vai iesniegts tiek paredzēts projekta iesniegumu vai projekta pieteikumu, kā rezultātā noteikumu projektā ietvertais regulējums ir sadrumstalots un grūti uztverams. Tāpat līdzīgi nav skaidri saprotams, vai ar pētniecības projekta iesniedzējiem un pieteicējiem ir saprotams viens un tas pats. Attiecīgi lūdzam izvērtēt un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īstenošanas veids ir atklāta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1.2.1.2.i.2 investīcijas īstenošanas noteikumos noteiktās prasības projekta iesniedzējam liecina, ka iesniedzēji plānoti tie paši kompetences centri, kas ir finansējuma saņēmēji 5.1.1.2.i. investīcijas kārtā “Atbalsta instruments inovāciju klasteru attīstībai kompetences centru ietvaros", tādējādi iesniedzēju loks ir zināms. Turklāt, atbilstoši pieejamam finansējumam un viena projekta iesnieguma maksimālajam finansējumam, ir pietiekams finansējums 8 kompetences centriem, kā rezultātā faktiski nav iespējama konkurence uz pieejamo finansējumu. Ņemot vērā iepriekš minēto, lūdzam izvērtēt un piemērot vienu no šiem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ierobežotu projektu iesniegumu atlasi, 1.2.1.2.i.2 investīcijā "Inovatīvu produktu un tehnoloģiju izstrāde" kā projektu iesniedzējus nosakot 5.1.1.2.i. investīcijas kārtas “Atbalsta instruments inovāciju klasteru attīstībai kompetences centru ietvaros" finansējuma saņēmējus (kas vienlaikus ir ES fondu 2014-2020. gada plānošanas perioda 1.2.1.1. pasākuma "Atbalsts jaunu produktu un tehnoloģiju izstrādei kompetences centru ietvaros"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un atvieglot projekta iesniedzējam noteiktās prasības, nodrošinot iespēju arī citām personām piedalīties konkursā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noteikumu projekta ietvaros noteikti tādi nosacījumi, lai varētu startēt jebkurš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īstenošanas veids ir atklāta projektu iesniegumu atlase.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iesniegumu iesniedz Kohēzijas politikas fondu vadības informācijas sistēmā (turpmāk –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Administratīvā procesa likuma (turpmāk - APL) 56. panta pirmajai daļai </w:t>
            </w:r>
            <w:r w:rsidR="00000000" w:rsidRPr="00000000" w:rsidDel="00000000">
              <w:rPr>
                <w:u w:val="single"/>
                <w:rtl w:val="0"/>
              </w:rPr>
              <w:t xml:space="preserve">iesniegumu administratīvās lietas ierosināšanai var iesniegt mutvārdos vai rakstveidā, arī elektroniski</w:t>
            </w:r>
            <w:r w:rsidR="00000000" w:rsidRPr="00000000" w:rsidDel="00000000">
              <w:rPr>
                <w:rtl w:val="0"/>
              </w:rPr>
              <w:t xml:space="preserve"> bez droša elektroniskā paraksta, ja iestāde nodrošina, ka fiziskās personas identitāte ir pārbaudīta saskaņā ar Fizisko personu elektroniskās identifikācijas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w:t>
            </w:r>
            <w:r w:rsidR="00000000" w:rsidRPr="00000000" w:rsidDel="00000000">
              <w:rPr>
                <w:u w:val="single"/>
                <w:rtl w:val="0"/>
              </w:rPr>
              <w:t xml:space="preserve">ūdzam svītrot noteikumu projekta 16. punkta trešo teikumu</w:t>
            </w:r>
            <w:r w:rsidR="00000000" w:rsidRPr="00000000" w:rsidDel="00000000">
              <w:rPr>
                <w:rtl w:val="0"/>
              </w:rPr>
              <w:t xml:space="preserve">, kā arī atbilstoši precizēt noteikumu projekta regulējumu attiecībā uz projekta iesnieguma iesniegšanas kārtību </w:t>
            </w:r>
            <w:r w:rsidR="00000000" w:rsidRPr="00000000" w:rsidDel="00000000">
              <w:rPr>
                <w:u w:val="single"/>
                <w:rtl w:val="0"/>
              </w:rPr>
              <w:t xml:space="preserve">vai papildināt noteikumu projekta anotāciju</w:t>
            </w:r>
            <w:r w:rsidR="00000000" w:rsidRPr="00000000" w:rsidDel="00000000">
              <w:rPr>
                <w:rtl w:val="0"/>
              </w:rPr>
              <w:t xml:space="preserve"> ar norādi uz likumu, kas noteic speciālo regulējumu attiecībā uz projekta iesnieguma iesniegšanas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Vienlaikus skaidrojam, ka projekta iesnieguma iesniegšana KPVIS prakse tiek piemērota visos EM projektos. KPVIS ir galvenā sistēma informācijas apmaiņai projektu ieviešanas un uzraudzības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pieteikumu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punktā norādīt atskaites punktu viena mēneša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pieteikumu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56. panta pirmajai daļai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Attiecīgi lūdzam svītrot noteikumu projekta 22. punkta trešo teikumu, kā arī atbilstoši precizēt noteikumu projekta regulējumu attiecībā uz Latvijas Atveseļošanas un noturības mehānisma plāna 1. komponentes “Klimata pārmaiņas un vides ilgtspēja”  1.2. reformu un investīciju virziena “Energoefektivitātes uzlabošana” 1.2.1.2.i. investīcijas “Energoefektivitātes paaugstināšana uzņēmējdarbībā” projekta (turpmāk – projekts) pieteikuma iesniegšanas kārtību </w:t>
            </w:r>
            <w:r w:rsidR="00000000" w:rsidRPr="00000000" w:rsidDel="00000000">
              <w:rPr>
                <w:u w:val="single"/>
                <w:rtl w:val="0"/>
              </w:rPr>
              <w:t xml:space="preserve">vai</w:t>
            </w:r>
            <w:r w:rsidR="00000000" w:rsidRPr="00000000" w:rsidDel="00000000">
              <w:rPr>
                <w:rtl w:val="0"/>
              </w:rPr>
              <w:t xml:space="preserve"> papildināt noteikumu projekta anotāciju ar norādi uz likumu, kas noteic speciālo regulējumu attiecībā uz projekta pieteikuma iesniegšanas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šādu apakšpunktu: </w:t>
            </w:r>
            <w:r w:rsidR="00000000" w:rsidRPr="00000000" w:rsidDel="00000000">
              <w:rPr>
                <w:i w:val="1"/>
                <w:rtl w:val="0"/>
              </w:rPr>
              <w:t xml:space="preserve">"17.4. apliecinājumu, ka projekta iesniedzējs ir izstrādājis iekšējās kontroles sistēmu krāpšanas, korupcijas un interešu konflikta novēršanai"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jaunu apakšpunktu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 punktu, nosakot, ka līdz ar projekta iesniegumu iesniedzams arī to personu saraksts, uz kuru saimnieciskās darbības rezultātu datiem tas balstās, lai apliecinātu atbilstību šo noteikumu 28.2. un 28.2. apakšpunktos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jaunu apakšpunktu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pieteikuma finansējuma saņēmējs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 pielikumā norādīto ir vērtējama arī projekta iesniedzēja vadības personāla pieredze, lūdzam papildināt iesniedzamo dokumentu sarakstu ar šo personu CV.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kārtību, kādā finansējuma saņēmējs izvērtē pētniecības projektu pieteikumus, kas minēts šo noteikumu 66.1.19.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23.2. apakšpunktā norādīt, vai norādāma vienīgi procedūra, kādā izvērtē attiecīgos pieteikumus, vai arī kritērijus, kas minēti noteikumu projekta 66.1.19.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pētniecības projekta vērtēšanas kritērijus, atbilstoši šo noteikumu </w:t>
            </w:r>
            <w:r w:rsidR="00000000" w:rsidRPr="00000000" w:rsidDel="00000000">
              <w:rPr>
                <w:rtl w:val="0"/>
              </w:rPr>
              <w:t xml:space="preserve">79.2.16. </w:t>
            </w:r>
            <w:r w:rsidR="00000000" w:rsidRPr="00000000" w:rsidDel="00000000">
              <w:rPr>
                <w:rtl w:val="0"/>
              </w:rPr>
              <w:t xml:space="preserve">apakšpunktā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w:t>
            </w:r>
            <w:r w:rsidR="00000000" w:rsidRPr="00000000" w:rsidDel="00000000">
              <w:rPr>
                <w:i w:val="1"/>
                <w:rtl w:val="0"/>
              </w:rPr>
              <w:t xml:space="preserve">de minimis</w:t>
            </w:r>
            <w:r w:rsidR="00000000" w:rsidRPr="00000000" w:rsidDel="00000000">
              <w:rPr>
                <w:rtl w:val="0"/>
              </w:rPr>
              <w:t xml:space="preserve">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skaidri norādīt, kas ir domāts ar </w:t>
            </w:r>
            <w:r w:rsidR="00000000" w:rsidRPr="00000000" w:rsidDel="00000000">
              <w:rPr>
                <w:i w:val="1"/>
                <w:rtl w:val="0"/>
              </w:rPr>
              <w:t xml:space="preserve">de minimis</w:t>
            </w:r>
            <w:r w:rsidR="00000000" w:rsidRPr="00000000" w:rsidDel="00000000">
              <w:rPr>
                <w:rtl w:val="0"/>
              </w:rPr>
              <w:t xml:space="preserve"> veidlapu, proti, vai ar to domāta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kā arī lūdzam skaidrot, vai šai veidlapai jābūt aizpildītai.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w:t>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izdruku, kas attiecināms, ja projekta iesniegumā netiek norādīts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izteiktos Tieslietu ministrijas iebildumus, atkārtoti </w:t>
            </w:r>
            <w:r w:rsidR="00000000" w:rsidRPr="00000000" w:rsidDel="00000000">
              <w:rPr>
                <w:u w:val="single"/>
                <w:rtl w:val="0"/>
              </w:rPr>
              <w:t xml:space="preserve">lūdzam papildināt noteikumu projekta anotāciju ar norādi uz likumu, kas noteic speciālo regulējumu attiecībā uz projekta iesnieguma iesniegšanas veidu</w:t>
            </w:r>
            <w:r w:rsidR="00000000" w:rsidRPr="00000000" w:rsidDel="00000000">
              <w:rPr>
                <w:rtl w:val="0"/>
              </w:rPr>
              <w:t xml:space="preserve"> vai precizēt projektu atbilstoši Administratīvā procesa likuma (turpmāk - APL) 56. panta pirmajā daļā noteiktajiem iesniegumu administratīvās lietas ierosināšanai iesniegšanas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KPVIS ir sistēma kurā notiek informācijas apmaiņa investīciju un pasākumu ieviešanā un uzraudzībā, to paredz MK noteikumi Nr. 621. Vienlaikus, vēršam uzmanību, ka Eiropas Savienības fondu 2021.—2027. gada plānošanas perioda vadības likuma 1. panta 6. punkts paredz, ka projekta iesniegums — informācijas un dokumentu kopums par plānoto projektu, ko Kohēzijas politikas fondu vadības informācijas sistēmā iesniedz projekta iesniedzējs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iesniedzamo dokumentu sarakstu ar apliecinājumu par projekta iesniedzēja pieredzi inovāciju projektos un projekta vadītāja iepriekšējo pieredzi starptautisku projektu vadībā. Vēršam uzmanību, ka minētā informācija nepieciešama kvalitātes kritērija vērtējuma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dokuments radīs papildus administratīvo slogu, jo projektu iesniegumu vērtēšanas kritērijos ir kritērijs par projekta iesniedzēja pieredzi, kas tiks pārbaudīta pēc iesniegtā CV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aģentūras lēmuma pieņemšanas termiņu šajā gadījumā nosaka Administratīvā procesa likums, tādēļ lūdzam dzēst noteikumu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ņemot vērā Atveseļošanas fonda ieviešanas termiņu, nepieciešams ātra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Projektu pieteikumu vērtēšanu sāk pēc projektu iesniegumu iesniegšanas termiņa beigām. Projekta pieteikums, kas iesniegts pēc iesniegšanas beigu datuma, netiek vērtēts. Aģentūra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KPVIS funkcionalitāte neparedz iespēju iesniegt projekta iensiegumu pēc termiņa beigām. Tādējādi nav nepieciešams regulēt aģentūras rīcību šādai situācijai un lūdzam dzēst tekstu  "Projekta pieteikums, kas iesniegts pēc iesniegšanas beigu datuma, netiek vērtēts. Aģentūra par to informē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iesniedzēja gada pārskatu vai citu apliecinošu dokumentu, kas pamato šo noteikumu </w:t>
            </w:r>
            <w:r w:rsidR="00000000" w:rsidRPr="00000000" w:rsidDel="00000000">
              <w:rPr>
                <w:rtl w:val="0"/>
              </w:rPr>
              <w:t xml:space="preserve">29.2.</w:t>
            </w:r>
            <w:r w:rsidR="00000000" w:rsidRPr="00000000" w:rsidDel="00000000">
              <w:rPr>
                <w:rtl w:val="0"/>
              </w:rPr>
              <w:t xml:space="preserve">un </w:t>
            </w:r>
            <w:r w:rsidR="00000000" w:rsidRPr="00000000" w:rsidDel="00000000">
              <w:rPr>
                <w:rtl w:val="0"/>
              </w:rPr>
              <w:t xml:space="preserve">29.3. </w:t>
            </w:r>
            <w:r w:rsidR="00000000" w:rsidRPr="00000000" w:rsidDel="00000000">
              <w:rPr>
                <w:rtl w:val="0"/>
              </w:rPr>
              <w:t xml:space="preserve">apakšpunktos</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21. punktu, nosakot, ka līdz ar projekta iesniegumu iesniedzams arī to personu saraksts, uz kuru saimnieciskās darbības rezultātu datiem tas balstās, lai apliecinātu atbilstību šo noteikumu 32.2. un 32.3. apakšpunktos minētajām prasībām. Vienlaikus lūdzam dzēst prasību par gada pārskatu iesniegšanu, ņemot vērā, ka gada pārskati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dalībnieku sarakstu, norādot nosaukumu, reģistrācijas numuru un šo noteikumu 32.2. un 32.3. apakšpunktā minētos finanšu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iesniedzēja dalībnieku vai biedru sarakstu, norādot nosaukumu, reģistrācijas numuru un finanšu rādītājus, ja tas tiek izmantots šo noteikumu </w:t>
            </w:r>
            <w:r w:rsidR="00000000" w:rsidRPr="00000000" w:rsidDel="00000000">
              <w:rPr>
                <w:rtl w:val="0"/>
              </w:rPr>
              <w:t xml:space="preserve">29.2.</w:t>
            </w:r>
            <w:r w:rsidR="00000000" w:rsidRPr="00000000" w:rsidDel="00000000">
              <w:rPr>
                <w:rtl w:val="0"/>
              </w:rPr>
              <w:t xml:space="preserve">un </w:t>
            </w:r>
            <w:r w:rsidR="00000000" w:rsidRPr="00000000" w:rsidDel="00000000">
              <w:rPr>
                <w:rtl w:val="0"/>
              </w:rPr>
              <w:t xml:space="preserve">29.3. </w:t>
            </w:r>
            <w:r w:rsidR="00000000" w:rsidRPr="00000000" w:rsidDel="00000000">
              <w:rPr>
                <w:rtl w:val="0"/>
              </w:rPr>
              <w:t xml:space="preserve">apakšpunktos</w:t>
            </w:r>
            <w:r w:rsidR="00000000" w:rsidRPr="00000000" w:rsidDel="00000000">
              <w:rPr>
                <w:rtl w:val="0"/>
              </w:rPr>
              <w:t xml:space="preserve"> minēto finanšu rādītāju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dzēst noteikumu projekta 19. punktu. Vēršam uzmanību, ka aģentūras lēmuma pieņemšanas termiņu šajā gadījumā nosaka Administratīvā procesa likums (kurā noteiktais termiņš administratīvā akta izdošanai ir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saglabāts, ņemot vērā, ka ir aizkavējusies investīcijas ieviešana un ir risks nesasniegt noteiktos rādītājus, svarīgi pēc iespējas ātrāk organizēt projektu iesniegumu atlasi un veikt to vērtēšanu. Vienlaikus, anotācijā pievienots skaidrojums par punkta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kuras sastāvā ir aģentūras pārstāvji, vismaz viens pārstāvis no nozares ministrijas un Vides aizsardzības un reģionālās attīstības ministrijas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19.punkta svītrot vārdus "Vides aizsardzības un reģionālās attīstības ministrijas pārstāvis", jo projektu iesniegumu vērtēšanā paredzēts vērtēt klimata mērķu sasniegšanu, kas ir Klimata un enerģētikas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ministriju kompetenci vides un klimata mērķu veicināšanā, noteikumu projektā precizēti nosacījumi, projekta atbilstības vērtēšanai vides un klimata mērķiem, Aģentūra projektu iesniegumu vērtēšanas komisijā var iesaistīt VARAM un KEM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kuras sastāvā ir Aģentūras pārstāvji, vismaz viens pārstāvis no nozares ministrijas un vismaz viens pārstāvis no Klimata un enerģētikas ministrijas. Lai vērtētu projekta atbilstību vides un klimata mērķiem, Aģentūra projektu iesniegumu vērtēšanas komisijā iesaista Klimata un enerģētikas ministrijas pārstāvi, kā arī var iesaistīt Vides aizsardzības un reģionālās attīstības ministrijas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iesniegumu vērtēšanai aģentūra izveido projektu iesniegumu vērtēšanas komisiju, kuras sastāvā ir aģentūras pārstāvji, vismaz viens pārstāvis no nozares ministrijas un pārstāvis no Izglītības un zinātnes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ANM plānu: “Projekta vērtēšanas procesā tiks iesaistīti EM, VARAM, CFLA”. Lūdzam precizēt vai skaidrot, kāpēc VARAM vietā ir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kuras sastāvā ir Aģentūras pārstāvji, vismaz viens pārstāvis no nozares ministrijas un vismaz viens pārstāvis no Klimata un enerģētikas ministrijas. Lai vērtētu projekta atbilstību vides un klimata mērķiem, Aģentūra projektu iesniegumu vērtēšanas komisijā iesaista Klimata un enerģētikas ministrijas pārstāvi, kā arī var iesaistīt Vides aizsardzības un reģionālās attīstības ministrijas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vērtēšanai Aģentūra izveido projektu iesniegumu vērtēšanas komisiju, kuras sastāvā ir Aģentūras pārstāvji un vismaz viens pārstāvis no nozares ministrijas. Lai vērtētu projekta atbilstību vides un klimata mērķiem, Aģentūra projektu iesniegumu vērtēšanas komisijā var iesaistīt Vides aizsardzības un reģionālās attīstības ministrijas pārstāvi un Klimata un enerģētikas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1.2.1.2.i.2. pasākumam "Inovatīvu produktu un tehnoloģiju izstrāde”  ir noteikts intervences lauks “022 - Pētniecības un inovācijas procesi, tehnoloģiju nodošana un sadarbība starp uzņēmumiem, kas pievēršas zemu oglekļa emisiju ekonomikai, noturībai pret klimata pārmaiņām un pielāgošanos tām" un tam ir tieša saistība ar klimata jomu un atsevišķos gadījumos arī ar enerģētikas jomu, kā arī tā ciešo korelāciju ar Nacionālā enerģētikas un klimata plāna pētniecības, inovāciju un konkurētspējas mērķiem, uzskatām, ka vērtēšanas komisijā obligāti jāiesaista Klimata un enerģētikas ministrijas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vērtēšanai Aģentūra izveido projektu iesniegumu vērtēšanas komisiju, kuras sastāvā ir Aģentūras pārstāvji, vismaz viens pārstāvis no nozares ministrijas un vismaz viens pārstāvis no Klimata un enerģētikas ministrijas. Lai vērtētu projekta atbilstību vides mērķiem, Aģentūra projektu iesniegumu vērtēšanas komisijā var iesaistīt Vides aizsardzības un reģionālās attīstības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 nosakot obligātu KEM pārstāvju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kuras sastāvā ir Aģentūras pārstāvji, vismaz viens pārstāvis no nozares ministrijas un vismaz viens pārstāvis no Klimata un enerģētikas ministrijas. Lai vērtētu projekta atbilstību vides un klimata mērķiem, Aģentūra projektu iesniegumu vērtēšanas komisijā iesaista Klimata un enerģētikas ministrijas pārstāvi, kā arī var iesaistīt Vides aizsardzības un reģionālās attīstības ministrijas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vērtēšanai Aģentūra izveido projektu iesniegumu vērtēšanas komisiju, kuras sastāvā ir Aģentūras pārstāvji un vismaz viens pārstāvis no nozares ministrijas. Lai vērtētu projekta atbilstību vides un klimata mērķiem, Aģentūra projektu iesniegumu vērtēšanas komisijā var iesaistīt Vides aizsardzības un reģionālās attīstības ministrijas pārstāvi un Klimata un enerģētikas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MK noteikumu projekta mērķis ir finansējuma pieejamības nodrošināšana jaunu produktu, tehnoloģiju un pakalpojumu izstrādei, kas veicina zemu oglekļa emisiju ekonomiku vai noturību pret klimata pārmaiņām vai pielāgošanos tām, lūdzam papildināt anotāciju ar skaidrojumu par Vides aizsardzības un reģionālās attīstības ministrijas lomu projektu iesniegumu vērtēšanas komisijā. Norādām, ka no anotācijā sniegtās informācijas saprotams, ka projekta iesniedzējs ir atbildīgs par to, lai projekts atbilstu principa "nenodarīt būtisku kaitējumu" sešiem vides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KEM pārstāvis, kā arī VARAM pārstāvis, ja tāds tiek iesaistīts projektu iesniegumu vērtēšanas komisijā vai pētniecības projektu vērtēšanas komisijā, vērtē atbilstību vides un klimata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kuras sastāvā ir Aģentūras pārstāvji, vismaz viens pārstāvis no nozares ministrijas un vismaz viens pārstāvis no Klimata un enerģētikas ministrijas. Lai vērtētu projekta atbilstību vides un klimata mērķiem, Aģentūra projektu iesniegumu vērtēšanas komisijā iesaista Klimata un enerģētikas ministrijas pārstāvi, kā arī var iesaistīt Vides aizsardzības un reģionālās attīstības ministrijas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26.3.2. vienāda kopējā punktu skaita gadījumā priekšroku dod projektam, kurā iepriekš īstenoto inovācijas projektu kopējā summa sasniedz vismaz 5 000 000</w:t>
            </w:r>
            <w:r w:rsidR="00000000" w:rsidRPr="00000000" w:rsidDel="00000000">
              <w:rPr>
                <w:i w:val="1"/>
                <w:rtl w:val="0"/>
              </w:rPr>
              <w:t xml:space="preserve"> euro</w:t>
            </w:r>
            <w:r w:rsidR="00000000" w:rsidRPr="00000000" w:rsidDel="00000000">
              <w:rPr>
                <w:rtl w:val="0"/>
              </w:rPr>
              <w:t xml:space="preserve"> un privāto līdzfinansējuma apmērs iesniegtajā projekta pieteikumā ir lielāks;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šajā MK noteikumu apakšpunktā atspoguļoto rindošanas principu – pastāv iespēja, ka divi projektu iesniegumi, kuri būs ieguvuši vienādu punktu skaitu kvalitātes kritērijos, vienlaikus būs arī īstenojuši inovāciju projektus par summu, kas pārsniedz 5 000 000 </w:t>
            </w:r>
            <w:r w:rsidR="00000000" w:rsidRPr="00000000" w:rsidDel="00000000">
              <w:rPr>
                <w:i w:val="1"/>
                <w:rtl w:val="0"/>
              </w:rPr>
              <w:t xml:space="preserve">euro. </w:t>
            </w:r>
            <w:r w:rsidR="00000000" w:rsidRPr="00000000" w:rsidDel="00000000">
              <w:rPr>
                <w:rtl w:val="0"/>
              </w:rPr>
              <w:t xml:space="preserve">Šādā gadījumā projektu iesniegumu sarindošana nebūtu iespējama, jo tālāki rindošanas parametri nav paredzēti. Aicinām paredzēt kārtību tālākai rindošanai (piemēram, paredzot, ka priekšroka ir projekta iesniegumam, kuru īstenoto inovāciju projektu kopējās izmaksas ir lielākas).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kamēr 2. pielikumā nav iekļauti izsmeļoši kritēriju piemērošanas skaidrojumi, nav iespējams viennozīmīgi izprast šī punkta prasību. Proti, vai projekta iesniedzējam ir jābūt finansējuma saņēmējam kādā ES fondu finansētā inovāciju projektā, vai ir pietiekami, ja šādā inovāciju projektā finansējuma saņēmējs var būt kāds no projekta iesniedzēja pārstāvētajiem uzņēmumiem, biedrībām.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20.3.3.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20.3.2. </w:t>
            </w:r>
            <w:r w:rsidR="00000000" w:rsidRPr="00000000" w:rsidDel="00000000">
              <w:rPr>
                <w:rtl w:val="0"/>
              </w:rPr>
              <w:t xml:space="preserve">apakšpunktā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20.3.3. apakšpunktu, nodrošinot nepārprotamību par atbalstīšanas secību. Saskaņā ar noteikumu projekta 20.3.4. apakšpunktā minēto ir iespējams atbalstīt projektu arī nepilnā apmērā, taču šajā punktā norādīta pretrunīga kārtība, proti, ja kāda projekta atbalstīšanai finansējums nav pietiekams, atbalsta nākamo aiz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ja atlases procesā izveidojas 24.3.3. apakšpunktā minētā situācija, tad 24.3.3.1. un 24.3.3.2. apakšpunktos minētais ir skaidrojums par konkrēto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projekta iesniedzēja Latvijas vai starptautisku (īstenots iesaistot ārvalstu partneri) pieredze inovāciju projektos pēdējo 10 gadu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gadījumā, ja projekta iesniegumu nevar atbalstīt pieprasītā finansējuma apmērā, tad aģentūra piedāvā projektu īstenot ar samazinātu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20.3.4. apakšpunktā ietvertā regulējuma nepārprotamai izpratnei šajā punktā norādīt termiņu, kādā projekta iesniedzējam jāsniedz atbilde attiecībā uz piekrišanu īstenot projektu ar samazinātu Atveseļošanas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noteikts termiņš 5 darbdienas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pēc šo noteikumu 26. punktā veiktās izvērtēšanas apstiprina iesniegtos projekta pieteikumus, ja projekta iesniedzējs atbilst visiem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pārstrukturēt, sākotnēji norādot informāciju, kas iekļauta 28. punktā, un pēcāk norādot gadījumus, kādos aģentūra pieņem lēmumu par projekta iensieguma apstiprināšanu, tostarp iekļaujot norādi "un ja pēc projektu iesniegumu sarindošanas šo noteikumu sarindošanas atbilstoši 26.1. un 26.2. apakšpunktos noteiktajai kārtībai finansējums šī projekta iesnieguma apstiprināšanai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gadījumus, kādos aģentūra pieņem lēmumu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pamatojoties uz projektu iesniegumu vērtēšanas komisijas sniegto atzinumu, pieņem lēmumu par projekta iesnieguma apstiprināšanu, apstiprināšanu ar nosacījumu vai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izslēgšanas kritēriji atbilst šo noteikumu </w:t>
            </w:r>
            <w:r w:rsidR="00000000" w:rsidRPr="00000000" w:rsidDel="00000000">
              <w:rPr>
                <w:rtl w:val="0"/>
              </w:rPr>
              <w:t xml:space="preserve">31. </w:t>
            </w:r>
            <w:r w:rsidR="00000000" w:rsidRPr="00000000" w:rsidDel="00000000">
              <w:rPr>
                <w:rtl w:val="0"/>
              </w:rPr>
              <w:t xml:space="preserve">punkta</w:t>
            </w:r>
            <w:r w:rsidR="00000000" w:rsidRPr="00000000" w:rsidDel="00000000">
              <w:rPr>
                <w:rtl w:val="0"/>
              </w:rPr>
              <w:t xml:space="preserve"> prasībām. Ja konstatē, ka uz projekta iesniedzēju ir attiecināms vismaz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izslēgšanas kritēriji, kuri minēti noteikumu projekta 3. pielikumā, neatbilst, jo ir ar plašāku saturu, nekā noteikumu projekta 35. punktā minētie, tādēļ lūdzam salāgot noteikumu projekta 25.1. apakšpunktu ar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precizēts iekļaujot visus izslēgšanas kritērijus, kas minēti noteikumu projekta 3.pielikumā. Vienlaikus 3. pielikums salāgots ar 21.1.apakšpunktu.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izslēgšanas kritēriji atbilstoši šo noteikumu </w:t>
            </w:r>
            <w:r w:rsidR="00000000" w:rsidRPr="00000000" w:rsidDel="00000000">
              <w:rPr>
                <w:rtl w:val="0"/>
              </w:rPr>
              <w:t xml:space="preserve">31. </w:t>
            </w:r>
            <w:r w:rsidR="00000000" w:rsidRPr="00000000" w:rsidDel="00000000">
              <w:rPr>
                <w:rtl w:val="0"/>
              </w:rPr>
              <w:t xml:space="preserve">punkta</w:t>
            </w:r>
            <w:r w:rsidR="00000000" w:rsidRPr="00000000" w:rsidDel="00000000">
              <w:rPr>
                <w:rtl w:val="0"/>
              </w:rPr>
              <w:t xml:space="preserve"> prasībām. Ja konstatē, ka uz projekta iesniedzēju ir attiecināms vismaz viens no izslēgšanas kritērijiem turpmāko projekta iesnieguma vērtēšanu neveic;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projekta iesniedzēja un tā dalībnieku (savstarpēji nesaistītu sīko (mikro), mazo un vidējo, lielo komersantu), neskaitot pētniecības un zināšanu izplatīšanas organizācijas un pašvaldības, eksporta apjoms pēdējā noslēgtajā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21.5.1. un 21.5.2. apakšpunktus, kā arī projektu iesniegumu vērtēšanas kritērijus, skaidri definējot prasības attiecībā uz nozares asociāciju un tās sniegtās atbalsta vēstules nozīmi projektu iesniegumu vērtēšanā. Šī brīža redakcija nav viennozīmīga, jo tajā akcentēts vēstules iesniegšanas fakts, nevis nozares asociācijas atbilstība prasībām. Lūgums skaidri noteikt, ka vērtējams ir projekta iesniedzēja un tā dalībnieku, neskaitot pētniecības un zināšanu izplatīšanas organizācijas un pašvaldības, eksporta apjoms un apgrozījuma apjoms pēdējā noslēgtajā finanšu gadā vai nozares asociācijas, kas apvieno nozares saimnieciskās darbības veicējus, neskaitot pētniecības un zināšanu izplatīšanas organizācijas un pašvaldības, kura sniegusi atbalsta vēstuli, kopējais eksporta apjoms un apgrozījuma apjoms pēdējā noslēgtā finanšu gadā līdz projekta iesnieguma iesniegšanai, nevis vai projekta iesniedzējs iesniedz atbalsta vēstuli par projekta nozīmību nozares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21.5.1. un 21.5.2. apakšpunktos, papildus sniegts skaidrojums anotācijā. Vienlaikus TAP līdzšinējās skaņošanas ietvaros saņemts iebildums, kura ietvaros lūgts noteikt iesniedzamās asociācijas atbalsta vēstules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kopējais eksporta apjoms pēdējā noslēgtā finanšu gadā līdz projekta iesnieguma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21.4.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21.6. apakšpunktu, nodrošinot nepārprotamību par atbalstīšanas secību. Saskaņā ar noteikumu projekta 21.6.1. apakšpunktā minēto ir iespējams atbalstīt projektu arī nepilnā apmērā, taču šajā punktā norādīta pretrunīga kārtība, proti, ja kāda projekta atbalstīšanai finansējums nav pietiekams, atbalsta nākamo aiz tā. Aicinām noteikumu projekta 21.6.apakšpunktā dzēst vārdus "tad atlikušo finansējumu piešķir, lai atbalstītu nākamo projekta iesniegumu ar augstāko vērtējumu saskaņā ar šo noteikumu 21.4.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nodrošinot nepārprotamību par atbalsta sniegšanas secību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ja projekta iesniedzējs saskaņā ar šo noteikumu </w:t>
            </w:r>
            <w:r w:rsidR="00000000" w:rsidRPr="00000000" w:rsidDel="00000000">
              <w:rPr>
                <w:rtl w:val="0"/>
              </w:rPr>
              <w:t xml:space="preserve">20.6. </w:t>
            </w:r>
            <w:r w:rsidR="00000000" w:rsidRPr="00000000" w:rsidDel="00000000">
              <w:rPr>
                <w:rtl w:val="0"/>
              </w:rPr>
              <w:t xml:space="preserve">apakšpunktu</w:t>
            </w:r>
            <w:r w:rsidR="00000000" w:rsidRPr="00000000" w:rsidDel="00000000">
              <w:rPr>
                <w:rtl w:val="0"/>
              </w:rPr>
              <w:t xml:space="preserve"> atsakās īstenot projektu ar samazinātu Atveseļošanas fonda finansējumu, tad atlikušo finansējumu piešķir, lai atbalstītu nākamo projekta iesniegumu ar augstāko vērtējumu saskaņā ar kvalitātes kritērijiem saskaņā ar šo noteikumu </w:t>
            </w:r>
            <w:r w:rsidR="00000000" w:rsidRPr="00000000" w:rsidDel="00000000">
              <w:rPr>
                <w:rtl w:val="0"/>
              </w:rPr>
              <w:t xml:space="preserve">20.4.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pamatojoties uz projektu iesniegumu vērtēšanas komisijas sniegto atzinumu un Administratīvā procesa likumā noteikto, pieņem lēmumu par projekta pieteikuma apstiprināšanu, apstiprināšanu ar nosacījumu vai noraidīšanu. Projekta iesniedzējs aģentūras lēmumu var apstrīdēt Finanšu ministrijā.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 punktā minētā </w:t>
            </w:r>
            <w:r w:rsidR="00000000" w:rsidRPr="00000000" w:rsidDel="00000000">
              <w:rPr>
                <w:u w:val="single"/>
                <w:rtl w:val="0"/>
              </w:rPr>
              <w:t xml:space="preserve">aģentūras lēmuma adresāts ir projekta iesniedzējs</w:t>
            </w:r>
            <w:r w:rsidR="00000000" w:rsidRPr="00000000" w:rsidDel="00000000">
              <w:rPr>
                <w:rtl w:val="0"/>
              </w:rPr>
              <w:t xml:space="preserve"> (Latvijas Republikā vai citā valstī reģistrēta juridiska persona, kura iesniedz kopīgi īstenojamā projekta ierosinājuma iesniegumu vai projekta iesniegumu). Savukārt minētā punkta otrais un trešais teikums paredz, ka aģentūras lēmumu Finanšu ministrijā var apstrīdēt projekta iesniedzējs, savukārt Finanšu ministrijas pieņemto lēmumu APL noteiktajā kārtībā var pārsūdzēt finansējuma saņēmējs (publisko vai privāto tiesību juridiskā persona, kā arī fiziskā persona, kura reģistrēta kā saimnieciskās darbības veicēja vai plāno veikt saimniecisko darbību, vai šo personu apvienība, kurai piešķirts programmas finansējums projekta īstenošanai). Tādējādi secināms, ka noteikumu projekta 28. punktā minēto Finanšu ministrijas lēmumu pārsūdzēt var tikai tie projekta iesniedzēji, kuriem piešķirts programmas finansējums projekta īstenošanai. Saistībā ar minēto paužam bažas, ka, ievērojot taisnīguma, tiesiskuma un citus vispārējos tiesību principus, kā arī APL 4. pantā nostiprinātos administratīvā procesa principus, nav pieļaujams noteikumu projektā ietvert tādu regulējumu, kas sašaurina subjektu loku, kuriem ir tiesības uz noteikumu projekta 28. punktā minētā lēmuma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28. punktu, vienlaikus ievērojot noteikumu Nr. 108 3.2.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līgumslēgšanas procesa uzsākšanas nepieciešamību. Atzinuma izdošanas termiņu var pagarināt ne vairāk kā par vienu mēnesi. Ja minētie nosacījumi netiek izpildīti lēmumā noteiktajā termiņā un kārtībā, Aģentūra atceļ pieņemto lēmumu un noraida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pamatojoties uz projektu iesniegumu vērtēšanas komisijas sniegto atzinumu un Administratīvā procesa likumā noteikto, pieņem lēmumu par projekta pieteikuma apstiprināšanu, apstiprināšanu ar nosacījumu vai noraidīšanu. Projekta iesniedzējs aģentūras lēmumu var apstrīdēt Finanšu ministrijā.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noteikumu projekta 28. punkta pirmajā teikumā ietvertās atsauces uz APL lietderību un nepieciešamības gadījumā to svītrot, ievērojot to, ka, neraugoties uz apstākli, vai noteikumu projektā šāda atsauce ir ietverta, administratīvie akti tiek izdoti APL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līgumslēgšanas procesa uzsākšanas nepieciešamību. Atzinuma izdošanas termiņu var pagarināt ne vairāk kā par vienu mēnesi. Ja minētie nosacījumi netiek izpildīti lēmumā noteiktajā termiņā un kārtībā, Aģentūra atceļ pieņemto lēmumu un noraida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Lēmumu par projekta pieteikuma apstiprināšanu ar nosacījumu pieņem, ja projekta iesniedzējam jāveic aģentūras noteiktās darbības, lai projekta pieteikums pilnībā atbilstu projektu iesniegumu vērtēšanas kritērijiem un projektu varētu atbilstoši īstenot. Ja kāds no lēmumā noteiktajiem nosacījumiem netiek izpildīts vai netiek izpildīts lēmumā noteiktajā termiņā, vai ja projekta iesniedzēja iesniegtās informācijas dēļ projekta pieteikums neatbilst projektu iesniegumu vērtēšanas kritērijiem, projekta pieteikums uzskatāms par noraidītu. Savukārt, ja nosacījumi tiek izpildīti, aģentūra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68. pantam, ja piemērojamā tiesību norma paredz administratīvā akta darbību ierobežojoša nosacījuma (piemēram, termiņa, priekšnoteikuma, uzdevuma, atrunas) iekļaušanu administratīvajā aktā, iestāde to norāda administratīvajā aktā. Skaidrojam, ka ar priekšnoteikumu saprot tādu nosacījumu, kas ietver varbūtību: ja nosacījumā norādītais notiks, tad būs turpmāk paredzētās sekas, bet, ja nenotiks, – seku nebūs. Priekšnoteikums ietekmē administratīvā akta spēku ne tikai tādā nozīmē, ka ļauj konstatēt tā spēkā stāšanos vai spēka zaudēšanu, bet arī tādā nozīmē, ka administratīvā akta darbība var būt atkarīga no priekšnoteikuma iestāšanās (</w:t>
            </w:r>
            <w:r w:rsidR="00000000" w:rsidRPr="00000000" w:rsidDel="00000000">
              <w:rPr>
                <w:i w:val="1"/>
                <w:rtl w:val="0"/>
              </w:rPr>
              <w:t xml:space="preserve">sk. Briede J. Administratīvā akta nosacījumi. Grāmata: Briede J. (zin. red.). Administratīvā procesa likuma komentāri. A un B daļa. Tiesu namu aģentūra, 2013. 677.-678. lpp.</w:t>
            </w:r>
            <w:r w:rsidR="00000000" w:rsidRPr="00000000" w:rsidDel="00000000">
              <w:rPr>
                <w:rtl w:val="0"/>
              </w:rPr>
              <w:t xml:space="preserve">). Tādējādi secināms, ka no noteikumu projekta 28. punktā minētā aģentūras lēmuma par projekta apstiprināšanu ar nosacījumu izrietošās tiesības adresāts iegūst tikai tad, kad tiek izpildīts attiecīgais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APL 63. panta pirmajai daļai pēc nepieciešamo faktu konstatēšanas un administratīvā procesa dalībnieku uzklausīšanas iestāde nekavējoties izvērtē lietas apstākļus un 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obligāto administratīvo aktu, ja piemērojamā norma paredz, ka administratīvais akts jāizdod;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brīvo administratīvo aktu, ja iestādei ir rīcības brīvība un administratīvā akta izdošana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administratīvo aktu, ar kuru pilnībā vai daļēji atteikts izdot iesniedzējam labvēlīgu administratīvo aktu sakarā ar to, ka administratīvā akta izdošanai nav pamata vai tā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lietas izbeigšanu faktu trūkuma vai nelietderīguma dēļ, ja lieta ierosināta pēc iestādes iniciatīvas, tai skaitā uz citas privātpersonas sniegtas informācijas (sūdzības)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pieļaujams noteikumu projektā noteikt, ka gadījumā, ja administratīvā akta adresāts neizpilda tajā noteikto nosacījumu vai neizpilda to administratīvajā aktā noteiktā termiņā, projekta pieteikums uzskatāms par noraidītu, par to neizdodot attiecīgu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29. punkta otro un trešo teikumu, atbilstoši precizējot noteikumu projekta 2. pielikuma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lēmumu par projekta iesnieguma noraidīšanu pieņem, ja ir iestājies vismaz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sarindojot projektu iesniegumus šo noteikumu </w:t>
            </w:r>
            <w:r w:rsidR="00000000" w:rsidRPr="00000000" w:rsidDel="00000000">
              <w:rPr>
                <w:rtl w:val="0"/>
              </w:rPr>
              <w:t xml:space="preserve">21.3.1. </w:t>
            </w:r>
            <w:r w:rsidR="00000000" w:rsidRPr="00000000" w:rsidDel="00000000">
              <w:rPr>
                <w:rtl w:val="0"/>
              </w:rPr>
              <w:t xml:space="preserve">apakšpunktā</w:t>
            </w:r>
            <w:r w:rsidR="00000000" w:rsidRPr="00000000" w:rsidDel="00000000">
              <w:rPr>
                <w:rtl w:val="0"/>
              </w:rPr>
              <w:t xml:space="preserve"> noteiktajā kārtībā, atlases ietvaros ir pieejams finansējums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21.3.1. apakšpunkts neparedz projektu iesniegumu sarindošanas kārtību, tādēļ lūdzam atbilstoši precizēt noteikumu projekta 23.2.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sarindojot projektu iesniegumus šo noteikumu </w:t>
            </w:r>
            <w:r w:rsidR="00000000" w:rsidRPr="00000000" w:rsidDel="00000000">
              <w:rPr>
                <w:rtl w:val="0"/>
              </w:rPr>
              <w:t xml:space="preserve">20.3.1. </w:t>
            </w:r>
            <w:r w:rsidR="00000000" w:rsidRPr="00000000" w:rsidDel="00000000">
              <w:rPr>
                <w:rtl w:val="0"/>
              </w:rPr>
              <w:t xml:space="preserve">apakšpunktā</w:t>
            </w:r>
            <w:r w:rsidR="00000000" w:rsidRPr="00000000" w:rsidDel="00000000">
              <w:rPr>
                <w:rtl w:val="0"/>
              </w:rPr>
              <w:t xml:space="preserve"> noteiktajā kārtībā, atlases ietvaros ir pieejams finansējums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kāds no aģentūras lēmumā ar nosacījumu noteiktajiem nosacījumiem netiek izpildīts vai netiek izpildīts noteiktajā termiņā, saskaņā ar šo noteikumu </w:t>
            </w:r>
            <w:r w:rsidR="00000000" w:rsidRPr="00000000" w:rsidDel="00000000">
              <w:rPr>
                <w:rtl w:val="0"/>
              </w:rPr>
              <w:t xml:space="preserve">23.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24.5. apakšpunktu, konsekventi norādot uz lēmumu par projekta iesnieguma apstiprināšanu ar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precizēti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pēc lēmuma pieņemšanas par projekta iesnieguma apstiprināšanu, apstiprināšanu ar nosacījumu vai noraidījumu, rakstiski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APL 70. panta otrās daļas jau izriet, ka iestāde paziņo administratīvo aktu adresātam, to darot atbilstoši Paziņošanas likumam. Attiecīgi atbilstoši Ministru kabineta 2009. gada 3. februāra noteikumiem Nr. 108 "Normatīvo aktu projektu sagatavošanas noteikumi" (turpmāk - noteikumi Nr. 108), kas paredz, ka normatīvā akta projektā neietver normas, kas dublē augstāka vai tāda paša spēka normatīvā akta tiesību normās ietverto normatīvo regulējumu, lūdzam svītrot noteikumu projekta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saglabāt viennozīmīgas izpratnes nodrošināšanai par noteikumu projektā noteikto projekta iesnieguma izvērtēšanas un apstiprināšanas, apstiprināšanas ar nosacījumu vai noraidīšanas kārtību. Vienlaikus minētie nosacījumi ir iekļaujami noteikumu projektā, jo izriet no līdzšinēji veiktu auditu ieteikumiem, kuros noteikts, ka atbalsta programmās nav nodrošināta viennozīmīga kārtība, kādā veicama informācijas sniegšana aģentūras lēmuma pieņemšanas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Aģentūra pēc lēmuma pieņemšanas par projekta iesnieguma apstiprināšanu, apstiprināšanu ar nosacījumu vai noraidījumu, rakstveidā paziņo projekta iesniedzējam par pieņemto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ja kāds no Aģentūras lēmumā par projekta iesnieguma apstiprināšanu ar nosacījumu noteiktajiem nosacījumiem netiek izpildīts vai netiek izpildīts noteiktajā termiņā, saskaņā ar šo noteikumu </w:t>
            </w:r>
            <w:r w:rsidR="00000000" w:rsidRPr="00000000" w:rsidDel="00000000">
              <w:rPr>
                <w:rtl w:val="0"/>
              </w:rPr>
              <w:t xml:space="preserve">24.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24. punktam Centrālā finanšu un līgumu aģentūra (turpmāk – aģentūra) </w:t>
            </w:r>
            <w:r w:rsidR="00000000" w:rsidRPr="00000000" w:rsidDel="00000000">
              <w:rPr>
                <w:u w:val="single"/>
                <w:rtl w:val="0"/>
              </w:rPr>
              <w:t xml:space="preserve">pieņem lēmumu par projekta iesnieguma apstiprināšanu ar nosacījumu</w:t>
            </w:r>
            <w:r w:rsidR="00000000" w:rsidRPr="00000000" w:rsidDel="00000000">
              <w:rPr>
                <w:rtl w:val="0"/>
              </w:rPr>
              <w:t xml:space="preserve">,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līgumslēgšanas procesa uzsākšanas nepieciešamību. Vienlaikus noteikumu projekta 25.5. apakšpunkts noteic, ka aģentūra </w:t>
            </w:r>
            <w:r w:rsidR="00000000" w:rsidRPr="00000000" w:rsidDel="00000000">
              <w:rPr>
                <w:u w:val="single"/>
                <w:rtl w:val="0"/>
              </w:rPr>
              <w:t xml:space="preserve">pieņem lēmumu par projekta iesnieguma noraidīšanu</w:t>
            </w:r>
            <w:r w:rsidR="00000000" w:rsidRPr="00000000" w:rsidDel="00000000">
              <w:rPr>
                <w:rtl w:val="0"/>
              </w:rPr>
              <w:t xml:space="preserve">, ja kāds no aģentūras lēmumā par projekta iesnieguma apstiprināšanu ar nosacījumu netiek izpildīts vai netiek izpildīts noteiktajā termiņā saskaņā ar noteikumu projekta 24. punktu. Vēršam uzmanību, ka nav pieļaujams administratīvajā lietā, kurā jau ir pieņemts lēmums par projekta iesnieguma apstiprināšanu ar nosacījumu, pieņemt lēmumu par tā paša projekta iesnieguma noraidīšanu. Skaidrojam, ka atbilstoši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25.5.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 Dzēsts noteikumu projekta 25.5. apakšpunkts, papildināts 28. punkts, atrunājot rīcību gadījumā, ja projekta iesniedzējs neizpilda lēmumā iekļautos nosacījums noteiktajā laikā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Aģentūra pēc lēmuma pieņemšanas par projekta iesnieguma apstiprināšanu, apstiprināšanu ar nosacījumu vai noraidījumu, rakstiski paziņo projekta iesniedzējam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izteiktos iebildumus, atkārtoti lūdzam svītrot noteikumu projekta 26. punktu. Skaidrojam, ka atbilstoši APL 70. panta otrajai daļai </w:t>
            </w:r>
            <w:r w:rsidR="00000000" w:rsidRPr="00000000" w:rsidDel="00000000">
              <w:rPr>
                <w:u w:val="single"/>
                <w:rtl w:val="0"/>
              </w:rPr>
              <w:t xml:space="preserve">visi administratīvie akti tiek paziņoti Paziņošanas likumā noteiktajā kārtībā</w:t>
            </w:r>
            <w:r w:rsidR="00000000" w:rsidRPr="00000000" w:rsidDel="00000000">
              <w:rPr>
                <w:rtl w:val="0"/>
              </w:rPr>
              <w:t xml:space="preserve">. Tādējādi Tieslietu ministrijas ieskatā nav pamata projektam pievienotajā izziņā par saņemtajiem iebildumiem un priekšlikumiem (turpmāk – izziņa) 79. punktā minētajām šaubām par to, kā paziņojams aģentūras lēmums par projekta iesnieguma apstiprināšanu, apstiprināšanu ar nosacījumu vai noraidījumu.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Aģentūra pēc lēmuma pieņemšanas par projekta iesnieguma apstiprināšanu, apstiprināšanu ar nosacījumu vai noraidījumu, rakstveidā paziņo projekta iesniedzējam par pieņemto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Līgumslēgšanas procesu uzsākt ne vēlāk kā 30 darba dienu laikā pēc atzinuma par nosacījumu izpildi izdošanas vai lēmuma pieņemšanas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lēmumu par projekta iesnieguma apstiprināšanu, nevis projekta apstiprināšanu (sk.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precizēti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Līgumslēgšanas procesu uzsākt ne vēlāk kā 30 darba dienu laikā pēc atzinuma par lēmumā ietverto nosacījumu izpildi vai lēmuma pieņemšanas par projekta iesnieguma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Investīcijas ietvaros projekta pieteikumus var iesniegt juridiskas personas,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 piem., 28. punktu, 70.6. apakšpunktu u.c.) terminu "projekta pieteikums" aizstāt ar vārdiem "projekta iesniegums", nodrošinot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ietvaros projekta iesniedzējam ir jāatbilst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Investīcijas ietvaros projekta pieteikumus var iesniegt juridiskas personas,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jo noteikumu projekta  2.2. apakšpunkts ir pretrunā ar noteikumu projekta 28. punktu un citām normām, kas paredz prasības finansējuma saņēmējam. Norādām, ka saskaņā ar noteikumu projekta 28. punktu projekta iesniegumu (nevis pieteikumu, kā norādīts 28. punktā) var iesniegt sabiedrība ar ierobežotu atbildību (nav arī skaidrs, kādēļ iesniegumu nevar iesniegt citas juridiskas personas, piemēram, akciju sabiedrības) vai biedrība, kas apvieno komersantus, nevis kompetences centrs - juridiskā persona. Ierosinām prasības finansējuma saņēmēja juridiskai formai ietvert vienuviet, nevis vairākās vietās noteikumu projektā (sk. 2.2., 2.9., 32.1.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ietvaros projekta iesniedzējam ir jāatbilst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ietvaros projekta pieteikumus var iesniegt juridiskas personas,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2.9.apakšpunktā sniegto definīciju par to, kurš varbūt finansējuma saņēmējs.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ietvaros projekta iesniedzējam ir jāatbilst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tā ir sabiedrība ar ierobežotu atbildību vai biedrība, kas apvieno komersantus;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2.11. apakšpunktu finansējuma saņēmējs var būt arī publisko tiesību juridiska persona, taču šajā punktā norādītas privātpersonas. Lūdzu salāgot noteikumu projektā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tā ir juridiska persona, kas reģistrēta Latvijas Republikas Komercreģistrā vai biedrība, kas reģistrēta Biedrību un nodibinājumu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informācijas veidu un apjomu, kas apliecinātu nozares asociācijas atbilstību prasībām, proti, ka asociācijas apvieno nozares saimnieciskās darbības veicējus, kuru kopējais apgrozījums pēdējā noslēgtajā pārskata gadā ir vismaz 150 milj. euro un kopējais eksports ir vismaz 75 milj. euro pēdējā noslēgtajā pārskata gadā (piemēram, nozares asociācijas dalībnieku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papildināts, norādot, ka projekta iesniedzējam kopā ar projekta iesniegumu jāiesniedz dalībnieku sarakstu, norādot nosaukumu, reģistrācijas numuru un šo noteikumu 32.2. un 32.3. apakšpunktā minētos finanšu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iesnieguma iesniedzēji var būt komersanti - juridiskas personas un biedri, lūdzam noteikumu projekta 29.2. un 29.3. apakšpunktā, kā arī 3. pielikumā norādīt uz dalībniekiem, akcionāriem vai biedriem vai alternatīvi lūdzam noteikumu projekta anotācijā skaidrot, kādēļ tas nav nepieciešams. Kā arī atkārtoti lūdzam izvairīties no norādes "apvieno" lietojuma, tā vietā norādot uz prasībām attiecīgās nozares asociācijas biedriem.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apakšpunkti papildināti ar vārdiem "vai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asociācijas atbalsta vēstules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28.2. apakšpunktu, jo nosacījums "tas apvieno vismaz vienu nozares asociāciju" nav korekts un nav skaidrs. Aicinām precizēt regulējumu, piemēram, paredzot nosacījumu, ka vismaz viens komersanta dalībnieks vai vismaz viens biedrības biedrs ir nozares asociācija, vai tamlīdzīgi. Tāpat aicinām 28.3. apakšpunktā vārdus "ko apvieno konkrētā biedrība kā biedri" aizstāt ar vārdiem "ko apvieno šīs biedrības biedri" vai tamlīdzīgi, jo pretējā gadījumā attiecīgais nosacījums nav saprotams. Kā arī lūdzam salāgot noteikumu projekta 28.2. apakšpunktu ar 3. pielikuma 3.2. punktu ietverto korespondējošo projekta iesniegumu vērtēšanas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precizēti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tā apvieno vismaz piecus savstarpēji nesaistītus nozares komersantus vai atzītas lauksaimniecības pakalpojumu kooperatīvās sabiedrības. Ja finansējuma saņēmējs ir biedrība, tiek skaitīti arī nozares komersanti un atzītas lauksaimniecības pakalpojumu kooperatīvās sabiedrības, ko apvieno konkrētā biedrība kā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apakšpunktu vai anotācijā skaidrot, kāds ir apvienošanas formāts. Ja projekta iesniedzējs ir biedrība, tad pirmšķietami tā varētu apvienot šajā punktā minētās personas kā biedrus. Tomēr nav saprotams, kā izpaustos apvienošana gadījumā, ja projekta iesniedzējs ir sabiedrība ar ierobežotu atbildību, jo īpaši – kā sabiedrība ar ierobežotu atbildību var apvienot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Vienaikus lūdzam skaidrot, kas šajā punktā saprotams ar "tiek 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tā apvieno vismaz piecus savstarpēji nesaistītus nozares komersantus vai atzītas lauksaimniecības pakalpojumu kooperatīvās sabiedrības. Ja finansējuma saņēmējs ir biedrība, tiek skaitīti arī nozares komersanti un atzītas lauksaimniecības pakalpojumu kooperatīvās sabiedrības, ko apvieno konkrētā biedrība kā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komersants (sabiedrība ar ierobežotu atbildību) var apvienot vismaz piecus savstarpēji nesaistītus nozares komersantus, kā arī no noteikumu projekta 30.1. apakšpunkta izriet, ka biedrībai jāapvieno komersantus, nevis atzītas lauksaimniecības pakalpojumu kooperatīvās sabiedrības. Attiecīgi lūdzam atbilstoši precizēt noteikumu projekta 30.2. apakšpunktu (nepieciešamības gadījumā arī citas vienības), nodrošinot, ka juridiska persona var vienlaicīgi izpildīt visus 30. punkta tālākajos apakšpunktos ietvertos nosacījumus vai alternatīvi - paredzot, ka minētie nosacījumi ir alternatīvi (t.i., nav jāizpilda kumulatīvi).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tā ir saņēmusi atbalsta vēstuli no Latvijā reģistrētas biedrības,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iekļaujot atbalsta vēstules satura izklāstu. Vienlaikus lūdzam papildināt noteikumu projekta 23. punktu ar norādi par šo vēstuli un attiecīgās biedrības biedru sarakstu kā obligāti iesniedzamiem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30.3.3. ir reģistrēta Uzņēmumu reģistra vai Biedrību un nodibinājumu reģistrā vismaz piecus gadus pirms projekta pieteikuma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30.3.3. apakšpunktā ietverto regulējumu un noteikumu projekta anotāciju, skaidrojot, kura iestāde ir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30.3.4. ir atbalstījusi ne vairāk kā vienu finansējuma saņēmēja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kā potenciālajam projekta iesniedzējam būs iespēja iegūt informāciju, kuras biedrības ir atbalstījušas citus potenciālos projektu iesniedzējus.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to, kas šīs prasības izpildes kontekstā saprotams kā inovāciju projekts, tostarp norādīt, ja ar to saprotami tikai ierobežotu 2014.–2020. gada plānošanas perioda specifiskā atbalsta mērķu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nepieciešamības gadījumā šāda veida skaidrojums tiks iekļauts metodikā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28.4. apakšpunktu, jo nav skaidrs, kas ir domāts ar attiecīgo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precizēta apakšpunkta redakcija, vienlaikus precizēti 3.pielikumā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vairāk nekā 51 procents no tās pamatkapitāla vai balsstiesībām pieder nozares komersantiem vai atzītām lauksaimniecības pakalpojumu kooperatīvajām sabiedrībām vai biedrībām, kas apvieno nozares komersantus vai atzītas lauksaimniecības pakalpojumu kooperatīvās 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 punktu norādot dokumentus, kas iesniedzami 30.4. apakšpunktā ietverto prasību pārbaudei, proti, dokuments, kas pamato, ka projekta iesniedzēja organizācijā vairāk par 51 procentu no kompetences centra pamatkapitāla vai balsstiesībām pieder nozares komersantiem vai biedrībām, kas apvieno nozares komersantus (attiecināms, ja minētā informācija nav pieejama datu bāzē, kur pieejami dati par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vairāk nekā 51 procents no tā pamatkapitāla vai balsstiesībām pieder nozares komersantiem vai atzītām lauksaimniecības pakalpojumu kooperatīvajām sabiedrībām vai biedrībām un to biedriem, kas apvieno nozares komersantus, vai atzītas lauksaimniecības pakalpojumu kooperatīvās sabiedrības;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finansējuma saņēmējs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Maksātnespējas likuma regulējumā nav paredzēts sanācijas process, līdz ar to lūdzam izvērtēt un svītrot noteikumu projekta 30.5. apakšpunktā atsauci uz sanācijas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tā vadības līmenī ir ne mazāk kā 5 gadu pieredze inovācijas projektu īstenošanā un uzraudzībā, kur kopējā summa sastāda vismaz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30.7. apakšpunktā konkretizēt, par kādu kopējo summu minētajā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viena atklāta uzsaukuma ietvaros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atklāta konkursa uzsaukumu, nevis atklātu uzsaukumu.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pārraudzībā esošajos noteikumos tiek lietotas vienādas normas un nosacījumi. Vienlaikus AF plāns neparedz šādu vārdu savienojumu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vienas atklātas projektu iesnieguma atlases ietvaros var iesniegt vienu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30. punktā minētais projektu iesniedzējs projektu iesniegumus Atveseļošanas fonda finansējuma saņemšanai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31. punktā nedublēt šo noteikumu 22. punkta trešajā teikumā ietverto regulējumu,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vienas atklātas projektu iesnieguma atlases ietvaros var iesniegt vienu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pirms līguma par projekta īstenošanu noslēgšanas pārliecinās,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terminoloģiju tekstā, t.sk. visos 32.punkta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projekta iesnieguma apstiprināšanas brīdī pārliecinās, ka projekta iesniedzējs atbilst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korektu juridisko terminoloģiju, lūdzam svītrot noteikumu projekta 31.1., 31.2., 31.3. un 31.5. apakšpunktā vārdus "neapstrīdams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31. punktā norādīts uz projekta iesniedzēju vai sadarbības partneri, lūdzam arī noteikumu projekta 31. punkta tālākajos apakšpunktos, kā arī noteikumu projekta 3. pielikumā norādīt ne vien uz projekta iesniedzēju, bet arī sadarbības partneri (noteikumu projektā ietverot norādi "ja attiecināms", ņemot vērā, ka sadarbības partnera piesaiste ir fakultatīva).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pieteicējs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MKN 111.punktam aģentūrai nepieciešams pārliecināties par projekta pieteicēja atbilstību komercdarbības nosacījumiem nevis pirms līguma noslēgšanas, bet gan uz lēmuma par komerdarbības atbalsta piešķiršanas brīdi. Līdz ar to nepieciešams dzēst 32.1.apakšpunktu.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projekta iesniedzējam pēc pēdējiem Valsts ieņēmumu dienesta publicētiem pārskatiem, kas nepārsniedz vienu kalendāro mēnesi,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atbilstība noteikumu projekta 30.2. apakšpunktā noteiktajam tiks vērtēta vērtēšanas kritērija ietvaros (t.i., vērtēšanas laikā pirms vērtēšanas komisijas atzinuma izdošanas). Atkārtota nodokļu parāda neesamības pārbaude projekta iesnieguma apstiprināšanas brīdī nav racionāla. Vienlaikus vēršam uzmanību, ka noteikumu projektā nav paredzēta rīcība gadījumā, ja projekta iesnieguma apstiprināšanas brīdī projekta iesniedzējam tiktu konstatēts nodokļu parāds.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projektu, minēto VID nodokļu pārbaudes nosacījumu pārvietojot uz punktu, kurā noteikti projekta iesniedzēja atbilstības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iesniedzējam nav Valsts ieņēmumu dienesta adminstrēto nodokļu parāda, tai skaitā valsts sociālās apdrošināšanas obligāto iemaksu parāda, kas kopsummā pārsniedz 150 euro, izņemot nodokļu maksājumus,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atteikties no šīs prasības kā apstiprināšanas brīdī pārbaudāma elementa un lēmuma pieņemšanas brīdī saglabāt pārbaudi tikai par atbilstību komercdarbības atbalsta nosacījumiem un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nodokļu parāda neesamību paredzēts pārliecināties vērtējot projekta iesnieguma atbilstību atbilstoši vērtēšanas kritērijiem (šobrīd vispārīgais atbilstības kritērijs Nr. 2.1.7.) – nav lietderīgi to izcelt atsevišķā punktā ( attiecas arī uz pārējiem 32. punkta apakšpunktiem, ja vien izslēgšanas noteikumu un komercdarbības atbalsta nosacījumu pārbaude nav veicama atkārtoti atbalsta piešķiršanas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uz projekta iesniedzēju nav attiecināmi šādi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30.3.apakšpunktā noteiktos izslēgšanas kritērijus atbilstoši Eiropas Savienības fondu 2021.-2027.gada plānošanas perioda vadības likuma 22.pantam, kas nacionāli pārņemti no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ir izstrādāta izslēgšanas kritēriju piemērošanas kārtība, kuru Ekonomikas ministrija izmanto pārraudzībā esošo investīciju ieviešanā, līdz ar ko izslēgšanas kritēriji tiek horizontāli noteikti EM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iesnieguma ietvaros netiek iekļautas šādas darbības, kas saistītas ar principu "nenodarīt būtisku kaitējumu" saskaņā ar Regulas Nr. 2021/241 5.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 pielikumā pievienoto projektu iesniegumu vērtēšanas kritēriju kopu ar kritēriju, kas paredz vērtēt atbilstību noteikumu projekta 31. punktā iekļautajām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projektu iesniegumu vērtēšanas kritēriji ar jaunu vispārīgo atbilstības kritēriju, kurā noteikta projekta iesniedzēja plānoto darbību atbilstības noteikšana, tai skaitā atbilstība principam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nodrošinātu investīcijas atbilstību principam "nenodarīt būtisku kaitējumu" saskaņā ar Regulas Nr. 2021/241 2. panta 6. punktu, investīcijas ietvaros Atveseļošanas fonda finansējumu nepiešķir šādām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saņēmējam ir tiesības projekta īstenošanā iesaistīt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nav skaidri saprotams, vai tiesības projekta īstenošanā iesaistīt sadarbības partnerus ir projekta iesniedzēja tiesība vai pienākums, un kā konkrēti izpaužas sadarbības partneru iesaiste, proti, vai ar to saprotama sadarbības partnera piesaiste. Norādām, ka noteikumu projektā nav norādīts, ka konkrēts regulējums attiecināms, ja projekta īstenošanā ir ticis piesaistīts sadarbības partneris (piemēram, "ja attiecināms"). Ievērojot minēto lūdzam sniegt skaidrojumu par minēto, nepieciešamības gadījumā svītrojot vai precizējot 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ja finansējuma saņēmējam nav nepieciešams sadarbības partneris, tad finansējuma saņēmējs projektu var īstenot pats, vienlaikus, ja finansējuma saņēmējam nepieciešams, tam ir tiesības piesaistīt arī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saņēmējam ir tiesības projekta īstenošanā iesaistīt sadarbības partnerus. Sadarbības partneris atbilst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saņēmējam ir tiesības projekta īstenošanā iesaistīt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sadarbības partneris arī tiek izvērtēts atbilstoši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noteiktajiem izslēgšanas nosacījumiem.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minētie nosacījumi pārklājas 31.punktā izslēgšansa kritērijiem, kurus atbilstoši 100.3.apakšpunktā min'tajam pārbauda arī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saņēmējam ir tiesības projekta īstenošanā iesaistīt sadarbības partnerus. Sadarbības partneris atbilst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Fiansējuma saņēmējs projekta īstenošanā var iesaistīt tikai tos sadarbības partnerus, kas nav finansējuma saņēmēja kapitāla daļu turētāji.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projekta iesniedzējs drīkst piesaistīt tādus partnerus, kas ir projekta iesniedzēja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saņēmējam ir tiesības projekta īstenošanā iesaistīt sadarbības partnerus. Sadarbības partneris atbilst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Fiansējuma saņēmējs projekta īstenošanā var iesaistīt tikai tos sadarbības partnerus, kas nav finansējuma saņēmēja kapitāla daļu turētāji.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līdzīgs ierobežojums noteikumu projekta 34. punktā minētajam nebūtu paredzams attiecībā uz biedrību biedriem, nepieciešamības gadījumā precizējot minēto punktu. Alternatīvi lūdzam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saņēmējam ir tiesības projekta īstenošanā iesaistīt sadarbības partnerus. Sadarbības partneris atbilst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 sadarbības partnerus iesaista atklātā uzsaukumā par pētniecības projektu iesnieguma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nosakot, ka  projekta  iesniedzējs pēc projekta iesnieguma iesniegšanas atklātā konkursā atlasa 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ka atklātā konkursa uzsaukums tiek publicēts arī nozares ministrijas mājas lapā, jo tās pārstāvis piedalās pētījumu atlases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iesniedzējs pēc projekta iesnieguma iesniegšanas, sadarbības partneru piesaistei organizē atklātu projektu iesniegumu atlasi, publicējot informāciju par pētniecības projektu iesniegumu atlases izsludināšanu, pagarināšanu, pārtraukšanu vai izbeigšanu oficiālajā izdevumā “Latvijas Vēstnesis” un finansējuma saņēmēja tīmekļa vietnē, pievienojot saiti uz pētniecības projektu vērtēšanas kritērijiem. Pētniecības projektu iesniegumu iesniegšanai projekta iesniedzējs nosaka termiņu,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 sadarbības partnerus iesaista atklātā uzsaukumā par pētniecības projektu iesnieguma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sadarbības partneru atlase tiek veikta tikai pēc projekta iesnieguma iesniegšanas Vadības informācijas sistēmā. Vienlaikus aicinām objektīvi izvērtēt, vai ir racionāli veikt sadarbības partneru atlasi (proti, organizēt pētniecības projektu konkursu) pirms aģentūras lēmuma par projekta iesnieguma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iesniedzējs pēc projekta iesnieguma iesniegšanas, sadarbības partneru piesaistei organizē atklātu projektu iesniegumu atlasi, publicējot informāciju par pētniecības projektu iesniegumu atlases izsludināšanu, pagarināšanu, pārtraukšanu vai izbeigšanu oficiālajā izdevumā “Latvijas Vēstnesis” un finansējuma saņēmēja tīmekļa vietnē, pievienojot saiti uz pētniecības projektu vērtēšanas kritērijiem. Pētniecības projektu iesniegumu iesniegšanai projekta iesniedzējs nosaka termiņu,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izvērtē sadarbības partneri uz brīdi, kad finansējuma saņēmējs iesniedz pētniecības projektu Vadības informācijas sistēmā pārbaudot un nepiešķirot komercdarbības atbalstu, ja sadarbības partnerim ir Valsts ieņēmumu dienesta administrēto nodokļu parāds, tai skaitā valsts sociālās apdrošināšanas obligāto iemaksu parāds, kas kopsummā pārsniedz 150 euro, izņemot nodokļu maksājumus, kam ar Valsts ieņēmumu dienesta lēmumu nodokļu maksājumu termiņš ir pagarināts vai atlikts saskaņā ar likuma "Par nodokļiem un nodevām" 24.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32.2. apakšpunktā un 36. punktā ietvertos izņēmuma gadījumus vai skaidrot pamatojumu nepieciešamībai šos izņēmumus paredzēt atšķirīgus noteikumu projekta anotācijā (32.2. apakšpunkts paredz izņēmumu nodokļu maksājumiem,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partneris pētniecības projekta īstenošanā iesaistās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izvērtē sadarbības partneri uz brīdi, kad finansējuma saņēmējs iesniedz pētniecības projektu Vadības informācijas sistēmā pārbaudot un nepiešķirot komercdarbības atbalstu, ja sadarbības partnerim ir Valsts ieņēmumu dienesta administrēto nodokļu parāds, tai skaitā valsts sociālās apdrošināšanas obligāto iemaksu parāds, kas kopsummā pārsniedz 150 euro, izņemot nodokļu maksājumus, kam ar Valsts ieņēmumu dienesta lēmumu nodokļu maksājumu termiņš ir pagarināts vai atlikts saskaņā ar likuma "Par nodokļiem un nodevām" 24.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tā, lai skaidrs, ko aģentūra vērtēs attiecībā uz sadarbības partneri uz brīdi, kad finansējuma saņēmējs iesniedz pētniecības projektu Vadības informācijas sistēmā, lai sadarbības partnerim piešķirtu komercdarbības atbalstu. Norādām, ka nodokļu parāds nav kritērijs, lai nepiešķirtu komercdarbības atbalstu. Attiecīgi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partneris pētniecības projekta īstenošanā iesaistās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pētniecības projekta īstenošanā iesaistās ar tā valdījumā vai īpašumā esošu mantu, intelektuālo īpašumu, finansējumu vai cilvēkresursiem. Šādu ieguldījumu rezultātā finansējuma saņēmējs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sadarbības partneriem tiks izmaksāts Atveseļošanas fonda finansējums, lūdzam papildināt noteikumu projektu, ka arī sadarbības partneris tiks izvērtēts atbilstoši Finanšu regulā noteiktajiem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Pēc līguma par projekta īstenošanu parakstīšanas, finansējuma saņēmējs datu apmaiņai izmanto Vadības informācijas sistēmā esošās datu ievades formas atbilstoši iesniedzamā dokumenta veidam.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 punktā neskaidrot citu normatīvo aktu piemērošanas kārtību ("Iesaistīšanas nolūkos piemērojams normatīvajos aktos par iepirkuma procedūru un tās piemērošanas kārtību pasūtītāja finansētiem projektiem noteiktā kārtība") vai, ja attiecīgais normatīvo aktu regulējums nav attiecināms uz 36. punktā aprakstīto gadījumu, lūdzam 36. punktā skaidri paredzēt tiesību subjektu, kurš piemēro attiecīgos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izvērtēt un noteikumu projekta 36. punktā skaidrot, vai pamatojums, ja pētniecības projektā zinātnieki (doktori) netiek iesaistīti no pētniecības vai zināšanu izplatīšanas organizācijas, sniedzams projekta iesniegumā vai pētniecības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teikuma daļa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iepirkuma veikšanai piemērojamo regulējumu lūdzam arī attiecībā uz šo noteikumu projekta punktu izvērtēt iebildumu, kas pievienots pie noteikumu projekta 67.punkta.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Pētniecības projekta ietvaros piemērojami normatīvajos aktos par iepirkuma procedūru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vēršam uzmanību</w:t>
            </w:r>
            <w:r w:rsidR="00000000" w:rsidRPr="00000000" w:rsidDel="00000000">
              <w:rPr>
                <w:rtl w:val="0"/>
              </w:rPr>
              <w:t xml:space="preserve">, ka no noteikumu projektā ir savstarpēji pretrunīgas normas attiecībā uz iepirkumiem piemērojamo regulējumu - šajā gadījumā 38.punkts paredz piemērot tikai normatīvos aktus par iepirkuma procedūru, bet citās normās attiecībā uz iepirkumu veikšanu paredzēts, ka piemērojams publisko iepirkumu regulējums. Turklāt šobrīd anotācijā ir skaidri norādīts: "MK noteikumu projekta ietvaros finansējuma saņēmējs un sadarbības partneris  preču piegādātāja vai pakalpojuma sniedzēja izvēlei piemēro Ministru kabineta 2017.gada 28.februāra noteikumu Nr.104 "Noteikumi par iepirkuma procedūru un tās piemērošanas kārtību pasūtītāja finansētiem projektiem" noteikto kārtību vai publiskā iepirkuma regulējuma nosacījumus, pārliecinoties, ka līdzfinansēto preču un pakalpojumu izmaksas atbilst tirgus cenai un nepastāv interešu konflikts piegādātāja vai pakalpojumu sniedzēja izvēlē vai publiskā iepirkuma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būtu nepieciešams sakārtot visas noteikumu projekta normas , kas skar iepirkumu veikšanas nosacījumus (t.sk. 38.punktu), tajās skaidri un nepārprotami, kā arī konsekventi, paredzot, ka iepirkums tiek veikts atbilstoši attiecīgajā gadījumā saistošajam regulējumam - noteikumiem par iepirkuma procedūru un tās piemērošanas kārtību pasūtītāja finansētiem projektiem </w:t>
            </w:r>
            <w:r w:rsidR="00000000" w:rsidRPr="00000000" w:rsidDel="00000000">
              <w:rPr>
                <w:b w:val="1"/>
                <w:rtl w:val="0"/>
              </w:rPr>
              <w:t xml:space="preserve">vai </w:t>
            </w:r>
            <w:r w:rsidR="00000000" w:rsidRPr="00000000" w:rsidDel="00000000">
              <w:rPr>
                <w:rtl w:val="0"/>
              </w:rPr>
              <w:t xml:space="preserve">publisko iepirkumu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labojumi, salāgojot iepirkumu nosacījumus un atsauces uz attiecīgajiem normatīvajiem aktiem, novēršot noteikumu projektā pretrunīgas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Pētniecības projekta ietvaros piemērojami normatīvajos aktos par iepirkuma procedūru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38. punktā svītrot pēdējo teikumu, bet 103. punktā - otro teikumu, vai gadījumā, ja attiecīgos normatīvos aktus citādi nebūtu pamats piemērot, lūdzam konkrēti norādīt tiesību subjektu, kuram tiek noteikts pienākums konkrēto normatīvo regulējumu piemērot, noteikumu projekta anotācijā sniedzot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Notekumu projekts precizēts atbilstoši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70.6.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78. un 79. punktu vai detalizēti skaidrot noteikumu projekta anotācijā pamatojumu pienākumam noteiktiem dokumentiem pievienot tulkojumus angļu valodā, tostarp skaidrojot attiecīgās prasības atbilstību Valsts valodas likuma regulējumam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izskatījusi iebildumu un skaidro, ka sadarbības partnerim nav pienākums pētniecības projekta iesniegumu iesniegt angļu valodā, neuzliekot papildus slogu finansējuma saņēmējam, sadarbības partneris pieteikumu iesniedz latviešu valodā, tomēr, ja nepieciešams, šāds nosacījums paredzēts, lai gadījumā, ja Eiropas Komisija un citas starptautiskas institūcijas vēlas, var veikt pārbaudes vai citas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70.6.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termina "pētniecības projekts" skaidrojumam tas ietver finansējuma saņēmējam iesniegtu sadarbības partnera gatavotu dokumentu kopumu, kurā iekļauts pētniecības projekta iesniegums un pētniecības projekta apraksts. Attiecīgi lūdzam nenorādīt noteikumu projekta 37. punktā uz pētniecības projektu aprakstu līdztekus pētniecības projekta iesniegumam. Nepieciešamības gadījumā lūdzam veikt precizējumus attiecīgā termina 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70.6.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izvērtēti sadarbības pētniecības projekti, ja nepieciešams, lūdzam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dzēsts "sadarbības pētniecības projekti" vārdu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latviešu valodā un pēc finansējuma saņēmēja pētniecības projektu vērtēšanas komisijas, nozares ministrijas vai Aģentūras pieprasījuma, ja nepieciešams ārvalstu ekspertīzes nodrošināšanai, arī tā tulkojumu angļu valodā. Sadarbības partnerim,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kas izstrādāti atbilstoši šo noteikumu  </w:t>
            </w:r>
            <w:r w:rsidR="00000000" w:rsidRPr="00000000" w:rsidDel="00000000">
              <w:rPr>
                <w:rtl w:val="0"/>
              </w:rPr>
              <w:t xml:space="preserve">74.6.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projektu atlases kritērijos nosaka, ka augstāks punktu novērtējums tiek piešķirts tam pētniecības projekta iesniegumam, kas saņēmis izcilības zīmogu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212. punktā ietverto iebildumu ierosinām attiecīgo metodiku publicēt oficiālajā izdevumā "Latvijas Vēstnesis", noteikumu projektu papildinot ar atbilstošu regulējumu. Kā arī ierosinām noteikumu projekta 39. punktā svītrot vārdus "atbilstoši šo noteikumu 74.6. apakšpunktā minētajai pētniecības projektu vērtēšanas kritēriju piemērošanas metodikai", bet noteikumu projekta 74.6. apakšpunktā papildināt pēc vārdiem "piemērošanas metodiku" ar vārdiem "pētniecības projektu vērtēšanas kritēriju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Ja pētniecības projektā zinātnieki (doktori) netiek iesaistīti no pētniecības vai zināšanu izplatīšanas organizācijas, tad projekta pieteikumā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uz kāda pamata sadarbības partneris iesaista "citus komersantus vai pētniecības un zināšanu izplatīšanas organizācijas, kas piedalās pētniecības projekta īstenošanā ar zinātniekiem (doktoriem)" un vai arī šie subjekti nebūtu uzskatāmi par ārpakalpojuma sniedzējiem, kuru piesaistīšanai projekta īstenošanā pirmšķietami būtu piemērojams publisko iepirkumu regulējums (t.sk. regulējums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Maksimāli pieļaujamais kopējais Atveseļošanas fonda finansējums vienam sadarbības partnerim un to sadarbības partneru saistīto personu grupai, kas noteikta Komisijas Regulas Nr. 651/2014 1. pielikumā, pētniecības projektu īstenošanā ir ne vairāk kā 25 procenti no finansējuma saņēmējam apstiprinātā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pirmo pētniecības projektu atlases padomes sēdi var organizēt pēc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nosakot, ka pētnības projektu atlases padome lēmumus par pētniecības projektu apstiprināšanu var pieņemt tikai pēc sadarbības iestādes lēmuma par projekta iesnieguma apstiprināšanu vai atzinuma par lēmumā ietverto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 kas iesniegusi projekta iesniegumu, ir projekta iesniedzējs, kamēr tā iensiegums nav apstiprināts – attiecīgi lūdzam precizēt terminoloģiju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pirmo pētniecības projektu atlases padomes sēdi var organizēt pēc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 punktu, paredzot, ka pirms projekta pieteikuma iesniegšanas dienas attiecīgās padomes sēdes nevar organizēt vai skaidrot noteikumu projekta 41. punkta juridisko slodzi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Atveseļošanas fonda finansējumu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sasaistīt MK noteikumu projekta 39.punktā noteiktās atbalstāmās darbības ar AF plānā noteikto investīcijas mērķi - </w:t>
            </w:r>
            <w:r w:rsidR="00000000" w:rsidRPr="00000000" w:rsidDel="00000000">
              <w:rPr>
                <w:i w:val="1"/>
                <w:rtl w:val="0"/>
              </w:rPr>
              <w:t xml:space="preserve">Pasākumi tādu inovatīvu produktu un tehnoloģiju izstrādei, </w:t>
            </w:r>
            <w:r w:rsidR="00000000" w:rsidRPr="00000000" w:rsidDel="00000000">
              <w:rPr>
                <w:b w:val="1"/>
                <w:i w:val="1"/>
                <w:rtl w:val="0"/>
              </w:rPr>
              <w:t xml:space="preserve">kas saistīti ar zemu oglekļa emisiju ekonomiku, noturību pret klimata pārmaiņām un pielāgošanos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Šīs investīcijas ietvaros par atbalstāmām darbībām tiek uzskatītas un Atveseļošanas fonda finansējumu 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sadarbības partneriem darbībām, ko tie veic pētniecības projekta ietvaros, lai attīstītu jaunus vai būtiski uzlabotu esošos produktus, pakalpojumus un tehnoloģijas viedās specializācijas jomās kopā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sasaistīt atbalstāmās darbības ar AF plānā noteikto investīcijas mērķi - </w:t>
            </w:r>
            <w:r w:rsidR="00000000" w:rsidRPr="00000000" w:rsidDel="00000000">
              <w:rPr>
                <w:i w:val="1"/>
                <w:rtl w:val="0"/>
              </w:rPr>
              <w:t xml:space="preserve">Pasākumi tādu inovatīvu produktu un tehnoloģiju izstrādei, </w:t>
            </w:r>
            <w:r w:rsidR="00000000" w:rsidRPr="00000000" w:rsidDel="00000000">
              <w:rPr>
                <w:b w:val="1"/>
                <w:i w:val="1"/>
                <w:rtl w:val="0"/>
              </w:rPr>
              <w:t xml:space="preserve">kas saistīti ar zemu oglekļa emisiju ekonomiku, noturību pret klimata pārmaiņām un pielāgošanos tām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sadarbības partneru darbībām, ko tie veic pētniecības projekta ietvaros, lai attīstītu jaunus vai uzlabotu esošos produktus, pakalpojumus un tehnoloģijas viedās specializācijas stratēģijas jomās, kas saistīti ar zemu oglekļa emisiju ekonomiku, noturību pret klimata pārmaiņām un pielāgošanos tām un kas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sadarbības partneriem darbībām, ko tie veic pētniecības projekta ietvaros, lai attīstītu jaunus vai būtiski uzlabotu esošos produktus, pakalpojumus un tehnoloģijas viedās specializācijas jomās kopā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kas ir uzskatāms par būtiski uzlabotu prdouktu, pakalpojumu vai tehnoloģiju.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sadarbības partneru darbībām, ko tie veic pētniecības projekta ietvaros, lai attīstītu jaunus vai uzlabotu esošos produktus, pakalpojumus un tehnoloģijas viedās specializācijas stratēģijas jomās, kas saistīti ar zemu oglekļa emisiju ekonomiku, noturību pret klimata pārmaiņām un pielāgošanos tām un kas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sadarbības partneriem darbībām, ko tie veic pētniecības projekta ietvaros, lai attīstītu jaunus vai būtiski uzlabotu esošos produktus, pakalpojumus un tehnoloģijas viedās specializācijas jomās kopā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noteikumu projekta 42.1. apakšpunktā paredzēt regulējumu, no kura izriet sadarbības partnera pienākums sadarboties ar sadarbības partneriem. Nepieciešamības gadījumā lūdzam izvērtēt un nošķirt finansējuma saņēmēja sadarbības partnerus no citiem tiesību subjektiem, ar kuriem notiek sadarbība pētniecības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sadarbības partneru darbībām, ko tie veic pētniecības projekta ietvaros, lai attīstītu jaunus vai uzlabotu esošos produktus, pakalpojumus un tehnoloģijas viedās specializācijas stratēģijas jomās, kas saistīti ar zemu oglekļa emisiju ekonomiku, noturību pret klimata pārmaiņām un pielāgošanos tām un kas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pētniecības projektu vērtēšanas komisijas izvērtētai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labvēlīgs aģentūras lēmums par atbilstību komercdarbības atbalsta nosacījumiem. Maksimālais finansējuma apjoms nepārsniedz 300 000 </w:t>
            </w:r>
            <w:r w:rsidR="00000000" w:rsidRPr="00000000" w:rsidDel="00000000">
              <w:rPr>
                <w:i w:val="1"/>
                <w:rtl w:val="0"/>
              </w:rPr>
              <w:t xml:space="preserve">euro </w:t>
            </w:r>
            <w:r w:rsidR="00000000" w:rsidRPr="00000000" w:rsidDel="00000000">
              <w:rPr>
                <w:rtl w:val="0"/>
              </w:rPr>
              <w:t xml:space="preserve">gadā vienam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 nosaka, ka  finansējuma saņēmējs - Kompetences centrs, kas saņem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1407/2013 3. panta 2. punktā noteiktos ierobežojumus lūdzam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nosacījums neattiecas uz finansējuma saņēmēju, bet sadarbības partneri. Pēdējais teikums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pētniecības projektu vērtēšanas komisijas izvērtētai tehniski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Aģentūras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saskaņā ar Komisijas 2013. gada 18. decembra Regulas (ES) Nr. 1407/2013 par Līguma par Eiropas Savienības darbību 107. un 108. panta piemērošanu de minimis atbalstam  6. panta 1. punktu lūdzam noteikumu projektā atsaukties uz minētās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precizēts Komisijas Regulas Nr.1407/2013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42.2.apakšpunktā noteiktās darbības nav paredzētas AF plānā un tā izmaksu pamatojumā. Lūdzam sniegt skaidrojumu vai izskatīt iespēju par citu finansējuma avotu. Lūdzam apliecināt, ka šīs darbības veicinās investīcijas pasākuma mērķu un rādītāju sasniegšanu un būs vērstas tikai uz konkrēto investīcijas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6. panta 1. punktu lūdzam noteikumu projektā atsaukties uz minētās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42.2. apakšpunktā precīzāk noteikt regulas Nr. 1407/2013 vienību vai vienības, kas paredz konkrētas atbalsta kategorijas un kuras ietvertas minētās regulas III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Komercdarbības atbalsts tiek sniegts tikai tādām pētniecības projekta darbībām, kas uzsāktas pēc tam, kad sadarbības partneris iesniedzis finansējuma saņēmējam pētniecības projekta iesniegumu. Šo noteikumu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punktā</w:t>
            </w:r>
            <w:r w:rsidR="00000000" w:rsidRPr="00000000" w:rsidDel="00000000">
              <w:rPr>
                <w:rtl w:val="0"/>
              </w:rPr>
              <w:t xml:space="preserve"> minēto atbalstu apvienošanas gadījumā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sadarbības partnerim varētu piešķirt komercdarbības atbalstu, ir jāievēro Komisijas regulas Nr.651/2014 6.panta 2.punkta prasības attiecībā uz stimulējošo ietekmi. Līdz ar to pētniecības projekta darbības sadarbības partneris drīkst uzsākt tikai pēc tam, kad pētniecības projekta pieteikums iesniegts atbalsta sniedzējiestādē (CFLA). Lūdzam atbilstoši koriģēt 40.punkta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Komercdarbības atbalstu sniedz tādām pētniecības projekta darbībām, kas uzsāktas pēc pētniecības projekta iesnieguma iesniegšanas Vadības informācijas sistēmā. Šo noteikumu </w:t>
            </w:r>
            <w:r w:rsidR="00000000" w:rsidRPr="00000000" w:rsidDel="00000000">
              <w:rPr>
                <w:rtl w:val="0"/>
              </w:rPr>
              <w:t xml:space="preserve">127.</w:t>
            </w:r>
            <w:r w:rsidR="00000000" w:rsidRPr="00000000" w:rsidDel="00000000">
              <w:rPr>
                <w:rtl w:val="0"/>
              </w:rPr>
              <w:t xml:space="preserve"> un </w:t>
            </w:r>
            <w:r w:rsidR="00000000" w:rsidRPr="00000000" w:rsidDel="00000000">
              <w:rPr>
                <w:rtl w:val="0"/>
              </w:rPr>
              <w:t xml:space="preserve">128. </w:t>
            </w:r>
            <w:r w:rsidR="00000000" w:rsidRPr="00000000" w:rsidDel="00000000">
              <w:rPr>
                <w:rtl w:val="0"/>
              </w:rPr>
              <w:t xml:space="preserve">punktā</w:t>
            </w:r>
            <w:r w:rsidR="00000000" w:rsidRPr="00000000" w:rsidDel="00000000">
              <w:rPr>
                <w:rtl w:val="0"/>
              </w:rPr>
              <w:t xml:space="preserve"> minēto atbalstu apvienošanas gadījumā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Izmaksas ir attiecināmas no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nodalīt izmaksu attiecināmības sākumu, jo sadarbības partnerim izmaksu attiecināmība sākas ar pētījuma pieteikuma iesniegšanas dienas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Izmaksas ir attiecināmas no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6. pantā noteiktās stimulējošās prasības nosacījumus, kas paredz, ka darbi pie projekta var tikt uzsākti tikai pēc projekta pieteikuma iesniegšanas atbalsta sniedzējiestādei, lūdzam precizēt noteikumu projektu, skaidri nosakot, ka, piešķirot šajos noteikumos noteikto komercdarbības atbalstu saskaņā ar Komisijas regulas Nr. 651/2014 25. pantu, izmaksas ir attiecināmas pie nosacījuma, ja ir ievērotas Komisijas regulas Nr. 651/2014 6. panta prasības. Papildus, lūdzam papildināt noteikumu projektu, skaidri nosakot, ka gadījumā, ja darbi pie projekta sākti pirms tā iesniegšanas, viss projekts ir neattiecināms. Vienlaikus lūdzam iekļaut noteikumu projektā "darbu sākums" definīciju atbilstoši Komisijas regulas Nr. 651/2014 2. panta 23.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minētās darbības pakalpojumu nozares, kā arī programmatūras joma tiek atzītas par atbalstāmām, ja tiek izpildīts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 punktā ietverto norādi "Šo noteikumu 41. punktā minētās darbības pakalpojumu nozares, kā arī programmatūras joma tiek atzītas par atbalstāmām", kuras būtība un jēga nav viennozīmīgi skaidra. Norādām, ka nozares un jomas netiek noteiktas par atbalstāmām, turklāt 41. punkts satur vairākus apakšpunktus, kuri varētu neattiekties uz 42. punkta regulējumu, līdz ar to nepieciešams identificēt konkrētas darbības, kuras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43.12. </w:t>
            </w:r>
            <w:r w:rsidR="00000000" w:rsidRPr="00000000" w:rsidDel="00000000">
              <w:rPr>
                <w:rtl w:val="0"/>
              </w:rPr>
              <w:t xml:space="preserve">apakšpunktu</w:t>
            </w:r>
            <w:r w:rsidR="00000000" w:rsidRPr="00000000" w:rsidDel="00000000">
              <w:rPr>
                <w:rtl w:val="0"/>
              </w:rPr>
              <w:t xml:space="preserve">, minētās darbības pētniecības projekta ietvaros tiek atzītas par atbalstāmām, ja tiek izpildīts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45.11. jau pabeigtām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brīdi, uz kuru nedrīkst tikt atbalstītas jau pabeigtas darbības. Saskaņā ar </w:t>
            </w:r>
            <w:r w:rsidR="00000000" w:rsidRPr="00000000" w:rsidDel="00000000">
              <w:rPr>
                <w:i w:val="1"/>
                <w:rtl w:val="0"/>
              </w:rPr>
              <w:t xml:space="preserve">Vadlīnijām informatīvā ziņojuma vai Ministru kabineta noteikumu izstrādei par Eiropas Savienības Atveseļošanas un noturības mehānisma plāna reformas vai investīcijas ieviešanu</w:t>
            </w:r>
            <w:r w:rsidR="00000000" w:rsidRPr="00000000" w:rsidDel="00000000">
              <w:rPr>
                <w:rtl w:val="0"/>
              </w:rPr>
              <w:t xml:space="preserve"> tas var būt - uz AF plāna apstiprināšanas brīdi - 2021.gada 13.jūliju, projektu iesniegumu atlases brīdi vai AF plānā identificēto konkrēto projektu līgumu vai vienošanās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darbībām, kas ir sāktas pirms projekta iesniegums vai pētniecības projekta saraksts iesniegts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45.11. jau pabeigtām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45.11. apakšpunktā konkretizēt brīdi, kurā darbības nevar būt pabeigtas.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darbībām, kas ir sāktas pirms projekta iesniegums vai pētniecības projekta saraksts iesniegts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Atbalstu, saskaņā ar Komisijas Regulu Nr. 1407/2013 un Komisijas regulu Nr. 651/2014,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neatbalstāmajām darbībām iekļaut arī "nenodarīt būtisku kaitējumu" darbības atbilstoši CID noteiktajam attiecībā uz 1.2.1.2.i.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pasākums atbilst Tehniskajiem norādījumiem par principa “nenodarīt būtisku kaitējumu” piemērošanu (2021/C58/01), ar atbilstības kritērijiem, kas ietverti darba uzdevumā gaidāmajiem uzaicinājumiem iesniegt projektus, izslēdz šādu darbību sarakstu: i) darbības, kas saistītas ar fosilo kurināmo, tostarp pakārtotu izmantošanu; ii) darbības ES emisijas kvotu tirdzniecības sistēmas (ETS) ietvaros, kas panāk tādu prognozēto siltumnīcefekta gāzu emisiju līmeni, kas nav zemāks par attiecīgajām līmeņatzīmēm; iii) darbības, kas saistītas ar atkritumu poligoniem, incineratoriem un mehāniski bioloģiskās apstrādes iekārtām; un iv) darbības, kuru rezultātā atkritumu ilgtermiņa apglabāšana var radīt kaitējumu videi. Darba uzdevumā papildus nosaka, ka var izvēlēties tikai tās darbības, kas atbilst attiecīgajiem ES un valsts tiesību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principam "nenodarīt būtisku kaitējumu" noteikumu projekta 32. punktā uzskaitītas darbības kuras nav atbalstāmas, izņemot gadījumu, ja projekta iesniedzējs ir saņēmis atļauju šo darbību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projekta iesniedzējam un sadarbības partnerim nepiešķir šādām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Atbalstu, saskaņā ar Komisijas Regulu Nr. 1407/2013 un Komisijas regulu Nr. 651/2014,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šo noteikumu 44.punkta apakšpunktus, kas attiecas uz atbalsta saņēmēju, kam atbalstu piešķir saskaņā ar Komisijas Regulu Nr.1407/2013 un Komisijas Regulu Nr.651/2014, jo šobrīd, piemēram, 44.1., 44.2., 44.6 apakšpunkti ir pretrunā 44.punktam.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izdalīti trīs atsevišķos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Atbalstu projekta iesniedzējam un sadarbības partnerim nepiešķir šādām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investīcijas ietvaros ir tiesības pieaicināt neatkarīgu revidentu vai iekšējo auditoru, lai apliecinātu pētniecības projektu starpposmu vai gala noslēguma pārskatā minēto mērķu sasniegšanu un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47. punkta juridisko slodzi un minēto punktu precizēt. Ja attiecīgs apliecinājums ir nepieciešams un jāiesniedz aģentūrai, lūdzam tā iesniegšanu noteikumu projektā paredzēt kā priekšnosacījumu atbalsta izmaksāšanai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saņēmējam investīcijas ietvaros ir tiesības pieaicināt neatkarīgu revidentu vai auditoru, lai apliecinātu pētniecības projektu starpposmu vai gala noslēguma progresa pārskatā minēto mērķu sasniegšanu un izmaksu pamatotību.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Komisijas Regulas Nr. 1407/2013 1. panta 1. punktā noteiktajām nozarēm, kas pretendē uz atbalstu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 punktā svītrot norādes "kas pretendē uz atbalstu saskaņā ar Komisijas Regulu Nr. 1407/2013" u.tml., jo minētais pēc būtības izriet jau no 44. punkta ievaddaļas.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projekta iesniedzējs darbojas kādā no neatbalstāmajām nozarēm saskaņā ar Komisijas regulas Nr. 651/2014 1. panta 3. punktu un Komisijas Regulas Nr. 1407/2013 1. panta 2. punktu,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 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arī uz šo noteikumu 44.punktu, jo tajā minētas neatbalstāmās nozares un darbības, attiecībā uz kurām jānodrošina izmaksu un darbību nošķiršana.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projekta iesniedzējs darbojas kādā no neatbalstāmajām nozarēm saskaņā ar Komisijas Regulas Nr. 651/2014 1. panta 3. punktu un Komisijas Regulu Nr.1407/2013 1. panta 1. punktu un šo noteikumu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47. </w:t>
            </w:r>
            <w:r w:rsidR="00000000" w:rsidRPr="00000000" w:rsidDel="00000000">
              <w:rPr>
                <w:rtl w:val="0"/>
              </w:rPr>
              <w:t xml:space="preserve">punktiem</w:t>
            </w:r>
            <w:r w:rsidR="00000000" w:rsidRPr="00000000" w:rsidDel="00000000">
              <w:rPr>
                <w:rtl w:val="0"/>
              </w:rPr>
              <w:t xml:space="preserve">,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46. punkts attiecas uz sadarbības partneriem, nevis projekta iesniedzēju, lūdzam precizēt noteikumu projekta 48. punktu, skaidri nosakot finanšu plūsmas nodalīšanas prasību attiecīgi uz projekta iesniedzēju un sadarbības partneri un tā darbībām atbalstāmajām un neatbalstāmajās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sadarbības partnerim attiecībā uz konkrēto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49.1. apakšpunkta apakšpunktos iekļautās atsauces uz Komisijas Regulas Nr. 651/2014 25.panta 3.punkta apakšpunktiem, jo atsevišķas atsauces tiek lietotas nekorekti un piesauktās attiecināmās izmaksas neatbilst attiecīgajā regulas normā minētajām attiecināmajām izmaksām.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sadarbības partnerim attiecībā uz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sadarbības partneriem izmaksas attiecināmas tiktāl, cik tās attiecas uz konkrēto pētniecības projektu. Finansējumu šajā apakšpunktā minētajām darbībām sniedz saskaņā ar Komisijas regulas Nr. 651/2014 25. panta 3. punkta "a", "b", "c", "d"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46.1 punkta apakšpunktus papildināt ar atsaucēm uz attiecīgajiem Komisijas regulas Nr. 651/2014 25. panta 3.punkta apakšpunktiem, tā lai skaidrs, ar kuru Komisijas regulas Nr. 651/2014 25. panta 3.punkta apakšpunktu kuras izmaksas programmas ietvaros tiek atbalstītas (piemēram, pēc analoģijas kā 46.1.7. un 46.1.8.apakšpunktā).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apakšpunktā minētās izmaksu pozīcijas papildinātas ar atsaucēm uz konkrētiem Komisijas Regulas Nr. 651/2014 25.panta 3.punkta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sadarbības partnerim attiecībā uz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sadarbības partneriem attiecināmās izmaksas. Izmaksas ir attiecināmas tiktāl, cik tās attiecas uz konkrēto pētniecības projektu. Finansējumu šajā apakšpunktā minētajām darbībām sniedz saskaņā ar Komisijas regulas Nr. 651/2014 25.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25. pants ietver vairākas projektu kategorijas (Komisijas regulas Nr. 651/2014 25. panta 2.punkts), kuras programmas ietvaros netiek atbalstītas, lūdzam šo punktu papildināt ar atsaucēm uz attiecīgajām Komisijas regulas Nr. 651/2014 25. pantā iekļautajām projektu kategorijām, kas programmas ietvaros tiek atbalstītas.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sadarbības partnerim attiecībā uz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48.1.1. darba samaksa Darba likuma 59. panta izpratnē šo noteikumu 67. punktā minēto pienākumu veikšanai. Atlīdzība par darba veikšanu tiek noteikta samērīgi, ņemot vērā darba apjomu un specifiku un tiešās personāla izmaksas iesaistītajiem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48.1.1. apakšpunktu, ņemot vērā, ka nav skaidri saprotams, kā atlīdzības apjomu ietekmē tiešās personāla izmaksas iesaistītajiem speciālistiem, kā arī kādas izmaksas ietver personāla izmaksas (tai skaitā, kāds ir šo izmaksu pamats (darba vai uzņēmuma līgums vai cits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darba samaksa Darba likuma 59. panta izpratnē šo noteikumu </w:t>
            </w:r>
            <w:r w:rsidR="00000000" w:rsidRPr="00000000" w:rsidDel="00000000">
              <w:rPr>
                <w:rtl w:val="0"/>
              </w:rPr>
              <w:t xml:space="preserve">80. </w:t>
            </w:r>
            <w:r w:rsidR="00000000" w:rsidRPr="00000000" w:rsidDel="00000000">
              <w:rPr>
                <w:rtl w:val="0"/>
              </w:rPr>
              <w:t xml:space="preserve">punktā</w:t>
            </w:r>
            <w:r w:rsidR="00000000" w:rsidRPr="00000000" w:rsidDel="00000000">
              <w:rPr>
                <w:rtl w:val="0"/>
              </w:rPr>
              <w:t xml:space="preserve"> minēto pienākumu veikšanai. Atlīdzība par darba veikšanu tiek noteikta, ņemot vērā darba apjomu un specifiku un tiešās personāla izmaksas iesaistītajiem speciālistiem, atbilstoši Komisijas Regulas Nr. 651/2014 25.panta 3.punkta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48.1.3.5. ar ceļošanu saistīta Covid-19 testa veikšanas  un sēdvietu rezervēšanas izdevumi atbilstoši spēkā esošajiem nosacījumiem, ciktāl tas attiecas uz pētniecības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šis punkts ir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48.1.3.5. ar ceļošanu saistīta Covid-19 testa veikšanas  un sēdvietu rezervēšanas izdevumi atbilstoši spēkā esošajiem nosacījumiem, ciktāl tas attiecas uz pētniecības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48.1.3.5. apakšpunktā norādīt, par kādiem nosacījumiem minētajā apakšpunktā ir runa, izvairoties no norādes, ka šiem nosacījumiem jābūt spēkā esošiem, ņemot vērā, ka tā ir liekvārdība. Papildus lūdzam izvērtēt un skaidrot, vai minētajā apakšpunktā norādītie sēdvietu rezervēšanas izdevumi (nav skaidri saprotams arī tas, kādus transportēšanas izdevumus attiecīgie izdevumi ietver) nedublē noteikumu projekta 48.1.3.3. apakšpunktā ietvertos izdevumus. Nepieciešamības gadījumā gadījumā lūdzam precizēt 48.1.3.5.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46.1.8. sadarbības partnera īpašumā esošo ēku un zemi, instrumentu, iekārtu un to aprīkojuma, patentu un licenču amortizācijas izmaksas, ciktāl tos izmanto pētniecības projektā, tai skaitā finanšu nomā iegādāto iekārtu amortizācijas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finansējuma saņēmējam.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 lai skaidrs, kādas zemes izmaksas tiks attiecinātas, jo zemei nav amortizācijas izmaksas. Skaidrojam, ka atbilstoši Komisijas regulas Nr.651/2014 25.panta 3.punkta c)apakšpunktam attiecībā uz zemi par attiecināmajām izmaksām ir uzskatāmas komerciālās nodošanas izmaksas vai faktiski veikto kapitālieguldījumu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norādot uz zemes komerciālās nodošanas izmaksām vai faktiski veikto kapitālieguldījumu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49.1.8. sadarbības partnera īpašumā esošo  instrumentu, iekārtu un to aprīkojuma izmaksas, finanšu nomā iegādāto iekārtu amortizācijas izmaksas, ciktāl tos izmanto pētniecības projektā, atbilstoši Komisijas Regulas Nr. 651/2014 25.panta 3.punkta “b” apakšpunktā noteiktajam, patentu un licenču amortizācijas izmaksas, ciktāl tos izmanto pētniecības projektā, atbilstoši Komisijas Regulas Nr. 651/2014 25.panta 3.punkta “d” apakšpunktā noteiktajam, sadarbības partnera īpašumā esošo ēku amortizācijas izmaksas un zemes komerciālās nodošanas izmaksas vai faktiski veikto kapitālieguldījumu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Vadības informācijas sistēmā.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48.1.8. pētniecības projektu īstenotāju īpašumā esošo telpu, instrumentu, iekārtu un to aprīkojuma, patentu un licenču amortizācijas izmaksas, ciktāl tos izmanto pētījumā, tai skaitā finanšu nomā iegādāto iekārtu amortizācijas izmaksas.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atbalsts no valsts, pašvaldības, Eiropas Savienības vai citiem publiskajiem līdzekļiem šī vai cita atbalsta pasākuma vai projekta ietvaros. Patentu un licenču amortizācijas izmaksas var būt attiecināmas tikai tad, ja tās iegādātas pēc projekta pieteikuma iesniegšanas. Ja laiks, kamēr telpas, instrumentus, iekārtas, patentus un licences izmanto pētījumā, neaptver visu attiecīgo telpu, instrumentu, iekārtu, patentu un licenču lietderīgās lietošanas laiku, par attiecināmajām izmaksām uzskata tikai tādas amortizācijas izmaksas,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 Patentu un licenču amortizācijas izmaksas var būt attiecināmas tikai tad, ja tās iegādātas pēc projekta iesnieguma iesniegšanas [...]" nosakot, ka "patentu un licenču amortizācijas izmaksas var būt attiecināmas tikai tad, ja tās iegādātas pēc pētījuma pieteikuma iesniegšanas atbalsta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49.1.8. sadarbības partnera īpašumā esošo  instrumentu, iekārtu un to aprīkojuma izmaksas, finanšu nomā iegādāto iekārtu amortizācijas izmaksas, ciktāl tos izmanto pētniecības projektā, atbilstoši Komisijas Regulas Nr. 651/2014 25.panta 3.punkta “b” apakšpunktā noteiktajam, patentu un licenču amortizācijas izmaksas, ciktāl tos izmanto pētniecības projektā, atbilstoši Komisijas Regulas Nr. 651/2014 25.panta 3.punkta “d” apakšpunktā noteiktajam, sadarbības partnera īpašumā esošo ēku amortizācijas izmaksas un zemes komerciālās nodošanas izmaksas vai faktiski veikto kapitālieguldījumu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Vadības informācijas sistēmā.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46.1.11. instrumentu un iekārtu iegāde vai nomas maksa, ja nepieciešams pētniecības projekta īstenošanai, iesniedzot finansējuma saņēmējam informāciju par nepieciešamo instrumentu vai iekārtu neesību grāmatvedības uzskaitē vai finanšu nomā, nepārsniedzot 100 000 </w:t>
            </w:r>
            <w:r w:rsidR="00000000" w:rsidRPr="00000000" w:rsidDel="00000000">
              <w:rPr>
                <w:i w:val="1"/>
                <w:rtl w:val="0"/>
              </w:rPr>
              <w:t xml:space="preserve">euro </w:t>
            </w:r>
            <w:r w:rsidR="00000000" w:rsidRPr="00000000" w:rsidDel="00000000">
              <w:rPr>
                <w:rtl w:val="0"/>
              </w:rPr>
              <w:t xml:space="preserve">no pētniecības projekta kopsummas un tirgū noteikto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izvairoties no tajā ietvertā regulējuma dublēšanas.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vai svītrot noteikumu projekta 46.1.11. apakšpunktu, nedublējot tajā 46.1.5.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noteikumu projekta 48. punkta otro teikumu kā noteikumu projekta 40. punkta un 41.12. apakšpunkta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noteikumu projekta 78.3.4. apakšpunktā ietverto norādi "nodrošinot, ka komisijā nepastāv interešu konflikta riski", kas dublē noteikumu projekta 78.2.4.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nedublēt 78.1.3. un 95. punktā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pārskatīt un precizēt noteikumu projekta 110. punktu, nodrošinot, ka nedublējas minētajā punktā un noteikumu projekta 71. un 72. punktā ietvertais regulējums. Līdzīgi lūdzam izvērtēt un precizēt arī citas noteikumu projekta vienības, piemēram, 111. punktu u.tml. Norādām, ka nav saprotams pamatojums vairākas reizes noteikumu projektā vispārīgi minēt konkrētu subjektu tiesības un pienākumus, ja šīs pašas tiesības un pienākumi ar lielāku detalizācijas pakāpi tiek dublētas tālāk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noteikumu projekta 118. punktu kā noteikumu projekta 104.11. apakšpunktā ietvertā regulējuma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noteikumu projektu, nedublējot noteikumu projekta 139. un 45. punktā ietverto regulējumu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iebildumā sniegtajām norādēm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finansējuma saņēmēja attiecināmās izmaksas. Finansējumu šajā apakšpunktā minētajām darbībām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AF plāna izmaksu pamatojumā šim investīcijas pasākumam ir paredzēti tikai divi izmaksu veidi - līdzfinansējums inovāciju projektu īstenošanai un ārējo ekspertu piesaiste inovāciju projektu novērtēšanai - lūdzam apliecināt, ka 48.2.punktā noteiktās izmaksas veicinās investīcijas pasākuma rādītāju sasniegšanu, neaizvietos ikdienas plānotos kārtējos administratīvos izdevumus un būs vērstas tikai uz konkrēto investīcijas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finansējuma saņēmējam projekta attiecināmās izmaksas. Finansējumu šajā apakšpunktā minētajām darbībām sniedz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finansējuma saņēmēja attiecināmās izmaksas. Finansējumu šajā apakšpunktā minētajām darbībām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48.2. apakšpunktā ietvert atsauci uz konkrētu regulas Nr. 1407/2013 vienību vai vienībām,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finansējuma saņēmējam projekta attiecināmās izmaksas. Finansējumu šajā apakšpunktā minētajām darbībām sniedz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Atbalsts šo noteikumu </w:t>
            </w:r>
            <w:r w:rsidR="00000000" w:rsidRPr="00000000" w:rsidDel="00000000">
              <w:rPr>
                <w:rtl w:val="0"/>
              </w:rPr>
              <w:t xml:space="preserve">49.2.3.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finansējuma saņēmējs nodrošina projekta vadību, piemērojot šo noteikumu </w:t>
            </w:r>
            <w:r w:rsidR="00000000" w:rsidRPr="00000000" w:rsidDel="00000000">
              <w:rPr>
                <w:rtl w:val="0"/>
              </w:rPr>
              <w:t xml:space="preserve">78. </w:t>
            </w:r>
            <w:r w:rsidR="00000000" w:rsidRPr="00000000" w:rsidDel="00000000">
              <w:rPr>
                <w:rtl w:val="0"/>
              </w:rPr>
              <w:t xml:space="preserve">punktā</w:t>
            </w:r>
            <w:r w:rsidR="00000000" w:rsidRPr="00000000" w:rsidDel="00000000">
              <w:rPr>
                <w:rtl w:val="0"/>
              </w:rPr>
              <w:t xml:space="preserve"> minēto procedūru. Ja finansējuma saņēmējs nodrošina projekta vadību, tad šo noteikumu </w:t>
            </w:r>
            <w:r w:rsidR="00000000" w:rsidRPr="00000000" w:rsidDel="00000000">
              <w:rPr>
                <w:rtl w:val="0"/>
              </w:rPr>
              <w:t xml:space="preserve">49.2.2. </w:t>
            </w:r>
            <w:r w:rsidR="00000000" w:rsidRPr="00000000" w:rsidDel="00000000">
              <w:rPr>
                <w:rtl w:val="0"/>
              </w:rPr>
              <w:t xml:space="preserve">apakšpunktā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118.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nodoms noteikumu punkta redakcijai, proti, nav saprotams, kādi ir nosacījumi, lai atbalsts nekvalificētos kā komercdarbības atbalsts juridiskiem pakalpojumiem (MKN 49.2.3. apakšpunktā noteiktās izmaksas) un projekta vadības izmaksas (MKN 49.2.2. apakšpunktā noteiktās izmaksas). Skaidrojam, ka finansējuma saņēmēja līmenī tiek piešķirts komercdarbības atbalsts (piemērojot atbilstošu komercdarbības atbalsta regulējumu) - viss 49.2. punktā minētais atbalsts ir komercdarbības atbalsts finansējuma saņēmējam. Savukārt, iepirkuma procedūras piemērošanas rezultātā tiek izslēgta komercdarbības atbalsta piešķiršana preču un pakalpojumu sniedzēju līmenī (nevis finansējuma saņēmēja līmenī). Attiecīgi lūdzam dzēst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attiecīgais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projekta ietvaros ir attiecināmas šo noteikumu 48.1.4., 48.1.5. un  48.1.6 apakšpunktā minētās izmaksas, kas radušās iepriekš noslēgtā saimnieciskā darījuma līguma  ietvaros. Papildu izmaksas tiek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50. punktā norādīt, kurā brīdī saimnieciskā darījuma līgums var būt noslēgts (t.i., nav skaidra norāde "iepriekš"),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Attiecināmas ir izmaksas, atbilstoši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brīdis, kas iestājās atbilstoši Komisijas Regulas Nr. 651/2014 2. panta 23. punktam ir bijis pirms projekta iesnieguma iesniegšanas Vadības informācijas sistēmā, tad nav attiecināmas visas projekta ietvaros radušās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projekta ietvaros ir attiecināmas šo noteikumu </w:t>
            </w:r>
            <w:r w:rsidR="00000000" w:rsidRPr="00000000" w:rsidDel="00000000">
              <w:rPr>
                <w:rtl w:val="0"/>
              </w:rPr>
              <w:t xml:space="preserve">46.1.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finansējuma saņēmējam. Projekta ietvaros tiek nodrošinātas Komisijas regulas Nr. 51/2014 6. panta 2. punktā minētās stimulējošās ietekmes prasības. Papildu izmaksas, kas netiek segtas no Atveseļošanas fonda līdzekļiem,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sadarbības partnerim pētniecības projekta izmaksas būtu attiecināmas atbilstoši Komisijas regulas Nr.651/2014 6.panta 2.punktam darbības drīkst būt uzsāktas pēc pētniecības projekta iesniegšanas atbalsta piešķīrējiestādē (CFLA). Lūdzam atbilstoši koriģēt 50.punkta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Pētniecības projekta ietvaros ir attiecināmas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Vadības informācijas sistēmā. Projekta ietvaros tiek nodrošinātas Komisijas Regulas Nr. 651/2014 6. panta 2. punktā minētās stimulējošās ietekmes prasības. Papildu izmaksas, kas netiek segtas no Atveseļošanas fonda līdzekļiem, tiek norādītas privātā līdzfinansējuma daļā un Aģentūra tās nepārbauda.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Ārpakalpojumu sniedzēji – pētniecības vai zināšanu izplatīšanas organizācijas – par saviem pakalpojumiem saņem maksu, kas ir ekvivalenta viņu pakalpojumu tirgus cenai. Pētniecības projekta īstenošanai nepieciešamo ārpakalpojumu iegādei veic iepirkumu atbilstoši normatīvajiem aktiem publisko iepirkumu jomā, ievērojot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normas tvērums, mērķis un juridiskā slodze. Lūdzam izvērtēt tās nepieciešamību vai pārskatīt tās redakciju, ievērojot noteikumu projekta 103.punktā noteikto (pirmšķietami nav saskatāma nepieciešamība noteikumu projektā ietvert gan 53., gan 103.punktu. Noteikumu projekta 103.punkts ir plašāks un aptver gan preču, gan pakalpojumu iegādes, savukārt noteikumu projekta 53.punkts tikai pakalpojumu 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Iekārtas, kuras tiks nodotas finanšu nomā un kurām amortizācijas izmaksas rēķina atbilstoši šo noteikumu </w:t>
            </w:r>
            <w:r w:rsidR="00000000" w:rsidRPr="00000000" w:rsidDel="00000000">
              <w:rPr>
                <w:rtl w:val="0"/>
              </w:rPr>
              <w:t xml:space="preserve">49.1.8. </w:t>
            </w:r>
            <w:r w:rsidR="00000000" w:rsidRPr="00000000" w:rsidDel="00000000">
              <w:rPr>
                <w:rtl w:val="0"/>
              </w:rPr>
              <w:t xml:space="preserve">apakšpunktam</w:t>
            </w:r>
            <w:r w:rsidR="00000000" w:rsidRPr="00000000" w:rsidDel="00000000">
              <w:rPr>
                <w:rtl w:val="0"/>
              </w:rPr>
              <w:t xml:space="preserve">, pēc nomas līguma termiņa beigām paliek sadarbības partnera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Ārpakalpojumu sniedzēji – pētniecības vai zināšanu izplatīšanas organizācijas – par saviem pakalpojumiem saņem maksu, kas ir ekvivalenta viņu pakalpojumu tirgus cenai. Pētniecības projekta īstenošanai nepieciešamo ārpakalpojumu iegādei veic iepirkumu atbilstoši normatīvajiem aktiem publisko iepirkumu jomā, ievērojot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53. punktā un 56. punktā ietvertais regulējums, kas paredz, ka ārpakalpojumu sniedzēji par saviem pakalpojumiem saņem maksu, kas ir ekvivalenta viņu pakalpojumu tirgus cenai, varētu neatbilst noteikumu projekta izdošanas tiesiskajam pamatam. Attiecīgi lūdzam noteikumu projekta anotācijā skaidrot attiecīgā regulējuma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vai precizēt (vai svītrot) noteikumu projekta 53. un 56.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Iekārtas, kuras tiks nodotas finanšu nomā un kurām amortizācijas izmaksas rēķina atbilstoši šo noteikumu </w:t>
            </w:r>
            <w:r w:rsidR="00000000" w:rsidRPr="00000000" w:rsidDel="00000000">
              <w:rPr>
                <w:rtl w:val="0"/>
              </w:rPr>
              <w:t xml:space="preserve">49.1.8. </w:t>
            </w:r>
            <w:r w:rsidR="00000000" w:rsidRPr="00000000" w:rsidDel="00000000">
              <w:rPr>
                <w:rtl w:val="0"/>
              </w:rPr>
              <w:t xml:space="preserve">apakšpunktam</w:t>
            </w:r>
            <w:r w:rsidR="00000000" w:rsidRPr="00000000" w:rsidDel="00000000">
              <w:rPr>
                <w:rtl w:val="0"/>
              </w:rPr>
              <w:t xml:space="preserve">, pēc nomas līguma termiņa beigām paliek sadarbības partnera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un sadarbības partneris ir tiesīgs nepiemērot normatīvos aktus par iepirkuma procedūru un tās piemērošanas kārtību pasūtītāja finansētajiem projektiem, ja tehnisku, māksliniecisku vai ar izņēmuma tiesību aizsardzību saistītu iemeslu dēļ līgumu var noslēgt vienīgi ar konkrēto piegādātāju, kā arī tad, ja informācija par potenciālo materiālu – fizikāliem, bioloģiskiem, ķīmiskiem un citiem materiāliem, izmēģinājuma dzīvniekiem, reaktīviem, ķimikālijām, laboratorijas traukiem, medikamentiem pētniecībai –, zinātniskās literatūras un mazvērtīgā inventāra piegādātāju piedāvātajām cenām ir pieejama publiski, piemēram, biržā vai tīmekļvietnēs un tiek izvēlēts piegādātājs, kurš piedāvā zemāko cenu. Šajā gadījumā finansējuma saņēmējs vai sadarbības partnera pētniecības projekta īstenotāja pienākums ir sagatavot un uzglabāt rakstisku pamatojumu par zemākās cenas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54.punktā noteikto izņēmumu nepiemērot normatīvos aktus par iepirkuma procedūru un tās piemērošanas kārtību pasūtītāja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neizriet pamatojums minēto normatīvo aktu nepiemērošanai, turklāt vēršam uzmanību, ka Ministru kabineta 2017.gada 28.februāra noteikumi Nr.104 "Noteikumi par iepirkuma procedūru un tās piemērošanas kārtību pasūtītāja finansētiem projektiem" paredz iespēju konkrētu tajos paredzēto nosacījumu nepiemērošanai t.sk., piemēram, gadījumos, kad tehnisku vai māksliniecisku iemeslu dēļ vai tādu iemeslu dēļ, kuri ir saistīti ar izņēmuma tiesību aizsardzību, iepirkuma līgumu var noslēgt tikai ar konkrēto piegādātāju.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partnera sniegto pakalpojumu pašizmaksu aprēķina atbilstoši gada pārskatu un konsolidēto gada pārskatu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un sadarbības partneris ir tiesīgs nepiemērot normatīvos aktus par iepirkuma procedūru un tās piemērošanas kārtību pasūtītāja finansētajiem projektiem, ja tehnisku, māksliniecisku vai ar izņēmuma tiesību aizsardzību saistītu iemeslu dēļ līgumu var noslēgt vienīgi ar konkrēto piegādātāju, kā arī tad, ja informācija par potenciālo materiālu – fizikāliem, bioloģiskiem, ķīmiskiem un citiem materiāliem, izmēģinājuma dzīvniekiem, reaktīviem, ķimikālijām, laboratorijas traukiem, medikamentiem pētniecībai –, zinātniskās literatūras un mazvērtīgā inventāra piegādātāju piedāvātajām cenām ir pieejama publiski, piemēram, biržā vai tīmekļvietnēs un tiek izvēlēts piegādātājs, kurš piedāvā zemāko cenu. Šajā gadījumā finansējuma saņēmējs vai sadarbības partnera pētniecības projekta īstenotāja pienākums ir sagatavot un uzglabāt rakstisku pamatojumu par zemākās cenas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Publisko iepirkumu likuma piemērošanas izņēmumus noteic šī likuma 3. pants, lūdzam svītrot noteikumu projekta 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partnera sniegto pakalpojumu pašizmaksu aprēķina atbilstoši gada pārskatu un konsolidēto gada pārskatu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Pērkot pakalpojumus no publiskām pētniecības un zināšanu izplatīšanas organizācijām, pētījumu pasūtītājam ir pienākums saņemt apliecinājumu no pakalpojuma sniedzēja, ka publiskās pētniecības un zināšanu izplatīšanas organizācijas grāmatvedības politikā ir iestrādāti zinātnisko pakalpojumu vērtības – tirgus cenas –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 punktā ietverto pienākumu sasaistīt ar konkrētām finansējuma saņēmēja vai sadarbības partnera tiesībām un pienākumiem, tādējādi nodrošinot nepārprotamu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54.punktā minētais pienākums sasaistīts ar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Sadarbības partnerim, pērkot pakalpojumus no publiskām pētniecības un zināšanu izplatīšanas organizācijām, ir pienākums saņemt apliecinājumu no pakalpojuma sniedzēja, ka publiskās pētniecības un zināšanu izplatīšanas organizācijas grāmatvedības politikā ir iestrādāti zinātnisko pakalpojumu vērtības – tirgus cenas – noteikšanas principi.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Pērkot pakalpojumus no publiskām pētniecības un zināšanu izplatīšanas organizācijām, pētījumu pasūtītājam ir pienākums saņemt apliecinājumu, ka publiskās  pētniecības un zināšanu izplatīšanas organizācijas grāmatvedības politikā ir iestrādāti zinātnisko pakalpojumu vērtības – tirgus cenas –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56. punktā skaidrot, kā (kuras personas) apliecinājumu nepieciešams saņemt un kur (kādos dokumentos) ietverti attiecīgie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Sadarbības partnerim, pērkot pakalpojumus no publiskām pētniecības un zināšanu izplatīšanas organizācijām, ir pienākums saņemt apliecinājumu no pakalpojuma sniedzēja, ka publiskās pētniecības un zināšanu izplatīšanas organizācijas grāmatvedības politikā ir iestrādāti zinātnisko pakalpojumu vērtības – tirgus cenas – noteikšanas principi.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izmaksas, kas saistītas ar projekta pieteikuma sagatavošanu, tai skaitā konsultāciju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48.2.2. apakšpunktā ietvertais regulējums varētu būt pretrunā ar noteikumu projekta 58.2. apakšpunktā paredzēto ierobežojumu. Attiecīgi lūdzam izvērtēt un atbilstoši precizēt noteikumu projektu vai sniegt pamatotu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izmaksas, kas saistītas ar projekta iesnieguma sagatavošanu, tai skaitā konsultāciju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pievienotās vērtības nodoklis, vienlaikus pievienotās vērtības nodoklis, kas atgūstams no valsts budžeta priekšnodokļa veidā, muitas nodokļi, nodevas un soda maksājumi, ko finansējuma saņēmējs un sadarbības partneris sedz no privātā līdzfinansējuma, nodrošinot visām šajā apakšpunktā minētajām izmaksām atsevišķu projekta izmaksu, t.sk. pievienotās vērtības nodokļa izmaksu uzskaiti un nodali;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56.3. apakšpunktā precizēt norādi "pievienotās vērtības nodoklis, </w:t>
            </w:r>
            <w:r w:rsidR="00000000" w:rsidRPr="00000000" w:rsidDel="00000000">
              <w:rPr>
                <w:u w:val="single"/>
                <w:rtl w:val="0"/>
              </w:rPr>
              <w:t xml:space="preserve">vienlaikus</w:t>
            </w:r>
            <w:r w:rsidR="00000000" w:rsidRPr="00000000" w:rsidDel="00000000">
              <w:rPr>
                <w:rtl w:val="0"/>
              </w:rPr>
              <w:t xml:space="preserve"> pievienotās vērtības nodoklis, kas atgūstams no valsts budžeta priekšnodokļa veidā", kura nav skaidri saprotama, jo pievienotās vērtības nodoklis aptver pievienotās vērtības nodokli, kas atgūstams no valsts budžeta priekšnodokļa veidā, tādēļ nav skaidra nepieciešamība to izdalīt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dzēšot “vienlaikus pievienotās vērtības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pievienotās vērtības nodoklis, kas atgūstams no valsts budžeta priekšnodokļa veidā, muitas nodokļi, nodevas un soda maksājumi, ko finansējuma saņēmējs un sadarbības partneris sedz no privātā līdzfinansējuma, nodrošinot visām šajā apakšpunktā minētajām izmaksām atsevišķu projekta izmaksu, tai skaitā pievienotās vērtības nodokļa izmaksu uzskaiti un nodali;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 citas izmaksas, kas šo noteikumu 48.1. apakšpunktā nav noteiktas kā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attiecināmās izmaksas ietvertas arī citos noteikumu projekta 48. punkta apakšpunktos, lūdzam izvērtēt un noteikumu projekta 58.8. apakšpunktā atsaukties uz 48. punktu, nevis 48.1.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 citas izmaksas, kas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nav noteiktas kā attiecināmas.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 atbilstoši normatīvajos aktos par iepirkuma procedūru un tās piemērošanas kārtību pasūtītāja finansētiem projektiem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tiesiskās noteiktības nolūkos lūdzam noteikumu projekta 58. punktā un tā anotācijā skaidrot, kur ietverti pareizas finanšu vadības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papildināta ar atsauci uz saimnieciskuma, lietderības un efektivitātes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 atbilstoši normatīvajos aktos par iepirkuma procedūru un tās piemērošanas kārtību pasūtītāja finansētiem projektiem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sociāli atbildīgi publiskie iepirkumi nav saistīti ar vides prasībām. Prasības attiecībā uz vidi drīzāk būtu saistāmas ar zaļo publisko iepirkumu. Turklāt neviens no šiem jautājumiem (ne zaļais publiskais iepirkums, ne sociāli atbildīgs publiskais iepirkums) nav regulēts un normatīvā regulējuma līmenī arī neattiecas uz iepirkumiem, kas tiek veikti atbilstoši normatīvajos aktos par iepirkuma procedūru un tās piemērošanas kārtību pasūtītāja finansētiem projektiem (proti, Ministru kabineta 2017.gada 28.februāra noteikumiem Nr.104 "Noteikumi par iepirkuma procedūru un tās piemērošanas kārtību pasūtītāja finansētiem projektiem"). Pamatā šie zaļā un sociāli atbildīgā publiskā iepirkuma principi attiecas uz publiskajiem iepirkumiem, kas tiek veikti saskaņā ar Publisko iepirkumu likumu vai Sabiedrisko pakalpojumu sniedzēju iepirkumu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vai nu svītrot šo teikumu vai korekti to precizēt atkarībā no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ir minēts, ka "finansējuma saņēmējs, ja nepieciešams, veic sociāli atbildīgo publisko iepirkumu, atbilstoši Iepirkumu uzraudzības biroja Vadlīnijām sociāli atbildīga publiskā iepirkuma īstenošanai", kas attiecīgi pilnībā nesakrīt ar noteikumu projekta 58.punktā paredzēto, ņemot vērā, ka noteikumu punktā ir atsauce arī uz vides prasību integrāciju. Tāpat paskaidrojam, ka  Iepirkumu uzraudzības biroja vadlīnijas ir veidotas atbilstoši Publisko iepirkumu likumā paredzētajam regulējumam, bet šajā gadījumā noteikumu projektā paredzēts iepirkumus veikt saskaņā ar Ministru kabineta noteikumiem Nr.104, līdz ar to anotācijā ietvertā norāde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noteikumu projekta  60. punkta otro teikumu. Norādām, ka minētajā teikumā ietvertajai normai nav juridiskas slodzes. Papildus lūdzam pārskatīt un nepieciešamības gadījumā papildināt noteikumu projekta 2. pielikumu ar kritērijiem, kas izriet no noteikumu projekta pamattekstā ietvertā regulējuma, bet kas šobrīd neizriet no minētā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60. punktā un tā anotācijā skaidrot, kur ietverti pareizas finanšu vadības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Dalības maksu starptautiskajās iniciatīvās attiecina tikai tad, ja finansējuma saņēmēja dalība tajās palīdzēs sasniegt definētos rezultātu un mērķu un iesaistei jaunos starptautiskos projektos un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šo procesu – kā tiek notiekti jauni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Dalības maksu starptautiskajās iniciatīvās attiecina tikai tad,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Dalības maksu starptautiskajās iniciatīvās attiecina tikai tad, ja finansējuma saņēmēja dalība tajās palīdzēs sasniegt definētos rezultātu un mērķu un iesaistei jaunos starptautiskos projektos un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61. punktu, nodrošinot skaidri saprotamu tiesisko regulējumu. Norādām, ka šobrīd nav saprotams, ko palīdzēs sasniegt attiecīgā finansējuma saņēmēja 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Dalības maksu starptautiskajās iniciatīvās attiecina tikai tad,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saņēmēja attiecināmajās izmaksās iekļauj izmaksas tikai par tām pētniecības projekta aktivitātēm, kuras projekta noslēguma maksājuma pieprasījuma iesniegšanas dienā būs noslēgtas. Starpposma maksājuma pieprasījuma attiecināmajās izmaksās iekļauj atbilstoši projekta iesniegumam faktiski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netiek paredzēti maksājuma pieprasījumi, lūdzam visā MK noteikumu tekstā precizēt lietoto terminu uz "progresa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salāgots viss noteikumu projekts lietojot vienādu terminu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saņēmēja attiecināmajās izmaksās iekļauj izmaksas tikai par tām pētniecības projekta aktivitātēm, kuras projekta noslēguma pārskata iesniegšanas dienā būs pabeigtas. Starpposma un gala noslēguma pārskata attiecināmajās izmaksās iekļauj atbilstoši projekta iesniegumam faktiski veiktos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Nozares ministrija vai aģentūra var lūgt papildināt šo noteikumu </w:t>
            </w:r>
            <w:r w:rsidR="00000000" w:rsidRPr="00000000" w:rsidDel="00000000">
              <w:rPr>
                <w:rtl w:val="0"/>
              </w:rPr>
              <w:t xml:space="preserve">78.2.15. </w:t>
            </w:r>
            <w:r w:rsidR="00000000" w:rsidRPr="00000000" w:rsidDel="00000000">
              <w:rPr>
                <w:rtl w:val="0"/>
              </w:rPr>
              <w:t xml:space="preserve">apakšpunktā</w:t>
            </w:r>
            <w:r w:rsidR="00000000" w:rsidRPr="00000000" w:rsidDel="00000000">
              <w:rPr>
                <w:rtl w:val="0"/>
              </w:rPr>
              <w:t xml:space="preserve"> minēto iekšējo kontroles sistēmu pēc projekta iesnieguma apstiprināšana, ja konstatētas atkāpes vai procesa aprakstošās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60. punktā ietverto normu iekļaut atbilstošā nodaļā attiecībā uz uzraudzību vai skaidrot, kā attiecīgais regulējums attiecās uz izmaksu attiecināmības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skatīt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pārvietots uz sadaļu “VI.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Maksimāli pieļaujamā finansējuma intensitāte saskaņā ar Komisijas regulas Nr. 651/2014 25. panta 5. punkta “a”, “b”, “c”, “d” apakšpunktiem, 6. punkta “a”, “b” apakšpunktiem un 7. punktu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25. panta 5. punkta “a” apakšpunkts attiecas uz atbalsta intensitāti fundamentālo pētījumu gadījumā, kas šo noteikumu ietvaros nav paredzēts, savukārt, Komisijas regulas Nr. 651/2014 25. panta 6. punkta “b” apakšpunkta nosacījumi ir iekļauti šo noteikumu 63.punktā, līdz ar to lūdzam precizēt šo noteikumu 61.punktā dotās atsauces uz Komisijas regulas Nr. 651/2014 25. panta attiecīgo punktu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Maksimāli pieļaujamā finansējuma intensitāte saskaņā ar Komisijas Regulas Nr. 651/2014 25. panta 5. punkta “b”, “c”, “d” apakšpunktiem, 6. punkta “a” apakšpunktu un 7. punktu no pētniecības projekta kopējām attiecināmajām izmaksām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w:t>
            </w:r>
            <w:r w:rsidR="00000000" w:rsidRPr="00000000" w:rsidDel="00000000">
              <w:rPr>
                <w:rtl w:val="0"/>
              </w:rPr>
              <w:t xml:space="preserve">61.1.1.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61.1.2.</w:t>
            </w:r>
            <w:r w:rsidR="00000000" w:rsidRPr="00000000" w:rsidDel="00000000">
              <w:rPr>
                <w:rtl w:val="0"/>
              </w:rPr>
              <w:t xml:space="preserve">, </w:t>
            </w:r>
            <w:r w:rsidR="00000000" w:rsidRPr="00000000" w:rsidDel="00000000">
              <w:rPr>
                <w:rtl w:val="0"/>
              </w:rPr>
              <w:t xml:space="preserve">61.1.3.</w:t>
            </w:r>
            <w:r w:rsidR="00000000" w:rsidRPr="00000000" w:rsidDel="00000000">
              <w:rPr>
                <w:rtl w:val="0"/>
              </w:rPr>
              <w:t xml:space="preserve"> un </w:t>
            </w:r>
            <w:r w:rsidR="00000000" w:rsidRPr="00000000" w:rsidDel="00000000">
              <w:rPr>
                <w:rtl w:val="0"/>
              </w:rPr>
              <w:t xml:space="preserve">61.2. </w:t>
            </w:r>
            <w:r w:rsidR="00000000" w:rsidRPr="00000000" w:rsidDel="00000000">
              <w:rPr>
                <w:rtl w:val="0"/>
              </w:rPr>
              <w:t xml:space="preserve">apakšpunktos</w:t>
            </w:r>
            <w:r w:rsidR="00000000" w:rsidRPr="00000000" w:rsidDel="00000000">
              <w:rPr>
                <w:rtl w:val="0"/>
              </w:rPr>
              <w:t xml:space="preserve"> minēto intensitāti – par 15 procentiem, ja sadarbības partneris to ir paredzējis sākotnējā pētniecības projekta iesniegumā un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neizriet, kas ir domāts ar sākotnējo pētniecības projekta iesniegumu, tādēļ lūdzam izvērtēt un nepieciešamības gadījumā precizēt noteikumu projekta 63. punktu, svītrojot tajā vārdu "sākotnējā" (vai norādot "sākotnēji").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 precizējot norādi uz “sākotnēji”.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w:t>
            </w:r>
            <w:r w:rsidR="00000000" w:rsidRPr="00000000" w:rsidDel="00000000">
              <w:rPr>
                <w:rtl w:val="0"/>
              </w:rPr>
              <w:t xml:space="preserve">65.1.1.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65.1.2.</w:t>
            </w:r>
            <w:r w:rsidR="00000000" w:rsidRPr="00000000" w:rsidDel="00000000">
              <w:rPr>
                <w:rtl w:val="0"/>
              </w:rPr>
              <w:t xml:space="preserve">, </w:t>
            </w:r>
            <w:r w:rsidR="00000000" w:rsidRPr="00000000" w:rsidDel="00000000">
              <w:rPr>
                <w:rtl w:val="0"/>
              </w:rPr>
              <w:t xml:space="preserve">65.1.3.</w:t>
            </w:r>
            <w:r w:rsidR="00000000" w:rsidRPr="00000000" w:rsidDel="00000000">
              <w:rPr>
                <w:rtl w:val="0"/>
              </w:rPr>
              <w:t xml:space="preserve"> un </w:t>
            </w:r>
            <w:r w:rsidR="00000000" w:rsidRPr="00000000" w:rsidDel="00000000">
              <w:rPr>
                <w:rtl w:val="0"/>
              </w:rPr>
              <w:t xml:space="preserve">65.2.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sadarbības partneris to ir paredzējis sākotnēji pētniecības projekta iesniegumā un ir izpildīts kāds no šiem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Iesniedzot projekta iesniegumu, projekta iesniedzējs paredz, ka vismaz 25 procenti no kopējām attiecināmajām izmaksām tiks izmantoti eksperimentālajām izstrādēm.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66. punktu, piemēram, "Projekta iesniedzējs projekta iesniegumā paredz, ka vismaz 25 procenti  no kopējām attiecināmajām izmaksām tiks izmantoti eksperimentālajām izstrādēm".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Projekta iesniedzējs projekta iesniegumā paredz, ka vismaz 25 procenti no kopējām attiecināmajām izmaksām tiks izmantoti eksperimentālajām izstrādēm.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Sadarbības partneris nodrošina un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36.punktā, kā arī anotācijā ir paredzēts, ka projekta ietvaros finansējuma saņēmējs un sadarbības partneris iepirkumiem piemēro Ministru kabineta 2017.gada 28.februāra noteikumus Nr.104 "Noteikumi par iepirkuma procedūru un tās piemērošanas kārtību pasūtītāja finansētiem projektiem", savukārt šajā normā paredzēts uz sadarbības partnera iepirkumiem attiecināt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šobrīd joprojām noteikumu projektā nav konsekvences attiecībā uz normām, kas regulē publisko iepirkumu veikšanu, lūdzam atkārtoti izvērtēt, kāds publisko iepirkumu regulējums būs piemērojams noteikumu projekta ietvarā veiktiem iepirkumiem. Pēc izvērtējuma veikšanas lūdzam konsekventi precizēt noteikumu projekta normas, kas regulē iepirkumu veikšanu (36., 67.punkts, 78.2.13.apakšpunkts), kā arī anotācijā iekļaut plašāku pamatojumu, precīzi norādāt, kāds iepirkumu veikšanas regulējums būs piemērojams noteikumu projekta ietvarā un kāds tam ir pamatojums (piemēram, ja ir secināts, ka piemērojams Ministru kabineta noteikumu Nr.104 regulējums, anotācijā nepieciešams izvērstāks skaidrojums, kas pamato un apliecina, ka noteikumu projekta ietvarā finansējuma saņēmējs un sadarbības partneris var būt tikai Ministru kabineta noteikumu Nr.104 subjekts un nepastāv pat teorētiska iespējamība, ka kāds no tiem varētu būt Publisko iepirkumu likuma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Sadarbības partneris nodrošina un finansējuma saņēmējs pārliecinās, ka līdzfinansēto preču un pakalpojumu izmaksas atbilst tirgus cenai un nepastāv interešu konflikts piegādātāja vai pakalpojumu sniedzēja izvēlē. Īstenojot pētniecības projektu un projektu, sadarbības partneris vai finansējuma saņēmējs izvēlas preču piegādātāju vai pakalpojuma sniedzēju saskaņā ar normatīvajiem aktiem par iepirkuma procedūru un tās piemērošanas kārtību pasūtītāja finansētiem projektiem vai publisko iepirkumu normatīvajiem aktiem,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74.6. apakšpunktu, jo projekta iesnieguma vērtēšanas kritēriji, uz kuriem izdarīta atsauce šajā noteikumu projekta punktā, attiecīgajā plānā nav ietverta, padarot konkrēto regulējumu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iesniegumu vērtēšanas kritēriji ir ietverti noteikumu projekta 3. pielikumā, nevis Atveseļošanas fonda plānā, tādēļ lūdzam atbilstoši precizēt noteikumu projekta 70.6.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70.8. veidot nozaru politiku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70.8. apakšpunktu, kas pārsniedz noteikumu projekta izdošanas tiesiskā pamata ietvarus.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70.10. organizēt regulāras sanāksmes problēmu identifikācijas un iespējamo risinājumu meklēšanai;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70.10. apakšpunktu vai nepieciešamības gadījumā konkretizēt, kādas konkrēti sanāksmes organizējamas (tai skaitā kādā līmenī), nosakot arī to minimālo biežumu. Norādām, ka sanāksmju organizēšana pati par sevi nav pašmērķis, turklāt atbilstoša pienākuma neesība noteikumu projektā neizslēdz iespēju sanāksmi tomēr organizēt, izpildot citus noteikumu projektā paredzētos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Sanāksmju biežums ir nosakāms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73.9. organizēt regulāras sanāksmes problēmu identifikācijas un iespējamo risinājumu meklēšanai;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70.12. izskatīt sadarbības partnera pārsūdzības par pētniecības projekta neatbilstību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nozares ministrija neizskata sadarbības partnera </w:t>
            </w:r>
            <w:r w:rsidR="00000000" w:rsidRPr="00000000" w:rsidDel="00000000">
              <w:rPr>
                <w:u w:val="single"/>
                <w:rtl w:val="0"/>
              </w:rPr>
              <w:t xml:space="preserve">pārsūdzības</w:t>
            </w:r>
            <w:r w:rsidR="00000000" w:rsidRPr="00000000" w:rsidDel="00000000">
              <w:rPr>
                <w:rtl w:val="0"/>
              </w:rPr>
              <w:t xml:space="preserve">, jo nav tiesu varas institūcija, turklāt attiecīgais regulējums neatbilst noteikumu projekta 79.8. apakšpunktā noteiktajam, tādēļ lūdzam atbilstoši precizēt noteikumu projekta 70.12.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precizēts vārda lietojums no “pārsūdzības” precizēts uz “pretenziju”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 izskatīt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sadarbības partnera iesniegumu un viena kalendārā mēneša laikā no iesnieguma saņemšanas sniegt viedokli par pētniecības projekta atbilstību pētniecības projekta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ministrijai ir tiesības pieprasīt piekļuvi Valsts ieņēmumu dienesta datu bāzē esošajiem datiem, lai nodrošinātu šo noteikumu </w:t>
            </w:r>
            <w:r w:rsidR="00000000" w:rsidRPr="00000000" w:rsidDel="00000000">
              <w:rPr>
                <w:rtl w:val="0"/>
              </w:rPr>
              <w:t xml:space="preserve">74.1.</w:t>
            </w:r>
            <w:r w:rsidR="00000000" w:rsidRPr="00000000" w:rsidDel="00000000">
              <w:rPr>
                <w:rtl w:val="0"/>
              </w:rPr>
              <w:t xml:space="preserve">, </w:t>
            </w:r>
            <w:r w:rsidR="00000000" w:rsidRPr="00000000" w:rsidDel="00000000">
              <w:rPr>
                <w:rtl w:val="0"/>
              </w:rPr>
              <w:t xml:space="preserve">74.3.</w:t>
            </w:r>
            <w:r w:rsidR="00000000" w:rsidRPr="00000000" w:rsidDel="00000000">
              <w:rPr>
                <w:rtl w:val="0"/>
              </w:rPr>
              <w:t xml:space="preserve"> un </w:t>
            </w:r>
            <w:r w:rsidR="00000000" w:rsidRPr="00000000" w:rsidDel="00000000">
              <w:rPr>
                <w:rtl w:val="0"/>
              </w:rPr>
              <w:t xml:space="preserve">74.8.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ietvaros noteikumu projekts ir papildināts ar tiesisko regulējumu, kas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 Norādām, ka, ņemot vērā, ka noteikumu projekts tostarp paredz piekļuvi plašām personas datu kategorijām, atzinumu par noteikumu projektu nepieciešams saņemt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Nākamajā TAP saskaņošanā pie atzinumu sniedzējiem tiks pievienota Datu valsts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15. punktā minētajā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šī punkta 63.9. un 63.10. apakšpunktus, norādot tos atsevišķos noteikumu projekta punktos kā finansējuma saņēmēja pienākumus, nevis kā līgumā starp aģentūru un finansējuma saņēmēju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pārliecināties par interešu konflikta risku, korupciju, krāpšanu un dubultā finansējuma neesību un pieņemt lēmumu par projekta atbilstību komercdarbības atbalsta noteikumiem šajos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71.1. apakšpunktu, minētā punkta ievaddaļā norādot par kādu konkrēti projektu atbilstību komercdarbības atbalsta noteikumiem šajā apakšpunktā iet runa, ņemot vērā, ka 71.1.1.-71.1.3. apakšpunktā norādīti vairāki projektu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aģentūra, pieņemot lēmumu par projekta iesniegumu, vērtē vienīgi projekta atbilstību komercdarbības atbalsta noteikumiem, jo no iepriekš noteikumu projektā ietvertā regulējuma izriet, ka komercdarbības atbalsta noteikumi ir daļa no tā, par ko lemj aģentūra.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CFLA pieņem lēmumu par visiem apakšpunktā minētajiem gadījumiem, līdz ar ko, lai nedublētu noteikumu projekta normas, attiecīgās pārbaudes tiek iekļautas 33.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pārliecināties par interešu konflikta risku, korupciju, krāpšanu un dubultā finansējuma neesību un pieņemt lēmumu par projekta atbilstību komercdarbības atbalsta nosacījumiem šajos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piesaistīt nozares ministriju projektu uzraudzības posmā un pētniecības projektu maksājuma pieprasījuma izvērtēšanas posmā,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kuros gadījumos aģentūrai ir pienākums piesaistīt nozares ministriju projektu maksājuma pieprasījuma izvērtēšanas procesā, vai precizēt noteikumu projekta 71.2. apakšpunktu, paredzot, ka nozares ministrijas iesaiste maksājuma pieprasījuma izvērtēšanas procesā ir aģentūras tiesības, nevis pienākums. Vēršam uzmanību, ka šobrīd anotācijā ir skaidrots, kādos gadījumos aģentūra var piesaistīt nozares ekspertus un citu institūciju pārstāvjus, bet ne kādos tai ir pienākums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jauns punkts, nosakot minēto nosacījumu kā aģentūras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veikt mērķu un uzraudzības rādītāju pamatojošās dokumentācijas pārbaudi, tai skaitā datu ticamības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Finansējuma saņēmēja un sadarbības partnera pienākumi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sadarbības partneris nav attiecīgā līguma dalībnieks, līdz ar ko attiecīgajā līgumā nevar noteikt sadarbības partnera tiesības un pienākumus, kuri būtu jāietver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ieviest principu – konsultē vispirms. Nodrošināt tādu procesu, kurā starp aģentūru un finansējuma saņēmēju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kā vispārīgu un neskaidru svītrot noteikumu projekta 71.3. apakšpunktu, nepieciešamības gadījumā atbilstošu skaidrojumu ietverot noteikumu projekta anotācijā. Norādām, ka attiecīgais princips (drīzāk - vadlīnija) būtībā raksturīgs administratīvās atbildības jomā, turklāt attiecīgais pienākums jebkurā gadījumā atbilst publisko tiesību principiem, tādēļ nav nepieciešams to iekļaut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Finansējuma saņēmēja finansējuma plānošana;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šo punktu vai skaidrot, kas domāts ar "finansējuma saņēmēja finansējuma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informēt nozares ministriju par aģentūras pieņemto lēmumu, sniedzot lēmumu finansējuma saņēmējam par komercdarbības atbalsta piešķiršanu un līguma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tai skaitā noteikumu projekta 71.4. apakšpunktā un citos līdzīgos gadījumos skaidrot, par kādu līgumu iet runa, jo īpaši ņemot vērā, ka noteikumu projekta kontekstā paredzēta vairāku līgumu slēgšana.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izvērtēt pētniecības projektu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71.5. apakšpunktu, definējot aģentūras veicamā pētniecības projekta vērtēšanas tvērumu. Precizējums nepieciešams, lai nodrošinātu vērtēšanas funkciju nošķīrumu starp aģentūru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izvērtēt pētniecības projektu atbilstoši šo noteikumu projekta 100. punktā noteiktajai kārtībai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izvērtēt pētniecības projektu atbilstoši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minētajai kārtībai un ar grozījumiem līgumā par projekta īstenošanu iekļaut izvērtētos pētniecības projektus finansējuma saņēmēja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lai nodrošinātu, ka  atbalstāmās darbības nerada būtisku ietekmi uz vides mērķiem, atbalstītajam pētniecības projektam līgumā iekļauj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līgumā netiek iekļauti nosacījumi, kas attiecas uz finansējuma saņēmēja un sadarbības partnera līguma nosacījumiem. šo nosacījumu paredzēt kā atsevišķu punktu MKN, izkļaujot no aģentūras līguma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63.10.8. pētniecības projektu apjoms (euro), kas ietver sadarbību starp komersantiem un pētniecības un zināšanu izplatīšanas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projekta apjomu nevar izteikt euro, lūdzam redakcionāli precizēt noteikumu projekta 63.10.8.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63.10.11. komersantu skaits, kuri sadarbojas ar pētniecības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63.10.11. apakšpunkta nav skaidri saprotams, kuras ir pētniecības institūcijas, līdz ar to lūdzam atbilstoši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Aģentūrai, papildus Ministru kabineta 2021. gada 7. septembra noteikumos Nr. 621 "Eiropas Savienības Atveseļošanas un noturības mehānisma plāna īstenošanas un uzraudzības kārtība" 2. un 9.punktos noteiktajam,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ir līdzatbildīgā iestāde Nacionālā enerģētikas un klimata plāna sagatavošanā, kuras viena no atbildības kompetencēm ir pētniecbas, inovāciju un konkurētspējas dimensija, nepieciešams nodrošināt, lai Nacionālā enerģētikas un klimata plāna progresa divgadu ziņojuma sagatavošanas procesā Ekonomikas ministrijas rīcībā ir nepieciešamie dati ziņojuma tabulu aizpildīšanai un papildinformācijas sniegšanai Eiropas Komisijai par progresu šajā dimensijā.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76.6.sniegt Ekonomikas ministrijai informāciju (atbilstoši regulas Nr. 2022/2299 VII pielikumam) Nacionālā enerģētikas un klimata plāna progresa divgadu ziņojuma (saskaņā ar regulas Nr. 2018/1999 17. pantu)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Ekonomikas ministrija noteikusi nacionālos rādītājus, kā ietvaros finansējuma saņēmējam jāuzkrāj dati par 8.punktā iekļaujamo informāciju. Nacionālie rādītāji tiks uzkrāti KPVIS sistēmā, Ekonomikas ministrijai šiem datiem ir pieeja un kā līdzatbildīgā NEKP sagatavošanā nepieciešamības gadījumā nodrošinās datu izguvi.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Aģentūrai, papildus Ministru kabineta 2021. gada 7. septembra noteikumos Nr. 621 "Eiropas Savienības Atveseļošanas un noturības mehānisma plāna īstenošanas un uzraudzības kārtība" 2. un 9.punktos noteiktajam,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ietvaros finansējuma saņēmējs noslēguma maksājuma pieprasījumus aģentūrai iesniedz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paredzēt noteikumu projekta 64. punktā papildu termiņu attiecīgo dokumentu iesniegšanai, ņemot vērā, ka termiņš 2026. gada 30. jūnijs, kas vienlaikus noteikts projektu īstenošanai, varētu būt nesamērīgi īss.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Aģentūrai, papildus Ministru kabineta 2021. gada 7. septembra noteikumos Nr. 621 "Eiropas Savienības Atveseļošanas un noturības mehānisma plāna īstenošanas un uzraudzības kārtība" 2. un 9.punktos noteiktajam,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pēc projekta iesnieguma saņemšanas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iesnieguma iesniegšanas projekta iesniegums tiek vērtēts atbilstoši šo noteikumu 3. pielikumā esošajiem kritērijiem, kuros šobrīd nav paredzēta tādu aspektu kā interešu konflikta, krāpšanas u.tml vērtēšana. Vienlaikus nav saprotams, kādā griezumā interešu konflikts varētu tikt konstatēts, ņemot vērā, ka sadarbības partneru atlase tiks uzsākta tikai pēc projekta iesnieguma iesniegšanas – nepieciešamības gadījumā lūdzam papildināt 3. pielikumu ar atbilstošu kritēriju un iekļaut skaidrojumu anotācijā vai dzēst noteikumu projekta 76.1.1. apakšpunktu, ņemot vērā, ka vērtēšanas tvērums noteikts jau iepriekšējās šī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ka nav konstatējamas pazīmes par interešu konfliktu, krāpšanu, korupciju un dubultā finansējuma neesamību. Vienlaikus, papildināts noteikumu projekta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74.1.1. pēc projekta iesnieguma saņemšanas Vadības informācijas sistēmā ciktāl to paredz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noteiktie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informēt nozares ministriju par komercdarbības atbalsta piešķiršanu un līguma par projekta īstenošanu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lai mazinātu administratīvo slogu. Visi dati par līguma grozījumiem katrā projektā ir pieejami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73.9. lai nodrošinātu, ka atbalstāmās darbības nerada būtisku ietekmi uz vides mērķiem, atbalstītajam pētniecības projektam līgumā iekļauj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73.9. apakšpunktā ietverto norādi "atbalstītajam pētniecības projektam līgumā iekļauj informāciju", jo nav skaidrs, kādā konkrēti līgumā iekļauj konkrēto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aktuālo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77.9. kārtība nepārvaramas varas vai ārkārtēju apstākļu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iesniegt aģentūrā maksājumu pieprasījumus atbilstoši līgumam, kas noslēgts ar aģentūru, ne biežāk kā reizi ceturksnī, iekļaujot tikai tādus sadarbības partnera pētniecības projekta izdevumus, kuri ir faktiski izlietoti pētniecības projektā un kurus ir izvērtējis un apstiprinājis finansējuma saņēmējs un pētniecības projektu atlases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apakšpunktā precizēt maksājumu pieprasījumu iesniegšanas biežumu no "ne biežāk kā reizi ceturksnī" uz "divas reizes gadā" atbilstoši AF vadlīnijām.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66.1.7. 15 darbdienu laikā no pētniecības projektu atlases sēdes dienas rakstiski informēt sadarbības partnerus par apstiprināto vai noraidīto pētniecības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2.2. apakšpunktā noteikto, lūdzam precizēt noteikumu projekta 66.1.7. apakšpunkta redakciju, nosakot, ka finansējuma saņēmējam ir pienākums 15 darbdienu laikā no pētniecības projektu atlases sēdes dienas rakstveidā informēt sadarbības partnerus par apstiprināto vai noraidīto pētniecības projektu, sniedzot skaidrojumu par noraidīšanas iemesliem un </w:t>
            </w:r>
            <w:r w:rsidR="00000000" w:rsidRPr="00000000" w:rsidDel="00000000">
              <w:rPr>
                <w:u w:val="single"/>
                <w:rtl w:val="0"/>
              </w:rPr>
              <w:t xml:space="preserve">tiesībām uz aģentūras lēmuma apstrīdēšanu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iesniegt Vadības informācijas sistēmā līguma kopiju vai līguma izrakstu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"līguma izrakstu".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66.1.10. pārbaudīt, novērst un labot interešu konfliktu, korupciju un krāpšanu pirms pētniecības projektu atlases padomes sēdes, kurā tiks izskatīti pētniecības projekti. Visu īstenošanas laiku nodrošināt pārbaužu dokumentēšanu un apliecinājuma par interešu konflikta nepieļaušanu parakstīšanu pirms pētniecības projektu atlases padomes sēdes, ja nepieciešams,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66.1.10. apakšpunktā norādīt, par kādu īstenošanas laiku šajā apakšpunktā ir runāts,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66.1.23. reģistrēt visus saņemtos pētniecības projekta iesniegumus un rakstiski informēt iesniedzēju, nosūtot elektronisko apstiprinājumu par saņemto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pētniecības projekti tiek iesniegti nozares ministrijā, tādējādi neradot pieteikumu nereģistrēšanas risku un nodrošinot to ticamu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kā pētījumu padomes dalībnieks nodrošina to uzskaiti un nogādāšanu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precizēt MKN 67., 71.punktu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finansējuma saņēmējam ir tiesības piekļūt ar pētniecības projektu īstenošanu saistītās izmaksas pamatojošu dokumentu oriģināliem un doties uz pētniecības projekta īstenošanas vietu, lai gūtu pārliecību par finansējuma saņēmēja iesniegtā pētniecības projekta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66.2. apakšpunktu, ņemot vērā, ka nav skaidrs, kādēļ finansējuma saņēmējam tiek paredzētas tiesiskas iespējas gūt pārliecību par tā iesniegta pētniecības projekta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finansējuma saņēmēja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finansējuma saņēmējs noslēdz līgumu ar sadarbības partneri līdz 2025.gada 1.janvārim, tad izmaksas var attiecināt līdz 2027.gada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izmaksu attiecināšanas jautājumu pēc 2026.gada, ja līgums noslēgts līdz 2026.gadam, vēl tiks jautāts EK viedoklis. Vienlaikus lūdzam ņemt vērā, ka CID noteiktie rādītāji jebkurā gadījumā jāsasniedz maksimums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aktuālo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67. punktā izdalīt atsevišķi sadarbības partnera pienākumus un tiesības,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Sadarbības partnerim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īstenot apstiprināto pētniecības projektu, par kuru saņemts aģentūras lēmums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skaidri saprotams, vai aģentūras lēmums par atbilstību komercdarbības atbalsta nosacījumiem un aģentūras lēmums par atbilstību komercdarbības atbalsta nosacījumiem ir viens un tas pats lēmums. Attiecīgi lūdzam izvērtēt un nepieciešamības gadījumā precizēt noteikumu projektu, skaidri norādot, par ko tiek pieņemts aģentūras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80.3. visā pētniecības projekta īstenošanas laikā nodrošināt interešu konfliktu, korupcijas un krāpšanas neesību, kā arī dubultā finansējuma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 sniegt finansējuma saņēmēja informāciju, kas nepieciešama starpposma un noslēguma maksājuma pieprasījumu iesniegšanai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"sniegt finansējuma saņēmējam informāciju, kas nepieciešama starpposma un noslēguma maksājuma pieprasījumu iesniegšanai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80.4. īstenot apstiprināto pētniecības projektu, par kuru saņemts Aģentūras lēmums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ja nepieciešams, nodrošināt piekļuvi dokumentu oriģināliem un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kādu dokumentu oriģināliem sadarbības partneriem ir pienākums nodrošināt piekļuvi, tādējādi nodrošinot samērīgus sadarbības partnera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Investīcijas ietvaros izmaksas iespējams attiecināt līdz 2027.gada 31.decembrim. Ja finansējuma saņēmējam un sadarbības partnerim izmaksas rodas pēc 2027.gada 31.decembra, tad izmaksas tiek segtas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nosacījumu no iepriekšējās redakcijas - </w:t>
            </w:r>
            <w:r w:rsidR="00000000" w:rsidRPr="00000000" w:rsidDel="00000000">
              <w:rPr>
                <w:i w:val="1"/>
                <w:rtl w:val="0"/>
              </w:rPr>
              <w:t xml:space="preserve">šo noteikumu 7. punktā minētie rādītāji jāsasniedz līdz 2026. gada 30. jūnijam</w:t>
            </w:r>
            <w:r w:rsidR="00000000" w:rsidRPr="00000000" w:rsidDel="00000000">
              <w:rPr>
                <w:rtl w:val="0"/>
              </w:rPr>
              <w:t xml:space="preserve"> - lai tiktu aptverti visi MK noteikumu projektā noteiktie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par jaunu progresa pārskatu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Investīcijas ietvaros izmaksas iespējams attiecināt līdz 2027.gada 31.decembrim. Ja finansējuma saņēmējam un sadarbības partnerim izmaksas rodas pēc 2027.gada 31.decembra, tad izmaksas tiek segtas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Investīcijas ietvaros izmaksas iespējams attiecināt līdz 2027.gada 31.decembrim. Ja finansējuma saņēmējam un sadarbības partnerim izmaksas rodas pēc 2027.gada 31.decembra, tad izmaksas tiek segtas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izmaksu attiecināmības termiņu, ievērojot, ka projekta izdevumu veikšanas termiņš un investīciju ieviešanas termiņš ir līdz 2026.gada 31.augustam, kā arī to, ka CFLA funkcijas projektu uzraudzībai beidzas 2026.gada beigās, līdz ar noslēguma ziņojuma iesniegšanu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par jaunu progresa pārskatu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Investīcijas ietvaros izmaksas iespējams attiecināt līdz 2027.gada 31.decembrim. Ja finansējuma saņēmējam un sadarbības partnerim izmaksas rodas pēc 2027.gada 31.decembra, tad izmaksas tiek segtas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Avansa maksājuma saņemšanai finansējuma saņēmējs atver kontu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norādīt konkrētus avansa maksājuma saņemšanas nosacījumus - projekta sasniedzamos mērķus vai atskaites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pirmo pētniecības projektu vērtēšanas komisijas sēdi var organizēt pēc projekta iesnieguma iesniegšanas dienas Vadības informācijas sistēmā un pēc sadarbības partnera sākotnējā atklātā uzsaukuma.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Projekta īstenošanas laikā finansējuma saņēmējs var saņemt ātrāku maksājumu bez bankas garantijas  līdz 75 procenti no aģentūrai iesniegtā maksājuma pieprasījuma, pirms aģentūra ir pabeigusi attiecīgā maksājuma pieprasījuma izvērtēšanu. Ātrāka maksājuma apjomu aģentūra nosaka, izvērtējot risku, tai skaitā ņemot vērā statistiku par to, kāda daļa no finansējuma saņēmēja iepriekš iesniegtajiem maksājuma pieprasījumiem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 punktā skaidri norādīt, kāds konkrēti risks ir izvērtējams.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Aģentūra atbalsta sniegšanai, kā arī Aģentūra un nozares ministrija uzraudzības nodrošināšanai šo noteikumu ietvaros pieprasa un saņem informāciju no Iekšlietu ministrijas Sodu reģistra. Lai nodrošinātu pieeju datiem, Aģentūra vai nozares ministrija, ja nepieciešams, slēdz vienošanos ar Iekšlietu ministrijas Sodu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uzraudzīt, lai pētniecības projektos tiktu izpildīti noteiktie starpposmu un gala rezultātu rādītāji līdz 2026. gada 30. jūnijam,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saprotams ar terminu "gala rezultātu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sadaļā 12. pētniecības projekta rezultāts ir jāiekļauj starpposma un gala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79.1.5. uzraudzīt, lai pētniecības projektos tiktu izpildīti noteiktie starpposma un gala rezultātu rādītāji,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81.1.11. pēc pētniecības projekta pabeigšanas iesniegt Aģentūrā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81.1.11. un 82.1. apakšpunktā norādīt, kādos konkrēti gadījumos var tikt pieprasīts angļu valodas tulkojums. Papildus lūdzam noteikumu projekta anotācijā sniegt pamatotu skaidrojumu, kādas ekspertīzes veikšanai var būt nepieciešams tulkojums un kādēļ tulkojumu nevar nodrošināt to pieprasošā institūcija, kā arī pamatojumu izņēmumam no Valsts valodas likuma 10. panta prasību piemērošanas.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veikti precizējumi atbilstoši kompetences centru programmas konceptam, par ko saņemts saskaņojums no Eiropas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79.1.11. pēc pētniecības projekta pabeigšanas iesniegt Aģentūrā pētniecības projekta rezultātu apkopojumu;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81.1.13. līdz 2027. gada 31. decembrim iesniegt Vadības informācijas sistēmā noslēguma maksājuma pieprasījumu par atlikušo summu, gadījumā, ja tiek sasniegti projekta ietvaros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60. punktam nozares ministrijas ir aicinātas “MK noteikumos un informatīvajos ziņojumos noteikt, ka AF investīciju projekti ir jāīsteno un rādītāji ir jāsasniedz, pievienojot to sasniegšanu pamatojošo dokumentāciju, vēlākais līdz 2026.gada 30.jūnijam, lai līgumslēdzējs, nozares ministrija vai Valsts kanceleja varētu veikt visas nepieciešamās pārbaudes, noslēguma maksājumus un sagatavot nepieciešamo informāciju pārvaldības deklarācijas un audita kopsavilkuma sagatavošanai…”. CFLA aicina pārskatīt izvirzītos nosacījumus par pēdējo maksājuma pieprasījumu no FS puses 2027.gadā ņemt vērā arī, ka CFLA funkcijas un finansējums projektu uzraudzībai beidzas 2026.gada beigās, līdz ar noslēguma ziņojuma iesniegšanu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par jaunu progresa pārskatu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79.1.13. Vadības informācijas sistēmā noslēguma pārskatu par atlikušo summu, gadījumā, ja tiek sasniegti projekta ietvaros noteiktie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81.2.3. iesniegt Aģentūrā apstiprināšanai maksājumu pieprasījumus atbilstoši līgumam par projekta īstenošanu,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 atsevišķu projektu līmenī, apstiprinot progresa pārskatus, nevar būt noteikti sasniedzamie rādītāji atbilstoši 7.punktā noteiktajam kopējam investīcijas ietvaros sasniedzamajam finanšu rādītājam.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nodrošinot skaidras tiesiskās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79.2.3. iesniegt Aģentūrā progresa pārskatus atbilstoši šo noteikumu </w:t>
            </w:r>
            <w:r w:rsidR="00000000" w:rsidRPr="00000000" w:rsidDel="00000000">
              <w:rPr>
                <w:rtl w:val="0"/>
              </w:rPr>
              <w:t xml:space="preserve">85. </w:t>
            </w:r>
            <w:r w:rsidR="00000000" w:rsidRPr="00000000" w:rsidDel="00000000">
              <w:rPr>
                <w:rtl w:val="0"/>
              </w:rPr>
              <w:t xml:space="preserve">punktam</w:t>
            </w:r>
            <w:r w:rsidR="00000000" w:rsidRPr="00000000" w:rsidDel="00000000">
              <w:rPr>
                <w:rtl w:val="0"/>
              </w:rPr>
              <w:t xml:space="preserve"> iekļaujot tikai tādus sadarbības partnera pētniecības projekta izdevumus, kuri ir faktiski izlietoti pētniecības projektā un kurus ir izvērtējis finansējuma saņēmējs un pētniecības projektu vērtēšanas komisijas;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81.2.7. iesniegt Vadības informācijas sistēmā līguma kopiju par pētniecības projekta apstiprināšanu, kas noslēgts starp finansējuma saņēmēju un sadarbības partneri, ko iesniedz kopā ar progresa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vienveidot noteikumu projektā lietoto terminoloģiju un norādīt uz līgumu par pētniecības projekta īstenošanu, nevis uz līgumu par pētniecības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79.2.7. iesniegt Vadības informācijas sistēmā līguma kopiju par pētniecības projekta īstenošanu, kas noslēgts starp finansējuma saņēmēju un sadarbības partneri, ko iesniedz kopā ar līguma par projekta īstenošanu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 apstrīdēt Aģentūras pieņemto lēmumu atbilstoši šo noteikumu </w:t>
            </w:r>
            <w:r w:rsidR="00000000" w:rsidRPr="00000000" w:rsidDel="00000000">
              <w:rPr>
                <w:rtl w:val="0"/>
              </w:rPr>
              <w:t xml:space="preserve">122.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76. panta pirmā daļa jau noteic adresāta tiesības apstrīdēt administratīvo aktu. Informējam,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Ievērojot minēto, lūdzam svītrot noteikumu projekta 81.3.1.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noteikumu projektā ietvertās atsauces uz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vadlīnijām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78.1.8. pārliecināties par dubultā finansējuma riska, interešu konflikta, krāpšanas un korupcijas neesību pētniecības projektu izvērtēšanas un apstiprināšanas procesā, veicot nepieciešamās darbības to novēršanā, nodrošinot objektivitāti un vienlīdzīgu pieeju visiem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finansējuma saņēmēja pienākumu kategorijas, nodrošinot skaidras tiesību normas. Norādām, ka, piemēram, noteikumu projekta 78.1.8. apakšpunktā ietvertie pienākumi drīzāk atbilst finansējuma saņēmēja ar pētniecības projektu atlasi saistītiem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punktā minētās prasības horizontāli tiek ievērotas visos projektos gan finansējuma saņēmēja, gan gala labuma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79.1.8. pārliecināties par dubultā finansējuma riska, interešu konflikta, krāpšanas un korupcijas neesību pētniecības projektu izvērtēšanas un apstiprināšanas procesā, veicot nepieciešamās darbības to novēršanā, nodrošinot objektivitāti un vienlīdzīgu pieeju visiem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78.2.3. iesniegt aģentūrā apstiprināšanai maksājumu pieprasījumus atbilstoši līgumam, kas noslēgts ar aģentūru,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līgumu par projekta īstenošanu, nevis, piemēram, uz līgumu, kas noslēgts ar aģentūru, un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79.2.3. iesniegt Aģentūrā progresa pārskatus atbilstoši šo noteikumu </w:t>
            </w:r>
            <w:r w:rsidR="00000000" w:rsidRPr="00000000" w:rsidDel="00000000">
              <w:rPr>
                <w:rtl w:val="0"/>
              </w:rPr>
              <w:t xml:space="preserve">85. </w:t>
            </w:r>
            <w:r w:rsidR="00000000" w:rsidRPr="00000000" w:rsidDel="00000000">
              <w:rPr>
                <w:rtl w:val="0"/>
              </w:rPr>
              <w:t xml:space="preserve">punktam</w:t>
            </w:r>
            <w:r w:rsidR="00000000" w:rsidRPr="00000000" w:rsidDel="00000000">
              <w:rPr>
                <w:rtl w:val="0"/>
              </w:rPr>
              <w:t xml:space="preserve"> iekļaujot tikai tādus sadarbības partnera pētniecības projekta izdevumus, kuri ir faktiski izlietoti pētniecības projektā un kurus ir izvērtējis finansējuma saņēmējs un pētniecības projektu vērtēšanas komisijas;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78.2.5. nodrošināt pētniecības projektus atbilstoši izstrādātajiem pētniecības projektu vērtēšanas kritērijiem, kas saskaņoti ar nozares ministriju pirms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līguma slēgšanas un līguma grozījumu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noteikumu projekta 78.2.5. apakšpunktā paredzēto pētniecības projektu nodrošināšanu atbilstoši pētniecības projektu vērtēšanas kritērijiem (finansējuma nodrošināšana, izvērtēšanas nodrošināšana vai kas cits),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 finansējuma saņēmējam nodrošinot pētniecības projektu vērtēšanu atbilstoši izstrādātājiem pētniecības projektu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79.2.5. nodrošināt pētniecības projektu vērtēšanu atbilstoši izstrādātajiem pētniecības projektu vērtēšanas kritērijiem, kas saskaņoti ar nozares ministriju pirms līguma par projekta īstenošanu slēgšanas un līguma par projekta īstenošanu grozījumu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78.2.7. iesniegt Vadības informācijas sistēmā līguma kopiju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skaidrot, vai pēc lēmuma pieņemšanas par pētniecības projekta apstiprināšanu paredzēts slēgt līgumu par pētniecības projekta apstiprināšanu vai pētniecības projekta īstenošanu, un kāds līgums kurā brīdī iesniedzams, jo šobrīd no noteikumu projekta tas nav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noteikumu projektā minētā kārtība nosaka, ka finansējuma saņēmējs aģentūrai iesniedz sarakstu ar pētniecības projektiem, ko aģentūra izvērtē un pieņem lēmumu par komercdarbības atbalstu, tālāk informējot finansējuma saņēmēju, kurš slēdz līgumu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79.2.7. iesniegt Vadības informācijas sistēmā līguma kopiju par pētniecības projekta īstenošanu, kas noslēgts starp finansējuma saņēmēju un sadarbības partneri, ko iesniedz kopā ar līguma par projekta īstenošanu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78.2.9. pārbaudīt un novērst interešu konfliktu, korupciju un krāpšanu pirms pētniecības projektu vērtēšanas komisijas sēdes, kurā tiks izskatīti pētniecības projekti. Visu projekta īstenošanas laiku nodrošināt pārbaužu dokumentēšanu un apliecinājuma par interešu konflikta nepieļaušanu parakstīšanu pirms pētniecības projektu vērtēšanas komisijas sēdes, ja nepieciešams,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apakšpunkta pirmo teikumu šādā redakcijā: </w:t>
            </w:r>
            <w:r w:rsidR="00000000" w:rsidRPr="00000000" w:rsidDel="00000000">
              <w:rPr>
                <w:i w:val="1"/>
                <w:rtl w:val="0"/>
              </w:rPr>
              <w:t xml:space="preserve">"pārbaudīt un novērst interešu konfliktu, korupciju un krāpšanu pētniecības projektu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79.2.9. pārbaudīt un novērst interešu konfliktu, korupciju un krāpšanu pētniecības projektu vērtēšanā. Visu projekta īstenošanas laiku nodrošināt pārbaužu dokumentēšanu un, no pētniecības projektu vērtēšanas komisijas locekļu, ekspertu un finansējuma saņēmēja darbinieku puses,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apliecinājuma parakstīšanu pirms pētniecības projektu vērtēšanas komisijas sēdes, starpposma un gala nodevumu vērtēšanas, ja nepieciešams, novēršot vai labojot identificētos riskus vai konstatēto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noteikumu projekta 78.2.10. apakšpunktu, jo nav skaidrs, kādēļ pētniecības projekta apstiprināšanas gadījumā jāpārbauda dubultā finansējuma neesību, pirms pētniecības projekta apstiprināšanas, kas būtu jāpārbauda, pirms minētā projekta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potenciāli vienlaicīgi tiks īstenotas vairākas kompetences centru programmas, kur tiek iesaistīti sadarbības partneri, kuri īsteno pētniecības projektus, attiecīgi svarīgi noteikt, vai attiecīgais sadarbības partneris jau nesaņem atbalstu citā atbalsta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79.2.10. pārbaudīt dubultā finansējuma neesību pirms pētniecības projekta apstiprināšanas un pētniecības projekta apstiprināšanas gadījumā - visā tā īstenošanas laikā, nodrošinot pārbaužu dokumentēšanu;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78.2.16. izstrādāt pētniecības projektu vērtēšanas kritērijus, pamatojoties uz nozares ministriju izstrādāto pētniecības projektu vērtēšanas metodiku, atbilstoši šo noteikumu </w:t>
            </w:r>
            <w:r w:rsidR="00000000" w:rsidRPr="00000000" w:rsidDel="00000000">
              <w:rPr>
                <w:rtl w:val="0"/>
              </w:rPr>
              <w:t xml:space="preserve">70.6.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78.2.16. apakšpunktā un 3. pielikumā) neatsaukties uz nozares ministriju izstrādāto pētniecības projektu vērtēšanas metodiku, attiecīgās atsauces svītrojot, bet nepieciešamības gadījumā pārņemt šīs metodikas prasības noteikumu projektā vai ietvert tās līgumā par projekta īstenošanu (piem., noteikumu projektā paredzot, ka līgumā par projekta īstenošanu ietver prasības pētniecības projektu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izstrādātās pētniecības projektu vērtēšanas kritēriju piemērošanas metodikas, finansējuma saņēmējs izstrādā savus pētniecības projektu vērtēšanas kritērijus un nolikumi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79.2.16. izstrādāt pētniecības projektu vērtēšanas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78.2.17. līdz 2024. gada 30. jūnijam apstiprināt pētniecības projektus vismaz 40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pamatoti noteikumu projekta 78.2.17. apakšpunktā paredzēt attiecīgu finansējuma saņēmēja pienākumu, jo tas var nonākt pretrunā ar citām noteikumu projekta normām, no kurām izriet finansējuma saņēmēja pienākums noraidīt pētniecības projektu iesniegumus, ja tie neatbilst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78.2.19. veikt komercdarbības atbalsta piešķiršanas priekšizvērtējumu atbilstoši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minētajam pirms atbalstīto pētniecības projektu saraksta iesniegšanas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100. punkts neparedz komercdarbības atbalsta piešķiršanas priekšizvērtējumu, tādēļ lūdzam precizēt noteikumu projekta 78.2.19. apakšpunktā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saglabājot atsauci uz 105.punktu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79.2.18. veikt komercdarbības atbalsta nosacījumu priekšizvērtējumu, atbilstoši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78.3.1. gadījumā, ja aģentūra noraida finansējuma saņēmēja kā projekta iesniedzēja iesniegto projektu, apstrīdēt lēmumu atbilstoši šo noteikumu </w:t>
            </w:r>
            <w:r w:rsidR="00000000" w:rsidRPr="00000000" w:rsidDel="00000000">
              <w:rPr>
                <w:rtl w:val="0"/>
              </w:rPr>
              <w:t xml:space="preserve">128.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78.3.1. apakšpunktu, jo nav saprotama konstrukcija, ka finansējuma saņēmējs (tātad, kura projekta iesniegums apstiprināts un noslēgts līgums par projekta īstenošanu) kā projekta iesniedzējs var apstrīdēt lēmumu noraidīt projekta iesniegumu, turklāt attiecīgajai normai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finansējuma saņēmēja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78.3.3. saņemt ātrāku, starpposma un noslēguma maksājumus atbilstoši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82. punkts neparedz ātrākus maksājumus, tādēļ lūdzam precizēt noteikumu projekta 78.3.3.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82. punkta un 78.3.3. apakšpunkta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79.3.2. saņemt starpposma un noslēguma maksājumus atbilstoši šo noteikumu </w:t>
            </w:r>
            <w:r w:rsidR="00000000" w:rsidRPr="00000000" w:rsidDel="00000000">
              <w:rPr>
                <w:rtl w:val="0"/>
              </w:rPr>
              <w:t xml:space="preserve">85. </w:t>
            </w:r>
            <w:r w:rsidR="00000000" w:rsidRPr="00000000" w:rsidDel="00000000">
              <w:rPr>
                <w:rtl w:val="0"/>
              </w:rPr>
              <w:t xml:space="preserve">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82.9. informēt Centrālo statistikas pārvaldi par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82.9. apakšpunktā paredzēto regulējumu vai skaidrot šī regulējuma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no noteikumu projekta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83. punkta nav saprotams, uz kādu dokumentu tas attiecināms. Proti, nav skaidrs, vai tajā minētais pētniecības projektu vērtējums ir administratīvais akts un kas ir tā adresāts. Ievērojot minēto, lūdzam precizēt projektu, nodrošinot skaidru un saprotamu tiesisko regulējumu. Vienlaikus lūdzam papildināt noteikumu projekta anotāciju ar skaidrojumu par minētā dokumenta tiesisko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attiecībā uz trešo pušu vērtējumiem lietojot terminu "pārskatīt"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partnerim ir tiesības viena kalendārā mēneša laikā no pētniecības projekta vērtējuma saņemšanas rakstveidā iesniegt finansējuma saņēmējam iesniegumu par pētniecības projekta vērtējuma pārskatīšanu. Ja finansējuma saņēmējs neizskata sadarbības partnera iesniegumu vai sadarbības partneris nepiekrīt finansējuma saņēmēja sniegtajai atbildei, sadarbības partneris viena kalendārā mēneša laikā no dienas, kad saņemta finansējuma saņēmēja atbilde, var iesniegt rakstveida iesniegumu nozares ministrijā. Nozares ministrija iesnieguma izskatīšanu veic atbilstoši šo noteikumu </w:t>
            </w:r>
            <w:r w:rsidR="00000000" w:rsidRPr="00000000" w:rsidDel="00000000">
              <w:rPr>
                <w:rtl w:val="0"/>
              </w:rPr>
              <w:t xml:space="preserve">73.11.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83. punktā minētais pētniecības projektu vērtējums ir administratīvais akts, vēršam uzmanību, ka APL 76. panta pirmā daļa jau noteic trešās personas, kā arī privātpersonas, kuras tiesības vai tiesiskās intereses attiecīgais administratīvais akts ierobežo un kura administratīvajā procesā nav bijusi pieaicināta kā trešā persona, tiesības apstrīdēt administratīvo aktu. Attiecīgi nav pieļaujams noteikumu projektā dublēt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APL 77. panta pirmajai daļai iesniegumu par administratīvā akta apstrīdēšanu iestādei, kura izdevusi šo aktu, iesniedz </w:t>
            </w:r>
            <w:r w:rsidR="00000000" w:rsidRPr="00000000" w:rsidDel="00000000">
              <w:rPr>
                <w:u w:val="single"/>
                <w:rtl w:val="0"/>
              </w:rPr>
              <w:t xml:space="preserve">rakstveidā</w:t>
            </w:r>
            <w:r w:rsidR="00000000" w:rsidRPr="00000000" w:rsidDel="00000000">
              <w:rPr>
                <w:rtl w:val="0"/>
              </w:rPr>
              <w:t xml:space="preserve"> (tātad – papīra vai elektroniska dokumenta formā) vai mutvārdos. Tāpat atbilstoši Administratīvā procesa likumā lietotajai terminoloģijai administratīvā akta apstrīdēšanai iesniedz </w:t>
            </w:r>
            <w:r w:rsidR="00000000" w:rsidRPr="00000000" w:rsidDel="00000000">
              <w:rPr>
                <w:u w:val="single"/>
                <w:rtl w:val="0"/>
              </w:rPr>
              <w:t xml:space="preserve">iesniegumu</w:t>
            </w:r>
            <w:r w:rsidR="00000000" w:rsidRPr="00000000" w:rsidDel="00000000">
              <w:rPr>
                <w:rtl w:val="0"/>
              </w:rPr>
              <w:t xml:space="preserve">, nevis pretenziju. Savukārt administratīvā akta apstrīdēšanas termiņš atbilstoši Administratīvā procesa likuma 79. panta pirmajai daļai tiek skaitīts </w:t>
            </w:r>
            <w:r w:rsidR="00000000" w:rsidRPr="00000000" w:rsidDel="00000000">
              <w:rPr>
                <w:u w:val="single"/>
                <w:rtl w:val="0"/>
              </w:rPr>
              <w:t xml:space="preserve">no administratīvā akta spēkā stāšanās dienas</w:t>
            </w:r>
            <w:r w:rsidR="00000000" w:rsidRPr="00000000" w:rsidDel="00000000">
              <w:rPr>
                <w:rtl w:val="0"/>
              </w:rPr>
              <w:t xml:space="preserve">. Kā arī norādām, ka atbilstoši Administratīvā procesa likumā lietotajai terminoloģijai pieteicējs vēršas administratīvajā tiesā ar pieteikumu par administratīvā akta </w:t>
            </w:r>
            <w:r w:rsidR="00000000" w:rsidRPr="00000000" w:rsidDel="00000000">
              <w:rPr>
                <w:u w:val="single"/>
                <w:rtl w:val="0"/>
              </w:rPr>
              <w:t xml:space="preserve">pārsūdzēšanu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atbilstoši precizēt noteikumu projekta 83.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pirmā teikuma daļa precizēta, nosakot, ka sadarbības partneris iesniedz finansējuma saņēmējam iesniegumu par pētniecības projekta vērtējuma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partnerim ir tiesības viena kalendārā mēneša laikā no pētniecības projekta vērtējuma saņemšanas rakstveidā iesniegt finansējuma saņēmējam iesniegumu par pētniecības projekta vērtējuma pārskatīšanu. Ja finansējuma saņēmējs neizskata sadarbības partnera iesniegumu vai sadarbības partneris nepiekrīt finansējuma saņēmēja sniegtajai atbildei, sadarbības partneris viena kalendārā mēneša laikā no dienas, kad saņemta finansējuma saņēmēja atbilde, var iesniegt rakstveida iesniegumu nozares ministrijā. Nozares ministrija iesnieguma izskatīšanu veic atbilstoši šo noteikumu </w:t>
            </w:r>
            <w:r w:rsidR="00000000" w:rsidRPr="00000000" w:rsidDel="00000000">
              <w:rPr>
                <w:rtl w:val="0"/>
              </w:rPr>
              <w:t xml:space="preserve">73.11.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APL apstrīdēšanas institūts pastāv vienīgi attiecībā uz iestādes izdotiem administratīviem aktiem vai veikto faktisko rīcību, un tas netiek piemērots privātpersonu tiesiskajās attiecībās. Tādējādi nav pieļaujams noteikumu projekta 83. punktā noteikt </w:t>
            </w:r>
            <w:r w:rsidR="00000000" w:rsidRPr="00000000" w:rsidDel="00000000">
              <w:rPr>
                <w:u w:val="single"/>
                <w:rtl w:val="0"/>
              </w:rPr>
              <w:t xml:space="preserve">sadarbības partnera tiesības vērsties pie finansējuma saņēmēja nolūkā apstrīdēt pētniecības projektu 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83.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noteikumu projektā veikti sekojoši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projektu vērtēšanas komisijas vērtējums nav uzskatāms par administratīvu aktu, tāpēc nav piemērojamas APL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punkts, norādot, ka iesniegumu var iesniegt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vārdu lietojums "pretenziju" un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ņemts vērā, ka Administratīvajā rajona tiesā iesniedz pieteikumu, termins saglabāts.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partnerim ir tiesības viena kalendārā mēneša laikā no pētniecības projekta vērtējuma saņemšanas rakstveidā iesniegt finansējuma saņēmējam iesniegumu par pētniecības projekta vērtējuma pārskatīšanu. Ja finansējuma saņēmējs neizskata sadarbības partnera iesniegumu vai sadarbības partneris nepiekrīt finansējuma saņēmēja sniegtajai atbildei, sadarbības partneris viena kalendārā mēneša laikā no dienas, kad saņemta finansējuma saņēmēja atbilde, var iesniegt rakstveida iesniegumu nozares ministrijā. Nozares ministrija iesnieguma izskatīšanu veic atbilstoši šo noteikumu </w:t>
            </w:r>
            <w:r w:rsidR="00000000" w:rsidRPr="00000000" w:rsidDel="00000000">
              <w:rPr>
                <w:rtl w:val="0"/>
              </w:rPr>
              <w:t xml:space="preserve">73.11.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79. punktā norādīt, kuras ir sadarbības partnera tiesības, bet kuri - pienākumi,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Izdalītas sadarbības partnera tiesības no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Sadarbības partnerim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Lai sadarbības partneris saņemtu finansējumu, tas finansējuma saņēmējam iesniedz pētniecības projekta iesniegumu kopā ar pētniecības projekta aprakstu latviešu valodā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tāmi un aktivitāšu laika grafiku latviešu valodā, kā arī pēc pētniecības projektu atlases padomes pieprasījuma iesniedz tā tulkojumu angļu valodā. Pētniecības projekti tiek atlasīti atbilstoši izstrādātajiem pētniecības projektu atlases kritērijiem, kas saskaņoti ar nozares ministriju pirms šo noteikumu 15. punktā minētā līguma slēgšanas un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 projektu atlases padomes pieprasījuma iesniedz tā tulkojumu angļu valodā [...]", izsakot šo šādā redakcijā "projektu atlases padomes vai aģentūras pieprasījuma iesniedz tā tulkojumu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79.5. un 79.6. apakšpunktā ietverto regulējumu, kas pēc būtības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apakšpunkts dzēsts, papildināts 79.6.apakšpunkts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80.5. iesniegt finansējuma saņēmējam visu nepieciešamo dokumentāciju starpposma un noslēguma pārskatu iesniegšanai Aģentūrai,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79.7.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79.7. apakšpunktu, skaidrojot, kuras institūcijas domātas ar Atveseļošanas fonda investīciju administratīvajām institūcijām, kā arī svītrot norādi "finansējuma saņēmēja" vai skaidrot attiecīgā regulējuma lietderību un samērīgumu, ņemot vērā, ka sadarbības partnera rīcībā var nebūt finansējuma saņēmēja dokumentu oriģināli.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nav iespējas identificēt apakšpunktā minētās institūcijas, ka projekta ietvaros varētu nākt un veikt pārbaudes, jo atbilstoši Atveseļošanas fonda nosacījumiem, to var veikt gan finansējuma saņēmējs, gan nozares ministrija vai aģentūra, tā arī, ja nepieciešams, piem., revīzijas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80.6.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79.8. apakšpunkta izriet, ka sadarbības partneris var vērsties Administratīvajā rajona tiesā ar pieteikumu nozares ministrijas lēmuma par finansējuma saņēmēja apkopotā atbalstīto un noraidīto pētniecības projektu saraksta ar pētniecības projektu vērtējumu (turpmāk – saraksts) atbilstību nozares ministrijas rīcībā esošajai informācijai pārsūdzēšanai. Vēršam uzmanību, ka atbilstoši Administratīvā procesa likuma 1. panta trešajai daļai administratīvais akts ir uz āru vērsts tiesību akts, ko iestāde izdod publisko tiesību jomā attiecībā uz individuāli noteiktu personu vai personām, nodibinot, grozot, konstatējot vai izbeidzot konkrētas tiesiskās attiecības vai konstatējot faktisko situāciju. Norādām, ka nozares ministrijas sagatavotā dokumentā par saraksta atbilstību tās rīcībā esošajai informācijai (turpmāk – nozares ministrijas atbilde) minētās administratīvā akta pazīmes nav saskatāmas. Tādējādi nav pieļaujams projektā noteikt sadarbības partnera tiesības pārsūdzēt Administratīvajā rajona tiesā nozares ministrijas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79.8.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izdalīts atsevišķi. Vienlaikus precizēts "pārsūdzēt" vārdu lietojums, aizstājot ar "apstrīdēt".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 ne retāk kā reizi sešos mēnešos publicēt aktuālo informāciju par pētniecības projekta īstenošanas gaitu savā tīmekļvietnē, ja iespējams, un finansējuma saņēmēja tīmekļvietnē, nodrošinot informācijas un publicitātes pasākumus saskaņā ar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apstrīdēšanas institūts pastāv vienīgi uz iestādes izdotiem administratīviem aktiem vai veikto faktisko rīcību, un tas netiek piemērots attiecībā uz privātpersonu sagatavotiem dokumentiem. Ievērojot, ka atbilstoši noteikumu Nr. 1082.2. apakšpunktam normatīvā akta projektu raksta, cita starpā, ievērojot juridisko terminoloģiju, lūdzam atbilstoši precizēt noteikumu projekta 79.8. apakšpunkta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projekta anotāciju ar skaidrojumu par noteikumu projekta 79.8.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nepieņem lēmumu, vienlaikus informē sadarbība partneri par aģentūras pieņemtiem lēmumiem un uz tā pamata slēdz līgumu par pētniecības projekta īstenošanu vai noraida sadarbības partnera iesniegto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 ne retāk kā reizi sešos mēnešos publicēt aktuālo informāciju par pētniecības projekta īstenošanas gaitu savā tīmekļvietnē, ja iespējams, un finansējuma saņēmēja tīmekļvietnē, nodrošinot informācijas un publicitātes pasākumus saskaņā ar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79.8. apakšpunktu ar noteikumu projekta 78.2.6. apakšpunktā ietverto regulējumu, kas paredz, ka sadarbības partnerus informē cita starpā par noraidīto pētniecības projektu, sniedzot skaidrojumu par noraidīšanas iemesliem un pretenziju iesniegšanu. Proti, vēršam uzmanību, ka nav skaidrs, ko tieši var apstrīdēt sadarbības partneris un kādēļ apstrīdams pētniecības projektu saraksts, nevis lēmums, ar kuru noraidīts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kā jauns punkts, precizēta punktā iekļautā informācija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 ne retāk kā reizi sešos mēnešos publicēt aktuālo informāciju par pētniecības projekta īstenošanas gaitu savā tīmekļvietnē, ja iespējams, un finansējuma saņēmēja tīmekļvietnē, nodrošinot informācijas un publicitātes pasākumus saskaņā ar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Aģentūrai un nozares ministrijai investīcijas īstenošanai un atbalsta sniegšanai komersantiem un uzraudzībai šo noteikumu ietvaros ir tiesības bez maksas pieprasīt un saņemt informāciju no valsts informācijas sistēmām, datubāzēm un reģistriem normatīvajos aktos noteiktajā apjomā. Lai nodrošinātu pieeju datiem, aģentūra vai nozares ministrija,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81. punktā svītrot vārdus "bez maksas", jo minētais jau izriet no Valsts pārvaldes iekārtas likuma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Aģentūra atbalsta sniegšanai, kā arī Aģentūra un nozares ministrija uzraudzības nodrošināšanai šo noteikumu ietvaros pieprasa un saņem informāciju no Iekšlietu ministrijas Sodu reģistra. Lai nodrošinātu pieeju datiem, Aģentūra vai nozares ministrija, ja nepieciešams, slēdz vienošanos ar Iekšlietu ministrijas Sodu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Jā vērtējot pētniecības projektu iesniegumus un pētniecības projektu īstenotājus investīcijas ietvaros, pētniecības projekta iesniegums neatbilst šo noteikumu 72. punkta nosacījumiem, tad pētniecības projektu atlases padome prioritāri apstiprina starpnozaru sadarbības pētniecības projektus, kas atbilst pētniecības projektu vērtēšanas kārtībai un šo noteikumu 4. punktā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skaidri saprotams pamatojums prioritāti piešķirt pētniecības projektiem, kas atbilst noteikumu projekta 4. punktā ietvertajam mērķim, ņemot vērā, ka varētu nebūt pamatoti no atveseļošanas un noturības mehānisma finansējuma atbalstīt tādu pētniecības projektu īstenošanu, kas neatbilst minētajam mērķim. Ievērojot minēto, lūdzam sniegt atbilstošu skaidrojumu par noteikumu projekta 73. punktā ietverto regulējumu, nepieciešamības gadījumā precizējot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Aģentūrai, nozares ministrijai un finansējuma saņēmējam investīcijas īstenošanai un atbalsta sniegšanai komersantiem un uzraudzībai šo noteikumu ietvaros ir tiesības pieprasīt un saņemt informāciju no valsts informācijas sistēmām normatīvajos aktos par valsts informācijas sistēmām noteiktajā apjomā. Lai nodrošinātu pieeju datiem, Aģentūra, nozares ministrija vai finansējuma saņēmējs,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Ievērojot minēto, lūdzam precizēt normu tā, lai būtu skaidri nodalīti subjekti un to pienākumi. No šī brīža normas redakcijas izriet, ka finansējuma saņēmējs arī sniedz atbalstu komersantiem, kas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Aģentūra atbalsta sniegšanai, kā arī Aģentūra un nozares ministrija uzraudzības nodrošināšanai šo noteikumu ietvaros pieprasa un saņem informāciju no Iekšlietu ministrijas Sodu reģistra. Lai nodrošinātu pieeju datiem, Aģentūra vai nozares ministrija, ja nepieciešams, slēdz vienošanos ar Iekšlietu ministrijas Sodu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šo noteikumu 66.1.6. apakšpunktā minēto noraidīšanas pamatojumu pētniecības projektu atlases padomes apstiprinātajā atbalstīto vai noraidīto pētniecības projektu iesniegumu sarakstā sadarbības partneris var iesniegt pretenziju finansējuma saņēmējam. Ja strīdu neizdodas atrisināt sarunu ceļā, tad sadarbības partneris var iesniegt rakstisku pretenziju nozares ministrijā mēneša laikā no pretenzijas noraidījuma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66.1.6. apakšpunktā nav norādīts uz noraidīšanas pamatojumu, tādēļ lūdzam precizēt noteikumu projekta 74.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starpposma maksājumus var saņemt tad, ja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7.punktā ir noteikti investīcijas kopējie sasniedzamie rādītāji. Lūdzam izvērtēt šī punkta nepieciešamību. Iespējams, ka mērķis šim punktam ir sasaiste ar 78.2.17.punktu, kur noteikts sasniedzamais rādītājs katra projekta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88. punktā tiek aprakstīts un pie finansējuma saņēmēja pienākumiem ir noteikts, ka maksājuma pieprasījumi tiek pieprasīti atbilstoši 7. punktā minēto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maksājuma pieprasījuma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projekta maksājumu grafiks nevar būt piesaistīts kopējiem investīcijas rādītājiem - nav saprotams, kā aģentūra veiks maksājumus, izvērtējot 7.punktā noteiktos rādītājus un kā finansējuma saņēmējs veiks savu maksājumu prognozi attiecībā pret kopējiem investīcijas finanšu rādītājiem. Vienlaikus, lūdzam izvērtēt maksājuma grafika iesniegšanu ik pa 3 mēnešiem - līdz šim līgums ar finansējuma saņēmēju paredzēja, ka grafiks tiek iesniegts ar kārtējo progresa pārskatu vai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punktā norādīt termiņu, kādā iesniedzams progresa pārskata iesniegšanas maksājuma grafiks,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79.3. apakšpunktu, kurā noteikts, ka līgumā, kas noslēgts starp finansējuma saņēmēju un aģentūru iekļauj kārtību, kādā finansējuma saņēmējs iesniedz maksājuma pieprasījumu iesniegšanas grafiku. Vienlaikus noteikumu projekta 89. punkts paredz, ka finansējuma saņēmējs 10 darbdienu laikā pēc līguma noslēgšanas ar aģentūru iesniedz aģentūrā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grafiks nevar būt piesaistīts kopējiem investīcijas rādītājiem, iespējams, ka sasaiste ir paredzēta ar 78.2.17.punktu, lūdzam precizēt. Vienlaikus, lūdzam izvērtēt maksājuma grafika iesniegšanu ik pa 3 mēnešiem - līdz šim līgums ar finansējuma saņēmēju paredzēja, ka grafiks tiek iesniegts ar kārtējo progresa pārskatu vai pēc nepieciešamības. Papildus, pēc grafika izskatīšanas aģentūra neveic maksājumus, tie tiek veikti pēc progresa pārskatu izskatīšanas un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Nozares ministrija pētniecības projektu vērtēšanā var iesaistīt starptautiskos vai vietējos ekspertus. Ja tiek slēgta vienošanās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 Par eksperta piesaisti pētniecības projekta vērtēšanai lemj pētniecības projektu atlases padomes ietvaros. Pēc eksperta vērtējuma saņemšanas pētniecības projekts tiek atkārtoti skatīts pētniecības projektu atlases padomē un padome lemj par pētniecības projekta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(PIL) 5.panta 12.punkts paredz, ka </w:t>
            </w:r>
            <w:r w:rsidR="00000000" w:rsidRPr="00000000" w:rsidDel="00000000">
              <w:rPr>
                <w:i w:val="1"/>
                <w:rtl w:val="0"/>
              </w:rPr>
              <w:t xml:space="preserve">pasūtītājs nepiemēro šajā likumā noteiktās iepirkuma procedūras, ja iepirkuma līguma paredzamā līgumcena ir mazāka par iepirkuma līgumiem Ministru kabineta noteiktajām līgumcenu robežvērtībām un ja tas tiek slēgts par tādiem Eiropas Komisijas zinātnisko ekspertu datubāzē vai citā zinātnisko ekspertu datubāzē reģistrētu ekspertu pakalpojumiem pētniecības un attīstības jomā, kas saistīti ar pētniecības un attīstības projektu iesniegumu sākotnējo zinātnisko novērtējumu vai šādu projektu starpposma vai sasniegto rezultātu novērtējumu, ja minēto ekspertu piesaistīšanu nosaka Ministru kabineta tiesību akti par tādu fondu un programmu īstenošanu, ko finansē no valsts budžeta vai Eiropas Savienības budžeta, kā arī tādu shēmu un instrumentu īstenošanu, kas izveidoti kopīgi ar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minētā PIL izņēmuma piemērošanas priekšnoteikums ir nosacījums attiecīgos Ministru kabineta noteikumos par minēto ekseprtu piesaistīšanu. Līdz ar to, ja noteikumu projekta 76.punkta mērķis ir šādu priekšnosacījumu radīt, tad lūdzam šo noteikumu projekta normu redakcionāli pārskatīt, paredzot attiecīgo ekspertu piesaistīšanu un anotācijā skaidrojot, ka šajā gadījumā līguma noslēgšanai ar ekspertu ir piemērojams minētais PIL izņēmums. Proti, nav nepieciešams noteikumu projektā atrunāt PIL izņēmuma piemērošanu, jo tas izriet no PIL jau noteiktā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Pēc tam, kad finansējuma saņēmējs iesniedzis apkopoto atbalstīto pētniecības projektu sarakstu Vadības informācijas sistēmā, lai Aģentūra piešķirtu komercdarbības atbalstu sadarbības partnerim, tā katram pētniecības projektam izvērtē: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Nozares ministrija pētniecības projektu vērtēšanā var iesaistīt starptautiskos vai vietējos ekspertus. Ja tiek slēgta vienošanās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 Par eksperta piesaisti pētniecības projekta vērtēšanai lemj pētniecības projektu atlases padomes ietvaros. Pēc eksperta vērtējuma saņemšanas pētniecības projekts tiek atkārtoti skatīts pētniecības projektu atlases padomē un padome lemj par pētniecības projekta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ka nozares ministrija nevis "var iesaistīt", bet iesaista vērtēšanā starptautiskos vai vietējos ekspertus, pamatojoties uz Eiropas Komisijas audita Nr.DAC514LV1050 gala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MKN 78.punktu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Pēc tam, kad finansējuma saņēmējs iesniedzis apkopoto atbalstīto pētniecības projektu sarakstu Vadības informācijas sistēmā, lai Aģentūra piešķirtu komercdarbības atbalstu sadarbības partnerim, tā katram pētniecības projektam izvērtē: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78.15. Ja konstatē, ka pētniecības projektu atlases padomes dalībnieks ir piedalījies lēmuma pieņemšanas procesā, pastāvot interešu konfliktam vai neievērojot caurspīdīguma un vienlīdzības principu, kā arī krāpšanas un korupcijas gadījumā, vai pastāv minēto pārkāpumu iestāšanās risks, tad finansējuma saņēmējs izslēdz šo dalībnieku no pētniecības projektu padomes sastāva un organizē jaunu padomes sēdi.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izslēgšanas procesu. Vai tas nozīmē tikai nedalību attiecīgajā sēdē vai pilnīgu izslēgšanu no turpmākām sēdēm/padomes? Vēršam uzmanību, ka Revīzijas iestādes auditā Nr. DR/ESIF/2022/1-4 nedalība attiecīgajā sēdē nenovērš visus riskus, proti, RI ieskātā padomes locekļi, zinot visu kompetences centra iekšējo informāciju un/ vai pārējo iesūtīto projektu piedāvājumus, atrodas izdevīgākā pozīcijā un rada, kā minimums, šķietamu interešu konflikta situāciju, t.i., ir konstatējams iespējams Finanšu regulas 61.panta 1.punkta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konstatējums ir norādīts arī Eiropas Komisijas auditā Nr.DAC514LV1050, ka minētie pasākumi nevar būt pietiekoši, jo padomes locekļu rīcībā ir informācija par atlasi un citiem pretendentiem, tie var ietekmēt kopējo vērtēšanas procesu, tādējādi radot diskriminējošās un nevienlīdzīgas attieksmes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paredzēt situāciju, ja padome locekļi ir izslēgti no padomes sastāva, bet kompetences centrs, izsludinot jaunu konkursu par padomes locekļiem, nevar nodrošināt padomes sastāvu atbilstoši šo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vērtējot pētniecības projektu iesniegumus un pētniecības projektu īstenotājus investīcijas ietvaros, pētniecības projekta iesniegums neatbilst šo noteikumu </w:t>
            </w:r>
            <w:r w:rsidR="00000000" w:rsidRPr="00000000" w:rsidDel="00000000">
              <w:rPr>
                <w:rtl w:val="0"/>
              </w:rPr>
              <w:t xml:space="preserve">20.3.2.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20.3.2. apakšpunktā paredzēti nosacījumi projektu iesniegumu sarindošanai atbilstoši projektu projektu iesniegumu vērtēšanas kritērijiem un neattiecas uz pētniecības projektiem, līdz ar to lūdzam atbilstoši precizēt noteikumu projekta 87.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vērtējot pētniecības projektu iesniegumus un pētniecības projektu īstenotājus investīcijas ietvaros, pētniecības projekta iesniegums neatbilst šo noteikumu </w:t>
            </w:r>
            <w:r w:rsidR="00000000" w:rsidRPr="00000000" w:rsidDel="00000000">
              <w:rPr>
                <w:rtl w:val="0"/>
              </w:rPr>
              <w:t xml:space="preserve">20.3.2.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87. punktā atsaukties uz pētniecības projektu vērtēšanas kritērijiem, nevis kārtību, vai skaidrot, par kādu kārtību šajā punktā iet runa un kā iepretim šai kārtībai tiek vērtēti pētniecības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sadarbības partneris neveic tādu pašu pētniecības projektu vairākos finansējuma saņēmējos vai citās valsts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 "sadarbības partneris neveic vai nav veicis tādu pašu pētniecības projektu vairākos finansējuma saņēmējos vai citās valsts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 vai aģentūra var lūgt papildināt šo noteikumu 66.1.18. apakšpunktā minēto iekšējo kontroles sistēmu pēc projekta pieteikuma apstiprināšana, ja konstatēts atkāpes no izmaiņām procesos vai procesa aprakstošās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"Nozares ministrija vai aģentūra var lūgt papildināt šo noteikumu 66.1.18. apakšpunktā minēto iekšējo kontroles sistēmu pēc projekta pieteikuma apstiprināšanas, ja konstatēts atkāpes no izmaiņām procesos vai procesa aprakstošās norādes"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noteikumus papildināt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100. punkts papildināts ar iebildumā norādīto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Finansējuma saņēmējs pētniecības projektu starpposmu un gala rezultātu izvērtēšanā piesaista zinātniskā virziena vadītāju, lai sniegtu zinātnisku novērtējumu par pētniecības projekta ieviešanas gaitu.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41.12. apakšpunkta un citām noteikumu projekta vienībām izriet, ka pētniecības projekta iesniegumu iesniedz finansējuma saņēmējam, nevis Vadības informācijas sistēmā. Attiecīgi lūdzam precizēt noteikumu projektu (91. punktu vai citas vienības),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Pētniecības projekta apraksta kopiju un parakstīta pētniecības projektu vērtēšanas komisijas protokola kopiju kopā ar līguma par projekta īstenošanu grozījumu pieprasījumu finansējuma saņēmējs nosūta Aģentūrai ne vēlāk kā 30 darbdienu laikā pēc tam, kad ir parakstīts pētniecības projektu vērtēšanas komisijas protokols, kurā iekļauts atbalstīto pētniecības projektu saraksts kopā ar pētniecības projekta iesniegumiem un pamatojošajiem dokumentiem un pētniecības projektu vērtēšanas komisijas nozares ministrijas pārstāvja atzinums par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91. punktā norādi "t.sk. neievērojot interešu konflikta novēršanas, caurspīdīguma un vienlīdzības principu, vienlaikus nenovēršot un nelabojot dubultā finansējuma iestāšanās, krāpšanas un korupcijas risku", jo nav saprotams, kā sadarbības partneris var vienlaikus neievērot interešu konflikta novēršanas, caurspīdīguma un vienlīdzības principu, kā arī nenovērst un nelabot dubultā finansējuma iestāšanās, krāpšanas un korupcijas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Pētniecības projekta apraksta kopiju un parakstīta pētniecības projektu vērtēšanas komisijas protokola kopiju kopā ar līguma par projekta īstenošanu grozījumu pieprasījumu finansējuma saņēmējs nosūta Aģentūrai ne vēlāk kā 30 darbdienu laikā pēc tam, kad ir parakstīts pētniecības projektu vērtēšanas komisijas protokols, kurā iekļauts atbalstīto pētniecības projektu saraksts kopā ar pētniecības projekta iesniegumiem un pamatojošajiem dokumentiem un pētniecības projektu vērtēšanas komisijas nozares ministrijas pārstāvja atzinums par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dot atsauci uz izņēmumu šo noteikumu 134. un 135. punktā minēto atbalstu apvienošanas gadījumā, jo tajos gadījumos projektu var uzsākt pēc pieteikumu iesniegšanas visos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papildināti 129.punktā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Pētniecības projekta apraksta kopiju un parakstīta pētniecības projektu vērtēšanas komisijas protokola kopiju kopā ar līguma par projekta īstenošanu grozījumu pieprasījumu finansējuma saņēmējs nosūta Aģentūrai ne vēlāk kā 30 darbdienu laikā pēc tam, kad ir parakstīts pētniecības projektu vērtēšanas komisijas protokols, kurā iekļauts atbalstīto pētniecības projektu saraksts kopā ar pētniecības projekta iesniegumiem un pamatojošajiem dokumentiem un pētniecības projektu vērtēšanas komisijas nozares ministrijas pārstāvja atzinums par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Pētniecības projektu atlases padomes sēdē nevar piedalīties nozares komersants, zinātniskā virziena vadītājs, zinātnes organizācija vai atzītu lauksaimniecības pakalpojumu kooperatīvo sabiedrību pārstāvis, ja iesniegts tā pārstāvētās iestādes pētniecības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atbilstoši MKN 78.15.punktam, ņemot vērā norādīto 78.15.apakšpunkta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projektu var uzsākt pēc pētniecības projekta iesnieguma iesniegšanas aģentūrā, pētniecības projekta iesniedzējam uzņemoties risku visas radušās izmaksas segt no saviem līdzekļiem, ja aģentūra pieņem lēmumu par pētniecības projekta neatbilstību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 ja aģentūra pieņem lēmumu par pētniecības projekta neatbilstību komercdarbības atbalsta nosacījumiem vai konstatē neatbilstības pētniecības projektu atlases procesā, t.sk. neievērojot interešu konflikta novēršanas, caurspīdīguma un vienlīdzības principu, vienlaikus nenovēršot un nelabojot dubultā finansējuma iestāšanās, krāpšanas un korupcijas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nozares ministrijas pārstāvja atzinums par pētniecības projektu ir negatīvs, tad pētniecības projekts netiek iesniegts aģentūrā.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88. punkta izriet, ja noteikumu projekta 86. punktā minētais nozares ministrijas pārstāvja atzinums par pētniecības projektu ir negatīvs, pētniecības projekts netiek iesniegts aģentūrā. Saistībā ar minēto vēršam uzmanību, ka atbilstoši  noteikumu projekta 2.4. apakšpunktam ar terminu "pētniecības projekts" noteikumu projektā saprot sadarbības partnera finansējuma saņēmējam iesniegtu dokumentu kopumu, kurā iekļauts iesniegums un pētniecības projekta apraksts, kas noteikts noteikumu projekta 1. pielikumā, saskaņā ar izstrādātajiem nosacījumiem par pētniecības projekta īstenošanu, ko apstiprinājusi pētniecības projektu atlases padome </w:t>
            </w:r>
            <w:r w:rsidR="00000000" w:rsidRPr="00000000" w:rsidDel="00000000">
              <w:rPr>
                <w:u w:val="single"/>
                <w:rtl w:val="0"/>
              </w:rPr>
              <w:t xml:space="preserve">un par kuru saņemts labvēlīgs aģentūras lēmums par atbilstību komercdarbības atbalsta nosacījumiem</w:t>
            </w:r>
            <w:r w:rsidR="00000000" w:rsidRPr="00000000" w:rsidDel="00000000">
              <w:rPr>
                <w:rtl w:val="0"/>
              </w:rPr>
              <w:t xml:space="preserve">. Tādējādi nav saprotams, kāpēc noteikumu projekta 86. un 88. punktā nepieciešams noteikt, ka Ekonomikas ministrijas pārstāvis sagatavo atzinumu par pētniecības projektu un pēc tam to iesniedz aģentūrā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projektu, vienlaikus vērtējot nepieciešamību noteikt uzraudzības mehānismu noteikumu projekta 86. punktā minētā atzinuma sniegšanai, ņemot vērā, ka atzinumu par pētniecības projektu sniedz nozares ministrijas pārstāvis, nevis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Pētniecības projektu atlases padomes locekļi, eksperti un finansējuma saņēmēja darbinieki, kas iesaistīti pētniecības projektu vērtēšanas procesā, paraksta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apliecinājumu, ka nepiedalīsies pētniecības projektu izvērtēšanā interešu konflikta situācijā un pētniecības projektu padomes atlases sēdēs, kurās tiks apstiprināti saistītu pētniecības projektu rezultāti. Apliecinājumu paraksta pirms Atveseļošanas fonda finansējuma pētniecības projektu izskatīšanas, starpposma un gala nodevumu vērtēšanas. Apliecinājumu finansējuma saņēmēja glabā atbilstoši Komisijas regulas Nr. 2018/1046 132.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"Pētniecības projektu atlases padomes locekļi, eksperti un finansējuma saņēmēja darbinieki, kas iesaistīti pētniecības projektu vērtēšanas procesā, t.sk., veicot komercdarbības atbalsta pārbaudes,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pētniecības projekta vērtēšanā ir iesniegta pētījuma ideja, kuras autors ir sadarbības partneris, kura pārstāvis ir iekļauts pētniecības projektu atlases padomes sēdē, konkrēto pārstāvi aizstāj ar citu padomes locekli. Finansējuma saņēmējam jāizvērtē šo noteikumu 77. punktā minētais pētniecības projektu atlases padomes sēdes sastāvs, ja nepieciešams, tad var paplašināt, veidojot lielāko balsu skaitu dalībniekiem, kas paši nepretendē uz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atbilstoši MKN 78.15.punktam, ņemot vērā norādīto 78.15.apakšpunkta iebildumu un ņemot vērā RI konstatējumu: “zinot visu kompetences centra iekšējo informāciju un/ vai pārējo iesūtīto projektu piedāvājumus, atrodas izdevīgākā pozīcijā un rada, kā minimums, šķietamu interešu konflikta situāciju, t.i., ir konstatējams iespējams Finanšu regulas 61.panta 1.punkta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Šo noteikumu ietvaros gan projekta, gan pētniecības projekta līmenī var iesaistīties juridiska persona - ārvalstu komersanta filiāle, kas ir reģistrēta un veic saimniecisko darbību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99. punktu, jo nav skaidrs, kā izpaužas iesaistīšanās gan projekta, gan pētniecības projekta līmenī, turklāt prasības projekta iesniedzējam un sadarbības partnerim ietvertas citās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99.punkts dzēsts, vienlaikus papildināts 2.8.apakšpunkts, nosakot, ka sadarbības partneris var būt arī ārvalstu komersanta filiāle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Pēc pētniecības projekta pabeigšanas finansējuma saņēmējs aģentūrā iesniedz pētniecības projekta rezultātu apkopojumu latviešu valodā un, ja nepieciešams, arī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 arī tulkojumu angļu valodā pēc aģentūras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100.1. apakšpunktu, skaidri norādot, iepretim kādām prasībām tiek pārbaudīti sadarbības partneri, jo norāde par atbilstību komercdarbības atbalstam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finansējuma saņēmējs sadarbības partneru pārbaudes apraksta pētniecības projektu vērtēšanas kritērijos, ko izstrādā 81.2.5. apakšpunktā minētajā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 interešu konflikta riskus, korupciju, krāpšanu, dubultā finansējuma neesību un pārbauda sadarbības partnera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100.2. apakšpunktā skaidrot, kam ir attiecīgais parāds, nodrošinot skaidras tiesību normas. Līdzīgi lūdzam precizēt noteikumu projekta 100.3. un 100.4. apakšpunktu, norādot attiecīgo tiesību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101.punkts nosaka, ka "aģentūra katram pētniecības projektam izvērtē" sekojošus nosacījums, vienlaikus 101.2, 101.3. un 101.4. apakšpunkti papildināti ar vārdu "pētniecības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vai sadarbības partnerim uz lēmuma par atbalsta piešķiršanu brīdi, pēc pēdējās pieejamās informācijas Valsts ieņēmumu dienesta datu bāzē,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datu bāzē informācija par nodokļu parādiem tiek aktualizēta vidēji 2 darba dienu laikā. Nav saprotams, kādēļ tiek norādīts mēnesis. Uzskatām, ka teikuma daļa "kas nepārsniedz vienu kalendāro mēnesi" ir lieka, aicinām šo teikuma daļu svītrot, jo ir pietiekami, pasakot "pēc pēdējiem VID dienesta publicētajiem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 sadarbības partnerim uz lēmuma par atbalsta piešķiršanas brīdi, pēc pēdējiem Valsts ieņēmumu dienesta publicēto pārskatu pieejamajiem datiem, nav Valsts ieņēmumu dienesta administrēto nodokļu parāds, tai skaitā valsts sociālās apdrošināšanas obligāto iemaksu parāds, kas kopsummā pārsniedz 150 euro, izņemot nodokļu maksājumus, kuru maksāšanas termiņš saskaņā ar likuma "Par nodokļiem un nodevām" 24. panta pirmo, 1.3 un 1.7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 atsauce uz vienošanās līgumu, vienlaikus izņemta atsauce par vienu kalendāro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 vai sadarbības partnerim uz lēmuma par atbalsta piešķiršanu brīdi, pēc pēdējās pieejamās informācijas Valsts ieņēmumu dienesta datu bāzē,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 uz komercdarbības atbalsta piešķiršanas brīdi atbilstību grūtībās nonākuša komersanta statusam saskaņā ar Komisijas regulas Nr. 651/2014 2. panta 18. punkta definīciju. Sadarbības partneriem, iesniedzot pētniecības projekta iesniegumu, ir jāiesniedz apliecinājums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piemēram, 37. punktā, vienuviet norādīt dokumentus, kuri pievienojami pētniecības projekta iesniegumam, atbilstoši precizējot noteikumu projektu (piemēram, 100.4. apakšpunktu) un tādējādi nodrošinot, ka attiecīgais tiesiskais regulējums nav sadrumstalots.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100.4. apakšpunktā nav minēts dokuments, bet gan process, kādā aģentūra izvērtē pētniecības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 sadarbības partnera, uz komercdarbības atbalsta piešķiršanas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Pētniecības projekta pārtraukšana pirms termiņa beigām ir atbalstāma, ja pētniecības projekta īstenošanas gaitā konstatēts, ka nebūs iespējams sasniegt pētniecības projekta izvirzīto mērķi. Finansējuma saņēmējs kopā ar zinātniskā virziena vadītāju izvērtē pētniecības projekta rezultātus un izmaksas un to atbilstību pētniecības projekta mērķim un plānotajām aktivitātēm, ziņojot pētniecības projektu atlases padomei. Piecu darbdienu laikā pēc pētniecības projektu atlases padomes vērtējuma finansējuma saņēmējs iesniedz aģentūrai  vērtējuma kopiju par pārtraukto pētījumu. Pētniecības projektā ietverto atsevišķu aktivitāšu izmaksas ir attiecināmas, ievērojot saimnieciskuma, lietderības un efektivitātes principu Komisijas regulas Nr. 2018/1046 33. panta izpratnē, ja aktivitāte ir pilnībā pabeigta atbilstoši pētniecības projekta iesniegumam un noslēgtā līguma nosacījumiem. Izmaksas var tikt attiecinātas un iekļautas maksājuma pieprasījumā tikai par tādiem starpposmiem, kas ir pabeigti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pētījuma pārtraukšanas gadījumā pētniecības projektu atlases padome vai nozares ministrija piesaista ārvalstu vai vietējo ekspertu, lai vērtētu, ka pētījums pārtraukts pamatoti un veiktie ieguldījumi ir bijuši lietderīgi un pamatoti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ņemot vērā 35.punkta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Aģentūrai ir tiesības starpposma un noslēguma maksājuma pieprasījuma vērtēšanas laikā pieaicināt ekspertu, lai pārbaudītu, vai projekta izmaksu tāmē norādītās attiecināmās izmaksas ir samērīgas un ekonomiski pamatotas.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punktu izteikt šādā redakcijā "Aģentūrai ir tiesības pieaicināt ekspertu, t.sk., lai pārbaudītu, vai pētījumu izmaksas ir samērīgas un ekonomiski pamatotas".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Aģentūrai ir tiesības starpposma un noslēguma maksājuma pieprasījuma vērtēšanas laikā pieaicināt ekspertu, lai pārbaudītu, vai projekta izmaksu tāmē norādītās attiecināmās izmaksas ir samērīgas un ekonomiski pamatotas.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98. punktu ar 18.3. apakšpunktu. Ierosinām noteikumu projekta 98. punktā paredzēto regulējumu ietvert minētajā apakšpunktā, tādējādi vienuviet regulējot aģentūras kompetenci saistībā ar ekspertu pieaicināšanu.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Maksimāli pieļaujamā finansējuma intensitāte saskaņā ar Regulas Nr.651/2014 25. panta 5. un 6. a) un 7. punktiem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99.punkta apakšpunktos noteikto, lūdzam precizēt atsauces uz atbilstošiem Regulas Nr.651/2014 25. panta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Šo noteikumu 99.1.1. apakšpunktā minēto finansējuma intensitāti var palielināt par 10 procentiem, bet šo noteikumu 99.1.2., 99.1.3. un 99.2. apakšpunktā minēto intensitāti – par 15 procentiem, ja sadarbības partneris to ir paredzējis sākotnējā pētniecības projekta iesniegumā un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lūdzam noteikumu projekta 100. punktā nepārrakstīt Komisijas 2014. gada 17. jūnija Regulas (ES) Nr. 651/2014, ar ko noteiktas atbalsta kategorijas atzīst par saderīgām ar iekšējo tirgu, piemērojot Līguma 107. un 108. pantu (turpmāk - regula Nr. 651/2014), normas, bet tā vietā atsaukties uz minētās regulas 20. panta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Finansējuma saņēmējs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par 20. punktu minēto, lūdzam pārcelt Klimata un enerģētikas ministrijas pārstāvi pie obligāti piesaistāmajiem - no 101.2. punkta uz 101.1.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Finansējuma saņēmējs pētniecības projektu vērtēšanas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iekļauj šādus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101.1.1. vismaz vienu nozares komersantu vai atzītu lauksaimniecības pakalpojumu kooperatīvo sabiedrību pārstāvi, kurš ieguvis augstāko izglītību attiecīgajā nozarē vai augstāko izglītību un vismaz piecu gadu darba pieredzi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 nozares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101.1.3. Klimata un enerģētikas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var iekļaut šādus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101.2.1. pētniecības un zināšanu izplatīšanas organizāciju pārstāvjus, kuri ieguvuši maģistra vai zinātņu doktora grādu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 Vides aizsardzības un reģionālās attīstības ministrijas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101.2.3. citu nozaru kompetences centru, sadarbības tīklu, asociāciju vai citu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pētniecības projektu vērtēšanas komisijas sastāvs, nosakot KEM pārstāvi kā obligāti iekļaujamo dalībnieku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Finansējuma saņēmējs pētniecības projektu vērtēšanas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124. punktu kā noteikumu projekta 125. punktā ietvertā regulējuma dublējošu,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125. punktā svītrot norādi par to, ka nodalīšanai jābūt veiktai skaidri, kas neizriet no attiecīgo regulu prasībām, kā arī, ņemot vērā, ka nav skaidri saprotams, kā atbalstāmās darbības var nodalīt no finanšu plūsmām, lūdzam izvērtēt un paredzēt arī nodalīšanu no darbībām (ne vien finanšu plūsmām) citās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dzēst, jo dublē noteikumu projekta 124.punktu.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Finansējumu sadarbības partneriem investīcijas ietvaros sniedz saskaņā ar Komisijas regulas Nr.  651/2014 25. pantu. Sadarbības partneriem finansējumu piešķir pēc aģentūras pieņemtā lēmuma par atbilstību komercdarbības atbalsta nosacījumiem, kur aģentūra izvērtē finansējuma saņēmēja iesniegto apstiprināto pētniecības projektu sarakstu  kopā ar pētniecības projekta iesniegumiem un pamatojošajiem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25. pants ietver vairākas projektu kategorijas (Komisijas regulas Nr. 651/2014 25. panta 2.punkts), kuras programmas ietvaros netiek atbalstītas, lūdzam šo punktu papildināt ar atsaucēm uz attiecīgajām Komisijas regulas Nr. 651/2014 25. pantā iekļautajām projektu kategorijām, kas programmas ietvaros tiek atbalstītas. Papildus lūdzam attiecīgi arī citus šo noteikumu VII nodaļas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vismaz vienu nozares komersantu vai atzītu lauksaimniecības pakalpojumu kooperatīvo sabiedrību pārstāvjus, kuri ieguvuši augstāko izglītību attiecīgajā nozarē vai augstāko izglītību un vismaz piecu gadu darba pieredzi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projektu, nodrošinot skaidru vienskaitļa un daudzskaitļa lietojumu. Norādām, ka, piemēram, no 101.1. apakšpunkta teksta skaidri neizriet, vai runa ir vismaz par vienu nozares komersanta vai atzītas lauksaimniecības pakalpojumu kooperatīvo sabiedrības pārstāvi vai pārstāvjiem vai vismaz viena nozares komersanta vai vairāku minēto sabiedrību pārstāvjiem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precizēti pētniecības projektu vērtēšanas komisijā obligāti iekļaujamie dalībnieki, papildus nosakot pēc nepieciešamības iekļaujamos dalībniekus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iekļauj šādus dalībniekus: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Vides aizsardzības un reģionālās attīstības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101.4. apakšpunktu, jo projektu iesniegumu vērtēšanā paredzēts vērtēt klimata mērķu sasniegšanu, kas ir Klimata un enerģētikas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ministriju kompetenci vides un klimata mērķu veicināšanā, noteikumu projektā precizēti nosacījumi, pētniecības projekta atbilstības vērtēšanai vides un klimata mērķiem, finansējuma saņēmējs pētniecības projektu vērtēšanas komisijā var piesaistīt VARAM un KEM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pētniecības un zināšanu izplatīšanas organizāciju pārstāvjus finansējuma saņēmējs piesaista, izvērtējot interešu konflikta neesību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interešu konflikts ir pārbaudām visiem 101.punktā minētajiem komisijas dalībniekiem. Lūdzam precizēt vai izdalīt atsevišķā punktā nosacījumu, ka pētniecības un zināšanu organizācijas pārstāvi var neiekļaut projektu vērtēšanas komisijā, gadījumā, ja tiek konstatēts interešu konflikts un nav iespējams nodrošināt tāda pētniecības un zināšanu izplatīšanas organizācijas pārstāvja dalību komisijā, kuram nepastāvētu interešu konflikts.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minētos dalībniekus finansējuma saņēmējs piesaista, izvērtējot interešu konflikta neesību pētniecības projektu vērtēšanas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Lēmumus par atbalsta piešķiršanu saskaņā ar Komisijas regulas Nr. 651/2014 25. pantu un Komisijas regulu Nr. 1407/2013 var pieņemt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106.punktā tiek minēts </w:t>
            </w:r>
            <w:r w:rsidR="00000000" w:rsidRPr="00000000" w:rsidDel="00000000">
              <w:rPr>
                <w:i w:val="1"/>
                <w:rtl w:val="0"/>
              </w:rPr>
              <w:t xml:space="preserve">"lēmums par atbilstību komercdarbības atbalsta nosacījumiem", </w:t>
            </w:r>
            <w:r w:rsidR="00000000" w:rsidRPr="00000000" w:rsidDel="00000000">
              <w:rPr>
                <w:rtl w:val="0"/>
              </w:rPr>
              <w:t xml:space="preserve">savukārt noteikumu projekta 107.punktā "</w:t>
            </w:r>
            <w:r w:rsidR="00000000" w:rsidRPr="00000000" w:rsidDel="00000000">
              <w:rPr>
                <w:i w:val="1"/>
                <w:rtl w:val="0"/>
              </w:rPr>
              <w:t xml:space="preserve">lēmums par atbalsta piešķiršanu</w:t>
            </w:r>
            <w:r w:rsidR="00000000" w:rsidRPr="00000000" w:rsidDel="00000000">
              <w:rPr>
                <w:rtl w:val="0"/>
              </w:rPr>
              <w:t xml:space="preserve">", savukārt noteikumu projekta 111.punkta tiek izmantots tikai termins </w:t>
            </w:r>
            <w:r w:rsidR="00000000" w:rsidRPr="00000000" w:rsidDel="00000000">
              <w:rPr>
                <w:i w:val="1"/>
                <w:rtl w:val="0"/>
              </w:rPr>
              <w:t xml:space="preserve">"lēmums"</w:t>
            </w:r>
            <w:r w:rsidR="00000000" w:rsidRPr="00000000" w:rsidDel="00000000">
              <w:rPr>
                <w:rtl w:val="0"/>
              </w:rPr>
              <w:t xml:space="preserve">, lūdzam pārskatīt un precizēt noteikumu projektu attiecībā uz vienotas terminoloģijas lietošanu </w:t>
            </w:r>
            <w:r w:rsidR="00000000" w:rsidRPr="00000000" w:rsidDel="00000000">
              <w:rPr>
                <w:i w:val="1"/>
                <w:rtl w:val="0"/>
              </w:rPr>
              <w:t xml:space="preserve">lēmuma </w:t>
            </w:r>
            <w:r w:rsidR="00000000" w:rsidRPr="00000000" w:rsidDel="00000000">
              <w:rPr>
                <w:rtl w:val="0"/>
              </w:rPr>
              <w:t xml:space="preserve">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projektiem piešķiramā atbalsta intensitāte atšķiras atkarībā no pētniecības projektā ietverto darbību veida (rūpnieciskie pētījumi / eksperimentālā izstrāde / tehniski ekonomiskā priekšizpēte), tādējādi neatņemams ir detalizēts izvērtējums par projekta darbību atbilstību konkrētai pētniecības kategorijai, lūdzam noteikumu projektā paredzēt, ka zinātnisko ekspertu datubāzē reģistrētu ekspertu piesaiste ir obligāta vai anotācijā skaidrot, kā iespējams nodrošināt kvalitatīvu izvērtējumu par piederību noteiktai pētniecības kategorijai bez zinātnisko ekspertu iesasites.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punktā minētie nosacījumi attiecināmi uz zinātniskā eksperta atlasi un tā pieredzi. Vienlaikus 82.1.5. apakšpunktā minēto pētniecības projekta lietderību un efektivitāti var izvērtēt, ja skatās konkrētu pētniecības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Pēc nozares ministrijas priekšlikuma, pētniecības projektu vērtēšanā iesaista starptautiskos vai vietējos ekspertus.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FM, Juridiskā departamenta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politikas un valsts nekustamo īpašumu pārvaldīšanas politikas nodaļas vadītāja vietnieces I.Cirses sniegtajam atzinumam- iebildumiem piem 36., 58., 67. un 103.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- 103.punktā minētā PIL 5.panta izņēmuma piemērošana ir citastarpā atkarīga arī no paredzamās līgumcenas robežvērtības. Attiecībā uz izņēmuma piemērošanu, lūdzam papildināt anotāciju ar skaidrojumu, ka izņēmums būs attiecināms, tikai iekļaujoties paredzamās līgumcenas robežvērtībās.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Pēc nozares ministrijas priekšlikuma, pētniecības projektu vērtēšanā iesaista starptautiskos vai vietējos ekspertus.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31.01.2023. atzinuma 63.punktā iekļauto skaidrojumu par Publisko iepirkuma likuma (PIL) 5.panta 12.punkta izņēmuma piemērošanu šajā gadījumā,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konkrētā izņēmuma piemērošana ir attiecināma tikai uz iepirkumiem, kuri tiek veikti PIL kārtībā, bet nebūs attiecināms uz iepirkumiem, kas tiek veikti, piemēram, saskaņā ar Ministru kabineta 2017.gada 28.februāra noteikumiem Nr.104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Pēc nozares ministrijas priekšlikuma, pētniecības projektu vērtēšanā iesaista starptautiskos vai vietējos ekspertus.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Aģentūra nodrošina Komisijas regulas Nr. 651/2014 9. panta 1. punkta "c" apakšpunktā un 4. punktā noteiktos publicitātes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normu, lai ir skaidrs, ka publicitātes pasākumus nodrošina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veidlapu, izmaksu tāmi, deklarāciju par komercsabiedrības atbilstību mazajai (sīkajai), vidējai vai lielai komercsabiedrībai – nosūta aģentūrai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108. punktā norādīt uz aizpildītu veidlapu, ņemot vērā, ka neaizpildītas veidlapas iesniegšana nenodrošina attiecīgās normas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Pētniecības projektu vērtēšanas komisijai ir šādi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skaidrojot, kā pētniecības projektu vērtēšanas komisija pārliecināsies par pētniecības projekta piederību noteiktai pētniecības kategorijai (rūpnieciskie pētījumi / eksperimentālā izstrāde / tehniski ekonomiskā priekšizpēte), ja šo izvērtējumu neveiks zinātniskie eksperti. Vēršam uzmanību, ka dažādu pētniecības kategoriju darbībām (rūpnieciskie pētījumi / eksperimentālā izstrāde / tehniski ekonomiskā priekšizpēte) paredzēta atšķirīga 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"pētniecības projekta lietderību un efektivitāti var izvērtēt, ja skatās konkrētu pētniecības kategoriju" neatbild uz uzdoto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Pētniecības projektu vērtēšanas komisija dalībnieki, vērtējot pētniecības projekta iesniegumu zinātnisko kvalitāti, pārliecināsies par pētniecības projektā plānoto darbību atbilstību rūpnieciskiem pētījumiem, eksperimentālām izstrādēm, tehniski ekonomiskai priekšizpētei. Aģentūra, ņemot vērā pētniecības projektu vērtēšanas komisijas priekšizvērtējumu, atbilstoši piemēros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Pētniecības projektu vērtēšanas komisijai ir šādi uzdevumi: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104.9. nodrošināt Tehnisko norādījumu par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Regulas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atsauces uz Tehniskiem norādījumiem par principa “nenodarīt būtisku kaitējumu” ievērošanu pētniecības projektu apstiprināšanā, nepieciešamības gadījumā nodrošinot, ka attiecīgie norādījumi tiek iekļauti līgumā par projekta īstenošanu vai pārņemti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106.9. nodrošināt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Regulas Nr. 2021/241 2. panta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104.11.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neesamības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104.11. apakšpunktā ietvertais regulējums attiecināms uz pētniecības projektu vērtēšanas komisiju vai tās dalībniekiem, nepieciešamības gadījumā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106.11. aizpildīt individuālo vērtējumu par pētniecības projektu atbilstību noteiktajiem kritērijiem, pirms pētniecības projekta vērtēšanas uzsākšanas, starpposma un gala nodevumu vērtēšanas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ka nepiedalīsies pētniecības projekta izvērtēšanā interešu konflikta situācijā un pētniecības projektu vērtēšanas komisijas sēdēs, kurās tiks apstiprināti saistītu pētniecības projektu rezultāti. Apliecinājumu jāsniedz visiem, kuri ar balsstiesībām piedalās pētniecības projektu vērtēšanas komisijas darbībā;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Ja tiek pārkāptas Komisijas regulas Nr. 1407/2013 prasības, Atveseļošanas fonda finansējuma saņēmējam ir pienākums atmaksāt aģentūrai visu projekta ietvaros saņemto komercdarbības atbalstu no līdzekļiem, kas ir brīvi no komercdarbības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i w:val="1"/>
                <w:rtl w:val="0"/>
              </w:rPr>
              <w:t xml:space="preserve">de minimis</w:t>
            </w:r>
            <w:r w:rsidR="00000000" w:rsidRPr="00000000" w:rsidDel="00000000">
              <w:rPr>
                <w:rtl w:val="0"/>
              </w:rPr>
              <w:t xml:space="preserve"> atbalsta pārkāpuma gadījumā ir jāatgūst visu projekta ietvaros saņemto </w:t>
            </w:r>
            <w:r w:rsidR="00000000" w:rsidRPr="00000000" w:rsidDel="00000000">
              <w:rPr>
                <w:i w:val="1"/>
                <w:rtl w:val="0"/>
              </w:rPr>
              <w:t xml:space="preserve">de minimis</w:t>
            </w:r>
            <w:r w:rsidR="00000000" w:rsidRPr="00000000" w:rsidDel="00000000">
              <w:rPr>
                <w:rtl w:val="0"/>
              </w:rPr>
              <w:t xml:space="preserve"> atbalstu, nevis visu projekta ietvaros saņemto komercdarbības atbalstu, lūdzam atbilstoši precizēt noteikumu projekta 129.punkta atgūšanas normas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pētniecības projektu vērtēšanas komisijas sēžu protokolā ar parakstu apstiprina, ka sēdes laikā netika konstatēts iespējamais interešu konflikta, dubultā finansējuma, krāpšanas un korupcijas gadījums, kā arī finansējums pētniecības projektiem plānots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105.2. apakšpunktu ar 105. punkta ievaddaļu, jo nav skaidrs, vai attiecīgais pienākums izpaužas tādējādi, ka ir jāpārliecinās par parakstu protokolā vai kā pienākums protokolā apstiprināt noteiktus faktus, kā arī nav skaidrs, kādos gadījumos minētie fakti apstiprināmi (proti, apstiprinājums nebūtu jāveic, ja sēdes laikā tiek konstatēts iespējamais interešu konflikta, dubultā finansējuma, krāpšanas un korupcijas gadījums).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norādot, ka nozares ministrijas pārstāvis pārliecinās, ka netika konstatēti interešu konflikta, dubultā finansējuma, krāpšanas un korupcijas gadījumi, kā rezultātā ar parakstu protokolā apstiprina minēto nosacījumu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 sēdes laikā netika konstatēts iespējamais interešu konflikta, dubultā finansējuma, krāpšanas un korupcijas gadījums, kā arī finansējums pētniecības projektiem plānots noteikto mērķu un aktivitāšu īstenošanai un pētniecības projektu vērtēšanas komisijas sēžu protokolā ar parakstu apstiprina šajā apakšpunktā minēto nosacījumu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105.6. sadarbības partneri demonstrē izpratni un vīziju par zināšanu potenciālo pielietošanas veidu un ietekmi, un demonstrētais apjoms, ietekme un ieguvumi pārsniedz paredzamās pētniecības projekta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105.6. apakšpunktā ietverto norādi "sadarbības partneri demonstrē izpratni un vīziju par zināšanu potenciālo pielietošanas veidu un ietekmi", kas varētu būt pārāk subjektīva un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partnerim apakšpunktā minētie nosacījumi tiek vērtēti komisijas sēžu laikā, no sadarbības partnera sagaidot informāciju par tā potenciālu zināšanu pielietošanā, spējot demonstrēt izpratni par projektā plānoto apjomu, ietekmi un ieguvumus.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107.6. sadarbības partneri demonstrē izpratni un vīziju par zināšanu potenciālo pielietošanas veidu un ietekmi, un demonstrētais apjoms, ietekme un ieguvumi pārsniedz paredzamās pētniecības projekta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105.8. pētniecības projektā ir paredzēta un ir pārbaudāma reāla komersanta finansiālā līdzdalība pētniecības projekta finansējuma intensitātei atbilstošajā apjomā. Nozares ministrijas pārstāvim pētniecības projektu vērtēšanas komisijā ir balsstiesības un tas balso par pētniecības projekta starpposma izvērtējumu, bet nevērtē pētniecības projekta zinātnisko sadaļu un neveic individuālās pētniecības projektu vērtēšanas lapas aizpildi;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sadarbības partneris var arī nebūt komersants, līdz ar to nav viennozīmīgi skaidrs, kas noteikumu projekta 105.8. apakšpunktā ir domāts ar komersantu. Līdz ar to lūdzam atbilstoši precizēt minēto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107.8. pētniecības projektā ir paredzēta un ir pārbaudāma reāla sadarbības partnera finansiālā līdzdalība pētniecības projekta finansējuma intensitātei atbilstošajā apjomā. Nozares ministrijas pārstāvim pētniecības projektu vērtēšanas komisijā ir balsstiesības un tas balso par pētniecības projekta starpposma izvērtējumu, bet nevērtē pētniecības projekta zinātnisko sadaļu un neveic individuālās pētniecības projektu vērtēšanas lapas aizpildi;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Pētniecības projektu vērtēšanas komisijā balsstiesības ir nozares komersantam vai atzītu lauksaimniecības pakalpojumu kooperatīvo sabiedrību pārstāvjiem, pētniecības un zinātnes organizācijas pārstāvim, nozares ministrijas un Vides aizsardzības un reģionālās attīstības ministrijas pārstāvim. Pārējo pētniecības projektu vērtēšanas komisijas locekļu ierosinājumiem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106.punkta vārdus "Vides aizsardzības un reģionālās attīstības ministrijas pārstāvim", jo projektu iesniegumu vērtēšanā paredzēts vērtēt klimata mērķu sasniegšanu, kas ir Klimata un enerģētikas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ministriju kompetenci vides un klimata mērķu veicināšanā, noteikumu projektā precizēti nosacījumi, pētniecības projekta atbilstības vērtēšanai vides un klimata mērķiem, finansējuma saņēmējs pētniecības projektu vērtēšanas komisijā var piesaistīt VARAM un KEM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vērtēšanas komisijā balsstiesības ir nozares komersantam vai atzītu lauksaimniecības pakalpojumu kooperatīvo sabiedrību pārstāvjiem, nozares ministrijas pārstāvim, pētniecības un zināšanu izplatīšanas organizācijas pārstāvim, Vides aizsardzības un reģionālās attīstības ministrijas pārstāvim un Klimata un enerģētikas ministrijas pārstāvim. Pārējo pētniecības projektu vērtēšanas komisijas locekļu ierosinājumiem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Komercdarbības atbalsts, kas sniegts finansējuma saņēmējam saskaņā ar Komisijas regulu Nr. 1407/2013, tiek piešķirts ar aģentūras lēmumu. Lēmuma pieņemšanas diena ir uzskatāma par komercdarbības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nosacījumu, kas būs uzskatāma par komercdarbības atbalsta piešķiršanas dienu gadījumos, kad atbalsts tiks sniegts saskaņā ar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Ja tiek pārkāptas šajos noteikumos noteiktās komercdarbības atbalsta kontroles normas, tostarp nosacījumi, kas izriet no Komisijas regulas Nr. 651/2014, Atveseļošanas fonda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atbalsts pirmo reizi nodots sadarbības partnerim, līdz tā atgūšanas dienai. Minētajā gadījumā finansējuma saņēmējam ir tiesības no sadarbības partnera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130. punkta otro teikumu kā Komercdarbības atbalsta konkroles likumā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Atveseļošanas fonda finansējums tiek piešķirts tikai gadījumā, ja finansējuma saņēmējs atbilst Komisijas regulas Nr. 1407/2013 prasībām un normatīvajiem aktiem par de minimis atbalsta uzskaites un piešķiršanas kārtību un de minimis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112. un 113. punktā norādīt konkrētas attiecīgo regulu vienības, kas paredz šajos punktos minētās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vērtēšanas komisijā nevar piedalīties nozares komersants, zinātniskā virziena vadītājs, zinātnes organizācija vai atzītu lauksaimniecības pakalpojumu kooperatīvo sabiedrību pārstāvis, ja iesniegts tā pārstāvētās iestādes pētniecības projekts. Pētniecības projektu vērtēšanas komisijas dalībnieks nevar piedalīties cita komisijas dalībnieka iesniegta pētniecības projekta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"zinātnes organizācija"? Ja ar "zinātnes organizāciju" tiek paredzēta "pētniecības un zinātnes organizācija", tad lūdzam salāgot terminoloģiju visā MK noteikumu projektā. Vienlaikus, šī punkta redakcija ir pretrunā ar 117.punktā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vienlaikus skaidrojam, ka 108. punkta nosacījumi saglabāti juridiskās skaidrības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Pētniecības projektu vērtēšanas komisijā nevar piedalīties nozares komersants, zinātniskā virziena vadītājs, pētniecības un zināšanu izplatīšanas organizācija vai atzītu lauksaimniecības pakalpojumu kooperatīvo sabiedrību pārstāvis, ja iesniegts tā pārstāvētās institūcijas departamenta pētniecības projekts. Pētniecības projektu vērtēšanas komisijas dalībnieks nevar piedalīties cita komisijas dalībnieka iesniegta pētniecības projekta 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Finansējuma saņēmējs izvērtē nepieciešamību papildus šo noteikumu </w:t>
            </w:r>
            <w:r w:rsidR="00000000" w:rsidRPr="00000000" w:rsidDel="00000000">
              <w:rPr>
                <w:rtl w:val="0"/>
              </w:rPr>
              <w:t xml:space="preserve">106. </w:t>
            </w:r>
            <w:r w:rsidR="00000000" w:rsidRPr="00000000" w:rsidDel="00000000">
              <w:rPr>
                <w:rtl w:val="0"/>
              </w:rPr>
              <w:t xml:space="preserve">punktā</w:t>
            </w:r>
            <w:r w:rsidR="00000000" w:rsidRPr="00000000" w:rsidDel="00000000">
              <w:rPr>
                <w:rtl w:val="0"/>
              </w:rPr>
              <w:t xml:space="preserve"> noteiktajam piešķirt balsstiesības citām pētniecības projektu vērtēšanas komisijā iesaistītajām personām, kas minētas šo noteikumu </w:t>
            </w:r>
            <w:r w:rsidR="00000000" w:rsidRPr="00000000" w:rsidDel="00000000">
              <w:rPr>
                <w:rtl w:val="0"/>
              </w:rPr>
              <w:t xml:space="preserve">101.5.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101.5. apakšpunktā minēti pētniecības projektu vērtēšanas komisijas dalībnieki, nevis šajā komisijā iesaistītas personas, lūdzam atbilstoši precizēt noteikumu projekta 109. punktu, nodrošinot skaidru un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Finansējuma saņēmējs izvērtē nepieciešamību papildus šo noteikumu </w:t>
            </w:r>
            <w:r w:rsidR="00000000" w:rsidRPr="00000000" w:rsidDel="00000000">
              <w:rPr>
                <w:rtl w:val="0"/>
              </w:rPr>
              <w:t xml:space="preserve">108. </w:t>
            </w:r>
            <w:r w:rsidR="00000000" w:rsidRPr="00000000" w:rsidDel="00000000">
              <w:rPr>
                <w:rtl w:val="0"/>
              </w:rPr>
              <w:t xml:space="preserve">punktā</w:t>
            </w:r>
            <w:r w:rsidR="00000000" w:rsidRPr="00000000" w:rsidDel="00000000">
              <w:rPr>
                <w:rtl w:val="0"/>
              </w:rPr>
              <w:t xml:space="preserve"> noteiktajam piešķirt balsstiesības citiem šo noteikumu </w:t>
            </w:r>
            <w:r w:rsidR="00000000" w:rsidRPr="00000000" w:rsidDel="00000000">
              <w:rPr>
                <w:rtl w:val="0"/>
              </w:rPr>
              <w:t xml:space="preserve">103.2.3. </w:t>
            </w:r>
            <w:r w:rsidR="00000000" w:rsidRPr="00000000" w:rsidDel="00000000">
              <w:rPr>
                <w:rtl w:val="0"/>
              </w:rPr>
              <w:t xml:space="preserve">apakšpunktā</w:t>
            </w:r>
            <w:r w:rsidR="00000000" w:rsidRPr="00000000" w:rsidDel="00000000">
              <w:rPr>
                <w:rtl w:val="0"/>
              </w:rPr>
              <w:t xml:space="preserve"> minētajiem pētniecības projektu vērtēšanas komisijas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Pirms līguma noslēgšanas finansējuma saņēmējs aģentūras pieņemto lēmumu par projekta atbilstību komercdarbības atbalsta nosacījumiem var apstrīdēt Finanšu ministrijā viena mēneša laikā no lēmuma spēkā stāšanās dienas.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114. punkta pirmo teikumu kā APL 79. panta pirmajā daļā ietvertā regulējuma (paredz, ka administratīvo aktu var apstrīdēt viena mēneša laikā no tā spēkā stāšanās dienas, bet, ja rakstveidā izdotajā administratīvajā aktā nav norādes, kur un kādā termiņā to var apstrīdēt, – viena gada laikā no tā spēkā stāšanās dienas)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Atveseļošanas fonda finansējuma ietvaros nozares ministrija veic finansējuma saņēmēja pārbaudes par   investīcijas atbilstošu īstenošanu saskaņā ar  Ministru kabineta 2021. gada 7. septembra noteikumu Nr. 621 "Eiropas Savienības Atveseļošanas un noturības mehānisma plāna īstenošanas un uzraudzības kārtība"  (turpmāk  – noteikumi Nr. 621)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133. punktu kā noteikumu projekta 17. un 18. punktā ietvertā regulējuma dublējošu. Kā arī lūdzam pārskatīt un precizēt noteikumu projektu, svītrojot tajā normas, kas izriet no Ministru kabineta 2021. gada 7. septembra noteikumiem Nr. 621 "Eiropas Savienības Atveseļošanas un noturības mehānisma plāna īstenošanas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115. punkta otro un trešo punktu, neskaidrojot tajā Civilprocesa likumā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Atveseļošanas fonda plāna finansējuma ieviešanas progresu un datu pieejamību un to apstrādi nodrošina atbilstoši noteikumos Nr. 621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134. punktu, ņemot vērā, ka attiecīgā norma ir deklaratīva un tai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Maksimāli pieļaujamais Atveseļošanas fonda finansējums vienam projektu iesnieguma iesniedzējam ir  15 000 000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pasākuma ietvaros ir atbalstāma priekšizpēte, lūdzam nodrošināt, ka tiks ievērots Komisijas regulas Nr.651/2014 4.panta 1.punkta i) apakšpunkta vi) apakšapakšpunktā noteiktas, ka atbalsts tehniski ekonomiskajai priekšizpētei, ko veic, sagatavojoties pētniecības pasākumiem: slieksnis ir EUR 7,5 miljoni vienai priekšizpētei.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Maksimāli pieļaujamais Atveseļošanas fonda finansējums vienam projektu iesnieguma iesniedzējam ir  15 000 000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tā, lai skaidrs, ka netiks pārsniegti de minimis pieļaujamie limiti.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Finansējuma saņēmējs var iesniegt projekta pieteikumu uz konkrētu šo noteikumu 6.punktā minēto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117. punktu, jo attiecīgajai normai nav juridiska 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šo noteikumu 6.punktā minētais finansējums netiek sadalīts pilnībā, tad aģentūra veido jaunu atklātu konkursu par atlikušo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minimālo summu, kas ir nepieciešama jaunas atlases sludināšanai, ievērojot samērīguma principu. Vēršam uzmanību, ka gadījumā, ja finansējuma atlikums ir neliels, jaunu atlasi sludināt nav lietderīgi. Vienlaikus vēršam uzmanību, ka saskaņā ar šo noteikumu 26.3.3. apakšpunktu finansējuma atlikuma gadījumā aģentūra piedāvā finansējumu rindojumā iekļautajam, secīgi nākamajam projekta iensiedzējam, nevis sludina jaunu atlasi – lūdzam nodrošināt loģisku saikni starp šajos punktos noteiktajām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Maksimāli pieļaujamais kopējais Atveseļošanas fonda finansējums vienam sadarbības partnerim un to sadarbības partneru saistīto personu grupai, kas noteikta Komisijas regulas Nr. 651/2014 1. pielikumā, pētniecības projektu īstenošanā ir ne vairāk kā 25 procenti no finansējuma saņēmēja apstiprinātā publiskā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"Maksimāli pieļaujamais kopējais Atveseļošanas fonda finansējums vienam sadarbības partnerim un to sadarbības partneru saistīto personu grupai, kas noteikta Komisijas regulas Nr. 651/2014 1. pielikumā, pētniecības projektu īstenošanā ir ne vairāk kā 25 procenti no finansējuma saņēmējam apstiprinātā publiskā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112. punktu kā 110.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110.punkts dublējas ar 112.punktu, lūdzam dzēst vienu no šiem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Ja Aģentūra  maksājuma pieprasījuma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11. pantam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 Ievērojot minēto, lūdzam vērtēt noteikumu projekta 113. punkta un ar to saistīto noteikumu projekta punktu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papildinot noteikumu projekta anotācijas 1.3. 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punktā minētās informācijas saturisko nepieciešamību. Vienlaikus skaidrojam, ka minētā nosacījuma iekļaušana ir labvēlīga dalībvalstij kopumā, izriet no EK audita Nr. DAC514LV1050 ES fondu 2014-2020.g. perioda kompetences centros sniegtajiem konstatējumiem, līdz ar ko atrunā rīcību interešu konflikta konstatēšanas un novēršanas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Ja Aģentūra  maksājuma pieprasījuma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113. punktā norādīt uz laiku, no brīža, kad konstatējama, nevis konstatēta, interešu konflikta iestāšanās, jo interešu konflikta konstatēšana var būt arī novēlota.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punktā minētās informācijas saturisko nepieciešamību. Vienlaikus skaidrojam, ka minētā nosacījuma iekļaušana ir labvēlīga dalībvalstij kopumā, izriet no EK audita Nr. DAC514LV1050 ES fondu 2014-2020.g. perioda kompetences centros sniegtajiem konstatējumiem, līdz ar ko atrunā rīcību interešu konflikta konstatēšanas un novēršanas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pētniecības projektu īstenošanas laikā finansējuma saņēmējs vai pētniecības projektu vērtēšanas komisija konstatē interešu konfliktu, vai netiek ievērots objektivitātes, caurspīdīguma vai vienlīdzības princips, vai konstatēta krāpšana vai korupcija, vai pastāv minēto pārkāpumu iestāšanās risks, tad finansējuma saņēmējs rakstiski informē sadarbības partneri, ka pētniecības projekts netiek tālāk atbalstīts un nepieciešams to pārtraukt, vai projekta uzraudzības posmā konstatē interešu konfliktu, finansējuma saņēmējs var piesaistīt revidentu, kurš veiks atkārtotu visu pieejamo dokumentu interešu konflikta pārbaudi, vienlaikus: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114. punktā iekļauto norādi "vai projekta uzraudzības posmā konstatē interešu konfliktu, finansējuma saņēmējs var piesaistīt revidentu, kurš veiks atkārtotu visu pieejamo dokumentu interešu konflikta pārbaudi, vienlaikus:" un 114.1. un 114.2. apakšpunktā noteikto, izdalot atsevišķā noteikumu projektā, kā arī nodrošinot, ka tās jēga un būtība ir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konceptuāli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 ja revidents konstatē, ka sadarbības partneris nav bijis lietas kursā par interešu konfliktu, sadarbības partnerim netiks prasīts atmaksāt attiecinātās izmaksas līdz pēdējam apstiprinātajam starpposmam;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114.1. apakšpunktā izvairīties no sarunvalodas un nejuridiskiem izteikumiem un apzīmējumiem, piemēram, "būt lietas kursā", "izdalīt arī smalkāk",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114.2. ja revidents konstatē, ka noticis apzināts interešu konflikts, finansējuma saņēmējs veic finanšu korekciju, pieprasot sadarbības partnerim atmaksāt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ir domāts ar apzinātu interešu konfliktu un kādos apstākļos tas varētu netikt konstatēts, tādēļ lūdzam izvērtēt un svītrot vai precizēt noteikumu projekta 114.2. apakšpunktā un 115. punktā ietverto regulējumu, attiecīgā gadījumā skaidrojot tā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Interešu konflikts ar finansējuma saņēmēja kapitāldaļu turētājiem vai biedriem nav konstatējams,  ja pastāv kāds no šiem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interešu konflikta definīcijai CFLA piekrīt tikai gadījumā, ja Eiropas Komisija apstiprina šādu pieeju. Ņemot vērā, ka Eiropas Komisija uz šo brīdi šādu pieeju nav apstiprinājusi, lūdzam izvērtēt šādas interešu konflikta definīcijas iekļaušanu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minēts, ka atrunātā interešu konflikta kārtība ir pietiekama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Interešu konflikts ar finansējuma saņēmēja kapitāldaļu turētājiem vai biedriem nav konstatējams,  ja pastāv kāds no šiem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115. punktu nepieciešams izvērtēt un precizēt, jo nav skaidrs, kas veic pirmreizējo finansējuma saņēmēja pieejamo dokumentu interešu konflikta pārbaudi (jo 115. punktā norādīts uz atkārtotu šādu pārbaudi) un kas domāts ar dokumentu interešu konflikta pārbaudi. Tāpat arī nav skaidrs, kādēļ Atveseļošanas fonda finansējums par konkrēto pētniecības projektu atmaksājams no brīža, kad konstatēta interešu konflikta iestāšanās, proti, nav saprotams, vai ar to domāts, ka atmaksājams vienīgi finansējums, kurš izmaksāts pēc tam, kad konstatēta interešu konflikta iestāšanās, kā arī pamatojums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norādot arī uz sākotnējo maksājuma pieprasījuma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ar Atveseļošanas fonda finansējuma atmaksu finanšu korekcijas gadījumā piemēro konkrētam pētniecības projektam, finansējumu pieprasot par periodu kopš pētniecības projektā konstatēts interešu konflikts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114.2. un 114.3. apakšpunktā, līdzīgi kā 114.1. apakšpunktā, norādīt, kurš iesniedz pētniecības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120.2. apakšpunktu, norādot uz pētniecības projekta iesniegumu, vienlaikus 120.3. apakšpunkts skaidro rīcību interešu konflikta konstatēšanas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 pētniecības projektu iesniedz finansējuma saņēmēja kapitāldaļu turētāji ir nozares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115. punktu, jo attiecīgajai normai nav juridiskas slodzes, ņemot vērā, ka jebkurā gadījumā vērtējama interešu konflikta neesība.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mehānisms ir saskaņots ar EK un ir nepieciešams, lai nodrošinātu skaidrus nosacījums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interešu konflikta definīcijai CFLA piekrīt tikai gadījumā, ja Eiropas Komisija apstiprina šādu pieeju. Ņemot vērā, ka Eiropas Komisija uz šo brīdi šādu pieeju nav apstiprinājusi, lūdzam izvērtēt šādas interešu konflikta definīcijas iekļaušanu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minēts, ka atrunātā interešu konflikta kārtība ir pietiekama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Par interešu konfliktu netiek uzskatīts,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noteikumu projekta 116. un 117. punktā paredzētajiem izņēmumiem no interešu konflikta, tai skaitā to atbilstību Komisijas 2018. gada 18. jūlija Regulas (ES) Nr. 2018/1046 par finanšu noteikumiem, ko piemēro Eiropas Savienības vispārējam budžetam, ar kuru groza Regulas (ES) Nr. 1296/2013, (ES) Nr. 1301/2013, (ES) Nr. 1303/2013, (ES) Nr. 1304/2013, (ES) Nr. 1309/2013, (ES) Nr. 1316/2013, (ES) Nr. 223/2014, (ES) Nr. 283/2014 un Lēmumu Nr. 541/2014/ES un atceļ Regulu (ES, Euratom) Nr. 966/2012 61. pantā noteiktajam. Ja atbilstošu skaidrojumu nav iespējams sniegt, lūdzam svītrot vai precizēt minētos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pieļauts Regulas 2018/1046 61.pants, tiek atrunāti nosacījumi, kādos gadījumos nepastāv interešu konflikts. Minēto nosacījumu atrunāšana nodrošina projektā ekonomisko ieguvumu vai privātu interešu pārstāvniecības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Interešu konflikts ar finansējuma saņēmēja kapitāldaļu turētājiem vai biedriem nav konstatējams,  ja pastāv kāds no šiem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116.2. apakšpunktu ar 116. punkta ievaddaļu,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116.punkta ievaddaļa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 pētniecības projektu iesniedz finansējuma saņēmēja kapitāldaļu turētāji ir nozares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MK noteikumos iekļaut interešu konflikta definējumu, kas minēts 114., 116. un 117.punktā tikai gadījumā, ja EK šādu definējumu apstiprina ar izstrādāto kompetences centru koncepta dokumentu, pretējā gadījumā aģentūra iebilst pret šādu definējumu.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attiecīgie nosacījumi saglabāti, ja Eiropas Komisijas neatbalstīs šādu pieeju tiks veikti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Pētniecības projektu vērtēšanas komisijas locekļi, eksperti un finansējuma saņēmēja darbinieki, kas iesaistīti pētniecības projektu vērtēšanas procesā, paraksta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apliecinājumu, ka nepiedalīsies pētniecības projekta izvērtēšanā interešu konflikta situācijā un pētniecības projektu vērtēšanas komisijas sēdēs, kurās tiks apstiprināti saistītu pētniecības projektu rezultāti. Apliecinājumu paraksta pirms Atveseļošanas fonda finansējuma pētniecības projektu izskatīšanas, starpposma un gala nodevumu vērtēšanas. Apliecinājumu finansējuma saņēmējs glabā atbilstoši Komisijas Regulas Nr. 2018/1046 132. pantam un šo noteikumu </w:t>
            </w:r>
            <w:r w:rsidR="00000000" w:rsidRPr="00000000" w:rsidDel="00000000">
              <w:rPr>
                <w:rtl w:val="0"/>
              </w:rPr>
              <w:t xml:space="preserve">120.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šādas interpretācijas, ka interešu konflikta gadījumā eksperti, komisijas dalībnieki nepiedalīsies komisijas sēdēs, kurās tiks apstiprināti saistītu pētniecības projektu rezultāti. Lūdzam aizvietot ar tekstu, ka interešu konflikta situācijā komisijas locekļi, eksperti un finansējuma saņēmēja darbinieki nepiedalīsies pētniecības projektu izvērtēšanā un īstenošanas uzraudzībā, bez vārda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Pētniecības projektu vērtēšanas komisija, projekta rezultātu sasniegšanā konstatējot riskus, kas saistīti ar neieguldīto finansējumu vai neīstenotām plānotajām aktivitātēm, izvērtē nepieciešamību un iesaka finansējuma saņēmējiem ārējo ekspertu iesaisti, lai pirms pētniecības projektu noslēguma maksājuma veikšanas izvērtētu pētniecības projektu rezultātus un pārliecinātos, ka veiktie ieguldījumi ir bijuši lietderīgi un pamatoti. Ekspertu vērtējuma kopiju nosūta arī Aģentūrai. Ja ekspertu vērtējums ir negatīvs vai satur ieteikumus, ekspertu sagatavoto atzinumu nosūta sadarbības partnerim. Sadarbības partneris piecu darbdienu laikā pēc saņemtā finansējuma saņēmēja rakstiskā pieprasījuma sagatavo skaidrojumu par atzinumā norādītajām neatbilstībām un iesniedz finansējuma saņēmējam. Ja skaidrojums nav saņemts piecu darbdienu laikā vai pēc iepazīšanās ar skaidrojumu atkārtotais eksperta vērtējums ir negatīvs, Aģentūra finansējuma saņēmējam lūdz atmaksāt visu pētniecības projektā ieguldīto publiskā finansējuma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finansējumu investīcijas ietvaros sniedz saskaņā ar Komisijas regulas Nr. 651/2014 25. panta 2.punkta “b”, “c”, “d” apakšpunktiem un 3.punktu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123. punktu ar 50. punktu un 46.1. apakšpunktu, nodrošinot skaidras tiesību normas, kā arī nedublējot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dublējās ar noteikumu projektā minētajiem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finansējumu investīcijas ietvaros sniedz saskaņā ar Komisijas regulas Nr. 651/2014 25. panta 2.punkta “b”, “c”, “d” apakšpunktiem un 3.punktu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vienveidīgi un konsekventi norādīt, kādu lēmumu pieņem aģentūra - lēmumu par atbilstību komercdarbības atbalsta nosacījumiem, labvēlīgu lēmumu par atbilstību komercdarbības atbalsta nosacījumiem vai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dublējās ar noteikumu projektā minētajiem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finansējumu investīcijas ietvaros sniedz saskaņā ar Komisijas regulas Nr. 651/2014 25. panta 2.punkta “b”, “c”, “d” apakšpunktiem un 3.punktu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sasaisti ar šo noteikumu ietvaros iekļautajām atbalsta kumulācijas (apvienošanas) normām, kad ir vairāki lēmumi par projekta īstenošanu. Vienlaikus Lūdzam papildināt normu, ka projekta iesniegums aptver Komisijas regulas Nr. 651/2014 6. panta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dublējās ar citiem noteikumu projektā minētajiem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125. punktu un nepieciešamības gadījumā citas vienības, attiecīgo regulējumu izklāstot loģiskā secībā noteikumu projekta 37. punktā. Norādām, ka šobrīd regulējums par pētniecības projekta izvērtēšanu un lēmumu pieņemšanu ir sadrumstalots un tādēļ grūti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uz sadaļu “VI.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papildināt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uz sadaļu “VI.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127.2. ja sadarbības partneris atbilst Komisijas regulas Nr. 651/2014 prasībām, un tas ir uzskatāms par komercdarbības atbalstu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127.2. apakšpunktu, svītrojot tajā norādi "un tas ir uzskatāms par komercdarbības atbalstu sadarbības partnerim", jo noteikumu projektā jau ir norādīts uz atbalsta sniegšanu saskaņā ar attiecīgo regulu. Papildus lūdzam izvērtēt un precizēt vai svītrot noteikumu projekta 127. punktu kopumā, jo šajā punktā ietvertie nosacījumi nav vienīgie ( tai skaitā saistībā ar komercdarbības atbalstu) atbalsta piešķiršanai, bet citi nosacījumi, tai skaitā no regulu prasībām izrietoši,  ietverti arī cituviet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130. punkta ceturto teikumu kā deklaratīvu, nepieciešamības gadījumā atbilstoši papildinot noteikumu projektā ietverto regulējumu par līguma par projekta īstenošanu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dublē līgumā starp finansējuma saņēmēju un aģentūru iekļaujamos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noteikumu projektā iekļaut normu par strīdu, kas izriet no civiltiesiskā līguma par projekta īstenošanu noslēgšanas, risināšanu, ja atbilstoši noteikumu projekta 73.7.apakšpunktam noteikumi par strīdu risināšanas kārtību tiek iekļauti 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dublē līgumā starp finansējuma saņēmēju un aģentūru iekļaujamos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130. punktu, nodrošinot, ka nepārklājas (nedublējas) šajā un 129. punktā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Finansējuma saņēmējs iesniedz nozares ministrijai un Aģentūrai visa informāciju, tai skaitā šo noteikumu </w:t>
            </w:r>
            <w:r w:rsidR="00000000" w:rsidRPr="00000000" w:rsidDel="00000000">
              <w:rPr>
                <w:rtl w:val="0"/>
              </w:rPr>
              <w:t xml:space="preserve">127.</w:t>
            </w:r>
            <w:r w:rsidR="00000000" w:rsidRPr="00000000" w:rsidDel="00000000">
              <w:rPr>
                <w:rtl w:val="0"/>
              </w:rPr>
              <w:t xml:space="preserve"> un </w:t>
            </w:r>
            <w:r w:rsidR="00000000" w:rsidRPr="00000000" w:rsidDel="00000000">
              <w:rPr>
                <w:rtl w:val="0"/>
              </w:rPr>
              <w:t xml:space="preserve">128. </w:t>
            </w:r>
            <w:r w:rsidR="00000000" w:rsidRPr="00000000" w:rsidDel="00000000">
              <w:rPr>
                <w:rtl w:val="0"/>
              </w:rPr>
              <w:t xml:space="preserve">punktu</w:t>
            </w:r>
            <w:r w:rsidR="00000000" w:rsidRPr="00000000" w:rsidDel="00000000">
              <w:rPr>
                <w:rtl w:val="0"/>
              </w:rPr>
              <w:t xml:space="preserve"> ietvaros,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Investīcijā iesaistītie sadarbības partneri ikgadēji informē Centrālo statistikas pārvaldi par sadarbības partnera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137. punktu vai sniegt pamatotu skaidrojumu par attiecīgā pienākuma atbilstību noteikumu projekta izdošanas tiesiskajam pamatam. Vienlaikus norādām, ka attiecīgā norma ir arī neskaidra un precizējama, jo nav saprotams, par kura sadarbības partnera ieguldījumiem informācija ir jāsniedz.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nosacījums pārvietots uz sadarbības partnera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projektu, neskaidrojot tajā Komercdarbības atbalsta kontroles likuma regulējumu, tai skaitā svītrojot noteikumu projekta 135. punktā teikumu "Procenti ir aprēķināmi no dienas, kad nelikumīgais komercdarbības atbalsts pirmo reizi nodots sadarbības partnerim, līdz tā atgūšanas dienai." Norādām, ka izpratnes veicināšana nevar būt attaisnojums likumā ietvertā regulējuma skaidrošanai.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Finansējuma saņēmējam ir tiesības no sadarbības partnera saņemt kompensāciju atmaksātā nelikumīgā komercdarbības atbalsta (kopā ar procentiem)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Sadarbības partneriem un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projektu, nodrošinot, ka informācija un citas līdzīgas darbības iepretim nozares ministrijai un aģentūrai veic finansējuma saņēmējs, nevis sadarbības partneris, bet atbilstošs pienākums sniegt informāciju finansējuma saņēmējam tiek iekļauts sadarbības līgumā, tādējādi izvairoties, ka pieprasītā informācija tiek sniegta (pieprasīta) atkārtoti, kā arī - no lieka administratīva sloga. Papildus lūdzam izvērtēt un apvienot noteikumu projekta 135. un 138. punktu, ņemot vērā, ka minētajos punktos pēc būtības tiek dublēts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pielikumam, dzēsts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Finansējuma saņēmējs iesniedz nozares ministrijai un Aģentūrai visa informāciju, tai skaitā šo noteikumu </w:t>
            </w:r>
            <w:r w:rsidR="00000000" w:rsidRPr="00000000" w:rsidDel="00000000">
              <w:rPr>
                <w:rtl w:val="0"/>
              </w:rPr>
              <w:t xml:space="preserve">127.</w:t>
            </w:r>
            <w:r w:rsidR="00000000" w:rsidRPr="00000000" w:rsidDel="00000000">
              <w:rPr>
                <w:rtl w:val="0"/>
              </w:rPr>
              <w:t xml:space="preserve"> un </w:t>
            </w:r>
            <w:r w:rsidR="00000000" w:rsidRPr="00000000" w:rsidDel="00000000">
              <w:rPr>
                <w:rtl w:val="0"/>
              </w:rPr>
              <w:t xml:space="preserve">128. </w:t>
            </w:r>
            <w:r w:rsidR="00000000" w:rsidRPr="00000000" w:rsidDel="00000000">
              <w:rPr>
                <w:rtl w:val="0"/>
              </w:rPr>
              <w:t xml:space="preserve">punktu</w:t>
            </w:r>
            <w:r w:rsidR="00000000" w:rsidRPr="00000000" w:rsidDel="00000000">
              <w:rPr>
                <w:rtl w:val="0"/>
              </w:rPr>
              <w:t xml:space="preserve"> ietvaros,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Ja investīcijas ietvaros tiek pārkāptas šajos noteikumos noteiktās komercdarbības atbalsta kontroles normas, tostarp nosacījumi, kas izriet no Komisijas regulas Nr. 1407/2013, finansējuma saņēmējam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143.punktu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Ja tiek pārkāpti Komisijas regulas Nr. 1407/2013 nosacījumi, finansējuma saņēmējam ir pienākums atmaksāt aģentūrai visu projekta ietvaros saņemto nelikumīgo de minimis atbalstu no līdzekļiem, kas ir brīvi no komercdarbības atbalsta, kopā ar procentiem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Ja tiek pārkāpti Komisijas Regulas Nr. 1407/2013 nosacījumi,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144. punktu, neskaidrojot tajā Komercdarbības atbalsta kontroles likuma regulējumu, tai skaitā svītrojot teikumu "Procenti ir aprēķināmi no dienas, kad nelikumīgais komercdarbības atbalsts pirmo reizi nodots sadarbības partnerim, līdz tā atgūšanas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Finanšu ministrijas piedāvātajā punkta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Finansējuma saņēmējam ir tiesības no sadarbības partnera saņemt kompensāciju atmaksātā nelikumīgā komercdarbības atbalsta (kopā ar procentiem)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144.punktu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Finansējuma saņēmējam ir tiesības no sadarbības partnera saņemt kompensāciju atmaksātā nelikumīgā komercdarbības atbalsta (kopā ar procentiem)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Atveseļošanas fonda finansējuma ietvaros nozares ministrija veic finansējuma saņēmēja pārbaudes par investīcijas atbilstošu īstenošanu saskaņā ar noteikumu Nr. 621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145. un 146. punktu, jo attiecīgajām normām nav juridiskas slodzes un tās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1. pielikumā ietverts ne tikai pētniecības projekta apraksts, bet arī projekta iesnieguma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2. pielikumā ietverti projektu iesniegumu vērtēšanas kritēriji Eiropas Savienības Atveseļošanas un noturības mehānisma plāna Latvijas Atveseļošanas un noturības mehānisma plāna 5.1.1.2.i. investīcijas "Atbalsta instruments inovāciju klasteru attīstībai" 1.kārtas,  2.2.1.3.i. investīcijas "Atbalsts jaunu digitālo produktu un pakalpojumu ieviešanai uzņēmējdarbībā" un  1.2.1.2.i.  investīcijas "Inovatīvu produktu un tehnoloģiju izstrāde", savukārt no noteikumu projekta 1. un 26. punkta izriet, ka paredzēts vērtēšanas kritērijus noteikt attiecībā uz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noteikumu projekta 2. pielikumā ietvertais regulējums dublē noteikumu projekta pamatteksta regulējumu par to, kuri projekta pieteicēji (acīmredzami domāts projekta iesniedzēji) atbalstāmi vienādu punktu gadījumā, kas neatbilst noteikumu projekta 26.3.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salāgot noteikumu projekta 1. un 2. pielikumu ar noteikumu projektā ietvertajām atsaucēm uz minētajiem pielikumiem, kā arī lūdzam minētajos pielikumos neietvert tiesību normas, kas neizriet no noteikumu projekta pamatteksta.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projekta apraksta sadaļa "Apliecinājums" attiecas uz projekta iesniedzēju (de minimis atbalsta saņēmēju), lūdzam precizēt šī "Apliecinājuma" 1.punktu, ieverojot to, ka atbilstoši noteikumu projekta 30.5.apakšpunktam finansējuma saņēmējam vērtē, v</w:t>
            </w:r>
            <w:r w:rsidR="00000000" w:rsidRPr="00000000" w:rsidDel="00000000">
              <w:rPr>
                <w:i w:val="1"/>
                <w:rtl w:val="0"/>
              </w:rPr>
              <w:t xml:space="preserve">ai tas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r w:rsidR="00000000" w:rsidRPr="00000000" w:rsidDel="00000000">
              <w:rPr>
                <w:rtl w:val="0"/>
              </w:rPr>
              <w:t xml:space="preserve">, nevis atbilstību visai Eiropas Komisijas 2014. gada 17. jūnija Regulas (ES) Nr. 651/2014, ar ko noteiktas atbalsta kategorijas atzīst par saderīgām ar iekšējo tirgu, piemērojot Līguma 107. un 108. pantu,  2. panta 18. punktā minētajai grūtībās nonākuša uzņēmuma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 pielikumu ar noteikumu projekta pamattekstu. Vēršam uzmanību, ka minētajā pielikumā paredzēts pienākums ietvert īsu aprakstu, kā plāno piesaistīt komersantus un zinātniskās institūcijas, savukārt no noteikumu projekta izriet, ka sadarbības partneris var būt "komersants, atzīta lauksaimniecības pakalpojumu kooperatīvā sabiedrība vai pētniecības un zināšanu izplatīšanas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skaidrot, kas ir domāts ar norādi "saskaņā ar MK noteikumiem", nepieciešamības gadījumā norādot konkrētu normatīvo aktu vai 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3.pielikumā atšifrēts, ar ko saprotami MK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domāts ar noteikumu projekta 2. pielikumā minēto Projekta atlases padomi, tādēļ lūdzam izvērtēt un precizēt noteikumu projektu, nodrošinot skaidras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kritērijos atbilstību principam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pielikumā ietvertie kritēriji nerada pilnvērtīgu priekšstatu par veicamā vērtējuma tvērumu - lūdzam 2. pielikumu veidot ar tajā iekļautiem kritēriju piemērošanas skaidrojumiem ("metodiku"), tādējādi nodrošinot, ka kritēriji ir skaidri, pamatoti un efektīvi atbilstoši revīzijas Nr. DR/ESIF/2022/1-4 ziņojumā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projekta 26.2. apakšpunkts noteic, ka atbilstības kritēriju nolūks ir gūt pārliecību, ka projekta iesniegums atbilst nosacījumiem. Lūdzam pārskatīt kritērijus, un, ņemot vērā minētajā punktā noteikto, saglabāt vien tādus, kas ir nepieciešami projekta iesnieguma atbilstības novērtēšanai. Piemēram ir paredzēti kritēriji, "Projekta iesniedzējam ir pietiekama administrēšanas, īstenošanas un finanšu kapacitāte projekta īstenošanai" un "Projekta iesniedzējam ir pietiekami cilvēkresursi projekta administrēšanai un nepieciešamā finanšu kapacitāte projekta īstenošanai un rezultātu uzturēšanai", taču MK noteikumu projekts neparedz skaidras prasības. Līdz ar to nav saprotams, kas projekta iesniegumā ir jāapraksta un kādas prasības būtu nodrošināmas. Attiecīgi lūdzam dzēst šādu kritēriju vai MK noteikumu projektā vai kritērija piemērošanas skaidrojumā paredzēt specifiskas, objektīvi izmērāmas prasības kapacitātei (jo īpaši finanšu kapacitātei, ņemot vērā MK noteikumos paredzēto pienākumu priekšfinansēt projektu no saviem līdzekļiem). Vienlaikus vēršam uzmanību, ka šie kritēriji viens otru dublē, lūdzam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 komplektā iekļauts kritērijs "Projekts ir izstrādāts saskaņā ar viedās specializācijas stratēģijas jomas ilgtermiņa stratēģiju," taču noteikumos šāda prasība nav paredzēta; lūdzam salāgot prasības noteikumu projektā un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dzēst kritēriju Nr. 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Kritērijs Nr. 2.2.9. paredz nepieciešamību pārliecināties, vai projekta iesniegumā norādīts, kura no viedās specializācijas jomām vai apakšjomām ir primārā joma. Noteikumu projekts šādu prasību neparedz. Aicinām dzēst kritēriju vai papildināt noteikumu projekta sadaļu par projekta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Kritērijs Nr. 2.2.11. un 2.1.1. pēc būtības ir paredz vērtēt vienu un to pašu. Aicinām pārstrukturizēt, esošo 2.2.11. kritērija tekstu iekļaujot kritērija Nr. 2.1.1.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pārskatīt kvalitātes kritērijus. Šobrīd kvalitātes kritēriji 3.1. paredz iespēju par nepilnīgi sagatavotu darbības plānu saņemt pietiekamu punktu skaitu, lai kvalificētos atbalstam. Tas liek apšaubīt vispārējo darbības plāna nozīmību – tādējādi sanāk, ka šis dokuments iesniedzami vien tādēļ, lai saņemtu punktus, un dokumentu saturiskā kvalitāte ir nebūtiska. Aicinām šos formēt kā specifiskos atbilstības kritērijus (vai apvienojot dažos specifiskajos atbilstības kritērijos, un detalizētās prasības iekļaujot piemērošanas skaidrojumā). Vēršam uzmanību, ka kvalitātes kritērijiem ir objektīvi jānovērtē projekta kvalitāte (nevis apraksta saturiskā kvalitāte) – proti, jāparedz priekšrocības tādiem projektiem, kas pēc kādām skaidrām pazīmēm labāk veicina mērķa sasniegšanu, parāda lielāku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paredzēts kritērijs komercdarbības atbalsta nosacījumu pārbaudei – piemēram, vai netiek pārsniegts pieejamais </w:t>
            </w:r>
            <w:r w:rsidR="00000000" w:rsidRPr="00000000" w:rsidDel="00000000">
              <w:rPr>
                <w:i w:val="1"/>
                <w:rtl w:val="0"/>
              </w:rPr>
              <w:t xml:space="preserve">de minimis</w:t>
            </w:r>
            <w:r w:rsidR="00000000" w:rsidRPr="00000000" w:rsidDel="00000000">
              <w:rPr>
                <w:rtl w:val="0"/>
              </w:rPr>
              <w:t xml:space="preserve"> apmērs, vai projekta iensiedzējs nedarbojas neatbalstāmās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kritēriji paredzēti projekta iesniedzēja (finansējuma saņēmēja) izvērtēšanai, kas programmas ietvaros ir de minimis atbalsta saņēmējs, lūdzam papildināt kritērijus ar kritēriju, ka tiks izvērtēta projekta iesniedzēja atbilstība de minimis nosacījumiem. Vienlaikus lūdzam izvērtēt 2.2.14.kritērija nepieciešamību, jo attiecībā uz projekta iesniedzēju finansējuma stimulējošās ietekmes nosacījuma vērtēšana noteikumos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ietvertos projekta iesniegumu vērtēšanas kritērijus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dublējas 2.1.4. un 2.2.2. apakšpunktā, 2.2.7. un 3.1.5. apakšpunktā, 3.1. un 3.1.8.2. apakšpunktā ietvertie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2.2.1. apakšpunktā paredzētajā kritērijā kā saistoša noteikta viedā stratēģija, kurā ietvertās prasības nevar noteikt kā saistošas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3.1. apakšpunktā ietvertais kritērijs un arī citi kvalitātes kritēriji ir neskaidri, jo nav saprotams, kādos gadījumos tiks saņemti 10, 5 un 0 punkti, tai skaitā arī tas, vai var tikt saņemts atšķirīgs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3.1.7. apakšpunktā paredzētajā kritērijā kā saistoša noteikta atsauce uz Ekonomikas ministrijas izstrādāto vērtēšanas kritēriju metodiku, ko nepieciešams svītrot vai pārņemt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3.2.1.2. un tā tālākajos apakšvienībās ietvertie kritēriji ir neskaidri, jo nav saprotams, kas ir projekta apmērs un kā projekta apmērs ir sasaistāms ar vadītāja pieredzi projektu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sestkārt, kritērijos ir ietvertas nekorektas atsauces Ministru Kabineta noteikumiem par pasākuma īstenošanu, kā arī par investīcijas īstenošanu, par kuriem nav gūstama skaidrība vai ar attiecīgajiem noteikumiem saprotami vieni un tie paši noteikumi. Turklāt minētās atsauces neatbilst juridiskās tehnikas prasībām, ņemot vērā, ka noteikumu projektā var atsaukties vienīgi vai nu uz konkrētiem normatīvajiem aktiem (ar precīzu pierakstu) vai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septītkārt, nav skaidrs, kādēļ atbilstoši 2.2.14. apakšpunktā ietvertajam kritērijam, pamatojums jāsniedz projekta īstenotājam, nevis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3. pielikumā minēto pieejamo finansējumu ar noteikumu projekta 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iesniegt izskatīšanai kritēriju metodikas melnrakstu, lai sniegtu visaptverošus komentārus par noteikumu projekta pielikumā ietverto kritēriju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metodikas melnraksts tiks nosūtīts līdz ar TAP skaņošanu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pamattekstā ietvert konkrētu ierobežojumu, ka projekta iesniedzējs projekta iesniegumā nevar norādīt vairākas viedās specializācijas jomas (konkrēto ierobežojumu 3. pielikumā paredzot kā atbilstības kritēriju), kā arī paredzēt, ka atbalstīti tiek augstāko punktu skaitu ieguvušie projekta iesniedzēji viedo specializācijas jomu ietvaros, ņemot vērā, ka no noteikumu projekta 3. pielikuma izriet, ka augstākais punktu skaits tiek izvērtēts konkrētu viedo specializācijas jomu ietvaros, nevis vispārēji.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veikusi precizējumus noteikumu projektā, papildinot ar projektu iesniegumu vērtēšanas kritērijos informāciju par viedās specializācijas jomu vērtēšanu.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3. pielikumu, nodrošinot precīzas atsauces un ar noteikumu projekta pamattekstu salāgotu tiesisko regulējumu. Norādām, ka pretēji 3. pielikumam projekta iesniedzējs - komersants un juridiska persona -  atbilstoši Komerclikumam nav vienīgi sabiedrība ar ierobežotu atbildību. Kā arī norādām, ka noteikumu projekta 80. punktā minēts, nevis projekta īstenošanas periods, bet projekta izmaksu attiecināmības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3.pielikumā precizēta 2.2.4.1. apakškritērijs, norādot, ka projekta iesniedzējs ir juridiska persona, kas apvieno komersantus. 2.2.3. kritērijs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5.1.2.kritērijs, ja tas nav izslēdzošs, neatbilst pasākuma mērķiem,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3.pielikuma 5.1.2. kritērijs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kritēriju Nr. 1.1. vēršam uzmanību, ka MK noteikumu projekta 34.punktā nav noteikti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projeka 3.pielikumā precizēta atsauce uz MKN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nedublēt noteikumu projekta pamattekstā iekļauto regulējumu par projektu apstiprināšanu vienādu punktu skaita rezultātā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MKN ir stingrāks tiesiskais spēks, viennozīmīgas izpratnes veicināšanai un pārbaudāmo nosacījumu uzskaitei nepieciešams pielikumā saglabāt noteiktās MKN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3. pielikuma 3. punktā "Darbības plānā minētie projekta iesniedzēja iesaistītie darbinieki/komanda" (arī citās noteikumu projekta vienībās) izvairīties no simbola "/” lietojuma, aizstājot to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3. punktā precizēt norādi ", (savstarpēji nesaistītu sīko (mikro), mazo un vidējo, lielo komersantu)", jo nav skaidri saprotams, uz ko tā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2.2.6. punktu salāgot ar noteikumu projekta pamattekstu, jo nav skaidrs, kas ir domāts atbalstāmo projektu atlases principiem un kritērijiem, tajā skaitā nepieciešamība atsevišķi norādīt uz principiem. Līdzīgi nav saprotama nepieciešamība atsaukties uz principiem arī 3. pielikuma 2.2.7.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kritēriji nav ietverti šo noteikumu 34. punktā, lūdzam atbilstoši precizēt noteikumu projekta 3. pielikuma 1.1. punktu, nodrošinot skaidrus kritērijus. Kā arī lūdzam salāgot 3. pielikuma 1. punktu ar noteikumu projekta 30.3. apakšpunktu, ņemot vēra, ka izslēgšanas kritēriji 3. pielikuma 1. punktā saprotami plašāk un ietver ne tikai 30.3. apakšpunktā noteikto, kā arī ņemot vērā, ka atšķiras tas, kurā brīdī vērtē projekta iesniedzēja atrašanos izslēgšanas situācijā (projekta iesnieguma apstiprināšanas vai atbalsta piešķiršanas brīdī). Norādām, ka atbalsta piešķiršanas brīdis atšķiras no brīža, kad vērtē atbilstību projektu iesniegumu vērtēšanas kritērijiem, tādēļ nav saprotams pamatojums 3. pielikuma 1. punktā noteikt to, kas vērtējams atbalsta piešķiršanas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3.pielikuma izslēgšanas kritērija 1.1. atsauce uz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izslēgšanas kritēriju pārbaude tiek nodrošināta gan uz projekta iesnieguma iesniegšanas brīdi, gan pārbaudīta lēmuma par atbalsta piešķiršanu brīdī, līdz ar ko nepieciešams saglabāt šī brīža izslēgšanas kritēriju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sniegtu visaptverošus komentārus par noteikumu projekta pielikumā ietverto kritēriju kopu, lūdzam iesniegt izskatīšanai arī kritēriju piemērošanas metodikas melnrakstu. Par atsevišķiem kritērijiem ir neiespējami sniegt viedokli, nezinot vērtēšanas tvērumu,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apgrozījuma un eksporta datu vērtējumā izmantojamajiem datiem gadījumā, ja projekta iesniedzējs ir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atbilstību kritērijam par balsstiesību īpatsvaru gadījumā, ja projekta iesniedzējs ir biedrība, un to biedru saraksti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projekta vadības pieredzes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vispārīgo atbilstības kritēriju Nr. 2.1.1., jo līdzvērtīga satura vērtējums paredzēts arī kritērijā Nr.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2.2.6. kritērija 1.5. punktā ietvertie vērtējamie aspekti pārklājas ar 2.2.1. kritērija vērtējumu. Lūdzam atteikties no prasības papildus projekta iesniegumam uzrādīt šo informāciju arī darbības plānā vai dzēst kritēriju Nr. 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risku novērtējums ir obligāta projekta iesnieguma sastāvdaļa, tādēļ lūdzam 2.2.6. kritērija ietvaros atteikties no prasības papildus projekta iesniegumam uzrādīt šo informāciju arī darbības plānā (kritērija 1.6. apakšpunkts), vienlaikus paredzot atsevišķu kritēriju risku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2.2.6. kritērija 1.7. punktā ietvertie vērtējamie aspekti pārklājas ar 2.2.7. kritērija vērtējumu. Lūdzam dzēst kritēriju Nr. 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izvērtēt, vai šī kvalitātes kritēriju Nr.1. un Nr. 2 kontekstā skatāms tikai projekta iesniedzējs un tā dibinātāji (tātad biedrību gadījumā), bet ne kapitāldaļu turētāji vai citas projekta iesniedzēja apvienotās personas. Vēršam uzmanību, ka saskaņā ar Lursoft sagatavotās gada pārskatu statistikas datiem 2022. gadā, piemēram, tikai četrām komercsabiedrībām (trīs no tām - SIA) apgrozījums pārsniedza 1 mljrd.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sagatavojusi projektu iesniegumu vērtēšanas kritēriju metodiku un to nosūtīs tiklīdz tas būs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ņemt vērā pie MK noteikumu projekta izteiktos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šajā sadaļā norādīto paredzēts piešķirt finansējumu kompetences centriem, lai tie varētu turpināt izstrādāt jaunus produktu vai pakalpojumus. Tādējādi secināms ka finansējuma sānēmēji būtu jau funkcionējošie kompetences centri. Lūdzam skaidrot atklātas projektu iesniegumu atlases nepieciešamību, ja faktiskie projektu iesniedzēji (finansējuma saņēmēji) ir zināmi. Vēršam uzmanību, ka revīzijas Nr. DR/ESIF/2022/1-4 ziņojumā Revīzijas iestāde ir aicinājusi EM izvairīties no atklātas atlases gadījumos, kur pēc tās būtības ir ierobežota projektu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Mērķī norādīts, ka ir finansējums paredzēts ierobežotam projektu iesniedzēju lokam, kas ir pretrunā ar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iekļaut arī Nacionālo industriālās politikas pamatnostādņu vai citu plānošanas dokumentu kvantitatīvus mērķus, kuriem pienesumu sniegs investīcijas pasākums. Tāpat nevaram piekrist izziņā norādītajam, ka investīcijas pasākuma ieguldījumiem nav paredzēts veicināt klimata dimensijas mērķus, jo pasākums iekļauts AF plāna 1.komponentē "Klimata pārmaiņas un vides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w:t>
            </w:r>
            <w:r w:rsidR="00000000" w:rsidRPr="00000000" w:rsidDel="00000000">
              <w:rPr>
                <w:rtl w:val="0"/>
              </w:rPr>
              <w:t xml:space="preserve">Anotācijā līdzšinēji iekļauta informācija par atbalsta programmas plānotajiem rezultātiem, kas izstrādāti, lai veicinātu NIP mērķu sasniegšanu. Vienlaikus skaidrojam, ka, lai arī atbalsta programma iekļauta 1.komponentē, atbalsta programmas mērķis atbilstoši CID ir apstiprināt projektus par finansējumu, atbalsta programmas ietvaros izstrādājot tādus produktus, kas veicina zaļo mērķu sasniegšanu, nevis atbalsta ietvaros samazināt piemēram CO</w:t>
            </w:r>
            <w:r w:rsidR="00000000" w:rsidRPr="00000000" w:rsidDel="00000000">
              <w:rPr>
                <w:vertAlign w:val="subscript"/>
                <w:rtl w:val="0"/>
              </w:rPr>
              <w:t xml:space="preserve">2 </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ir līdzatbildīgā iestāde Nacionālā enerģētikas un klimata plāna sagatavošanā, kuras viena no atbildības kompetencēm ir pētniecbas, inovāciju un konkurētspējas dimensija, lūdzam papildināt anotāciju ar atsauci uz pasākuma sasaisti ar Nacionālā enerģētikas un klimata plāna pētniecbas, inovāciju un konkurētspējas dimensijas mērķiem, kā arī iekļaut plašāku skaidrojumu par iespējamo programmas devumu šīs dimensijas mērķu saniegšanai.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papildinājumi anotācija ar ieguldījumu veicināšanu Latvijas Nacionālā enerģētikas un klimata plāna 2021.-2030. gadam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atbilstoši precizēt anotācijā iekļauto skaidrojumu par balsstiesībām, lai tas atbilstu noteikuma projektu 106. punktā iekļautajam: "Pētniecības projektu vērtēšanas komisijā balsstiesības ir nozares komersantam vai atzītu lauksaimniecības pakalpojumu kooperatīvo sabiedrību pārstāvjiem, nozares ministrijas pārstāvim, pētniecības un zināšanu izplatīšanas organizācijas pārstāvim, Vides aizsardzības un reģionālās attīstības ministrijas pārstāvim un Klimata un enerģētikas ministrijas pārstāvim. Pārējo pētniecības projektu vērtēšanas komisijas locekļu ierosinājumiem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II.sadaļā "Attiecināmās izmaksas un izmaksas, kas netiek segtas no Atveseļošanas fonda līdzekļiem" minēts, ka "Pētniecības projekta ietvaros ir attiecināmas šādas izmaksas, kas radušās pēc pētniecības projekta iesnieguma iesniegšanas finansējuma saņēmējam, atbilstoši MK noteikumu 49.1. apakšpunktam:", savukārt, anotācijas VI.sadaļā "Investīcijas īstenošanas nosacījumi" minēts, ka "Komercdarbības atbalsts tiek sniegts tādām projekta iesnieguma darbībām, kas tiek uzsāktas pēc projekta iesnieguma iesniegšanas dienas Vadības informācijas sistēmā, ko vērtē Aģentūra. Izmaksas ir attiecināmas no projekta iesnieguma iesniegšanas dienas Vadības informācijas sistēmā", kas ir saskaņā ar noteikumu 40.punktā minēto. Attiecīgi lūdzam precizēt anotāciju atbilstoši noteikumos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II.sadaļā nosacījums attiecībā uz pētniecības projekta iesniegumu KPVIS precizēts. VI.sadaļā iekļautai informācijai iekļautas atsauces uz MKN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19.lpp. par principu "nenodarīt būtisku kaitējumu" minēta 5.1.1.2.i. investīcija, lūdzam precizēt, tajā skaitā, atbilstoši CID 1.2.1.2.i.2 pasākumam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6.lpp. precizēt - 36 000 000 euro ir daļa no 12.rādītāja un, pirmo reizi dokumentā lietojot, lūdzam izmantot pilnu CID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1.3.sadaļā skaidrot investīcijas pasākuma finansējuma sadalījumu starp finansējumu pētījumu projektiem un vadības izmaksām atbilstoši MK noteikumu projektā noteiktajam. Norādām, ka atbilstoši MK noteikumu projektam visi 40 000 000 euro netiek piešķirti pētniecības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un anotācijā aprakstīti finansējuma saņēmēja un sadarbības partneru attiecināmās izmaksas un to ierobežojumi, kā arī nosacījumi, pēc kāda principa izmaksas tiek segtas. Papildus ņemot vērā Ekonomikas ministrijas līdzšinēju pieredzi ERAF 14-20 plānošanas periodā, projekta vadības izmaksu apmērs starp finansējuma saņēmējiem atšķīrās, līdz ar ko minētās izmaksas nav iespējams prognozēt, jo nav zināms finansējuma saņēmēju skaits, kā arī nav zināms dažādu finansējuma saņēmēju plānoto izmaksu apmērs projekta vadības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valdības deklarāciju (</w:t>
            </w:r>
            <w:r w:rsidR="00000000" w:rsidRPr="00000000" w:rsidDel="00000000">
              <w:rPr>
                <w:i w:val="1"/>
                <w:rtl w:val="0"/>
              </w:rPr>
              <w:t xml:space="preserve">Investīcija ir vērsta uz “Deklarācija par Artura Krišjāņa Kariņa vadītā Ministru kabineta iecerēto darbību” dotā uzdevuma Nr.147…</w:t>
            </w:r>
            <w:r w:rsidR="00000000" w:rsidRPr="00000000" w:rsidDel="00000000">
              <w:rPr>
                <w:rtl w:val="0"/>
              </w:rPr>
              <w:t xml:space="preserve">), informācija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arī Nacionālo industriālās politikas pamatnostādņu vai citu plānošanas dokumentu kvantitatīvus mērķus, kuriem pienesumu sniegs investīcijas pasākums. Tāpat lūdzam ietvert arī politikas plānošanas dokumentu klimata dimensijas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tautsaimniecību pamatojošiem rādītājiem. Vienlaikus skaidrojam, ka 1.2.1.2.i. 2.pasākums ir vērsts uz privātā finansējuma ieguldījumiem tādu jaunu produktu veicināšanai, kuri saistīti ar zaļiem mērķiem, bet nav paredzēts veicināt klimata dimensijas mērķus. Minētie nosacījumi attiecināmi uz 1.2.1.2.i. 1.pilāru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63.10.4.apakšpunktā ietverts nosacījums, ka  investīcijas ietvaros līgumā par projekta īstenošanu, kas tiek slēgts starp aģentūru un finansējuma saņēmēju, iekļauj informāciju par papildus iznākuma rādītāju - </w:t>
            </w:r>
            <w:r w:rsidR="00000000" w:rsidRPr="00000000" w:rsidDel="00000000">
              <w:rPr>
                <w:u w:val="single"/>
                <w:rtl w:val="0"/>
              </w:rPr>
              <w:t xml:space="preserve">komersantu noslēgtie licences līgumi par pētniecības projekta īstenošanas rezultātā radītā intelektuālā īpašuma komercializēšanu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2.9.apakšpunktu finansējuma saņēmējs ir </w:t>
            </w:r>
            <w:r w:rsidR="00000000" w:rsidRPr="00000000" w:rsidDel="00000000">
              <w:rPr>
                <w:u w:val="single"/>
                <w:rtl w:val="0"/>
              </w:rPr>
              <w:t xml:space="preserve">publisko</w:t>
            </w:r>
            <w:r w:rsidR="00000000" w:rsidRPr="00000000" w:rsidDel="00000000">
              <w:rPr>
                <w:rtl w:val="0"/>
              </w:rPr>
              <w:t xml:space="preserve"> vai privāto </w:t>
            </w:r>
            <w:r w:rsidR="00000000" w:rsidRPr="00000000" w:rsidDel="00000000">
              <w:rPr>
                <w:u w:val="single"/>
                <w:rtl w:val="0"/>
              </w:rPr>
              <w:t xml:space="preserve">tiesību juridiskā persona</w:t>
            </w:r>
            <w:r w:rsidR="00000000" w:rsidRPr="00000000" w:rsidDel="00000000">
              <w:rPr>
                <w:rtl w:val="0"/>
              </w:rPr>
              <w:t xml:space="preserve">, kā arī fiziskā persona, kura reģistrēta kā saimnieciskās darbības veicēja vai plāno veikt saimniecisko darbību, vai šo personu apvienība, kurai piešķirts programmas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projekta īstenošanas rezultātā tiks radīts </w:t>
            </w:r>
            <w:r w:rsidR="00000000" w:rsidRPr="00000000" w:rsidDel="00000000">
              <w:rPr>
                <w:u w:val="single"/>
                <w:rtl w:val="0"/>
              </w:rPr>
              <w:t xml:space="preserve">publiskas personas intelektuālais īpašums</w:t>
            </w:r>
            <w:r w:rsidR="00000000" w:rsidRPr="00000000" w:rsidDel="00000000">
              <w:rPr>
                <w:rtl w:val="0"/>
              </w:rPr>
              <w:t xml:space="preserve">, attiecīgajai publiskajai personai ir saistošs normatīvais regulējums, kas regulē rīcību ar publiskas personas mantu (Publiskas personas finanšu līdzekļu un mantas izšķērdēšanas novēršanas likums, Publiskas personas mantas atsavināšanas likums) un speciālais regulējums, ja tāds ir. Ievērojot normatīvo aktu juridiskā spēka hierarhiju, Ministru kabineta noteikumu projektā nevar tikt ietverts regulējums, kas būtu pretējs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sniegt detalizētāku skaidrojumu par noteikumu projekta 63.10.4.apakšpunktā paredzēto, proti, vai projekta īstenošanas rezultātā ir paredzēts radīt publiskas personas intelektuālo īpašumu un vai tā komercializēšana atbildīs spēkā esošajam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kāds ir plānotais investīcijas pasākuma finansējuma sadalījums starp finansējumu projektiem un vadības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attiecīgo Zaļās dimensijas intervences kodu atbilstoši AF plāna 2.pielikumam.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investīcijas pasākuma sasaisti un ietekmi uz īstenojamo reformu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Regulas Nr 1046/2018 136. panta 1. punkta "b" apakšpunkts tiek interpretēts kā VID datubāzē esošs ieraksts par nodokļu parādu, nevis kā sodāmība par izvairīšanos no nodokļu un tiem pielīdzināto maksājumu samaksas, kā tas tiek interpretēts ES fondu 2021.–2027. gada plānošanas perioda praksē un kura analogu piemērošanu Atveseļošanas fondam akceptējusi arī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 par pētniecības projektu atlases padomes izveides secību. Saskaņā ar MK noteikumu 41. punktā noteikto padomes sēde var notikt uzreiz pēc projekta iesnieguma iesniegšanas Vadības informācijas sistēmā – tātad faktiski padome varētu būt izveidota jau pirms 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1.2.1.2.i.2. pasākuma "Inovatīvu produktu un tehnoloģiju izstrāde" īstenošanai ir paredzēts tikai Atveseļošanas fonda finansējums, attiecīgi lūdzam precizēt anotācijas 3.sadaļā atspoguļoto ietekmi uz budžetu, aizpildot 2. un 2.1.punktu, lai budžeta izdevumi būtu vienādi ar 1. un 1.1.punktā norādītajiem budžeta ieņēmumiem, vienlaikus svītrojot finansiālo bilanci 3., 3.1. un 5.punktā un papildinot anotācijas 3.sadaļas 6.punktu ar finansējuma sadalījumu pa gadiem. Vienlaikus vēršam uzmanību uz 6.punktā norādīto, ka investīcijas izdevumu attiecināmības termiņš ir līdz 2027. gada 31.decembrim, savukārt izmaiņu ailēs 2023.-2026.gadā norādītā finansējuma kopsumma jau veido kopējo pieejamo Atveseļošanas fonda finansējumu 40 000 000 euro apmērā, attiecīgi lūdzam izvērtēt un nepieciešamības gadījumā veikt precizējumus. Papildus lūdzam punktā “Cita informācija” svītrot informāciju, ka finansējums tiks pieprasīts, sākot ar 2024.gada 1.ceturksni, ņemot vērā, ka ietekme uz budžetu ir atspoguļota jau 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noteikumu projekta 44.2.apakšpunkta izvērtējumu pret Komisijas regulu Nr.651/2014, ka tas paredz stingrākas prasības, jo Komisijas regulas Nr.651/2014 13.pantā minētais nozaru un darbību ierobežojums ir attiecināms reģionālā atbalsta gadījumā, t.i., ja atbalstu piešķir saskaņā ar Komisijas regulas Nr.651/2014 14.panta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dzēstas atsauces uz Komisijas regulas 651/2014 13.pantu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regulas Nr. 651/2014 un regulas Nr. 1407/2013 ieviešana noteikumu projekta anotācijas 5.4. sadaļas 1. tabulā skaidrota nekorekti vai nepilnīgi, piemēram, pretēji 1. tabulā minētajam  regulas Nr. 651/2014 1. pielikuma 2. pants ieviests noteikumu projekta 2.7., nevis 2.8. apakšpunktā, regulas Nr. 651/2014 25. pants ieviests 106., nevis 108. punktā,  noteikumu projekta 99. punktā ieviests ne tikai regulas Nr.651/2014 25. panta 5. punkts, bet arī 6. punkta "a" apakšpunkts un 7. punkts, noteikumu projekta 127. punktā ieviestas Komisijas regulas Nr. 651/2014 9. panta 1. punkta "c" apakšpunktā un 4. punkta, nevis 4. punkta "a" apakšpunktā paredzētās prasības, kā arī no 1. tabulas neizriet skaidrojums, vai minētās regulas 25. panta 6. punkta "b" apakšpunkts ieviests noteikumu projekta 100. punktā, regulas Nr. 1407/2013 prasības nav ieviestas noteikumu projekta 140. punktā (kas noteikumu projektā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otrkārt,nav skaidri saprotama regulas Nr. 1407/2013 prasību ieviešana noteikumu projekta 48.2. apakšpunktā un 124. punktā, tādēļ nepieciešams sniegt atbilstošu skaidrojumu 1. tabulā vai precizēt minētajā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papildināt 1. tabulu ar informāciju par Eiropas Parlamenta un Padomes 2021. gada 12. februāris Regulas (ES) 2021/241, ar ko izveido Atveseļošanas un noturības mehānismu, 22. panta 1. punktu, 27. pantu, 5. panta 1. punkta un 34. panta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nepieciešams aizpildīt noteikumu projekta anotācijas 5. sadaļu, norādot izpildītās saistības, kas izriet no Latvijas Republikas Atveseļošanas un noturības mehānisma finansēšanas nolīguma 10. panta, šo saistību būtību un konkrētus veicamos pasākumus vai uzdevumus, kas nepieciešami šo saistību izpildei. Skaidrojam, ka anotācijas 5. sadaļai ir jāsniedz priekšstats par to, kādas saistības Latvija ar līguma projektu izpilda,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punktu izvērtējumu tabulu, vēršam uzmanību, ka noteikumu projektā nav 140.punkta.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nosaukumu atbilstoši </w:t>
            </w:r>
            <w:r w:rsidR="00000000" w:rsidRPr="00000000" w:rsidDel="00000000">
              <w:rPr>
                <w:i w:val="1"/>
                <w:rtl w:val="0"/>
              </w:rPr>
              <w:t xml:space="preserve">Vadlīnijās informatīvā ziņojuma vai Ministru kabineta noteikumu izstrādei par Eiropas Savienības Atveseļošanas un noturības mehānisma plāna reformas vai investīcijas ieviešanu</w:t>
            </w:r>
            <w:r w:rsidR="00000000" w:rsidRPr="00000000" w:rsidDel="00000000">
              <w:rPr>
                <w:rtl w:val="0"/>
              </w:rPr>
              <w:t xml:space="preserve"> norādītajam, redakcionāli precizējot. Kā piemērs, apstiprinātie MK noteikumi - </w:t>
            </w:r>
            <w:r w:rsidR="00000000" w:rsidRPr="00000000" w:rsidDel="00000000">
              <w:rPr>
                <w:i w:val="1"/>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Vadlīnijas informatīvā ziņojuma vai Ministru kabineta noteikumu izstrādei par Eiropas Savienības Atveseļošanas un noturības mehānisma plāna reformas vai investīcijas ieviešanu </w:t>
            </w:r>
            <w:r w:rsidR="00000000" w:rsidRPr="00000000" w:rsidDel="00000000">
              <w:rPr>
                <w:rtl w:val="0"/>
              </w:rPr>
              <w:t xml:space="preserve">nosaka, ka MK noteikumu jānorāda, uz kuru AF plāna reformu vai investīciju attiecināmi plānotie ieguldījumi. Šī brīža noteikumu projekta nosaukums salāgots ar Ekonomikas ministrijas izstrādāto 1.2.1.2.i. 1.pasākuma nosaukumu </w:t>
            </w:r>
            <w:r w:rsidR="00000000" w:rsidRPr="00000000" w:rsidDel="00000000">
              <w:rPr>
                <w:i w:val="1"/>
                <w:rtl w:val="0"/>
              </w:rPr>
              <w:t xml:space="preserve">“Eiropas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r w:rsidR="00000000" w:rsidRPr="00000000" w:rsidDel="00000000">
              <w:rPr>
                <w:rtl w:val="0"/>
              </w:rPr>
              <w:t xml:space="preserve">, līdz ar ko nosaukuma maiņa nav atbalstāma.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iepriekšējā noteikumu projekta redakcijā bija paredzēts avansa maksājums, lūdzam skaidrot, vai avansa maksājums vairs netiek plānots.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maksājums netiek plānos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Datu valsts inspekcijai novirzīts saskaņošanai, neievērojot Ministru kabineta 07.09.2021. noteikumos Nr. 606 "Ministru kabineta kārtības rullis" noteikto atzinuma sniegšanas termiņu, kā arī atbildīgās ministrijas noteikto steidzamību, un to, ka paralēli projekta skaņošanai TAP ministriju starpā notiek diskusijas par projekta būtību, par ko Datu valsts inspekcija nav informēta, Datu valsts inspekcija atzinumu par noteikumu projektu nesniegs, jo tik īsā laika periodā nav iespējams izvērtēt noteikumu projekta regulējuma atbilstību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projektu un anotāciju, attiecīgi informācija, ka saistīta ar personas datu apstrādi, dzēsta. Noteikumu projekta ietvaros nav plānota datu apstrāde no VID informācijas sistēmām, nepieciešamā informācija no VID informācijas sistēmām tiks iegūta atzinuma veidā. Vienlaikus, saskaņošanas procesā kā atzinuma sniedzējs tika pievienots Valsts ieņēmumu dienests, kas sniedza komentārus par personas datu apstrādi, attiecīgi tika 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turpinās diskusijas ar kompetentajām iestādēm par amatpersonas statusa piemērošanu daudzpakāpju projektos, lai nodrošinātu labāko risinājumu interešu konflikta risku novēršanai. Pēc panāktās vienošanās informēsim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14.decembrī tika organizēta sanāksme starp ar EM ministra dalību ar nozari, FM un CFLA, kuras ietvaros tika informēts, ka par amatpersonas statusa piemērošanu tiks diskutēts pēc šo noteikumu projekta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7. punktā izteiktajam iebildumam un EM sniegtajam skaidrojumam, atkārtoti lūdzam papildināt anotāciju ar vispārīgu risku izvērtējumu un interešu konflikta risku mazinošiem pasākumiem, kas nodrošina finanšu korekcijas riska mazināšanu nākotnē. Vēršam uzmanību, ka EK savā 17.11.2023. e-pasta vēstulē neformāli saskaņo kompetences centru konceptu, taču, izstrādājot MK noteikumu projektu, nepieciešams mazināt riskus un trūkumus, kas konstatēti Komisijas audita Nr.DAC514LV1050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uzlabojumiem programmā, kas izriet no EK auditā konstatējumiem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1.1.apakšpunktu, jo šobrīd saīsinājums "investīcija" pieteikts nekorekti, t.i., saskaņā ar šo apakšpunktu "investīcija" ir konkrēts investīcijas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Atveseļošanas fonda plāna specifikā paredz tieši investīciju īstenošanu, vienlaikus Ekonomikas ministrijā normatīvo aktu dokumentu izstrādē tiek lietota vienota pieeja, līdz ar ko minēto saīsinājumu nepieciešams saglabāt.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tostarp noteikumu projekta 1.1. apakšpunktu, svītrojot tajā vārdus "ietvaros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finansējuma saņēmējam iesniegts dokumentu kopums, kurā iekļauts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saskaņā ar izstrādātajiem nosacījumiem par pētniecības projekta īstenošanu, ko apstiprinājusi pētniecības projektu atlases padome un par kuru saņemts labvēlīgs aģentūras lēmums par 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2.4.apakšpunktā pilnu aģentūras nosaukumu, lai varētu identificēt attiecīgo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piešķiršanu pieņēmusi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 publisko vai privāto tiesību juridiskā persona, kā arī fiziskā persona, kura reģistrēta kā saimnieciskās darbības veicēja vai plāno veikt saimniecisko darbību, vai šo personu apvienība, kurai piešķirts programmas finansējums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Finansējuma saņēmēja definīcija nav noteikta pārāk plaši un nenonāk pretrunā ar šo noteikumu 30.punktā noteikto. Piemēram, no minētās atbildes ir arī atkarīgs, vai ir tikai līguma iespēja, vai pastāv arī vienošanās slēgšanas iespēja.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sīkais (mikro), mazais un vidējais komersants – komersants, kas atbilst Komisijas Regulas Nr. 651/2014 1.pielikumam;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sadarbības pētniecības projekts – divu vai vairāku vienas un tās pašas nozares vai divu vai vairāku dažādu starpnozaru (ar dažādiem saimnieciskās darbības statistiskās klasifikācijas kodiem) saimnieciskās darbības veicēju dalīšanās vai apmaiņa ar informāciju, resursiem, tehnoloģijām, metodēm, lai kopīgi izstrādātu jaunu produktu vai pakalpojumu, kur, atsevišķi darbojoties, nevar sasniegt vēlamo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2.10.apakšpunktu analoģiski kā tas ir noteikts noteikumu projekta 2.4.apakšpunktā, nosakot, kam sadarbības pētniecības projekts tiek iesniegts un kurš to apstiprina. Izvērtējot noteikumu projekta 2.8.apakšpunktu, secināms, ka sadarbības pētniecības projekts tiek iesniegts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domāts ar "kopīgi īstenojamā projekta ierosinājuma iesniegumu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viedās specializācijas ilgtermiņa stratēģija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definīcijā norādītais personu uzskaitījums nenonāk pretrunā ar šo noteikumu 2.9.apakšpunktā nosaukto finansējuma saņēmēja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dzēšama daļa par ārvalstī reģistrētu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dzēšams jēdziens "projekta ierosinājuma iesniegums", kurš noteikumu tekstā turpmāk netiek lietots un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viedās specializācijas ilgtermiņa stratēģija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 atbilst 100% klimata marķierim, jo tiks atbalstīti pētniecības un inovāciju projekti, kas pievēršas zemu oglekļa emisiju ekonomikai, noturībai pret klimata pārmaiņām un pielāgošanos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3.punkta redakcijā lietot 2.4.apakšpunktā atrunāto terminu, nodrošinot noteikumu projektā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 atbilst 100% klimata marķierim, jo tiks atbalstīti pētniecības projekti, kas pievēršas zemu oglekļa emisiju ekonomikai, noturībai pret klimata pārmaiņām un pielāgošanos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finansējuma pieejamības nodrošināšana jaunu produktu, tehnoloģiju un pakalpojumu izstrādei, kas veicina zemu oglekļa emisiju ekonomiku vai noturību pret klimata pārmaiņām vai pielāgošanos tām, piesaistot privāto līdzfinansējumu inovāciju ieviešanā.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kopējais pieejamais Atveseļošanas fonda finansējums ir 40 000 000 </w:t>
            </w:r>
            <w:r w:rsidR="00000000" w:rsidRPr="00000000" w:rsidDel="00000000">
              <w:rPr>
                <w:i w:val="1"/>
                <w:rtl w:val="0"/>
              </w:rPr>
              <w:t xml:space="preserve">euro </w:t>
            </w:r>
            <w:r w:rsidR="00000000" w:rsidRPr="00000000" w:rsidDel="00000000">
              <w:rPr>
                <w:rtl w:val="0"/>
              </w:rPr>
              <w:t xml:space="preserve">sadarbības pētniecības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projekta 5.punktu, proti, vai viss Atveseļošanas fonda finansējums ir paredzēts tikai </w:t>
            </w:r>
            <w:r w:rsidR="00000000" w:rsidRPr="00000000" w:rsidDel="00000000">
              <w:rPr>
                <w:u w:val="single"/>
                <w:rtl w:val="0"/>
              </w:rPr>
              <w:t xml:space="preserve">sadarbības pētniecības projektiem</w:t>
            </w:r>
            <w:r w:rsidR="00000000" w:rsidRPr="00000000" w:rsidDel="00000000">
              <w:rPr>
                <w:rtl w:val="0"/>
              </w:rPr>
              <w:t xml:space="preserve">. Noteikumu projekta 2.4. apakšpunktā ir definēts arī "pētniecības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izteikts šādā redakcijā: "Investīcijas ietvaros kopējais pieejamais Atveseļošanas fonda finansējums ir 40 000 000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kopējais pieejamais Atveseļošanas fonda finansējums ir 40 000 000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Atveseļošanas un noturības mehānisma (turpmāk – Atveseļošanas fonds) plāna investīcijas ietvaros kopējais pieejamais finansējums ir 40 000 000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redakcionāli precizēt, jo fonda saīsinājums atrunāts 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Atveseļošanas fonda plāna investīcijas ietvaros kopējais pieejamais finansējums ir 40 000 000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kopējais pieejamais Atveseļošanas fonda finansējums ir 40 000 000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nodrošina investīcijas projekta (turpmāk - projekts) darbību īstenošanu un priekšfinansē projektā plānotās izmaksas no saviem līdzekļiem, izņemot, ja projektā plānots avanss saskaņā ar šo noteikumu 8.1apakšpunktā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jo saīsinājums "projekts" atrunāts noteikumu projekta 2.6.apakšpunktā.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nodrošina projekta darbību īstenošanu un priekšfinansē projektā plānotās izmaksas no saviem līdzekļiem, izņemot, ja projektā plānots avanss saskaņā ar šo noteikumu 8.1.apakšpunktā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 līdz 2024. gada 31.decembrim apstiprināt projektus par vismaz 36 000 000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anotācijā skaidrojumu, kas tiek saprasts ar "apstiprināt projektus", lai nerastos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 līdz 2024. gada 31.decembrim apstiprināt projektus par vismaz 36 000 000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privātās investīcijas, kas papildina valsts atbalstu inovācijām vai pētniecības un izstrādes projektiem,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noteikumu projekta 7.4.2.apakšpunktā minētie "izstrādes projekti". Vēršam uzmanību, ka šāds projektu veids nav atrunāts terminoloģijā.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Eiropas Savienības darījumu žurnāls (EUTL) ir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 Attiecīgi lūdzam izvērtēt un tehniski precizēt noteikumu projekta 9.3.1.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ar kuriem aģentūras lēmumiem plānots nodrošināt atbilstību principa "nenodarīt būtisku kaitējumu" piemērošanai, vai lūdzam precizēt punkta redakciju. Vēršam uzmanību, ka šībrīža shēm paredz, ka par pētniecības projektu atbilstību "nenodarīt būtisku kaitējumu" principam pārliecinās finansējuma saņēmējs, nevis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saglabāts esošajā redakcijā, jo šādu pārbaudes mehānismu paredz Atveseļošanas fonda darbības kārtība. Vienlaikus, anotācija pievienots skaidrojums, kas saprotams ar vārdiem "nodrošināta atbilstība principam “nenodarīt būtisku kaitējumu” piemērošana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atbalstīto projektu sarakstu, kurā norādīta līguma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iekļaujot arī "vienošanās", ja finansējuma saņēmējs var būt gan publisko, gan privāto tiesību juridiska persona  (finansējuma saņēmēja definīcija 2.9.apakšpunktā).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atbalstīto projektu sarakstu, kurā norādīta līguma vai vienošanās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atbalstīto projektu sarakstu, kurā norādīta līgumu par projekta īstenošanu summa;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nodrošina savlaicīgu datu ievadi Kohēzijas politikas fondu vadības informācijas sistēmā  (turpmāk – Vadības informācijas sistēma), bet ne retāk kā reizi sešos mēnešos, kā arī šo noteikumu 9. punktā minēto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norādot, kas veic atbildīgās nozares ministrijas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nodrošina savlaicīgu datu ievadi Kohēzijas politikas fondu vadības informācijas sistēmā  (turpmāk – Vadības informācijas sistēma), bet ne retāk kā reizi sešos mēnešos, kā arī šo noteikumu 9. punktā minēto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norādot, kādu datu ievadi nodrošina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13.punktu ar atsauci uz  noteikumu projekta punktu, kurā noteikti rādītāji, par kuru sasniegšanu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 kas noteikti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13.punktu, ņemot vērā, ka regulējums dublē noteikumu projekta 2.2.apakšpunktā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2.9. apakšpunktā noteiktajam pastāv iespēja arī slēgt vienošanos, ne tikai līgumu. Attiecīgi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ja finansējuma saņēmējs var būt gan publisko, gan privāto tiesību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līgums un vienošanās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un nodrošināt, ka pētniecības projektu atlases padomes sēdēs lēmumi tiek pieņemti, ievērojot interešu konflikta novēršanas principu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caurspīdīguma un vienlīdzības principu,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jēdzienu "korektīvās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un nodrošināt, ka pētniecības projektu atlases padomes sēdēs lēmumi tiek pieņemti, ievērojot interešu konflikta novēršanas principu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caurspīdīguma un vienlīdzības principu,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"principu" aizstāt ar vārdu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un nodrošināt, ka pētniecības projektu atlases padomes sēdēs lēmumi tiek pieņemti, ievērojot interešu konflikta novēršanas prasības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caurspīdīguma un vienlīdzības principu,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nodrošināt, ka vairākos finansējuma saņēmējos netiek īstenoti pētījumi vai eksperimentālās izstrādes, kas pēc būtības dublē aktivitātes, rezultātus un rezultātu mērķa tirgus;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Lūdzam izvērtēt un precizēt noteikumu projekta 17.5.apakšpunktu. No šī brīža redakcijas sanāk, ka finansējuma saņēmējos tiek īstenoti pētījumi, nevis finansējuma saņēmēji tos īsteno.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izstrādāt pētniecības projektu vērtēšanas kritēriju piemērošanas metodiku un publicēt to savā tīmekļvietnē. Izstrādā ne vēlāk kā 2 mēnešu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apakšpunktā nav kļūdaini norādīts uz "pētniecības projektu vērtēšanas kritēriju piemērošanas metodiku" un nebūtu precizējams uz "šo noteikumu 2.pielikuma vērtēšanas kritēriju piemērošanas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izstrādāt šo noteikumu 2.pielikuma vērtēšanas kritēriju piemērošanas metodiku un publicēt to savā tīmekļvietnē. Izstrādā ne vēlāk kā 2 mēnešu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pārbaudīt Atveseļošanas fonda projektu mērķu (tai skaitā datu) un uzraudzības rādītāju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ievērot iepriekš atrunātos saīsinājumus, piemēram, "projekts" (sk. 2.6.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veikt pārbaudes par projekta ietvaros sniegto datu ticamību un to atbilstību civiltiesiskajā līgumā vai vienošanās par projekta īstenošanu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par civiltiesisko līgumu nav uzsverams pirmajā vietā, kur noteikumu tekstā pieminēts līgums starp aģentūru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projekta iesniedzējam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aizstājot terminu "projekta iesniedzējam" ar terminu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finansējuma saņēmējam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 kas noteikti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pieteicējs var iesniegt vienu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Lūdzam izvērtēt terminoloģijas lietojumu attiecībā uz "projekta pieteicējs" un "projekta pieteikums" (priekšlikums lietot "projekta iesniedzējs un projekta iesniegums") un izdarīt atbilstošu precizējumus noteikumu tekstā (piemēram, 24.punktā, 26.2. apakšpunktā,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izriet, ka paredzēta arī nolikuma sagatavošana, lūdzam izvērtēt un papildināt noteikumu projekta 16. punktu ar norādi uz nolikuma publicēšanu vai tīmekļvietni, kurā publicēts projektu iesniegumu atlases nolikums. Kā arī aicinām paredzēt, ka projekta iesniedzējs sagatavo un iesniedz projekta iesniegumu saskaņā ar projektu iesniegumu atlases nolikuma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CFLA līdz ar atlases publicēšanu, līdzšinēji jau iekļauj projektu iesniegumu atlases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pieteikumu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"Projekta pieteikumu iesniedz vadības informācijas sistēmā." lūdzam izteikt atsevišķā punktā. Vienlaikus vārdu savienojumu "projekta pieteikumu" lūdzam aizstāt ar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pieteikuma finansējuma saņēmējs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"finansējuma saņēmējs" ar vārdiem "projekta iesniedzējs", ņemot vērā, ka par finansējuma saņēmēju kļūst tikai pēc projekta iesnieguma apstiprināšanas. Papildus lūdzu aizstāt vārdus "projekta pieteikumam" ar vārdiem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projekta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darbības plānu, kas tiek izstrādāts ņemot vērā viedās specializācijas stratēģijā noteiktos mērķus un pētniecības virzienus,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esošā darbības plāna forma ir identiska formai, kas projekta iesniedzējam jāiesniedz 5.1.1.2.i "Atbalsta instruments inovāciju klasteru attīstībai" otrās kārtas projektu iesniegumu atlasē. Ņemot vērā, ka vairākums projektu iesniedzēju abās investīcijās būs vienas un tās pašas personas, aicinām mazināt administratīvo slogu iesniedzējiem un noteikt, ka darbības plāns jāiesniedz tikai gadījumā, ja darbības plāns jau nav iesniegts 5.1.1.2.i investīcijas "Atbalsta instruments inovāciju klasteru attīstībai" otrās kārtas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darbības plāna forma 2.2.1.3.i, 5.1.1.2.i. otrā kārtā un 1.2.1.2.i.2. pasākumā ir līdzīga, tomēr plānotās darbības un aktivitātes katrā no atbalsta programmām atšķirsies, ņemot vērā, ka katrai no programmām  ir atšķirības, kuras nevar vienādot visās minētajās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darbības plānu, kas tiek izstrādāts ņemot vērā viedās specializācijas stratēģijā noteiktos mērķus un pētniecības virzienus,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pētniecības projektu vērtēšanas kritērijus, ar kuriem finansējuma saņēmējs vērtē pētniecības projektu iesniegumus, atbilstoši šo noteikumu </w:t>
            </w:r>
            <w:r w:rsidR="00000000" w:rsidRPr="00000000" w:rsidDel="00000000">
              <w:rPr>
                <w:rtl w:val="0"/>
              </w:rPr>
              <w:t xml:space="preserve">78.2.16. </w:t>
            </w:r>
            <w:r w:rsidR="00000000" w:rsidRPr="00000000" w:rsidDel="00000000">
              <w:rPr>
                <w:rtl w:val="0"/>
              </w:rPr>
              <w:t xml:space="preserve">apakšpunktā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17.2.apakšpunktu ar sadarbības pētniecības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netiek lietots termins sadarbības pētniecības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pētniecības projekta vērtēšanas kritērijus, atbilstoši šo noteikumu </w:t>
            </w:r>
            <w:r w:rsidR="00000000" w:rsidRPr="00000000" w:rsidDel="00000000">
              <w:rPr>
                <w:rtl w:val="0"/>
              </w:rPr>
              <w:t xml:space="preserve">79.2.16. </w:t>
            </w:r>
            <w:r w:rsidR="00000000" w:rsidRPr="00000000" w:rsidDel="00000000">
              <w:rPr>
                <w:rtl w:val="0"/>
              </w:rPr>
              <w:t xml:space="preserve">apakšpunktā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Projektu pieteikumu vērtēšanu sāk pēc projektu iesniegumu iesniegšanas termiņa beigām. Projekta pieteikums, kas iesniegts pēc iesniegšanas beigu datuma, netiek vērtēts. Aģentūra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precizēt vārdus "projekta pieteikumu" un "projekta iesniegumu". Lūdzam attiecīgus precizējumus veikt visā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w:t>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izdruku;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Ministru kabineta 2018. gada 21. novembra noteikumu Nr. 715 "Noteikumi par de minimis atbalsta uzskaites un piešķiršanas kārtību un de minimis atbalsta uzskaites veidlapu paraugiem" 21. punktam atbalsta pretendentam, iesniedzot atbalsta sniedzējam pieteikumu de minimis atbalsta saņemšanai, pieteikumam ir iespēja pievienot sistēmā sagatavotās veidlapas (1. pielikums) izdruku vai norādīt sistēmā izveidotās un apstiprinātās pretendenta veidlapas identifikācijas numuru, aicinām izvērtēt iespēju paredzēt projekta iesniedzējam norādīt de minimis atbalsta uzskaites sistēmā izveidotās un apstiprinātās pretendenta veidlapas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uzskaites sistēmā sagatavoto veidlapas “Veidlapa par sniedzamo informāciju de minimis atbalsta uzskaitei un piešķiršanai” izdruku (attiecināms, ja projekta iesniegumā netiek norādīts sistēmā izveidotās un apstiprinātās pretendenta veidlapas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w:t>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 izdruku, kas attiecināms, ja projekta iesniegumā netiek norādīts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dalībnieku un to biedru sarakstu, norādot nosaukumu, reģistrācijas numuru, ja tas tiek izmantots šo noteikumu </w:t>
            </w:r>
            <w:r w:rsidR="00000000" w:rsidRPr="00000000" w:rsidDel="00000000">
              <w:rPr>
                <w:rtl w:val="0"/>
              </w:rPr>
              <w:t xml:space="preserve">30.2.</w:t>
            </w:r>
            <w:r w:rsidR="00000000" w:rsidRPr="00000000" w:rsidDel="00000000">
              <w:rPr>
                <w:rtl w:val="0"/>
              </w:rPr>
              <w:t xml:space="preserve">un </w:t>
            </w:r>
            <w:r w:rsidR="00000000" w:rsidRPr="00000000" w:rsidDel="00000000">
              <w:rPr>
                <w:rtl w:val="0"/>
              </w:rPr>
              <w:t xml:space="preserve">30.3. </w:t>
            </w:r>
            <w:r w:rsidR="00000000" w:rsidRPr="00000000" w:rsidDel="00000000">
              <w:rPr>
                <w:rtl w:val="0"/>
              </w:rPr>
              <w:t xml:space="preserve">apakšpunktos</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finansējuma saņēmēja dalībnieku un to biedru sarakstu, norādot nosaukumu, reģistrācijas numuru, ja tas tiek izmantots šo noteikumu 30.2. un 30.3. apakšpunktā minēto finanšu rādītāju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norādot, ka minētie kritēriji tiek pārbaudīti pret projekta iesniedzēju, līdz ar ko finansējuma saņēmējs projekta iesniegšanas brīdī vēl nav apstiprināts un jālieto "projekta iesniedzējs". Apakšpunkts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iesniedzēja dalībnieku vai biedru sarakstu, norādot nosaukumu, reģistrācijas numuru un finanšu rādītājus, ja tas tiek izmantots šo noteikumu </w:t>
            </w:r>
            <w:r w:rsidR="00000000" w:rsidRPr="00000000" w:rsidDel="00000000">
              <w:rPr>
                <w:rtl w:val="0"/>
              </w:rPr>
              <w:t xml:space="preserve">29.2.</w:t>
            </w:r>
            <w:r w:rsidR="00000000" w:rsidRPr="00000000" w:rsidDel="00000000">
              <w:rPr>
                <w:rtl w:val="0"/>
              </w:rPr>
              <w:t xml:space="preserve">un </w:t>
            </w:r>
            <w:r w:rsidR="00000000" w:rsidRPr="00000000" w:rsidDel="00000000">
              <w:rPr>
                <w:rtl w:val="0"/>
              </w:rPr>
              <w:t xml:space="preserve">29.3. </w:t>
            </w:r>
            <w:r w:rsidR="00000000" w:rsidRPr="00000000" w:rsidDel="00000000">
              <w:rPr>
                <w:rtl w:val="0"/>
              </w:rPr>
              <w:t xml:space="preserve">apakšpunktos</w:t>
            </w:r>
            <w:r w:rsidR="00000000" w:rsidRPr="00000000" w:rsidDel="00000000">
              <w:rPr>
                <w:rtl w:val="0"/>
              </w:rPr>
              <w:t xml:space="preserve"> minēto finanšu rādītāju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dalībnieku un to biedru sarakstu, norādot nosaukumu, reģistrācijas numuru, ja tas tiek izmantots šo noteikumu </w:t>
            </w:r>
            <w:r w:rsidR="00000000" w:rsidRPr="00000000" w:rsidDel="00000000">
              <w:rPr>
                <w:rtl w:val="0"/>
              </w:rPr>
              <w:t xml:space="preserve">30.2.</w:t>
            </w:r>
            <w:r w:rsidR="00000000" w:rsidRPr="00000000" w:rsidDel="00000000">
              <w:rPr>
                <w:rtl w:val="0"/>
              </w:rPr>
              <w:t xml:space="preserve">un </w:t>
            </w:r>
            <w:r w:rsidR="00000000" w:rsidRPr="00000000" w:rsidDel="00000000">
              <w:rPr>
                <w:rtl w:val="0"/>
              </w:rPr>
              <w:t xml:space="preserve">30.3. </w:t>
            </w:r>
            <w:r w:rsidR="00000000" w:rsidRPr="00000000" w:rsidDel="00000000">
              <w:rPr>
                <w:rtl w:val="0"/>
              </w:rPr>
              <w:t xml:space="preserve">apakšpunktos</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finansējuma saņēmēja dalībnieku un to biedru sarakstu, norādot nosaukumu, reģistrācijas numuru, ja tas tiek izmantots šo noteikumu 30.2. un 30.3. apakšpunktā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norādot, ka minētie kritēriji tiek pārbaudīti pret projekta iesniedzēju, līdz ar ko finansējuma saņēmējs projekta iesniegšanas brīdī vēl nav apstiprināts un jālieto "projekta iesniedzējs". Apakšpunkts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iesniedzēja dalībnieku vai biedru sarakstu, norādot nosaukumu, reģistrācijas numuru un finanšu rādītājus, ja tas tiek izmantots šo noteikumu </w:t>
            </w:r>
            <w:r w:rsidR="00000000" w:rsidRPr="00000000" w:rsidDel="00000000">
              <w:rPr>
                <w:rtl w:val="0"/>
              </w:rPr>
              <w:t xml:space="preserve">29.2.</w:t>
            </w:r>
            <w:r w:rsidR="00000000" w:rsidRPr="00000000" w:rsidDel="00000000">
              <w:rPr>
                <w:rtl w:val="0"/>
              </w:rPr>
              <w:t xml:space="preserve">un </w:t>
            </w:r>
            <w:r w:rsidR="00000000" w:rsidRPr="00000000" w:rsidDel="00000000">
              <w:rPr>
                <w:rtl w:val="0"/>
              </w:rPr>
              <w:t xml:space="preserve">29.3. </w:t>
            </w:r>
            <w:r w:rsidR="00000000" w:rsidRPr="00000000" w:rsidDel="00000000">
              <w:rPr>
                <w:rtl w:val="0"/>
              </w:rPr>
              <w:t xml:space="preserve">apakšpunktos</w:t>
            </w:r>
            <w:r w:rsidR="00000000" w:rsidRPr="00000000" w:rsidDel="00000000">
              <w:rPr>
                <w:rtl w:val="0"/>
              </w:rPr>
              <w:t xml:space="preserve"> minēto finanšu rādītāju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vērtēšanas komisija projektu iesniegumu vērtēšanas termiņā saņemtos projektu iesniegumus atlasa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 punktu, norādot, ka projektu iesniegumu vērtēšanu sāk pēc projektu iesniegumu iesniegšanas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vērtēšanas komisija pēc projektu iesniegumu iesniegšanas termiņa beigām projektu iesniegumu vērtēšanas termiņā saņemtos projektu iesniegumus atlasa atbilstoši šo noteikumu 3. pielikumā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izteikts šādā redakcijā: "Projektu iesniegumu vērtēšanas komisija pēc projektu iesniegumu iesniegšanas termiņa beigām projektu iesniegumu vērtēšanas termiņā saņemtos projektu iesniegumus vērtē atbilstoši šo noteikumu 3. pielikumā noteiktajiem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vērtēšanas komisija pēc projektu iesniegumu iesniegšanas termiņa beigām vērtē un rindo saņemtos projektu iesniegumus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vienāda kopējā punktu skaita gadījumā priekšroku dod projektam, kas ieguvis lielāko punktu skaitu sekojošajos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vienāda punktu skaita gadījumā projektu iesniegumu rindošanu veikt, ņemot vērā attiecīgo rādītāju (apgrozījuma, eksporta apjoma) absolūtās vērtības, nevis atbilstošo punktu skaitu. Vēršam uzmanību, ka saskaņā ar noteikumu projekta pielikumā pievienotajiem kritērijiem punktu skaits būs vienāds gan projekta iesniedzējam, kura apgrozījums ir 550 mlj., gan iesniedzējam, kura apgrozījums ir 900 mlj., kas tādējādi radītu nepieciešamību pēc papildu rindošanas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izteikts šādā redakcijā: "vienāda kopējā punktu skaita gadījumā priekšroku dod projekta iesniegumam, kas norādījis lielāko apjomu (euro)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gadījumā, ja izveidojas pieejamā Atveseļošanās fonda finansējuma atlikums, kas nav pietiekams secīgi nākamā kvalitatīvā projekta atbalstīšanai, vai projekta iesniedzējs atsakās īstenot projektu ar samazinātu Atveseļošanās fonda finansējumu, tad atlikušo finansējumu izmanto, lai atbalstītu nākamo projekta pieteikumu ar augstāko vērtējumu saskaņā ar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projektā paredzēt, ka projektu iesniegumi, kuru apstiprināšanai vai apstiprināšanai ar nosacījumu pilnā apmērā Atveseļošanas fonda finansējums nav pietiekams, tiek noraidīti nepietiekama finansējuma dēļ. Ja pēc tam, kad aģentūra izdevusi pēdējo atzinumu par nosacījumu izpildi vai neizpildi par tiem projektu iesniegumiem, par kuriem sākotnēji bija pieņemts lēmums par apstiprināšanu ar nosacījumu, ir izveidojies Atveseļošanas fonda finansējuma pārpalikums, aģentūra var piedāvāt īstenot projektu rindojumā secīgi nākamajam projekta iesniedzējam, tostarp piedāvāt īstenot to samazinātā apjomā. Ja projekta iesniedzējs piekrīt īstenot projektu, aģentūra atceļ iepriekš pieņemto lēmumu par projekta iesnieguma noraidīšanu nepietiekama finansējuma dēļ un pieņem lēmumu par projekta iesnieguma apstiprināšanu vai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noteikt finansējuma apmēru un brīdi, līdz kuram šāda kārtība ir piemērojama, ievērojot samērīgumu – vēršam uzmanību, ka gadījumā, ja atlikušais Atveseļošanas fonda finansējuma apmērs ir neliels, šo kārtību piemērot nav lietderīgi. Vienlaikus arī nebūtu samērīgi šo kārtību turpināt piemērot, ja vairāki projektu iesniedzēji, kam pēcāk tiek piedāvāts īstenot projektus, atsakās.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gadījumā, ja izveidojas pieejamā Atveseļošanās fonda finansējuma atlikums, kas nav pietiekams secīgi nākamā kvalitatīvā projekta atbalstīšanai, vai projekta iesniedzējs atsakās īstenot projektu ar samazinātu Atveseļošanās fonda finansējumu, tad atlikušo finansējumu izmanto, lai atbalstītu nākamo projekta pieteikumu ar augstāko vērtējumu saskaņā ar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apakšpunktā minētais attiecas uz lēmumu pieņemšanas kārtību, nevis vērtēšanas procesu, lūdzam šo izteikt kā patstāvīgu punktu, nevis 26. punkta apakšpunktu. Vienlaikus lūdzam nepārprotami noteikt, kurā brīdī aģentūra piedāvā projekta iesniedzējam īstenot projektu samazinātā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vienāda kopējā punktu skaita gadījumā priekšroku dod projekta iesniegumam, kas norādījis lielāko apjomu (euro)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21.5. apakšpunktā norādīt uz kopumā lielāko apjomu, ja tālāk šajā apakšpunktā minētajiem kritērijiem ir vienāds nozīmīgums, vai alternatīvi - šajā apakšpunktā norādīt, vai prioritāte ir lielākam apjomam 21.5.1. vai 21.5.2. apakšpunktā minētajā kritērijā.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vienāda kopējā punktu skaita gadījumā priekšroku dod projekta iesniegumam, kas norādījis kopumā lielāko apjomu (euro)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vienāda kopējā punktu skaita gadījumā priekšroku dod projekta iesniegumam, kas kopumā norādījis lielāko apjomu (</w:t>
            </w:r>
            <w:r w:rsidR="00000000" w:rsidRPr="00000000" w:rsidDel="00000000">
              <w:rPr>
                <w:i w:val="1"/>
                <w:rtl w:val="0"/>
              </w:rPr>
              <w:t xml:space="preserve">euro</w:t>
            </w:r>
            <w:r w:rsidR="00000000" w:rsidRPr="00000000" w:rsidDel="00000000">
              <w:rPr>
                <w:rtl w:val="0"/>
              </w:rPr>
              <w:t xml:space="preserve">) šādos kritērijos: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kuras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21.5.1. apakšpunkta redakciju, piemēram, svītrot vārdu "kuras" pirms vārda "kopējais". Vēršam uzmanību, ka šobrīd kritērijs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kopējais eksporta apjoms pēdējā noslēgtā finanšu gadā līdz projekta iesnieguma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projekta iesniedzēja un tā dalībnieku (savstarpēji nesaistītu sīko (mikro), mazo un vidējo, lielo komersantu), neskaitot pētniecības un zināšanu izplatīšanas organizācijas un pašvaldības, eksporta apjoms pēdējā noslēgtajā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redakcionāli precizēt noteikumu projekta 21.5.1. punktu, svītrojot no punktu beigām vārdus "kopējais eksporta apjoms pēdējā noslēgtajā finanšu gadā līdz projekta iesnieguma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21.5.1. apakšpunktā, papildus sniegts skaidrojums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kopējais eksporta apjoms pēdējā noslēgtā finanšu gadā līdz projekta iesnieguma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21.5.2. projekta iesniedzēja un tā dalībnieku (savstarpēji nesaistītu sīko (mikro), mazo un vidējo, lielo komersantu), neskaitot pētniecības un zināšanu izplatīšanas organizācijas un pašvaldības, apgrozījuma apjoms pēdējā noslēgtā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kuru kopējais apgrozījuma apjoms pēdējā noslēgtajā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redakcionāli precizēt noteikumu projekta 21.5.2. punktu, svītrojot no punktu beigām vārdus "kuru kopējais apgrozījuma apjoms pēdējā noslēgtajā finanšu gadā līdz projekta iesnieguma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21.5.2. apakšpunktā, papildus sniegts skaidrojums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projekta iesniedzēja un tā dalībnieku vai biedru (savstarpēji nesaistītu sīko (mikro), mazo un vidējo, lielo komersantu), neskaitot pētniecības un zināšanu izplatīšanas organizācijas un pašvaldības, apgrozījuma apjoms pēdējā noslēgtā finanšu gadā vai nozares asociācijas, kas apvieno nozares saimnieciskās darbības veicējus, neskaitot pētniecības un zināšanu izplatīšanas organizācijas un pašvaldības, kura sniegusi atbalsta vēstuli par projekta nozīmību nozares attīstībā, kopējais apgrozījuma apjoms pēdējā noslēgtajā finanšu gadā līdz projekta iesnieguma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21.6.1. ja projekta iesniegumu nevar atbalstīt pieprasītā finansējuma apmērā, tad Aģentūra piedāvā projektu īstenot ar samazinātu Atveseļošanas fonda finansējumu. Ja projekta iesniedzējs piecu darbdienu laikā no lēmuma paziņošanas nav apstiprinājis gatavību iesaistei projektā, tas zaudē tiesības pretendēt uz dalību attiecīgā projektu iesniegumu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21.6.1. punkta 2. teikumu, nosakot, ka, ja projekta iesniedzējs piecu darbdienu laikā no lēmuma paziņošanas nav apstiprinājis gatavību iesaistei projektā ar samazinātu Atveseļošanas fonda finansējumu, tas zaudē tiesības pretendēt uz dalību attiecīgā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Lēmumu par projekta pieteikuma apstiprināšanu ar nosacījumu pieņem, ja projekta iesniedzējam jāveic aģentūras noteiktās darbības, lai projekta pieteikums pilnībā atbilstu projektu iesniegumu vērtēšanas kritērijiem un projektu varētu atbilstoši īstenot. Ja kāds no lēmumā noteiktajiem nosacījumiem netiek izpildīts vai netiek izpildīts lēmumā noteiktajā termiņā, vai ja projekta iesniedzēja iesniegtās informācijas dēļ projekta pieteikums neatbilst projektu iesniegumu vērtēšanas kritērijiem, projekta pieteikums uzskatāms par noraidītu. Savukārt, ja nosacījumi tiek izpildīti, aģentūra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invērtēt iespēju papildināt šo punktu ar norādi, ka aģentūra pēc lēmumā par projekta iesnieguma apstiprināšanu vai atzinumā par nosacījumu izpildi iekļauj informāciju par līguma slēgšanas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Aģentūra lēmumu par projekta iesnieguma noraidīšanu pieņem, ja ir iestājies vismaz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Līgumslēgšanas procesu uzsākt ne vēlāk kā 30 darba dienu laikā pēc atzinuma par nosacījumu izpildi izdošanas vai lēmuma pieņemšanas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uzsākt ne vēlāk kā 30 darba dienu laikā pēc atzinuma par lēmumā ietverto nosacījumu izpildi izdošanas vai lēmuma pieņemšanas par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uzsākt ne vēlāk kā 30 darba dienu laikā pēc atzinuma par lēmumā ietverto nosacījumu izpildi izdošanas vai lēmuma pieņemšanas par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izteikts šādā redakcijā: "Līgumslēgšanas procesu uzsākt ne vēlāk kā 30 darba dienu laikā pēc atzinuma par lēmumā ietverto nosacījumu izpildi vai lēmuma pieņemšanas par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Līgumslēgšanas procesu uzsākt ne vēlāk kā 30 darba dienu laikā pēc atzinuma par lēmumā ietverto nosacījumu izpildi vai lēmuma pieņemšanas par projekta iesnieguma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finansējums netiek sadalīts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konkrētā atklātā uzsaukuma ietvaros, tad aģentūra veido jaunu atklātu konkursa uzsaukumu par atlikušo finansējumu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 punktu, norādot, ka nozares ministrija, izvērtējot lietderību, var rosināt jauna uzsaukuma organizēšanu. Vēršam uzmanību, ka atsevišķos gadījumos jauna uzsaukuma organizēšana nav samērīga, tostarp gadījumos, ja atlikušais finansējums ir neliels un nepārprotami nepietiekams cita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izteikts šādā redakcijā: "Ja šo noteikumu 5. punktā minētais finansējums netiek sadalīts šo noteikumu 15. punktā noteiktās atklātas projektu iesniegumu atlases ietvaros, tad šīs investīcijas ietvaros nozares ministrija, izvērtējot atlikušo finansējumu, ierosina veidot jaunu atklātu projektu iesniegumu atlasi atbilstoši šo noteikumu 16. 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finansējums netiek sadalīts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atklātas projektu iesniegumu atlases ietvaros, tad šīs investīcijas ietvaros nozares ministrija, izvērtējot atlikušo finansējumu, ierosina veidot jaunu atklātu projektu iesniegumu atlasi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tas ir sabiedrība ar ierobežotu atbildību, kas reģistrēta Latvijas Republikas Uzņēmumu reģistrā vai biedrība, kas reģistrēta Biedrību un nodibinājumu reģistrā un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ir sabiedrības ar ierobežotu atbildību, kas reģistrētas Latvijas Republikas Uzņēmumu reģistrā vai biedrības, kas reģistrētas Biedrību un nodibinājumu reģistrā,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izteikts šādā redakcijā: "tas ir komersants, kas reģistrēts Latvijas Republikas Uzņēmumu reģistrā vai biedrība, kas reģistrēta Biedrību un nodibinājumu reģistrā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tā ir juridiska persona, kas reģistrēta Latvijas Republikas Komercreģistrā vai biedrība, kas reģistrēta Biedrību un nodibinājumu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noteikuma projekta 28.4.apakšpunktu, no kā tiek rēķināta kopējā summa. Vienlaikus lūdzam skaidrot, kā tiks pārbaudīta pieredze saistībā ar komercdarbības atbalsta normu ievērošanu.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finansējuma saņēmējs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108 137. punktam lūdzam noteikumu projekta 30.5. apakšpunktā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finansējuma saņēmējs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lūdzam precizēt, ka grūtībās nonākušu uzņēmumu statusu CFLA vērtē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nav konstatējamas pazīmes, kas liecina par interešu konfliktu, korupciju, krāpšanu un dubultā finansējuma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sanāksmē sniegto skaidrojumu, interešu konflikta pazīmju novēršana atlases laikā attiecas uz projektu iesniegumu vērtēšanas komisiju, nevis uz projekta iesniedzējiem, ņemot vērā, ka projekta iesniegumā nebūs pieejama informācija par sadarbības partneriem, pētniecības projektu veicējiem. Lūdzam dzēst noteikumu projekta 30.7.apakšpunktu, dubultā finansējuma riska vērtējumu paredzot noteikumu projekta 3.pielikumā atbilstošu vispārējo atbilstības kritēriju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2023.gada 29.novembra sanāksmē panākta vienošanās par šāda pienākuma saglabāšanu.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nav konstatējamas pazīmes, kas liecina par interešu konfliktu, korupciju, krāpšanu vai dubultā finansējuma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30. punktā minētais projektu iesniedzējs projektu iesniegumus Atveseļošanas fonda finansējuma saņemšanai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apakšpunktā noteiktais neizriet un nedublē jau 22.punkta trešajā teikumā noteikto, kā arī 20.punktā noteikts, ka projekta iesniedzējs var iesniegt vienu projektu, nevis vairākus projekta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vienas atklātas projektu iesnieguma atlases ietvaros var iesniegt vienu projekta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noraida projekta iesniegumu, ja uz projekta iesniedzēju, vai noraida līguma par projekta īstenošanu grozījumus, ja uz sadarbības partneri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32. punktā ietvertais tiesiskais regulējums (izslēgšanas noteikumi, kas saistīti ar personas sodāmību) ir analoģisks tiesiskajam regulējumam, kas ietverts tiesību akta projektā 23-TA-2246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attiecīgajām tiesību akta projekta 23-TA-2246 normām Tieslietu ministrija  izteikusi iebildumus,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 personai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nepieciešams anotācijā skaidrot un nepieciešamības gadījumā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iepazinusies ar priekšlikumā minēto informāciju un pieņem zināšanai, ka būs nepieciešamība veikt precizējumus noteikumu projektā un tā pielikumos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Aģentūra noraida projekta iesniegumu, ja uz projekta iesniedzēju, vai noraida līguma par projekta īstenošanu grozījumus, ja uz sadarbības partneri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31.1.7. un 31.1.8. apakšpunktu, lai nodrošinātu atbilstību Eiropas Savienības fondu 2021.-2027.gada plānošanas perioda vadības likuma 22. pantā noteiktajiem izslēgšanas kritērijiem, kas nacionāli pārņemti no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izstrādājot MK noteikumu investīciju un pasākumu ieviešanai un uzraudzībai visiem projekta iesniedzējiem piemēro vienādas prasības, lai nodrošinātu vienādas iespējas visiem pretendentiem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pieteicējs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konkrētāk norādīt, kurš ir komercdarbības atbalsta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pēc projekta iesnieguma iesniegšanas, sadarbības partneru piesaistei organizē atklāta konkursa uzsaukumu, publicējot informāciju par pētniecības projektu iesniegumu atlases izsludināšanu, pagarināšanu, pārtraukšanu vai izbeigšanu oficiālajā izdevumā “Latvijas Vēstnesis” un finansējuma saņēmēja tīmekļa vietnē. Pētniecības projektu iesniegumu iesniegšanai finansējuma saņēmējs, nosaka termiņu, kas nav īsāks par vienu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visā 33.punktā vārdus "finansējuma saņēmējs" (attiecīgā locījumā) ar vārdiem "projekta iesniedzējs" (attiecīgā locījumā). Saskaņā ar noteikumu projekta 2.2.apakšpunktu finansējuma saņēmējs ir juridiska persona, kurai projekta iesniegums ir apstiprināts un piešķirts Atveseļošanas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iesniedzējs pēc projekta iesnieguma iesniegšanas, sadarbības partneru piesaistei organizē atklātu projektu iesniegumu atlasi, publicējot informāciju par pētniecības projektu iesniegumu atlases izsludināšanu, pagarināšanu, pārtraukšanu vai izbeigšanu oficiālajā izdevumā “Latvijas Vēstnesis” un finansējuma saņēmēja tīmekļa vietnē, pievienojot saiti uz pētniecības projektu vērtēšanas kritērijiem. Pētniecības projektu iesniegumu iesniegšanai projekta iesniedzējs nosaka termiņu, kas nav īsāks par vienu mēnesi.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partneris pētniecības projekta īstenošanā iesaistās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normatīvajos aktos par iepirkuma procedūru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normā minēto jēdzienu "normatīvie akti par iepirkuma procedūru", lietojot pilnu apzīmējumu, piemēram,  "normatīvie akti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partneris pētniecības projekta īstenošanā iesaistās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pētniecības projekta īstenošanā iesaistās ar tā valdījumā vai īpašumā esošu mantu, intelektuālo īpašumu, finansējumu vai cilvēkresursiem. Šādu ieguldījumu rezultātā finansējuma saņēmējs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notiekumu projekta nolasāms, ka finansējuma saņēmējs neīsteno pētniecības projektu, savukārt sadarbības partneris ir tas, kurš īsteno pētniecības projektu, nevis iesaistās tā īstenošanā, tādēļ aicinām precizēt šī punkta ievaddaļu šādā redakcijā "Sadarbības partneris īsteno pētniecības projektu [..]" vai "Sadarbības partneris projekta īstenošanā iesaistās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Pēc līguma par projekta īstenošanu parakstīšanas, finansējuma saņēmējs datu apmaiņai izmanto Vadības informācijas sistēmā esošās datu ievades formas atbilstoši iesniedzamā dokumenta veidam.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10 darbdienu laikā pēc šo noteikumu 15. punktā minētā līguma noslēgšanas iesniedz aģentūrai plānoto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MK noteikumos atrunāt kārtību, kādā aģentūra pēc lēmuma pieņemšanas par projekta iesnieguma apstiprināšanu informē līgumslēdzēju par līgumslēgšanas procesa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sadarbības partneris saņemtu finansējumu, tas finansējuma saņēmējam iesniedz pētniecības projekta aprakstu latviešu valodā un pēc finansējuma saņēmēja pētniecības projektu vērtēšanas komisijas, nozares ministrijas vai Aģentūras pieprasījuma, ja nepieciešams ārvalstu ekspertīzes nodrošināšanai, arī tā tulkojumu angļu valodā.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sniegt pamatotu skaidrojumu, kādas ekspertīzes veikšanai varētu būt nepieciešams tulkojums angļu valodā un kādēļ tulkojumu nevar nodrošināt to pieprasošā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Lai sadarbības partneris saņemtu finansējumu, tas finansējuma saņēmējam iesniedz pētniecības projekta aprakstu.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nodaļā svītrot norādi "un neatbalstāmās darbības",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pētniecības projektu vērtēšanas komisijas izvērtētai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labvēlīgs aģentūras lēmums par atbilstību komercdarbības atbalsta nosacījumiem. Maksimālais finansējuma apjoms nepārsniedz 300 000 </w:t>
            </w:r>
            <w:r w:rsidR="00000000" w:rsidRPr="00000000" w:rsidDel="00000000">
              <w:rPr>
                <w:i w:val="1"/>
                <w:rtl w:val="0"/>
              </w:rPr>
              <w:t xml:space="preserve">euro </w:t>
            </w:r>
            <w:r w:rsidR="00000000" w:rsidRPr="00000000" w:rsidDel="00000000">
              <w:rPr>
                <w:rtl w:val="0"/>
              </w:rPr>
              <w:t xml:space="preserve">gadā vienam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39.1. apakšpunktā noteikts, ka finansējumu piešķir "sadarbības partneru darbībām" savukārt 39.1.3. noteiktais maksimālais finansējuma apjoms noteikts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39.1.3. pētniecības projektu vērtēšanas komisijas izvērtētai ekonomiskai priekšizpētei pētniecības projektiem, kuru kopsumma pārsniedz 250 000 euro, atbilstoši Komisijas regulas Nr. 651/2014 2. panta 87. punktā minētajai definīcijai, par kuru saņemts labvēlīgs aģentūras lēmums par atbilstību komercdarbības atbalsta nosacījumiem. Maksimālais finansējuma apjoms nepārsniedz 300 000 euro gadā vienam pētniecības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pētniecības projektu vērtēšanas komisijas izvērtētai tehniski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Aģentūras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šīs izmaksas noteikt kā vienkāršotās izmaksas (SCO).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Šīs investīcijas ietvaros par atbalstāmām darbībām netiek uzskatītas un Atveseļošanas fonda finansējumu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kompetences centru projektu īstenošanas praksi, kur praktiski vienmēr izpildās 44. punkta nosacījumi, lūdzam izskatīt 43. punkta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izskatījusi priekšlikumu un veikti precizējumi 49.punkta redakcijā, nosakot, ka minētās darbības pētniecības ir atbalstāmām ciktāl nepieciešamas pētniecības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Šīs investīcijas ietvaros par atbalstāmām darbībām netiek uzskatītas un Atveseļošanas fonda finansējumu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ja projekta iesniedzējs darbojās kādā no neatbalstāmajām nozarēm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atbilstoši Komisijas Regulas Nr. 1407/2013 1. panta 2. punkta nosacījumiem, un šo noteikumu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korektu atsauci uz šo noteikumu 48.punktu, nevis 49.punktu. Pēc analoģijas lūdzam precizēt arī šo noteikumu 49.2.punktu.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ja projekta iesniedzējs darbojās kādā no neatbalstāmajām nozarēm saskaņā ar šo noteikumu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 atbilstoši Komisijas Regulas Nr. 1407/2013 1. panta 2. punkta nosacījumiem, un šo noteikumu </w:t>
            </w:r>
            <w:r w:rsidR="00000000" w:rsidRPr="00000000" w:rsidDel="00000000">
              <w:rPr>
                <w:rtl w:val="0"/>
              </w:rPr>
              <w:t xml:space="preserve">47.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noteikumu projekta V nodaļas nosaukumu un norādīt uz izmaksu attiecināmības nosacījumiem, tādējādi nodrošinot skaidru un pārskatāmu noteikumu projekta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48.1.3. komandējuma (darba brauciena) izmaksas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noteikt šīs izmaksas kā vienkāršotās izmaksas (SCO).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finansējuma saņēmēja attiecināmās izmaksas. Finansējumu šajā apakšpunktā minētajām darbībām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šīs izmaksas noteikt kā vienkāršotās izmaksas (izmantot SCO).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finansējuma saņēmējam projekta attiecināmās izmaksas. Finansējumu šajā apakšpunktā minētajām darbībām sniedz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48.2.3. ārpakalpojumu iegāde – juridiskie, grāmatvedības, lietvedības, neatkarīga revidenta, iekšējā auditora un tulkošanas pakalpojumi, kas nepieciešami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neatkarīga revidenta/iekšējā audita izmaksas ir attiecināmas finansēšanai no AF finansējuma, izņemot gadījumus, kad minēto funkciju veic nozares ministrijas iekšējā audita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49.2.3. ārpakalpojumu iegāde – projekta vadības, juridiskie, grāmatvedības, lietvedības, neatkarīga revidenta, iekšējā auditora un tulkošanas pakalpojumi, kas nepieciešami darbības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Attiecināmas ir izmaksas, ja tās atbilst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darbs pie projekta sākts pirms projekta iesnieguma iesniegšanas Vadības informācijas sistēmā, tad viss projekts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48. punktu, norādot uz atbilstību šo noteikumu 46. punktā minētajām izmaksu </w:t>
            </w:r>
            <w:r w:rsidR="00000000" w:rsidRPr="00000000" w:rsidDel="00000000">
              <w:rPr>
                <w:u w:val="single"/>
                <w:rtl w:val="0"/>
              </w:rPr>
              <w:t xml:space="preserve">pozīcijām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Attiecināmas ir izmaksas, atbilstoši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brīdis, kas iestājās atbilstoši Komisijas Regulas Nr. 651/2014 2. panta 23. punktam ir bijis pirms projekta iesnieguma iesniegšanas Vadības informācijas sistēmā, tad nav attiecināmas visas projekta ietvaros radušās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Attiecināmas ir izmaksas, atbilstoši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bijis pirms projekta iesnieguma iesniegšanas Vadības informācijas sistēmā, tad nav attiecināmas visas projekta ietvaros radušās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nepieciešamības gadījumā terminu "darbu sākums" un nepieciešamības gadījumā līdzīgos gadījumos citus terminus skaidrot noteikumu projekta pamattekstā (termiņa "darbu sākums" gadījumā - 53. punktā), nevis 1. punktā, ņemot vērā, ka šis termins noteikumu projekta pamattekstā tiek lietots tikai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priekšlikumā sniegtajām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Attiecināmas ir izmaksas, atbilstoši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brīdis, kas iestājās atbilstoši Komisijas Regulas Nr. 651/2014 2. panta 23. punktam ir bijis pirms projekta iesnieguma iesniegšanas Vadības informācijas sistēmā, tad nav attiecināmas visas projekta ietvaros radušās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projekta ietvaros ir attiecināmas šo noteikumu </w:t>
            </w:r>
            <w:r w:rsidR="00000000" w:rsidRPr="00000000" w:rsidDel="00000000">
              <w:rPr>
                <w:rtl w:val="0"/>
              </w:rPr>
              <w:t xml:space="preserve">46.1.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finansējuma saņēmējam. Projekta ietvaros tiek nodrošinātas Komisijas regulas Nr. 51/2014 6. panta 2. punktā minētās stimulējošās ietekmes prasības. Papildu izmaksas, kas netiek segtas no Atveseļošanas fonda līdzekļiem,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50. punktā ietverto atsauci (Komisijas regulas Nr. </w:t>
            </w:r>
            <w:r w:rsidR="00000000" w:rsidRPr="00000000" w:rsidDel="00000000">
              <w:rPr>
                <w:u w:val="single"/>
                <w:rtl w:val="0"/>
              </w:rPr>
              <w:t xml:space="preserve">51/2014</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Pētniecības projekta ietvaros ir attiecināmas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Vadības informācijas sistēmā. Projekta ietvaros tiek nodrošinātas Komisijas Regulas Nr. 651/2014 6. panta 2. punktā minētās stimulējošās ietekmes prasības. Papildu izmaksas, kas netiek segtas no Atveseļošanas fonda līdzekļiem, tiek norādītas privātā līdzfinansējuma daļā un Aģentūra tās nepārbauda.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60.punktā nodalīt vides prasības un sociāli atbildīga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60.punkta otrā teikuma piemērošanu un nepieciešamības gadījumā precizēt minēto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ietvaros var piemērot zaļo publisko iepirkumu vai sociāli atbildīgo publisko iepirkumu, atbilstoši normatīvajiem aktiem par iepirkuma procedūru un tās piemērošanas kārtību pasūtītāja finansētiem projektiem vai publisko iepirkumu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64.punkta svītrot vārdus "normatīvajiem aktiem par iepirkuma procedūru un tās piemērošanas kārtību pasūtītāja finansētiem projektiem vai", ņemot vērā, ka zaļā publiskā iepirkuma un sociāli atbildīga publiskā iepirkuma principi regulējuma līmenī ir attiecināmi tikai uz publisko iepirkumu regulējumu, bet nav regulēti normatīvajos aktos par iepirkuma procedūru un tās piemērošanas kārtību pasūtītāja finansētiem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var piemērot zaļo publisko iepirkumu vai sociāli atbildīgo publisko iepirkumu atbilstoši publisko iepirkumu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finansējuma intensitāte nevar pārsniegt 80 procentus rūpnieciskiem pētījumiem un eksperimentālai izstrādei saskaņā ar Komisijas regulas 651/2014 25.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noteikumu projekta 64. punktu, atsauci uz attiecīgās regulas 25. panta 6. punktu iekļaujot noteikumu projekta 63. punktā, no kura jau skaidri izriet maksimālais procentuālais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 </w:t>
            </w:r>
            <w:r w:rsidR="00000000" w:rsidRPr="00000000" w:rsidDel="00000000">
              <w:rPr>
                <w:rtl w:val="0"/>
              </w:rPr>
              <w:t xml:space="preserve">punktos</w:t>
            </w:r>
            <w:r w:rsidR="00000000" w:rsidRPr="00000000" w:rsidDel="00000000">
              <w:rPr>
                <w:rtl w:val="0"/>
              </w:rPr>
              <w:t xml:space="preserve"> minētajos gadījumos kopējā finansējuma intensitāte nevar pārsniegt 80 procentus rūpnieciskiem pētījumiem un eksperimentālai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Šo noteikumu </w:t>
            </w:r>
            <w:r w:rsidR="00000000" w:rsidRPr="00000000" w:rsidDel="00000000">
              <w:rPr>
                <w:rtl w:val="0"/>
              </w:rPr>
              <w:t xml:space="preserve">68.</w:t>
            </w:r>
            <w:r w:rsidR="00000000" w:rsidRPr="00000000" w:rsidDel="00000000">
              <w:rPr>
                <w:rtl w:val="0"/>
              </w:rPr>
              <w:t xml:space="preserve"> un </w:t>
            </w:r>
            <w:r w:rsidR="00000000" w:rsidRPr="00000000" w:rsidDel="00000000">
              <w:rPr>
                <w:rtl w:val="0"/>
              </w:rPr>
              <w:t xml:space="preserve">69. </w:t>
            </w:r>
            <w:r w:rsidR="00000000" w:rsidRPr="00000000" w:rsidDel="00000000">
              <w:rPr>
                <w:rtl w:val="0"/>
              </w:rPr>
              <w:t xml:space="preserve">punktos</w:t>
            </w:r>
            <w:r w:rsidR="00000000" w:rsidRPr="00000000" w:rsidDel="00000000">
              <w:rPr>
                <w:rtl w:val="0"/>
              </w:rPr>
              <w:t xml:space="preserve"> kopējā finansējuma intensitāte nevar pārsniegt 80 procentus rūpnieciskiem pētījumiem un eksperimentālai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redakcionāli (tehniski) precizēt noteikumu projektu, tai skaitā 70. punktu, nodrošinot skaidri saprotamu un viegli uztveramu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Šo noteikumu 68. un 69. punktos minētajos gadījumos kopējā finansējuma intensitāte nevar pārsniegt 80 procentus rūpnieciskiem pētījumiem un eksperimentālai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 </w:t>
            </w:r>
            <w:r w:rsidR="00000000" w:rsidRPr="00000000" w:rsidDel="00000000">
              <w:rPr>
                <w:rtl w:val="0"/>
              </w:rPr>
              <w:t xml:space="preserve">punktos</w:t>
            </w:r>
            <w:r w:rsidR="00000000" w:rsidRPr="00000000" w:rsidDel="00000000">
              <w:rPr>
                <w:rtl w:val="0"/>
              </w:rPr>
              <w:t xml:space="preserve"> minētajos gadījumos kopējā finansējuma intensitāte nevar pārsniegt 80 procentus rūpnieciskiem pētījumiem un eksperimentālai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partneris nodrošina un finansējuma saņēmējs pārliecinās, ka līdzfinansēto preču un pakalpojumu izmaksas atbilst tirgus cenai un nepastāv interešu konflikts piegādātāja vai pakalpojumu sniedzēja izvēlē. Īstenojot pētniecības projektu un projektu, sadarbības partneris vai finansējuma saņēmējs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komentāru pie noteikumu projekta 38.punkta un kopumā sakārtot noteikumu projektā paredzēto iepirkumu veikšanas regulējumu, lai būtu nepārprotami skaidrs, kāds regulējums iepirkumiem noteikumu projekta ietvarā ir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Sadarbības partneris nodrošina un finansējuma saņēmējs pārliecinās, ka līdzfinansēto preču un pakalpojumu izmaksas atbilst tirgus cenai un nepastāv interešu konflikts piegādātāja vai pakalpojumu sniedzēja izvēlē. Īstenojot pētniecības projektu un projektu, sadarbības partneris vai finansējuma saņēmējs izvēlas preču piegādātāju vai pakalpojuma sniedzēju saskaņā ar normatīvajiem aktiem par iepirkuma procedūru un tās piemērošanas kārtību pasūtītāja finansētiem projektiem vai publisko iepirkumu normatīvajiem aktiem,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uzraudzīt projekta iesniegumā noteikto rādītāju sasniegšanu, tai skaitā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74.3. apakšpunktā svītrot vārdu "iesniegumā", jo nav saprotams, kādēļ uzraugāma rādītāju sasniegšana neapstiprināta projekta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uzraudzīt projekta ietvaros noteikto rādītāju sasniegšanu, tai skaitā pētniecības projektu rādītāju izpildi un finansējuma saņēmēja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70.3. uzraudzīt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vienveidīgu izteiksmi un noteikumu projekta 70.3. apakšpunktā konkretizēt, kas ir domāts ar finansējuma saņēmēja rādītājiem, un, proti, vai runa ir par projekta ietvaros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uzraudzīt projekta ietvaros noteikto rādītāju sasniegšanu, tai skaitā pētniecības projektu rādītāju izpildi un finansējuma saņēmēja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 nodrošināt viedās specializācijas jomu analītikas procesu un sagatavot monitoringa 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70.7. apakšpunktā norādīt, kam attiecīgie ziņojumi ir iesniedzami, tādējādi nodrošinot nepārprotamu attiecīgā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73.7. veikt viedās specializācijas jomu analītikas procesu un sagatavot monitoringa ziņojumus;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ministrijai ir tiesības pieprasīt un saņemt iestādes funkciju izpildei nepieciešamo informāciju no Valsts ieņēmumu dienesta, pieprasot piekļuvi Valsts ieņēmumu dienesta datu bāzē esošajiem datiem, lai nodrošinātu šo noteikumu </w:t>
            </w:r>
            <w:r w:rsidR="00000000" w:rsidRPr="00000000" w:rsidDel="00000000">
              <w:rPr>
                <w:rtl w:val="0"/>
              </w:rPr>
              <w:t xml:space="preserve">74.1.</w:t>
            </w:r>
            <w:r w:rsidR="00000000" w:rsidRPr="00000000" w:rsidDel="00000000">
              <w:rPr>
                <w:rtl w:val="0"/>
              </w:rPr>
              <w:t xml:space="preserve">, </w:t>
            </w:r>
            <w:r w:rsidR="00000000" w:rsidRPr="00000000" w:rsidDel="00000000">
              <w:rPr>
                <w:rtl w:val="0"/>
              </w:rPr>
              <w:t xml:space="preserve">74.3.</w:t>
            </w:r>
            <w:r w:rsidR="00000000" w:rsidRPr="00000000" w:rsidDel="00000000">
              <w:rPr>
                <w:rtl w:val="0"/>
              </w:rPr>
              <w:t xml:space="preserve"> un </w:t>
            </w:r>
            <w:r w:rsidR="00000000" w:rsidRPr="00000000" w:rsidDel="00000000">
              <w:rPr>
                <w:rtl w:val="0"/>
              </w:rPr>
              <w:t xml:space="preserve">74.8.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noteikumu projekta 75.punktu un turpināt saskaņošanas procesu par datu pieejamību pēc noteikumu projekta apstiprināšanas MK. Pēc iesaistīto pušu pozitīva atzinuma Ekonomikas ministrija varēs veikt šo noteikumu grozījumus, nodrošinot regulējumu iestādes funkciju izpildei nepieciešamās informācijas pieejamībai. Ņemot vērā augstāk minēto,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norāda, ka šobrīd ne noteikumu projekta ne no anotācijas nevar izsecināt, kādus datus un kādam mērķim ir nepieciešams saņem šajā punkta ietvaros. Datu apjoms skar fizisko personu pārāk plašu informāciju un datu apstrādi, kura tiešā veidā nav sasaistītā ar investīcijas īstenošanu, piemēram informācija par radniecību, kura skar tai skaitā par mazāk-aizsargājamām personām, adresi u.t.t. Pārzinim, apstrādājot fizisku personas datus (turpmāk – dati) ir jānodrošina, ka tie tiek apstrādāti (tostarp, izsniegti vai nodoti) likumīgi, godprātīgi un datu subjektam pārredzamā veidā; dati tiek apstrādāti konkrētos, skaidros un leģitīmos nolūkos, un to turpmāku apstrādi neveic ar minētajiem nolūkiem nesavietojamā veidā; dati ir adekvāti, atbilstīgi un ietver tikai to, kas nepieciešams to apstrādes nolūkos. (Datu regulas 5. panta 1. punkta “a”, “b”, “c”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ir likumīga tikai tādā apmērā un tikai tad, ja piemērojams vismaz viens no Datu regulas 6. panta 1. punktā uzskaitītajiem pamatojumiem, savukārt, lai īstenotu datu apstrādi, izpildot uz pārzini attiecināmu juridisku pienākumu – kā tas ir plānots šajā gadījumā – datu apstrādes nolūkam (mērķim) jābūt noteiktam tiesību aktos, kas piemērojami pārzinim. Vienlaikus datu apstrāde nevar tikt pamatota ar šķietamu nepieciešamību vai nepamatota vispār; datu subjektam vajadzētu gūt pārliecību ka normatīvajos aktos noteiktais datu apjoms ir samērīgi vērtēts un atbilst nolūka (mērķa) sasniegšanai nepieciešamajam, kā arī norādīts, ka šos datus neapstrādājot vispār nolūks (mērķis) nav sasniedzams, vai arī tas ir sasniedzams ar mazāku datu apjomu; tādējādi mazāk aizskarot fiziskas personas tiesības uz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75.1., 75.3. un 75.8. apakšpunktos nav saskatāma nepieciešamība datu apstrādei, tādēļ lūdzam sniegt  samērīguma vērtējumu (atspoguļojot to anotācijā), kā arī izskatāmas iespējas noteikto nozares ministrijas uzdevumu sasniegšanai apstrādāt mazāku datu apjomu, precizējot noteikumu projekta redakciju, vai arī neapstrādāt datus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 punkts paredz nodrošināt nekontrolētu piekļuvi liela apjoma fizisko personu datiem, tostarp mazāk aizsargātu personu datiem, kas var ietvert arī īpašu kategoriju datus. Izsniedzamo datu apjomu VID saņem un turpmāk apstrādā kā pārzinis normatīvajos aktos noteiktiem nolūkiem (mērķiem), kuru savietojamība ar projektā norādīto datu apstrādes nolūku (mērķi) nav vērtēta, tostarp ievērojot, ka VID rīcībā nav skaidrojuma par to, kā konkrētais datu apjoms nodrošina attiecīgā mērķa sasniegšanu (vienlaikus nepārkāpjot Datu regulas 5. pantā noteiktos datu apstrādes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projektu un anotāciju, informācija, ka saistīta ar personas datu apstrādi dzēsta. Noteikumu projekta ietvaros nav plānota datu apstrāde, nepieciešamā informācija no valsts informācijas sistēmām tiks iegūta atzinuma veidā. Vienlaikus, saskaņošanas procesā kā atzinuma sniedzējs tika pievienots Valsts ieņēmumu dienests, kas sniedza komentārus par personas datu apstrādi, attiecīgi tika 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Nozares ministrijai ir tiesības pieprasīt piekļuvi Valsts ieņēmumu dienesta datu bāzē esošajiem datiem, lai nodrošinātu šo noteikumu </w:t>
            </w:r>
            <w:r w:rsidR="00000000" w:rsidRPr="00000000" w:rsidDel="00000000">
              <w:rPr>
                <w:rtl w:val="0"/>
              </w:rPr>
              <w:t xml:space="preserve">74.1.</w:t>
            </w:r>
            <w:r w:rsidR="00000000" w:rsidRPr="00000000" w:rsidDel="00000000">
              <w:rPr>
                <w:rtl w:val="0"/>
              </w:rPr>
              <w:t xml:space="preserve">, </w:t>
            </w:r>
            <w:r w:rsidR="00000000" w:rsidRPr="00000000" w:rsidDel="00000000">
              <w:rPr>
                <w:rtl w:val="0"/>
              </w:rPr>
              <w:t xml:space="preserve">74.3.</w:t>
            </w:r>
            <w:r w:rsidR="00000000" w:rsidRPr="00000000" w:rsidDel="00000000">
              <w:rPr>
                <w:rtl w:val="0"/>
              </w:rPr>
              <w:t xml:space="preserve"> un </w:t>
            </w:r>
            <w:r w:rsidR="00000000" w:rsidRPr="00000000" w:rsidDel="00000000">
              <w:rPr>
                <w:rtl w:val="0"/>
              </w:rPr>
              <w:t xml:space="preserve">74.8.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74.1., 74.3. un 74.8. apakšpunktos minēto pienākumu izpildei nepieciešami visi noteikumu projekta 75. punkta apakšpunktos uzskaitītie dati. Kā arī ņemot vērā noteikumu projekta 75.5. apakšpunktā noteikto, aicinām noteikumu projektu saskaņot ar Datu valsts inspekciju, un papildināt anotācijas 8.1.13.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Nākošajā TAP saskaņošanas aplī pie atzinuma sniedzējiem tiks pievienota Datu valsts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Finansējuma saņēmēja rekvizīti;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līgumā tiek ietverti visu tā dalībnieku rekvizīti, lūdzam atbilstoši papildināt noteikumu projekta 63.1.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ieviest principu – konsultē vispirms. Nodrošināt tādu procesu, kurā starp aģentūru un finansējuma saņēmēju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noteikumu projekta 71.3.apakšpunktā minētais uzdevums un citi uzskaitītie uzdevumi ir Ministru kabineta noteikumu tvērums un mērķis. Labas sadarbības un konsultāciju pieejamības princips atbilst Centrālās finanšu un līgumu aģentūras izvirzītajai stratēģijai sadarbībā ar klientiem, līdz ar to nav nepieciešams atrunāt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Aģentūrai, papildus Ministru kabineta 2021. gada 7. septembra noteikumos Nr. 621 "Eiropas Savienības Atveseļošanas un noturības mehānisma plāna īstenošanas un uzraudzības kārtība" 2. un 9.punktos noteiktajam,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un 76. punktā konsekventi atsaukties uz normatīvajiem aktiem Eiropas Savienības Atveseļošanas un noturības mehānisma plāna īstenošanas un uzraudzības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ir vairāki normatīvie akti, kas nosaka investīciju ieviešanu, taču aģentūras pienākumi atrunāti tieši MK noteikumos Nr. 621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Aģentūrai, papildus Ministru kabineta 2021. gada 7. septembra noteikumos Nr. 621 "Eiropas Savienības Atveseļošanas un noturības mehānisma plāna īstenošanas un uzraudzības kārtība" 2. un 9.punktos noteiktajam,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76.1.2. pēc sadarbības partneru pētniecības projektu izvērtējuma saņemšanas no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76.1.2. un 76.1.3. punktos norādītie procesi nav nodalāmi - sadarbības partneru pētniecības izvērtējumi tiek iesniegti un izskatīti kopā ar līguma grozījumiem - lūdzam apvienot abus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nodrošinot skaidru un uztveramu procesu sadali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76.1.3. pirms līguma grozījumu ar kuriem pievienoti sadarbības partneri apstiprināšanas vai pētniecības projektu vērtēšanas komisijas sastāva izmaiņu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tiek izvērtēts arī pirms starpposma maksājumu veikšanas, kur attiecīgi izdevumus ir apstiprinājusi projektu vērtēšanas komisija - interešu konflikts šajā posmā tiek izvērtēts neatkarīgi no tā, vai ir notikušas izmaiņas projektu vērtēšanas komisijā, jo šajā posmā tiek iesaistīti jauni sadarbības partneri / ārpakalpojumu sniedzēji, kādēļ komisijas saistības ir vērtējamas atkāroti. Lūdzam pievienot punktu par interešu konflikta pārbaudi arī šajā projektu uzraudzības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74.1.2. pirms līguma par projekta īstenošanu grozījumu ar kuriem pievienoti sadarbības partneri apstiprināšanas, pirms progresa pārskatu apstiprināšanas vai pētniecības projektu vērtēšanas komisijas sastāva izmaiņu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pārliecināties, ka finansējuma saņēmējs un sadarbības partneris ir iesniedzis apliecinājumu atbilstoši šo noteikumu </w:t>
            </w:r>
            <w:r w:rsidR="00000000" w:rsidRPr="00000000" w:rsidDel="00000000">
              <w:rPr>
                <w:rtl w:val="0"/>
              </w:rPr>
              <w:t xml:space="preserve">10.2.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10.2. apakšpunktā nav norādīts uz apliecinājumiem un to iesniegšanas kārtību, tādēļ lūdzam precizēt noteikumu projekta 76.5.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74.5. pārliecināties, ka finansējuma saņēmējs, atbilstoši šo noteikumu </w:t>
            </w:r>
            <w:r w:rsidR="00000000" w:rsidRPr="00000000" w:rsidDel="00000000">
              <w:rPr>
                <w:rtl w:val="0"/>
              </w:rPr>
              <w:t xml:space="preserve">18.5. </w:t>
            </w:r>
            <w:r w:rsidR="00000000" w:rsidRPr="00000000" w:rsidDel="00000000">
              <w:rPr>
                <w:rtl w:val="0"/>
              </w:rPr>
              <w:t xml:space="preserve">apakšpunktam</w:t>
            </w:r>
            <w:r w:rsidR="00000000" w:rsidRPr="00000000" w:rsidDel="00000000">
              <w:rPr>
                <w:rtl w:val="0"/>
              </w:rPr>
              <w:t xml:space="preserve">, un sadarbības partneris, atbilstoši šo noteikumu </w:t>
            </w:r>
            <w:r w:rsidR="00000000" w:rsidRPr="00000000" w:rsidDel="00000000">
              <w:rPr>
                <w:rtl w:val="0"/>
              </w:rPr>
              <w:t xml:space="preserve">80.9. </w:t>
            </w:r>
            <w:r w:rsidR="00000000" w:rsidRPr="00000000" w:rsidDel="00000000">
              <w:rPr>
                <w:rtl w:val="0"/>
              </w:rPr>
              <w:t xml:space="preserve">apakšpunktam</w:t>
            </w:r>
            <w:r w:rsidR="00000000" w:rsidRPr="00000000" w:rsidDel="00000000">
              <w:rPr>
                <w:rtl w:val="0"/>
              </w:rPr>
              <w:t xml:space="preserve">, ir iesnieguši apliecinājumu par atbilstību principam “nenodarīt būtisku kaitējumu”;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Finansējuma saņēmēja tiesības un pienākumi, tai skaitā finansējuma saņēmēja tiesības un pienākumi sadarbības partneru un to īstenoto pētniecības projektu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73.2. apakšpunktā svītrot atkārtoti lietoto norādi "finansējuma saņēmēja tiesības un pienākumi",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Finansējuma saņēmēja tiesības un pienākumi, tai skaitā saistībā ar sadarbības partneru un to īstenoto pētniecības projektu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finansējuma saņēmēja tiesības un pienākumi, tai skaitā sadarbības partneru un to īstenoto pētniecības projektu uzraudzībā;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iesniegt aģentūrā maksājumu pieprasījumus atbilstoši līgumam, kas noslēgts ar aģentūru, ne biežāk kā reizi ceturksnī, iekļaujot tikai tādus sadarbības partnera pētniecības projekta izdevumus, kuri ir faktiski izlietoti pētniecības projektā un kurus ir izvērtējis un apstiprinājis finansējuma saņēmējs un pētniecības projektu atlases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un norādīt uz līgumu par projekta īstenošanu, nepieciešamības gadījumā atrunājot noteikumu projektā atbilstošu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66.1.7. 15 darbdienu laikā no pētniecības projektu atlases sēdes dienas rakstiski informēt sadarbības partnerus par apstiprināto vai noraidīto pētniecības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valodas centra skaidrojumam dokumenta </w:t>
            </w:r>
            <w:r w:rsidR="00000000" w:rsidRPr="00000000" w:rsidDel="00000000">
              <w:rPr>
                <w:b w:val="1"/>
                <w:rtl w:val="0"/>
              </w:rPr>
              <w:t xml:space="preserve">rakstveida</w:t>
            </w:r>
            <w:r w:rsidR="00000000" w:rsidRPr="00000000" w:rsidDel="00000000">
              <w:rPr>
                <w:rtl w:val="0"/>
              </w:rPr>
              <w:t xml:space="preserve"> forma uzsver informācijas pieejamību uzrakstītā veidā, bet dokumenta </w:t>
            </w:r>
            <w:r w:rsidR="00000000" w:rsidRPr="00000000" w:rsidDel="00000000">
              <w:rPr>
                <w:b w:val="1"/>
                <w:rtl w:val="0"/>
              </w:rPr>
              <w:t xml:space="preserve">rakstiska</w:t>
            </w:r>
            <w:r w:rsidR="00000000" w:rsidRPr="00000000" w:rsidDel="00000000">
              <w:rPr>
                <w:rtl w:val="0"/>
              </w:rPr>
              <w:t xml:space="preserve"> forma kā galveno raksturojošo lielumu akcentē rakstības līdzekli, ar kura palīdzību informācija ir uzrakstīta (</w:t>
            </w:r>
            <w:r w:rsidR="00000000" w:rsidRPr="00000000" w:rsidDel="00000000">
              <w:rPr>
                <w:i w:val="1"/>
                <w:rtl w:val="0"/>
              </w:rPr>
              <w:t xml:space="preserve">sk. https://vvc.gov.lv/index.php?route=product/category&amp;path=311</w:t>
            </w:r>
            <w:r w:rsidR="00000000" w:rsidRPr="00000000" w:rsidDel="00000000">
              <w:rPr>
                <w:rtl w:val="0"/>
              </w:rPr>
              <w:t xml:space="preserve">). Ievērojot minēto, lūdzam  izvērtēt un nepieciešamības gadījumā precizēt noteikumu projekta 66.1.7. un 66.1.23.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iesniegt Vadības informācijas sistēmā līguma kopiju vai līguma izrakstu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nav kļūdaini norādīts "apstiprināšanu". Lūgums skaidrot paredzēto alternatīvu "līguma izraksts".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iesniegt Vadības informācijas sistēmā līguma kopiju par pētniecības projekta īstenošanu,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66.1.22. līdz 2024. gada 30. jūnijam apstiprināt pētniecības projektus par vismaz 70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66.1.22. apakšpunktu ("par vismaz 70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Šo noteikumu līgumā par projekta īstenošanu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 punkta redakciju, norādot uz kādu līgumu minētais punkts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79. punktā lietoti vārdi "līgums par projekta īstenošanu", vienlaikus, noteikumu projekta 2.3. apakšpunktā minēti subjekti, kas slēdz līgumu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Līgumā par projekta īstenošanu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Šo noteikumu līgumā par projekta īstenošanu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79. punkta ievaddaļā svītrot vārdus "Šo noteikumu",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Līgumā par projekta īstenošanu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 sniegt finansējuma saņēmēja informāciju, kas nepieciešama starpposma un noslēguma maksājuma pieprasījumu iesniegšanai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67.4. apakšpunktu, ņemot vērā, ka no attiecīgās normas vārdiskā formulējuma nav skaidrs, vai sadarbības partnerim jāsniedz informācija finansējuma saņēmējam vai jāsniedz finansējuma saņēmēja informācija. Lūdzam pārskatīt un tehniski precizēt arī citas noteikumu projekta normas, kur pieļautas pārrakstīšanās u.c. tehniskas kļūdas (neatbilstošas vārdu galotnes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80.4. īstenot apstiprināto pētniecības projektu, par kuru saņemts Aģentūras lēmums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finansējuma saņēmējs paraksta apliecinājumu par interešu konflikta neesamību attiecībā uz finansējuma saņēmēja īstenoto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81.2.9. paredz, ka visu projekta īstenošanas laiku finansējuma saņēmējam jānodrošina pārbaužu dokumentēšanu un, no pētniecības projektu vērtēšanas komisijas locekļu, ekspertu un finansējuma saņēmēja darbinieku puses, šo noteikumu 4. pielikumā esošo objektivitātes, konfidencialitātes un interešu konflikta neesības apliecinājuma parakstīšanu pirms pētniecības projektu vērtēšanas komisijas sēdes, starpposma un gala nodevumu vērtēšanas, ja nepieciešams, novēršot vai labojot identificētos riskus vai konstatēto interešu konfliktu. Ņemot vērā iepriekš minēto nav nepieciešams dublēt noteikumu projektā iekļautās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81.2.10.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"81.2.10. pārbaudīt dubultā finansējuma neesību pirms pētniecības projekta apstiprināšanas un pētniecības projekta apstiprināšanas gadījumā -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79.2.10. pārbaudīt dubultā finansējuma neesību pirms pētniecības projekta apstiprināšanas un pētniecības projekta apstiprināšanas gadījumā - visā tā īstenošanas laikā, nodrošinot pārbaužu dokumentēšanu;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81.2.18. veikt komercdarbības atbalsta nosacījumu priekšizvērtējumu pirms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minētā atbalstīto pētniecības projektu saraksta iesniegšanas Aģentūrai, priekšizvērtējuma sagatavošanai pieprasīt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kādām informācijas sistēmām, datiem plānots piekļūt, un kāds ir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skaidrojumu kāds ir datu pieprasīšanas mērķis un kādas pārbaudes ietilps priekšizvērtējumā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79.2.18. veikt komercdarbības atbalsta nosacījumu priekšizvērtējumu, atbilstoši šo noteikumu </w:t>
            </w:r>
            <w:r w:rsidR="00000000" w:rsidRPr="00000000" w:rsidDel="00000000">
              <w:rPr>
                <w:rtl w:val="0"/>
              </w:rPr>
              <w:t xml:space="preserve">100.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Nozares ministrijas pārstāvis pētniecības projektu atlases padomes sēžu protokolā ar  parakstu apstiprina, ka sēdes laikā netika konstatēts iespējamais interešu konflikta, dubultā finansējuma, krāpšanas un korupcijas gadījums, kā arī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vārda "piešķirts" vietā lietojot "plānots"/"paredzēts". No noteikumiem izriet, ka Padomes sēdē izvērtē pētniecības projektus, kā rezultātā sagatavo sarakstu iesniegšanai vadības informācijas sistēmā, nevis piešķir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Nozares ministrijas pārstāvis pētniecības projektu atlases padomes sēžu protokolā ar  parakstu apstiprina, ka sēdes laikā netika konstatēts iespējamais interešu konflikta, dubultā finansējuma, krāpšanas un korupcijas gadījums, kā arī finansējums pētniecības projektiem plānots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nodrošina projekta darbību īstenošanu un priekšfinansē projektā plānotās izmaksas no saviem līdzekļiem. Projekta īstenošanas laikā finansējuma saņēmējs var pieprasīt starpposma maksājumu, par pabeigtām darbībām. Noslēguma maksājumu iespējams pieprasīt tad, kad starpposma maksājumi kopsummā sasniedz 90 procentus no projektam pieejamā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78.1.10. pēc pētniecības projekta pabeigšanas finansējuma saņēmējs aģentūrā iesniegt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78.1.10. apakšpunktā svītrot vārdus "finansējuma saņēmējs",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79.1.11. pēc pētniecības projekta pabeigšanas iesniegt Aģentūrā pētniecības projekta rezultātu apkopojumu;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78.2.15. ne vēlāk kā mēnesi 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līguma parakstīšanas, bet ne vēlāk kā līdz pirmajam maksājuma pieprasījumam, iesniegt Aģentūrai iekšējās kontroles sistēmu korupcijas un interešu konflikta riska novēršanai, ietverot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78.2.15.apakšpunkta ievaddaļu šādā redakcijā</w:t>
            </w:r>
            <w:r w:rsidR="00000000" w:rsidRPr="00000000" w:rsidDel="00000000">
              <w:rPr>
                <w:i w:val="1"/>
                <w:rtl w:val="0"/>
              </w:rPr>
              <w:t xml:space="preserve">: "ne vēlāk kā mēnesi pēc šo noteikumu 13.punktā minētā līguma parakstīšanas, bet ne vēlāk kā līdz pirmajam maksājuma pieprasījumam, iesniegt Aģentūrai iekšējās kontroles sistēmas aprakstu korupcijas un interešu konflikta novēršanai, ietverot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skatīt aktuālo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79.2.15. ne vēlāk kā mēnesi pēc līguma par projekta īstenošanu parakstīšanas, bet ne vēlāk kā līdz pirmajam progresa pārskatam, iesniegt Aģentūrai iekšējās kontroles sistēmas aprakstu korupcijas un interešu konflikta riska novēršanai, ietverot tajā: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78.2.15.8. kārtību, kā darbiniekiem ir jārīkojas gadījumā, ja tie vēlas ziņot par iespējamiem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papildināšanu ar šādu apakšpunktu: </w:t>
            </w:r>
            <w:r w:rsidR="00000000" w:rsidRPr="00000000" w:rsidDel="00000000">
              <w:rPr>
                <w:i w:val="1"/>
                <w:rtl w:val="0"/>
              </w:rPr>
              <w:t xml:space="preserve">"78.2.15.9. kārtību, kādā piemērojama disciplināratbildība."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79.2.15.8. kārtību, kā darbiniekiem ir jārīkojas gadījumā, ja tie vēlas ziņot par iespējamiem pārkāpumiem;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78.2.17. līdz 2024. gada 30. jūnijam apstiprināt pētniecības projektus vismaz 40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iekļaušanu 7.punkta aprakstā, paredzot, kā sasniedzamo rādītāju katra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nosacījums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79.6. apakšpunktu, nepārrakstot noteikumu projekta 46. un 78. punktā jau paredzēto regulējumu, ka pētniecības projekta izdevumi ir nepieciešami pētniecības projekta rezultātu sasniegšanai un šī saistība ir skaidri saprotama un pierādāma, un pētniecības izdevumi veikti, ievērojot saimnieciskuma, lietderības un efektivitātes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80.5. iesniegt finansējuma saņēmējam visu nepieciešamo dokumentāciju starpposma un noslēguma pārskatu iesniegšanai Aģentūrai,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šo noteikumu 66.1.6. apakšpunktā minēto noraidīšanas pamatojumu pētniecības projektu atlases padomes apstiprinātajā atbalstīto vai noraidīto pētniecības projektu iesniegumu sarakstā sadarbības partneris var iesniegt pretenziju finansējuma saņēmējam. Ja strīdu neizdodas atrisināt sarunu ceļā, tad sadarbības partneris var iesniegt rakstisku pretenziju nozares ministrijā mēneša laikā no pretenzijas noraidījuma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norādīt termiņu, kādā sadarbības partneris iesniedz pretenziju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šo noteikumu 66.1.6. apakšpunktā minēto noraidīšanas pamatojumu pētniecības projektu atlases padomes apstiprinātajā atbalstīto vai noraidīto pētniecības projektu iesniegumu sarakstā sadarbības partneris mēneša laikā no noraidījuma saņemšanas var iesniegt pretenziju finansējuma saņēmējam. Ja strīdu neizdodas atrisināt sarunu ceļā, tad sadarbības partneris var iesniegt rakstisku pretenziju nozares ministrijā mēneša laikā no pretenzijas noraidījuma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Aģentūrā iesniedz progresa pārskata iesniegšanas maksājuma grafiku, kas projekta ietvaros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6 mēnešiem un iesniedz izskatīšanai Aģentūrai. Finansējuma saņēmējs 10 darbdienu laikā pēc līguma par projekta īstenošanu noslēgšanas iesniedz Aģentūrai plānoto progresa pārskatu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katra projekta progresa pārskata iesniegšanas maksājuma grafiks nevar būt piesaistīts investīcijas kopējam rādītājam, kas norādīts noteikumu projekta 7. punktā. Katrs projekts finanšu apguvi plāno atbilstoši sava projekta īstenošanas laika grafikam, nevis atbilstoši kopējam investīcijas rādītājām.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priekšlikumam, norādot, ka progresa pārskati tiek iesniegti atbilstoši projekta ietvaros noteiktajiem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nodrošina projekta darbību īstenošanu un priekšfinansē projektā plānotās izmaksas no saviem līdzekļiem. Projekta īstenošanas laikā finansējuma saņēmējs var pieprasīt starpposma maksājumu, par pabeigtām darbībām. Noslēguma maksājumu iespējams pieprasīt tad, kad starpposma maksājumi kopsummā sasniedz 90 procentus no projektam pieejamā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projekta ietvaros kopējais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maksājumu kārtība uz starpposm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projekta ietvaros kopējais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Otro avansa maksājumu finansējuma saņēmējs saņem ne vairāk kā 50 procentu apmērā pēc tam, kad pirmais avansa maksājums ieguldīts vismaz 80 procentu apmērā un ir sasniegt kopējais projekta ietvaros plānotais rādītājs. Ja finansējuma saņēmējs nav ieguldījis pirmo avansa maksājumu 100 procentu apmērā un otro avansa maksājumu vismaz 80 procentu apmērā tad finansējuma saņēmējs īsteno projektu līdz otrais avansa maksājums ieguldīts vismaz 80 procentu apmērā, nodrošinot kopējā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10 darbdienu laikā pēc līguma par projekta īstenošanu noslēgšanas iesniedz Aģentūrai plānoto progresa pārskata iesniegšanas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10 darbdienu laikā 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līguma par projekta īstenošanu noslēgšanas iesniedz aģentūrai plānoto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izmantot vienādu terminoloģiju - "maksājuma pieprasījums" vietā  "progresa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Kopējā avansa maksājumu kopsumma nedrīkst pārsniegt 90 procentus no kopējā projektam piešķirtā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Projekta īstenošanas laikā finansējuma saņēmējs pie starpposma maksājuma var saņemt ātrāku maksājumu bez Valsts kases vai bankas garantijas līdz 75 procentiem no Aģentūrai iesniegtā maksājuma pieprasījuma, pirms Aģentūra ir pabeigusi attiecīgā progresa pārskata izvērtēšanu. Ātrāka maksājuma apjomu Aģentūra nosaka, izvērtējot projekta risku, tai skaitā ņemot vērā statistiku par to, kāda daļa no finansējuma saņēmēja iepriekš iesniegtajiem progresa pārskatiem pēc Aģentūras veiktajām pārbaudēm tika atzīta par atbilstošu un attiecīgi veikta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Projekta īstenošanas laikā finansējuma saņēmējs pie starpposma maksājuma var saņemt ātrāku maksājumu bez bankas garantijas līdz 75 procentiem no Aģentūrai iesniegtā maksājuma pieprasījuma, pirms Aģentūra ir pabeigusi attiecīgā maksājuma pieprasījuma izvērtēšanu. Ātrāka maksājuma apjomu Aģentūra nosaka, izvērtējot projekta risku, tai skaitā ņemot vērā statistiku par to, kāda daļa no finansējuma saņēmēja iepriekš iesniegtajiem maksājuma pieprasījumiem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ātrāks maksājums netiek paredzēts, lūdzam dzēst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10 darbdienu laikā pēc līguma par projekta īstenošanu noslēgšanas iesniedz Aģentūrai plānoto progresa pārskata iesniegšanas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Projekta īstenošanas laikā finansējuma saņēmējs var saņemt ātrāku maksājumu bez bankas garantijas līdz 75 procentiem no aģentūrai iesniegtā maksājuma pieprasījuma, pirms aģentūra ir pabeigusi attiecīgā maksājuma pieprasījuma izvērtēšanu. Ātrāka maksājuma apjomu aģentūra nosaka, izvērtējot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izteikt 86.p.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MKN izmantot vienādu terminoloģiju - "maksājuma pieprasījums" vietā  "progresa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īstenošanas laikā kompetences centrs var saņemt ātrāku maksājumu  bez bankas garantijas  līdz 75 procentus no aģentūrai iesniegtā progresa pārskata, pirms aģentūra ir pabeigusi attiecīgā progresa pārskata izvērtēšanu. Ātrāka maksājuma apjomu aģentūra nosaka, izvērtējot projekta risku, tai skaitā ņemot vērā statistiku par to, kāda daļa no finansējuma saņēmēja iepriekš iesniegtajiem progresa pārskatiem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aktuālo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10 darbdienu laikā pēc līguma par projekta īstenošanu noslēgšanas iesniedz Aģentūrai plānoto progresa pārskata iesniegšanas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78.14. nodrošināt, ka tiek aizpildīts eksperta individuālais vērtējums par pētniecības projektu atbilstību noteiktajiem kritērijiem, pirms vērtējuma parakstot apliecinājumu par interešu konflikta neesamību. Vērtējums jāsniedz visiem, kuri ar balsstiesībām piedalās pētniecības projektu atlases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uz konkrētu dokumentu (arī apstākļu) esību vai neesību (nevis esamību vai neesamību), tādējādi ievērojot gramatikas normu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pētniecības projekta ieviešanas termiņš ir garāks par sešiem mēnešiem, to sadala posmos un katram posmam nosaka sasniedzamos rezultātus, ko vērtē pētniecības projektu vērtēšanas komisijas. Posmus nosaka katram pētniecības projektam individuāli.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aģentūrai nav paredzētas funkcijas veikt projektu uzraudzību pēc 2026.gada 31.augusta, kas ir investīciju ieviešanas beigu datums. Ja Atbildīgā iestāde plāno projektu uzraudzību pēc noslēguma ziņojuma iesniegšanas EK, rosinām izvērtēt nepieciešamību papildināt noteikumu projektu, paredzot, ka uzraudzību pēc minētā ziņojuma iesniegšanas EK nodrošinās Atbildīgā iestāde, ievērojot beigu termiņu CFLA funkcijām AF projektu uzraudzībā. Lūdzam precizēt darbības pēc 2026.gada 31.augusta, nosakot EM uzdevumu ziņot par to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dzēst noteikumu projekta 76.7. apakšpunktu atbilstoši izteiktajam priekšlikumam par noteikumu projekta 91. punktu, ievērojot to, ka aģentūrai nav paredzētas funkcijas veikt projektu uzraudzību pēc 2026.gada 31.augusta, kas ir investīciju ieviešanas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pētniecības projekta ieviešanas termiņš ir garāks par sešiem mēnešiem, to sadala posmos un katram posmam nosaka sasniedzamos rezultātus, ko vērtē pētniecības projektu vērtēšanas komisijas. Posmus nosaka katram pētniecības projektam individuāli.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Lai sasniegtu kopējo projekta ietvaros plānoto rādītāju un pilnībā ieguldītu avansa maksājumu, finansējuma saņēmējs var organizēt vairākas atklātas pētniecības projektu iesniegumu atlases.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Lai sasniegtu kopējo projekta ietvaros plānoto rādītāju un pilnībā ieguldītu finansējumu, finansējuma saņēmējs var organizēt vairākas atklātas pētniecības projektu iesniegumu atlases.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saņēmējs no projekta ietvaros saņemtā finansējuma nevar gūt peļņas procentus. Gadījumā, ja rodas pelņas procenti, finansējuma saņēmējs tos atmaksā Aģentūrai un nozares ministrija lemj par finansējuma pārvirzīšanu atbilstoši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no projekta ietvaros saņemtā finansējuma nevar gūt peļņas procentus. Gadījumā, ja rodas pelņas procenti, finansējuma saņēmējs tos atmaksā Aģentūrai un nozares ministrija lemj par finansējuma pārvirzīšanu atbilstoši šo noteikumu </w:t>
            </w:r>
            <w:r w:rsidR="00000000" w:rsidRPr="00000000" w:rsidDel="00000000">
              <w:rPr>
                <w:rtl w:val="0"/>
              </w:rPr>
              <w:t xml:space="preserve">102. </w:t>
            </w:r>
            <w:r w:rsidR="00000000" w:rsidRPr="00000000" w:rsidDel="00000000">
              <w:rPr>
                <w:rtl w:val="0"/>
              </w:rPr>
              <w:t xml:space="preserve">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pētniecības projektu starpposmu un gala rezultātu izvērtēšanā piesaista zinātniskā virziena vadītāju, lai sniegtu zinātnisku novērtējumu par pētniecības projekta ieviešanas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redakciju - pēc šī brīža redakcijas secinām, ka zinātniskā virziena vadītājs piesaistāms obligāti. Lai dotu finansējuma saņēmējam un komisijai izvēles iespējas, lūdzam papildināt tekstu ar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punkta aktuālo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pētniecības projekta ieviešanas termiņš ir garāks par sešiem mēnešiem, to sadala posmos un katram posmam nosaka sasniedzamos rezultātus, ko vērtē pētniecības projektu vērtēšanas komisijas. Posmus nosaka katram pētniecības projektam individuāli.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94. punktā norādīt, kādā tīmekļvietnē norāda finansējuma saņēmēja kontaktinformāciju un pētniecības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projekta pārtraukšana pirms termiņa beigām ir atbalstāma, ja pētniecības projekta īstenošanas gaitā konstatēts, ka nebūs iespējams sasniegt pētniecības projekta izvirzīto mērķi. Finansējuma saņēmējs izvērtē pētniecības projekta rezultātus un izmaksas un to atbilstību pētniecības projekta mērķim un plānotajām aktivitātēm, ziņojot pētniecības projektu vērtēšanas komisijai. Piecu darbdienu laikā pēc pētniecības projektu vērtēšanas komisijas vērtējuma finansējuma saņēmējs iesniedz Aģentūrai vērtējuma kopiju par pārtraukto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 ir vienīgi privātpersonas, lūdzam noteikumu projekta 99.1. apakšpunktā svītrot vārdus "vai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ja finansējuma saņēmējs nepilda līguma par projekta īstenošanu nosacījumus, tai skaitā netiek ievēroti projektā noteiktie termiņi vai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99.1. apakšpunktā vārdus "vai vienošanās", ņemot vērā projekta iesniedzēju juridisko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ja finansējuma saņēmējs nepilda līguma par projekta īstenošanu nosacījumus, tai skaitā netiek ievēroti projektā noteiktie termiņi vai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 interešu konflikta riskus, korupciju, krāpšanu, dubultā finansējuma neesību un pārbauda sadarbības partnera atbilstību šo noteikumu [..] punktā minētajiem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 interešu konflikta riskus, korupciju, krāpšanu, dubultā finansējuma neesību un pārbauda sadarbības partnera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programmas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103. punktu vai sniegt atbilstošu skaidrojumu par attiecīgo regulējumu noteikumu projekta anotācijā, jo no noteikumu projekta un tā anotācijas nav gūstama pārliecība par pamatojumu Atveseļošanas un noturības mehānisma finansējuma pārvirzīšanai Eiropas Savienības kohēzijas politikas programma 2021.–2027.gadam plānošanas perioda nozares ministrijas atbalsta pasākumiem, turklāt jebkurā gadījumā lēmums par finansējuma pārvirzīšanu nav pieļaujams bez grozījumiem noteikumu projektā (un citos normatīvajos aktos par Eiropas Savienības kohēzijas politikas programmas 2021.–2027.gadam ieviešanu), kas cita starpā regulē pieejamo atbalsta apmēru, līdz ar to attiecīga lēmuma pieņemšanai nebūs juridiska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punkts precizēts atbilstoši priekšlikumam, vienlaikus precizēt informācija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informāciju par neieguldīto finansējuma izlietojumu iekļauj šo noteikumu </w:t>
            </w:r>
            <w:r w:rsidR="00000000" w:rsidRPr="00000000" w:rsidDel="00000000">
              <w:rPr>
                <w:rtl w:val="0"/>
              </w:rPr>
              <w:t xml:space="preserve">101. </w:t>
            </w:r>
            <w:r w:rsidR="00000000" w:rsidRPr="00000000" w:rsidDel="00000000">
              <w:rPr>
                <w:rtl w:val="0"/>
              </w:rPr>
              <w:t xml:space="preserve">punktā</w:t>
            </w:r>
            <w:r w:rsidR="00000000" w:rsidRPr="00000000" w:rsidDel="00000000">
              <w:rPr>
                <w:rtl w:val="0"/>
              </w:rPr>
              <w:t xml:space="preserve"> minētajā ziņojumā.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programmas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 par atbalsta pasākumu īstenošanu, tai skaitā finansējuma piešķiršanu, pieņem Ministru kabinets, lūdzam noteikt, ka lēmums par finansējuma pārvirzīšanu Eiropas Savienības kohēzijas politikas programma 2021.–2027.gadam plānošanas perioda atbalsta pasākumiem jāpieņem Ministru kabinetam nevis nozares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precizēti nosacījumi, noteikumu projektu papildinot ar jaunu punktu, kura ietvaros nozares ministrija MK iesniegs ziņojumu par investīcijas īstenošanu sagatavošanu, kas ietvers informāciju par turpmāku investīcijas uzraudzību pēc 2026. gada 31. augusta, tai skaitā par finansējuma izlietojumu, sniedzot priekšlikumus par finansējuma pārvirzīšanu Eiropas Savienības kohēzijas politikas programma 2021.–2027.gadam plānošanas perioda nozares ministrijas atbalsta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informāciju par neieguldīto finansējuma izlietojumu iekļauj šo noteikumu </w:t>
            </w:r>
            <w:r w:rsidR="00000000" w:rsidRPr="00000000" w:rsidDel="00000000">
              <w:rPr>
                <w:rtl w:val="0"/>
              </w:rPr>
              <w:t xml:space="preserve">101. </w:t>
            </w:r>
            <w:r w:rsidR="00000000" w:rsidRPr="00000000" w:rsidDel="00000000">
              <w:rPr>
                <w:rtl w:val="0"/>
              </w:rPr>
              <w:t xml:space="preserve">punktā</w:t>
            </w:r>
            <w:r w:rsidR="00000000" w:rsidRPr="00000000" w:rsidDel="00000000">
              <w:rPr>
                <w:rtl w:val="0"/>
              </w:rPr>
              <w:t xml:space="preserve"> minētajā ziņojumā.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 ja finansējuma saņēmējs nepilda līgumu par projekta īstenošanu, tai skaitā netiek ievēroti projektā noteiktie termiņi vai ir iestājušies citi apstākļi, kas negatīvi ietekmē vai var ietekmēt investīcijas mērķi vai atbalsta mērķa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97.1.apakšpunkta redakciju attiecībā uz teikuma beigu daļu - </w:t>
            </w:r>
            <w:r w:rsidR="00000000" w:rsidRPr="00000000" w:rsidDel="00000000">
              <w:rPr>
                <w:i w:val="1"/>
                <w:rtl w:val="0"/>
              </w:rPr>
              <w:t xml:space="preserve">atbalsta mērķa uzraudzības rādītāju sasniegšanu</w:t>
            </w:r>
            <w:r w:rsidR="00000000" w:rsidRPr="00000000" w:rsidDel="00000000">
              <w:rPr>
                <w:rtl w:val="0"/>
              </w:rPr>
              <w:t xml:space="preserve"> - lai nosacījums būtu viennozīmīgi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Maksimāli pieļaujamā finansējuma intensitāte saskaņā ar Regulas Nr.651/2014 25. panta 5. un 6. a) un 7. punktiem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99. punktā norādīt uz apakšpunktu (t.i. 25. panta 6. punkta "a" apakšpunktu) "a", pieturzīmes iekavas vietā izmantojot pēdiņas.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Sadarbības partneris nodrošina un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normas redakciju, vai tās pirmais teikums nav bez juridiskās slodzes, jo tajā minētais pats par sevi  jau izriet no otrā teikuma, kas uzliek par pienākumu piemērot iepirkumu regulējuma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var iekļaut šādus dalībniekus: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punktu šobrīd piedāvātajā redakcijā, iespējams būtu lietderīgi papildināt šo punktu ar 101.2.5. punktu, ka komisijā var iekļaut arī zinātniskā virziena vadītājus, ņemot vērā, ka dažiem no kompetences centriem ir iespējams piesaistīt zinātniskā virziena vadītāju, kuram nav interešu konflikta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var iekļaut šādus dalībniekus: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Vides aizsardzības un reģionālās attīstības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MK noteikumu projektā iekļaut īsu aprakstu par nosacījumiem, kādi uzdevumi ir paredzēti VARAM pārstāvim komisijā. 105.punktā ir norādīti nozares ministrijas pārstāvja pienākumi, taču nekur tekstā netiek norādīti VARAM pārstāvja pienākumi,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 projektu iesniegumu vērtēšanas komisijā, kā arī pētniecības projektu vērtēšanas komisijā punktos iekļaujamo pārstāvju nosacījumi - lai vērtētu vides un klimatas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noteikumu projekta 106. punkta otro teikumu, neskaidrojot citu normatīvo aktu piemērošanu, vai gadījumā, ja attiecīgos normatīvos aktus citādi nebūtu pamats piemērot, lūdzam konkrēti norādīt tiesību subjektu, kuram tiek noteikts pienākums konkrēto normatīvo regulējumu piemērot,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teikums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Pēc nozares ministrijas priekšlikuma, pētniecības projektu vērtēšanā iesaista starptautiskos vai vietējos ekspertus.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veidlapu, izmaksu tāmi, deklarāciju par komercsabiedrības atbilstību mazajai (sīkajai), vidējai vai lielai komercsabiedrībai – nosūta aģentūrai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saziņu ar aģentūru nebūtu jāveic tikai finansējuma saņēmējam, kuram ir līgums/ vienošanās. No noteikumu 86.punkta izriet, ka padomes dokumentāciju un pētniecības projektu sarakstu, pielikumus iesniedz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Aģentūra izvērtē un pieņem lēmumu par pētniecības projekta apstiprināšanu un ar noslēgtā līguma par projekta īstenošanu starp aģentūru un  finansējuma saņēmēja grozījumiem iekļauj to apstiprinātajā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šajā punktā noteiktos aģentūras uzdevumus. No noteikumiem izriet (86.punkts), ka pētniecības projektus apstiprina padome, apstiprināto projektu sarakstu aģentūrai iesniedz finansējuma saņēmējs. Savukārt aģentūra lemj par  pētniecības projekta atbilstību komercdarbības atbalsta nosacījumiem (106.punkts) un atkarībā no rezultāta lemj atbalstīt vai neatbalstīt pētniecības projekta iekļaušanu līgumā. Lūgums precizēt redakciju,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104.11.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neesamības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104.11. apakšpunktu "kuri ar balsstiesībām </w:t>
            </w:r>
            <w:r w:rsidR="00000000" w:rsidRPr="00000000" w:rsidDel="00000000">
              <w:rPr>
                <w:u w:val="single"/>
                <w:rtl w:val="0"/>
              </w:rPr>
              <w:t xml:space="preserve">piedalās pētniecības projektu vērtēšanas komisijā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106.11. aizpildīt individuālo vērtējumu par pētniecības projektu atbilstību noteiktajiem kritērijiem, pirms pētniecības projekta vērtēšanas uzsākšanas, starpposma un gala nodevumu vērtēšanas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ka nepiedalīsies pētniecības projekta izvērtēšanā interešu konflikta situācijā un pētniecības projektu vērtēšanas komisijas sēdēs, kurās tiks apstiprināti saistītu pētniecības projektu rezultāti. Apliecinājumu jāsniedz visiem, kuri ar balsstiesībām piedalās pētniecības projektu vērtēšanas komisijas darbībā;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ir norādīta pētniecības projekta atbilstība attīstības finansējuma saņēmēja izstrādātajam darba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105.4. apakšpunktu, svītrojot vārdu "attīstības".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107.4. ir norādīta pētniecības projekta atbilstība finansējuma saņēmēja izstrādātajam projekta darbības plānam;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105.5. sadarbības partneris neveic vai nav veicis tādu pašu pētniecības projektu vairākos finansējuma saņēmējos vai citās komercdarbības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105.5. apakšpunktu, jo nav skaidrs, kā izpaužas pētniecības projektu veikšana vairākos finansējuma saņēmējos, ņemot vērā, ka finansējuma saņēmēji ir subjekti, nevis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107.5. sadarbības partneris neveic vai nav veicis tādu pašu pētniecības projektu šīs investīcijas ietvaros vai citās komercdarbības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Pētniecības projektu vērtēšanas komisijā balsstiesības ir nozares komersantam vai atzītu lauksaimniecības pakalpojumu kooperatīvo sabiedrību pārstāvjiem, pētniecības un zinātnes organizācijas pārstāvim, nozares ministrijas un Vides aizsardzības un reģionālās attīstības ministrijas pārstāvim. Pārējo pētniecības projektu vērtēšanas komisijas locekļu ierosinājumiem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arī 106. punktā) konsekventi lietot terminu "pētniecības un zināšanu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vērtēšanas komisijā balsstiesības ir nozares komersantam vai atzītu lauksaimniecības pakalpojumu kooperatīvo sabiedrību pārstāvjiem, nozares ministrijas pārstāvim, pētniecības un zināšanu izplatīšanas organizācijas pārstāvim, Vides aizsardzības un reģionālās attīstības ministrijas pārstāvim un Klimata un enerģētikas ministrijas pārstāvim. Pārējo pētniecības projektu vērtēšanas komisijas locekļu ierosinājumiem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Ja tiek pārkāptas šajos noteikumos noteiktās komercdarbības atbalsta kontroles normas, tostarp nosacījumi, kas izriet no Komisijas regulas Nr. 651/2014, Atveseļošanas fonda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atbalsts pirmo reizi nodots sadarbības partnerim, līdz tā atgūšanas dienai. Minētajā gadījumā finansējuma saņēmējam ir tiesības no sadarbības partnera saņemt kompensāciju atmaksātā nelikumīgā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129. punktā un 130. punkta pirmajā teikumā svītrot norādi "Atveseļošanas fonda", ņemot vērā, ka noteikumu projektā jau ir skaidrots termins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vērtēšanas komisijā nevar piedalīties nozares komersants, zinātniskā virziena vadītājs, zinātnes organizācija vai atzītu lauksaimniecības pakalpojumu kooperatīvo sabiedrību pārstāvis, ja iesniegts tā pārstāvētās iestādes pētniecības projekts. Pētniecības projektu vērtēšanas komisijas dalībnieks nevar piedalīties cita komisijas dalībnieka iesniegta pētniecības projekta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komersantiem un citām privātpersonām ir nekorekti attiecināt norādi "tā pārstāvētās iestādes", lūdzam atbilstoši precizēt noteikumu projekta 108. punktu, norādot uz institūcijām, nevis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Pētniecības projektu vērtēšanas komisijā nevar piedalīties nozares komersants, zinātniskā virziena vadītājs, pētniecības un zināšanu izplatīšanas organizācija vai atzītu lauksaimniecības pakalpojumu kooperatīvo sabiedrību pārstāvis, ja iesniegts tā pārstāvētās institūcijas departamenta pētniecības projekts. Pētniecības projektu vērtēšanas komisijas dalībnieks nevar piedalīties cita komisijas dalībnieka iesniegta pētniecības projekta 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Finansējuma saņēmējs izvērtē nepieciešamību papildus šo noteikumu </w:t>
            </w:r>
            <w:r w:rsidR="00000000" w:rsidRPr="00000000" w:rsidDel="00000000">
              <w:rPr>
                <w:rtl w:val="0"/>
              </w:rPr>
              <w:t xml:space="preserve">106. </w:t>
            </w:r>
            <w:r w:rsidR="00000000" w:rsidRPr="00000000" w:rsidDel="00000000">
              <w:rPr>
                <w:rtl w:val="0"/>
              </w:rPr>
              <w:t xml:space="preserve">punktā</w:t>
            </w:r>
            <w:r w:rsidR="00000000" w:rsidRPr="00000000" w:rsidDel="00000000">
              <w:rPr>
                <w:rtl w:val="0"/>
              </w:rPr>
              <w:t xml:space="preserve"> noteiktajam piešķirt balsstiesības citiem pētniecības projektu vērtēšanas komisijā iesaistītajiem dalībniekiem, kas minēti šo noteikumu </w:t>
            </w:r>
            <w:r w:rsidR="00000000" w:rsidRPr="00000000" w:rsidDel="00000000">
              <w:rPr>
                <w:rtl w:val="0"/>
              </w:rPr>
              <w:t xml:space="preserve">101.2.4.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106. punktā noteiktajam piešķirt balsstiesības citiem, šo noteikumu 101.2.4. apakšpunktā minētajiem pētniecības projektu vērtēšanas komisijas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Finansējuma saņēmējs izvērtē nepieciešamību papildus šo noteikumu </w:t>
            </w:r>
            <w:r w:rsidR="00000000" w:rsidRPr="00000000" w:rsidDel="00000000">
              <w:rPr>
                <w:rtl w:val="0"/>
              </w:rPr>
              <w:t xml:space="preserve">108. </w:t>
            </w:r>
            <w:r w:rsidR="00000000" w:rsidRPr="00000000" w:rsidDel="00000000">
              <w:rPr>
                <w:rtl w:val="0"/>
              </w:rPr>
              <w:t xml:space="preserve">punktā</w:t>
            </w:r>
            <w:r w:rsidR="00000000" w:rsidRPr="00000000" w:rsidDel="00000000">
              <w:rPr>
                <w:rtl w:val="0"/>
              </w:rPr>
              <w:t xml:space="preserve"> noteiktajam piešķirt balsstiesības citiem šo noteikumu </w:t>
            </w:r>
            <w:r w:rsidR="00000000" w:rsidRPr="00000000" w:rsidDel="00000000">
              <w:rPr>
                <w:rtl w:val="0"/>
              </w:rPr>
              <w:t xml:space="preserve">103.2.3. </w:t>
            </w:r>
            <w:r w:rsidR="00000000" w:rsidRPr="00000000" w:rsidDel="00000000">
              <w:rPr>
                <w:rtl w:val="0"/>
              </w:rPr>
              <w:t xml:space="preserve">apakšpunktā</w:t>
            </w:r>
            <w:r w:rsidR="00000000" w:rsidRPr="00000000" w:rsidDel="00000000">
              <w:rPr>
                <w:rtl w:val="0"/>
              </w:rPr>
              <w:t xml:space="preserve"> minētajiem pētniecības projektu vērtēšanas komisijas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Pirms līguma noslēgšanas finansējuma saņēmējs aģentūras pieņemto lēmumu par projekta atbilstību komercdarbības atbalsta nosacījumiem var apstrīdēt Finanšu ministrijā viena mēneša laikā no lēmuma spēkā stāšanās dienas.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redakcijas vieglākai uztveršanai, nav dzēšami vārdi "pirms līguma noslēgšanas". Nākošais punkts (115.) nosaka, ka strīdi par CFLA lēmumiem, kas pieņemti pēc līguma noslēgšanas, risināmi civiltiesiskā kārtībā. Alternatīva: redakcionāli precizēt, lai ir skaidri saprotams, ka finansējuma saņēmējs var vērsties FM par tādiem CFLA lēmumiem, kas pieņemti pirms līguma noslēgšanas.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Finansējuma saņēmējs aģentūras lēmumu par projekta atbilstību komercdarbības atbalsta nosacījumiem, kas pieņemts pirms līguma noslēgšanas, var apstrīdēt Finanšu ministrijā viena mēneša laikā no lēmuma spēkā stāšanās dienas.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tiek īstenots sadarbības pētniecības projekts, katra sadarbības partnera veiktajām izmaksām tiek piemērota atbilstoša intensitāte, ņemot vērā partnera atbilstību sīkajam (mikro), mazajam, vidējam vai lielajam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atbilstoši noteikumu 2.4.apakšpunktā noteiktajam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tiek īstenots pētniecības projekts, katra sadarbības partnera veiktajām izmaksām tiek piemērota atbilstoša intensitāte, ņemot vērā partnera atbilstību sīkajam (mikro), mazajam, vidējam vai lielajam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115. punktā norādīt uz brīdi, kad konstatējama interešu konflikta iestāšanās vai svītrot vārdus "no brīža, kad konstatēta interešu konflikta iestāšanās", ņemot vērā, ka interešu konflikta iestāšanās var tikt konstatēta nepamatoti novēloti.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punkts precizēts atbilstoši priekšlikumam, minētais nosacījums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nodrošinot gramatikas normas, tai skaitā vārdus "sekojoši" (atbilstošā skaitlī un locījumā) aizstājot ar vārdiem "šādi" (atbilstošā skaitlī un locījumā), arī, piemēram, izvairoties no nekorektām norādēm (sk. noteikumu projekta 115. punktu) "</w:t>
            </w:r>
            <w:r w:rsidR="00000000" w:rsidRPr="00000000" w:rsidDel="00000000">
              <w:rPr>
                <w:u w:val="single"/>
                <w:rtl w:val="0"/>
              </w:rPr>
              <w:t xml:space="preserve">pie</w:t>
            </w:r>
            <w:r w:rsidR="00000000" w:rsidRPr="00000000" w:rsidDel="00000000">
              <w:rPr>
                <w:rtl w:val="0"/>
              </w:rPr>
              <w:t xml:space="preserve"> maksājuma pieprasījumu pārbaudes", tā vietā norādot, piemēram, "Ja Aģentūra, pārbaudot maksājuma pieprasījumu, konstatē", kā arī, piemēram, aizstājot norādi "pēc saņemtā finansējuma saņēmēja rakstiskā pieprasījuma" (sk. noteikumu projekta 119. punktu) ar norādi "pēc finansējuma saņēmēja rakstiskā pieprasījuma saņemšanas"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119.1. finansējuma saņēmējs nodrošina informācijas pieejamību un dokumentu glabāšanu 10 gadus, sākot no dienas, kad ir piešķirts pēdējais komercdarbības atbalsts saskaņā ar komercdarbības atbalsta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noteikumu projekta 119. punktu, vai ir korekti prasīt finansējuma saņēmējam kā atskaites punktu informācijas pieejamības un dokumentu glabāšanas nodrošināšanai noteikt brīdi, kad piešķirts pēdējais komercdarbības atbalsts saskaņā ar komercdarbības atbalsta programmu, ņemot vērā, ka minētais atskaites punkts atbilstoši regulai attiecas uz datiem par atbalsta shēmu, par ko atbildīgas ir valsts iestādes, nevis individuālu atbalstu. Kā arī lūdzam noteikumu projekta 119. punkta tālākos apakšpunktos norādīt, kam piešķirts komercdarbības atbalsts - finansējuma saņēmējam vai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118.1. finansējuma saņēmējs nodrošina informācijas pieejamību un dokumentu glabāšanu 10 gadus, sākot no dienas, kad ir piešķirts pēdējais komercdarbības atbalsts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Pētniecības projektu vērtēšanas komisijas locekļi, eksperti un finansējuma saņēmēja darbinieki, kas iesaistīti pētniecības projektu vērtēšanas procesā, paraksta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apliecinājumu, ka nepiedalīsies pētniecības projekta izvērtēšanā interešu konflikta situācijā un pētniecības projektu vērtēšanas komisijas sēdēs, kurās tiks apstiprināti saistītu pētniecības projektu rezultāti. Apliecinājumu paraksta pirms Atveseļošanas fonda finansējuma pētniecības projektu izskatīšanas, starpposma un gala nodevumu vērtēšanas. Apliecinājumu finansējuma saņēmējs glabā atbilstoši Komisijas Regulas Nr. 2018/1046 132. pantam un šo noteikumu </w:t>
            </w:r>
            <w:r w:rsidR="00000000" w:rsidRPr="00000000" w:rsidDel="00000000">
              <w:rPr>
                <w:rtl w:val="0"/>
              </w:rPr>
              <w:t xml:space="preserve">120.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118.punktu pirms vārda "eksperti" arī ar vārdiem "sadarbības partneris"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 netiek iesaistīti vērtēšanas procesā, bet gan iesniedz pētniecības projektu un tiek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Pētniecības projektu vērtēšanas komisija, projekta rezultātu sasniegšanā konstatējot riskus, kas saistīti ar neieguldīto finansējumu vai neīstenotām plānotajām aktivitātēm, izvērtē nepieciešamību un iesaka finansējuma saņēmējiem ārējo ekspertu iesaisti, lai pirms pētniecības projektu noslēguma maksājuma veikšanas izvērtētu pētniecības projektu rezultātus un pārliecinātos, ka veiktie ieguldījumi ir bijuši lietderīgi un pamatoti. Ekspertu vērtējuma kopiju nosūta arī Aģentūrai. Ja ekspertu vērtējums ir negatīvs vai satur ieteikumus, ekspertu sagatavoto atzinumu nosūta sadarbības partnerim. Sadarbības partneris piecu darbdienu laikā pēc saņemtā finansējuma saņēmēja rakstiskā pieprasījuma sagatavo skaidrojumu par atzinumā norādītajām neatbilstībām un iesniedz finansējuma saņēmējam. Ja skaidrojums nav saņemts piecu darbdienu laikā vai pēc iepazīšanās ar skaidrojumu atkārtotais eksperta vērtējums ir negatīvs, Aģentūra finansējuma saņēmējam lūdz atmaksāt visu pētniecības projektā ieguldīto publiskā finansējuma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Komercdarbības atbalsts, kas sniegts finansējuma saņēmējam saskaņā ar Komisijas Regulu Nr. 1407/2013, tiek piešķirts ar Aģentūras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119. punktu, jo tas, ka komercdarbības atbalsts tiek piešķirts ar aģentūras lēmumu, skaidri izriet no citām noteikumu projekta normām, kas regulē lēmumu pieņemšanas kārtību un atbalsta sniegšanu saskaņā ar attiecīgās regulas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Projekta iesniedzējs un finansējuma saņēmējs, līguma par projektu īstenošanas grozījumu gadījumā Aģentūras lēmumu par komercdarbības atbalsta nosacījumiem var apstrīdēt Finanšu ministrijā un Finanšu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Administratīvā procesa likuma terminoloģijai precizēt projekta 123. punktu, proti, augstākās iestādes pieņemto lēmumu var pārsūdzēt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punkts precizēts atbilstoši priekšlikumam, precizēts uz pārsūdzēt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Projekta iesniedzējs un finansējuma saņēmējs, līguma par projekta īstenošanu grozījumu gadījumā Aģentūras lēmumu par komercdarbības atbalsta nosacījumiem var apstrīdēt Finanšu ministrijā un Finanšu ministrijas pieņemto lēmumu var pārsūdzēt, iesniedzot pieteikumu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Ja sadarbības partneris pētniecības projekta iesniegumā norāda, ka pētniecības projekta ietvaros plāno veikt efektīvu sadarbību, kurā kā partneris ir norādīta pētniecības un zināšanu izplatīšanas organizācija, lai atbilstoši šo noteikumu </w:t>
            </w:r>
            <w:r w:rsidR="00000000" w:rsidRPr="00000000" w:rsidDel="00000000">
              <w:rPr>
                <w:rtl w:val="0"/>
              </w:rPr>
              <w:t xml:space="preserve">68.1.</w:t>
            </w:r>
            <w:r w:rsidR="00000000" w:rsidRPr="00000000" w:rsidDel="00000000">
              <w:rPr>
                <w:rtl w:val="0"/>
              </w:rPr>
              <w:t xml:space="preserve"> un </w:t>
            </w:r>
            <w:r w:rsidR="00000000" w:rsidRPr="00000000" w:rsidDel="00000000">
              <w:rPr>
                <w:rtl w:val="0"/>
              </w:rPr>
              <w:t xml:space="preserve">68.2. </w:t>
            </w:r>
            <w:r w:rsidR="00000000" w:rsidRPr="00000000" w:rsidDel="00000000">
              <w:rPr>
                <w:rtl w:val="0"/>
              </w:rPr>
              <w:t xml:space="preserve">apakšpunktam</w:t>
            </w:r>
            <w:r w:rsidR="00000000" w:rsidRPr="00000000" w:rsidDel="00000000">
              <w:rPr>
                <w:rtl w:val="0"/>
              </w:rPr>
              <w:t xml:space="preserve"> saņemtu finansējumu par papildu intensitāti, tad finansējuma saņēmējs, lai novērstu interešu konflikta risku, šo noteikumu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minētās komisijas sastāvā var neiekļaut pētniecības un zināšanu izplatīšanas organizācijas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104. punkts paredz tiesības komisijas sastāvā iekļaut pētniecības un zināšanu izplatīšanas organizācijas pārstāvi, lūdzam noteikumu projekta 127. punktu svītrot (jo tas, ka sastāvā var iekļaut, nozīmē, ka pastāv iespēja sastāvā arī neiekļaut) norādīt, ka komisijas sastāvā pētniecības un zināšanu izplatīšanas organizācijas pārstāvi neiekļauj.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lai saglabātu normas, precizēts vārdu lietojums no "var neikļaut" uz "neiekļauj"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 sadarbības partneris pētniecības projekta iesniegumā norāda, ka pētniecības projekta ietvaros plāno veikt efektīvu sadarbību, kurā kā partneris ir norādīta pētniecības un zināšanu izplatīšanas organizācija, lai atbilstoši šo noteikumu </w:t>
            </w:r>
            <w:r w:rsidR="00000000" w:rsidRPr="00000000" w:rsidDel="00000000">
              <w:rPr>
                <w:rtl w:val="0"/>
              </w:rPr>
              <w:t xml:space="preserve">67.1.</w:t>
            </w:r>
            <w:r w:rsidR="00000000" w:rsidRPr="00000000" w:rsidDel="00000000">
              <w:rPr>
                <w:rtl w:val="0"/>
              </w:rPr>
              <w:t xml:space="preserve"> un </w:t>
            </w:r>
            <w:r w:rsidR="00000000" w:rsidRPr="00000000" w:rsidDel="00000000">
              <w:rPr>
                <w:rtl w:val="0"/>
              </w:rPr>
              <w:t xml:space="preserve">67.2. </w:t>
            </w:r>
            <w:r w:rsidR="00000000" w:rsidRPr="00000000" w:rsidDel="00000000">
              <w:rPr>
                <w:rtl w:val="0"/>
              </w:rPr>
              <w:t xml:space="preserve">apakšpunktam</w:t>
            </w:r>
            <w:r w:rsidR="00000000" w:rsidRPr="00000000" w:rsidDel="00000000">
              <w:rPr>
                <w:rtl w:val="0"/>
              </w:rPr>
              <w:t xml:space="preserve"> saņemtu finansējumu par papildu intensitāti, tad finansējuma saņēmējs, lai novērstu interešu konflikta risku,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minētās komisijas sastāvā neiekļauj pētniecības un zināšanu izplatīšanas organizācijas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Atveseļošanas fonda finansējuma ieviešanas progresu un datu pieejamību un to apstrādi nodrošina atbilstoši noteikumos Nr. 621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146.punktu ar personām/iestādēm, uz kurām attiecīgais nosacījums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projektu iesniegumu kvalitātes vērtēšanas kritērijus ar projektu atbilstību dzimumu līdztiesības un vienlīdzīgu iespēju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pielikuma sākuma tabulā precizēt investīcijas pasākuma finansējumu atbilstoši MK noteikumu 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3.pielikumā precizēts finansējuma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konsekventi atsaukties uz viedās specializācijas jomām, neatsaucoties uz RIS3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3.pielikumā nodrošināta atsauce uz viedās specializācijas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 pielikumā minēto minimālo punktu skaitu, kas faktiski ir lielāks par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precizēti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MK noteikumu projekts izstrādāts pamatojoties uz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 Ministru kabineta 2021.gada 7.septembra noteikumu Nr.621 “Eiropas Savienības Atveseļošanas un noturības mehānisma plāna īstenošanas un uzraudzības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minēts: "MK noteikumu projekta ietvaros finansējuma saņēmējs un sadarbības partneris  preču piegādātāja vai pakalpojuma sniedzēja izvēlei piemēro Ministru kabineta 2017.gada 28.februāra noteikumu Nr.104 "Noteikumi par iepirkuma procedūru un tās piemērošanas kārtību pasūtītāja finansētiem projektiem" noteikto kārtību </w:t>
            </w:r>
            <w:r w:rsidR="00000000" w:rsidRPr="00000000" w:rsidDel="00000000">
              <w:rPr>
                <w:u w:val="single"/>
                <w:rtl w:val="0"/>
              </w:rPr>
              <w:t xml:space="preserve">vai atbilstoši publisko iepirkumu normatīvajiem aktiem, pārliecinoties, ka līdzfinansēto preču un pakalpojumu izmaksas atbilst tirgus cenai un nepastāv interešu konflikts piegādātāja vai pakalpojumu sniedzēja izvēlē</w:t>
            </w:r>
            <w:r w:rsidR="00000000" w:rsidRPr="00000000" w:rsidDel="00000000">
              <w:rPr>
                <w:rtl w:val="0"/>
              </w:rPr>
              <w:t xml:space="preserve"> vai publiskā iepirkuma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iepirkumi attiecīgi tiks veikti atbilstoši noteikumiem, kas izriet vai nu no publisko iepirkumu regulējuma vai minētajiem MK noteikumiem Nr.104, tad no minētā teikuma nepieciešams svītrot vārdus </w:t>
            </w:r>
            <w:r w:rsidR="00000000" w:rsidRPr="00000000" w:rsidDel="00000000">
              <w:rPr>
                <w:i w:val="1"/>
                <w:rtl w:val="0"/>
              </w:rPr>
              <w:t xml:space="preserve">"vai atbilstoši publisko iepirkumu normatīvajiem aktiem, pārliecinoties, ka līdzfinansēto preču un pakalpojumu izmaksas atbilst tirgus cenai un nepastāv interešu konflikts piegādātāja vai pakalpojumu sniedzēja izvēlē".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tekstu par atbilstību tirgus cenai var izdalīt atsevišķā teikumā bez sasaistes ar publisko iepirkumu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informācija precizēta atbilstoši priekšlikumam, svītrojot vārdus  "vai atbilstoši publisko iepirkumu normatīvajiem aktiem, pārliecinoties, ka līdzfinansēto preču un pakalpojumu izmaksas atbilst tirgus cenai un nepastāv interešu konflikts piegādātāja vai pakalpojumu sniedzēja izvēlē"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6.lpp. tabulā precizēt, ka 36 000 000 euro ir daļa no 12.rādītāja, kā arī sniegt atsauci uz CID (Padomes īstenošanas lēmuma)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informācija attiecībā uz 12.rādītāju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investīcijas pasākuma sasaisti un ietekmi uz reformu un investīciju virziena 1.2. mērķiem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ministija izskatījusi priekšlikumu un veikusi papildinājumu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EM iepriekš iesniegto aprēķinu ar skaidrojumu par 12.rādītāja jauno apmēru, kas tika nosūtīts EK, kā atbilde uz EK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precizēta aktuālajiem CID grozījumos veiktajiem labojumiem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investīcijas pasākuma sasaisti un ietekmi uz īstenojamo reformu un investīciju virzienu 1.2.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anotācijā ietvertais teikums: "Sadarbības partneri var iesaistīt iepirkumu procedūrā biedrības un nodibinājums, kas saistīts ar pētniecības projekta īstenošanu." Lūdzam precizēt, skaidrojot, kāda tieši būs biedrību un nodibinājumu iesaiste iepirkumu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12 rindkopu. Atbilstoši noteikumu projekta 21. punktam, investīcijas īstenošanas veids ir atklāta projektu iesniegumu atlase, kuru īstenos Centrālā finanšu un līgumu aģentūra, attiecīgi netiks sūtīti uzaicinājumi.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"Pašreizējā situācija" septītajā rindkopā vārdu "plāna", ņemot vērā, ka finansējuma avots ir Atveseļošanas fonds, nevis tā plāns.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norādīts, ka "nozares ministrija izstrādā pētniecības projektu kritēriju piemērošanas metodiku ne vēlāk kā 2 mēnešu laikā pēc Ministru Kabineta noteikumu apstiprināšanas, ko publicē savā mājaslapā. Pamatojoties un nozares ministrijas izstrādāto metodiku, finansējuma saņēmējam nepieciešams izstrādāt pētniecības projektu vērtēšanas kritērijus, atspoguļojot katra piešķirtā punktu vērtību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lietderīgi precizēt atspoguļoto darbību secību, pieņemot, ka piemērošanas metodiku izstrādā kritērijiem, tātad kritērijiem ir jābūt izstrādātiem vispirms. Ja precizējums nav nepieciešams, lūdzam anotācijā iekļaut arī skaidrojumu par iepriekšminētās kritēriju un kritēriju piemērošanas skaidrojumu izstrādes secības loģisko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norādītais finansējuma sadalījums pa gadiem neveido noteikumu projektā paredzēto kopējo Atveseļošanas fonda finansējumu 40 000 000 euro apmērā, attiecīgi lūdzam veikt precizējumus. Vienlaikus sadaļas punktā "Cita informācija" lūdzam norādīt, ka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lūgs pārdalīt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3.sadaļas 6.punktā precizēts finansējums, vienlaikus cita informācija precizēta norāde uz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kā arī 6.punktu papildināt ar informāciju par finansējuma sadalījumu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5.punktā svītrot norādīto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2023.gadā vairākkārtēji notikušajām sarunām starp Ekonomikas ministriju un Eiropas Komisiju, Finanšu ministriju, Centrālo finanšu un līgumu aģentūru un nozares pārstāvjiem par ANM pētniecības atbalsta programmām un atbilstoši izstrādātajam Pētniecības atbalsta instrumenta programmas konceptam, kas tiek 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22-TA-3544</w:t>
    </w:r>
    <w:r>
      <w:br/>
    </w:r>
    <w:r w:rsidR="00000000" w:rsidRPr="00000000" w:rsidDel="00000000">
      <w:rPr>
        <w:rtl w:val="0"/>
      </w:rPr>
      <w:t xml:space="preserve">15.12.2023. 17.45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22-TA-3544</w:t>
    </w:r>
    <w:r>
      <w:br/>
    </w:r>
    <w:r w:rsidR="00000000" w:rsidRPr="00000000" w:rsidDel="00000000">
      <w:rPr>
        <w:rtl w:val="0"/>
      </w:rPr>
      <w:t xml:space="preserve">15.12.2023. 17.45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Izziņa_22-TA-3544.docx</dc:title>
</cp:coreProperties>
</file>

<file path=docProps/custom.xml><?xml version="1.0" encoding="utf-8"?>
<Properties xmlns="http://schemas.openxmlformats.org/officeDocument/2006/custom-properties" xmlns:vt="http://schemas.openxmlformats.org/officeDocument/2006/docPropsVTypes"/>
</file>