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FEB38" w14:textId="77777777" w:rsidR="0008241D" w:rsidRPr="00026181" w:rsidRDefault="0008241D" w:rsidP="00026181">
      <w:pPr>
        <w:pStyle w:val="BodyText"/>
        <w:jc w:val="both"/>
        <w:rPr>
          <w:noProof/>
        </w:rPr>
      </w:pPr>
    </w:p>
    <w:p w14:paraId="509F8B33" w14:textId="77777777" w:rsidR="0008241D" w:rsidRPr="00026181" w:rsidRDefault="0008241D" w:rsidP="00026181">
      <w:pPr>
        <w:pStyle w:val="BodyText"/>
        <w:jc w:val="both"/>
        <w:rPr>
          <w:noProof/>
        </w:rPr>
      </w:pPr>
    </w:p>
    <w:p w14:paraId="13AC04CA" w14:textId="77777777" w:rsidR="0008241D" w:rsidRPr="00F0142F" w:rsidRDefault="0008241D" w:rsidP="00026181">
      <w:pPr>
        <w:pStyle w:val="BodyText"/>
        <w:jc w:val="both"/>
        <w:rPr>
          <w:noProof/>
          <w:sz w:val="32"/>
          <w:szCs w:val="32"/>
        </w:rPr>
      </w:pPr>
    </w:p>
    <w:p w14:paraId="49406404" w14:textId="77777777" w:rsidR="0008241D" w:rsidRDefault="0008241D" w:rsidP="009F7D09">
      <w:pPr>
        <w:pStyle w:val="Title"/>
        <w:ind w:left="0" w:right="0"/>
        <w:rPr>
          <w:sz w:val="32"/>
          <w:szCs w:val="44"/>
        </w:rPr>
      </w:pPr>
      <w:bookmarkStart w:id="0" w:name="Artemis_Accords_FINAL_CLOSED_TEXT_07Oct2"/>
      <w:bookmarkEnd w:id="0"/>
      <w:r w:rsidRPr="00F0142F">
        <w:rPr>
          <w:sz w:val="32"/>
          <w:szCs w:val="44"/>
        </w:rPr>
        <w:t>“ARTEMIS” VIENOŠANĀS</w:t>
      </w:r>
    </w:p>
    <w:p w14:paraId="5A83E031" w14:textId="77777777" w:rsidR="009A5F33" w:rsidRPr="00F0142F" w:rsidRDefault="009A5F33" w:rsidP="009F7D09">
      <w:pPr>
        <w:pStyle w:val="Title"/>
        <w:ind w:left="0" w:right="0"/>
        <w:rPr>
          <w:noProof/>
          <w:sz w:val="32"/>
          <w:szCs w:val="44"/>
        </w:rPr>
      </w:pPr>
    </w:p>
    <w:p w14:paraId="4649D4DB" w14:textId="77777777" w:rsidR="0008241D" w:rsidRPr="00026181" w:rsidRDefault="0008241D" w:rsidP="009F7D09">
      <w:pPr>
        <w:pStyle w:val="BodyText"/>
        <w:jc w:val="center"/>
        <w:rPr>
          <w:b/>
          <w:noProof/>
        </w:rPr>
      </w:pPr>
    </w:p>
    <w:p w14:paraId="346EAE74" w14:textId="77777777" w:rsidR="00761AD9" w:rsidRDefault="0008241D" w:rsidP="00F0142F">
      <w:pPr>
        <w:jc w:val="center"/>
        <w:rPr>
          <w:b/>
          <w:sz w:val="24"/>
        </w:rPr>
      </w:pPr>
      <w:r>
        <w:rPr>
          <w:b/>
          <w:sz w:val="24"/>
        </w:rPr>
        <w:t>SADARBĪBAS PRINCIPI</w:t>
      </w:r>
    </w:p>
    <w:p w14:paraId="2540FC60" w14:textId="77777777" w:rsidR="00761AD9" w:rsidRDefault="00761AD9" w:rsidP="00F0142F">
      <w:pPr>
        <w:jc w:val="center"/>
        <w:rPr>
          <w:b/>
          <w:sz w:val="24"/>
        </w:rPr>
      </w:pPr>
    </w:p>
    <w:p w14:paraId="39AE4CB1" w14:textId="77777777" w:rsidR="00761AD9" w:rsidRDefault="0008241D" w:rsidP="00F0142F">
      <w:pPr>
        <w:jc w:val="center"/>
        <w:rPr>
          <w:b/>
          <w:sz w:val="24"/>
        </w:rPr>
      </w:pPr>
      <w:r>
        <w:rPr>
          <w:b/>
          <w:sz w:val="24"/>
        </w:rPr>
        <w:t>MĒNESS, MARSA, KOMĒTU UN ASTĒROĪDU</w:t>
      </w:r>
    </w:p>
    <w:p w14:paraId="7C95C2BF" w14:textId="77777777" w:rsidR="00761AD9" w:rsidRDefault="00761AD9" w:rsidP="00F0142F">
      <w:pPr>
        <w:jc w:val="center"/>
        <w:rPr>
          <w:b/>
          <w:sz w:val="24"/>
        </w:rPr>
      </w:pPr>
    </w:p>
    <w:p w14:paraId="046457BF" w14:textId="77777777" w:rsidR="00761AD9" w:rsidRDefault="0008241D" w:rsidP="00F0142F">
      <w:pPr>
        <w:jc w:val="center"/>
        <w:rPr>
          <w:b/>
          <w:sz w:val="24"/>
        </w:rPr>
      </w:pPr>
      <w:r>
        <w:rPr>
          <w:b/>
          <w:sz w:val="24"/>
        </w:rPr>
        <w:t>CIVILAJĀ IZPĒTĒ UN IZMANTOŠANĀ</w:t>
      </w:r>
    </w:p>
    <w:p w14:paraId="08CAE6B5" w14:textId="77777777" w:rsidR="00761AD9" w:rsidRDefault="00761AD9" w:rsidP="00F0142F">
      <w:pPr>
        <w:jc w:val="center"/>
        <w:rPr>
          <w:b/>
          <w:sz w:val="24"/>
        </w:rPr>
      </w:pPr>
    </w:p>
    <w:p w14:paraId="1DA243F9" w14:textId="1886DCA2" w:rsidR="0008241D" w:rsidRPr="00026181" w:rsidRDefault="0008241D" w:rsidP="00F0142F">
      <w:pPr>
        <w:jc w:val="center"/>
        <w:rPr>
          <w:b/>
          <w:sz w:val="24"/>
        </w:rPr>
      </w:pPr>
      <w:r>
        <w:rPr>
          <w:b/>
          <w:sz w:val="24"/>
        </w:rPr>
        <w:t>MIERMĪLĪGIEM MĒRĶIEM</w:t>
      </w:r>
    </w:p>
    <w:p w14:paraId="6B046013" w14:textId="77777777" w:rsidR="0015761B" w:rsidRPr="00026181" w:rsidRDefault="0015761B" w:rsidP="00026181">
      <w:pPr>
        <w:jc w:val="both"/>
        <w:rPr>
          <w:noProof/>
          <w:sz w:val="24"/>
        </w:rPr>
      </w:pPr>
    </w:p>
    <w:p w14:paraId="6AE42B44" w14:textId="77777777" w:rsidR="0008241D" w:rsidRPr="00026181" w:rsidRDefault="0008241D" w:rsidP="00026181">
      <w:pPr>
        <w:pStyle w:val="BodyText"/>
        <w:jc w:val="both"/>
        <w:rPr>
          <w:noProof/>
        </w:rPr>
      </w:pPr>
    </w:p>
    <w:p w14:paraId="4E5CC364" w14:textId="77777777" w:rsidR="0008241D" w:rsidRPr="00026181" w:rsidRDefault="0008241D" w:rsidP="00026181">
      <w:pPr>
        <w:pStyle w:val="BodyText"/>
        <w:jc w:val="both"/>
        <w:rPr>
          <w:noProof/>
        </w:rPr>
      </w:pPr>
    </w:p>
    <w:p w14:paraId="57C0BE8D" w14:textId="77777777" w:rsidR="0008241D" w:rsidRPr="00026181" w:rsidRDefault="0008241D" w:rsidP="00026181">
      <w:pPr>
        <w:pStyle w:val="BodyText"/>
        <w:jc w:val="both"/>
        <w:rPr>
          <w:noProof/>
        </w:rPr>
      </w:pPr>
    </w:p>
    <w:p w14:paraId="185AFE4B" w14:textId="77777777" w:rsidR="0008241D" w:rsidRPr="00026181" w:rsidRDefault="0008241D" w:rsidP="00026181">
      <w:pPr>
        <w:pStyle w:val="BodyText"/>
        <w:jc w:val="both"/>
        <w:rPr>
          <w:noProof/>
        </w:rPr>
      </w:pPr>
    </w:p>
    <w:p w14:paraId="75DA3944" w14:textId="77777777" w:rsidR="0008241D" w:rsidRPr="00026181" w:rsidRDefault="0008241D" w:rsidP="00026181">
      <w:pPr>
        <w:pStyle w:val="BodyText"/>
        <w:jc w:val="both"/>
        <w:rPr>
          <w:noProof/>
        </w:rPr>
      </w:pPr>
    </w:p>
    <w:p w14:paraId="4FD3E47B" w14:textId="77777777" w:rsidR="0008241D" w:rsidRPr="00026181" w:rsidRDefault="0008241D" w:rsidP="00026181">
      <w:pPr>
        <w:pStyle w:val="BodyText"/>
        <w:jc w:val="both"/>
        <w:rPr>
          <w:noProof/>
        </w:rPr>
      </w:pPr>
    </w:p>
    <w:p w14:paraId="0EF1296A" w14:textId="77777777" w:rsidR="0008241D" w:rsidRPr="00026181" w:rsidRDefault="0008241D" w:rsidP="00026181">
      <w:pPr>
        <w:pStyle w:val="BodyText"/>
        <w:jc w:val="both"/>
        <w:rPr>
          <w:noProof/>
        </w:rPr>
      </w:pPr>
    </w:p>
    <w:p w14:paraId="54CE7C1B" w14:textId="77777777" w:rsidR="0008241D" w:rsidRPr="00026181" w:rsidRDefault="0008241D" w:rsidP="00026181">
      <w:pPr>
        <w:pStyle w:val="BodyText"/>
        <w:jc w:val="both"/>
        <w:rPr>
          <w:noProof/>
        </w:rPr>
      </w:pPr>
    </w:p>
    <w:p w14:paraId="107C0548" w14:textId="77777777" w:rsidR="0008241D" w:rsidRPr="00026181" w:rsidRDefault="0008241D" w:rsidP="00026181">
      <w:pPr>
        <w:pStyle w:val="BodyText"/>
        <w:jc w:val="both"/>
        <w:rPr>
          <w:noProof/>
        </w:rPr>
      </w:pPr>
    </w:p>
    <w:p w14:paraId="00E35D19" w14:textId="77777777" w:rsidR="0008241D" w:rsidRPr="00026181" w:rsidRDefault="0008241D" w:rsidP="00026181">
      <w:pPr>
        <w:pStyle w:val="BodyText"/>
        <w:jc w:val="both"/>
        <w:rPr>
          <w:noProof/>
        </w:rPr>
      </w:pPr>
    </w:p>
    <w:p w14:paraId="2D773591" w14:textId="77777777" w:rsidR="0008241D" w:rsidRPr="00026181" w:rsidRDefault="0008241D" w:rsidP="00026181">
      <w:pPr>
        <w:pStyle w:val="BodyText"/>
        <w:jc w:val="both"/>
        <w:rPr>
          <w:noProof/>
        </w:rPr>
      </w:pPr>
    </w:p>
    <w:p w14:paraId="514EB8F8" w14:textId="77777777" w:rsidR="0008241D" w:rsidRPr="00026181" w:rsidRDefault="0008241D" w:rsidP="00026181">
      <w:pPr>
        <w:pStyle w:val="BodyText"/>
        <w:jc w:val="both"/>
        <w:rPr>
          <w:noProof/>
        </w:rPr>
      </w:pPr>
    </w:p>
    <w:p w14:paraId="541AD766" w14:textId="77777777" w:rsidR="0008241D" w:rsidRPr="00026181" w:rsidRDefault="0008241D" w:rsidP="00026181">
      <w:pPr>
        <w:pStyle w:val="BodyText"/>
        <w:jc w:val="both"/>
        <w:rPr>
          <w:noProof/>
        </w:rPr>
      </w:pPr>
    </w:p>
    <w:p w14:paraId="24C6495C" w14:textId="77777777" w:rsidR="0008241D" w:rsidRPr="00026181" w:rsidRDefault="0008241D" w:rsidP="00026181">
      <w:pPr>
        <w:pStyle w:val="BodyText"/>
        <w:jc w:val="both"/>
        <w:rPr>
          <w:noProof/>
        </w:rPr>
      </w:pPr>
    </w:p>
    <w:p w14:paraId="65F91813" w14:textId="77777777" w:rsidR="0008241D" w:rsidRPr="00026181" w:rsidRDefault="0008241D" w:rsidP="00026181">
      <w:pPr>
        <w:pStyle w:val="BodyText"/>
        <w:jc w:val="both"/>
        <w:rPr>
          <w:noProof/>
        </w:rPr>
      </w:pPr>
    </w:p>
    <w:p w14:paraId="201D7FF3" w14:textId="77777777" w:rsidR="0008241D" w:rsidRPr="00026181" w:rsidRDefault="0008241D" w:rsidP="00026181">
      <w:pPr>
        <w:pStyle w:val="BodyText"/>
        <w:jc w:val="both"/>
        <w:rPr>
          <w:noProof/>
        </w:rPr>
      </w:pPr>
    </w:p>
    <w:p w14:paraId="26C24819" w14:textId="3C1730F4" w:rsidR="009D50B0" w:rsidRPr="00026181" w:rsidRDefault="009D50B0" w:rsidP="00026181">
      <w:pPr>
        <w:jc w:val="both"/>
        <w:rPr>
          <w:noProof/>
          <w:sz w:val="24"/>
          <w:szCs w:val="24"/>
        </w:rPr>
      </w:pPr>
      <w:r>
        <w:br w:type="page"/>
      </w:r>
    </w:p>
    <w:p w14:paraId="012195EF" w14:textId="77777777" w:rsidR="009A5F33" w:rsidRDefault="009A5F33" w:rsidP="009A5F33">
      <w:pPr>
        <w:pStyle w:val="BodyText"/>
        <w:jc w:val="center"/>
        <w:rPr>
          <w:b/>
          <w:bCs/>
          <w:sz w:val="32"/>
          <w:szCs w:val="32"/>
        </w:rPr>
      </w:pPr>
    </w:p>
    <w:p w14:paraId="60BDE591" w14:textId="103CA20D" w:rsidR="0008241D" w:rsidRDefault="009D50B0" w:rsidP="009A5F33">
      <w:pPr>
        <w:pStyle w:val="BodyText"/>
        <w:jc w:val="center"/>
        <w:rPr>
          <w:b/>
          <w:bCs/>
          <w:sz w:val="32"/>
          <w:szCs w:val="32"/>
        </w:rPr>
      </w:pPr>
      <w:r w:rsidRPr="009A5F33">
        <w:rPr>
          <w:b/>
          <w:bCs/>
          <w:sz w:val="32"/>
          <w:szCs w:val="32"/>
        </w:rPr>
        <w:t>S</w:t>
      </w:r>
      <w:r w:rsidR="009A5F33">
        <w:rPr>
          <w:b/>
          <w:bCs/>
          <w:sz w:val="32"/>
          <w:szCs w:val="32"/>
        </w:rPr>
        <w:t>ATURS</w:t>
      </w:r>
    </w:p>
    <w:p w14:paraId="539783B4" w14:textId="77777777" w:rsidR="009A5F33" w:rsidRPr="009A5F33" w:rsidRDefault="009A5F33" w:rsidP="009A5F33">
      <w:pPr>
        <w:pStyle w:val="BodyText"/>
        <w:jc w:val="center"/>
        <w:rPr>
          <w:b/>
          <w:bCs/>
          <w:noProof/>
          <w:sz w:val="32"/>
          <w:szCs w:val="32"/>
        </w:rPr>
      </w:pPr>
    </w:p>
    <w:p w14:paraId="42D5144E" w14:textId="48275382" w:rsidR="009D50B0" w:rsidRPr="009A5F33" w:rsidRDefault="009D50B0" w:rsidP="009A5F33">
      <w:pPr>
        <w:pStyle w:val="BodyText"/>
        <w:jc w:val="right"/>
        <w:rPr>
          <w:b/>
          <w:bCs/>
        </w:rPr>
      </w:pPr>
      <w:r w:rsidRPr="009A5F33">
        <w:rPr>
          <w:b/>
          <w:bCs/>
        </w:rPr>
        <w:t>Lappuses numurs</w:t>
      </w:r>
    </w:p>
    <w:sdt>
      <w:sdtPr>
        <w:id w:val="-1498336098"/>
        <w:docPartObj>
          <w:docPartGallery w:val="Table of Contents"/>
          <w:docPartUnique/>
        </w:docPartObj>
      </w:sdtPr>
      <w:sdtEndPr>
        <w:rPr>
          <w:rFonts w:ascii="Times New Roman" w:eastAsia="Times New Roman" w:hAnsi="Times New Roman" w:cs="Times New Roman"/>
          <w:b/>
          <w:bCs/>
          <w:noProof/>
          <w:color w:val="auto"/>
          <w:sz w:val="22"/>
          <w:szCs w:val="22"/>
          <w:lang w:val="lv-LV"/>
        </w:rPr>
      </w:sdtEndPr>
      <w:sdtContent>
        <w:p w14:paraId="68DDF641" w14:textId="48C7B97F" w:rsidR="00397CAD" w:rsidRDefault="00397CAD">
          <w:pPr>
            <w:pStyle w:val="TOCHeading"/>
          </w:pPr>
        </w:p>
        <w:p w14:paraId="2320B824" w14:textId="5B5EC77D" w:rsidR="00397CAD" w:rsidRPr="009A5F33" w:rsidRDefault="00397CAD">
          <w:pPr>
            <w:pStyle w:val="TOC2"/>
            <w:tabs>
              <w:tab w:val="right" w:leader="dot" w:pos="9395"/>
            </w:tabs>
            <w:rPr>
              <w:rFonts w:asciiTheme="minorHAnsi" w:eastAsiaTheme="minorEastAsia" w:hAnsiTheme="minorHAnsi" w:cstheme="minorBidi"/>
              <w:b w:val="0"/>
              <w:bCs w:val="0"/>
              <w:i w:val="0"/>
              <w:iCs w:val="0"/>
              <w:noProof/>
              <w:kern w:val="2"/>
              <w:sz w:val="24"/>
              <w:szCs w:val="24"/>
              <w:lang w:val="en-GB" w:eastAsia="en-GB"/>
              <w14:ligatures w14:val="standardContextual"/>
            </w:rPr>
          </w:pPr>
          <w:r w:rsidRPr="009A5F33">
            <w:rPr>
              <w:b w:val="0"/>
              <w:bCs w:val="0"/>
              <w:i w:val="0"/>
              <w:iCs w:val="0"/>
            </w:rPr>
            <w:fldChar w:fldCharType="begin"/>
          </w:r>
          <w:r w:rsidRPr="009A5F33">
            <w:rPr>
              <w:b w:val="0"/>
              <w:bCs w:val="0"/>
              <w:i w:val="0"/>
              <w:iCs w:val="0"/>
            </w:rPr>
            <w:instrText xml:space="preserve"> TOC \o "1-3" \h \z \u </w:instrText>
          </w:r>
          <w:r w:rsidRPr="009A5F33">
            <w:rPr>
              <w:b w:val="0"/>
              <w:bCs w:val="0"/>
              <w:i w:val="0"/>
              <w:iCs w:val="0"/>
            </w:rPr>
            <w:fldChar w:fldCharType="separate"/>
          </w:r>
          <w:hyperlink w:anchor="_Toc198198995" w:history="1">
            <w:r w:rsidRPr="009A5F33">
              <w:rPr>
                <w:rStyle w:val="Hyperlink"/>
                <w:b w:val="0"/>
                <w:bCs w:val="0"/>
                <w:i w:val="0"/>
                <w:iCs w:val="0"/>
                <w:noProof/>
              </w:rPr>
              <w:t>1. PANTS. MĒRĶIS UN DARBĪBAS JOMA</w:t>
            </w:r>
            <w:r w:rsidRPr="009A5F33">
              <w:rPr>
                <w:b w:val="0"/>
                <w:bCs w:val="0"/>
                <w:i w:val="0"/>
                <w:iCs w:val="0"/>
                <w:noProof/>
                <w:webHidden/>
              </w:rPr>
              <w:tab/>
            </w:r>
            <w:r w:rsidRPr="009A5F33">
              <w:rPr>
                <w:b w:val="0"/>
                <w:bCs w:val="0"/>
                <w:i w:val="0"/>
                <w:iCs w:val="0"/>
                <w:noProof/>
                <w:webHidden/>
              </w:rPr>
              <w:fldChar w:fldCharType="begin"/>
            </w:r>
            <w:r w:rsidRPr="009A5F33">
              <w:rPr>
                <w:b w:val="0"/>
                <w:bCs w:val="0"/>
                <w:i w:val="0"/>
                <w:iCs w:val="0"/>
                <w:noProof/>
                <w:webHidden/>
              </w:rPr>
              <w:instrText xml:space="preserve"> PAGEREF _Toc198198995 \h </w:instrText>
            </w:r>
            <w:r w:rsidRPr="009A5F33">
              <w:rPr>
                <w:b w:val="0"/>
                <w:bCs w:val="0"/>
                <w:i w:val="0"/>
                <w:iCs w:val="0"/>
                <w:noProof/>
                <w:webHidden/>
              </w:rPr>
            </w:r>
            <w:r w:rsidRPr="009A5F33">
              <w:rPr>
                <w:b w:val="0"/>
                <w:bCs w:val="0"/>
                <w:i w:val="0"/>
                <w:iCs w:val="0"/>
                <w:noProof/>
                <w:webHidden/>
              </w:rPr>
              <w:fldChar w:fldCharType="separate"/>
            </w:r>
            <w:r w:rsidRPr="009A5F33">
              <w:rPr>
                <w:b w:val="0"/>
                <w:bCs w:val="0"/>
                <w:i w:val="0"/>
                <w:iCs w:val="0"/>
                <w:noProof/>
                <w:webHidden/>
              </w:rPr>
              <w:t>4</w:t>
            </w:r>
            <w:r w:rsidRPr="009A5F33">
              <w:rPr>
                <w:b w:val="0"/>
                <w:bCs w:val="0"/>
                <w:i w:val="0"/>
                <w:iCs w:val="0"/>
                <w:noProof/>
                <w:webHidden/>
              </w:rPr>
              <w:fldChar w:fldCharType="end"/>
            </w:r>
          </w:hyperlink>
        </w:p>
        <w:p w14:paraId="3944F068" w14:textId="21E36AC1" w:rsidR="00397CAD" w:rsidRPr="009A5F33" w:rsidRDefault="00397CAD">
          <w:pPr>
            <w:pStyle w:val="TOC2"/>
            <w:tabs>
              <w:tab w:val="right" w:leader="dot" w:pos="9395"/>
            </w:tabs>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198198996" w:history="1">
            <w:r w:rsidRPr="009A5F33">
              <w:rPr>
                <w:rStyle w:val="Hyperlink"/>
                <w:b w:val="0"/>
                <w:bCs w:val="0"/>
                <w:i w:val="0"/>
                <w:iCs w:val="0"/>
                <w:noProof/>
              </w:rPr>
              <w:t>2. PANTS. ĪSTENOŠANA</w:t>
            </w:r>
            <w:r w:rsidRPr="009A5F33">
              <w:rPr>
                <w:b w:val="0"/>
                <w:bCs w:val="0"/>
                <w:i w:val="0"/>
                <w:iCs w:val="0"/>
                <w:noProof/>
                <w:webHidden/>
              </w:rPr>
              <w:tab/>
            </w:r>
            <w:r w:rsidRPr="009A5F33">
              <w:rPr>
                <w:b w:val="0"/>
                <w:bCs w:val="0"/>
                <w:i w:val="0"/>
                <w:iCs w:val="0"/>
                <w:noProof/>
                <w:webHidden/>
              </w:rPr>
              <w:fldChar w:fldCharType="begin"/>
            </w:r>
            <w:r w:rsidRPr="009A5F33">
              <w:rPr>
                <w:b w:val="0"/>
                <w:bCs w:val="0"/>
                <w:i w:val="0"/>
                <w:iCs w:val="0"/>
                <w:noProof/>
                <w:webHidden/>
              </w:rPr>
              <w:instrText xml:space="preserve"> PAGEREF _Toc198198996 \h </w:instrText>
            </w:r>
            <w:r w:rsidRPr="009A5F33">
              <w:rPr>
                <w:b w:val="0"/>
                <w:bCs w:val="0"/>
                <w:i w:val="0"/>
                <w:iCs w:val="0"/>
                <w:noProof/>
                <w:webHidden/>
              </w:rPr>
            </w:r>
            <w:r w:rsidRPr="009A5F33">
              <w:rPr>
                <w:b w:val="0"/>
                <w:bCs w:val="0"/>
                <w:i w:val="0"/>
                <w:iCs w:val="0"/>
                <w:noProof/>
                <w:webHidden/>
              </w:rPr>
              <w:fldChar w:fldCharType="separate"/>
            </w:r>
            <w:r w:rsidRPr="009A5F33">
              <w:rPr>
                <w:b w:val="0"/>
                <w:bCs w:val="0"/>
                <w:i w:val="0"/>
                <w:iCs w:val="0"/>
                <w:noProof/>
                <w:webHidden/>
              </w:rPr>
              <w:t>4</w:t>
            </w:r>
            <w:r w:rsidRPr="009A5F33">
              <w:rPr>
                <w:b w:val="0"/>
                <w:bCs w:val="0"/>
                <w:i w:val="0"/>
                <w:iCs w:val="0"/>
                <w:noProof/>
                <w:webHidden/>
              </w:rPr>
              <w:fldChar w:fldCharType="end"/>
            </w:r>
          </w:hyperlink>
        </w:p>
        <w:p w14:paraId="24C78985" w14:textId="7DA00482" w:rsidR="00397CAD" w:rsidRPr="009A5F33" w:rsidRDefault="00397CAD">
          <w:pPr>
            <w:pStyle w:val="TOC2"/>
            <w:tabs>
              <w:tab w:val="right" w:leader="dot" w:pos="9395"/>
            </w:tabs>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198198997" w:history="1">
            <w:r w:rsidRPr="009A5F33">
              <w:rPr>
                <w:rStyle w:val="Hyperlink"/>
                <w:b w:val="0"/>
                <w:bCs w:val="0"/>
                <w:i w:val="0"/>
                <w:iCs w:val="0"/>
                <w:noProof/>
              </w:rPr>
              <w:t>3. PANTS. MIERMĪLĪGI MĒRĶI</w:t>
            </w:r>
            <w:r w:rsidRPr="009A5F33">
              <w:rPr>
                <w:b w:val="0"/>
                <w:bCs w:val="0"/>
                <w:i w:val="0"/>
                <w:iCs w:val="0"/>
                <w:noProof/>
                <w:webHidden/>
              </w:rPr>
              <w:tab/>
            </w:r>
            <w:r w:rsidRPr="009A5F33">
              <w:rPr>
                <w:b w:val="0"/>
                <w:bCs w:val="0"/>
                <w:i w:val="0"/>
                <w:iCs w:val="0"/>
                <w:noProof/>
                <w:webHidden/>
              </w:rPr>
              <w:fldChar w:fldCharType="begin"/>
            </w:r>
            <w:r w:rsidRPr="009A5F33">
              <w:rPr>
                <w:b w:val="0"/>
                <w:bCs w:val="0"/>
                <w:i w:val="0"/>
                <w:iCs w:val="0"/>
                <w:noProof/>
                <w:webHidden/>
              </w:rPr>
              <w:instrText xml:space="preserve"> PAGEREF _Toc198198997 \h </w:instrText>
            </w:r>
            <w:r w:rsidRPr="009A5F33">
              <w:rPr>
                <w:b w:val="0"/>
                <w:bCs w:val="0"/>
                <w:i w:val="0"/>
                <w:iCs w:val="0"/>
                <w:noProof/>
                <w:webHidden/>
              </w:rPr>
            </w:r>
            <w:r w:rsidRPr="009A5F33">
              <w:rPr>
                <w:b w:val="0"/>
                <w:bCs w:val="0"/>
                <w:i w:val="0"/>
                <w:iCs w:val="0"/>
                <w:noProof/>
                <w:webHidden/>
              </w:rPr>
              <w:fldChar w:fldCharType="separate"/>
            </w:r>
            <w:r w:rsidRPr="009A5F33">
              <w:rPr>
                <w:b w:val="0"/>
                <w:bCs w:val="0"/>
                <w:i w:val="0"/>
                <w:iCs w:val="0"/>
                <w:noProof/>
                <w:webHidden/>
              </w:rPr>
              <w:t>4</w:t>
            </w:r>
            <w:r w:rsidRPr="009A5F33">
              <w:rPr>
                <w:b w:val="0"/>
                <w:bCs w:val="0"/>
                <w:i w:val="0"/>
                <w:iCs w:val="0"/>
                <w:noProof/>
                <w:webHidden/>
              </w:rPr>
              <w:fldChar w:fldCharType="end"/>
            </w:r>
          </w:hyperlink>
        </w:p>
        <w:p w14:paraId="15F36E96" w14:textId="450B9488" w:rsidR="00397CAD" w:rsidRPr="009A5F33" w:rsidRDefault="00397CAD">
          <w:pPr>
            <w:pStyle w:val="TOC2"/>
            <w:tabs>
              <w:tab w:val="right" w:leader="dot" w:pos="9395"/>
            </w:tabs>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198198998" w:history="1">
            <w:r w:rsidRPr="009A5F33">
              <w:rPr>
                <w:rStyle w:val="Hyperlink"/>
                <w:b w:val="0"/>
                <w:bCs w:val="0"/>
                <w:i w:val="0"/>
                <w:iCs w:val="0"/>
                <w:noProof/>
              </w:rPr>
              <w:t>4. PANTS. PĀRREDZAMĪBA</w:t>
            </w:r>
            <w:r w:rsidRPr="009A5F33">
              <w:rPr>
                <w:b w:val="0"/>
                <w:bCs w:val="0"/>
                <w:i w:val="0"/>
                <w:iCs w:val="0"/>
                <w:noProof/>
                <w:webHidden/>
              </w:rPr>
              <w:tab/>
            </w:r>
            <w:r w:rsidRPr="009A5F33">
              <w:rPr>
                <w:b w:val="0"/>
                <w:bCs w:val="0"/>
                <w:i w:val="0"/>
                <w:iCs w:val="0"/>
                <w:noProof/>
                <w:webHidden/>
              </w:rPr>
              <w:fldChar w:fldCharType="begin"/>
            </w:r>
            <w:r w:rsidRPr="009A5F33">
              <w:rPr>
                <w:b w:val="0"/>
                <w:bCs w:val="0"/>
                <w:i w:val="0"/>
                <w:iCs w:val="0"/>
                <w:noProof/>
                <w:webHidden/>
              </w:rPr>
              <w:instrText xml:space="preserve"> PAGEREF _Toc198198998 \h </w:instrText>
            </w:r>
            <w:r w:rsidRPr="009A5F33">
              <w:rPr>
                <w:b w:val="0"/>
                <w:bCs w:val="0"/>
                <w:i w:val="0"/>
                <w:iCs w:val="0"/>
                <w:noProof/>
                <w:webHidden/>
              </w:rPr>
            </w:r>
            <w:r w:rsidRPr="009A5F33">
              <w:rPr>
                <w:b w:val="0"/>
                <w:bCs w:val="0"/>
                <w:i w:val="0"/>
                <w:iCs w:val="0"/>
                <w:noProof/>
                <w:webHidden/>
              </w:rPr>
              <w:fldChar w:fldCharType="separate"/>
            </w:r>
            <w:r w:rsidRPr="009A5F33">
              <w:rPr>
                <w:b w:val="0"/>
                <w:bCs w:val="0"/>
                <w:i w:val="0"/>
                <w:iCs w:val="0"/>
                <w:noProof/>
                <w:webHidden/>
              </w:rPr>
              <w:t>5</w:t>
            </w:r>
            <w:r w:rsidRPr="009A5F33">
              <w:rPr>
                <w:b w:val="0"/>
                <w:bCs w:val="0"/>
                <w:i w:val="0"/>
                <w:iCs w:val="0"/>
                <w:noProof/>
                <w:webHidden/>
              </w:rPr>
              <w:fldChar w:fldCharType="end"/>
            </w:r>
          </w:hyperlink>
        </w:p>
        <w:p w14:paraId="36E63DF8" w14:textId="599AD8DD" w:rsidR="00397CAD" w:rsidRPr="009A5F33" w:rsidRDefault="00397CAD">
          <w:pPr>
            <w:pStyle w:val="TOC2"/>
            <w:tabs>
              <w:tab w:val="right" w:leader="dot" w:pos="9395"/>
            </w:tabs>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198198999" w:history="1">
            <w:r w:rsidRPr="009A5F33">
              <w:rPr>
                <w:rStyle w:val="Hyperlink"/>
                <w:b w:val="0"/>
                <w:bCs w:val="0"/>
                <w:i w:val="0"/>
                <w:iCs w:val="0"/>
                <w:noProof/>
              </w:rPr>
              <w:t>5. PANTS. SAVIETOJAMĪBA</w:t>
            </w:r>
            <w:r w:rsidRPr="009A5F33">
              <w:rPr>
                <w:b w:val="0"/>
                <w:bCs w:val="0"/>
                <w:i w:val="0"/>
                <w:iCs w:val="0"/>
                <w:noProof/>
                <w:webHidden/>
              </w:rPr>
              <w:tab/>
            </w:r>
            <w:r w:rsidRPr="009A5F33">
              <w:rPr>
                <w:b w:val="0"/>
                <w:bCs w:val="0"/>
                <w:i w:val="0"/>
                <w:iCs w:val="0"/>
                <w:noProof/>
                <w:webHidden/>
              </w:rPr>
              <w:fldChar w:fldCharType="begin"/>
            </w:r>
            <w:r w:rsidRPr="009A5F33">
              <w:rPr>
                <w:b w:val="0"/>
                <w:bCs w:val="0"/>
                <w:i w:val="0"/>
                <w:iCs w:val="0"/>
                <w:noProof/>
                <w:webHidden/>
              </w:rPr>
              <w:instrText xml:space="preserve"> PAGEREF _Toc198198999 \h </w:instrText>
            </w:r>
            <w:r w:rsidRPr="009A5F33">
              <w:rPr>
                <w:b w:val="0"/>
                <w:bCs w:val="0"/>
                <w:i w:val="0"/>
                <w:iCs w:val="0"/>
                <w:noProof/>
                <w:webHidden/>
              </w:rPr>
            </w:r>
            <w:r w:rsidRPr="009A5F33">
              <w:rPr>
                <w:b w:val="0"/>
                <w:bCs w:val="0"/>
                <w:i w:val="0"/>
                <w:iCs w:val="0"/>
                <w:noProof/>
                <w:webHidden/>
              </w:rPr>
              <w:fldChar w:fldCharType="separate"/>
            </w:r>
            <w:r w:rsidRPr="009A5F33">
              <w:rPr>
                <w:b w:val="0"/>
                <w:bCs w:val="0"/>
                <w:i w:val="0"/>
                <w:iCs w:val="0"/>
                <w:noProof/>
                <w:webHidden/>
              </w:rPr>
              <w:t>5</w:t>
            </w:r>
            <w:r w:rsidRPr="009A5F33">
              <w:rPr>
                <w:b w:val="0"/>
                <w:bCs w:val="0"/>
                <w:i w:val="0"/>
                <w:iCs w:val="0"/>
                <w:noProof/>
                <w:webHidden/>
              </w:rPr>
              <w:fldChar w:fldCharType="end"/>
            </w:r>
          </w:hyperlink>
        </w:p>
        <w:p w14:paraId="39E425E4" w14:textId="15E86B88" w:rsidR="00397CAD" w:rsidRPr="009A5F33" w:rsidRDefault="00397CAD">
          <w:pPr>
            <w:pStyle w:val="TOC2"/>
            <w:tabs>
              <w:tab w:val="right" w:leader="dot" w:pos="9395"/>
            </w:tabs>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198199000" w:history="1">
            <w:r w:rsidRPr="009A5F33">
              <w:rPr>
                <w:rStyle w:val="Hyperlink"/>
                <w:b w:val="0"/>
                <w:bCs w:val="0"/>
                <w:i w:val="0"/>
                <w:iCs w:val="0"/>
                <w:noProof/>
              </w:rPr>
              <w:t>6. PANTS. NEATLIEKAMĀ PALĪDZĪBA</w:t>
            </w:r>
            <w:r w:rsidRPr="009A5F33">
              <w:rPr>
                <w:b w:val="0"/>
                <w:bCs w:val="0"/>
                <w:i w:val="0"/>
                <w:iCs w:val="0"/>
                <w:noProof/>
                <w:webHidden/>
              </w:rPr>
              <w:tab/>
            </w:r>
            <w:r w:rsidRPr="009A5F33">
              <w:rPr>
                <w:b w:val="0"/>
                <w:bCs w:val="0"/>
                <w:i w:val="0"/>
                <w:iCs w:val="0"/>
                <w:noProof/>
                <w:webHidden/>
              </w:rPr>
              <w:fldChar w:fldCharType="begin"/>
            </w:r>
            <w:r w:rsidRPr="009A5F33">
              <w:rPr>
                <w:b w:val="0"/>
                <w:bCs w:val="0"/>
                <w:i w:val="0"/>
                <w:iCs w:val="0"/>
                <w:noProof/>
                <w:webHidden/>
              </w:rPr>
              <w:instrText xml:space="preserve"> PAGEREF _Toc198199000 \h </w:instrText>
            </w:r>
            <w:r w:rsidRPr="009A5F33">
              <w:rPr>
                <w:b w:val="0"/>
                <w:bCs w:val="0"/>
                <w:i w:val="0"/>
                <w:iCs w:val="0"/>
                <w:noProof/>
                <w:webHidden/>
              </w:rPr>
            </w:r>
            <w:r w:rsidRPr="009A5F33">
              <w:rPr>
                <w:b w:val="0"/>
                <w:bCs w:val="0"/>
                <w:i w:val="0"/>
                <w:iCs w:val="0"/>
                <w:noProof/>
                <w:webHidden/>
              </w:rPr>
              <w:fldChar w:fldCharType="separate"/>
            </w:r>
            <w:r w:rsidRPr="009A5F33">
              <w:rPr>
                <w:b w:val="0"/>
                <w:bCs w:val="0"/>
                <w:i w:val="0"/>
                <w:iCs w:val="0"/>
                <w:noProof/>
                <w:webHidden/>
              </w:rPr>
              <w:t>5</w:t>
            </w:r>
            <w:r w:rsidRPr="009A5F33">
              <w:rPr>
                <w:b w:val="0"/>
                <w:bCs w:val="0"/>
                <w:i w:val="0"/>
                <w:iCs w:val="0"/>
                <w:noProof/>
                <w:webHidden/>
              </w:rPr>
              <w:fldChar w:fldCharType="end"/>
            </w:r>
          </w:hyperlink>
        </w:p>
        <w:p w14:paraId="008E6AA8" w14:textId="60E999F0" w:rsidR="00397CAD" w:rsidRPr="009A5F33" w:rsidRDefault="00397CAD">
          <w:pPr>
            <w:pStyle w:val="TOC2"/>
            <w:tabs>
              <w:tab w:val="right" w:leader="dot" w:pos="9395"/>
            </w:tabs>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198199001" w:history="1">
            <w:r w:rsidRPr="009A5F33">
              <w:rPr>
                <w:rStyle w:val="Hyperlink"/>
                <w:b w:val="0"/>
                <w:bCs w:val="0"/>
                <w:i w:val="0"/>
                <w:iCs w:val="0"/>
                <w:noProof/>
              </w:rPr>
              <w:t>7. PANTS. KOSMOSĀ PALAISTU OBJEKTU REĢISTRĀCIJA</w:t>
            </w:r>
            <w:r w:rsidRPr="009A5F33">
              <w:rPr>
                <w:b w:val="0"/>
                <w:bCs w:val="0"/>
                <w:i w:val="0"/>
                <w:iCs w:val="0"/>
                <w:noProof/>
                <w:webHidden/>
              </w:rPr>
              <w:tab/>
            </w:r>
            <w:r w:rsidRPr="009A5F33">
              <w:rPr>
                <w:b w:val="0"/>
                <w:bCs w:val="0"/>
                <w:i w:val="0"/>
                <w:iCs w:val="0"/>
                <w:noProof/>
                <w:webHidden/>
              </w:rPr>
              <w:fldChar w:fldCharType="begin"/>
            </w:r>
            <w:r w:rsidRPr="009A5F33">
              <w:rPr>
                <w:b w:val="0"/>
                <w:bCs w:val="0"/>
                <w:i w:val="0"/>
                <w:iCs w:val="0"/>
                <w:noProof/>
                <w:webHidden/>
              </w:rPr>
              <w:instrText xml:space="preserve"> PAGEREF _Toc198199001 \h </w:instrText>
            </w:r>
            <w:r w:rsidRPr="009A5F33">
              <w:rPr>
                <w:b w:val="0"/>
                <w:bCs w:val="0"/>
                <w:i w:val="0"/>
                <w:iCs w:val="0"/>
                <w:noProof/>
                <w:webHidden/>
              </w:rPr>
            </w:r>
            <w:r w:rsidRPr="009A5F33">
              <w:rPr>
                <w:b w:val="0"/>
                <w:bCs w:val="0"/>
                <w:i w:val="0"/>
                <w:iCs w:val="0"/>
                <w:noProof/>
                <w:webHidden/>
              </w:rPr>
              <w:fldChar w:fldCharType="separate"/>
            </w:r>
            <w:r w:rsidRPr="009A5F33">
              <w:rPr>
                <w:b w:val="0"/>
                <w:bCs w:val="0"/>
                <w:i w:val="0"/>
                <w:iCs w:val="0"/>
                <w:noProof/>
                <w:webHidden/>
              </w:rPr>
              <w:t>5</w:t>
            </w:r>
            <w:r w:rsidRPr="009A5F33">
              <w:rPr>
                <w:b w:val="0"/>
                <w:bCs w:val="0"/>
                <w:i w:val="0"/>
                <w:iCs w:val="0"/>
                <w:noProof/>
                <w:webHidden/>
              </w:rPr>
              <w:fldChar w:fldCharType="end"/>
            </w:r>
          </w:hyperlink>
        </w:p>
        <w:p w14:paraId="729E65CD" w14:textId="19A82FC1" w:rsidR="00397CAD" w:rsidRPr="009A5F33" w:rsidRDefault="00397CAD">
          <w:pPr>
            <w:pStyle w:val="TOC2"/>
            <w:tabs>
              <w:tab w:val="right" w:leader="dot" w:pos="9395"/>
            </w:tabs>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198199002" w:history="1">
            <w:r w:rsidRPr="009A5F33">
              <w:rPr>
                <w:rStyle w:val="Hyperlink"/>
                <w:b w:val="0"/>
                <w:bCs w:val="0"/>
                <w:i w:val="0"/>
                <w:iCs w:val="0"/>
                <w:noProof/>
              </w:rPr>
              <w:t>8. PANTS. ZINĀTNISKO DATU IZPLATĪŠANA</w:t>
            </w:r>
            <w:r w:rsidRPr="009A5F33">
              <w:rPr>
                <w:b w:val="0"/>
                <w:bCs w:val="0"/>
                <w:i w:val="0"/>
                <w:iCs w:val="0"/>
                <w:noProof/>
                <w:webHidden/>
              </w:rPr>
              <w:tab/>
            </w:r>
            <w:r w:rsidRPr="009A5F33">
              <w:rPr>
                <w:b w:val="0"/>
                <w:bCs w:val="0"/>
                <w:i w:val="0"/>
                <w:iCs w:val="0"/>
                <w:noProof/>
                <w:webHidden/>
              </w:rPr>
              <w:fldChar w:fldCharType="begin"/>
            </w:r>
            <w:r w:rsidRPr="009A5F33">
              <w:rPr>
                <w:b w:val="0"/>
                <w:bCs w:val="0"/>
                <w:i w:val="0"/>
                <w:iCs w:val="0"/>
                <w:noProof/>
                <w:webHidden/>
              </w:rPr>
              <w:instrText xml:space="preserve"> PAGEREF _Toc198199002 \h </w:instrText>
            </w:r>
            <w:r w:rsidRPr="009A5F33">
              <w:rPr>
                <w:b w:val="0"/>
                <w:bCs w:val="0"/>
                <w:i w:val="0"/>
                <w:iCs w:val="0"/>
                <w:noProof/>
                <w:webHidden/>
              </w:rPr>
            </w:r>
            <w:r w:rsidRPr="009A5F33">
              <w:rPr>
                <w:b w:val="0"/>
                <w:bCs w:val="0"/>
                <w:i w:val="0"/>
                <w:iCs w:val="0"/>
                <w:noProof/>
                <w:webHidden/>
              </w:rPr>
              <w:fldChar w:fldCharType="separate"/>
            </w:r>
            <w:r w:rsidRPr="009A5F33">
              <w:rPr>
                <w:b w:val="0"/>
                <w:bCs w:val="0"/>
                <w:i w:val="0"/>
                <w:iCs w:val="0"/>
                <w:noProof/>
                <w:webHidden/>
              </w:rPr>
              <w:t>5</w:t>
            </w:r>
            <w:r w:rsidRPr="009A5F33">
              <w:rPr>
                <w:b w:val="0"/>
                <w:bCs w:val="0"/>
                <w:i w:val="0"/>
                <w:iCs w:val="0"/>
                <w:noProof/>
                <w:webHidden/>
              </w:rPr>
              <w:fldChar w:fldCharType="end"/>
            </w:r>
          </w:hyperlink>
        </w:p>
        <w:p w14:paraId="41B46136" w14:textId="47A875E9" w:rsidR="00397CAD" w:rsidRPr="009A5F33" w:rsidRDefault="00397CAD">
          <w:pPr>
            <w:pStyle w:val="TOC2"/>
            <w:tabs>
              <w:tab w:val="right" w:leader="dot" w:pos="9395"/>
            </w:tabs>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198199003" w:history="1">
            <w:r w:rsidRPr="009A5F33">
              <w:rPr>
                <w:rStyle w:val="Hyperlink"/>
                <w:b w:val="0"/>
                <w:bCs w:val="0"/>
                <w:i w:val="0"/>
                <w:iCs w:val="0"/>
                <w:noProof/>
              </w:rPr>
              <w:t>9. PANTS. KOSMOSA MANTOJUMA SAGLABĀŠANA</w:t>
            </w:r>
            <w:r w:rsidRPr="009A5F33">
              <w:rPr>
                <w:b w:val="0"/>
                <w:bCs w:val="0"/>
                <w:i w:val="0"/>
                <w:iCs w:val="0"/>
                <w:noProof/>
                <w:webHidden/>
              </w:rPr>
              <w:tab/>
            </w:r>
            <w:r w:rsidRPr="009A5F33">
              <w:rPr>
                <w:b w:val="0"/>
                <w:bCs w:val="0"/>
                <w:i w:val="0"/>
                <w:iCs w:val="0"/>
                <w:noProof/>
                <w:webHidden/>
              </w:rPr>
              <w:fldChar w:fldCharType="begin"/>
            </w:r>
            <w:r w:rsidRPr="009A5F33">
              <w:rPr>
                <w:b w:val="0"/>
                <w:bCs w:val="0"/>
                <w:i w:val="0"/>
                <w:iCs w:val="0"/>
                <w:noProof/>
                <w:webHidden/>
              </w:rPr>
              <w:instrText xml:space="preserve"> PAGEREF _Toc198199003 \h </w:instrText>
            </w:r>
            <w:r w:rsidRPr="009A5F33">
              <w:rPr>
                <w:b w:val="0"/>
                <w:bCs w:val="0"/>
                <w:i w:val="0"/>
                <w:iCs w:val="0"/>
                <w:noProof/>
                <w:webHidden/>
              </w:rPr>
            </w:r>
            <w:r w:rsidRPr="009A5F33">
              <w:rPr>
                <w:b w:val="0"/>
                <w:bCs w:val="0"/>
                <w:i w:val="0"/>
                <w:iCs w:val="0"/>
                <w:noProof/>
                <w:webHidden/>
              </w:rPr>
              <w:fldChar w:fldCharType="separate"/>
            </w:r>
            <w:r w:rsidRPr="009A5F33">
              <w:rPr>
                <w:b w:val="0"/>
                <w:bCs w:val="0"/>
                <w:i w:val="0"/>
                <w:iCs w:val="0"/>
                <w:noProof/>
                <w:webHidden/>
              </w:rPr>
              <w:t>6</w:t>
            </w:r>
            <w:r w:rsidRPr="009A5F33">
              <w:rPr>
                <w:b w:val="0"/>
                <w:bCs w:val="0"/>
                <w:i w:val="0"/>
                <w:iCs w:val="0"/>
                <w:noProof/>
                <w:webHidden/>
              </w:rPr>
              <w:fldChar w:fldCharType="end"/>
            </w:r>
          </w:hyperlink>
        </w:p>
        <w:p w14:paraId="40021DAC" w14:textId="38A00586" w:rsidR="00397CAD" w:rsidRPr="009A5F33" w:rsidRDefault="00397CAD">
          <w:pPr>
            <w:pStyle w:val="TOC2"/>
            <w:tabs>
              <w:tab w:val="right" w:leader="dot" w:pos="9395"/>
            </w:tabs>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198199004" w:history="1">
            <w:r w:rsidRPr="009A5F33">
              <w:rPr>
                <w:rStyle w:val="Hyperlink"/>
                <w:b w:val="0"/>
                <w:bCs w:val="0"/>
                <w:i w:val="0"/>
                <w:iCs w:val="0"/>
                <w:noProof/>
              </w:rPr>
              <w:t>10. PANTS. KOSMOSA RESURSI</w:t>
            </w:r>
            <w:r w:rsidRPr="009A5F33">
              <w:rPr>
                <w:b w:val="0"/>
                <w:bCs w:val="0"/>
                <w:i w:val="0"/>
                <w:iCs w:val="0"/>
                <w:noProof/>
                <w:webHidden/>
              </w:rPr>
              <w:tab/>
            </w:r>
            <w:r w:rsidRPr="009A5F33">
              <w:rPr>
                <w:b w:val="0"/>
                <w:bCs w:val="0"/>
                <w:i w:val="0"/>
                <w:iCs w:val="0"/>
                <w:noProof/>
                <w:webHidden/>
              </w:rPr>
              <w:fldChar w:fldCharType="begin"/>
            </w:r>
            <w:r w:rsidRPr="009A5F33">
              <w:rPr>
                <w:b w:val="0"/>
                <w:bCs w:val="0"/>
                <w:i w:val="0"/>
                <w:iCs w:val="0"/>
                <w:noProof/>
                <w:webHidden/>
              </w:rPr>
              <w:instrText xml:space="preserve"> PAGEREF _Toc198199004 \h </w:instrText>
            </w:r>
            <w:r w:rsidRPr="009A5F33">
              <w:rPr>
                <w:b w:val="0"/>
                <w:bCs w:val="0"/>
                <w:i w:val="0"/>
                <w:iCs w:val="0"/>
                <w:noProof/>
                <w:webHidden/>
              </w:rPr>
            </w:r>
            <w:r w:rsidRPr="009A5F33">
              <w:rPr>
                <w:b w:val="0"/>
                <w:bCs w:val="0"/>
                <w:i w:val="0"/>
                <w:iCs w:val="0"/>
                <w:noProof/>
                <w:webHidden/>
              </w:rPr>
              <w:fldChar w:fldCharType="separate"/>
            </w:r>
            <w:r w:rsidRPr="009A5F33">
              <w:rPr>
                <w:b w:val="0"/>
                <w:bCs w:val="0"/>
                <w:i w:val="0"/>
                <w:iCs w:val="0"/>
                <w:noProof/>
                <w:webHidden/>
              </w:rPr>
              <w:t>6</w:t>
            </w:r>
            <w:r w:rsidRPr="009A5F33">
              <w:rPr>
                <w:b w:val="0"/>
                <w:bCs w:val="0"/>
                <w:i w:val="0"/>
                <w:iCs w:val="0"/>
                <w:noProof/>
                <w:webHidden/>
              </w:rPr>
              <w:fldChar w:fldCharType="end"/>
            </w:r>
          </w:hyperlink>
        </w:p>
        <w:p w14:paraId="2C392D25" w14:textId="292667E5" w:rsidR="00397CAD" w:rsidRPr="009A5F33" w:rsidRDefault="00397CAD">
          <w:pPr>
            <w:pStyle w:val="TOC2"/>
            <w:tabs>
              <w:tab w:val="right" w:leader="dot" w:pos="9395"/>
            </w:tabs>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198199005" w:history="1">
            <w:r w:rsidRPr="009A5F33">
              <w:rPr>
                <w:rStyle w:val="Hyperlink"/>
                <w:b w:val="0"/>
                <w:bCs w:val="0"/>
                <w:i w:val="0"/>
                <w:iCs w:val="0"/>
                <w:noProof/>
              </w:rPr>
              <w:t>11. PANTS. AR KOSMOSA DARBĪBĀM SAISTĪTU KONFLIKTU NOVĒRŠANA</w:t>
            </w:r>
            <w:r w:rsidRPr="009A5F33">
              <w:rPr>
                <w:b w:val="0"/>
                <w:bCs w:val="0"/>
                <w:i w:val="0"/>
                <w:iCs w:val="0"/>
                <w:noProof/>
                <w:webHidden/>
              </w:rPr>
              <w:tab/>
            </w:r>
            <w:r w:rsidRPr="009A5F33">
              <w:rPr>
                <w:b w:val="0"/>
                <w:bCs w:val="0"/>
                <w:i w:val="0"/>
                <w:iCs w:val="0"/>
                <w:noProof/>
                <w:webHidden/>
              </w:rPr>
              <w:fldChar w:fldCharType="begin"/>
            </w:r>
            <w:r w:rsidRPr="009A5F33">
              <w:rPr>
                <w:b w:val="0"/>
                <w:bCs w:val="0"/>
                <w:i w:val="0"/>
                <w:iCs w:val="0"/>
                <w:noProof/>
                <w:webHidden/>
              </w:rPr>
              <w:instrText xml:space="preserve"> PAGEREF _Toc198199005 \h </w:instrText>
            </w:r>
            <w:r w:rsidRPr="009A5F33">
              <w:rPr>
                <w:b w:val="0"/>
                <w:bCs w:val="0"/>
                <w:i w:val="0"/>
                <w:iCs w:val="0"/>
                <w:noProof/>
                <w:webHidden/>
              </w:rPr>
            </w:r>
            <w:r w:rsidRPr="009A5F33">
              <w:rPr>
                <w:b w:val="0"/>
                <w:bCs w:val="0"/>
                <w:i w:val="0"/>
                <w:iCs w:val="0"/>
                <w:noProof/>
                <w:webHidden/>
              </w:rPr>
              <w:fldChar w:fldCharType="separate"/>
            </w:r>
            <w:r w:rsidRPr="009A5F33">
              <w:rPr>
                <w:b w:val="0"/>
                <w:bCs w:val="0"/>
                <w:i w:val="0"/>
                <w:iCs w:val="0"/>
                <w:noProof/>
                <w:webHidden/>
              </w:rPr>
              <w:t>6</w:t>
            </w:r>
            <w:r w:rsidRPr="009A5F33">
              <w:rPr>
                <w:b w:val="0"/>
                <w:bCs w:val="0"/>
                <w:i w:val="0"/>
                <w:iCs w:val="0"/>
                <w:noProof/>
                <w:webHidden/>
              </w:rPr>
              <w:fldChar w:fldCharType="end"/>
            </w:r>
          </w:hyperlink>
        </w:p>
        <w:p w14:paraId="2885C03B" w14:textId="4A39F7F0" w:rsidR="00397CAD" w:rsidRPr="009A5F33" w:rsidRDefault="00397CAD">
          <w:pPr>
            <w:pStyle w:val="TOC2"/>
            <w:tabs>
              <w:tab w:val="right" w:leader="dot" w:pos="9395"/>
            </w:tabs>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198199006" w:history="1">
            <w:r w:rsidRPr="009A5F33">
              <w:rPr>
                <w:rStyle w:val="Hyperlink"/>
                <w:b w:val="0"/>
                <w:bCs w:val="0"/>
                <w:i w:val="0"/>
                <w:iCs w:val="0"/>
                <w:noProof/>
              </w:rPr>
              <w:t>12. PANTS. KOSMISKIE ATKRITUMI</w:t>
            </w:r>
            <w:r w:rsidRPr="009A5F33">
              <w:rPr>
                <w:b w:val="0"/>
                <w:bCs w:val="0"/>
                <w:i w:val="0"/>
                <w:iCs w:val="0"/>
                <w:noProof/>
                <w:webHidden/>
              </w:rPr>
              <w:tab/>
            </w:r>
            <w:r w:rsidRPr="009A5F33">
              <w:rPr>
                <w:b w:val="0"/>
                <w:bCs w:val="0"/>
                <w:i w:val="0"/>
                <w:iCs w:val="0"/>
                <w:noProof/>
                <w:webHidden/>
              </w:rPr>
              <w:fldChar w:fldCharType="begin"/>
            </w:r>
            <w:r w:rsidRPr="009A5F33">
              <w:rPr>
                <w:b w:val="0"/>
                <w:bCs w:val="0"/>
                <w:i w:val="0"/>
                <w:iCs w:val="0"/>
                <w:noProof/>
                <w:webHidden/>
              </w:rPr>
              <w:instrText xml:space="preserve"> PAGEREF _Toc198199006 \h </w:instrText>
            </w:r>
            <w:r w:rsidRPr="009A5F33">
              <w:rPr>
                <w:b w:val="0"/>
                <w:bCs w:val="0"/>
                <w:i w:val="0"/>
                <w:iCs w:val="0"/>
                <w:noProof/>
                <w:webHidden/>
              </w:rPr>
            </w:r>
            <w:r w:rsidRPr="009A5F33">
              <w:rPr>
                <w:b w:val="0"/>
                <w:bCs w:val="0"/>
                <w:i w:val="0"/>
                <w:iCs w:val="0"/>
                <w:noProof/>
                <w:webHidden/>
              </w:rPr>
              <w:fldChar w:fldCharType="separate"/>
            </w:r>
            <w:r w:rsidRPr="009A5F33">
              <w:rPr>
                <w:b w:val="0"/>
                <w:bCs w:val="0"/>
                <w:i w:val="0"/>
                <w:iCs w:val="0"/>
                <w:noProof/>
                <w:webHidden/>
              </w:rPr>
              <w:t>8</w:t>
            </w:r>
            <w:r w:rsidRPr="009A5F33">
              <w:rPr>
                <w:b w:val="0"/>
                <w:bCs w:val="0"/>
                <w:i w:val="0"/>
                <w:iCs w:val="0"/>
                <w:noProof/>
                <w:webHidden/>
              </w:rPr>
              <w:fldChar w:fldCharType="end"/>
            </w:r>
          </w:hyperlink>
        </w:p>
        <w:p w14:paraId="2E2C5E78" w14:textId="31813E4F" w:rsidR="00397CAD" w:rsidRPr="009A5F33" w:rsidRDefault="00397CAD">
          <w:pPr>
            <w:pStyle w:val="TOC2"/>
            <w:tabs>
              <w:tab w:val="right" w:leader="dot" w:pos="9395"/>
            </w:tabs>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198199007" w:history="1">
            <w:r w:rsidRPr="009A5F33">
              <w:rPr>
                <w:rStyle w:val="Hyperlink"/>
                <w:b w:val="0"/>
                <w:bCs w:val="0"/>
                <w:i w:val="0"/>
                <w:iCs w:val="0"/>
                <w:noProof/>
              </w:rPr>
              <w:t>13. PANTS. NOBEIGUMA NOTEIKUMI</w:t>
            </w:r>
            <w:r w:rsidRPr="009A5F33">
              <w:rPr>
                <w:b w:val="0"/>
                <w:bCs w:val="0"/>
                <w:i w:val="0"/>
                <w:iCs w:val="0"/>
                <w:noProof/>
                <w:webHidden/>
              </w:rPr>
              <w:tab/>
            </w:r>
            <w:r w:rsidRPr="009A5F33">
              <w:rPr>
                <w:b w:val="0"/>
                <w:bCs w:val="0"/>
                <w:i w:val="0"/>
                <w:iCs w:val="0"/>
                <w:noProof/>
                <w:webHidden/>
              </w:rPr>
              <w:fldChar w:fldCharType="begin"/>
            </w:r>
            <w:r w:rsidRPr="009A5F33">
              <w:rPr>
                <w:b w:val="0"/>
                <w:bCs w:val="0"/>
                <w:i w:val="0"/>
                <w:iCs w:val="0"/>
                <w:noProof/>
                <w:webHidden/>
              </w:rPr>
              <w:instrText xml:space="preserve"> PAGEREF _Toc198199007 \h </w:instrText>
            </w:r>
            <w:r w:rsidRPr="009A5F33">
              <w:rPr>
                <w:b w:val="0"/>
                <w:bCs w:val="0"/>
                <w:i w:val="0"/>
                <w:iCs w:val="0"/>
                <w:noProof/>
                <w:webHidden/>
              </w:rPr>
            </w:r>
            <w:r w:rsidRPr="009A5F33">
              <w:rPr>
                <w:b w:val="0"/>
                <w:bCs w:val="0"/>
                <w:i w:val="0"/>
                <w:iCs w:val="0"/>
                <w:noProof/>
                <w:webHidden/>
              </w:rPr>
              <w:fldChar w:fldCharType="separate"/>
            </w:r>
            <w:r w:rsidRPr="009A5F33">
              <w:rPr>
                <w:b w:val="0"/>
                <w:bCs w:val="0"/>
                <w:i w:val="0"/>
                <w:iCs w:val="0"/>
                <w:noProof/>
                <w:webHidden/>
              </w:rPr>
              <w:t>8</w:t>
            </w:r>
            <w:r w:rsidRPr="009A5F33">
              <w:rPr>
                <w:b w:val="0"/>
                <w:bCs w:val="0"/>
                <w:i w:val="0"/>
                <w:iCs w:val="0"/>
                <w:noProof/>
                <w:webHidden/>
              </w:rPr>
              <w:fldChar w:fldCharType="end"/>
            </w:r>
          </w:hyperlink>
        </w:p>
        <w:p w14:paraId="263D0F3B" w14:textId="4640356A" w:rsidR="00397CAD" w:rsidRDefault="00397CAD">
          <w:r w:rsidRPr="009A5F33">
            <w:rPr>
              <w:noProof/>
            </w:rPr>
            <w:fldChar w:fldCharType="end"/>
          </w:r>
        </w:p>
      </w:sdtContent>
    </w:sdt>
    <w:p w14:paraId="468DFEB3" w14:textId="77777777" w:rsidR="00397CAD" w:rsidRPr="00026181" w:rsidRDefault="00397CAD" w:rsidP="00026181">
      <w:pPr>
        <w:pStyle w:val="BodyText"/>
        <w:jc w:val="both"/>
        <w:rPr>
          <w:noProof/>
        </w:rPr>
      </w:pPr>
    </w:p>
    <w:p w14:paraId="0654B11D" w14:textId="0105431F" w:rsidR="0008241D" w:rsidRPr="00026181" w:rsidRDefault="009D50B0" w:rsidP="00026181">
      <w:pPr>
        <w:jc w:val="both"/>
        <w:rPr>
          <w:noProof/>
          <w:sz w:val="24"/>
          <w:szCs w:val="24"/>
        </w:rPr>
      </w:pPr>
      <w:r>
        <w:br w:type="page"/>
      </w:r>
    </w:p>
    <w:p w14:paraId="4D658811" w14:textId="77777777" w:rsidR="0015761B" w:rsidRPr="00026181" w:rsidRDefault="0015761B" w:rsidP="00026181">
      <w:pPr>
        <w:jc w:val="both"/>
        <w:rPr>
          <w:noProof/>
          <w:sz w:val="24"/>
        </w:rPr>
      </w:pPr>
    </w:p>
    <w:p w14:paraId="08D8FB3F" w14:textId="77777777" w:rsidR="0008241D" w:rsidRPr="00026181" w:rsidRDefault="0008241D" w:rsidP="00026181">
      <w:pPr>
        <w:pStyle w:val="BodyText"/>
        <w:jc w:val="both"/>
        <w:rPr>
          <w:noProof/>
        </w:rPr>
      </w:pPr>
      <w:r>
        <w:t>Šīs vienošanās Parakstītāji,</w:t>
      </w:r>
    </w:p>
    <w:p w14:paraId="072B4594" w14:textId="77777777" w:rsidR="0008241D" w:rsidRPr="00026181" w:rsidRDefault="0008241D" w:rsidP="00026181">
      <w:pPr>
        <w:pStyle w:val="BodyText"/>
        <w:jc w:val="both"/>
        <w:rPr>
          <w:noProof/>
        </w:rPr>
      </w:pPr>
    </w:p>
    <w:p w14:paraId="22190041" w14:textId="77777777" w:rsidR="0008241D" w:rsidRPr="00026181" w:rsidRDefault="0008241D" w:rsidP="00026181">
      <w:pPr>
        <w:pStyle w:val="BodyText"/>
        <w:jc w:val="both"/>
        <w:rPr>
          <w:noProof/>
        </w:rPr>
      </w:pPr>
      <w:r>
        <w:rPr>
          <w:b/>
        </w:rPr>
        <w:t>ATZĪSTOT</w:t>
      </w:r>
      <w:r>
        <w:t xml:space="preserve"> savu savstarpējo ieinteresētību kosmosa izpētē un izmantošanā miermīlīgiem mērķiem un </w:t>
      </w:r>
      <w:r>
        <w:rPr>
          <w:b/>
        </w:rPr>
        <w:t>UZSVEROT</w:t>
      </w:r>
      <w:r>
        <w:t xml:space="preserve"> spēkā esošo divpusējo kosmosa sadarbības nolīgumu pastāvīgo nozīmi;</w:t>
      </w:r>
    </w:p>
    <w:p w14:paraId="342B8E03" w14:textId="77777777" w:rsidR="0008241D" w:rsidRPr="00026181" w:rsidRDefault="0008241D" w:rsidP="00026181">
      <w:pPr>
        <w:pStyle w:val="BodyText"/>
        <w:jc w:val="both"/>
        <w:rPr>
          <w:noProof/>
        </w:rPr>
      </w:pPr>
    </w:p>
    <w:p w14:paraId="05F3DF1D" w14:textId="77777777" w:rsidR="0008241D" w:rsidRPr="00026181" w:rsidRDefault="0008241D" w:rsidP="00026181">
      <w:pPr>
        <w:pStyle w:val="BodyText"/>
        <w:jc w:val="both"/>
        <w:rPr>
          <w:noProof/>
        </w:rPr>
      </w:pPr>
      <w:r>
        <w:rPr>
          <w:b/>
        </w:rPr>
        <w:t>APZINOTIES</w:t>
      </w:r>
      <w:r>
        <w:t xml:space="preserve"> ieguvumus visai cilvēcei, ko sniedz sadarbība kosmosa miermīlīgā izmantošanā;</w:t>
      </w:r>
    </w:p>
    <w:p w14:paraId="77C2FCBA" w14:textId="77777777" w:rsidR="0008241D" w:rsidRPr="00026181" w:rsidRDefault="0008241D" w:rsidP="00026181">
      <w:pPr>
        <w:pStyle w:val="BodyText"/>
        <w:jc w:val="both"/>
        <w:rPr>
          <w:noProof/>
        </w:rPr>
      </w:pPr>
    </w:p>
    <w:p w14:paraId="0E665752" w14:textId="77777777" w:rsidR="0008241D" w:rsidRPr="00026181" w:rsidRDefault="0008241D" w:rsidP="00026181">
      <w:pPr>
        <w:pStyle w:val="BodyText"/>
        <w:jc w:val="both"/>
        <w:rPr>
          <w:noProof/>
        </w:rPr>
      </w:pPr>
      <w:r>
        <w:rPr>
          <w:b/>
        </w:rPr>
        <w:t>IEVADOT</w:t>
      </w:r>
      <w:r>
        <w:t xml:space="preserve"> jaunu izpētes laikmetu vairāk nekā 50 gadus pēc vēsturiskās “Apollo 11” nosēšanās uz Mēness un vairāk nekā 20 gadus kopš nepārtrauktas cilvēku klātbūtnes sākuma Starptautiskajā kosmosa stacijā;</w:t>
      </w:r>
    </w:p>
    <w:p w14:paraId="0730A010" w14:textId="77777777" w:rsidR="0008241D" w:rsidRPr="00026181" w:rsidRDefault="0008241D" w:rsidP="00026181">
      <w:pPr>
        <w:pStyle w:val="BodyText"/>
        <w:jc w:val="both"/>
        <w:rPr>
          <w:noProof/>
        </w:rPr>
      </w:pPr>
    </w:p>
    <w:p w14:paraId="6F792CEC" w14:textId="77777777" w:rsidR="0008241D" w:rsidRPr="00026181" w:rsidRDefault="0008241D" w:rsidP="00026181">
      <w:pPr>
        <w:pStyle w:val="BodyText"/>
        <w:jc w:val="both"/>
        <w:rPr>
          <w:noProof/>
        </w:rPr>
      </w:pPr>
      <w:r>
        <w:rPr>
          <w:b/>
          <w:bCs/>
        </w:rPr>
        <w:t>VIENOTI</w:t>
      </w:r>
      <w:r>
        <w:t xml:space="preserve"> kopīgā garā un mērķos, lai cilvēces ceļojuma nākamie soļi kosmosā iedvesmotu pašreizējās un nākamās paaudzes izpētīt Mēnesi un Marsu un doties vēl tālāk;</w:t>
      </w:r>
    </w:p>
    <w:p w14:paraId="16BD52E5" w14:textId="77777777" w:rsidR="0008241D" w:rsidRPr="00026181" w:rsidRDefault="0008241D" w:rsidP="00026181">
      <w:pPr>
        <w:pStyle w:val="BodyText"/>
        <w:jc w:val="both"/>
        <w:rPr>
          <w:noProof/>
        </w:rPr>
      </w:pPr>
    </w:p>
    <w:p w14:paraId="7821EA16" w14:textId="77777777" w:rsidR="0008241D" w:rsidRPr="00026181" w:rsidRDefault="0008241D" w:rsidP="00026181">
      <w:pPr>
        <w:pStyle w:val="BodyText"/>
        <w:jc w:val="both"/>
        <w:rPr>
          <w:noProof/>
        </w:rPr>
      </w:pPr>
      <w:r>
        <w:rPr>
          <w:b/>
          <w:bCs/>
        </w:rPr>
        <w:t>BALSTOTIES</w:t>
      </w:r>
      <w:r>
        <w:t xml:space="preserve"> uz “Apollo” programmas mantojumu, kas sniedza ieguvumu visai cilvēcei, “Artemis” programmas ietvaros pirmā sieviete un nākamais vīrietis spers kāju uz Mēness virsmas un kopā ar starptautiskajiem un tirdzniecības partneriem uzsāks ilgtspējīgu cilvēku īstenotu Saules sistēmas izpēti;</w:t>
      </w:r>
    </w:p>
    <w:p w14:paraId="481E5876" w14:textId="77777777" w:rsidR="0008241D" w:rsidRPr="00026181" w:rsidRDefault="0008241D" w:rsidP="00026181">
      <w:pPr>
        <w:pStyle w:val="BodyText"/>
        <w:jc w:val="both"/>
        <w:rPr>
          <w:noProof/>
        </w:rPr>
      </w:pPr>
    </w:p>
    <w:p w14:paraId="4F34741E" w14:textId="77777777" w:rsidR="0008241D" w:rsidRPr="00026181" w:rsidRDefault="0008241D" w:rsidP="00026181">
      <w:pPr>
        <w:pStyle w:val="BodyText"/>
        <w:jc w:val="both"/>
        <w:rPr>
          <w:noProof/>
        </w:rPr>
      </w:pPr>
      <w:r>
        <w:rPr>
          <w:b/>
        </w:rPr>
        <w:t>ŅEMOT VĒRĀ</w:t>
      </w:r>
      <w:r>
        <w:t xml:space="preserve"> nepieciešamību pēc ciešākas koordinācijas un sadarbības kosmosa jomā starp esošiem un jauniem dalībniekiem;</w:t>
      </w:r>
    </w:p>
    <w:p w14:paraId="2A578727" w14:textId="77777777" w:rsidR="0008241D" w:rsidRPr="00026181" w:rsidRDefault="0008241D" w:rsidP="00026181">
      <w:pPr>
        <w:pStyle w:val="BodyText"/>
        <w:jc w:val="both"/>
        <w:rPr>
          <w:noProof/>
        </w:rPr>
      </w:pPr>
    </w:p>
    <w:p w14:paraId="7AE8BE5A" w14:textId="77777777" w:rsidR="0008241D" w:rsidRPr="00026181" w:rsidRDefault="0008241D" w:rsidP="00026181">
      <w:pPr>
        <w:pStyle w:val="BodyText"/>
        <w:jc w:val="both"/>
        <w:rPr>
          <w:noProof/>
        </w:rPr>
      </w:pPr>
      <w:r>
        <w:rPr>
          <w:b/>
          <w:bCs/>
        </w:rPr>
        <w:t>ATZĪSTOT</w:t>
      </w:r>
      <w:r>
        <w:t xml:space="preserve"> kosmosa izpētes un komercijas ieguvumus pasaulei;</w:t>
      </w:r>
    </w:p>
    <w:p w14:paraId="4DDB8512" w14:textId="77777777" w:rsidR="0008241D" w:rsidRPr="00026181" w:rsidRDefault="0008241D" w:rsidP="00026181">
      <w:pPr>
        <w:pStyle w:val="BodyText"/>
        <w:jc w:val="both"/>
        <w:rPr>
          <w:noProof/>
        </w:rPr>
      </w:pPr>
    </w:p>
    <w:p w14:paraId="798CDF79" w14:textId="77777777" w:rsidR="0008241D" w:rsidRPr="00026181" w:rsidRDefault="0008241D" w:rsidP="00026181">
      <w:pPr>
        <w:pStyle w:val="BodyText"/>
        <w:jc w:val="both"/>
        <w:rPr>
          <w:noProof/>
        </w:rPr>
      </w:pPr>
      <w:r>
        <w:rPr>
          <w:b/>
          <w:bCs/>
        </w:rPr>
        <w:t>ATZĪSTOT</w:t>
      </w:r>
      <w:r>
        <w:t xml:space="preserve"> kolektīvo ieinteresētību kosmosa mantojuma saglabāšanā;</w:t>
      </w:r>
    </w:p>
    <w:p w14:paraId="2C66204A" w14:textId="77777777" w:rsidR="0008241D" w:rsidRPr="00026181" w:rsidRDefault="0008241D" w:rsidP="00026181">
      <w:pPr>
        <w:pStyle w:val="BodyText"/>
        <w:jc w:val="both"/>
        <w:rPr>
          <w:noProof/>
        </w:rPr>
      </w:pPr>
    </w:p>
    <w:p w14:paraId="64F1901F" w14:textId="77777777" w:rsidR="0008241D" w:rsidRPr="00026181" w:rsidRDefault="0008241D" w:rsidP="00026181">
      <w:pPr>
        <w:jc w:val="both"/>
        <w:rPr>
          <w:noProof/>
          <w:sz w:val="24"/>
        </w:rPr>
      </w:pPr>
      <w:r>
        <w:rPr>
          <w:b/>
          <w:bCs/>
          <w:sz w:val="24"/>
        </w:rPr>
        <w:t>APLIECINOT</w:t>
      </w:r>
      <w:r>
        <w:rPr>
          <w:sz w:val="24"/>
        </w:rPr>
        <w:t xml:space="preserve">, cik svarīgi ir ievērot </w:t>
      </w:r>
      <w:r>
        <w:rPr>
          <w:i/>
          <w:iCs/>
          <w:sz w:val="24"/>
        </w:rPr>
        <w:t>Līgumu par valstu darbības principiem kosmosa, tostarp Mēness un citu debess ķermeņu, izpētē un izmantošanā</w:t>
      </w:r>
      <w:r>
        <w:rPr>
          <w:sz w:val="24"/>
        </w:rPr>
        <w:t xml:space="preserve">, kas tika atvērts parakstīšanai 1967. gada 27. janvārī (“Kosmosa līgums”), kā arī </w:t>
      </w:r>
      <w:r>
        <w:rPr>
          <w:i/>
          <w:iCs/>
          <w:sz w:val="24"/>
        </w:rPr>
        <w:t>Vienošanos par astronautu glābšanu, astronautu atgriešanos un kosmosā palaistu objektu atgriešanu</w:t>
      </w:r>
      <w:r>
        <w:rPr>
          <w:sz w:val="24"/>
        </w:rPr>
        <w:t xml:space="preserve">, kas tika atvērts parakstīšanai 1968. gada 22. aprīlī (“Glābšanas un atgriešanas līgums”), </w:t>
      </w:r>
      <w:r>
        <w:rPr>
          <w:i/>
          <w:iCs/>
          <w:sz w:val="24"/>
        </w:rPr>
        <w:t>Konvenciju par starptautisko atbildību par kosmosa objektu nodarīto kaitējumu</w:t>
      </w:r>
      <w:r>
        <w:rPr>
          <w:sz w:val="24"/>
        </w:rPr>
        <w:t xml:space="preserve">, kas tika atvērta parakstīšanai 1972. gada 29. martā (“Atbildības konvencija”), un </w:t>
      </w:r>
      <w:r>
        <w:rPr>
          <w:i/>
          <w:iCs/>
          <w:sz w:val="24"/>
        </w:rPr>
        <w:t>Konvenciju par kosmosā palaistu objektu reģistrāciju</w:t>
      </w:r>
      <w:r>
        <w:rPr>
          <w:sz w:val="24"/>
        </w:rPr>
        <w:t>, kas tika atvērta parakstīšanai 1975. gada 14. janvārī (“Reģistrācijas konvencija”), kā arī apliecinot koordinācijas sniegtās priekšrocības, izmantojot daudzpusējus forumus, piemēram, Apvienoto Nāciju Organizācijas Kosmosa miermīlīgas izmantošanas komiteja (</w:t>
      </w:r>
      <w:r>
        <w:rPr>
          <w:i/>
          <w:iCs/>
          <w:sz w:val="24"/>
        </w:rPr>
        <w:t>COPUOS</w:t>
      </w:r>
      <w:r>
        <w:rPr>
          <w:sz w:val="24"/>
        </w:rPr>
        <w:t>), lai veicinātu centienus pasaules mērogā panākt vienprātību kritiskos jautājumos par kosmosa izpēti un izmantošanu;</w:t>
      </w:r>
    </w:p>
    <w:p w14:paraId="2232DBEA" w14:textId="77777777" w:rsidR="0008241D" w:rsidRPr="00026181" w:rsidRDefault="0008241D" w:rsidP="00026181">
      <w:pPr>
        <w:pStyle w:val="BodyText"/>
        <w:jc w:val="both"/>
        <w:rPr>
          <w:noProof/>
        </w:rPr>
      </w:pPr>
    </w:p>
    <w:p w14:paraId="142B7401" w14:textId="77777777" w:rsidR="0008241D" w:rsidRPr="00026181" w:rsidRDefault="0008241D" w:rsidP="00026181">
      <w:pPr>
        <w:pStyle w:val="BodyText"/>
        <w:jc w:val="both"/>
        <w:rPr>
          <w:noProof/>
        </w:rPr>
      </w:pPr>
      <w:r>
        <w:rPr>
          <w:b/>
          <w:bCs/>
        </w:rPr>
        <w:t>VĒLOTIES</w:t>
      </w:r>
      <w:r>
        <w:t xml:space="preserve"> īstenot Kosmosa līguma un citu attiecīgo starptautisko dokumentu noteikumus un tādējādi radīt politisko sapratni par savstarpēji izdevīgu praksi turpmākai kosmosa izpētei un izmantošanai, īpašu uzmanību pievēršot darbībām, kas tiek veiktas “Artemis” programmas atbalstam,</w:t>
      </w:r>
    </w:p>
    <w:p w14:paraId="620E1597" w14:textId="77777777" w:rsidR="0008241D" w:rsidRPr="00026181" w:rsidRDefault="0008241D" w:rsidP="00026181">
      <w:pPr>
        <w:pStyle w:val="BodyText"/>
        <w:jc w:val="both"/>
        <w:rPr>
          <w:noProof/>
        </w:rPr>
      </w:pPr>
    </w:p>
    <w:p w14:paraId="515F29C8" w14:textId="77777777" w:rsidR="0008241D" w:rsidRPr="00026181" w:rsidRDefault="0008241D" w:rsidP="00026181">
      <w:pPr>
        <w:pStyle w:val="BodyText"/>
        <w:jc w:val="both"/>
        <w:rPr>
          <w:noProof/>
        </w:rPr>
      </w:pPr>
      <w:r>
        <w:rPr>
          <w:b/>
          <w:bCs/>
        </w:rPr>
        <w:t>APŅEMAS</w:t>
      </w:r>
      <w:r>
        <w:t xml:space="preserve"> ievērot turpmāk minētos principus.</w:t>
      </w:r>
    </w:p>
    <w:p w14:paraId="10777914" w14:textId="27095E15" w:rsidR="0008241D" w:rsidRPr="00026181" w:rsidRDefault="0008241D" w:rsidP="00026181">
      <w:pPr>
        <w:pStyle w:val="Heading1"/>
        <w:ind w:left="0" w:right="0"/>
        <w:jc w:val="both"/>
        <w:rPr>
          <w:noProof/>
          <w:sz w:val="24"/>
        </w:rPr>
      </w:pPr>
    </w:p>
    <w:p w14:paraId="0B815B9D" w14:textId="77777777" w:rsidR="0015761B" w:rsidRPr="00026181" w:rsidRDefault="0015761B" w:rsidP="00026181">
      <w:pPr>
        <w:jc w:val="both"/>
        <w:rPr>
          <w:noProof/>
          <w:sz w:val="24"/>
        </w:rPr>
      </w:pPr>
    </w:p>
    <w:p w14:paraId="307CB264" w14:textId="77777777" w:rsidR="0008241D" w:rsidRPr="00026181" w:rsidRDefault="0008241D" w:rsidP="009F7D09">
      <w:pPr>
        <w:pStyle w:val="Heading2"/>
        <w:ind w:left="0" w:right="0"/>
        <w:rPr>
          <w:noProof/>
        </w:rPr>
      </w:pPr>
      <w:bookmarkStart w:id="1" w:name="_TOC_250012"/>
      <w:bookmarkStart w:id="2" w:name="_Toc198198995"/>
      <w:r>
        <w:t xml:space="preserve">1. PANTS. MĒRĶIS UN </w:t>
      </w:r>
      <w:bookmarkEnd w:id="1"/>
      <w:r>
        <w:t>DARBĪBAS JOMA</w:t>
      </w:r>
      <w:bookmarkEnd w:id="2"/>
    </w:p>
    <w:p w14:paraId="3AD47335" w14:textId="77777777" w:rsidR="0008241D" w:rsidRPr="00026181" w:rsidRDefault="0008241D" w:rsidP="00026181">
      <w:pPr>
        <w:pStyle w:val="BodyText"/>
        <w:jc w:val="both"/>
        <w:rPr>
          <w:b/>
          <w:noProof/>
        </w:rPr>
      </w:pPr>
    </w:p>
    <w:p w14:paraId="035479AC" w14:textId="77777777" w:rsidR="0008241D" w:rsidRPr="00026181" w:rsidRDefault="0008241D" w:rsidP="00026181">
      <w:pPr>
        <w:pStyle w:val="BodyText"/>
        <w:jc w:val="both"/>
        <w:rPr>
          <w:noProof/>
        </w:rPr>
      </w:pPr>
      <w:r>
        <w:t>Šīs vienošanās mērķis ir izveidot kopīgu redzējumu, izmantojot praktisku principu, pamatnostādņu un labākās prakses paraugu kopumu, lai uzlabotu civilās kosmosa izpētes un izmantošanas pārvaldību ar mērķi attīstītu “Artemis” programmu. Ievērojot praktisku principu, pamatnostādņu un labākās prakses paraugu kopumu, veicot darbības kosmosā, ir paredzēts palielināt darbību drošību, mazināt nenoteiktību un veicināt ilgtspējīgu kosmosa izmantošanu visai cilvēcei labvēlīgā veidā. Šī vienošanās apliecina politisku apņemšanos ievērot šeit aprakstītos principus, no kuriem daudzi paredz Kosmosa līgumā un citos instrumentos ietverto svarīgo saistību operatīvu īstenošanu.</w:t>
      </w:r>
    </w:p>
    <w:p w14:paraId="5ACC5E8D" w14:textId="77777777" w:rsidR="0008241D" w:rsidRPr="00026181" w:rsidRDefault="0008241D" w:rsidP="00026181">
      <w:pPr>
        <w:pStyle w:val="BodyText"/>
        <w:jc w:val="both"/>
        <w:rPr>
          <w:noProof/>
        </w:rPr>
      </w:pPr>
    </w:p>
    <w:p w14:paraId="6D54215C" w14:textId="77777777" w:rsidR="0008241D" w:rsidRPr="00026181" w:rsidRDefault="0008241D" w:rsidP="00026181">
      <w:pPr>
        <w:pStyle w:val="BodyText"/>
        <w:jc w:val="both"/>
        <w:rPr>
          <w:noProof/>
        </w:rPr>
      </w:pPr>
      <w:r>
        <w:t>Šeit izklāstītie principi ir paredzēti piemērošanai civilajām darbībām kosmosā, ko veic katra Parakstītāja civilās kosmosa aģentūras. Šīs darbības var notikt uz Mēness, Marsa, komētām un asteroīdiem, tostarp uz un zem to virsmām, kā arī Mēness vai Marsa orbītā, Zemes un Mēness sistēmas Lagranža punktos un ceļā starp šiem debess ķermeņiem un vietām. Parakstītāji plāno īstenot šajā vienošanās dokumentā izklāstītos principus, veicot darbības un attiecīgā gadījumā īstenojot tādus pasākumus kā misiju plānošana un līguma mehānismi ar struktūrām, kas rīkojas to vārdā.</w:t>
      </w:r>
    </w:p>
    <w:p w14:paraId="4F90CAF8" w14:textId="77777777" w:rsidR="0008241D" w:rsidRPr="00026181" w:rsidRDefault="0008241D" w:rsidP="00026181">
      <w:pPr>
        <w:pStyle w:val="BodyText"/>
        <w:jc w:val="both"/>
        <w:rPr>
          <w:noProof/>
        </w:rPr>
      </w:pPr>
    </w:p>
    <w:p w14:paraId="00C77260" w14:textId="77777777" w:rsidR="0008241D" w:rsidRPr="00026181" w:rsidRDefault="0008241D" w:rsidP="00026181">
      <w:pPr>
        <w:pStyle w:val="BodyText"/>
        <w:jc w:val="both"/>
        <w:rPr>
          <w:noProof/>
        </w:rPr>
      </w:pPr>
    </w:p>
    <w:p w14:paraId="7E7B7E06" w14:textId="77777777" w:rsidR="0008241D" w:rsidRPr="00026181" w:rsidRDefault="0008241D" w:rsidP="009F7D09">
      <w:pPr>
        <w:pStyle w:val="Heading2"/>
        <w:ind w:left="0" w:right="0"/>
        <w:rPr>
          <w:noProof/>
        </w:rPr>
      </w:pPr>
      <w:bookmarkStart w:id="3" w:name="_TOC_250011"/>
      <w:bookmarkStart w:id="4" w:name="_Toc198198996"/>
      <w:r>
        <w:t>2. PANTS.</w:t>
      </w:r>
      <w:bookmarkEnd w:id="3"/>
      <w:r>
        <w:t xml:space="preserve"> ĪSTENOŠANA</w:t>
      </w:r>
      <w:bookmarkEnd w:id="4"/>
    </w:p>
    <w:p w14:paraId="629EB260" w14:textId="77777777" w:rsidR="0008241D" w:rsidRPr="00026181" w:rsidRDefault="0008241D" w:rsidP="00026181">
      <w:pPr>
        <w:pStyle w:val="BodyText"/>
        <w:jc w:val="both"/>
        <w:rPr>
          <w:b/>
          <w:noProof/>
        </w:rPr>
      </w:pPr>
    </w:p>
    <w:p w14:paraId="7D2DFE8A" w14:textId="62965FF3" w:rsidR="0008241D" w:rsidRPr="00026181" w:rsidRDefault="009F7D09" w:rsidP="009F7D09">
      <w:pPr>
        <w:pStyle w:val="ListParagraph"/>
        <w:tabs>
          <w:tab w:val="left" w:pos="479"/>
        </w:tabs>
        <w:ind w:left="0" w:right="0" w:firstLine="0"/>
        <w:jc w:val="both"/>
        <w:rPr>
          <w:noProof/>
          <w:sz w:val="24"/>
        </w:rPr>
      </w:pPr>
      <w:r>
        <w:rPr>
          <w:sz w:val="24"/>
        </w:rPr>
        <w:t>1. Sadarbības pasākumus kosmosa izpētē un izmantošanā var īstenot, izmantojot atbilstošus instrumentus, piemēram, saprašanās memorandus, vienošanās par īstenošanu saskaņā ar spēkā esošajiem valdību savstarpējiem nolīgumiem, aģentūru savstarpējās vienošanās vai citus instrumentus. Šajos instrumentos jāatsaucas uz šo vienošanos un jāiekļauj atbilstoši noteikumi par tajā ietverto principu īstenošanu.</w:t>
      </w:r>
    </w:p>
    <w:p w14:paraId="688AE306" w14:textId="77777777" w:rsidR="0008241D" w:rsidRPr="00026181" w:rsidRDefault="0008241D" w:rsidP="00026181">
      <w:pPr>
        <w:pStyle w:val="BodyText"/>
        <w:jc w:val="both"/>
        <w:rPr>
          <w:noProof/>
        </w:rPr>
      </w:pPr>
    </w:p>
    <w:p w14:paraId="333456CA" w14:textId="65B63FE3" w:rsidR="0008241D" w:rsidRPr="00026181" w:rsidRDefault="009F7D09" w:rsidP="009F7D09">
      <w:pPr>
        <w:pStyle w:val="ListParagraph"/>
        <w:tabs>
          <w:tab w:val="left" w:pos="1199"/>
        </w:tabs>
        <w:ind w:left="284" w:right="0" w:firstLine="0"/>
        <w:jc w:val="both"/>
        <w:rPr>
          <w:noProof/>
          <w:sz w:val="24"/>
        </w:rPr>
      </w:pPr>
      <w:r>
        <w:rPr>
          <w:sz w:val="24"/>
        </w:rPr>
        <w:t>a) Šajā pantā aprakstītajos dokumentos Parakstītājiem vai to padotībā esošajām iestādēm jāraksturo pilsoniskās sadarbības pasākumu veids, darbības joma un mērķi.</w:t>
      </w:r>
    </w:p>
    <w:p w14:paraId="79F255A7" w14:textId="77777777" w:rsidR="0008241D" w:rsidRPr="00026181" w:rsidRDefault="0008241D" w:rsidP="009F7D09">
      <w:pPr>
        <w:pStyle w:val="BodyText"/>
        <w:ind w:left="284"/>
        <w:jc w:val="both"/>
        <w:rPr>
          <w:noProof/>
        </w:rPr>
      </w:pPr>
    </w:p>
    <w:p w14:paraId="60CCD270" w14:textId="40189C43" w:rsidR="0008241D" w:rsidRPr="00026181" w:rsidRDefault="009F7D09" w:rsidP="009F7D09">
      <w:pPr>
        <w:pStyle w:val="ListParagraph"/>
        <w:tabs>
          <w:tab w:val="left" w:pos="1197"/>
          <w:tab w:val="left" w:pos="1199"/>
        </w:tabs>
        <w:ind w:left="284" w:right="0" w:firstLine="0"/>
        <w:jc w:val="both"/>
        <w:rPr>
          <w:noProof/>
          <w:sz w:val="24"/>
        </w:rPr>
      </w:pPr>
      <w:r>
        <w:rPr>
          <w:sz w:val="24"/>
        </w:rPr>
        <w:t>b) Ir paredzams, ka iepriekš minētajos Parakstītāju divpusējos instrumentos būs iekļauti citi noteikumi, kas nepieciešami šādas sadarbības īstenošanai, tostarp noteikumi par atbildību, intelektuālo īpašumu un preču un tehnisko datu nodošanu.</w:t>
      </w:r>
    </w:p>
    <w:p w14:paraId="3B000348" w14:textId="77777777" w:rsidR="009F7D09" w:rsidRDefault="009F7D09" w:rsidP="009F7D09">
      <w:pPr>
        <w:pStyle w:val="ListParagraph"/>
        <w:tabs>
          <w:tab w:val="left" w:pos="1199"/>
        </w:tabs>
        <w:ind w:left="284" w:right="0" w:firstLine="0"/>
        <w:jc w:val="both"/>
        <w:rPr>
          <w:noProof/>
          <w:sz w:val="24"/>
        </w:rPr>
      </w:pPr>
    </w:p>
    <w:p w14:paraId="2CB20CBF" w14:textId="1D207D59" w:rsidR="0008241D" w:rsidRPr="00026181" w:rsidRDefault="009F7D09" w:rsidP="009F7D09">
      <w:pPr>
        <w:pStyle w:val="ListParagraph"/>
        <w:tabs>
          <w:tab w:val="left" w:pos="1199"/>
        </w:tabs>
        <w:ind w:left="284" w:right="0" w:firstLine="0"/>
        <w:jc w:val="both"/>
        <w:rPr>
          <w:noProof/>
          <w:sz w:val="24"/>
        </w:rPr>
      </w:pPr>
      <w:r>
        <w:rPr>
          <w:sz w:val="24"/>
        </w:rPr>
        <w:t>c) Visi sadarbības pasākumi jāveic saskaņā ar katram Parakstītājam piemērojamajiem juridiskajiem pienākumiem.</w:t>
      </w:r>
    </w:p>
    <w:p w14:paraId="459FD11B" w14:textId="77777777" w:rsidR="0008241D" w:rsidRPr="00026181" w:rsidRDefault="0008241D" w:rsidP="009F7D09">
      <w:pPr>
        <w:pStyle w:val="BodyText"/>
        <w:ind w:left="284"/>
        <w:jc w:val="both"/>
        <w:rPr>
          <w:noProof/>
        </w:rPr>
      </w:pPr>
    </w:p>
    <w:p w14:paraId="1F25CADB" w14:textId="224A5361" w:rsidR="0008241D" w:rsidRPr="00026181" w:rsidRDefault="009F7D09" w:rsidP="009F7D09">
      <w:pPr>
        <w:pStyle w:val="ListParagraph"/>
        <w:tabs>
          <w:tab w:val="left" w:pos="1197"/>
          <w:tab w:val="left" w:pos="1199"/>
        </w:tabs>
        <w:ind w:left="284" w:right="0" w:firstLine="0"/>
        <w:jc w:val="both"/>
        <w:rPr>
          <w:noProof/>
          <w:sz w:val="24"/>
        </w:rPr>
      </w:pPr>
      <w:r>
        <w:rPr>
          <w:sz w:val="24"/>
        </w:rPr>
        <w:t>d) Katrs Parakstītājs apņemas veikt atbilstošus pasākumus, lai nodrošinātu, ka struktūras, kas rīkojas tā vārdā, ievēro šīs vienošanās principus.</w:t>
      </w:r>
    </w:p>
    <w:p w14:paraId="07E4096E" w14:textId="77777777" w:rsidR="0008241D" w:rsidRPr="00026181" w:rsidRDefault="0008241D" w:rsidP="00026181">
      <w:pPr>
        <w:pStyle w:val="BodyText"/>
        <w:jc w:val="both"/>
        <w:rPr>
          <w:noProof/>
        </w:rPr>
      </w:pPr>
    </w:p>
    <w:p w14:paraId="2AE521EA" w14:textId="77777777" w:rsidR="0015761B" w:rsidRPr="00026181" w:rsidRDefault="0015761B" w:rsidP="00026181">
      <w:pPr>
        <w:jc w:val="both"/>
        <w:rPr>
          <w:noProof/>
          <w:sz w:val="24"/>
        </w:rPr>
      </w:pPr>
    </w:p>
    <w:p w14:paraId="5E88F3D9" w14:textId="77777777" w:rsidR="0008241D" w:rsidRPr="00026181" w:rsidRDefault="0008241D" w:rsidP="009F7D09">
      <w:pPr>
        <w:pStyle w:val="Heading2"/>
        <w:ind w:left="0" w:right="0"/>
        <w:rPr>
          <w:noProof/>
        </w:rPr>
      </w:pPr>
      <w:bookmarkStart w:id="5" w:name="_TOC_250010"/>
      <w:bookmarkStart w:id="6" w:name="_Toc198198997"/>
      <w:r>
        <w:t>3. PANTS. MIERMĪLĪGI</w:t>
      </w:r>
      <w:bookmarkEnd w:id="5"/>
      <w:r>
        <w:t xml:space="preserve"> MĒRĶI</w:t>
      </w:r>
      <w:bookmarkEnd w:id="6"/>
    </w:p>
    <w:p w14:paraId="46FFAE5D" w14:textId="77777777" w:rsidR="0008241D" w:rsidRPr="00026181" w:rsidRDefault="0008241D" w:rsidP="00026181">
      <w:pPr>
        <w:pStyle w:val="BodyText"/>
        <w:jc w:val="both"/>
        <w:rPr>
          <w:b/>
          <w:noProof/>
        </w:rPr>
      </w:pPr>
    </w:p>
    <w:p w14:paraId="59D0FA27" w14:textId="77777777" w:rsidR="0008241D" w:rsidRPr="00026181" w:rsidRDefault="0008241D" w:rsidP="00026181">
      <w:pPr>
        <w:pStyle w:val="BodyText"/>
        <w:jc w:val="both"/>
        <w:rPr>
          <w:noProof/>
        </w:rPr>
      </w:pPr>
      <w:r>
        <w:t>Parakstītāji apstiprina, ka sadarbības pasākumiem saskaņā ar šo vienošanos jānotiek tikai miermīlīgiem mērķiem un saskaņā ar attiecīgajiem starptautiskajiem tiesību aktiem.</w:t>
      </w:r>
    </w:p>
    <w:p w14:paraId="4119983D" w14:textId="77777777" w:rsidR="0008241D" w:rsidRPr="00026181" w:rsidRDefault="0008241D" w:rsidP="00026181">
      <w:pPr>
        <w:pStyle w:val="BodyText"/>
        <w:jc w:val="both"/>
        <w:rPr>
          <w:noProof/>
        </w:rPr>
      </w:pPr>
    </w:p>
    <w:p w14:paraId="0DF22F7C" w14:textId="77777777" w:rsidR="0008241D" w:rsidRPr="00026181" w:rsidRDefault="0008241D" w:rsidP="00026181">
      <w:pPr>
        <w:pStyle w:val="BodyText"/>
        <w:jc w:val="both"/>
        <w:rPr>
          <w:noProof/>
        </w:rPr>
      </w:pPr>
    </w:p>
    <w:p w14:paraId="1F145AED" w14:textId="77777777" w:rsidR="0008241D" w:rsidRPr="00026181" w:rsidRDefault="0008241D" w:rsidP="009F7D09">
      <w:pPr>
        <w:pStyle w:val="Heading2"/>
        <w:ind w:left="0" w:right="0"/>
        <w:rPr>
          <w:noProof/>
        </w:rPr>
      </w:pPr>
      <w:bookmarkStart w:id="7" w:name="_TOC_250009"/>
      <w:bookmarkStart w:id="8" w:name="_Toc198198998"/>
      <w:r>
        <w:t>4. PANTS.</w:t>
      </w:r>
      <w:bookmarkEnd w:id="7"/>
      <w:r>
        <w:t xml:space="preserve"> PĀRREDZAMĪBA</w:t>
      </w:r>
      <w:bookmarkEnd w:id="8"/>
    </w:p>
    <w:p w14:paraId="6AF0F662" w14:textId="77777777" w:rsidR="0008241D" w:rsidRPr="00026181" w:rsidRDefault="0008241D" w:rsidP="00026181">
      <w:pPr>
        <w:pStyle w:val="BodyText"/>
        <w:jc w:val="both"/>
        <w:rPr>
          <w:b/>
          <w:noProof/>
        </w:rPr>
      </w:pPr>
    </w:p>
    <w:p w14:paraId="392907F6" w14:textId="77777777" w:rsidR="0008241D" w:rsidRPr="00026181" w:rsidRDefault="0008241D" w:rsidP="00026181">
      <w:pPr>
        <w:pStyle w:val="BodyText"/>
        <w:jc w:val="both"/>
        <w:rPr>
          <w:noProof/>
        </w:rPr>
      </w:pPr>
      <w:r>
        <w:t>Parakstītāji ir apņēmušies nodrošināt pārredzamību, plaši izplatot informāciju par savas valsts kosmosa politiku un kosmosa izpētes plāniem saskaņā ar savas valsts noteikumiem.</w:t>
      </w:r>
    </w:p>
    <w:p w14:paraId="762333AB" w14:textId="77777777" w:rsidR="0008241D" w:rsidRPr="00026181" w:rsidRDefault="0008241D" w:rsidP="00026181">
      <w:pPr>
        <w:pStyle w:val="BodyText"/>
        <w:jc w:val="both"/>
        <w:rPr>
          <w:noProof/>
        </w:rPr>
      </w:pPr>
    </w:p>
    <w:p w14:paraId="3F821604" w14:textId="77777777" w:rsidR="0008241D" w:rsidRPr="00026181" w:rsidRDefault="0008241D" w:rsidP="00026181">
      <w:pPr>
        <w:pStyle w:val="BodyText"/>
        <w:jc w:val="both"/>
        <w:rPr>
          <w:noProof/>
        </w:rPr>
      </w:pPr>
      <w:r>
        <w:t>Parakstītāji plāno labticīgi un saskaņā ar Kosmosa līguma XI pantu sabiedrībai un starptautisko zinātnieku aprindām sniegt zinātnisko informāciju, kas iegūta, tiem veicot pasākumus saskaņā ar šo vienošanos.</w:t>
      </w:r>
    </w:p>
    <w:p w14:paraId="7C936AB2" w14:textId="77777777" w:rsidR="0008241D" w:rsidRPr="00026181" w:rsidRDefault="0008241D" w:rsidP="00026181">
      <w:pPr>
        <w:pStyle w:val="BodyText"/>
        <w:jc w:val="both"/>
        <w:rPr>
          <w:noProof/>
        </w:rPr>
      </w:pPr>
    </w:p>
    <w:p w14:paraId="3E71274D" w14:textId="77777777" w:rsidR="0008241D" w:rsidRPr="00026181" w:rsidRDefault="0008241D" w:rsidP="00026181">
      <w:pPr>
        <w:pStyle w:val="BodyText"/>
        <w:jc w:val="both"/>
        <w:rPr>
          <w:noProof/>
        </w:rPr>
      </w:pPr>
    </w:p>
    <w:p w14:paraId="15FD7989" w14:textId="77777777" w:rsidR="0008241D" w:rsidRPr="00026181" w:rsidRDefault="0008241D" w:rsidP="009F7D09">
      <w:pPr>
        <w:pStyle w:val="Heading2"/>
        <w:ind w:left="0" w:right="0"/>
        <w:rPr>
          <w:noProof/>
        </w:rPr>
      </w:pPr>
      <w:bookmarkStart w:id="9" w:name="_TOC_250008"/>
      <w:bookmarkStart w:id="10" w:name="_Toc198198999"/>
      <w:r>
        <w:t>5. PANTS.</w:t>
      </w:r>
      <w:bookmarkEnd w:id="9"/>
      <w:r>
        <w:t xml:space="preserve"> SAVIETOJAMĪBA</w:t>
      </w:r>
      <w:bookmarkEnd w:id="10"/>
    </w:p>
    <w:p w14:paraId="382C37F7" w14:textId="77777777" w:rsidR="0008241D" w:rsidRPr="00026181" w:rsidRDefault="0008241D" w:rsidP="00026181">
      <w:pPr>
        <w:pStyle w:val="BodyText"/>
        <w:jc w:val="both"/>
        <w:rPr>
          <w:b/>
          <w:noProof/>
        </w:rPr>
      </w:pPr>
    </w:p>
    <w:p w14:paraId="136BC53E" w14:textId="77777777" w:rsidR="0008241D" w:rsidRPr="00026181" w:rsidRDefault="0008241D" w:rsidP="00026181">
      <w:pPr>
        <w:pStyle w:val="BodyText"/>
        <w:jc w:val="both"/>
        <w:rPr>
          <w:noProof/>
        </w:rPr>
      </w:pPr>
      <w:r>
        <w:t>Parakstītāji atzīst, ka savietojamas un kopīgas izpētes infrastruktūras un standartu izstrāde, tostarp arī degvielas uzglabāšanas un piegādes sistēmas, nosēšanās konstrukciju, sakaru sistēmu un energosistēmu izstrāde, uzlabos kosmosa izpēti, zinātniskos atklājumus un izmantošanu ar tirdzniecību saistītos nolūkos. Parakstītāji apņemas darīt visu iespējamo, lai izmantotu pašreiz spēkā esošos savietojamības standartus attiecībā uz kosmosa infrastruktūru, izveidot šādus standartus, ja pašlaik tādu nav vai tie ir nepietiekami, un ievērot šos standartus.</w:t>
      </w:r>
    </w:p>
    <w:p w14:paraId="287A8C14" w14:textId="77777777" w:rsidR="0008241D" w:rsidRPr="00026181" w:rsidRDefault="0008241D" w:rsidP="00026181">
      <w:pPr>
        <w:pStyle w:val="BodyText"/>
        <w:jc w:val="both"/>
        <w:rPr>
          <w:noProof/>
        </w:rPr>
      </w:pPr>
    </w:p>
    <w:p w14:paraId="005CA9B8" w14:textId="77777777" w:rsidR="0008241D" w:rsidRPr="00026181" w:rsidRDefault="0008241D" w:rsidP="00026181">
      <w:pPr>
        <w:pStyle w:val="BodyText"/>
        <w:jc w:val="both"/>
        <w:rPr>
          <w:noProof/>
        </w:rPr>
      </w:pPr>
    </w:p>
    <w:p w14:paraId="7DE7B222" w14:textId="77777777" w:rsidR="0008241D" w:rsidRDefault="0008241D" w:rsidP="009F7D09">
      <w:pPr>
        <w:pStyle w:val="Heading2"/>
        <w:ind w:left="0" w:right="0"/>
        <w:rPr>
          <w:noProof/>
        </w:rPr>
      </w:pPr>
      <w:bookmarkStart w:id="11" w:name="_TOC_250007"/>
      <w:bookmarkStart w:id="12" w:name="_Toc198199000"/>
      <w:r>
        <w:t>6. PANTS. NEATLIEKAMĀ</w:t>
      </w:r>
      <w:bookmarkEnd w:id="11"/>
      <w:r>
        <w:t xml:space="preserve"> PALĪDZĪBA</w:t>
      </w:r>
      <w:bookmarkEnd w:id="12"/>
    </w:p>
    <w:p w14:paraId="556D3837" w14:textId="77777777" w:rsidR="009F7D09" w:rsidRPr="00026181" w:rsidRDefault="009F7D09" w:rsidP="00026181">
      <w:pPr>
        <w:pStyle w:val="Heading2"/>
        <w:ind w:left="0" w:right="0"/>
        <w:jc w:val="both"/>
        <w:rPr>
          <w:noProof/>
        </w:rPr>
      </w:pPr>
    </w:p>
    <w:p w14:paraId="3CA9CEB2" w14:textId="77777777" w:rsidR="0008241D" w:rsidRPr="00026181" w:rsidRDefault="0008241D" w:rsidP="00026181">
      <w:pPr>
        <w:pStyle w:val="BodyText"/>
        <w:jc w:val="both"/>
        <w:rPr>
          <w:noProof/>
        </w:rPr>
      </w:pPr>
      <w:r>
        <w:t>Parakstītāji apņemas darīt visu iespējamo, lai sniegtu nepieciešamo palīdzību personālam, kurš atrodas kosmosā un nonācis briesmās, un atzīst savas saistības saskaņā ar Glābšanas un atgriešanas līgumu.</w:t>
      </w:r>
    </w:p>
    <w:p w14:paraId="596B4CC4" w14:textId="77777777" w:rsidR="0008241D" w:rsidRPr="00026181" w:rsidRDefault="0008241D" w:rsidP="00026181">
      <w:pPr>
        <w:pStyle w:val="BodyText"/>
        <w:jc w:val="both"/>
        <w:rPr>
          <w:noProof/>
        </w:rPr>
      </w:pPr>
    </w:p>
    <w:p w14:paraId="046CEDB3" w14:textId="77777777" w:rsidR="0008241D" w:rsidRPr="00026181" w:rsidRDefault="0008241D" w:rsidP="00026181">
      <w:pPr>
        <w:pStyle w:val="BodyText"/>
        <w:jc w:val="both"/>
        <w:rPr>
          <w:noProof/>
        </w:rPr>
      </w:pPr>
    </w:p>
    <w:p w14:paraId="61E78E1E" w14:textId="77777777" w:rsidR="0008241D" w:rsidRPr="00026181" w:rsidRDefault="0008241D" w:rsidP="009F7D09">
      <w:pPr>
        <w:pStyle w:val="Heading2"/>
        <w:ind w:left="0" w:right="0"/>
        <w:rPr>
          <w:noProof/>
        </w:rPr>
      </w:pPr>
      <w:bookmarkStart w:id="13" w:name="_TOC_250006"/>
      <w:bookmarkStart w:id="14" w:name="_Toc198199001"/>
      <w:r>
        <w:t>7. PANTS. KOSMOSĀ PALAISTU</w:t>
      </w:r>
      <w:bookmarkEnd w:id="13"/>
      <w:r>
        <w:t xml:space="preserve"> OBJEKTU REĢISTRĀCIJA</w:t>
      </w:r>
      <w:bookmarkEnd w:id="14"/>
    </w:p>
    <w:p w14:paraId="0B44078B" w14:textId="77777777" w:rsidR="0008241D" w:rsidRPr="00026181" w:rsidRDefault="0008241D" w:rsidP="00026181">
      <w:pPr>
        <w:pStyle w:val="BodyText"/>
        <w:jc w:val="both"/>
        <w:rPr>
          <w:b/>
          <w:noProof/>
        </w:rPr>
      </w:pPr>
    </w:p>
    <w:p w14:paraId="4BE20F86" w14:textId="77777777" w:rsidR="0008241D" w:rsidRPr="00026181" w:rsidRDefault="0008241D" w:rsidP="00026181">
      <w:pPr>
        <w:pStyle w:val="BodyText"/>
        <w:jc w:val="both"/>
        <w:rPr>
          <w:noProof/>
        </w:rPr>
      </w:pPr>
      <w:r>
        <w:t>Sadarbības pasākumu ietvaros saskaņā ar šo vienošanos Parakstītāji apņemas noteikt, kuram no tiem jāreģistrē konkrēts kosmosā palaists objekts saskaņā ar Reģistrācijas konvenciju. Attiecībā uz pasākumiem, kuros ir iesaistīta valsts, kas nav Reģistrācijas konvencijas puse, Parakstītāji plāno sadarboties, lai apspriestos ar šo valsti, kas nav Konvencijas puse, lai noteiktu atbilstošos reģistrācijas līdzekļus.</w:t>
      </w:r>
    </w:p>
    <w:p w14:paraId="3A7A7214" w14:textId="77777777" w:rsidR="0008241D" w:rsidRPr="00026181" w:rsidRDefault="0008241D" w:rsidP="00026181">
      <w:pPr>
        <w:pStyle w:val="BodyText"/>
        <w:jc w:val="both"/>
        <w:rPr>
          <w:noProof/>
        </w:rPr>
      </w:pPr>
    </w:p>
    <w:p w14:paraId="78276C2F" w14:textId="77777777" w:rsidR="009F7D09" w:rsidRDefault="009F7D09" w:rsidP="00026181">
      <w:pPr>
        <w:pStyle w:val="Heading2"/>
        <w:ind w:left="0" w:right="0"/>
        <w:jc w:val="both"/>
        <w:rPr>
          <w:noProof/>
        </w:rPr>
      </w:pPr>
      <w:bookmarkStart w:id="15" w:name="_TOC_250005"/>
    </w:p>
    <w:p w14:paraId="01BF7222" w14:textId="46CE6C8E" w:rsidR="0008241D" w:rsidRPr="00026181" w:rsidRDefault="0008241D" w:rsidP="009F7D09">
      <w:pPr>
        <w:pStyle w:val="Heading2"/>
        <w:ind w:left="0" w:right="0"/>
        <w:rPr>
          <w:noProof/>
        </w:rPr>
      </w:pPr>
      <w:bookmarkStart w:id="16" w:name="_Toc198199002"/>
      <w:r>
        <w:t xml:space="preserve">8. PANTS. ZINĀTNISKO </w:t>
      </w:r>
      <w:bookmarkEnd w:id="15"/>
      <w:r>
        <w:t>DATU IZPLATĪŠANA</w:t>
      </w:r>
      <w:bookmarkEnd w:id="16"/>
    </w:p>
    <w:p w14:paraId="288A4377" w14:textId="77777777" w:rsidR="0008241D" w:rsidRPr="00026181" w:rsidRDefault="0008241D" w:rsidP="00026181">
      <w:pPr>
        <w:pStyle w:val="BodyText"/>
        <w:jc w:val="both"/>
        <w:rPr>
          <w:b/>
          <w:noProof/>
        </w:rPr>
      </w:pPr>
    </w:p>
    <w:p w14:paraId="5B4B0027" w14:textId="0D4A8266" w:rsidR="0008241D" w:rsidRPr="00026181" w:rsidRDefault="009F7D09" w:rsidP="009F7D09">
      <w:pPr>
        <w:pStyle w:val="ListParagraph"/>
        <w:tabs>
          <w:tab w:val="left" w:pos="480"/>
        </w:tabs>
        <w:ind w:left="0" w:right="0" w:firstLine="0"/>
        <w:jc w:val="both"/>
        <w:rPr>
          <w:noProof/>
          <w:sz w:val="24"/>
        </w:rPr>
      </w:pPr>
      <w:r>
        <w:rPr>
          <w:sz w:val="24"/>
        </w:rPr>
        <w:t>1. Parakstītāji patur tiesības paziņot un publiski izplatīt informāciju par savām darbībām. Parakstītāji plāno iepriekš savstarpēji saskaņot tādas informācijas publiskošanu, kas attiecas uz citu Parakstītāju darbībām saskaņā ar šo vienošanos, lai nodrošinātu atbilstošu aizsardzību jebkurai informācijai, kas ir aizsargāta ar autortiesībām un/vai pakļauta eksporta kontrolei.</w:t>
      </w:r>
    </w:p>
    <w:p w14:paraId="6751B36E" w14:textId="77777777" w:rsidR="0008241D" w:rsidRPr="00026181" w:rsidRDefault="0008241D" w:rsidP="00026181">
      <w:pPr>
        <w:pStyle w:val="BodyText"/>
        <w:jc w:val="both"/>
        <w:rPr>
          <w:noProof/>
        </w:rPr>
      </w:pPr>
    </w:p>
    <w:p w14:paraId="445D65F1" w14:textId="79FF011D" w:rsidR="0008241D" w:rsidRPr="00026181" w:rsidRDefault="009F7D09" w:rsidP="009F7D09">
      <w:pPr>
        <w:pStyle w:val="ListParagraph"/>
        <w:tabs>
          <w:tab w:val="left" w:pos="480"/>
        </w:tabs>
        <w:ind w:left="0" w:right="0" w:firstLine="0"/>
        <w:jc w:val="both"/>
        <w:rPr>
          <w:noProof/>
          <w:sz w:val="24"/>
        </w:rPr>
      </w:pPr>
      <w:r>
        <w:rPr>
          <w:sz w:val="24"/>
        </w:rPr>
        <w:t>2. Parakstītāji ir apņēmušies nodrošināt atklātu zinātnisko datu publiskošanu. Parakstītāji plāno sabiedrībai un starptautiskajām zinātnieku aprindām savlaicīgi izplatīt zinātniskos datus, kas iegūti saskaņā ar šo vienošanos veiktajos sadarbības pasākumos.</w:t>
      </w:r>
    </w:p>
    <w:p w14:paraId="4E1CA65E" w14:textId="77777777" w:rsidR="0008241D" w:rsidRPr="00026181" w:rsidRDefault="0008241D" w:rsidP="00026181">
      <w:pPr>
        <w:pStyle w:val="BodyText"/>
        <w:jc w:val="both"/>
        <w:rPr>
          <w:noProof/>
        </w:rPr>
      </w:pPr>
    </w:p>
    <w:p w14:paraId="3C27397E" w14:textId="1BDDD2BC" w:rsidR="0008241D" w:rsidRPr="00026181" w:rsidRDefault="009F7D09" w:rsidP="009F7D09">
      <w:pPr>
        <w:pStyle w:val="ListParagraph"/>
        <w:tabs>
          <w:tab w:val="left" w:pos="480"/>
        </w:tabs>
        <w:ind w:left="0" w:right="0" w:firstLine="0"/>
        <w:jc w:val="both"/>
        <w:rPr>
          <w:noProof/>
          <w:sz w:val="24"/>
        </w:rPr>
      </w:pPr>
      <w:r>
        <w:rPr>
          <w:sz w:val="24"/>
        </w:rPr>
        <w:t>3. Apņemšanās atklāti sniegt zinātniskos datus nav paredzēta attiecībā uz privātā sektora darbībām, ja vien šādas darbības netiek veiktas šīs vienošanās Parakstītāja vārdā.</w:t>
      </w:r>
    </w:p>
    <w:p w14:paraId="47D56C57" w14:textId="77777777" w:rsidR="0008241D" w:rsidRPr="00026181" w:rsidRDefault="0008241D" w:rsidP="00026181">
      <w:pPr>
        <w:pStyle w:val="BodyText"/>
        <w:jc w:val="both"/>
        <w:rPr>
          <w:noProof/>
        </w:rPr>
      </w:pPr>
    </w:p>
    <w:p w14:paraId="61AA3014" w14:textId="77777777" w:rsidR="0008241D" w:rsidRPr="00026181" w:rsidRDefault="0008241D" w:rsidP="00026181">
      <w:pPr>
        <w:pStyle w:val="BodyText"/>
        <w:jc w:val="both"/>
        <w:rPr>
          <w:noProof/>
        </w:rPr>
      </w:pPr>
    </w:p>
    <w:p w14:paraId="59034D60" w14:textId="77777777" w:rsidR="0008241D" w:rsidRPr="00026181" w:rsidRDefault="0008241D" w:rsidP="009F7D09">
      <w:pPr>
        <w:pStyle w:val="Heading2"/>
        <w:ind w:left="0" w:right="0"/>
        <w:rPr>
          <w:noProof/>
        </w:rPr>
      </w:pPr>
      <w:bookmarkStart w:id="17" w:name="_TOC_250004"/>
      <w:bookmarkStart w:id="18" w:name="_Toc198199003"/>
      <w:r>
        <w:t>9. PANTS. KOSMOSA MANTOJUMA SAGLABĀŠANA</w:t>
      </w:r>
      <w:bookmarkEnd w:id="17"/>
      <w:bookmarkEnd w:id="18"/>
    </w:p>
    <w:p w14:paraId="6EBC3B1B" w14:textId="77777777" w:rsidR="0008241D" w:rsidRPr="00026181" w:rsidRDefault="0008241D" w:rsidP="00026181">
      <w:pPr>
        <w:pStyle w:val="BodyText"/>
        <w:jc w:val="both"/>
        <w:rPr>
          <w:b/>
          <w:noProof/>
        </w:rPr>
      </w:pPr>
    </w:p>
    <w:p w14:paraId="463475D7" w14:textId="123484FF" w:rsidR="0008241D" w:rsidRPr="00026181" w:rsidRDefault="009F7D09" w:rsidP="009F7D09">
      <w:pPr>
        <w:pStyle w:val="ListParagraph"/>
        <w:tabs>
          <w:tab w:val="left" w:pos="480"/>
        </w:tabs>
        <w:ind w:left="0" w:right="0" w:firstLine="0"/>
        <w:jc w:val="both"/>
        <w:rPr>
          <w:noProof/>
          <w:sz w:val="24"/>
        </w:rPr>
      </w:pPr>
      <w:r>
        <w:rPr>
          <w:sz w:val="24"/>
        </w:rPr>
        <w:t>1. Parakstītāji plāno saglabāt kosmosa mantojumu, uzskatot, ka šāds mantojums ietver vēsturiski nozīmīgas cilvēku vai robotu nosēšanās vietas, artefaktus, kosmosa lidaparātus un citas liecības par darbībām uz debess ķermeņiem saskaņā ar savstarpēji izstrādātiem standartiem un praksi.</w:t>
      </w:r>
    </w:p>
    <w:p w14:paraId="65999CD5" w14:textId="77777777" w:rsidR="0008241D" w:rsidRPr="00026181" w:rsidRDefault="0008241D" w:rsidP="00026181">
      <w:pPr>
        <w:pStyle w:val="BodyText"/>
        <w:jc w:val="both"/>
        <w:rPr>
          <w:noProof/>
        </w:rPr>
      </w:pPr>
    </w:p>
    <w:p w14:paraId="51228E84" w14:textId="599131E2" w:rsidR="0008241D" w:rsidRPr="00026181" w:rsidRDefault="009F7D09" w:rsidP="009F7D09">
      <w:pPr>
        <w:pStyle w:val="ListParagraph"/>
        <w:tabs>
          <w:tab w:val="left" w:pos="480"/>
        </w:tabs>
        <w:ind w:left="0" w:right="0" w:firstLine="0"/>
        <w:jc w:val="both"/>
        <w:rPr>
          <w:noProof/>
          <w:sz w:val="24"/>
        </w:rPr>
      </w:pPr>
      <w:r>
        <w:rPr>
          <w:sz w:val="24"/>
        </w:rPr>
        <w:t>2. Parakstītāji plāno savu pieredzi izmantot saskaņā ar šo vienošanos, lai veicinātu daudzpusējus pasākumus, kuru mērķis ir turpināt tās starptautiskās prakses un noteikumu izstrādi, kas piemērojami kosmosa mantojuma saglabāšanai.</w:t>
      </w:r>
    </w:p>
    <w:p w14:paraId="35C23073" w14:textId="77777777" w:rsidR="0008241D" w:rsidRPr="00026181" w:rsidRDefault="0008241D" w:rsidP="00026181">
      <w:pPr>
        <w:pStyle w:val="BodyText"/>
        <w:jc w:val="both"/>
        <w:rPr>
          <w:noProof/>
        </w:rPr>
      </w:pPr>
    </w:p>
    <w:p w14:paraId="75C98517" w14:textId="77777777" w:rsidR="0008241D" w:rsidRPr="00026181" w:rsidRDefault="0008241D" w:rsidP="00026181">
      <w:pPr>
        <w:pStyle w:val="BodyText"/>
        <w:jc w:val="both"/>
        <w:rPr>
          <w:noProof/>
        </w:rPr>
      </w:pPr>
    </w:p>
    <w:p w14:paraId="4F03B0FA" w14:textId="77777777" w:rsidR="0008241D" w:rsidRPr="00026181" w:rsidRDefault="0008241D" w:rsidP="009F7D09">
      <w:pPr>
        <w:pStyle w:val="Heading2"/>
        <w:ind w:left="0" w:right="0"/>
        <w:rPr>
          <w:noProof/>
        </w:rPr>
      </w:pPr>
      <w:bookmarkStart w:id="19" w:name="_TOC_250003"/>
      <w:bookmarkStart w:id="20" w:name="_Toc198199004"/>
      <w:r>
        <w:t>10. PANTS. KOSMOSA</w:t>
      </w:r>
      <w:bookmarkEnd w:id="19"/>
      <w:r>
        <w:t xml:space="preserve"> RESURSI</w:t>
      </w:r>
      <w:bookmarkEnd w:id="20"/>
    </w:p>
    <w:p w14:paraId="5BA936C4" w14:textId="77777777" w:rsidR="0008241D" w:rsidRPr="00026181" w:rsidRDefault="0008241D" w:rsidP="00026181">
      <w:pPr>
        <w:pStyle w:val="BodyText"/>
        <w:jc w:val="both"/>
        <w:rPr>
          <w:b/>
          <w:noProof/>
        </w:rPr>
      </w:pPr>
    </w:p>
    <w:p w14:paraId="05A6F624" w14:textId="20702A39" w:rsidR="0008241D" w:rsidRPr="00026181" w:rsidRDefault="009F7D09" w:rsidP="009F7D09">
      <w:pPr>
        <w:pStyle w:val="ListParagraph"/>
        <w:tabs>
          <w:tab w:val="left" w:pos="480"/>
        </w:tabs>
        <w:ind w:left="0" w:right="0" w:firstLine="0"/>
        <w:jc w:val="both"/>
        <w:rPr>
          <w:noProof/>
          <w:sz w:val="24"/>
        </w:rPr>
      </w:pPr>
      <w:r>
        <w:rPr>
          <w:sz w:val="24"/>
        </w:rPr>
        <w:t>1. Parakstītāji norāda, ka kosmosa resursu izmantošana var sniegt ieguvumu cilvēcei, nodrošinot kritiski svarīgu atbalstu drošām un ilgtspējīgām darbībām.</w:t>
      </w:r>
    </w:p>
    <w:p w14:paraId="713D7CFF" w14:textId="77777777" w:rsidR="0008241D" w:rsidRPr="00026181" w:rsidRDefault="0008241D" w:rsidP="00026181">
      <w:pPr>
        <w:pStyle w:val="BodyText"/>
        <w:jc w:val="both"/>
        <w:rPr>
          <w:noProof/>
        </w:rPr>
      </w:pPr>
    </w:p>
    <w:p w14:paraId="5EF12C22" w14:textId="6AF58542" w:rsidR="0008241D" w:rsidRPr="00026181" w:rsidRDefault="009F7D09" w:rsidP="009F7D09">
      <w:pPr>
        <w:pStyle w:val="ListParagraph"/>
        <w:tabs>
          <w:tab w:val="left" w:pos="480"/>
        </w:tabs>
        <w:ind w:left="0" w:right="0" w:firstLine="0"/>
        <w:jc w:val="both"/>
        <w:rPr>
          <w:noProof/>
          <w:sz w:val="24"/>
        </w:rPr>
      </w:pPr>
      <w:r>
        <w:rPr>
          <w:sz w:val="24"/>
        </w:rPr>
        <w:t>2. Parakstītāji uzsver, ka kosmosa resursu ieguve un izmantošana, tostarp jebkāda resursu atgūšana no Mēness, Marsa, komētu vai asteroīdu virsmas vai zem to virsmas, jāveic saskaņā ar Kosmosa līgumu un atbalstot drošas un ilgtspējīgas darbības kosmosā. Parakstītāji apstiprina, ka kosmosa resursu ieguve būtībā nav uzskatāma par valsts īstenotu piesavināšanos saskaņā ar Kosmosa līguma II pantu un ka līgumiem un citiem juridiskiem instrumentiem, kas attiecas uz kosmosa resursiem, jāsaskan ar šo līgumu.</w:t>
      </w:r>
    </w:p>
    <w:p w14:paraId="65370AF6" w14:textId="77777777" w:rsidR="0008241D" w:rsidRPr="00026181" w:rsidRDefault="0008241D" w:rsidP="00026181">
      <w:pPr>
        <w:pStyle w:val="BodyText"/>
        <w:jc w:val="both"/>
        <w:rPr>
          <w:noProof/>
        </w:rPr>
      </w:pPr>
    </w:p>
    <w:p w14:paraId="0BAC6DD1" w14:textId="6AB8E905" w:rsidR="0008241D" w:rsidRPr="00026181" w:rsidRDefault="009F7D09" w:rsidP="009F7D09">
      <w:pPr>
        <w:pStyle w:val="ListParagraph"/>
        <w:tabs>
          <w:tab w:val="left" w:pos="480"/>
        </w:tabs>
        <w:ind w:left="0" w:right="0" w:firstLine="0"/>
        <w:jc w:val="both"/>
        <w:rPr>
          <w:noProof/>
          <w:sz w:val="24"/>
        </w:rPr>
      </w:pPr>
      <w:r>
        <w:rPr>
          <w:sz w:val="24"/>
        </w:rPr>
        <w:t>3. Parakstītāji apņemas informēt Apvienoto Nāciju Organizācijas ģenerālsekretāru, kā arī sabiedrību un starptautiskās zinātnieku aprindas par savām kosmosa resursu ieguves darbībām saskaņā ar Kosmosa līgumu.</w:t>
      </w:r>
    </w:p>
    <w:p w14:paraId="482ACF40" w14:textId="77777777" w:rsidR="009F7D09" w:rsidRDefault="009F7D09" w:rsidP="009F7D09">
      <w:pPr>
        <w:pStyle w:val="ListParagraph"/>
        <w:tabs>
          <w:tab w:val="left" w:pos="480"/>
        </w:tabs>
        <w:ind w:left="0" w:right="0" w:firstLine="0"/>
        <w:jc w:val="both"/>
        <w:rPr>
          <w:noProof/>
          <w:sz w:val="24"/>
        </w:rPr>
      </w:pPr>
    </w:p>
    <w:p w14:paraId="1A4D5658" w14:textId="4DBF791A" w:rsidR="0008241D" w:rsidRPr="00026181" w:rsidRDefault="009F7D09" w:rsidP="009F7D09">
      <w:pPr>
        <w:pStyle w:val="ListParagraph"/>
        <w:tabs>
          <w:tab w:val="left" w:pos="480"/>
        </w:tabs>
        <w:ind w:left="0" w:right="0" w:firstLine="0"/>
        <w:jc w:val="both"/>
        <w:rPr>
          <w:noProof/>
          <w:sz w:val="24"/>
        </w:rPr>
      </w:pPr>
      <w:r>
        <w:rPr>
          <w:sz w:val="24"/>
        </w:rPr>
        <w:t xml:space="preserve">4. Parakstītāji plāno izmantot savu pieredzi saskaņā ar šo vienošanos, lai veicinātu daudzpusējus pasākumus ar mērķi turpināt tās starptautiskās prakses un noteikumu izstrādi, kas piemērojami kosmosa resursu ieguvei un izmantošanai, tostarp lai veicinātu pastāvīgo darbību </w:t>
      </w:r>
      <w:r>
        <w:rPr>
          <w:i/>
          <w:iCs/>
          <w:sz w:val="24"/>
        </w:rPr>
        <w:t>COPUOS</w:t>
      </w:r>
      <w:r>
        <w:rPr>
          <w:sz w:val="24"/>
        </w:rPr>
        <w:t xml:space="preserve"> komitejā.</w:t>
      </w:r>
    </w:p>
    <w:p w14:paraId="23F638E6" w14:textId="77777777" w:rsidR="0008241D" w:rsidRPr="00026181" w:rsidRDefault="0008241D" w:rsidP="00026181">
      <w:pPr>
        <w:pStyle w:val="BodyText"/>
        <w:jc w:val="both"/>
        <w:rPr>
          <w:noProof/>
        </w:rPr>
      </w:pPr>
    </w:p>
    <w:p w14:paraId="37F19B9C" w14:textId="77777777" w:rsidR="0008241D" w:rsidRPr="00026181" w:rsidRDefault="0008241D" w:rsidP="00026181">
      <w:pPr>
        <w:pStyle w:val="BodyText"/>
        <w:jc w:val="both"/>
        <w:rPr>
          <w:noProof/>
        </w:rPr>
      </w:pPr>
    </w:p>
    <w:p w14:paraId="4AEB7129" w14:textId="77777777" w:rsidR="0008241D" w:rsidRPr="00026181" w:rsidRDefault="0008241D" w:rsidP="009F7D09">
      <w:pPr>
        <w:pStyle w:val="Heading2"/>
        <w:ind w:left="0" w:right="0"/>
        <w:rPr>
          <w:noProof/>
        </w:rPr>
      </w:pPr>
      <w:bookmarkStart w:id="21" w:name="_TOC_250002"/>
      <w:bookmarkStart w:id="22" w:name="_Toc198199005"/>
      <w:r>
        <w:t>11. PANTS. AR KOSMOSA</w:t>
      </w:r>
      <w:bookmarkEnd w:id="21"/>
      <w:r>
        <w:t xml:space="preserve"> DARBĪBĀM SAISTĪTU KONFLIKTU NOVĒRŠANA</w:t>
      </w:r>
      <w:bookmarkEnd w:id="22"/>
    </w:p>
    <w:p w14:paraId="4561024B" w14:textId="77777777" w:rsidR="0008241D" w:rsidRPr="00026181" w:rsidRDefault="0008241D" w:rsidP="00026181">
      <w:pPr>
        <w:pStyle w:val="BodyText"/>
        <w:jc w:val="both"/>
        <w:rPr>
          <w:b/>
          <w:noProof/>
        </w:rPr>
      </w:pPr>
    </w:p>
    <w:p w14:paraId="35A1CD44" w14:textId="217417AC" w:rsidR="0008241D" w:rsidRPr="00026181" w:rsidRDefault="009F7D09" w:rsidP="009F7D09">
      <w:pPr>
        <w:pStyle w:val="ListParagraph"/>
        <w:tabs>
          <w:tab w:val="left" w:pos="480"/>
        </w:tabs>
        <w:ind w:left="0" w:right="0" w:firstLine="0"/>
        <w:jc w:val="both"/>
        <w:rPr>
          <w:noProof/>
          <w:sz w:val="24"/>
        </w:rPr>
      </w:pPr>
      <w:r>
        <w:rPr>
          <w:sz w:val="24"/>
        </w:rPr>
        <w:t>1. Parakstītāji atzīst un atkārtoti apstiprina savu apņemšanos ievērot Kosmosa līgumu, tostarp noteikumus par pārējo Līguma dalībvalstu interešu pienācīgu ievērošanu un kaitīgas ietekmes novēršanu.</w:t>
      </w:r>
    </w:p>
    <w:p w14:paraId="1B4C7143" w14:textId="77777777" w:rsidR="0008241D" w:rsidRPr="00026181" w:rsidRDefault="0008241D" w:rsidP="00026181">
      <w:pPr>
        <w:pStyle w:val="BodyText"/>
        <w:jc w:val="both"/>
        <w:rPr>
          <w:noProof/>
        </w:rPr>
      </w:pPr>
    </w:p>
    <w:p w14:paraId="5EA1DCB9" w14:textId="00754D8D" w:rsidR="0008241D" w:rsidRPr="00026181" w:rsidRDefault="009F7D09" w:rsidP="009F7D09">
      <w:pPr>
        <w:pStyle w:val="ListParagraph"/>
        <w:tabs>
          <w:tab w:val="left" w:pos="479"/>
        </w:tabs>
        <w:ind w:left="0" w:right="0" w:firstLine="0"/>
        <w:jc w:val="both"/>
        <w:rPr>
          <w:noProof/>
          <w:sz w:val="24"/>
        </w:rPr>
      </w:pPr>
      <w:r>
        <w:rPr>
          <w:sz w:val="24"/>
        </w:rPr>
        <w:t xml:space="preserve">2. Parakstītāji apstiprina, ka kosmosa izpēte un izmantošana jāveic, pienācīgi ņemot vērā Apvienoto Nāciju Organizācijas Pamatnostādnes par kosmosa darbību ilgtermiņa ilgtspējību, ko </w:t>
      </w:r>
      <w:r>
        <w:rPr>
          <w:i/>
          <w:iCs/>
          <w:sz w:val="24"/>
        </w:rPr>
        <w:t>COPUOS</w:t>
      </w:r>
      <w:r>
        <w:rPr>
          <w:sz w:val="24"/>
        </w:rPr>
        <w:t xml:space="preserve"> pieņēma 2019. gadā, un atbilstošās izmaiņas, kuru mērķis ir atspoguļot ārpus zemās Zemes orbītas veikto darbību veidu.</w:t>
      </w:r>
    </w:p>
    <w:p w14:paraId="029D86B1" w14:textId="77777777" w:rsidR="0008241D" w:rsidRPr="00026181" w:rsidRDefault="0008241D" w:rsidP="00026181">
      <w:pPr>
        <w:pStyle w:val="BodyText"/>
        <w:jc w:val="both"/>
        <w:rPr>
          <w:noProof/>
        </w:rPr>
      </w:pPr>
    </w:p>
    <w:p w14:paraId="7044F3D6" w14:textId="76F4B668" w:rsidR="0008241D" w:rsidRPr="00026181" w:rsidRDefault="009F7D09" w:rsidP="009F7D09">
      <w:pPr>
        <w:pStyle w:val="ListParagraph"/>
        <w:tabs>
          <w:tab w:val="left" w:pos="479"/>
        </w:tabs>
        <w:ind w:left="0" w:right="0" w:firstLine="0"/>
        <w:jc w:val="both"/>
        <w:rPr>
          <w:noProof/>
          <w:sz w:val="24"/>
        </w:rPr>
      </w:pPr>
      <w:r>
        <w:rPr>
          <w:sz w:val="24"/>
        </w:rPr>
        <w:t>3. Saskaņā ar Kosmosa līguma IX pantu Parakstītājs, kas atļauj kādu darbību saskaņā ar šo vienošanos, apņemas ievērot pārējo interešu pienācīgas ievērošanas principu. Šīs vienošanās Parakstītājs, kam ir pamats uzskatīt, ka tas varētu ciest vai ka tas ir cietis kaitīgas ietekmes dēļ, var lūgt apspriešanos ar Kosmosa līguma Parakstītāju vai jebkuru citu pusi, kura atļauj attiecīgo darbību.</w:t>
      </w:r>
    </w:p>
    <w:p w14:paraId="204B5A26" w14:textId="77777777" w:rsidR="0008241D" w:rsidRPr="00026181" w:rsidRDefault="0008241D" w:rsidP="00026181">
      <w:pPr>
        <w:pStyle w:val="BodyText"/>
        <w:jc w:val="both"/>
        <w:rPr>
          <w:noProof/>
        </w:rPr>
      </w:pPr>
    </w:p>
    <w:p w14:paraId="05CE2286" w14:textId="6B05F083" w:rsidR="0008241D" w:rsidRPr="00026181" w:rsidRDefault="009F7D09" w:rsidP="009F7D09">
      <w:pPr>
        <w:pStyle w:val="ListParagraph"/>
        <w:tabs>
          <w:tab w:val="left" w:pos="479"/>
        </w:tabs>
        <w:ind w:left="0" w:right="0" w:firstLine="0"/>
        <w:jc w:val="both"/>
        <w:rPr>
          <w:noProof/>
          <w:sz w:val="24"/>
        </w:rPr>
      </w:pPr>
      <w:r>
        <w:rPr>
          <w:sz w:val="24"/>
        </w:rPr>
        <w:t>4. Parakstītāji apņemas censties atturēties no jebkādām tīšām darbībām, kas varētu radīt kaitīgu ietekmi uz citu Parakstītāju kosmosa izmantošanas darbībām saskaņā ar šo vienošanos.</w:t>
      </w:r>
    </w:p>
    <w:p w14:paraId="500F236E" w14:textId="77777777" w:rsidR="0008241D" w:rsidRPr="00026181" w:rsidRDefault="0008241D" w:rsidP="00026181">
      <w:pPr>
        <w:pStyle w:val="BodyText"/>
        <w:jc w:val="both"/>
        <w:rPr>
          <w:noProof/>
        </w:rPr>
      </w:pPr>
    </w:p>
    <w:p w14:paraId="6FCF0801" w14:textId="2BD05A56" w:rsidR="0008241D" w:rsidRPr="00026181" w:rsidRDefault="009F7D09" w:rsidP="009F7D09">
      <w:pPr>
        <w:pStyle w:val="ListParagraph"/>
        <w:tabs>
          <w:tab w:val="left" w:pos="479"/>
        </w:tabs>
        <w:ind w:left="0" w:right="0" w:firstLine="0"/>
        <w:jc w:val="both"/>
        <w:rPr>
          <w:noProof/>
          <w:sz w:val="24"/>
        </w:rPr>
      </w:pPr>
      <w:r>
        <w:rPr>
          <w:sz w:val="24"/>
        </w:rPr>
        <w:t>5. Parakstītāji apņemas viens otram sniegt nepieciešamo informāciju par kosmosā veikto darbību vietu un veidu saskaņā ar šo vienošanos, ja kādam Parakstītājam ir pamats uzskatīt, ka citu Parakstītāju darbības var radīt kaitīgu ietekmi uz tā kosmosā veiktajām darbībām vai apdraudēt to drošību.</w:t>
      </w:r>
    </w:p>
    <w:p w14:paraId="7472EE6B" w14:textId="77777777" w:rsidR="0008241D" w:rsidRPr="00026181" w:rsidRDefault="0008241D" w:rsidP="00026181">
      <w:pPr>
        <w:pStyle w:val="BodyText"/>
        <w:jc w:val="both"/>
        <w:rPr>
          <w:noProof/>
        </w:rPr>
      </w:pPr>
    </w:p>
    <w:p w14:paraId="783179FA" w14:textId="47613792" w:rsidR="0008241D" w:rsidRPr="00026181" w:rsidRDefault="009F7D09" w:rsidP="009F7D09">
      <w:pPr>
        <w:pStyle w:val="ListParagraph"/>
        <w:tabs>
          <w:tab w:val="left" w:pos="479"/>
        </w:tabs>
        <w:ind w:left="0" w:right="0" w:firstLine="0"/>
        <w:jc w:val="both"/>
        <w:rPr>
          <w:noProof/>
          <w:sz w:val="24"/>
        </w:rPr>
      </w:pPr>
      <w:r>
        <w:rPr>
          <w:sz w:val="24"/>
        </w:rPr>
        <w:t>6. Parakstītāji plāno izmantot savu pieredzi saskaņā ar šo vienošanos, lai veicinātu daudzpusējus pasākumus ar mērķi turpināt tās starptautiskās prakses, kritēriju un noteikumu izstrādi, kas piemērojami drošības zonu un kaitīgās ietekmes definēšanai un noteikšanai.</w:t>
      </w:r>
    </w:p>
    <w:p w14:paraId="7945DFAC" w14:textId="77777777" w:rsidR="009F7D09" w:rsidRDefault="009F7D09" w:rsidP="009F7D09">
      <w:pPr>
        <w:pStyle w:val="ListParagraph"/>
        <w:tabs>
          <w:tab w:val="left" w:pos="479"/>
        </w:tabs>
        <w:ind w:left="0" w:right="0" w:firstLine="0"/>
        <w:jc w:val="both"/>
        <w:rPr>
          <w:noProof/>
          <w:sz w:val="24"/>
        </w:rPr>
      </w:pPr>
    </w:p>
    <w:p w14:paraId="1D215672" w14:textId="15526FC8" w:rsidR="0008241D" w:rsidRPr="00026181" w:rsidRDefault="009F7D09" w:rsidP="009F7D09">
      <w:pPr>
        <w:pStyle w:val="ListParagraph"/>
        <w:tabs>
          <w:tab w:val="left" w:pos="479"/>
        </w:tabs>
        <w:ind w:left="0" w:right="0" w:firstLine="0"/>
        <w:jc w:val="both"/>
        <w:rPr>
          <w:noProof/>
          <w:sz w:val="24"/>
        </w:rPr>
      </w:pPr>
      <w:r>
        <w:rPr>
          <w:sz w:val="24"/>
        </w:rPr>
        <w:t>7. Lai īstenotu savas saistības saskaņā ar Kosmosa līgumu, Parakstītāji plāno paziņot par savām darbībām un apņemas tās saskaņot ar jebkuru attiecīgo iesaistīto pusi, lai neradītu kaitīgu ietekmi. Teritoriju, kurā tiks īstenota šī paziņošana un saskaņošana, lai neradītu kaitīgu ietekmi, sauc par “drošības zonu”. Drošības zonai jābūt tādai teritorijai, kurā attiecīgā pasākuma normālās darbības vai anomāls notikums varētu pamatoti radīt kaitīgu ietekmi. Parakstītāji saistībā ar drošības zonām plāno ievērot šādus principus:</w:t>
      </w:r>
    </w:p>
    <w:p w14:paraId="22FE192D" w14:textId="77777777" w:rsidR="0008241D" w:rsidRPr="00026181" w:rsidRDefault="0008241D" w:rsidP="00026181">
      <w:pPr>
        <w:pStyle w:val="BodyText"/>
        <w:jc w:val="both"/>
        <w:rPr>
          <w:noProof/>
        </w:rPr>
      </w:pPr>
    </w:p>
    <w:p w14:paraId="09188AF3" w14:textId="5D828335" w:rsidR="0008241D" w:rsidRPr="00026181" w:rsidRDefault="009F7D09" w:rsidP="001F7430">
      <w:pPr>
        <w:pStyle w:val="ListParagraph"/>
        <w:tabs>
          <w:tab w:val="left" w:pos="839"/>
        </w:tabs>
        <w:ind w:left="709" w:right="0" w:hanging="425"/>
        <w:jc w:val="both"/>
        <w:rPr>
          <w:noProof/>
          <w:sz w:val="24"/>
        </w:rPr>
      </w:pPr>
      <w:r>
        <w:rPr>
          <w:sz w:val="24"/>
        </w:rPr>
        <w:t>a) drošības zonas lielumam un darbības jomai, kā arī paziņošanai un saskaņošanai jāatspoguļo veikto darbību veids un vide, kurā šādas darbības tiek veiktas;</w:t>
      </w:r>
    </w:p>
    <w:p w14:paraId="1078FA13" w14:textId="3856CFA9" w:rsidR="0008241D" w:rsidRPr="00026181" w:rsidRDefault="009F7D09" w:rsidP="001F7430">
      <w:pPr>
        <w:pStyle w:val="ListParagraph"/>
        <w:tabs>
          <w:tab w:val="left" w:pos="837"/>
        </w:tabs>
        <w:ind w:left="709" w:right="0" w:hanging="425"/>
        <w:jc w:val="both"/>
        <w:rPr>
          <w:noProof/>
          <w:sz w:val="24"/>
        </w:rPr>
      </w:pPr>
      <w:r>
        <w:rPr>
          <w:sz w:val="24"/>
        </w:rPr>
        <w:t>b) drošības zonas lielums un darbības joma jānosaka pamatotā veidā, izsverot vispārpieņemtus zinātniskus un inženiertehniskus principus;</w:t>
      </w:r>
    </w:p>
    <w:p w14:paraId="0C1E553E" w14:textId="1BDA6F9B" w:rsidR="0008241D" w:rsidRPr="00026181" w:rsidRDefault="009F7D09" w:rsidP="001F7430">
      <w:pPr>
        <w:pStyle w:val="ListParagraph"/>
        <w:tabs>
          <w:tab w:val="left" w:pos="839"/>
        </w:tabs>
        <w:ind w:left="709" w:right="0" w:hanging="425"/>
        <w:jc w:val="both"/>
        <w:rPr>
          <w:noProof/>
          <w:sz w:val="24"/>
        </w:rPr>
      </w:pPr>
      <w:r>
        <w:rPr>
          <w:sz w:val="24"/>
        </w:rPr>
        <w:t>c) ir paredzams, ka drošības zonu veids un pastāvēšana laika gaitā mainīsies, atspoguļojot attiecīgās darbības statusu. Ja mainās darbības veids, tam Parakstītājam, kurš šo darbību veic, attiecīgi jāmaina atbilstošās drošības zonas lielums un darbības joma. Drošības zonas galu galā būs pagaidu zonas un beigsies, kad attiecīgā darbība tiks pārtraukta;</w:t>
      </w:r>
    </w:p>
    <w:p w14:paraId="02B8D0B1" w14:textId="36E989D3" w:rsidR="0008241D" w:rsidRPr="00026181" w:rsidRDefault="009F7D09" w:rsidP="001F7430">
      <w:pPr>
        <w:pStyle w:val="ListParagraph"/>
        <w:tabs>
          <w:tab w:val="left" w:pos="837"/>
          <w:tab w:val="left" w:pos="839"/>
        </w:tabs>
        <w:ind w:left="709" w:right="0" w:hanging="425"/>
        <w:jc w:val="both"/>
        <w:rPr>
          <w:noProof/>
          <w:sz w:val="24"/>
        </w:rPr>
      </w:pPr>
      <w:r>
        <w:rPr>
          <w:sz w:val="24"/>
        </w:rPr>
        <w:t>d) saskaņā ar Kosmosa līguma XI pantu Parakstītājiem nekavējoties jāpaziņo gan citiem Parakstītājiem, gan arī Apvienoto Nāciju Organizācijas ģenerālsekretāram par jebkuras drošības zonas izveidi, izmaiņām vai izbeigšanu.</w:t>
      </w:r>
    </w:p>
    <w:p w14:paraId="072ACD60" w14:textId="77777777" w:rsidR="0008241D" w:rsidRPr="00026181" w:rsidRDefault="0008241D" w:rsidP="00026181">
      <w:pPr>
        <w:pStyle w:val="BodyText"/>
        <w:jc w:val="both"/>
        <w:rPr>
          <w:noProof/>
        </w:rPr>
      </w:pPr>
    </w:p>
    <w:p w14:paraId="1015A2C3" w14:textId="666A8772" w:rsidR="0008241D" w:rsidRPr="00026181" w:rsidRDefault="001F7430" w:rsidP="001F7430">
      <w:pPr>
        <w:pStyle w:val="ListParagraph"/>
        <w:tabs>
          <w:tab w:val="left" w:pos="479"/>
        </w:tabs>
        <w:ind w:left="0" w:right="0" w:firstLine="0"/>
        <w:jc w:val="both"/>
        <w:rPr>
          <w:noProof/>
          <w:sz w:val="24"/>
        </w:rPr>
      </w:pPr>
      <w:r>
        <w:rPr>
          <w:sz w:val="24"/>
        </w:rPr>
        <w:t>8. Parakstītājs, kas uztur drošības zonu, apņemas pēc pieprasījuma jebkuram Parakstītājam sniegt informāciju par šīs zonas pamatojumu saskaņā ar katram Parakstītājam piemērojamajiem valsts noteikumiem.</w:t>
      </w:r>
    </w:p>
    <w:p w14:paraId="2911D6DE" w14:textId="77777777" w:rsidR="0008241D" w:rsidRPr="00026181" w:rsidRDefault="0008241D" w:rsidP="00026181">
      <w:pPr>
        <w:pStyle w:val="BodyText"/>
        <w:jc w:val="both"/>
        <w:rPr>
          <w:noProof/>
        </w:rPr>
      </w:pPr>
    </w:p>
    <w:p w14:paraId="2C6CCA8B" w14:textId="570863EC" w:rsidR="0008241D" w:rsidRPr="00026181" w:rsidRDefault="001F7430" w:rsidP="001F7430">
      <w:pPr>
        <w:pStyle w:val="ListParagraph"/>
        <w:tabs>
          <w:tab w:val="left" w:pos="479"/>
        </w:tabs>
        <w:ind w:left="0" w:right="0" w:firstLine="0"/>
        <w:jc w:val="both"/>
        <w:rPr>
          <w:noProof/>
          <w:sz w:val="24"/>
        </w:rPr>
      </w:pPr>
      <w:r>
        <w:rPr>
          <w:sz w:val="24"/>
        </w:rPr>
        <w:t>9. Parakstītājam, izveidojot, uzturot vai izbeidzot drošības zonu, tas jādara tā, lai pasargātu no kaitīgas ietekmes valsts un privāto personālu, aprīkojumu un darbības. Parakstītājiem attiecīgā gadījumā, tiklīdz tas ir praktiski un iespējams, jāsniedz sabiedrībai būtiska informācija par šādām drošības zonām, tostarp par tajās notiekošo darbību apmēru un vispārējo raksturu, vienlaikus ņemot vērā atbilstošus aizsardzības noteikumus informācijai, kas ir aizsargāta ar autortiesībām un pakļauta eksporta kontrolei.</w:t>
      </w:r>
    </w:p>
    <w:p w14:paraId="64A3080E" w14:textId="77777777" w:rsidR="0008241D" w:rsidRPr="00026181" w:rsidRDefault="0008241D" w:rsidP="00026181">
      <w:pPr>
        <w:pStyle w:val="BodyText"/>
        <w:jc w:val="both"/>
        <w:rPr>
          <w:noProof/>
        </w:rPr>
      </w:pPr>
    </w:p>
    <w:p w14:paraId="5D78E334" w14:textId="5D4259E4" w:rsidR="0008241D" w:rsidRPr="00026181" w:rsidRDefault="001F7430" w:rsidP="001F7430">
      <w:pPr>
        <w:pStyle w:val="ListParagraph"/>
        <w:tabs>
          <w:tab w:val="left" w:pos="479"/>
        </w:tabs>
        <w:ind w:left="0" w:right="0" w:firstLine="0"/>
        <w:jc w:val="both"/>
        <w:rPr>
          <w:noProof/>
          <w:sz w:val="24"/>
        </w:rPr>
      </w:pPr>
      <w:r>
        <w:rPr>
          <w:sz w:val="24"/>
        </w:rPr>
        <w:t>10. Parakstītāji apņemas ievērot pamatotas drošības zonas, lai neradītu kaitīgu ietekmi uz darbībām saskaņā ar šo vienošanos, tostarp iepriekš paziņojot cits citam pirms darbību veikšanas drošības zonā, kas noteikta saskaņā ar šo vienošanos, un savstarpēji saskaņojot šīs darbības.</w:t>
      </w:r>
    </w:p>
    <w:p w14:paraId="01B12972" w14:textId="77777777" w:rsidR="0008241D" w:rsidRPr="00026181" w:rsidRDefault="0008241D" w:rsidP="00026181">
      <w:pPr>
        <w:pStyle w:val="BodyText"/>
        <w:jc w:val="both"/>
        <w:rPr>
          <w:noProof/>
        </w:rPr>
      </w:pPr>
    </w:p>
    <w:p w14:paraId="048FAEF1" w14:textId="1F2D275F" w:rsidR="0008241D" w:rsidRPr="00026181" w:rsidRDefault="001F7430" w:rsidP="001F7430">
      <w:pPr>
        <w:pStyle w:val="ListParagraph"/>
        <w:tabs>
          <w:tab w:val="left" w:pos="479"/>
        </w:tabs>
        <w:ind w:left="0" w:right="0" w:firstLine="0"/>
        <w:jc w:val="both"/>
        <w:rPr>
          <w:noProof/>
          <w:sz w:val="24"/>
        </w:rPr>
      </w:pPr>
      <w:r>
        <w:rPr>
          <w:sz w:val="24"/>
        </w:rPr>
        <w:t>11. Parakstītāji apņemas izmantot drošības zonas, kuras, domājams, tiks mainītas, attīstītas vai izbeigtas atkarībā no konkrētās darbības statusa tādā veidā, kas veicina zinātniskus atklājumus un tehnoloģiju demonstrējumu, kā arī drošu un efektīvu kosmosa resursu ieguvi un izmantošanu ilgtspējīgas kosmosa izpētes un citu darbību atbalstam. Parakstītāji apņemas, izmantojot drošības zonas, ievērot gan principu par brīvu piekļuvi visām debess ķermeņu zonām, gan visus pārējos Kosmosa līguma noteikumus. Turklāt Parakstītāji apņemas laika gaitā pielāgot savu drošības zonu izmantošanu, pamatojoties uz savstarpēju pieredzi un apspriedēm gan savā starpā, gan ar starptautisko sabiedrību.</w:t>
      </w:r>
    </w:p>
    <w:p w14:paraId="173713B2" w14:textId="77777777" w:rsidR="0008241D" w:rsidRPr="00026181" w:rsidRDefault="0008241D" w:rsidP="00026181">
      <w:pPr>
        <w:pStyle w:val="BodyText"/>
        <w:jc w:val="both"/>
        <w:rPr>
          <w:noProof/>
        </w:rPr>
      </w:pPr>
    </w:p>
    <w:p w14:paraId="36FB4A5A" w14:textId="77777777" w:rsidR="0008241D" w:rsidRPr="00026181" w:rsidRDefault="0008241D" w:rsidP="00026181">
      <w:pPr>
        <w:pStyle w:val="BodyText"/>
        <w:jc w:val="both"/>
        <w:rPr>
          <w:noProof/>
        </w:rPr>
      </w:pPr>
    </w:p>
    <w:p w14:paraId="61604036" w14:textId="77777777" w:rsidR="0008241D" w:rsidRPr="00026181" w:rsidRDefault="0008241D" w:rsidP="001F7430">
      <w:pPr>
        <w:pStyle w:val="Heading2"/>
        <w:ind w:left="0" w:right="0"/>
        <w:rPr>
          <w:noProof/>
        </w:rPr>
      </w:pPr>
      <w:bookmarkStart w:id="23" w:name="_TOC_250001"/>
      <w:bookmarkStart w:id="24" w:name="_Toc198199006"/>
      <w:r>
        <w:t xml:space="preserve">12. PANTS. KOSMISKIE </w:t>
      </w:r>
      <w:bookmarkEnd w:id="23"/>
      <w:r>
        <w:t>ATKRITUMI</w:t>
      </w:r>
      <w:bookmarkEnd w:id="24"/>
    </w:p>
    <w:p w14:paraId="448C5426" w14:textId="77777777" w:rsidR="0008241D" w:rsidRPr="00026181" w:rsidRDefault="0008241D" w:rsidP="00026181">
      <w:pPr>
        <w:pStyle w:val="BodyText"/>
        <w:jc w:val="both"/>
        <w:rPr>
          <w:b/>
          <w:noProof/>
        </w:rPr>
      </w:pPr>
    </w:p>
    <w:p w14:paraId="56850B4C" w14:textId="08EE305F" w:rsidR="0008241D" w:rsidRPr="00026181" w:rsidRDefault="001F7430" w:rsidP="001F7430">
      <w:pPr>
        <w:pStyle w:val="ListParagraph"/>
        <w:tabs>
          <w:tab w:val="left" w:pos="479"/>
        </w:tabs>
        <w:ind w:left="0" w:right="0" w:firstLine="0"/>
        <w:jc w:val="both"/>
        <w:rPr>
          <w:noProof/>
          <w:sz w:val="24"/>
        </w:rPr>
      </w:pPr>
      <w:r>
        <w:rPr>
          <w:sz w:val="24"/>
        </w:rPr>
        <w:t>1. Parakstītāji apņemas misiju plānošanas procesa ietvaros atbilstošā gadījumā plānot samazināt kosmisko atkritumu daudzumu, tostarp kosmosa lidaparātu drošu, savlaicīgu un efektīvu pasivāciju un iznīcināšanu to misiju beigās. Sadarbības misiju gadījumā šādos plānos skaidri jānorāda, kuram Parakstītājam jāuzņemas galvenā atbildība par misijas beigu plānošanu un īstenošanu.</w:t>
      </w:r>
    </w:p>
    <w:p w14:paraId="490F461D" w14:textId="77777777" w:rsidR="0008241D" w:rsidRPr="00026181" w:rsidRDefault="0008241D" w:rsidP="00026181">
      <w:pPr>
        <w:pStyle w:val="BodyText"/>
        <w:jc w:val="both"/>
        <w:rPr>
          <w:noProof/>
        </w:rPr>
      </w:pPr>
    </w:p>
    <w:p w14:paraId="758D1666" w14:textId="26BBA811" w:rsidR="0008241D" w:rsidRPr="00026181" w:rsidRDefault="001F7430" w:rsidP="001F7430">
      <w:pPr>
        <w:pStyle w:val="ListParagraph"/>
        <w:tabs>
          <w:tab w:val="left" w:pos="479"/>
        </w:tabs>
        <w:ind w:left="0" w:right="0" w:firstLine="0"/>
        <w:jc w:val="both"/>
        <w:rPr>
          <w:noProof/>
          <w:sz w:val="24"/>
        </w:rPr>
      </w:pPr>
      <w:r>
        <w:rPr>
          <w:sz w:val="24"/>
        </w:rPr>
        <w:t>2. Ciktāl tas ir praktiski iespējams, Parakstītāji apņemas, veicot atbilstošus pasākumus, ierobežot tādu jaunu kaitīgu atkritumu veidošanos, kam ir ilgs pussabrukšanas periods, normālu darbību laikā, sadalīšanas darbību laikā vai pēc misijas, kā arī negadījumu un sadursmju laikā, piemēram, izvēloties drošus lidojuma profilus un darbību konfigurācijas, kā arī iznīcinot kosmosa konstrukcijas pēc misijas.</w:t>
      </w:r>
    </w:p>
    <w:p w14:paraId="40A13367" w14:textId="77777777" w:rsidR="0008241D" w:rsidRPr="00026181" w:rsidRDefault="0008241D" w:rsidP="00026181">
      <w:pPr>
        <w:pStyle w:val="BodyText"/>
        <w:jc w:val="both"/>
        <w:rPr>
          <w:noProof/>
        </w:rPr>
      </w:pPr>
    </w:p>
    <w:p w14:paraId="033DC313" w14:textId="77777777" w:rsidR="0008241D" w:rsidRPr="00026181" w:rsidRDefault="0008241D" w:rsidP="00026181">
      <w:pPr>
        <w:pStyle w:val="BodyText"/>
        <w:jc w:val="both"/>
        <w:rPr>
          <w:noProof/>
        </w:rPr>
      </w:pPr>
    </w:p>
    <w:p w14:paraId="73715C68" w14:textId="77777777" w:rsidR="0008241D" w:rsidRPr="00026181" w:rsidRDefault="0008241D" w:rsidP="001F7430">
      <w:pPr>
        <w:pStyle w:val="Heading2"/>
        <w:ind w:left="0" w:right="0"/>
        <w:rPr>
          <w:noProof/>
        </w:rPr>
      </w:pPr>
      <w:bookmarkStart w:id="25" w:name="_TOC_250000"/>
      <w:bookmarkStart w:id="26" w:name="_Toc198199007"/>
      <w:r>
        <w:t>13. PANTS. NOBEIGUMA</w:t>
      </w:r>
      <w:bookmarkEnd w:id="25"/>
      <w:r>
        <w:t xml:space="preserve"> NOTEIKUMI</w:t>
      </w:r>
      <w:bookmarkEnd w:id="26"/>
    </w:p>
    <w:p w14:paraId="5EF2FDF0" w14:textId="77777777" w:rsidR="0008241D" w:rsidRPr="00026181" w:rsidRDefault="0008241D" w:rsidP="00026181">
      <w:pPr>
        <w:pStyle w:val="BodyText"/>
        <w:jc w:val="both"/>
        <w:rPr>
          <w:b/>
          <w:noProof/>
        </w:rPr>
      </w:pPr>
    </w:p>
    <w:p w14:paraId="2B04D035" w14:textId="24EC4D22" w:rsidR="0008241D" w:rsidRPr="00026181" w:rsidRDefault="001F7430" w:rsidP="001F7430">
      <w:pPr>
        <w:pStyle w:val="ListParagraph"/>
        <w:tabs>
          <w:tab w:val="left" w:pos="839"/>
        </w:tabs>
        <w:ind w:left="0" w:right="0" w:firstLine="0"/>
        <w:jc w:val="both"/>
        <w:rPr>
          <w:noProof/>
          <w:sz w:val="24"/>
        </w:rPr>
      </w:pPr>
      <w:r>
        <w:rPr>
          <w:sz w:val="24"/>
        </w:rPr>
        <w:t>1. Balstoties uz jebkādiem apspriežu mehānismiem, kas jau noteikti ar spēkā esošu vienošanos, Parakstītāji apņemas periodiski apspriesties, lai pārskatītu šo vienošanos principu īstenošanu, un apmainīties ar viedokļiem par potenciālajām turpmākās sadarbības jomām.</w:t>
      </w:r>
    </w:p>
    <w:p w14:paraId="7BBC2F74" w14:textId="77777777" w:rsidR="001F7430" w:rsidRDefault="001F7430" w:rsidP="001F7430">
      <w:pPr>
        <w:pStyle w:val="ListParagraph"/>
        <w:tabs>
          <w:tab w:val="left" w:pos="839"/>
        </w:tabs>
        <w:ind w:left="0" w:right="0" w:firstLine="0"/>
        <w:jc w:val="both"/>
        <w:rPr>
          <w:noProof/>
          <w:sz w:val="24"/>
        </w:rPr>
      </w:pPr>
    </w:p>
    <w:p w14:paraId="67B5D000" w14:textId="77777777" w:rsidR="001F7430" w:rsidRDefault="001F7430" w:rsidP="001F7430">
      <w:pPr>
        <w:pStyle w:val="ListParagraph"/>
        <w:tabs>
          <w:tab w:val="left" w:pos="839"/>
        </w:tabs>
        <w:ind w:left="0" w:right="0" w:firstLine="0"/>
        <w:jc w:val="both"/>
        <w:rPr>
          <w:noProof/>
          <w:sz w:val="24"/>
        </w:rPr>
      </w:pPr>
      <w:r>
        <w:rPr>
          <w:sz w:val="24"/>
        </w:rPr>
        <w:t>2. Amerikas Savienoto Valstu valdība saglabās šīs vienošanās oriģināleksemplāru un nosūtīs Apvienoto Nāciju Organizācijas ģenerālsekretāram šīs vienošanās kopiju, kas nav reģistrējama saskaņā ar Apvienoto Nāciju Organizācijas Hartas 102. pantu, izplatīšanai visām Organizācijas dalībvalstīm kā oficiālu Apvienoto Nāciju Organizācijas dokumentu.</w:t>
      </w:r>
    </w:p>
    <w:p w14:paraId="32E7A60A" w14:textId="77777777" w:rsidR="001F7430" w:rsidRDefault="001F7430" w:rsidP="001F7430">
      <w:pPr>
        <w:pStyle w:val="ListParagraph"/>
        <w:tabs>
          <w:tab w:val="left" w:pos="839"/>
        </w:tabs>
        <w:ind w:left="0" w:right="0" w:firstLine="0"/>
        <w:jc w:val="both"/>
        <w:rPr>
          <w:noProof/>
          <w:sz w:val="24"/>
        </w:rPr>
      </w:pPr>
    </w:p>
    <w:p w14:paraId="569C11D4" w14:textId="3FD23989" w:rsidR="0008241D" w:rsidRPr="00026181" w:rsidRDefault="001F7430" w:rsidP="001F7430">
      <w:pPr>
        <w:pStyle w:val="ListParagraph"/>
        <w:tabs>
          <w:tab w:val="left" w:pos="839"/>
        </w:tabs>
        <w:ind w:left="0" w:right="0" w:firstLine="0"/>
        <w:jc w:val="both"/>
        <w:rPr>
          <w:noProof/>
          <w:sz w:val="24"/>
        </w:rPr>
      </w:pPr>
      <w:r>
        <w:rPr>
          <w:sz w:val="24"/>
        </w:rPr>
        <w:t>3. Pēc 2020. gada 13. oktobra jebkura valsts, kas vēlas kļūt par šīs vienošanās Parakstītāju, var iesniegt savu parakstu Amerikas Savienoto Valstu valdībai, lai to pievienotu šim tekstam.</w:t>
      </w:r>
    </w:p>
    <w:p w14:paraId="3C64E482" w14:textId="77777777" w:rsidR="0008241D" w:rsidRDefault="0008241D" w:rsidP="00026181">
      <w:pPr>
        <w:pStyle w:val="BodyText"/>
        <w:jc w:val="both"/>
        <w:rPr>
          <w:noProof/>
        </w:rPr>
      </w:pPr>
    </w:p>
    <w:p w14:paraId="486FE668" w14:textId="77777777" w:rsidR="007740E1" w:rsidRPr="00026181" w:rsidRDefault="007740E1" w:rsidP="00026181">
      <w:pPr>
        <w:pStyle w:val="BodyText"/>
        <w:jc w:val="both"/>
        <w:rPr>
          <w:noProof/>
        </w:rPr>
      </w:pPr>
    </w:p>
    <w:p w14:paraId="059F17B0" w14:textId="77777777" w:rsidR="0008241D" w:rsidRPr="00026181" w:rsidRDefault="0008241D" w:rsidP="00026181">
      <w:pPr>
        <w:pStyle w:val="BodyText"/>
        <w:jc w:val="both"/>
        <w:rPr>
          <w:noProof/>
        </w:rPr>
      </w:pPr>
    </w:p>
    <w:p w14:paraId="435C60DA" w14:textId="77777777" w:rsidR="0008241D" w:rsidRPr="00026181" w:rsidRDefault="0008241D" w:rsidP="00026181">
      <w:pPr>
        <w:pStyle w:val="BodyText"/>
        <w:jc w:val="both"/>
        <w:rPr>
          <w:noProof/>
        </w:rPr>
      </w:pPr>
      <w:r>
        <w:t>Pieņemts 2020. gada 13. oktobrī angļu valodā.</w:t>
      </w:r>
    </w:p>
    <w:p w14:paraId="49FC6196" w14:textId="77777777" w:rsidR="0008241D" w:rsidRPr="00026181" w:rsidRDefault="0008241D" w:rsidP="00026181">
      <w:pPr>
        <w:pStyle w:val="BodyText"/>
        <w:jc w:val="both"/>
        <w:rPr>
          <w:noProof/>
        </w:rPr>
      </w:pPr>
    </w:p>
    <w:p w14:paraId="4E116A16" w14:textId="77777777" w:rsidR="00F938B4" w:rsidRDefault="00F938B4">
      <w:pPr>
        <w:rPr>
          <w:noProof/>
          <w:sz w:val="24"/>
          <w:szCs w:val="24"/>
        </w:rPr>
      </w:pPr>
      <w:r>
        <w:br w:type="page"/>
      </w:r>
    </w:p>
    <w:tbl>
      <w:tblPr>
        <w:tblStyle w:val="TableGrid"/>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50"/>
        <w:gridCol w:w="3802"/>
      </w:tblGrid>
      <w:tr w:rsidR="00F938B4" w:rsidRPr="00F938B4" w14:paraId="2D4A2926" w14:textId="77777777" w:rsidTr="0034039F">
        <w:trPr>
          <w:trHeight w:val="2704"/>
        </w:trPr>
        <w:tc>
          <w:tcPr>
            <w:tcW w:w="5550" w:type="dxa"/>
          </w:tcPr>
          <w:p w14:paraId="0D1FB9AB" w14:textId="6F800DF9" w:rsidR="00F938B4" w:rsidRPr="00F938B4" w:rsidRDefault="00F938B4" w:rsidP="0034039F">
            <w:pPr>
              <w:contextualSpacing/>
              <w:rPr>
                <w:sz w:val="24"/>
                <w:szCs w:val="24"/>
              </w:rPr>
            </w:pPr>
            <w:r>
              <w:rPr>
                <w:sz w:val="24"/>
              </w:rPr>
              <w:t>AUSTRĀLIJAS VĀRDĀ –</w:t>
            </w:r>
          </w:p>
          <w:p w14:paraId="15228946" w14:textId="77777777" w:rsidR="00F938B4" w:rsidRPr="00F938B4" w:rsidRDefault="00F938B4" w:rsidP="0034039F">
            <w:pPr>
              <w:contextualSpacing/>
              <w:rPr>
                <w:sz w:val="24"/>
                <w:szCs w:val="24"/>
              </w:rPr>
            </w:pPr>
          </w:p>
          <w:p w14:paraId="68F90616" w14:textId="77777777" w:rsidR="00F938B4" w:rsidRPr="00F938B4" w:rsidRDefault="00F938B4" w:rsidP="0034039F">
            <w:pPr>
              <w:contextualSpacing/>
              <w:rPr>
                <w:sz w:val="24"/>
                <w:szCs w:val="24"/>
              </w:rPr>
            </w:pPr>
          </w:p>
          <w:p w14:paraId="346B7B05" w14:textId="77777777" w:rsidR="00F938B4" w:rsidRPr="00F938B4" w:rsidRDefault="00F938B4" w:rsidP="0034039F">
            <w:pPr>
              <w:contextualSpacing/>
              <w:rPr>
                <w:sz w:val="24"/>
                <w:szCs w:val="24"/>
              </w:rPr>
            </w:pPr>
          </w:p>
          <w:p w14:paraId="1A5B406A" w14:textId="52FB3090" w:rsidR="00F938B4" w:rsidRPr="00F938B4" w:rsidRDefault="00E736F6" w:rsidP="00E43FA7">
            <w:pPr>
              <w:contextualSpacing/>
              <w:rPr>
                <w:sz w:val="24"/>
                <w:szCs w:val="24"/>
              </w:rPr>
            </w:pPr>
            <w:r>
              <w:rPr>
                <w:noProof/>
                <w:sz w:val="24"/>
              </w:rPr>
              <w:drawing>
                <wp:inline distT="0" distB="0" distL="0" distR="0" wp14:anchorId="0982F66F" wp14:editId="0034A5F1">
                  <wp:extent cx="3000794" cy="628738"/>
                  <wp:effectExtent l="0" t="0" r="0" b="0"/>
                  <wp:docPr id="946827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827583" name=""/>
                          <pic:cNvPicPr/>
                        </pic:nvPicPr>
                        <pic:blipFill>
                          <a:blip r:embed="rId11"/>
                          <a:stretch>
                            <a:fillRect/>
                          </a:stretch>
                        </pic:blipFill>
                        <pic:spPr>
                          <a:xfrm>
                            <a:off x="0" y="0"/>
                            <a:ext cx="3000794" cy="628738"/>
                          </a:xfrm>
                          <a:prstGeom prst="rect">
                            <a:avLst/>
                          </a:prstGeom>
                        </pic:spPr>
                      </pic:pic>
                    </a:graphicData>
                  </a:graphic>
                </wp:inline>
              </w:drawing>
            </w:r>
          </w:p>
          <w:p w14:paraId="39C2F4EE" w14:textId="77777777" w:rsidR="00F938B4" w:rsidRPr="00F938B4" w:rsidRDefault="00F938B4" w:rsidP="00E43FA7">
            <w:pPr>
              <w:contextualSpacing/>
              <w:rPr>
                <w:sz w:val="24"/>
                <w:szCs w:val="24"/>
              </w:rPr>
            </w:pPr>
          </w:p>
          <w:p w14:paraId="02667095" w14:textId="4402317C" w:rsidR="00F938B4" w:rsidRPr="00F938B4" w:rsidRDefault="00F938B4" w:rsidP="00E43FA7">
            <w:pPr>
              <w:contextualSpacing/>
              <w:rPr>
                <w:sz w:val="24"/>
                <w:szCs w:val="24"/>
              </w:rPr>
            </w:pPr>
            <w:r>
              <w:rPr>
                <w:sz w:val="24"/>
              </w:rPr>
              <w:t>Dr. Megana Klārka [</w:t>
            </w:r>
            <w:r>
              <w:rPr>
                <w:i/>
                <w:iCs/>
                <w:sz w:val="24"/>
              </w:rPr>
              <w:t>Megan Clark</w:t>
            </w:r>
            <w:r>
              <w:rPr>
                <w:sz w:val="24"/>
              </w:rPr>
              <w:t xml:space="preserve">], </w:t>
            </w:r>
            <w:r>
              <w:rPr>
                <w:i/>
                <w:iCs/>
                <w:sz w:val="24"/>
              </w:rPr>
              <w:t>AC</w:t>
            </w:r>
          </w:p>
          <w:p w14:paraId="3337E09D" w14:textId="31F177CB" w:rsidR="00F938B4" w:rsidRPr="00F938B4" w:rsidRDefault="00F938B4" w:rsidP="00E43FA7">
            <w:pPr>
              <w:contextualSpacing/>
              <w:rPr>
                <w:sz w:val="24"/>
                <w:szCs w:val="24"/>
              </w:rPr>
            </w:pPr>
            <w:r>
              <w:rPr>
                <w:sz w:val="24"/>
              </w:rPr>
              <w:t>Austrālijas Kosmosa aģentūras vadītāja</w:t>
            </w:r>
          </w:p>
          <w:p w14:paraId="2EF9AD44" w14:textId="77777777" w:rsidR="00F938B4" w:rsidRPr="00F938B4" w:rsidRDefault="00F938B4" w:rsidP="00E43FA7">
            <w:pPr>
              <w:contextualSpacing/>
              <w:rPr>
                <w:sz w:val="24"/>
                <w:szCs w:val="24"/>
              </w:rPr>
            </w:pPr>
          </w:p>
          <w:p w14:paraId="3B78D8D5" w14:textId="77777777" w:rsidR="00F938B4" w:rsidRPr="00F938B4" w:rsidRDefault="00F938B4" w:rsidP="00E43FA7">
            <w:pPr>
              <w:contextualSpacing/>
              <w:rPr>
                <w:sz w:val="24"/>
                <w:szCs w:val="24"/>
              </w:rPr>
            </w:pPr>
          </w:p>
          <w:p w14:paraId="262326AB" w14:textId="77777777" w:rsidR="00F938B4" w:rsidRPr="00F938B4" w:rsidRDefault="00F938B4" w:rsidP="0034039F">
            <w:pPr>
              <w:tabs>
                <w:tab w:val="left" w:pos="0"/>
                <w:tab w:val="left" w:pos="720"/>
                <w:tab w:val="left" w:pos="3600"/>
              </w:tabs>
              <w:rPr>
                <w:sz w:val="24"/>
                <w:szCs w:val="24"/>
              </w:rPr>
            </w:pPr>
          </w:p>
          <w:p w14:paraId="2D8F25F2" w14:textId="77777777" w:rsidR="00F938B4" w:rsidRPr="00F938B4" w:rsidRDefault="00F938B4" w:rsidP="0034039F">
            <w:pPr>
              <w:tabs>
                <w:tab w:val="left" w:pos="0"/>
                <w:tab w:val="left" w:pos="720"/>
                <w:tab w:val="left" w:pos="3600"/>
              </w:tabs>
              <w:rPr>
                <w:sz w:val="24"/>
                <w:szCs w:val="24"/>
              </w:rPr>
            </w:pPr>
          </w:p>
          <w:p w14:paraId="67AF74C0" w14:textId="1D3A1FB8" w:rsidR="00F938B4" w:rsidRPr="00F938B4" w:rsidRDefault="00F938B4" w:rsidP="0034039F">
            <w:pPr>
              <w:tabs>
                <w:tab w:val="left" w:pos="0"/>
                <w:tab w:val="left" w:pos="720"/>
                <w:tab w:val="left" w:pos="3600"/>
              </w:tabs>
              <w:rPr>
                <w:sz w:val="24"/>
                <w:szCs w:val="24"/>
              </w:rPr>
            </w:pPr>
            <w:r>
              <w:rPr>
                <w:sz w:val="24"/>
              </w:rPr>
              <w:t>Datums: 2020. gada 13. oktobrī</w:t>
            </w:r>
          </w:p>
        </w:tc>
        <w:tc>
          <w:tcPr>
            <w:tcW w:w="3802" w:type="dxa"/>
          </w:tcPr>
          <w:p w14:paraId="511EE0A9" w14:textId="77777777" w:rsidR="00F938B4" w:rsidRPr="00F938B4" w:rsidRDefault="00F938B4" w:rsidP="0034039F">
            <w:pPr>
              <w:contextualSpacing/>
              <w:rPr>
                <w:sz w:val="24"/>
                <w:szCs w:val="24"/>
              </w:rPr>
            </w:pPr>
          </w:p>
          <w:p w14:paraId="289D975A" w14:textId="77777777" w:rsidR="00F938B4" w:rsidRPr="00F938B4" w:rsidRDefault="00F938B4" w:rsidP="0034039F">
            <w:pPr>
              <w:contextualSpacing/>
              <w:rPr>
                <w:sz w:val="24"/>
                <w:szCs w:val="24"/>
              </w:rPr>
            </w:pPr>
          </w:p>
          <w:p w14:paraId="40C41703" w14:textId="77777777" w:rsidR="00F938B4" w:rsidRPr="00F938B4" w:rsidRDefault="00F938B4" w:rsidP="0034039F">
            <w:pPr>
              <w:contextualSpacing/>
              <w:rPr>
                <w:sz w:val="24"/>
                <w:szCs w:val="24"/>
              </w:rPr>
            </w:pPr>
          </w:p>
          <w:p w14:paraId="3DB39439" w14:textId="77777777" w:rsidR="00F938B4" w:rsidRPr="00F938B4" w:rsidRDefault="00F938B4" w:rsidP="0034039F">
            <w:pPr>
              <w:ind w:left="720"/>
              <w:contextualSpacing/>
              <w:rPr>
                <w:sz w:val="24"/>
                <w:szCs w:val="24"/>
              </w:rPr>
            </w:pPr>
            <w:r>
              <w:rPr>
                <w:sz w:val="24"/>
              </w:rPr>
              <w:t xml:space="preserve"> </w:t>
            </w:r>
          </w:p>
        </w:tc>
      </w:tr>
    </w:tbl>
    <w:p w14:paraId="7238A1E3" w14:textId="0094DA54" w:rsidR="00E736F6" w:rsidRDefault="00E736F6">
      <w:pPr>
        <w:rPr>
          <w:noProof/>
          <w:sz w:val="24"/>
          <w:szCs w:val="24"/>
        </w:rPr>
      </w:pPr>
    </w:p>
    <w:p w14:paraId="698878FE" w14:textId="77777777" w:rsidR="00E736F6" w:rsidRDefault="00E736F6">
      <w:pPr>
        <w:rPr>
          <w:noProof/>
          <w:sz w:val="24"/>
          <w:szCs w:val="24"/>
        </w:rPr>
      </w:pPr>
      <w:r>
        <w:br w:type="page"/>
      </w:r>
    </w:p>
    <w:tbl>
      <w:tblPr>
        <w:tblStyle w:val="TableGrid"/>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743"/>
        <w:gridCol w:w="878"/>
      </w:tblGrid>
      <w:tr w:rsidR="00E736F6" w:rsidRPr="00F938B4" w14:paraId="217F3C5D" w14:textId="77777777" w:rsidTr="0034039F">
        <w:trPr>
          <w:trHeight w:val="2704"/>
        </w:trPr>
        <w:tc>
          <w:tcPr>
            <w:tcW w:w="5550" w:type="dxa"/>
          </w:tcPr>
          <w:p w14:paraId="3396961F" w14:textId="365F8E31" w:rsidR="00E736F6" w:rsidRPr="00F938B4" w:rsidRDefault="00E736F6" w:rsidP="0034039F">
            <w:pPr>
              <w:contextualSpacing/>
              <w:rPr>
                <w:sz w:val="24"/>
                <w:szCs w:val="24"/>
              </w:rPr>
            </w:pPr>
            <w:r>
              <w:rPr>
                <w:sz w:val="24"/>
              </w:rPr>
              <w:t>KANĀDAS VĀRDĀ –</w:t>
            </w:r>
          </w:p>
          <w:p w14:paraId="3309ED24" w14:textId="77777777" w:rsidR="00E736F6" w:rsidRPr="00F938B4" w:rsidRDefault="00E736F6" w:rsidP="0034039F">
            <w:pPr>
              <w:contextualSpacing/>
              <w:rPr>
                <w:sz w:val="24"/>
                <w:szCs w:val="24"/>
              </w:rPr>
            </w:pPr>
          </w:p>
          <w:p w14:paraId="1EDB5BAA" w14:textId="0C23C3BB" w:rsidR="00E736F6" w:rsidRPr="00F938B4" w:rsidRDefault="00E43FA7" w:rsidP="0034039F">
            <w:pPr>
              <w:contextualSpacing/>
              <w:rPr>
                <w:sz w:val="24"/>
                <w:szCs w:val="24"/>
              </w:rPr>
            </w:pPr>
            <w:r>
              <w:rPr>
                <w:noProof/>
                <w:sz w:val="24"/>
              </w:rPr>
              <w:drawing>
                <wp:inline distT="0" distB="0" distL="0" distR="0" wp14:anchorId="5318A6BD" wp14:editId="73C17746">
                  <wp:extent cx="5877745" cy="838317"/>
                  <wp:effectExtent l="0" t="0" r="8890" b="0"/>
                  <wp:docPr id="18252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128" name=""/>
                          <pic:cNvPicPr/>
                        </pic:nvPicPr>
                        <pic:blipFill>
                          <a:blip r:embed="rId12"/>
                          <a:stretch>
                            <a:fillRect/>
                          </a:stretch>
                        </pic:blipFill>
                        <pic:spPr>
                          <a:xfrm>
                            <a:off x="0" y="0"/>
                            <a:ext cx="5877745" cy="838317"/>
                          </a:xfrm>
                          <a:prstGeom prst="rect">
                            <a:avLst/>
                          </a:prstGeom>
                        </pic:spPr>
                      </pic:pic>
                    </a:graphicData>
                  </a:graphic>
                </wp:inline>
              </w:drawing>
            </w:r>
          </w:p>
          <w:p w14:paraId="60585D93" w14:textId="77777777" w:rsidR="00E736F6" w:rsidRPr="00F938B4" w:rsidRDefault="00E736F6" w:rsidP="0034039F">
            <w:pPr>
              <w:contextualSpacing/>
              <w:rPr>
                <w:sz w:val="24"/>
                <w:szCs w:val="24"/>
              </w:rPr>
            </w:pPr>
          </w:p>
          <w:p w14:paraId="5810B300" w14:textId="643FE387" w:rsidR="00E736F6" w:rsidRPr="00F938B4" w:rsidRDefault="00E736F6" w:rsidP="00E43FA7">
            <w:pPr>
              <w:contextualSpacing/>
              <w:rPr>
                <w:sz w:val="24"/>
                <w:szCs w:val="24"/>
              </w:rPr>
            </w:pPr>
            <w:r>
              <w:rPr>
                <w:sz w:val="24"/>
              </w:rPr>
              <w:t>Lisa Kempbela [</w:t>
            </w:r>
            <w:r>
              <w:rPr>
                <w:i/>
                <w:iCs/>
                <w:sz w:val="24"/>
              </w:rPr>
              <w:t>Lisa Campbell</w:t>
            </w:r>
            <w:r>
              <w:rPr>
                <w:sz w:val="24"/>
              </w:rPr>
              <w:t>]</w:t>
            </w:r>
          </w:p>
          <w:p w14:paraId="13AFFEF7" w14:textId="4DDF9226" w:rsidR="00E736F6" w:rsidRDefault="00E736F6" w:rsidP="00E43FA7">
            <w:pPr>
              <w:contextualSpacing/>
              <w:rPr>
                <w:sz w:val="24"/>
                <w:szCs w:val="24"/>
              </w:rPr>
            </w:pPr>
            <w:r>
              <w:rPr>
                <w:sz w:val="24"/>
              </w:rPr>
              <w:t>Priekšsēdētāja</w:t>
            </w:r>
          </w:p>
          <w:p w14:paraId="50CC8426" w14:textId="3D5DA7A8" w:rsidR="00E736F6" w:rsidRPr="00F938B4" w:rsidRDefault="00E736F6" w:rsidP="00E43FA7">
            <w:pPr>
              <w:contextualSpacing/>
              <w:rPr>
                <w:sz w:val="24"/>
                <w:szCs w:val="24"/>
              </w:rPr>
            </w:pPr>
            <w:r>
              <w:rPr>
                <w:sz w:val="24"/>
              </w:rPr>
              <w:t>Kanādas Kosmosa aģentūra</w:t>
            </w:r>
          </w:p>
          <w:p w14:paraId="61D4F5C9" w14:textId="77777777" w:rsidR="00E736F6" w:rsidRPr="00F938B4" w:rsidRDefault="00E736F6" w:rsidP="0034039F">
            <w:pPr>
              <w:contextualSpacing/>
              <w:rPr>
                <w:sz w:val="24"/>
                <w:szCs w:val="24"/>
              </w:rPr>
            </w:pPr>
          </w:p>
          <w:p w14:paraId="41E618BB" w14:textId="77777777" w:rsidR="00E736F6" w:rsidRPr="00F938B4" w:rsidRDefault="00E736F6" w:rsidP="0034039F">
            <w:pPr>
              <w:contextualSpacing/>
              <w:rPr>
                <w:sz w:val="24"/>
                <w:szCs w:val="24"/>
              </w:rPr>
            </w:pPr>
          </w:p>
          <w:p w14:paraId="334F8950" w14:textId="77777777" w:rsidR="00E736F6" w:rsidRPr="00F938B4" w:rsidRDefault="00E736F6" w:rsidP="0034039F">
            <w:pPr>
              <w:tabs>
                <w:tab w:val="left" w:pos="0"/>
                <w:tab w:val="left" w:pos="720"/>
                <w:tab w:val="left" w:pos="3600"/>
              </w:tabs>
              <w:rPr>
                <w:sz w:val="24"/>
                <w:szCs w:val="24"/>
              </w:rPr>
            </w:pPr>
          </w:p>
          <w:p w14:paraId="0D539191" w14:textId="77777777" w:rsidR="00E736F6" w:rsidRPr="00F938B4" w:rsidRDefault="00E736F6" w:rsidP="0034039F">
            <w:pPr>
              <w:tabs>
                <w:tab w:val="left" w:pos="0"/>
                <w:tab w:val="left" w:pos="720"/>
                <w:tab w:val="left" w:pos="3600"/>
              </w:tabs>
              <w:rPr>
                <w:sz w:val="24"/>
                <w:szCs w:val="24"/>
              </w:rPr>
            </w:pPr>
          </w:p>
          <w:p w14:paraId="5A04106F" w14:textId="6DAE295D" w:rsidR="00E736F6" w:rsidRPr="00F938B4" w:rsidRDefault="00E736F6" w:rsidP="0034039F">
            <w:pPr>
              <w:tabs>
                <w:tab w:val="left" w:pos="0"/>
                <w:tab w:val="left" w:pos="720"/>
                <w:tab w:val="left" w:pos="3600"/>
              </w:tabs>
              <w:rPr>
                <w:sz w:val="24"/>
                <w:szCs w:val="24"/>
              </w:rPr>
            </w:pPr>
            <w:r>
              <w:rPr>
                <w:sz w:val="24"/>
              </w:rPr>
              <w:t>Datums: 2020. gada 13. oktobrī</w:t>
            </w:r>
          </w:p>
        </w:tc>
        <w:tc>
          <w:tcPr>
            <w:tcW w:w="3802" w:type="dxa"/>
          </w:tcPr>
          <w:p w14:paraId="68F76B55" w14:textId="77777777" w:rsidR="00E736F6" w:rsidRPr="00F938B4" w:rsidRDefault="00E736F6" w:rsidP="0034039F">
            <w:pPr>
              <w:contextualSpacing/>
              <w:rPr>
                <w:sz w:val="24"/>
                <w:szCs w:val="24"/>
              </w:rPr>
            </w:pPr>
          </w:p>
          <w:p w14:paraId="76DD8321" w14:textId="77777777" w:rsidR="00E736F6" w:rsidRPr="00F938B4" w:rsidRDefault="00E736F6" w:rsidP="0034039F">
            <w:pPr>
              <w:contextualSpacing/>
              <w:rPr>
                <w:sz w:val="24"/>
                <w:szCs w:val="24"/>
              </w:rPr>
            </w:pPr>
          </w:p>
          <w:p w14:paraId="2AFC6E5E" w14:textId="77777777" w:rsidR="00E736F6" w:rsidRPr="00F938B4" w:rsidRDefault="00E736F6" w:rsidP="0034039F">
            <w:pPr>
              <w:contextualSpacing/>
              <w:rPr>
                <w:sz w:val="24"/>
                <w:szCs w:val="24"/>
              </w:rPr>
            </w:pPr>
          </w:p>
          <w:p w14:paraId="3122DCD9" w14:textId="77777777" w:rsidR="00E736F6" w:rsidRPr="00F938B4" w:rsidRDefault="00E736F6" w:rsidP="0034039F">
            <w:pPr>
              <w:ind w:left="720"/>
              <w:contextualSpacing/>
              <w:rPr>
                <w:sz w:val="24"/>
                <w:szCs w:val="24"/>
              </w:rPr>
            </w:pPr>
            <w:r>
              <w:rPr>
                <w:sz w:val="24"/>
              </w:rPr>
              <w:t xml:space="preserve"> </w:t>
            </w:r>
          </w:p>
        </w:tc>
      </w:tr>
    </w:tbl>
    <w:p w14:paraId="2EDD7316" w14:textId="66979EED" w:rsidR="00E43FA7" w:rsidRDefault="00E43FA7">
      <w:pPr>
        <w:rPr>
          <w:noProof/>
          <w:sz w:val="24"/>
          <w:szCs w:val="24"/>
        </w:rPr>
      </w:pPr>
    </w:p>
    <w:p w14:paraId="61B8E20E" w14:textId="77777777" w:rsidR="00E43FA7" w:rsidRDefault="00E43FA7">
      <w:pPr>
        <w:rPr>
          <w:noProof/>
          <w:sz w:val="24"/>
          <w:szCs w:val="24"/>
        </w:rPr>
      </w:pPr>
      <w:r>
        <w:br w:type="page"/>
      </w:r>
    </w:p>
    <w:tbl>
      <w:tblPr>
        <w:tblStyle w:val="TableGrid"/>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50"/>
        <w:gridCol w:w="3802"/>
      </w:tblGrid>
      <w:tr w:rsidR="00E43FA7" w:rsidRPr="00F938B4" w14:paraId="4B299AB6" w14:textId="77777777" w:rsidTr="0034039F">
        <w:trPr>
          <w:trHeight w:val="2704"/>
        </w:trPr>
        <w:tc>
          <w:tcPr>
            <w:tcW w:w="5550" w:type="dxa"/>
          </w:tcPr>
          <w:p w14:paraId="0CC52BE0" w14:textId="0327BBBA" w:rsidR="00E43FA7" w:rsidRPr="00F938B4" w:rsidRDefault="00E43FA7" w:rsidP="0034039F">
            <w:pPr>
              <w:contextualSpacing/>
              <w:rPr>
                <w:sz w:val="24"/>
                <w:szCs w:val="24"/>
              </w:rPr>
            </w:pPr>
            <w:r>
              <w:rPr>
                <w:sz w:val="24"/>
              </w:rPr>
              <w:t>ITĀLIJAS REPUBLIKAS VĀRDĀ –</w:t>
            </w:r>
          </w:p>
          <w:p w14:paraId="0330DC5D" w14:textId="77777777" w:rsidR="00E43FA7" w:rsidRPr="00F938B4" w:rsidRDefault="00E43FA7" w:rsidP="0034039F">
            <w:pPr>
              <w:contextualSpacing/>
              <w:rPr>
                <w:sz w:val="24"/>
                <w:szCs w:val="24"/>
              </w:rPr>
            </w:pPr>
          </w:p>
          <w:p w14:paraId="048280CE" w14:textId="39A50CF1" w:rsidR="00E43FA7" w:rsidRPr="00F938B4" w:rsidRDefault="009D4DE4" w:rsidP="0034039F">
            <w:pPr>
              <w:contextualSpacing/>
              <w:rPr>
                <w:sz w:val="24"/>
                <w:szCs w:val="24"/>
              </w:rPr>
            </w:pPr>
            <w:r>
              <w:rPr>
                <w:noProof/>
                <w:sz w:val="24"/>
              </w:rPr>
              <w:drawing>
                <wp:inline distT="0" distB="0" distL="0" distR="0" wp14:anchorId="0BEE4E3A" wp14:editId="503BB4ED">
                  <wp:extent cx="3191320" cy="485843"/>
                  <wp:effectExtent l="0" t="0" r="0" b="9525"/>
                  <wp:docPr id="550495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95980" name=""/>
                          <pic:cNvPicPr/>
                        </pic:nvPicPr>
                        <pic:blipFill>
                          <a:blip r:embed="rId13"/>
                          <a:stretch>
                            <a:fillRect/>
                          </a:stretch>
                        </pic:blipFill>
                        <pic:spPr>
                          <a:xfrm>
                            <a:off x="0" y="0"/>
                            <a:ext cx="3191320" cy="485843"/>
                          </a:xfrm>
                          <a:prstGeom prst="rect">
                            <a:avLst/>
                          </a:prstGeom>
                        </pic:spPr>
                      </pic:pic>
                    </a:graphicData>
                  </a:graphic>
                </wp:inline>
              </w:drawing>
            </w:r>
          </w:p>
          <w:p w14:paraId="1D9407FA" w14:textId="77777777" w:rsidR="00E43FA7" w:rsidRPr="00F938B4" w:rsidRDefault="00E43FA7" w:rsidP="0034039F">
            <w:pPr>
              <w:contextualSpacing/>
              <w:rPr>
                <w:sz w:val="24"/>
                <w:szCs w:val="24"/>
              </w:rPr>
            </w:pPr>
          </w:p>
          <w:p w14:paraId="59D56666" w14:textId="221F71B4" w:rsidR="00E43FA7" w:rsidRDefault="00F02FB6" w:rsidP="0034039F">
            <w:pPr>
              <w:contextualSpacing/>
              <w:rPr>
                <w:sz w:val="24"/>
                <w:szCs w:val="24"/>
              </w:rPr>
            </w:pPr>
            <w:r>
              <w:rPr>
                <w:i/>
                <w:iCs/>
                <w:sz w:val="24"/>
              </w:rPr>
              <w:t>On.</w:t>
            </w:r>
            <w:r>
              <w:rPr>
                <w:sz w:val="24"/>
              </w:rPr>
              <w:t xml:space="preserve"> Rikardo Frakaro [</w:t>
            </w:r>
            <w:r>
              <w:rPr>
                <w:i/>
                <w:iCs/>
                <w:sz w:val="24"/>
              </w:rPr>
              <w:t>Riccardo Fraccaro</w:t>
            </w:r>
            <w:r>
              <w:rPr>
                <w:sz w:val="24"/>
              </w:rPr>
              <w:t>]</w:t>
            </w:r>
          </w:p>
          <w:p w14:paraId="314CB0FF" w14:textId="348B58F4" w:rsidR="00F02FB6" w:rsidRPr="00F938B4" w:rsidRDefault="00F02FB6" w:rsidP="0034039F">
            <w:pPr>
              <w:contextualSpacing/>
              <w:rPr>
                <w:sz w:val="24"/>
                <w:szCs w:val="24"/>
              </w:rPr>
            </w:pPr>
            <w:r>
              <w:rPr>
                <w:sz w:val="24"/>
              </w:rPr>
              <w:t>Ministru padomes prezidentvalsts sekretāra vietnieks</w:t>
            </w:r>
          </w:p>
          <w:p w14:paraId="6AC63A7B" w14:textId="77777777" w:rsidR="00E43FA7" w:rsidRPr="00F938B4" w:rsidRDefault="00E43FA7" w:rsidP="0034039F">
            <w:pPr>
              <w:contextualSpacing/>
              <w:rPr>
                <w:sz w:val="24"/>
                <w:szCs w:val="24"/>
              </w:rPr>
            </w:pPr>
          </w:p>
          <w:p w14:paraId="51BE824F" w14:textId="77777777" w:rsidR="00E43FA7" w:rsidRPr="00F938B4" w:rsidRDefault="00E43FA7" w:rsidP="0034039F">
            <w:pPr>
              <w:contextualSpacing/>
              <w:rPr>
                <w:sz w:val="24"/>
                <w:szCs w:val="24"/>
              </w:rPr>
            </w:pPr>
          </w:p>
          <w:p w14:paraId="1499F3D5" w14:textId="77777777" w:rsidR="00E43FA7" w:rsidRPr="00F938B4" w:rsidRDefault="00E43FA7" w:rsidP="0034039F">
            <w:pPr>
              <w:tabs>
                <w:tab w:val="left" w:pos="0"/>
                <w:tab w:val="left" w:pos="720"/>
                <w:tab w:val="left" w:pos="3600"/>
              </w:tabs>
              <w:rPr>
                <w:sz w:val="24"/>
                <w:szCs w:val="24"/>
              </w:rPr>
            </w:pPr>
          </w:p>
          <w:p w14:paraId="712BF1C4" w14:textId="77777777" w:rsidR="00E43FA7" w:rsidRPr="00F938B4" w:rsidRDefault="00E43FA7" w:rsidP="0034039F">
            <w:pPr>
              <w:tabs>
                <w:tab w:val="left" w:pos="0"/>
                <w:tab w:val="left" w:pos="720"/>
                <w:tab w:val="left" w:pos="3600"/>
              </w:tabs>
              <w:rPr>
                <w:sz w:val="24"/>
                <w:szCs w:val="24"/>
              </w:rPr>
            </w:pPr>
          </w:p>
          <w:p w14:paraId="3DE6DFAB" w14:textId="77777777" w:rsidR="00E43FA7" w:rsidRPr="00F938B4" w:rsidRDefault="00E43FA7" w:rsidP="0034039F">
            <w:pPr>
              <w:tabs>
                <w:tab w:val="left" w:pos="0"/>
                <w:tab w:val="left" w:pos="720"/>
                <w:tab w:val="left" w:pos="3600"/>
              </w:tabs>
              <w:rPr>
                <w:sz w:val="24"/>
                <w:szCs w:val="24"/>
              </w:rPr>
            </w:pPr>
            <w:r>
              <w:rPr>
                <w:sz w:val="24"/>
              </w:rPr>
              <w:t>Datums: 2020. gada 13. oktobrī</w:t>
            </w:r>
          </w:p>
        </w:tc>
        <w:tc>
          <w:tcPr>
            <w:tcW w:w="3802" w:type="dxa"/>
          </w:tcPr>
          <w:p w14:paraId="5D1F7983" w14:textId="77777777" w:rsidR="00E43FA7" w:rsidRPr="00F938B4" w:rsidRDefault="00E43FA7" w:rsidP="0034039F">
            <w:pPr>
              <w:contextualSpacing/>
              <w:rPr>
                <w:sz w:val="24"/>
                <w:szCs w:val="24"/>
              </w:rPr>
            </w:pPr>
          </w:p>
          <w:p w14:paraId="1B8580FE" w14:textId="77777777" w:rsidR="00E43FA7" w:rsidRPr="00F938B4" w:rsidRDefault="00E43FA7" w:rsidP="0034039F">
            <w:pPr>
              <w:contextualSpacing/>
              <w:rPr>
                <w:sz w:val="24"/>
                <w:szCs w:val="24"/>
              </w:rPr>
            </w:pPr>
          </w:p>
          <w:p w14:paraId="6BB2410D" w14:textId="77777777" w:rsidR="00E43FA7" w:rsidRPr="00F938B4" w:rsidRDefault="00E43FA7" w:rsidP="0034039F">
            <w:pPr>
              <w:contextualSpacing/>
              <w:rPr>
                <w:sz w:val="24"/>
                <w:szCs w:val="24"/>
              </w:rPr>
            </w:pPr>
          </w:p>
          <w:p w14:paraId="30767314" w14:textId="77777777" w:rsidR="00E43FA7" w:rsidRPr="00F938B4" w:rsidRDefault="00E43FA7" w:rsidP="0034039F">
            <w:pPr>
              <w:ind w:left="720"/>
              <w:contextualSpacing/>
              <w:rPr>
                <w:sz w:val="24"/>
                <w:szCs w:val="24"/>
              </w:rPr>
            </w:pPr>
            <w:r>
              <w:rPr>
                <w:sz w:val="24"/>
              </w:rPr>
              <w:t xml:space="preserve"> </w:t>
            </w:r>
          </w:p>
        </w:tc>
      </w:tr>
    </w:tbl>
    <w:p w14:paraId="77B49A7D" w14:textId="111A95F5" w:rsidR="00A300CB" w:rsidRDefault="00A300CB">
      <w:pPr>
        <w:rPr>
          <w:noProof/>
          <w:sz w:val="24"/>
          <w:szCs w:val="24"/>
        </w:rPr>
      </w:pPr>
    </w:p>
    <w:p w14:paraId="43F79033" w14:textId="77777777" w:rsidR="00A300CB" w:rsidRDefault="00A300CB">
      <w:pPr>
        <w:rPr>
          <w:noProof/>
          <w:sz w:val="24"/>
          <w:szCs w:val="24"/>
        </w:rPr>
      </w:pPr>
      <w:r>
        <w:br w:type="page"/>
      </w:r>
    </w:p>
    <w:tbl>
      <w:tblPr>
        <w:tblStyle w:val="TableGrid"/>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50"/>
        <w:gridCol w:w="3802"/>
      </w:tblGrid>
      <w:tr w:rsidR="00A300CB" w:rsidRPr="00F938B4" w14:paraId="62D2000C" w14:textId="77777777" w:rsidTr="0034039F">
        <w:trPr>
          <w:trHeight w:val="2704"/>
        </w:trPr>
        <w:tc>
          <w:tcPr>
            <w:tcW w:w="5550" w:type="dxa"/>
          </w:tcPr>
          <w:p w14:paraId="0B63D736" w14:textId="5DD9AF52" w:rsidR="00A300CB" w:rsidRPr="00F938B4" w:rsidRDefault="00A300CB" w:rsidP="0034039F">
            <w:pPr>
              <w:contextualSpacing/>
              <w:rPr>
                <w:sz w:val="24"/>
                <w:szCs w:val="24"/>
              </w:rPr>
            </w:pPr>
            <w:r>
              <w:rPr>
                <w:sz w:val="24"/>
              </w:rPr>
              <w:t>JAPĀNAS VĀRDĀ –</w:t>
            </w:r>
          </w:p>
          <w:p w14:paraId="1043EE90" w14:textId="77777777" w:rsidR="00A300CB" w:rsidRPr="00F938B4" w:rsidRDefault="00A300CB" w:rsidP="0034039F">
            <w:pPr>
              <w:contextualSpacing/>
              <w:rPr>
                <w:sz w:val="24"/>
                <w:szCs w:val="24"/>
              </w:rPr>
            </w:pPr>
          </w:p>
          <w:p w14:paraId="1923C9C8" w14:textId="78E6EB55" w:rsidR="00A300CB" w:rsidRPr="00F938B4" w:rsidRDefault="005764E1" w:rsidP="0034039F">
            <w:pPr>
              <w:contextualSpacing/>
              <w:rPr>
                <w:sz w:val="24"/>
                <w:szCs w:val="24"/>
              </w:rPr>
            </w:pPr>
            <w:r>
              <w:rPr>
                <w:noProof/>
                <w:sz w:val="24"/>
              </w:rPr>
              <w:drawing>
                <wp:inline distT="0" distB="0" distL="0" distR="0" wp14:anchorId="4DDF26DF" wp14:editId="04E310C2">
                  <wp:extent cx="2934109" cy="476316"/>
                  <wp:effectExtent l="0" t="0" r="0" b="0"/>
                  <wp:docPr id="817029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29402" name=""/>
                          <pic:cNvPicPr/>
                        </pic:nvPicPr>
                        <pic:blipFill>
                          <a:blip r:embed="rId14"/>
                          <a:stretch>
                            <a:fillRect/>
                          </a:stretch>
                        </pic:blipFill>
                        <pic:spPr>
                          <a:xfrm>
                            <a:off x="0" y="0"/>
                            <a:ext cx="2934109" cy="476316"/>
                          </a:xfrm>
                          <a:prstGeom prst="rect">
                            <a:avLst/>
                          </a:prstGeom>
                        </pic:spPr>
                      </pic:pic>
                    </a:graphicData>
                  </a:graphic>
                </wp:inline>
              </w:drawing>
            </w:r>
          </w:p>
          <w:p w14:paraId="0D00AB5E" w14:textId="77777777" w:rsidR="00A300CB" w:rsidRPr="00F938B4" w:rsidRDefault="00A300CB" w:rsidP="0034039F">
            <w:pPr>
              <w:contextualSpacing/>
              <w:rPr>
                <w:sz w:val="24"/>
                <w:szCs w:val="24"/>
              </w:rPr>
            </w:pPr>
          </w:p>
          <w:p w14:paraId="3555E0FD" w14:textId="7194CCF4" w:rsidR="00A300CB" w:rsidRDefault="00A300CB" w:rsidP="0034039F">
            <w:pPr>
              <w:contextualSpacing/>
              <w:rPr>
                <w:sz w:val="24"/>
                <w:szCs w:val="24"/>
              </w:rPr>
            </w:pPr>
            <w:r>
              <w:rPr>
                <w:sz w:val="24"/>
              </w:rPr>
              <w:t>Sjindzi Inoue [</w:t>
            </w:r>
            <w:r>
              <w:rPr>
                <w:i/>
                <w:iCs/>
                <w:sz w:val="24"/>
              </w:rPr>
              <w:t>INOUE Shinji</w:t>
            </w:r>
            <w:r>
              <w:rPr>
                <w:sz w:val="24"/>
              </w:rPr>
              <w:t>]</w:t>
            </w:r>
          </w:p>
          <w:p w14:paraId="12FED7CE" w14:textId="59BFAC81" w:rsidR="00A300CB" w:rsidRPr="00F938B4" w:rsidRDefault="00A300CB" w:rsidP="0034039F">
            <w:pPr>
              <w:contextualSpacing/>
              <w:rPr>
                <w:sz w:val="24"/>
                <w:szCs w:val="24"/>
              </w:rPr>
            </w:pPr>
            <w:r>
              <w:rPr>
                <w:sz w:val="24"/>
              </w:rPr>
              <w:t>Kosmosa politikas valsts ministrs</w:t>
            </w:r>
          </w:p>
          <w:p w14:paraId="3AA521A7" w14:textId="77777777" w:rsidR="00A300CB" w:rsidRPr="00F938B4" w:rsidRDefault="00A300CB" w:rsidP="0034039F">
            <w:pPr>
              <w:contextualSpacing/>
              <w:rPr>
                <w:sz w:val="24"/>
                <w:szCs w:val="24"/>
              </w:rPr>
            </w:pPr>
          </w:p>
          <w:p w14:paraId="6C08D20A" w14:textId="77777777" w:rsidR="00A300CB" w:rsidRPr="00F938B4" w:rsidRDefault="00A300CB" w:rsidP="0034039F">
            <w:pPr>
              <w:contextualSpacing/>
              <w:rPr>
                <w:sz w:val="24"/>
                <w:szCs w:val="24"/>
              </w:rPr>
            </w:pPr>
          </w:p>
          <w:p w14:paraId="296EC9B0" w14:textId="77777777" w:rsidR="00A300CB" w:rsidRPr="00F938B4" w:rsidRDefault="00A300CB" w:rsidP="0034039F">
            <w:pPr>
              <w:tabs>
                <w:tab w:val="left" w:pos="0"/>
                <w:tab w:val="left" w:pos="720"/>
                <w:tab w:val="left" w:pos="3600"/>
              </w:tabs>
              <w:rPr>
                <w:sz w:val="24"/>
                <w:szCs w:val="24"/>
              </w:rPr>
            </w:pPr>
          </w:p>
          <w:p w14:paraId="1A3C28C0" w14:textId="77777777" w:rsidR="00A300CB" w:rsidRPr="00F938B4" w:rsidRDefault="00A300CB" w:rsidP="0034039F">
            <w:pPr>
              <w:tabs>
                <w:tab w:val="left" w:pos="0"/>
                <w:tab w:val="left" w:pos="720"/>
                <w:tab w:val="left" w:pos="3600"/>
              </w:tabs>
              <w:rPr>
                <w:sz w:val="24"/>
                <w:szCs w:val="24"/>
              </w:rPr>
            </w:pPr>
          </w:p>
          <w:p w14:paraId="10F40FFD" w14:textId="77777777" w:rsidR="00A300CB" w:rsidRPr="00F938B4" w:rsidRDefault="00A300CB" w:rsidP="0034039F">
            <w:pPr>
              <w:tabs>
                <w:tab w:val="left" w:pos="0"/>
                <w:tab w:val="left" w:pos="720"/>
                <w:tab w:val="left" w:pos="3600"/>
              </w:tabs>
              <w:rPr>
                <w:sz w:val="24"/>
                <w:szCs w:val="24"/>
              </w:rPr>
            </w:pPr>
            <w:r>
              <w:rPr>
                <w:sz w:val="24"/>
              </w:rPr>
              <w:t>Datums: 2020. gada 13. oktobrī</w:t>
            </w:r>
          </w:p>
        </w:tc>
        <w:tc>
          <w:tcPr>
            <w:tcW w:w="3802" w:type="dxa"/>
          </w:tcPr>
          <w:p w14:paraId="7E162643" w14:textId="77777777" w:rsidR="00A300CB" w:rsidRPr="00F938B4" w:rsidRDefault="00A300CB" w:rsidP="0034039F">
            <w:pPr>
              <w:contextualSpacing/>
              <w:rPr>
                <w:sz w:val="24"/>
                <w:szCs w:val="24"/>
              </w:rPr>
            </w:pPr>
          </w:p>
          <w:p w14:paraId="32C6D1E0" w14:textId="77777777" w:rsidR="00A300CB" w:rsidRPr="00F938B4" w:rsidRDefault="00A300CB" w:rsidP="0034039F">
            <w:pPr>
              <w:contextualSpacing/>
              <w:rPr>
                <w:sz w:val="24"/>
                <w:szCs w:val="24"/>
              </w:rPr>
            </w:pPr>
          </w:p>
          <w:p w14:paraId="106E49D5" w14:textId="77777777" w:rsidR="00A300CB" w:rsidRPr="00F938B4" w:rsidRDefault="00A300CB" w:rsidP="0034039F">
            <w:pPr>
              <w:contextualSpacing/>
              <w:rPr>
                <w:sz w:val="24"/>
                <w:szCs w:val="24"/>
              </w:rPr>
            </w:pPr>
          </w:p>
          <w:p w14:paraId="7213207B" w14:textId="77777777" w:rsidR="00A300CB" w:rsidRPr="00F938B4" w:rsidRDefault="00A300CB" w:rsidP="0034039F">
            <w:pPr>
              <w:ind w:left="720"/>
              <w:contextualSpacing/>
              <w:rPr>
                <w:sz w:val="24"/>
                <w:szCs w:val="24"/>
              </w:rPr>
            </w:pPr>
            <w:r>
              <w:rPr>
                <w:sz w:val="24"/>
              </w:rPr>
              <w:t xml:space="preserve"> </w:t>
            </w:r>
          </w:p>
        </w:tc>
      </w:tr>
    </w:tbl>
    <w:p w14:paraId="3334F152" w14:textId="73CFC2F8" w:rsidR="005764E1" w:rsidRDefault="005764E1">
      <w:pPr>
        <w:rPr>
          <w:noProof/>
          <w:sz w:val="24"/>
          <w:szCs w:val="24"/>
        </w:rPr>
      </w:pPr>
    </w:p>
    <w:p w14:paraId="04778C9F" w14:textId="77777777" w:rsidR="005764E1" w:rsidRDefault="005764E1">
      <w:pPr>
        <w:rPr>
          <w:noProof/>
          <w:sz w:val="24"/>
          <w:szCs w:val="24"/>
        </w:rPr>
      </w:pPr>
      <w:r>
        <w:br w:type="page"/>
      </w:r>
    </w:p>
    <w:tbl>
      <w:tblPr>
        <w:tblStyle w:val="TableGrid"/>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50"/>
        <w:gridCol w:w="3802"/>
      </w:tblGrid>
      <w:tr w:rsidR="005764E1" w:rsidRPr="00F938B4" w14:paraId="7D2A307C" w14:textId="77777777" w:rsidTr="0034039F">
        <w:trPr>
          <w:trHeight w:val="2704"/>
        </w:trPr>
        <w:tc>
          <w:tcPr>
            <w:tcW w:w="5550" w:type="dxa"/>
          </w:tcPr>
          <w:p w14:paraId="795A7238" w14:textId="71442203" w:rsidR="005764E1" w:rsidRPr="00F938B4" w:rsidRDefault="005764E1" w:rsidP="0034039F">
            <w:pPr>
              <w:contextualSpacing/>
              <w:rPr>
                <w:sz w:val="24"/>
                <w:szCs w:val="24"/>
              </w:rPr>
            </w:pPr>
            <w:r>
              <w:rPr>
                <w:sz w:val="24"/>
              </w:rPr>
              <w:t>JAPĀNAS VĀRDĀ –</w:t>
            </w:r>
          </w:p>
          <w:p w14:paraId="1DDCD2F8" w14:textId="77777777" w:rsidR="005764E1" w:rsidRPr="00F938B4" w:rsidRDefault="005764E1" w:rsidP="0034039F">
            <w:pPr>
              <w:contextualSpacing/>
              <w:rPr>
                <w:sz w:val="24"/>
                <w:szCs w:val="24"/>
              </w:rPr>
            </w:pPr>
          </w:p>
          <w:p w14:paraId="3B963B0D" w14:textId="7A7E1921" w:rsidR="005764E1" w:rsidRPr="00F938B4" w:rsidRDefault="003E0888" w:rsidP="0034039F">
            <w:pPr>
              <w:contextualSpacing/>
              <w:rPr>
                <w:sz w:val="24"/>
                <w:szCs w:val="24"/>
              </w:rPr>
            </w:pPr>
            <w:r>
              <w:rPr>
                <w:noProof/>
                <w:sz w:val="24"/>
              </w:rPr>
              <w:drawing>
                <wp:inline distT="0" distB="0" distL="0" distR="0" wp14:anchorId="5297017F" wp14:editId="06213E61">
                  <wp:extent cx="2819794" cy="409632"/>
                  <wp:effectExtent l="0" t="0" r="0" b="9525"/>
                  <wp:docPr id="647989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89000" name=""/>
                          <pic:cNvPicPr/>
                        </pic:nvPicPr>
                        <pic:blipFill>
                          <a:blip r:embed="rId15"/>
                          <a:stretch>
                            <a:fillRect/>
                          </a:stretch>
                        </pic:blipFill>
                        <pic:spPr>
                          <a:xfrm>
                            <a:off x="0" y="0"/>
                            <a:ext cx="2819794" cy="409632"/>
                          </a:xfrm>
                          <a:prstGeom prst="rect">
                            <a:avLst/>
                          </a:prstGeom>
                        </pic:spPr>
                      </pic:pic>
                    </a:graphicData>
                  </a:graphic>
                </wp:inline>
              </w:drawing>
            </w:r>
          </w:p>
          <w:p w14:paraId="0D643C17" w14:textId="77777777" w:rsidR="005764E1" w:rsidRPr="00F938B4" w:rsidRDefault="005764E1" w:rsidP="0034039F">
            <w:pPr>
              <w:contextualSpacing/>
              <w:rPr>
                <w:sz w:val="24"/>
                <w:szCs w:val="24"/>
              </w:rPr>
            </w:pPr>
          </w:p>
          <w:p w14:paraId="5961F414" w14:textId="11C36613" w:rsidR="005764E1" w:rsidRDefault="005764E1" w:rsidP="0034039F">
            <w:pPr>
              <w:contextualSpacing/>
              <w:rPr>
                <w:sz w:val="24"/>
                <w:szCs w:val="24"/>
              </w:rPr>
            </w:pPr>
            <w:r>
              <w:rPr>
                <w:sz w:val="24"/>
              </w:rPr>
              <w:t>Koiči Hagiuda [</w:t>
            </w:r>
            <w:r>
              <w:rPr>
                <w:i/>
                <w:iCs/>
                <w:sz w:val="24"/>
              </w:rPr>
              <w:t>HAGIUDA Koichi</w:t>
            </w:r>
            <w:r>
              <w:rPr>
                <w:sz w:val="24"/>
              </w:rPr>
              <w:t>]</w:t>
            </w:r>
          </w:p>
          <w:p w14:paraId="1DDD862C" w14:textId="619F7C59" w:rsidR="005764E1" w:rsidRPr="00F938B4" w:rsidRDefault="005764E1" w:rsidP="0034039F">
            <w:pPr>
              <w:contextualSpacing/>
              <w:rPr>
                <w:sz w:val="24"/>
                <w:szCs w:val="24"/>
              </w:rPr>
            </w:pPr>
            <w:r>
              <w:rPr>
                <w:sz w:val="24"/>
              </w:rPr>
              <w:t>Izglītības, kultūras, sporta, zinātnes un tehnoloģiju ministrs</w:t>
            </w:r>
          </w:p>
          <w:p w14:paraId="567116D5" w14:textId="77777777" w:rsidR="005764E1" w:rsidRPr="00F938B4" w:rsidRDefault="005764E1" w:rsidP="0034039F">
            <w:pPr>
              <w:contextualSpacing/>
              <w:rPr>
                <w:sz w:val="24"/>
                <w:szCs w:val="24"/>
              </w:rPr>
            </w:pPr>
          </w:p>
          <w:p w14:paraId="4B85C2D8" w14:textId="77777777" w:rsidR="005764E1" w:rsidRPr="00F938B4" w:rsidRDefault="005764E1" w:rsidP="0034039F">
            <w:pPr>
              <w:contextualSpacing/>
              <w:rPr>
                <w:sz w:val="24"/>
                <w:szCs w:val="24"/>
              </w:rPr>
            </w:pPr>
          </w:p>
          <w:p w14:paraId="6590ADA9" w14:textId="77777777" w:rsidR="005764E1" w:rsidRPr="00F938B4" w:rsidRDefault="005764E1" w:rsidP="0034039F">
            <w:pPr>
              <w:tabs>
                <w:tab w:val="left" w:pos="0"/>
                <w:tab w:val="left" w:pos="720"/>
                <w:tab w:val="left" w:pos="3600"/>
              </w:tabs>
              <w:rPr>
                <w:sz w:val="24"/>
                <w:szCs w:val="24"/>
              </w:rPr>
            </w:pPr>
          </w:p>
          <w:p w14:paraId="7A631A63" w14:textId="77777777" w:rsidR="005764E1" w:rsidRPr="00F938B4" w:rsidRDefault="005764E1" w:rsidP="0034039F">
            <w:pPr>
              <w:tabs>
                <w:tab w:val="left" w:pos="0"/>
                <w:tab w:val="left" w:pos="720"/>
                <w:tab w:val="left" w:pos="3600"/>
              </w:tabs>
              <w:rPr>
                <w:sz w:val="24"/>
                <w:szCs w:val="24"/>
              </w:rPr>
            </w:pPr>
          </w:p>
          <w:p w14:paraId="46F83AAE" w14:textId="77777777" w:rsidR="005764E1" w:rsidRPr="00F938B4" w:rsidRDefault="005764E1" w:rsidP="0034039F">
            <w:pPr>
              <w:tabs>
                <w:tab w:val="left" w:pos="0"/>
                <w:tab w:val="left" w:pos="720"/>
                <w:tab w:val="left" w:pos="3600"/>
              </w:tabs>
              <w:rPr>
                <w:sz w:val="24"/>
                <w:szCs w:val="24"/>
              </w:rPr>
            </w:pPr>
            <w:r>
              <w:rPr>
                <w:sz w:val="24"/>
              </w:rPr>
              <w:t>Datums: 2020. gada 13. oktobrī</w:t>
            </w:r>
          </w:p>
        </w:tc>
        <w:tc>
          <w:tcPr>
            <w:tcW w:w="3802" w:type="dxa"/>
          </w:tcPr>
          <w:p w14:paraId="3BF002A6" w14:textId="77777777" w:rsidR="005764E1" w:rsidRPr="00F938B4" w:rsidRDefault="005764E1" w:rsidP="0034039F">
            <w:pPr>
              <w:contextualSpacing/>
              <w:rPr>
                <w:sz w:val="24"/>
                <w:szCs w:val="24"/>
              </w:rPr>
            </w:pPr>
          </w:p>
          <w:p w14:paraId="01A26131" w14:textId="77777777" w:rsidR="005764E1" w:rsidRPr="00F938B4" w:rsidRDefault="005764E1" w:rsidP="0034039F">
            <w:pPr>
              <w:contextualSpacing/>
              <w:rPr>
                <w:sz w:val="24"/>
                <w:szCs w:val="24"/>
              </w:rPr>
            </w:pPr>
          </w:p>
          <w:p w14:paraId="4D7741D5" w14:textId="77777777" w:rsidR="005764E1" w:rsidRPr="00F938B4" w:rsidRDefault="005764E1" w:rsidP="0034039F">
            <w:pPr>
              <w:contextualSpacing/>
              <w:rPr>
                <w:sz w:val="24"/>
                <w:szCs w:val="24"/>
              </w:rPr>
            </w:pPr>
          </w:p>
          <w:p w14:paraId="73256896" w14:textId="77777777" w:rsidR="005764E1" w:rsidRPr="00F938B4" w:rsidRDefault="005764E1" w:rsidP="0034039F">
            <w:pPr>
              <w:ind w:left="720"/>
              <w:contextualSpacing/>
              <w:rPr>
                <w:sz w:val="24"/>
                <w:szCs w:val="24"/>
              </w:rPr>
            </w:pPr>
            <w:r>
              <w:rPr>
                <w:sz w:val="24"/>
              </w:rPr>
              <w:t xml:space="preserve"> </w:t>
            </w:r>
          </w:p>
        </w:tc>
      </w:tr>
    </w:tbl>
    <w:p w14:paraId="6D6FC46F" w14:textId="5FE3BFC5" w:rsidR="005764E1" w:rsidRDefault="005764E1">
      <w:pPr>
        <w:rPr>
          <w:noProof/>
          <w:sz w:val="24"/>
          <w:szCs w:val="24"/>
        </w:rPr>
      </w:pPr>
    </w:p>
    <w:p w14:paraId="3F40C5A1" w14:textId="77777777" w:rsidR="005764E1" w:rsidRDefault="005764E1">
      <w:pPr>
        <w:rPr>
          <w:noProof/>
          <w:sz w:val="24"/>
          <w:szCs w:val="24"/>
        </w:rPr>
      </w:pPr>
      <w:r>
        <w:br w:type="page"/>
      </w:r>
    </w:p>
    <w:tbl>
      <w:tblPr>
        <w:tblStyle w:val="TableGrid"/>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50"/>
        <w:gridCol w:w="3802"/>
      </w:tblGrid>
      <w:tr w:rsidR="005764E1" w:rsidRPr="00F938B4" w14:paraId="50B08B71" w14:textId="77777777" w:rsidTr="0034039F">
        <w:trPr>
          <w:trHeight w:val="2704"/>
        </w:trPr>
        <w:tc>
          <w:tcPr>
            <w:tcW w:w="5550" w:type="dxa"/>
          </w:tcPr>
          <w:p w14:paraId="32EA7BE5" w14:textId="4A170C6A" w:rsidR="005764E1" w:rsidRPr="00F938B4" w:rsidRDefault="005764E1" w:rsidP="0034039F">
            <w:pPr>
              <w:contextualSpacing/>
              <w:rPr>
                <w:sz w:val="24"/>
                <w:szCs w:val="24"/>
              </w:rPr>
            </w:pPr>
            <w:r>
              <w:rPr>
                <w:sz w:val="24"/>
              </w:rPr>
              <w:t>LUKSEMBURGAS LIELHERCOGISTES VĀRDĀ –</w:t>
            </w:r>
          </w:p>
          <w:p w14:paraId="689FC1D4" w14:textId="77777777" w:rsidR="005764E1" w:rsidRPr="00F938B4" w:rsidRDefault="005764E1" w:rsidP="0034039F">
            <w:pPr>
              <w:contextualSpacing/>
              <w:rPr>
                <w:sz w:val="24"/>
                <w:szCs w:val="24"/>
              </w:rPr>
            </w:pPr>
          </w:p>
          <w:p w14:paraId="53DBC059" w14:textId="484BCC18" w:rsidR="005764E1" w:rsidRPr="00F938B4" w:rsidRDefault="003E0888" w:rsidP="0034039F">
            <w:pPr>
              <w:contextualSpacing/>
              <w:rPr>
                <w:sz w:val="24"/>
                <w:szCs w:val="24"/>
              </w:rPr>
            </w:pPr>
            <w:r>
              <w:rPr>
                <w:noProof/>
                <w:sz w:val="24"/>
              </w:rPr>
              <w:drawing>
                <wp:inline distT="0" distB="0" distL="0" distR="0" wp14:anchorId="1EE188A4" wp14:editId="4D43BFD6">
                  <wp:extent cx="1638529" cy="809738"/>
                  <wp:effectExtent l="0" t="0" r="0" b="9525"/>
                  <wp:docPr id="208299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999102" name=""/>
                          <pic:cNvPicPr/>
                        </pic:nvPicPr>
                        <pic:blipFill>
                          <a:blip r:embed="rId16"/>
                          <a:stretch>
                            <a:fillRect/>
                          </a:stretch>
                        </pic:blipFill>
                        <pic:spPr>
                          <a:xfrm>
                            <a:off x="0" y="0"/>
                            <a:ext cx="1638529" cy="809738"/>
                          </a:xfrm>
                          <a:prstGeom prst="rect">
                            <a:avLst/>
                          </a:prstGeom>
                        </pic:spPr>
                      </pic:pic>
                    </a:graphicData>
                  </a:graphic>
                </wp:inline>
              </w:drawing>
            </w:r>
          </w:p>
          <w:p w14:paraId="306F0A79" w14:textId="77777777" w:rsidR="005764E1" w:rsidRPr="00F938B4" w:rsidRDefault="005764E1" w:rsidP="0034039F">
            <w:pPr>
              <w:contextualSpacing/>
              <w:rPr>
                <w:sz w:val="24"/>
                <w:szCs w:val="24"/>
              </w:rPr>
            </w:pPr>
          </w:p>
          <w:p w14:paraId="039ECB0C" w14:textId="144AAB51" w:rsidR="005764E1" w:rsidRDefault="00336840" w:rsidP="0034039F">
            <w:pPr>
              <w:contextualSpacing/>
              <w:rPr>
                <w:sz w:val="24"/>
                <w:szCs w:val="24"/>
              </w:rPr>
            </w:pPr>
            <w:r>
              <w:rPr>
                <w:sz w:val="24"/>
              </w:rPr>
              <w:t>Francis Fajo [</w:t>
            </w:r>
            <w:r>
              <w:rPr>
                <w:i/>
                <w:iCs/>
                <w:sz w:val="24"/>
              </w:rPr>
              <w:t>Franz Fayot</w:t>
            </w:r>
            <w:r>
              <w:rPr>
                <w:sz w:val="24"/>
              </w:rPr>
              <w:t>]</w:t>
            </w:r>
          </w:p>
          <w:p w14:paraId="46B5F224" w14:textId="418D4C5F" w:rsidR="00336840" w:rsidRPr="00F938B4" w:rsidRDefault="00336840" w:rsidP="0034039F">
            <w:pPr>
              <w:contextualSpacing/>
              <w:rPr>
                <w:sz w:val="24"/>
                <w:szCs w:val="24"/>
              </w:rPr>
            </w:pPr>
            <w:r>
              <w:rPr>
                <w:sz w:val="24"/>
              </w:rPr>
              <w:t>Ekonomikas ministrs</w:t>
            </w:r>
          </w:p>
          <w:p w14:paraId="7DE043A1" w14:textId="77777777" w:rsidR="005764E1" w:rsidRPr="00F938B4" w:rsidRDefault="005764E1" w:rsidP="0034039F">
            <w:pPr>
              <w:contextualSpacing/>
              <w:rPr>
                <w:sz w:val="24"/>
                <w:szCs w:val="24"/>
              </w:rPr>
            </w:pPr>
          </w:p>
          <w:p w14:paraId="1F8F6124" w14:textId="77777777" w:rsidR="005764E1" w:rsidRPr="00F938B4" w:rsidRDefault="005764E1" w:rsidP="0034039F">
            <w:pPr>
              <w:contextualSpacing/>
              <w:rPr>
                <w:sz w:val="24"/>
                <w:szCs w:val="24"/>
              </w:rPr>
            </w:pPr>
          </w:p>
          <w:p w14:paraId="5A8E5A0C" w14:textId="77777777" w:rsidR="005764E1" w:rsidRPr="00F938B4" w:rsidRDefault="005764E1" w:rsidP="0034039F">
            <w:pPr>
              <w:tabs>
                <w:tab w:val="left" w:pos="0"/>
                <w:tab w:val="left" w:pos="720"/>
                <w:tab w:val="left" w:pos="3600"/>
              </w:tabs>
              <w:rPr>
                <w:sz w:val="24"/>
                <w:szCs w:val="24"/>
              </w:rPr>
            </w:pPr>
          </w:p>
          <w:p w14:paraId="22217280" w14:textId="77777777" w:rsidR="005764E1" w:rsidRPr="00F938B4" w:rsidRDefault="005764E1" w:rsidP="0034039F">
            <w:pPr>
              <w:tabs>
                <w:tab w:val="left" w:pos="0"/>
                <w:tab w:val="left" w:pos="720"/>
                <w:tab w:val="left" w:pos="3600"/>
              </w:tabs>
              <w:rPr>
                <w:sz w:val="24"/>
                <w:szCs w:val="24"/>
              </w:rPr>
            </w:pPr>
          </w:p>
          <w:p w14:paraId="783260CD" w14:textId="68EF5251" w:rsidR="005764E1" w:rsidRPr="00F938B4" w:rsidRDefault="005764E1" w:rsidP="0034039F">
            <w:pPr>
              <w:tabs>
                <w:tab w:val="left" w:pos="0"/>
                <w:tab w:val="left" w:pos="720"/>
                <w:tab w:val="left" w:pos="3600"/>
              </w:tabs>
              <w:rPr>
                <w:sz w:val="24"/>
                <w:szCs w:val="24"/>
              </w:rPr>
            </w:pPr>
            <w:r>
              <w:rPr>
                <w:sz w:val="24"/>
              </w:rPr>
              <w:t>Datums: 2020. gada 13. oktobrī</w:t>
            </w:r>
          </w:p>
        </w:tc>
        <w:tc>
          <w:tcPr>
            <w:tcW w:w="3802" w:type="dxa"/>
          </w:tcPr>
          <w:p w14:paraId="3FB8A38A" w14:textId="77777777" w:rsidR="005764E1" w:rsidRPr="00F938B4" w:rsidRDefault="005764E1" w:rsidP="0034039F">
            <w:pPr>
              <w:contextualSpacing/>
              <w:rPr>
                <w:sz w:val="24"/>
                <w:szCs w:val="24"/>
              </w:rPr>
            </w:pPr>
          </w:p>
          <w:p w14:paraId="2966C3C5" w14:textId="77777777" w:rsidR="005764E1" w:rsidRPr="00F938B4" w:rsidRDefault="005764E1" w:rsidP="0034039F">
            <w:pPr>
              <w:contextualSpacing/>
              <w:rPr>
                <w:sz w:val="24"/>
                <w:szCs w:val="24"/>
              </w:rPr>
            </w:pPr>
          </w:p>
          <w:p w14:paraId="66711FDA" w14:textId="77777777" w:rsidR="005764E1" w:rsidRPr="00F938B4" w:rsidRDefault="005764E1" w:rsidP="0034039F">
            <w:pPr>
              <w:contextualSpacing/>
              <w:rPr>
                <w:sz w:val="24"/>
                <w:szCs w:val="24"/>
              </w:rPr>
            </w:pPr>
          </w:p>
          <w:p w14:paraId="1CDFCC62" w14:textId="77777777" w:rsidR="005764E1" w:rsidRPr="00F938B4" w:rsidRDefault="005764E1" w:rsidP="0034039F">
            <w:pPr>
              <w:ind w:left="720"/>
              <w:contextualSpacing/>
              <w:rPr>
                <w:sz w:val="24"/>
                <w:szCs w:val="24"/>
              </w:rPr>
            </w:pPr>
            <w:r>
              <w:rPr>
                <w:sz w:val="24"/>
              </w:rPr>
              <w:t xml:space="preserve"> </w:t>
            </w:r>
          </w:p>
        </w:tc>
      </w:tr>
    </w:tbl>
    <w:p w14:paraId="073D90AC" w14:textId="3FB4B09E" w:rsidR="00336840" w:rsidRDefault="00336840">
      <w:pPr>
        <w:rPr>
          <w:noProof/>
          <w:sz w:val="24"/>
          <w:szCs w:val="24"/>
        </w:rPr>
      </w:pPr>
    </w:p>
    <w:p w14:paraId="11E87CB6" w14:textId="77777777" w:rsidR="00336840" w:rsidRDefault="00336840">
      <w:pPr>
        <w:rPr>
          <w:noProof/>
          <w:sz w:val="24"/>
          <w:szCs w:val="24"/>
        </w:rPr>
      </w:pPr>
      <w:r>
        <w:br w:type="page"/>
      </w:r>
    </w:p>
    <w:tbl>
      <w:tblPr>
        <w:tblStyle w:val="TableGrid"/>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50"/>
        <w:gridCol w:w="3802"/>
      </w:tblGrid>
      <w:tr w:rsidR="00336840" w:rsidRPr="00F938B4" w14:paraId="5FFCE704" w14:textId="77777777" w:rsidTr="0034039F">
        <w:trPr>
          <w:trHeight w:val="2704"/>
        </w:trPr>
        <w:tc>
          <w:tcPr>
            <w:tcW w:w="5550" w:type="dxa"/>
          </w:tcPr>
          <w:p w14:paraId="1F050765" w14:textId="1F9C4BDC" w:rsidR="00336840" w:rsidRPr="00F938B4" w:rsidRDefault="00336840" w:rsidP="0034039F">
            <w:pPr>
              <w:contextualSpacing/>
              <w:rPr>
                <w:sz w:val="24"/>
                <w:szCs w:val="24"/>
              </w:rPr>
            </w:pPr>
            <w:r>
              <w:rPr>
                <w:sz w:val="24"/>
              </w:rPr>
              <w:t>APVIENOTO ARĀBU EMIRĀTU VĀRDĀ –</w:t>
            </w:r>
          </w:p>
          <w:p w14:paraId="1EF966CA" w14:textId="77777777" w:rsidR="00336840" w:rsidRPr="00F938B4" w:rsidRDefault="00336840" w:rsidP="0034039F">
            <w:pPr>
              <w:contextualSpacing/>
              <w:rPr>
                <w:sz w:val="24"/>
                <w:szCs w:val="24"/>
              </w:rPr>
            </w:pPr>
          </w:p>
          <w:p w14:paraId="60E91698" w14:textId="66FC609C" w:rsidR="00336840" w:rsidRPr="00F938B4" w:rsidRDefault="00CC3E5C" w:rsidP="0034039F">
            <w:pPr>
              <w:contextualSpacing/>
              <w:rPr>
                <w:sz w:val="24"/>
                <w:szCs w:val="24"/>
              </w:rPr>
            </w:pPr>
            <w:r>
              <w:rPr>
                <w:noProof/>
                <w:sz w:val="24"/>
              </w:rPr>
              <w:drawing>
                <wp:inline distT="0" distB="0" distL="0" distR="0" wp14:anchorId="7B13296B" wp14:editId="2928EB87">
                  <wp:extent cx="2991267" cy="762106"/>
                  <wp:effectExtent l="0" t="0" r="0" b="0"/>
                  <wp:docPr id="546702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702360" name=""/>
                          <pic:cNvPicPr/>
                        </pic:nvPicPr>
                        <pic:blipFill>
                          <a:blip r:embed="rId17"/>
                          <a:stretch>
                            <a:fillRect/>
                          </a:stretch>
                        </pic:blipFill>
                        <pic:spPr>
                          <a:xfrm>
                            <a:off x="0" y="0"/>
                            <a:ext cx="2991267" cy="762106"/>
                          </a:xfrm>
                          <a:prstGeom prst="rect">
                            <a:avLst/>
                          </a:prstGeom>
                        </pic:spPr>
                      </pic:pic>
                    </a:graphicData>
                  </a:graphic>
                </wp:inline>
              </w:drawing>
            </w:r>
          </w:p>
          <w:p w14:paraId="69149C6F" w14:textId="77777777" w:rsidR="00336840" w:rsidRPr="00F938B4" w:rsidRDefault="00336840" w:rsidP="0034039F">
            <w:pPr>
              <w:contextualSpacing/>
              <w:rPr>
                <w:sz w:val="24"/>
                <w:szCs w:val="24"/>
              </w:rPr>
            </w:pPr>
          </w:p>
          <w:p w14:paraId="7404087A" w14:textId="0312E2AB" w:rsidR="00336840" w:rsidRDefault="00336840" w:rsidP="0034039F">
            <w:pPr>
              <w:contextualSpacing/>
              <w:rPr>
                <w:sz w:val="24"/>
                <w:szCs w:val="24"/>
              </w:rPr>
            </w:pPr>
            <w:r>
              <w:rPr>
                <w:sz w:val="24"/>
              </w:rPr>
              <w:t>Viņas Ekselence Sāra bint Jūsifa Al Amīri [</w:t>
            </w:r>
            <w:r>
              <w:rPr>
                <w:i/>
                <w:iCs/>
                <w:sz w:val="24"/>
              </w:rPr>
              <w:t>Sarah bint Yousef Al Amiri</w:t>
            </w:r>
            <w:r>
              <w:rPr>
                <w:sz w:val="24"/>
              </w:rPr>
              <w:t>]</w:t>
            </w:r>
          </w:p>
          <w:p w14:paraId="1E719664" w14:textId="7CE3DE94" w:rsidR="00336840" w:rsidRDefault="00336840" w:rsidP="0034039F">
            <w:pPr>
              <w:contextualSpacing/>
              <w:rPr>
                <w:sz w:val="24"/>
                <w:szCs w:val="24"/>
              </w:rPr>
            </w:pPr>
            <w:r>
              <w:rPr>
                <w:sz w:val="24"/>
              </w:rPr>
              <w:t>Progresīvo tehnoloģiju valsts ministre</w:t>
            </w:r>
          </w:p>
          <w:p w14:paraId="41C9A546" w14:textId="717BD828" w:rsidR="006177DC" w:rsidRPr="00F938B4" w:rsidRDefault="006177DC" w:rsidP="0034039F">
            <w:pPr>
              <w:contextualSpacing/>
              <w:rPr>
                <w:sz w:val="24"/>
                <w:szCs w:val="24"/>
              </w:rPr>
            </w:pPr>
            <w:r>
              <w:rPr>
                <w:sz w:val="24"/>
              </w:rPr>
              <w:t>AAE Kosmosa aģentūras priekšsēdētāja</w:t>
            </w:r>
          </w:p>
          <w:p w14:paraId="59C617CC" w14:textId="77777777" w:rsidR="00336840" w:rsidRPr="00F938B4" w:rsidRDefault="00336840" w:rsidP="0034039F">
            <w:pPr>
              <w:contextualSpacing/>
              <w:rPr>
                <w:sz w:val="24"/>
                <w:szCs w:val="24"/>
              </w:rPr>
            </w:pPr>
          </w:p>
          <w:p w14:paraId="1F8BC11B" w14:textId="77777777" w:rsidR="00336840" w:rsidRPr="00F938B4" w:rsidRDefault="00336840" w:rsidP="0034039F">
            <w:pPr>
              <w:contextualSpacing/>
              <w:rPr>
                <w:sz w:val="24"/>
                <w:szCs w:val="24"/>
              </w:rPr>
            </w:pPr>
          </w:p>
          <w:p w14:paraId="4F7BF409" w14:textId="77777777" w:rsidR="00336840" w:rsidRPr="00F938B4" w:rsidRDefault="00336840" w:rsidP="0034039F">
            <w:pPr>
              <w:tabs>
                <w:tab w:val="left" w:pos="0"/>
                <w:tab w:val="left" w:pos="720"/>
                <w:tab w:val="left" w:pos="3600"/>
              </w:tabs>
              <w:rPr>
                <w:sz w:val="24"/>
                <w:szCs w:val="24"/>
              </w:rPr>
            </w:pPr>
          </w:p>
          <w:p w14:paraId="614DE532" w14:textId="77777777" w:rsidR="00336840" w:rsidRPr="00F938B4" w:rsidRDefault="00336840" w:rsidP="0034039F">
            <w:pPr>
              <w:tabs>
                <w:tab w:val="left" w:pos="0"/>
                <w:tab w:val="left" w:pos="720"/>
                <w:tab w:val="left" w:pos="3600"/>
              </w:tabs>
              <w:rPr>
                <w:sz w:val="24"/>
                <w:szCs w:val="24"/>
              </w:rPr>
            </w:pPr>
          </w:p>
          <w:p w14:paraId="045E8689" w14:textId="5B689A1B" w:rsidR="00336840" w:rsidRPr="00F938B4" w:rsidRDefault="00336840" w:rsidP="0034039F">
            <w:pPr>
              <w:tabs>
                <w:tab w:val="left" w:pos="0"/>
                <w:tab w:val="left" w:pos="720"/>
                <w:tab w:val="left" w:pos="3600"/>
              </w:tabs>
              <w:rPr>
                <w:sz w:val="24"/>
                <w:szCs w:val="24"/>
              </w:rPr>
            </w:pPr>
            <w:r>
              <w:rPr>
                <w:sz w:val="24"/>
              </w:rPr>
              <w:t>Datums: 2020. gada 13. oktobrī</w:t>
            </w:r>
          </w:p>
        </w:tc>
        <w:tc>
          <w:tcPr>
            <w:tcW w:w="3802" w:type="dxa"/>
          </w:tcPr>
          <w:p w14:paraId="395BE14E" w14:textId="77777777" w:rsidR="00336840" w:rsidRPr="00F938B4" w:rsidRDefault="00336840" w:rsidP="0034039F">
            <w:pPr>
              <w:contextualSpacing/>
              <w:rPr>
                <w:sz w:val="24"/>
                <w:szCs w:val="24"/>
              </w:rPr>
            </w:pPr>
          </w:p>
          <w:p w14:paraId="14DF3545" w14:textId="77777777" w:rsidR="00336840" w:rsidRPr="00F938B4" w:rsidRDefault="00336840" w:rsidP="0034039F">
            <w:pPr>
              <w:contextualSpacing/>
              <w:rPr>
                <w:sz w:val="24"/>
                <w:szCs w:val="24"/>
              </w:rPr>
            </w:pPr>
          </w:p>
          <w:p w14:paraId="520B59ED" w14:textId="77777777" w:rsidR="00336840" w:rsidRPr="00F938B4" w:rsidRDefault="00336840" w:rsidP="0034039F">
            <w:pPr>
              <w:contextualSpacing/>
              <w:rPr>
                <w:sz w:val="24"/>
                <w:szCs w:val="24"/>
              </w:rPr>
            </w:pPr>
          </w:p>
          <w:p w14:paraId="1885CC57" w14:textId="77777777" w:rsidR="00336840" w:rsidRPr="00F938B4" w:rsidRDefault="00336840" w:rsidP="0034039F">
            <w:pPr>
              <w:ind w:left="720"/>
              <w:contextualSpacing/>
              <w:rPr>
                <w:sz w:val="24"/>
                <w:szCs w:val="24"/>
              </w:rPr>
            </w:pPr>
            <w:r>
              <w:rPr>
                <w:sz w:val="24"/>
              </w:rPr>
              <w:t xml:space="preserve"> </w:t>
            </w:r>
          </w:p>
        </w:tc>
      </w:tr>
    </w:tbl>
    <w:p w14:paraId="545799D0" w14:textId="1D325883" w:rsidR="006177DC" w:rsidRDefault="006177DC">
      <w:pPr>
        <w:rPr>
          <w:noProof/>
          <w:sz w:val="24"/>
          <w:szCs w:val="24"/>
        </w:rPr>
      </w:pPr>
    </w:p>
    <w:p w14:paraId="2F7A4F77" w14:textId="77777777" w:rsidR="006177DC" w:rsidRDefault="006177DC">
      <w:pPr>
        <w:rPr>
          <w:noProof/>
          <w:sz w:val="24"/>
          <w:szCs w:val="24"/>
        </w:rPr>
      </w:pPr>
      <w:r>
        <w:br w:type="page"/>
      </w:r>
    </w:p>
    <w:tbl>
      <w:tblPr>
        <w:tblStyle w:val="TableGrid"/>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50"/>
        <w:gridCol w:w="3802"/>
      </w:tblGrid>
      <w:tr w:rsidR="006177DC" w:rsidRPr="00F938B4" w14:paraId="1C4B4449" w14:textId="77777777" w:rsidTr="0034039F">
        <w:trPr>
          <w:trHeight w:val="2704"/>
        </w:trPr>
        <w:tc>
          <w:tcPr>
            <w:tcW w:w="5550" w:type="dxa"/>
          </w:tcPr>
          <w:p w14:paraId="40BD3177" w14:textId="49044B85" w:rsidR="006177DC" w:rsidRDefault="006177DC" w:rsidP="0034039F">
            <w:pPr>
              <w:contextualSpacing/>
              <w:rPr>
                <w:sz w:val="24"/>
                <w:szCs w:val="24"/>
              </w:rPr>
            </w:pPr>
            <w:r>
              <w:rPr>
                <w:sz w:val="24"/>
              </w:rPr>
              <w:t>PARAKSTĪJA</w:t>
            </w:r>
          </w:p>
          <w:p w14:paraId="72DF82F8" w14:textId="77777777" w:rsidR="00B2678D" w:rsidRDefault="00B2678D" w:rsidP="0034039F">
            <w:pPr>
              <w:contextualSpacing/>
              <w:rPr>
                <w:sz w:val="24"/>
                <w:szCs w:val="24"/>
              </w:rPr>
            </w:pPr>
          </w:p>
          <w:p w14:paraId="5CAA19A0" w14:textId="28645335" w:rsidR="00CC037A" w:rsidRDefault="006177DC" w:rsidP="0034039F">
            <w:pPr>
              <w:contextualSpacing/>
              <w:rPr>
                <w:sz w:val="24"/>
                <w:szCs w:val="24"/>
              </w:rPr>
            </w:pPr>
            <w:r>
              <w:rPr>
                <w:sz w:val="24"/>
              </w:rPr>
              <w:t>APVIENOTĀS KARALISTES KOSMOSA AĢENTŪRAS VĀRDĀ –</w:t>
            </w:r>
          </w:p>
          <w:p w14:paraId="39C9F70D" w14:textId="79DA3629" w:rsidR="00CC037A" w:rsidRPr="00F938B4" w:rsidRDefault="00CC037A" w:rsidP="0034039F">
            <w:pPr>
              <w:contextualSpacing/>
              <w:rPr>
                <w:sz w:val="24"/>
                <w:szCs w:val="24"/>
              </w:rPr>
            </w:pPr>
            <w:r>
              <w:rPr>
                <w:sz w:val="24"/>
              </w:rPr>
              <w:t>APVIENOTĀS KARALISTES VALDĪBAS VĀRDĀ –</w:t>
            </w:r>
          </w:p>
          <w:p w14:paraId="053CD8BA" w14:textId="77777777" w:rsidR="006177DC" w:rsidRPr="00F938B4" w:rsidRDefault="006177DC" w:rsidP="0034039F">
            <w:pPr>
              <w:contextualSpacing/>
              <w:rPr>
                <w:sz w:val="24"/>
                <w:szCs w:val="24"/>
              </w:rPr>
            </w:pPr>
          </w:p>
          <w:p w14:paraId="0A530B6D" w14:textId="4F5BD728" w:rsidR="006177DC" w:rsidRPr="00F938B4" w:rsidRDefault="00CC037A" w:rsidP="0034039F">
            <w:pPr>
              <w:contextualSpacing/>
              <w:rPr>
                <w:sz w:val="24"/>
                <w:szCs w:val="24"/>
              </w:rPr>
            </w:pPr>
            <w:r>
              <w:rPr>
                <w:noProof/>
                <w:sz w:val="24"/>
              </w:rPr>
              <w:drawing>
                <wp:inline distT="0" distB="0" distL="0" distR="0" wp14:anchorId="1159EB48" wp14:editId="41A3E327">
                  <wp:extent cx="3296110" cy="981212"/>
                  <wp:effectExtent l="0" t="0" r="0" b="9525"/>
                  <wp:docPr id="82642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2331" name=""/>
                          <pic:cNvPicPr/>
                        </pic:nvPicPr>
                        <pic:blipFill>
                          <a:blip r:embed="rId18"/>
                          <a:stretch>
                            <a:fillRect/>
                          </a:stretch>
                        </pic:blipFill>
                        <pic:spPr>
                          <a:xfrm>
                            <a:off x="0" y="0"/>
                            <a:ext cx="3296110" cy="981212"/>
                          </a:xfrm>
                          <a:prstGeom prst="rect">
                            <a:avLst/>
                          </a:prstGeom>
                        </pic:spPr>
                      </pic:pic>
                    </a:graphicData>
                  </a:graphic>
                </wp:inline>
              </w:drawing>
            </w:r>
          </w:p>
          <w:p w14:paraId="2EEA1361" w14:textId="77777777" w:rsidR="006177DC" w:rsidRPr="00F938B4" w:rsidRDefault="006177DC" w:rsidP="0034039F">
            <w:pPr>
              <w:contextualSpacing/>
              <w:rPr>
                <w:sz w:val="24"/>
                <w:szCs w:val="24"/>
              </w:rPr>
            </w:pPr>
          </w:p>
          <w:p w14:paraId="44515C8C" w14:textId="29C31B6E" w:rsidR="006177DC" w:rsidRPr="00B2678D" w:rsidRDefault="00CC037A" w:rsidP="0034039F">
            <w:pPr>
              <w:contextualSpacing/>
              <w:rPr>
                <w:b/>
                <w:bCs/>
                <w:sz w:val="24"/>
                <w:szCs w:val="24"/>
              </w:rPr>
            </w:pPr>
            <w:r>
              <w:rPr>
                <w:b/>
                <w:sz w:val="24"/>
              </w:rPr>
              <w:t>Dr. Greiems Tērnoks [</w:t>
            </w:r>
            <w:r>
              <w:rPr>
                <w:b/>
                <w:i/>
                <w:iCs/>
                <w:sz w:val="24"/>
              </w:rPr>
              <w:t>Graham Turnock</w:t>
            </w:r>
            <w:r>
              <w:rPr>
                <w:b/>
                <w:sz w:val="24"/>
              </w:rPr>
              <w:t>]</w:t>
            </w:r>
          </w:p>
          <w:p w14:paraId="479F5485" w14:textId="5874D9B1" w:rsidR="00CC037A" w:rsidRPr="00B2678D" w:rsidRDefault="00CC037A" w:rsidP="0034039F">
            <w:pPr>
              <w:contextualSpacing/>
              <w:rPr>
                <w:b/>
                <w:bCs/>
                <w:sz w:val="24"/>
                <w:szCs w:val="24"/>
              </w:rPr>
            </w:pPr>
            <w:r>
              <w:rPr>
                <w:b/>
                <w:sz w:val="24"/>
              </w:rPr>
              <w:t>Izpilddirektors</w:t>
            </w:r>
          </w:p>
          <w:p w14:paraId="71A18015" w14:textId="5E3D4838" w:rsidR="00CC037A" w:rsidRDefault="00CC037A" w:rsidP="0034039F">
            <w:pPr>
              <w:contextualSpacing/>
              <w:rPr>
                <w:sz w:val="24"/>
                <w:szCs w:val="24"/>
              </w:rPr>
            </w:pPr>
          </w:p>
          <w:p w14:paraId="44FBBA69" w14:textId="26F3D026" w:rsidR="00CC037A" w:rsidRPr="00F938B4" w:rsidRDefault="00CC037A" w:rsidP="0034039F">
            <w:pPr>
              <w:contextualSpacing/>
              <w:rPr>
                <w:sz w:val="24"/>
                <w:szCs w:val="24"/>
              </w:rPr>
            </w:pPr>
            <w:r>
              <w:rPr>
                <w:sz w:val="24"/>
              </w:rPr>
              <w:t>Vieta: 71. Starptautiskais astronautikas kongress</w:t>
            </w:r>
          </w:p>
          <w:p w14:paraId="0058463F" w14:textId="77777777" w:rsidR="006177DC" w:rsidRPr="00F938B4" w:rsidRDefault="006177DC" w:rsidP="0034039F">
            <w:pPr>
              <w:contextualSpacing/>
              <w:rPr>
                <w:sz w:val="24"/>
                <w:szCs w:val="24"/>
              </w:rPr>
            </w:pPr>
          </w:p>
          <w:p w14:paraId="558B9B21" w14:textId="77777777" w:rsidR="006177DC" w:rsidRPr="00F938B4" w:rsidRDefault="006177DC" w:rsidP="0034039F">
            <w:pPr>
              <w:contextualSpacing/>
              <w:rPr>
                <w:sz w:val="24"/>
                <w:szCs w:val="24"/>
              </w:rPr>
            </w:pPr>
          </w:p>
          <w:p w14:paraId="67CB1C53" w14:textId="77777777" w:rsidR="006177DC" w:rsidRPr="00F938B4" w:rsidRDefault="006177DC" w:rsidP="0034039F">
            <w:pPr>
              <w:tabs>
                <w:tab w:val="left" w:pos="0"/>
                <w:tab w:val="left" w:pos="720"/>
                <w:tab w:val="left" w:pos="3600"/>
              </w:tabs>
              <w:rPr>
                <w:sz w:val="24"/>
                <w:szCs w:val="24"/>
              </w:rPr>
            </w:pPr>
          </w:p>
          <w:p w14:paraId="760A947C" w14:textId="77777777" w:rsidR="006177DC" w:rsidRPr="00F938B4" w:rsidRDefault="006177DC" w:rsidP="0034039F">
            <w:pPr>
              <w:tabs>
                <w:tab w:val="left" w:pos="0"/>
                <w:tab w:val="left" w:pos="720"/>
                <w:tab w:val="left" w:pos="3600"/>
              </w:tabs>
              <w:rPr>
                <w:sz w:val="24"/>
                <w:szCs w:val="24"/>
              </w:rPr>
            </w:pPr>
          </w:p>
          <w:p w14:paraId="0EEF4E50" w14:textId="7069DE65" w:rsidR="006177DC" w:rsidRPr="00F938B4" w:rsidRDefault="006177DC" w:rsidP="0034039F">
            <w:pPr>
              <w:tabs>
                <w:tab w:val="left" w:pos="0"/>
                <w:tab w:val="left" w:pos="720"/>
                <w:tab w:val="left" w:pos="3600"/>
              </w:tabs>
              <w:rPr>
                <w:sz w:val="24"/>
                <w:szCs w:val="24"/>
              </w:rPr>
            </w:pPr>
            <w:r>
              <w:rPr>
                <w:sz w:val="24"/>
              </w:rPr>
              <w:t>Datums: 2020. gada 13. oktobrī</w:t>
            </w:r>
          </w:p>
        </w:tc>
        <w:tc>
          <w:tcPr>
            <w:tcW w:w="3802" w:type="dxa"/>
          </w:tcPr>
          <w:p w14:paraId="0D9C10E2" w14:textId="77777777" w:rsidR="006177DC" w:rsidRPr="00F938B4" w:rsidRDefault="006177DC" w:rsidP="0034039F">
            <w:pPr>
              <w:contextualSpacing/>
              <w:rPr>
                <w:sz w:val="24"/>
                <w:szCs w:val="24"/>
              </w:rPr>
            </w:pPr>
          </w:p>
          <w:p w14:paraId="37405BF5" w14:textId="77777777" w:rsidR="006177DC" w:rsidRPr="00F938B4" w:rsidRDefault="006177DC" w:rsidP="0034039F">
            <w:pPr>
              <w:contextualSpacing/>
              <w:rPr>
                <w:sz w:val="24"/>
                <w:szCs w:val="24"/>
              </w:rPr>
            </w:pPr>
          </w:p>
          <w:p w14:paraId="3B14A623" w14:textId="77777777" w:rsidR="006177DC" w:rsidRPr="00F938B4" w:rsidRDefault="006177DC" w:rsidP="0034039F">
            <w:pPr>
              <w:contextualSpacing/>
              <w:rPr>
                <w:sz w:val="24"/>
                <w:szCs w:val="24"/>
              </w:rPr>
            </w:pPr>
          </w:p>
          <w:p w14:paraId="22366848" w14:textId="77777777" w:rsidR="006177DC" w:rsidRPr="00F938B4" w:rsidRDefault="006177DC" w:rsidP="0034039F">
            <w:pPr>
              <w:ind w:left="720"/>
              <w:contextualSpacing/>
              <w:rPr>
                <w:sz w:val="24"/>
                <w:szCs w:val="24"/>
              </w:rPr>
            </w:pPr>
            <w:r>
              <w:rPr>
                <w:sz w:val="24"/>
              </w:rPr>
              <w:t xml:space="preserve"> </w:t>
            </w:r>
          </w:p>
        </w:tc>
      </w:tr>
    </w:tbl>
    <w:p w14:paraId="6C769B57" w14:textId="550E1383" w:rsidR="00CC037A" w:rsidRDefault="00CC037A">
      <w:pPr>
        <w:rPr>
          <w:noProof/>
          <w:sz w:val="24"/>
          <w:szCs w:val="24"/>
        </w:rPr>
      </w:pPr>
    </w:p>
    <w:p w14:paraId="180F601C" w14:textId="77777777" w:rsidR="00CC037A" w:rsidRDefault="00CC037A">
      <w:pPr>
        <w:rPr>
          <w:noProof/>
          <w:sz w:val="24"/>
          <w:szCs w:val="24"/>
        </w:rPr>
      </w:pPr>
      <w:r>
        <w:br w:type="page"/>
      </w:r>
    </w:p>
    <w:tbl>
      <w:tblPr>
        <w:tblStyle w:val="TableGrid"/>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50"/>
        <w:gridCol w:w="3802"/>
      </w:tblGrid>
      <w:tr w:rsidR="00CC037A" w:rsidRPr="00F938B4" w14:paraId="02EBA870" w14:textId="77777777" w:rsidTr="0034039F">
        <w:trPr>
          <w:trHeight w:val="2704"/>
        </w:trPr>
        <w:tc>
          <w:tcPr>
            <w:tcW w:w="5550" w:type="dxa"/>
          </w:tcPr>
          <w:p w14:paraId="511F38A1" w14:textId="7FB964CE" w:rsidR="00CC037A" w:rsidRPr="00F938B4" w:rsidRDefault="00CC037A" w:rsidP="0034039F">
            <w:pPr>
              <w:contextualSpacing/>
              <w:rPr>
                <w:sz w:val="24"/>
                <w:szCs w:val="24"/>
              </w:rPr>
            </w:pPr>
            <w:r>
              <w:rPr>
                <w:sz w:val="24"/>
              </w:rPr>
              <w:t>AMERIKAS SAVIENOTO VALSTU VĀRDĀ –</w:t>
            </w:r>
          </w:p>
          <w:p w14:paraId="35CC6177" w14:textId="77777777" w:rsidR="00CC037A" w:rsidRPr="00F938B4" w:rsidRDefault="00CC037A" w:rsidP="0034039F">
            <w:pPr>
              <w:contextualSpacing/>
              <w:rPr>
                <w:sz w:val="24"/>
                <w:szCs w:val="24"/>
              </w:rPr>
            </w:pPr>
          </w:p>
          <w:p w14:paraId="7CC3D80F" w14:textId="775494C3" w:rsidR="00CC037A" w:rsidRPr="00F938B4" w:rsidRDefault="008129CC" w:rsidP="0034039F">
            <w:pPr>
              <w:contextualSpacing/>
              <w:rPr>
                <w:sz w:val="24"/>
                <w:szCs w:val="24"/>
              </w:rPr>
            </w:pPr>
            <w:r>
              <w:rPr>
                <w:noProof/>
                <w:sz w:val="24"/>
              </w:rPr>
              <w:drawing>
                <wp:inline distT="0" distB="0" distL="0" distR="0" wp14:anchorId="02DBF6E7" wp14:editId="4B9BAB59">
                  <wp:extent cx="3315163" cy="752580"/>
                  <wp:effectExtent l="0" t="0" r="0" b="9525"/>
                  <wp:docPr id="994395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95110" name=""/>
                          <pic:cNvPicPr/>
                        </pic:nvPicPr>
                        <pic:blipFill>
                          <a:blip r:embed="rId19"/>
                          <a:stretch>
                            <a:fillRect/>
                          </a:stretch>
                        </pic:blipFill>
                        <pic:spPr>
                          <a:xfrm>
                            <a:off x="0" y="0"/>
                            <a:ext cx="3315163" cy="752580"/>
                          </a:xfrm>
                          <a:prstGeom prst="rect">
                            <a:avLst/>
                          </a:prstGeom>
                        </pic:spPr>
                      </pic:pic>
                    </a:graphicData>
                  </a:graphic>
                </wp:inline>
              </w:drawing>
            </w:r>
          </w:p>
          <w:p w14:paraId="0044C2BF" w14:textId="77777777" w:rsidR="00CC037A" w:rsidRPr="00F938B4" w:rsidRDefault="00CC037A" w:rsidP="0034039F">
            <w:pPr>
              <w:contextualSpacing/>
              <w:rPr>
                <w:sz w:val="24"/>
                <w:szCs w:val="24"/>
              </w:rPr>
            </w:pPr>
          </w:p>
          <w:p w14:paraId="50B021AF" w14:textId="5427AAA6" w:rsidR="00CC037A" w:rsidRDefault="008129CC" w:rsidP="0034039F">
            <w:pPr>
              <w:contextualSpacing/>
              <w:rPr>
                <w:sz w:val="24"/>
                <w:szCs w:val="24"/>
              </w:rPr>
            </w:pPr>
            <w:r>
              <w:rPr>
                <w:sz w:val="24"/>
              </w:rPr>
              <w:t>Džeimss F. Braidenstains [</w:t>
            </w:r>
            <w:r>
              <w:rPr>
                <w:i/>
                <w:iCs/>
                <w:sz w:val="24"/>
              </w:rPr>
              <w:t>James F. Bridenstine</w:t>
            </w:r>
            <w:r>
              <w:rPr>
                <w:sz w:val="24"/>
              </w:rPr>
              <w:t>]</w:t>
            </w:r>
          </w:p>
          <w:p w14:paraId="4237928E" w14:textId="33E2E30B" w:rsidR="008129CC" w:rsidRDefault="008129CC" w:rsidP="0034039F">
            <w:pPr>
              <w:contextualSpacing/>
              <w:rPr>
                <w:sz w:val="24"/>
                <w:szCs w:val="24"/>
              </w:rPr>
            </w:pPr>
            <w:r>
              <w:rPr>
                <w:sz w:val="24"/>
              </w:rPr>
              <w:t>Administrators</w:t>
            </w:r>
          </w:p>
          <w:p w14:paraId="3014F7CA" w14:textId="3B4BCD09" w:rsidR="008129CC" w:rsidRDefault="008129CC" w:rsidP="0034039F">
            <w:pPr>
              <w:contextualSpacing/>
              <w:rPr>
                <w:sz w:val="24"/>
                <w:szCs w:val="24"/>
              </w:rPr>
            </w:pPr>
            <w:r>
              <w:rPr>
                <w:sz w:val="24"/>
              </w:rPr>
              <w:t>Nacionālā aeronautikas un kosmosa izpētes pārvalde</w:t>
            </w:r>
          </w:p>
          <w:p w14:paraId="64E98F23" w14:textId="77777777" w:rsidR="00CC037A" w:rsidRPr="00F938B4" w:rsidRDefault="00CC037A" w:rsidP="0034039F">
            <w:pPr>
              <w:contextualSpacing/>
              <w:rPr>
                <w:sz w:val="24"/>
                <w:szCs w:val="24"/>
              </w:rPr>
            </w:pPr>
          </w:p>
          <w:p w14:paraId="6F252840" w14:textId="77777777" w:rsidR="00CC037A" w:rsidRPr="00F938B4" w:rsidRDefault="00CC037A" w:rsidP="0034039F">
            <w:pPr>
              <w:contextualSpacing/>
              <w:rPr>
                <w:sz w:val="24"/>
                <w:szCs w:val="24"/>
              </w:rPr>
            </w:pPr>
          </w:p>
          <w:p w14:paraId="7F8606B9" w14:textId="77777777" w:rsidR="00CC037A" w:rsidRPr="00F938B4" w:rsidRDefault="00CC037A" w:rsidP="0034039F">
            <w:pPr>
              <w:tabs>
                <w:tab w:val="left" w:pos="0"/>
                <w:tab w:val="left" w:pos="720"/>
                <w:tab w:val="left" w:pos="3600"/>
              </w:tabs>
              <w:rPr>
                <w:sz w:val="24"/>
                <w:szCs w:val="24"/>
              </w:rPr>
            </w:pPr>
          </w:p>
          <w:p w14:paraId="53BCE190" w14:textId="77777777" w:rsidR="00CC037A" w:rsidRPr="00F938B4" w:rsidRDefault="00CC037A" w:rsidP="0034039F">
            <w:pPr>
              <w:tabs>
                <w:tab w:val="left" w:pos="0"/>
                <w:tab w:val="left" w:pos="720"/>
                <w:tab w:val="left" w:pos="3600"/>
              </w:tabs>
              <w:rPr>
                <w:sz w:val="24"/>
                <w:szCs w:val="24"/>
              </w:rPr>
            </w:pPr>
          </w:p>
          <w:p w14:paraId="102642FB" w14:textId="4AD6C8A1" w:rsidR="00CC037A" w:rsidRPr="00F938B4" w:rsidRDefault="00CC037A" w:rsidP="0034039F">
            <w:pPr>
              <w:tabs>
                <w:tab w:val="left" w:pos="0"/>
                <w:tab w:val="left" w:pos="720"/>
                <w:tab w:val="left" w:pos="3600"/>
              </w:tabs>
              <w:rPr>
                <w:sz w:val="24"/>
                <w:szCs w:val="24"/>
              </w:rPr>
            </w:pPr>
            <w:r>
              <w:rPr>
                <w:sz w:val="24"/>
              </w:rPr>
              <w:t>Datums: 2020. gada 13. oktobrī</w:t>
            </w:r>
          </w:p>
        </w:tc>
        <w:tc>
          <w:tcPr>
            <w:tcW w:w="3802" w:type="dxa"/>
          </w:tcPr>
          <w:p w14:paraId="26E45FB7" w14:textId="77777777" w:rsidR="00CC037A" w:rsidRPr="00F938B4" w:rsidRDefault="00CC037A" w:rsidP="0034039F">
            <w:pPr>
              <w:contextualSpacing/>
              <w:rPr>
                <w:sz w:val="24"/>
                <w:szCs w:val="24"/>
              </w:rPr>
            </w:pPr>
          </w:p>
          <w:p w14:paraId="2238C2BA" w14:textId="77777777" w:rsidR="00CC037A" w:rsidRPr="00F938B4" w:rsidRDefault="00CC037A" w:rsidP="0034039F">
            <w:pPr>
              <w:contextualSpacing/>
              <w:rPr>
                <w:sz w:val="24"/>
                <w:szCs w:val="24"/>
              </w:rPr>
            </w:pPr>
          </w:p>
          <w:p w14:paraId="76932BD7" w14:textId="77777777" w:rsidR="00CC037A" w:rsidRPr="00F938B4" w:rsidRDefault="00CC037A" w:rsidP="0034039F">
            <w:pPr>
              <w:contextualSpacing/>
              <w:rPr>
                <w:sz w:val="24"/>
                <w:szCs w:val="24"/>
              </w:rPr>
            </w:pPr>
          </w:p>
          <w:p w14:paraId="0705C1E2" w14:textId="77777777" w:rsidR="00CC037A" w:rsidRPr="00F938B4" w:rsidRDefault="00CC037A" w:rsidP="0034039F">
            <w:pPr>
              <w:ind w:left="720"/>
              <w:contextualSpacing/>
              <w:rPr>
                <w:sz w:val="24"/>
                <w:szCs w:val="24"/>
              </w:rPr>
            </w:pPr>
            <w:r>
              <w:rPr>
                <w:sz w:val="24"/>
              </w:rPr>
              <w:t xml:space="preserve"> </w:t>
            </w:r>
          </w:p>
        </w:tc>
      </w:tr>
    </w:tbl>
    <w:p w14:paraId="3CE9166C" w14:textId="77777777" w:rsidR="00F938B4" w:rsidRDefault="00F938B4">
      <w:pPr>
        <w:rPr>
          <w:noProof/>
          <w:sz w:val="24"/>
          <w:szCs w:val="24"/>
        </w:rPr>
      </w:pPr>
    </w:p>
    <w:sectPr w:rsidR="00F938B4" w:rsidSect="009F7D09">
      <w:headerReference w:type="default" r:id="rId20"/>
      <w:footerReference w:type="default" r:id="rId21"/>
      <w:headerReference w:type="first" r:id="rId22"/>
      <w:footerReference w:type="first" r:id="rId23"/>
      <w:pgSz w:w="12240" w:h="15840" w:code="1"/>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F8948" w14:textId="77777777" w:rsidR="002638B7" w:rsidRPr="0008241D" w:rsidRDefault="002638B7" w:rsidP="002638B7">
      <w:pPr>
        <w:rPr>
          <w:noProof/>
        </w:rPr>
      </w:pPr>
      <w:r w:rsidRPr="0008241D">
        <w:rPr>
          <w:noProof/>
        </w:rPr>
        <w:separator/>
      </w:r>
    </w:p>
  </w:endnote>
  <w:endnote w:type="continuationSeparator" w:id="0">
    <w:p w14:paraId="7839AF82" w14:textId="77777777" w:rsidR="002638B7" w:rsidRPr="0008241D" w:rsidRDefault="002638B7" w:rsidP="002638B7">
      <w:pPr>
        <w:rPr>
          <w:noProof/>
        </w:rPr>
      </w:pPr>
      <w:r w:rsidRPr="0008241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4112F" w14:textId="77777777" w:rsidR="00F0142F" w:rsidRPr="00F0142F" w:rsidRDefault="00F0142F" w:rsidP="00F0142F">
    <w:pPr>
      <w:tabs>
        <w:tab w:val="right" w:leader="underscore" w:pos="9072"/>
      </w:tabs>
      <w:autoSpaceDE/>
      <w:autoSpaceDN/>
      <w:rPr>
        <w:rFonts w:eastAsiaTheme="minorHAnsi"/>
        <w:sz w:val="20"/>
        <w:szCs w:val="18"/>
      </w:rPr>
    </w:pPr>
    <w:r w:rsidRPr="00F0142F">
      <w:rPr>
        <w:rFonts w:eastAsiaTheme="minorHAnsi"/>
        <w:sz w:val="20"/>
        <w:szCs w:val="18"/>
      </w:rPr>
      <w:tab/>
    </w:r>
  </w:p>
  <w:p w14:paraId="4773FE5B" w14:textId="77777777" w:rsidR="00F0142F" w:rsidRPr="00F0142F" w:rsidRDefault="00F0142F" w:rsidP="00F0142F">
    <w:pPr>
      <w:tabs>
        <w:tab w:val="center" w:pos="4513"/>
        <w:tab w:val="right" w:pos="9026"/>
        <w:tab w:val="right" w:pos="9072"/>
      </w:tabs>
      <w:autoSpaceDE/>
      <w:autoSpaceDN/>
      <w:rPr>
        <w:rFonts w:eastAsiaTheme="minorHAnsi"/>
        <w:sz w:val="20"/>
        <w:szCs w:val="18"/>
      </w:rPr>
    </w:pPr>
  </w:p>
  <w:p w14:paraId="3673ADA0" w14:textId="5C2586B3" w:rsidR="002638B7" w:rsidRPr="00F0142F" w:rsidRDefault="00F0142F" w:rsidP="00F0142F">
    <w:pPr>
      <w:tabs>
        <w:tab w:val="right" w:pos="9072"/>
      </w:tabs>
      <w:autoSpaceDE/>
      <w:autoSpaceDN/>
      <w:rPr>
        <w:rFonts w:eastAsiaTheme="minorHAnsi"/>
        <w:sz w:val="20"/>
        <w:szCs w:val="18"/>
      </w:rPr>
    </w:pPr>
    <w:r w:rsidRPr="00F0142F">
      <w:rPr>
        <w:rFonts w:eastAsiaTheme="minorHAnsi"/>
        <w:noProof/>
        <w:sz w:val="20"/>
        <w:szCs w:val="18"/>
      </w:rPr>
      <w:t xml:space="preserve">Tulkojums </w:t>
    </w:r>
    <w:r w:rsidRPr="00F0142F">
      <w:rPr>
        <w:rFonts w:eastAsiaTheme="minorHAnsi"/>
        <w:noProof/>
        <w:sz w:val="20"/>
        <w:szCs w:val="18"/>
      </w:rPr>
      <w:fldChar w:fldCharType="begin"/>
    </w:r>
    <w:r w:rsidRPr="00F0142F">
      <w:rPr>
        <w:rFonts w:eastAsiaTheme="minorHAnsi"/>
        <w:noProof/>
        <w:sz w:val="20"/>
        <w:szCs w:val="18"/>
      </w:rPr>
      <w:instrText>symbol 211 \f "Symbol" \s 9</w:instrText>
    </w:r>
    <w:r w:rsidRPr="00F0142F">
      <w:rPr>
        <w:rFonts w:eastAsiaTheme="minorHAnsi"/>
        <w:noProof/>
        <w:sz w:val="20"/>
        <w:szCs w:val="18"/>
      </w:rPr>
      <w:fldChar w:fldCharType="separate"/>
    </w:r>
    <w:r w:rsidRPr="00F0142F">
      <w:rPr>
        <w:rFonts w:eastAsiaTheme="minorHAnsi"/>
        <w:noProof/>
        <w:sz w:val="20"/>
        <w:szCs w:val="18"/>
      </w:rPr>
      <w:t>Ó</w:t>
    </w:r>
    <w:r w:rsidRPr="00F0142F">
      <w:rPr>
        <w:rFonts w:eastAsiaTheme="minorHAnsi"/>
        <w:noProof/>
        <w:sz w:val="20"/>
        <w:szCs w:val="18"/>
      </w:rPr>
      <w:fldChar w:fldCharType="end"/>
    </w:r>
    <w:r w:rsidRPr="00F0142F">
      <w:rPr>
        <w:rFonts w:eastAsiaTheme="minorHAnsi"/>
        <w:noProof/>
        <w:sz w:val="20"/>
        <w:szCs w:val="18"/>
      </w:rPr>
      <w:t xml:space="preserve"> Valsts valodas centrs, 202</w:t>
    </w:r>
    <w:r>
      <w:rPr>
        <w:rFonts w:eastAsiaTheme="minorHAnsi"/>
        <w:noProof/>
        <w:sz w:val="20"/>
        <w:szCs w:val="18"/>
      </w:rPr>
      <w:t>5</w:t>
    </w:r>
    <w:r w:rsidRPr="00F0142F">
      <w:rPr>
        <w:rFonts w:eastAsiaTheme="minorHAnsi"/>
        <w:sz w:val="20"/>
        <w:szCs w:val="18"/>
      </w:rPr>
      <w:tab/>
    </w:r>
    <w:r w:rsidRPr="00F0142F">
      <w:rPr>
        <w:rFonts w:eastAsiaTheme="minorHAnsi"/>
        <w:sz w:val="20"/>
        <w:szCs w:val="18"/>
      </w:rPr>
      <w:fldChar w:fldCharType="begin"/>
    </w:r>
    <w:r w:rsidRPr="00F0142F">
      <w:rPr>
        <w:rFonts w:eastAsiaTheme="minorHAnsi"/>
        <w:sz w:val="20"/>
        <w:szCs w:val="18"/>
      </w:rPr>
      <w:instrText xml:space="preserve">page </w:instrText>
    </w:r>
    <w:r w:rsidRPr="00F0142F">
      <w:rPr>
        <w:rFonts w:eastAsiaTheme="minorHAnsi"/>
        <w:sz w:val="20"/>
        <w:szCs w:val="18"/>
      </w:rPr>
      <w:fldChar w:fldCharType="separate"/>
    </w:r>
    <w:r w:rsidRPr="00F0142F">
      <w:rPr>
        <w:rFonts w:eastAsiaTheme="minorHAnsi"/>
        <w:sz w:val="20"/>
        <w:szCs w:val="18"/>
      </w:rPr>
      <w:t>2</w:t>
    </w:r>
    <w:r w:rsidRPr="00F0142F">
      <w:rPr>
        <w:rFonts w:eastAsiaTheme="minorHAnsi"/>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93830" w14:textId="77777777" w:rsidR="00B37A51" w:rsidRPr="00B37A51" w:rsidRDefault="00B37A51" w:rsidP="00B37A51">
    <w:pPr>
      <w:tabs>
        <w:tab w:val="center" w:pos="4513"/>
        <w:tab w:val="right" w:pos="9026"/>
        <w:tab w:val="left" w:pos="9072"/>
      </w:tabs>
      <w:autoSpaceDE/>
      <w:autoSpaceDN/>
      <w:rPr>
        <w:rFonts w:eastAsiaTheme="minorHAnsi"/>
        <w:sz w:val="20"/>
        <w:szCs w:val="18"/>
      </w:rPr>
    </w:pPr>
    <w:bookmarkStart w:id="45" w:name="_Hlk496261764"/>
    <w:bookmarkStart w:id="46" w:name="_Hlk496261765"/>
    <w:bookmarkStart w:id="47" w:name="_Hlk496261766"/>
    <w:bookmarkStart w:id="48" w:name="_Hlk30491075"/>
    <w:bookmarkStart w:id="49" w:name="_Hlk30491076"/>
  </w:p>
  <w:p w14:paraId="5C4D50B1" w14:textId="77777777" w:rsidR="00B37A51" w:rsidRPr="00B37A51" w:rsidRDefault="00B37A51" w:rsidP="00B37A51">
    <w:pPr>
      <w:tabs>
        <w:tab w:val="left" w:leader="underscore" w:pos="9072"/>
      </w:tabs>
      <w:autoSpaceDE/>
      <w:autoSpaceDN/>
      <w:rPr>
        <w:rFonts w:eastAsiaTheme="minorHAnsi"/>
        <w:sz w:val="20"/>
        <w:szCs w:val="18"/>
      </w:rPr>
    </w:pPr>
    <w:r w:rsidRPr="00B37A51">
      <w:rPr>
        <w:rFonts w:eastAsiaTheme="minorHAnsi"/>
        <w:sz w:val="20"/>
        <w:szCs w:val="18"/>
      </w:rPr>
      <w:tab/>
    </w:r>
  </w:p>
  <w:p w14:paraId="1D1D8C8A" w14:textId="77777777" w:rsidR="00B37A51" w:rsidRPr="00B37A51" w:rsidRDefault="00B37A51" w:rsidP="00B37A51">
    <w:pPr>
      <w:tabs>
        <w:tab w:val="center" w:pos="4513"/>
        <w:tab w:val="right" w:pos="9026"/>
        <w:tab w:val="left" w:pos="9072"/>
      </w:tabs>
      <w:autoSpaceDE/>
      <w:autoSpaceDN/>
      <w:rPr>
        <w:rFonts w:eastAsiaTheme="minorHAnsi"/>
        <w:sz w:val="20"/>
        <w:szCs w:val="18"/>
      </w:rPr>
    </w:pPr>
  </w:p>
  <w:p w14:paraId="47BCA7E4" w14:textId="1D8EE1C0" w:rsidR="002638B7" w:rsidRPr="00B37A51" w:rsidRDefault="00B37A51" w:rsidP="00B37A51">
    <w:pPr>
      <w:tabs>
        <w:tab w:val="center" w:pos="4513"/>
        <w:tab w:val="right" w:pos="9026"/>
      </w:tabs>
      <w:autoSpaceDE/>
      <w:autoSpaceDN/>
      <w:rPr>
        <w:rFonts w:eastAsiaTheme="minorHAnsi"/>
        <w:sz w:val="20"/>
        <w:szCs w:val="18"/>
      </w:rPr>
    </w:pPr>
    <w:r w:rsidRPr="00B37A51">
      <w:rPr>
        <w:rFonts w:eastAsiaTheme="minorHAnsi"/>
        <w:noProof/>
        <w:sz w:val="20"/>
        <w:szCs w:val="18"/>
      </w:rPr>
      <w:t xml:space="preserve">Tulkojums </w:t>
    </w:r>
    <w:r w:rsidRPr="00B37A51">
      <w:rPr>
        <w:rFonts w:eastAsiaTheme="minorHAnsi"/>
        <w:noProof/>
        <w:sz w:val="20"/>
        <w:szCs w:val="18"/>
      </w:rPr>
      <w:fldChar w:fldCharType="begin"/>
    </w:r>
    <w:r w:rsidRPr="00B37A51">
      <w:rPr>
        <w:rFonts w:eastAsiaTheme="minorHAnsi"/>
        <w:noProof/>
        <w:sz w:val="20"/>
        <w:szCs w:val="18"/>
      </w:rPr>
      <w:instrText>symbol 211 \f "Symbol" \s 9</w:instrText>
    </w:r>
    <w:r w:rsidRPr="00B37A51">
      <w:rPr>
        <w:rFonts w:eastAsiaTheme="minorHAnsi"/>
        <w:noProof/>
        <w:sz w:val="20"/>
        <w:szCs w:val="18"/>
      </w:rPr>
      <w:fldChar w:fldCharType="separate"/>
    </w:r>
    <w:r w:rsidRPr="00B37A51">
      <w:rPr>
        <w:rFonts w:eastAsiaTheme="minorHAnsi"/>
        <w:noProof/>
        <w:sz w:val="20"/>
        <w:szCs w:val="18"/>
      </w:rPr>
      <w:t>Ó</w:t>
    </w:r>
    <w:r w:rsidRPr="00B37A51">
      <w:rPr>
        <w:rFonts w:eastAsiaTheme="minorHAnsi"/>
        <w:noProof/>
        <w:sz w:val="20"/>
        <w:szCs w:val="18"/>
      </w:rPr>
      <w:fldChar w:fldCharType="end"/>
    </w:r>
    <w:r w:rsidRPr="00B37A51">
      <w:rPr>
        <w:rFonts w:eastAsiaTheme="minorHAnsi"/>
        <w:noProof/>
        <w:sz w:val="20"/>
        <w:szCs w:val="18"/>
      </w:rPr>
      <w:t xml:space="preserve"> Valsts valodas centrs, 20</w:t>
    </w:r>
    <w:bookmarkEnd w:id="45"/>
    <w:bookmarkEnd w:id="46"/>
    <w:bookmarkEnd w:id="47"/>
    <w:r w:rsidRPr="00B37A51">
      <w:rPr>
        <w:rFonts w:eastAsiaTheme="minorHAnsi"/>
        <w:noProof/>
        <w:sz w:val="20"/>
        <w:szCs w:val="18"/>
      </w:rPr>
      <w:t>2</w:t>
    </w:r>
    <w:bookmarkEnd w:id="48"/>
    <w:bookmarkEnd w:id="49"/>
    <w:r>
      <w:rPr>
        <w:rFonts w:eastAsiaTheme="minorHAnsi"/>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354F6" w14:textId="77777777" w:rsidR="002638B7" w:rsidRPr="0008241D" w:rsidRDefault="002638B7" w:rsidP="002638B7">
      <w:pPr>
        <w:rPr>
          <w:noProof/>
        </w:rPr>
      </w:pPr>
      <w:r w:rsidRPr="0008241D">
        <w:rPr>
          <w:noProof/>
        </w:rPr>
        <w:separator/>
      </w:r>
    </w:p>
  </w:footnote>
  <w:footnote w:type="continuationSeparator" w:id="0">
    <w:p w14:paraId="10A0FB53" w14:textId="77777777" w:rsidR="002638B7" w:rsidRPr="0008241D" w:rsidRDefault="002638B7" w:rsidP="002638B7">
      <w:pPr>
        <w:rPr>
          <w:noProof/>
        </w:rPr>
      </w:pPr>
      <w:r w:rsidRPr="0008241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DAD9" w14:textId="77777777" w:rsidR="004B03D9" w:rsidRPr="004B03D9" w:rsidRDefault="004B03D9" w:rsidP="004B03D9">
    <w:pPr>
      <w:tabs>
        <w:tab w:val="center" w:pos="4513"/>
        <w:tab w:val="right" w:pos="9026"/>
      </w:tabs>
      <w:autoSpaceDE/>
      <w:autoSpaceDN/>
      <w:rPr>
        <w:rFonts w:eastAsiaTheme="minorHAnsi"/>
        <w:sz w:val="20"/>
        <w:szCs w:val="20"/>
      </w:rPr>
    </w:pPr>
  </w:p>
  <w:p w14:paraId="1F48977E" w14:textId="77777777" w:rsidR="004B03D9" w:rsidRPr="004B03D9" w:rsidRDefault="004B03D9" w:rsidP="004B03D9">
    <w:pPr>
      <w:tabs>
        <w:tab w:val="right" w:leader="underscore" w:pos="9072"/>
      </w:tabs>
      <w:autoSpaceDE/>
      <w:autoSpaceDN/>
      <w:rPr>
        <w:rFonts w:eastAsiaTheme="minorHAnsi"/>
        <w:sz w:val="20"/>
        <w:szCs w:val="20"/>
      </w:rPr>
    </w:pPr>
    <w:bookmarkStart w:id="27" w:name="_Hlk496261784"/>
    <w:bookmarkStart w:id="28" w:name="_Hlk496261785"/>
    <w:bookmarkStart w:id="29" w:name="_Hlk496261786"/>
    <w:bookmarkStart w:id="30" w:name="_Hlk502757728"/>
    <w:bookmarkStart w:id="31" w:name="_Hlk502757729"/>
    <w:bookmarkStart w:id="32" w:name="_Hlk502757738"/>
    <w:bookmarkStart w:id="33" w:name="_Hlk502757739"/>
    <w:bookmarkStart w:id="34" w:name="_Hlk30491084"/>
    <w:bookmarkStart w:id="35" w:name="_Hlk30491085"/>
    <w:bookmarkStart w:id="36" w:name="_Hlk63344778"/>
    <w:bookmarkStart w:id="37" w:name="_Hlk63344779"/>
    <w:bookmarkStart w:id="38" w:name="_Hlk63344780"/>
    <w:bookmarkStart w:id="39" w:name="_Hlk63344781"/>
    <w:r w:rsidRPr="004B03D9">
      <w:rPr>
        <w:rFonts w:eastAsiaTheme="minorHAnsi"/>
        <w:sz w:val="20"/>
        <w:szCs w:val="20"/>
      </w:rPr>
      <w:tab/>
    </w:r>
  </w:p>
  <w:bookmarkEnd w:id="27"/>
  <w:bookmarkEnd w:id="28"/>
  <w:bookmarkEnd w:id="29"/>
  <w:bookmarkEnd w:id="30"/>
  <w:bookmarkEnd w:id="31"/>
  <w:bookmarkEnd w:id="32"/>
  <w:bookmarkEnd w:id="33"/>
  <w:bookmarkEnd w:id="34"/>
  <w:bookmarkEnd w:id="35"/>
  <w:bookmarkEnd w:id="36"/>
  <w:bookmarkEnd w:id="37"/>
  <w:bookmarkEnd w:id="38"/>
  <w:bookmarkEnd w:id="39"/>
  <w:p w14:paraId="4BDF7A6C" w14:textId="77777777" w:rsidR="002638B7" w:rsidRPr="0008241D" w:rsidRDefault="002638B7">
    <w:pPr>
      <w:pStyle w:val="Heade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DE301" w14:textId="77777777" w:rsidR="0046117C" w:rsidRPr="0046117C" w:rsidRDefault="0046117C" w:rsidP="0046117C">
    <w:pPr>
      <w:pBdr>
        <w:bottom w:val="single" w:sz="12" w:space="5" w:color="auto"/>
      </w:pBdr>
      <w:autoSpaceDE/>
      <w:autoSpaceDN/>
      <w:rPr>
        <w:rFonts w:eastAsiaTheme="minorHAnsi"/>
        <w:spacing w:val="-2"/>
        <w:sz w:val="20"/>
        <w:szCs w:val="20"/>
      </w:rPr>
    </w:pPr>
    <w:bookmarkStart w:id="40" w:name="_Hlk496261745"/>
    <w:bookmarkStart w:id="41" w:name="_Hlk496261746"/>
    <w:bookmarkStart w:id="42" w:name="_Hlk496261747"/>
    <w:bookmarkStart w:id="43" w:name="_Hlk30491063"/>
    <w:bookmarkStart w:id="44" w:name="_Hlk30491064"/>
  </w:p>
  <w:bookmarkEnd w:id="40"/>
  <w:bookmarkEnd w:id="41"/>
  <w:bookmarkEnd w:id="42"/>
  <w:bookmarkEnd w:id="43"/>
  <w:bookmarkEnd w:id="44"/>
  <w:p w14:paraId="2A8444FD" w14:textId="77777777" w:rsidR="002638B7" w:rsidRPr="0008241D" w:rsidRDefault="002638B7">
    <w:pPr>
      <w:pStyle w:val="Head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034F"/>
    <w:multiLevelType w:val="hybridMultilevel"/>
    <w:tmpl w:val="1E3C4C44"/>
    <w:lvl w:ilvl="0" w:tplc="3AFE8DD6">
      <w:start w:val="1"/>
      <w:numFmt w:val="decimal"/>
      <w:lvlText w:val="%1."/>
      <w:lvlJc w:val="left"/>
      <w:pPr>
        <w:ind w:left="4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188F2B8">
      <w:numFmt w:val="bullet"/>
      <w:lvlText w:val="•"/>
      <w:lvlJc w:val="left"/>
      <w:pPr>
        <w:ind w:left="1390" w:hanging="360"/>
      </w:pPr>
      <w:rPr>
        <w:rFonts w:hint="default"/>
        <w:lang w:val="en-US" w:eastAsia="en-US" w:bidi="ar-SA"/>
      </w:rPr>
    </w:lvl>
    <w:lvl w:ilvl="2" w:tplc="3D565632">
      <w:numFmt w:val="bullet"/>
      <w:lvlText w:val="•"/>
      <w:lvlJc w:val="left"/>
      <w:pPr>
        <w:ind w:left="2300" w:hanging="360"/>
      </w:pPr>
      <w:rPr>
        <w:rFonts w:hint="default"/>
        <w:lang w:val="en-US" w:eastAsia="en-US" w:bidi="ar-SA"/>
      </w:rPr>
    </w:lvl>
    <w:lvl w:ilvl="3" w:tplc="0FD81668">
      <w:numFmt w:val="bullet"/>
      <w:lvlText w:val="•"/>
      <w:lvlJc w:val="left"/>
      <w:pPr>
        <w:ind w:left="3210" w:hanging="360"/>
      </w:pPr>
      <w:rPr>
        <w:rFonts w:hint="default"/>
        <w:lang w:val="en-US" w:eastAsia="en-US" w:bidi="ar-SA"/>
      </w:rPr>
    </w:lvl>
    <w:lvl w:ilvl="4" w:tplc="DFCE7458">
      <w:numFmt w:val="bullet"/>
      <w:lvlText w:val="•"/>
      <w:lvlJc w:val="left"/>
      <w:pPr>
        <w:ind w:left="4120" w:hanging="360"/>
      </w:pPr>
      <w:rPr>
        <w:rFonts w:hint="default"/>
        <w:lang w:val="en-US" w:eastAsia="en-US" w:bidi="ar-SA"/>
      </w:rPr>
    </w:lvl>
    <w:lvl w:ilvl="5" w:tplc="C4D84C64">
      <w:numFmt w:val="bullet"/>
      <w:lvlText w:val="•"/>
      <w:lvlJc w:val="left"/>
      <w:pPr>
        <w:ind w:left="5030" w:hanging="360"/>
      </w:pPr>
      <w:rPr>
        <w:rFonts w:hint="default"/>
        <w:lang w:val="en-US" w:eastAsia="en-US" w:bidi="ar-SA"/>
      </w:rPr>
    </w:lvl>
    <w:lvl w:ilvl="6" w:tplc="19F8B410">
      <w:numFmt w:val="bullet"/>
      <w:lvlText w:val="•"/>
      <w:lvlJc w:val="left"/>
      <w:pPr>
        <w:ind w:left="5940" w:hanging="360"/>
      </w:pPr>
      <w:rPr>
        <w:rFonts w:hint="default"/>
        <w:lang w:val="en-US" w:eastAsia="en-US" w:bidi="ar-SA"/>
      </w:rPr>
    </w:lvl>
    <w:lvl w:ilvl="7" w:tplc="63A2A69A">
      <w:numFmt w:val="bullet"/>
      <w:lvlText w:val="•"/>
      <w:lvlJc w:val="left"/>
      <w:pPr>
        <w:ind w:left="6850" w:hanging="360"/>
      </w:pPr>
      <w:rPr>
        <w:rFonts w:hint="default"/>
        <w:lang w:val="en-US" w:eastAsia="en-US" w:bidi="ar-SA"/>
      </w:rPr>
    </w:lvl>
    <w:lvl w:ilvl="8" w:tplc="0116186C">
      <w:numFmt w:val="bullet"/>
      <w:lvlText w:val="•"/>
      <w:lvlJc w:val="left"/>
      <w:pPr>
        <w:ind w:left="7760" w:hanging="360"/>
      </w:pPr>
      <w:rPr>
        <w:rFonts w:hint="default"/>
        <w:lang w:val="en-US" w:eastAsia="en-US" w:bidi="ar-SA"/>
      </w:rPr>
    </w:lvl>
  </w:abstractNum>
  <w:abstractNum w:abstractNumId="1" w15:restartNumberingAfterBreak="0">
    <w:nsid w:val="28BC745C"/>
    <w:multiLevelType w:val="hybridMultilevel"/>
    <w:tmpl w:val="835258CE"/>
    <w:lvl w:ilvl="0" w:tplc="7158DD0E">
      <w:start w:val="1"/>
      <w:numFmt w:val="decimal"/>
      <w:lvlText w:val="%1."/>
      <w:lvlJc w:val="left"/>
      <w:pPr>
        <w:ind w:left="480" w:hanging="360"/>
        <w:jc w:val="left"/>
      </w:pPr>
      <w:rPr>
        <w:rFonts w:hint="default"/>
        <w:spacing w:val="0"/>
        <w:w w:val="100"/>
        <w:lang w:val="en-US" w:eastAsia="en-US" w:bidi="ar-SA"/>
      </w:rPr>
    </w:lvl>
    <w:lvl w:ilvl="1" w:tplc="13D679EE">
      <w:numFmt w:val="bullet"/>
      <w:lvlText w:val="•"/>
      <w:lvlJc w:val="left"/>
      <w:pPr>
        <w:ind w:left="1390" w:hanging="360"/>
      </w:pPr>
      <w:rPr>
        <w:rFonts w:hint="default"/>
        <w:lang w:val="en-US" w:eastAsia="en-US" w:bidi="ar-SA"/>
      </w:rPr>
    </w:lvl>
    <w:lvl w:ilvl="2" w:tplc="33441166">
      <w:numFmt w:val="bullet"/>
      <w:lvlText w:val="•"/>
      <w:lvlJc w:val="left"/>
      <w:pPr>
        <w:ind w:left="2300" w:hanging="360"/>
      </w:pPr>
      <w:rPr>
        <w:rFonts w:hint="default"/>
        <w:lang w:val="en-US" w:eastAsia="en-US" w:bidi="ar-SA"/>
      </w:rPr>
    </w:lvl>
    <w:lvl w:ilvl="3" w:tplc="C6F2E4B6">
      <w:numFmt w:val="bullet"/>
      <w:lvlText w:val="•"/>
      <w:lvlJc w:val="left"/>
      <w:pPr>
        <w:ind w:left="3210" w:hanging="360"/>
      </w:pPr>
      <w:rPr>
        <w:rFonts w:hint="default"/>
        <w:lang w:val="en-US" w:eastAsia="en-US" w:bidi="ar-SA"/>
      </w:rPr>
    </w:lvl>
    <w:lvl w:ilvl="4" w:tplc="AFB650B0">
      <w:numFmt w:val="bullet"/>
      <w:lvlText w:val="•"/>
      <w:lvlJc w:val="left"/>
      <w:pPr>
        <w:ind w:left="4120" w:hanging="360"/>
      </w:pPr>
      <w:rPr>
        <w:rFonts w:hint="default"/>
        <w:lang w:val="en-US" w:eastAsia="en-US" w:bidi="ar-SA"/>
      </w:rPr>
    </w:lvl>
    <w:lvl w:ilvl="5" w:tplc="ECFC363A">
      <w:numFmt w:val="bullet"/>
      <w:lvlText w:val="•"/>
      <w:lvlJc w:val="left"/>
      <w:pPr>
        <w:ind w:left="5030" w:hanging="360"/>
      </w:pPr>
      <w:rPr>
        <w:rFonts w:hint="default"/>
        <w:lang w:val="en-US" w:eastAsia="en-US" w:bidi="ar-SA"/>
      </w:rPr>
    </w:lvl>
    <w:lvl w:ilvl="6" w:tplc="D82A716E">
      <w:numFmt w:val="bullet"/>
      <w:lvlText w:val="•"/>
      <w:lvlJc w:val="left"/>
      <w:pPr>
        <w:ind w:left="5940" w:hanging="360"/>
      </w:pPr>
      <w:rPr>
        <w:rFonts w:hint="default"/>
        <w:lang w:val="en-US" w:eastAsia="en-US" w:bidi="ar-SA"/>
      </w:rPr>
    </w:lvl>
    <w:lvl w:ilvl="7" w:tplc="2B803B54">
      <w:numFmt w:val="bullet"/>
      <w:lvlText w:val="•"/>
      <w:lvlJc w:val="left"/>
      <w:pPr>
        <w:ind w:left="6850" w:hanging="360"/>
      </w:pPr>
      <w:rPr>
        <w:rFonts w:hint="default"/>
        <w:lang w:val="en-US" w:eastAsia="en-US" w:bidi="ar-SA"/>
      </w:rPr>
    </w:lvl>
    <w:lvl w:ilvl="8" w:tplc="8BB8B436">
      <w:numFmt w:val="bullet"/>
      <w:lvlText w:val="•"/>
      <w:lvlJc w:val="left"/>
      <w:pPr>
        <w:ind w:left="7760" w:hanging="360"/>
      </w:pPr>
      <w:rPr>
        <w:rFonts w:hint="default"/>
        <w:lang w:val="en-US" w:eastAsia="en-US" w:bidi="ar-SA"/>
      </w:rPr>
    </w:lvl>
  </w:abstractNum>
  <w:abstractNum w:abstractNumId="2" w15:restartNumberingAfterBreak="0">
    <w:nsid w:val="291247CD"/>
    <w:multiLevelType w:val="hybridMultilevel"/>
    <w:tmpl w:val="85988DB4"/>
    <w:lvl w:ilvl="0" w:tplc="C60A0446">
      <w:start w:val="1"/>
      <w:numFmt w:val="decimal"/>
      <w:lvlText w:val="%1."/>
      <w:lvlJc w:val="left"/>
      <w:pPr>
        <w:ind w:left="4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0EEF610">
      <w:start w:val="1"/>
      <w:numFmt w:val="lowerLetter"/>
      <w:lvlText w:val="(%2)"/>
      <w:lvlJc w:val="left"/>
      <w:pPr>
        <w:ind w:left="8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783E3E98">
      <w:numFmt w:val="bullet"/>
      <w:lvlText w:val="•"/>
      <w:lvlJc w:val="left"/>
      <w:pPr>
        <w:ind w:left="1811" w:hanging="360"/>
      </w:pPr>
      <w:rPr>
        <w:rFonts w:hint="default"/>
        <w:lang w:val="en-US" w:eastAsia="en-US" w:bidi="ar-SA"/>
      </w:rPr>
    </w:lvl>
    <w:lvl w:ilvl="3" w:tplc="C97C5258">
      <w:numFmt w:val="bullet"/>
      <w:lvlText w:val="•"/>
      <w:lvlJc w:val="left"/>
      <w:pPr>
        <w:ind w:left="2782" w:hanging="360"/>
      </w:pPr>
      <w:rPr>
        <w:rFonts w:hint="default"/>
        <w:lang w:val="en-US" w:eastAsia="en-US" w:bidi="ar-SA"/>
      </w:rPr>
    </w:lvl>
    <w:lvl w:ilvl="4" w:tplc="87EA85E0">
      <w:numFmt w:val="bullet"/>
      <w:lvlText w:val="•"/>
      <w:lvlJc w:val="left"/>
      <w:pPr>
        <w:ind w:left="3753" w:hanging="360"/>
      </w:pPr>
      <w:rPr>
        <w:rFonts w:hint="default"/>
        <w:lang w:val="en-US" w:eastAsia="en-US" w:bidi="ar-SA"/>
      </w:rPr>
    </w:lvl>
    <w:lvl w:ilvl="5" w:tplc="50A2ABFC">
      <w:numFmt w:val="bullet"/>
      <w:lvlText w:val="•"/>
      <w:lvlJc w:val="left"/>
      <w:pPr>
        <w:ind w:left="4724" w:hanging="360"/>
      </w:pPr>
      <w:rPr>
        <w:rFonts w:hint="default"/>
        <w:lang w:val="en-US" w:eastAsia="en-US" w:bidi="ar-SA"/>
      </w:rPr>
    </w:lvl>
    <w:lvl w:ilvl="6" w:tplc="9244E1D8">
      <w:numFmt w:val="bullet"/>
      <w:lvlText w:val="•"/>
      <w:lvlJc w:val="left"/>
      <w:pPr>
        <w:ind w:left="5695" w:hanging="360"/>
      </w:pPr>
      <w:rPr>
        <w:rFonts w:hint="default"/>
        <w:lang w:val="en-US" w:eastAsia="en-US" w:bidi="ar-SA"/>
      </w:rPr>
    </w:lvl>
    <w:lvl w:ilvl="7" w:tplc="BB1EE24E">
      <w:numFmt w:val="bullet"/>
      <w:lvlText w:val="•"/>
      <w:lvlJc w:val="left"/>
      <w:pPr>
        <w:ind w:left="6666" w:hanging="360"/>
      </w:pPr>
      <w:rPr>
        <w:rFonts w:hint="default"/>
        <w:lang w:val="en-US" w:eastAsia="en-US" w:bidi="ar-SA"/>
      </w:rPr>
    </w:lvl>
    <w:lvl w:ilvl="8" w:tplc="7E40041E">
      <w:numFmt w:val="bullet"/>
      <w:lvlText w:val="•"/>
      <w:lvlJc w:val="left"/>
      <w:pPr>
        <w:ind w:left="7637" w:hanging="360"/>
      </w:pPr>
      <w:rPr>
        <w:rFonts w:hint="default"/>
        <w:lang w:val="en-US" w:eastAsia="en-US" w:bidi="ar-SA"/>
      </w:rPr>
    </w:lvl>
  </w:abstractNum>
  <w:abstractNum w:abstractNumId="3" w15:restartNumberingAfterBreak="0">
    <w:nsid w:val="38DB6BA0"/>
    <w:multiLevelType w:val="hybridMultilevel"/>
    <w:tmpl w:val="54A49574"/>
    <w:lvl w:ilvl="0" w:tplc="E77AD146">
      <w:start w:val="1"/>
      <w:numFmt w:val="decimal"/>
      <w:lvlText w:val="%1."/>
      <w:lvlJc w:val="left"/>
      <w:pPr>
        <w:ind w:left="4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A462C52">
      <w:numFmt w:val="bullet"/>
      <w:lvlText w:val="•"/>
      <w:lvlJc w:val="left"/>
      <w:pPr>
        <w:ind w:left="1390" w:hanging="360"/>
      </w:pPr>
      <w:rPr>
        <w:rFonts w:hint="default"/>
        <w:lang w:val="en-US" w:eastAsia="en-US" w:bidi="ar-SA"/>
      </w:rPr>
    </w:lvl>
    <w:lvl w:ilvl="2" w:tplc="CA3286D8">
      <w:numFmt w:val="bullet"/>
      <w:lvlText w:val="•"/>
      <w:lvlJc w:val="left"/>
      <w:pPr>
        <w:ind w:left="2300" w:hanging="360"/>
      </w:pPr>
      <w:rPr>
        <w:rFonts w:hint="default"/>
        <w:lang w:val="en-US" w:eastAsia="en-US" w:bidi="ar-SA"/>
      </w:rPr>
    </w:lvl>
    <w:lvl w:ilvl="3" w:tplc="89DC1C94">
      <w:numFmt w:val="bullet"/>
      <w:lvlText w:val="•"/>
      <w:lvlJc w:val="left"/>
      <w:pPr>
        <w:ind w:left="3210" w:hanging="360"/>
      </w:pPr>
      <w:rPr>
        <w:rFonts w:hint="default"/>
        <w:lang w:val="en-US" w:eastAsia="en-US" w:bidi="ar-SA"/>
      </w:rPr>
    </w:lvl>
    <w:lvl w:ilvl="4" w:tplc="A0CC5E30">
      <w:numFmt w:val="bullet"/>
      <w:lvlText w:val="•"/>
      <w:lvlJc w:val="left"/>
      <w:pPr>
        <w:ind w:left="4120" w:hanging="360"/>
      </w:pPr>
      <w:rPr>
        <w:rFonts w:hint="default"/>
        <w:lang w:val="en-US" w:eastAsia="en-US" w:bidi="ar-SA"/>
      </w:rPr>
    </w:lvl>
    <w:lvl w:ilvl="5" w:tplc="C54EFC00">
      <w:numFmt w:val="bullet"/>
      <w:lvlText w:val="•"/>
      <w:lvlJc w:val="left"/>
      <w:pPr>
        <w:ind w:left="5030" w:hanging="360"/>
      </w:pPr>
      <w:rPr>
        <w:rFonts w:hint="default"/>
        <w:lang w:val="en-US" w:eastAsia="en-US" w:bidi="ar-SA"/>
      </w:rPr>
    </w:lvl>
    <w:lvl w:ilvl="6" w:tplc="202C7C22">
      <w:numFmt w:val="bullet"/>
      <w:lvlText w:val="•"/>
      <w:lvlJc w:val="left"/>
      <w:pPr>
        <w:ind w:left="5940" w:hanging="360"/>
      </w:pPr>
      <w:rPr>
        <w:rFonts w:hint="default"/>
        <w:lang w:val="en-US" w:eastAsia="en-US" w:bidi="ar-SA"/>
      </w:rPr>
    </w:lvl>
    <w:lvl w:ilvl="7" w:tplc="ADE00B9E">
      <w:numFmt w:val="bullet"/>
      <w:lvlText w:val="•"/>
      <w:lvlJc w:val="left"/>
      <w:pPr>
        <w:ind w:left="6850" w:hanging="360"/>
      </w:pPr>
      <w:rPr>
        <w:rFonts w:hint="default"/>
        <w:lang w:val="en-US" w:eastAsia="en-US" w:bidi="ar-SA"/>
      </w:rPr>
    </w:lvl>
    <w:lvl w:ilvl="8" w:tplc="1456A59A">
      <w:numFmt w:val="bullet"/>
      <w:lvlText w:val="•"/>
      <w:lvlJc w:val="left"/>
      <w:pPr>
        <w:ind w:left="7760" w:hanging="360"/>
      </w:pPr>
      <w:rPr>
        <w:rFonts w:hint="default"/>
        <w:lang w:val="en-US" w:eastAsia="en-US" w:bidi="ar-SA"/>
      </w:rPr>
    </w:lvl>
  </w:abstractNum>
  <w:abstractNum w:abstractNumId="4" w15:restartNumberingAfterBreak="0">
    <w:nsid w:val="3A656685"/>
    <w:multiLevelType w:val="hybridMultilevel"/>
    <w:tmpl w:val="74FC65DA"/>
    <w:lvl w:ilvl="0" w:tplc="B5DE81DC">
      <w:start w:val="1"/>
      <w:numFmt w:val="decimal"/>
      <w:lvlText w:val="%1."/>
      <w:lvlJc w:val="left"/>
      <w:pPr>
        <w:ind w:left="4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436EF36">
      <w:start w:val="1"/>
      <w:numFmt w:val="lowerLetter"/>
      <w:lvlText w:val="(%2)"/>
      <w:lvlJc w:val="left"/>
      <w:pPr>
        <w:ind w:left="120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699E35CE">
      <w:numFmt w:val="bullet"/>
      <w:lvlText w:val="•"/>
      <w:lvlJc w:val="left"/>
      <w:pPr>
        <w:ind w:left="2131" w:hanging="360"/>
      </w:pPr>
      <w:rPr>
        <w:rFonts w:hint="default"/>
        <w:lang w:val="en-US" w:eastAsia="en-US" w:bidi="ar-SA"/>
      </w:rPr>
    </w:lvl>
    <w:lvl w:ilvl="3" w:tplc="B27A9A48">
      <w:numFmt w:val="bullet"/>
      <w:lvlText w:val="•"/>
      <w:lvlJc w:val="left"/>
      <w:pPr>
        <w:ind w:left="3062" w:hanging="360"/>
      </w:pPr>
      <w:rPr>
        <w:rFonts w:hint="default"/>
        <w:lang w:val="en-US" w:eastAsia="en-US" w:bidi="ar-SA"/>
      </w:rPr>
    </w:lvl>
    <w:lvl w:ilvl="4" w:tplc="5312383E">
      <w:numFmt w:val="bullet"/>
      <w:lvlText w:val="•"/>
      <w:lvlJc w:val="left"/>
      <w:pPr>
        <w:ind w:left="3993" w:hanging="360"/>
      </w:pPr>
      <w:rPr>
        <w:rFonts w:hint="default"/>
        <w:lang w:val="en-US" w:eastAsia="en-US" w:bidi="ar-SA"/>
      </w:rPr>
    </w:lvl>
    <w:lvl w:ilvl="5" w:tplc="021896CE">
      <w:numFmt w:val="bullet"/>
      <w:lvlText w:val="•"/>
      <w:lvlJc w:val="left"/>
      <w:pPr>
        <w:ind w:left="4924" w:hanging="360"/>
      </w:pPr>
      <w:rPr>
        <w:rFonts w:hint="default"/>
        <w:lang w:val="en-US" w:eastAsia="en-US" w:bidi="ar-SA"/>
      </w:rPr>
    </w:lvl>
    <w:lvl w:ilvl="6" w:tplc="D362D052">
      <w:numFmt w:val="bullet"/>
      <w:lvlText w:val="•"/>
      <w:lvlJc w:val="left"/>
      <w:pPr>
        <w:ind w:left="5855" w:hanging="360"/>
      </w:pPr>
      <w:rPr>
        <w:rFonts w:hint="default"/>
        <w:lang w:val="en-US" w:eastAsia="en-US" w:bidi="ar-SA"/>
      </w:rPr>
    </w:lvl>
    <w:lvl w:ilvl="7" w:tplc="71CAC58E">
      <w:numFmt w:val="bullet"/>
      <w:lvlText w:val="•"/>
      <w:lvlJc w:val="left"/>
      <w:pPr>
        <w:ind w:left="6786" w:hanging="360"/>
      </w:pPr>
      <w:rPr>
        <w:rFonts w:hint="default"/>
        <w:lang w:val="en-US" w:eastAsia="en-US" w:bidi="ar-SA"/>
      </w:rPr>
    </w:lvl>
    <w:lvl w:ilvl="8" w:tplc="4B6CDF1C">
      <w:numFmt w:val="bullet"/>
      <w:lvlText w:val="•"/>
      <w:lvlJc w:val="left"/>
      <w:pPr>
        <w:ind w:left="7717" w:hanging="360"/>
      </w:pPr>
      <w:rPr>
        <w:rFonts w:hint="default"/>
        <w:lang w:val="en-US" w:eastAsia="en-US" w:bidi="ar-SA"/>
      </w:rPr>
    </w:lvl>
  </w:abstractNum>
  <w:abstractNum w:abstractNumId="5" w15:restartNumberingAfterBreak="0">
    <w:nsid w:val="6479326F"/>
    <w:multiLevelType w:val="hybridMultilevel"/>
    <w:tmpl w:val="364EB97A"/>
    <w:lvl w:ilvl="0" w:tplc="EB2C7FAA">
      <w:start w:val="1"/>
      <w:numFmt w:val="decimal"/>
      <w:lvlText w:val="%1."/>
      <w:lvlJc w:val="left"/>
      <w:pPr>
        <w:ind w:left="4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D325E9E">
      <w:start w:val="1"/>
      <w:numFmt w:val="decimal"/>
      <w:lvlText w:val="%2."/>
      <w:lvlJc w:val="left"/>
      <w:pPr>
        <w:ind w:left="840" w:hanging="360"/>
        <w:jc w:val="left"/>
      </w:pPr>
      <w:rPr>
        <w:rFonts w:hint="default"/>
        <w:spacing w:val="0"/>
        <w:w w:val="100"/>
        <w:lang w:val="en-US" w:eastAsia="en-US" w:bidi="ar-SA"/>
      </w:rPr>
    </w:lvl>
    <w:lvl w:ilvl="2" w:tplc="4AA04A80">
      <w:numFmt w:val="bullet"/>
      <w:lvlText w:val="•"/>
      <w:lvlJc w:val="left"/>
      <w:pPr>
        <w:ind w:left="1811" w:hanging="360"/>
      </w:pPr>
      <w:rPr>
        <w:rFonts w:hint="default"/>
        <w:lang w:val="en-US" w:eastAsia="en-US" w:bidi="ar-SA"/>
      </w:rPr>
    </w:lvl>
    <w:lvl w:ilvl="3" w:tplc="8F7AAB46">
      <w:numFmt w:val="bullet"/>
      <w:lvlText w:val="•"/>
      <w:lvlJc w:val="left"/>
      <w:pPr>
        <w:ind w:left="2782" w:hanging="360"/>
      </w:pPr>
      <w:rPr>
        <w:rFonts w:hint="default"/>
        <w:lang w:val="en-US" w:eastAsia="en-US" w:bidi="ar-SA"/>
      </w:rPr>
    </w:lvl>
    <w:lvl w:ilvl="4" w:tplc="43D833F2">
      <w:numFmt w:val="bullet"/>
      <w:lvlText w:val="•"/>
      <w:lvlJc w:val="left"/>
      <w:pPr>
        <w:ind w:left="3753" w:hanging="360"/>
      </w:pPr>
      <w:rPr>
        <w:rFonts w:hint="default"/>
        <w:lang w:val="en-US" w:eastAsia="en-US" w:bidi="ar-SA"/>
      </w:rPr>
    </w:lvl>
    <w:lvl w:ilvl="5" w:tplc="5922D428">
      <w:numFmt w:val="bullet"/>
      <w:lvlText w:val="•"/>
      <w:lvlJc w:val="left"/>
      <w:pPr>
        <w:ind w:left="4724" w:hanging="360"/>
      </w:pPr>
      <w:rPr>
        <w:rFonts w:hint="default"/>
        <w:lang w:val="en-US" w:eastAsia="en-US" w:bidi="ar-SA"/>
      </w:rPr>
    </w:lvl>
    <w:lvl w:ilvl="6" w:tplc="C01C7B8A">
      <w:numFmt w:val="bullet"/>
      <w:lvlText w:val="•"/>
      <w:lvlJc w:val="left"/>
      <w:pPr>
        <w:ind w:left="5695" w:hanging="360"/>
      </w:pPr>
      <w:rPr>
        <w:rFonts w:hint="default"/>
        <w:lang w:val="en-US" w:eastAsia="en-US" w:bidi="ar-SA"/>
      </w:rPr>
    </w:lvl>
    <w:lvl w:ilvl="7" w:tplc="CD249C82">
      <w:numFmt w:val="bullet"/>
      <w:lvlText w:val="•"/>
      <w:lvlJc w:val="left"/>
      <w:pPr>
        <w:ind w:left="6666" w:hanging="360"/>
      </w:pPr>
      <w:rPr>
        <w:rFonts w:hint="default"/>
        <w:lang w:val="en-US" w:eastAsia="en-US" w:bidi="ar-SA"/>
      </w:rPr>
    </w:lvl>
    <w:lvl w:ilvl="8" w:tplc="947825F6">
      <w:numFmt w:val="bullet"/>
      <w:lvlText w:val="•"/>
      <w:lvlJc w:val="left"/>
      <w:pPr>
        <w:ind w:left="7637" w:hanging="360"/>
      </w:pPr>
      <w:rPr>
        <w:rFonts w:hint="default"/>
        <w:lang w:val="en-US" w:eastAsia="en-US" w:bidi="ar-SA"/>
      </w:rPr>
    </w:lvl>
  </w:abstractNum>
  <w:num w:numId="1" w16cid:durableId="1259603873">
    <w:abstractNumId w:val="5"/>
  </w:num>
  <w:num w:numId="2" w16cid:durableId="925453599">
    <w:abstractNumId w:val="2"/>
  </w:num>
  <w:num w:numId="3" w16cid:durableId="1003167723">
    <w:abstractNumId w:val="1"/>
  </w:num>
  <w:num w:numId="4" w16cid:durableId="775249367">
    <w:abstractNumId w:val="3"/>
  </w:num>
  <w:num w:numId="5" w16cid:durableId="691807484">
    <w:abstractNumId w:val="0"/>
  </w:num>
  <w:num w:numId="6" w16cid:durableId="444468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A5A45"/>
    <w:rsid w:val="00026181"/>
    <w:rsid w:val="00050095"/>
    <w:rsid w:val="00075F38"/>
    <w:rsid w:val="0008241D"/>
    <w:rsid w:val="0015761B"/>
    <w:rsid w:val="001F7430"/>
    <w:rsid w:val="002638B7"/>
    <w:rsid w:val="00336840"/>
    <w:rsid w:val="00397CAD"/>
    <w:rsid w:val="003E0888"/>
    <w:rsid w:val="0046117C"/>
    <w:rsid w:val="004A5A45"/>
    <w:rsid w:val="004B03D9"/>
    <w:rsid w:val="005764E1"/>
    <w:rsid w:val="005F70A2"/>
    <w:rsid w:val="006177DC"/>
    <w:rsid w:val="00673EE6"/>
    <w:rsid w:val="00761AD9"/>
    <w:rsid w:val="007740E1"/>
    <w:rsid w:val="008129CC"/>
    <w:rsid w:val="009A5F33"/>
    <w:rsid w:val="009D4DE4"/>
    <w:rsid w:val="009D50B0"/>
    <w:rsid w:val="009F7D09"/>
    <w:rsid w:val="00A300CB"/>
    <w:rsid w:val="00B2678D"/>
    <w:rsid w:val="00B37A51"/>
    <w:rsid w:val="00B63C39"/>
    <w:rsid w:val="00B741F1"/>
    <w:rsid w:val="00CA0976"/>
    <w:rsid w:val="00CC037A"/>
    <w:rsid w:val="00CC3E5C"/>
    <w:rsid w:val="00E145D6"/>
    <w:rsid w:val="00E22D4B"/>
    <w:rsid w:val="00E43FA7"/>
    <w:rsid w:val="00E57AF3"/>
    <w:rsid w:val="00E736F6"/>
    <w:rsid w:val="00F0142F"/>
    <w:rsid w:val="00F02FB6"/>
    <w:rsid w:val="00F93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95B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3" w:right="3"/>
      <w:jc w:val="center"/>
      <w:outlineLvl w:val="0"/>
    </w:pPr>
    <w:rPr>
      <w:sz w:val="25"/>
      <w:szCs w:val="25"/>
    </w:rPr>
  </w:style>
  <w:style w:type="paragraph" w:styleId="Heading2">
    <w:name w:val="heading 2"/>
    <w:basedOn w:val="Normal"/>
    <w:uiPriority w:val="9"/>
    <w:unhideWhenUsed/>
    <w:qFormat/>
    <w:pPr>
      <w:ind w:left="23" w:right="4"/>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7"/>
      <w:ind w:left="120"/>
    </w:pPr>
    <w:rPr>
      <w:sz w:val="24"/>
      <w:szCs w:val="24"/>
    </w:rPr>
  </w:style>
  <w:style w:type="paragraph" w:styleId="TOC2">
    <w:name w:val="toc 2"/>
    <w:basedOn w:val="Normal"/>
    <w:uiPriority w:val="39"/>
    <w:qFormat/>
    <w:pPr>
      <w:spacing w:before="137"/>
      <w:ind w:left="119"/>
    </w:pPr>
    <w:rPr>
      <w:b/>
      <w:bCs/>
      <w:i/>
      <w:iCs/>
    </w:rPr>
  </w:style>
  <w:style w:type="paragraph" w:styleId="BodyText">
    <w:name w:val="Body Text"/>
    <w:basedOn w:val="Normal"/>
    <w:uiPriority w:val="1"/>
    <w:qFormat/>
    <w:rPr>
      <w:sz w:val="24"/>
      <w:szCs w:val="24"/>
    </w:rPr>
  </w:style>
  <w:style w:type="paragraph" w:styleId="Title">
    <w:name w:val="Title"/>
    <w:basedOn w:val="Normal"/>
    <w:uiPriority w:val="10"/>
    <w:qFormat/>
    <w:pPr>
      <w:ind w:left="23" w:right="5"/>
      <w:jc w:val="center"/>
    </w:pPr>
    <w:rPr>
      <w:b/>
      <w:bCs/>
      <w:sz w:val="36"/>
      <w:szCs w:val="36"/>
    </w:rPr>
  </w:style>
  <w:style w:type="paragraph" w:styleId="ListParagraph">
    <w:name w:val="List Paragraph"/>
    <w:basedOn w:val="Normal"/>
    <w:uiPriority w:val="1"/>
    <w:qFormat/>
    <w:pPr>
      <w:ind w:left="479" w:right="15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638B7"/>
    <w:pPr>
      <w:tabs>
        <w:tab w:val="center" w:pos="4513"/>
        <w:tab w:val="right" w:pos="9026"/>
      </w:tabs>
    </w:pPr>
  </w:style>
  <w:style w:type="character" w:customStyle="1" w:styleId="HeaderChar">
    <w:name w:val="Header Char"/>
    <w:basedOn w:val="DefaultParagraphFont"/>
    <w:link w:val="Header"/>
    <w:uiPriority w:val="99"/>
    <w:rsid w:val="002638B7"/>
    <w:rPr>
      <w:rFonts w:ascii="Times New Roman" w:eastAsia="Times New Roman" w:hAnsi="Times New Roman" w:cs="Times New Roman"/>
    </w:rPr>
  </w:style>
  <w:style w:type="paragraph" w:styleId="Footer">
    <w:name w:val="footer"/>
    <w:basedOn w:val="Normal"/>
    <w:link w:val="FooterChar"/>
    <w:uiPriority w:val="99"/>
    <w:unhideWhenUsed/>
    <w:rsid w:val="002638B7"/>
    <w:pPr>
      <w:tabs>
        <w:tab w:val="center" w:pos="4513"/>
        <w:tab w:val="right" w:pos="9026"/>
      </w:tabs>
    </w:pPr>
  </w:style>
  <w:style w:type="character" w:customStyle="1" w:styleId="FooterChar">
    <w:name w:val="Footer Char"/>
    <w:basedOn w:val="DefaultParagraphFont"/>
    <w:link w:val="Footer"/>
    <w:uiPriority w:val="99"/>
    <w:rsid w:val="002638B7"/>
    <w:rPr>
      <w:rFonts w:ascii="Times New Roman" w:eastAsia="Times New Roman" w:hAnsi="Times New Roman" w:cs="Times New Roman"/>
    </w:rPr>
  </w:style>
  <w:style w:type="table" w:styleId="TableGrid">
    <w:name w:val="Table Grid"/>
    <w:basedOn w:val="TableNormal"/>
    <w:rsid w:val="00F938B4"/>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97CAD"/>
    <w:pPr>
      <w:keepNext/>
      <w:keepLines/>
      <w:widowControl/>
      <w:autoSpaceDE/>
      <w:autoSpaceDN/>
      <w:spacing w:before="240" w:line="259" w:lineRule="auto"/>
      <w:ind w:left="0" w:right="0"/>
      <w:jc w:val="left"/>
      <w:outlineLvl w:val="9"/>
    </w:pPr>
    <w:rPr>
      <w:rFonts w:asciiTheme="majorHAnsi" w:eastAsiaTheme="majorEastAsia" w:hAnsiTheme="majorHAnsi" w:cstheme="majorBidi"/>
      <w:color w:val="365F91" w:themeColor="accent1" w:themeShade="BF"/>
      <w:sz w:val="32"/>
      <w:szCs w:val="32"/>
      <w:lang w:val="en-US"/>
    </w:rPr>
  </w:style>
  <w:style w:type="character" w:styleId="Hyperlink">
    <w:name w:val="Hyperlink"/>
    <w:basedOn w:val="DefaultParagraphFont"/>
    <w:uiPriority w:val="99"/>
    <w:unhideWhenUsed/>
    <w:rsid w:val="00397C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6E18E-FEE7-4559-8C37-C4593E8A9867}">
  <ds:schemaRefs>
    <ds:schemaRef ds:uri="http://schemas.microsoft.com/sharepoint/v3/contenttype/forms"/>
  </ds:schemaRefs>
</ds:datastoreItem>
</file>

<file path=customXml/itemProps2.xml><?xml version="1.0" encoding="utf-8"?>
<ds:datastoreItem xmlns:ds="http://schemas.openxmlformats.org/officeDocument/2006/customXml" ds:itemID="{017FECD0-62DD-4CAE-8A6A-8EFCFAF32748}"/>
</file>

<file path=customXml/itemProps3.xml><?xml version="1.0" encoding="utf-8"?>
<ds:datastoreItem xmlns:ds="http://schemas.openxmlformats.org/officeDocument/2006/customXml" ds:itemID="{ADCA2592-2584-4F86-BB4C-6D84042EF24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9093F05A-7780-47B2-8E0A-4E22D7A9C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2826</Words>
  <Characters>16112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2025-04-16T11:47:00Z</dcterms:created>
  <dcterms:modified xsi:type="dcterms:W3CDTF">2025-05-15T07:57:00Z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