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1E4" w:rsidRDefault="007D41E4" w:rsidP="007D41E4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Līga Kurevska &lt;liga.kurevska@sprk.gov.lv&gt;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27, 2022 8:03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Līga Rozentāle &lt;Liga.Rozentale@em.gov.lv&gt;; Edmunds Valantis &lt;Edmunds.Valantis@em.gov.lv&gt;; Edijs Šaicāns &lt;Edijs.Saicans@em.gov.lv&gt;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Alda Ozola &lt;Alda.Ozola@sprk.gov.lv&gt;; Jānis Miķelsons &lt;Janis.Mikelsons@sprk.gov.lv&gt;; Ieva Feldmane &lt;Ieva.Feldmane@sprk.gov.lv&gt;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STEIDZAMI: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Energoresursu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ārkārtēja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pieauguma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samazinājuma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pasākumu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"</w:t>
      </w:r>
    </w:p>
    <w:p w:rsidR="007D41E4" w:rsidRDefault="007D41E4" w:rsidP="007D41E4"/>
    <w:p w:rsidR="007D41E4" w:rsidRDefault="007D41E4" w:rsidP="007D41E4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7D41E4" w:rsidRDefault="007D41E4" w:rsidP="007D41E4">
      <w:r>
        <w:t xml:space="preserve">Labrīt, </w:t>
      </w:r>
    </w:p>
    <w:p w:rsidR="007D41E4" w:rsidRDefault="007D41E4" w:rsidP="007D41E4">
      <w:bookmarkStart w:id="1" w:name="_GoBack"/>
      <w:bookmarkEnd w:id="1"/>
    </w:p>
    <w:p w:rsidR="007D41E4" w:rsidRDefault="007D41E4" w:rsidP="007D41E4">
      <w:r>
        <w:t>Sabiedrisko pakalpojumu regulēšanas komisija saskaņo precizēto grozījumu projektu. Lūdzu pievienot šo e-pastu pie TAP saskaņojumiem.</w:t>
      </w:r>
    </w:p>
    <w:p w:rsidR="007D41E4" w:rsidRDefault="007D41E4" w:rsidP="007D41E4">
      <w:r>
        <w:t xml:space="preserve">Šī saskaņojošā e-pasta nosūtīšana saskaņota ar SPRK priekšsēdētāju </w:t>
      </w:r>
      <w:proofErr w:type="spellStart"/>
      <w:r>
        <w:t>A.Ozolu</w:t>
      </w:r>
      <w:proofErr w:type="spellEnd"/>
      <w:r>
        <w:t xml:space="preserve">. </w:t>
      </w:r>
    </w:p>
    <w:p w:rsidR="007D41E4" w:rsidRDefault="007D41E4" w:rsidP="007D41E4"/>
    <w:p w:rsidR="007D41E4" w:rsidRDefault="007D41E4" w:rsidP="007D41E4">
      <w:r>
        <w:t>Veiksmi,</w:t>
      </w:r>
    </w:p>
    <w:p w:rsidR="007D41E4" w:rsidRDefault="007D41E4" w:rsidP="007D41E4">
      <w:pPr>
        <w:spacing w:after="240" w:line="252" w:lineRule="auto"/>
        <w:rPr>
          <w:rFonts w:ascii="Tahoma" w:hAnsi="Tahoma" w:cs="Tahoma"/>
          <w:color w:val="000000"/>
          <w:sz w:val="16"/>
          <w:szCs w:val="16"/>
          <w:lang w:eastAsia="lv-LV"/>
        </w:rPr>
      </w:pPr>
      <w:r>
        <w:rPr>
          <w:rFonts w:ascii="Tahoma" w:hAnsi="Tahoma" w:cs="Tahoma"/>
          <w:b/>
          <w:bCs/>
          <w:color w:val="808080"/>
          <w:sz w:val="18"/>
          <w:szCs w:val="18"/>
          <w:lang w:eastAsia="lv-LV"/>
        </w:rPr>
        <w:t>Līga Kurevska</w:t>
      </w:r>
      <w:r>
        <w:rPr>
          <w:rFonts w:ascii="Tahoma" w:hAnsi="Tahoma" w:cs="Tahoma"/>
          <w:b/>
          <w:bCs/>
          <w:color w:val="808080"/>
          <w:sz w:val="18"/>
          <w:szCs w:val="18"/>
          <w:lang w:eastAsia="lv-LV"/>
        </w:rPr>
        <w:br/>
      </w:r>
      <w:r>
        <w:rPr>
          <w:rFonts w:ascii="Tahoma" w:hAnsi="Tahoma" w:cs="Tahoma"/>
          <w:b/>
          <w:bCs/>
          <w:color w:val="808080"/>
          <w:sz w:val="8"/>
          <w:szCs w:val="8"/>
          <w:lang w:eastAsia="lv-LV"/>
        </w:rPr>
        <w:t>____________________________________________________________________________________</w:t>
      </w:r>
      <w:r>
        <w:rPr>
          <w:rFonts w:ascii="Tahoma" w:hAnsi="Tahoma" w:cs="Tahoma"/>
          <w:color w:val="808080"/>
          <w:sz w:val="8"/>
          <w:szCs w:val="8"/>
          <w:lang w:eastAsia="lv-LV"/>
        </w:rPr>
        <w:br/>
      </w:r>
      <w:r>
        <w:rPr>
          <w:rFonts w:ascii="Tahoma" w:hAnsi="Tahoma" w:cs="Tahoma"/>
          <w:color w:val="808080"/>
          <w:sz w:val="16"/>
          <w:szCs w:val="16"/>
          <w:lang w:eastAsia="lv-LV"/>
        </w:rPr>
        <w:t xml:space="preserve">M.   +371 26148831 </w:t>
      </w:r>
      <w:r>
        <w:rPr>
          <w:rFonts w:ascii="Tahoma" w:hAnsi="Tahoma" w:cs="Tahoma"/>
          <w:color w:val="808080"/>
          <w:sz w:val="16"/>
          <w:szCs w:val="16"/>
          <w:lang w:eastAsia="lv-LV"/>
        </w:rPr>
        <w:br/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346075</wp:posOffset>
            </wp:positionV>
            <wp:extent cx="618490" cy="557530"/>
            <wp:effectExtent l="0" t="0" r="0" b="0"/>
            <wp:wrapSquare wrapText="bothSides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808080"/>
          <w:sz w:val="16"/>
          <w:szCs w:val="16"/>
          <w:lang w:eastAsia="lv-LV"/>
        </w:rPr>
        <w:br/>
      </w:r>
      <w:r>
        <w:rPr>
          <w:rFonts w:ascii="Tahoma" w:hAnsi="Tahoma" w:cs="Tahoma"/>
          <w:color w:val="808080"/>
          <w:sz w:val="16"/>
          <w:szCs w:val="16"/>
          <w:lang w:eastAsia="lv-LV"/>
        </w:rPr>
        <w:br/>
      </w:r>
      <w:r>
        <w:rPr>
          <w:rFonts w:ascii="Tahoma" w:hAnsi="Tahoma" w:cs="Tahoma"/>
          <w:color w:val="000000"/>
          <w:sz w:val="16"/>
          <w:szCs w:val="16"/>
          <w:lang w:eastAsia="lv-LV"/>
        </w:rPr>
        <w:br/>
      </w:r>
      <w:r>
        <w:rPr>
          <w:rFonts w:ascii="Tahoma" w:hAnsi="Tahoma" w:cs="Tahoma"/>
          <w:color w:val="000000"/>
          <w:sz w:val="16"/>
          <w:szCs w:val="16"/>
          <w:lang w:eastAsia="lv-LV"/>
        </w:rPr>
        <w:br/>
        <w:t>Šis e-pasts un tā pielikumi var saturēt ierobežotas pieejamības informāciju un ir paredzēti tikai tā saņēmējam. 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  <w:lang w:eastAsia="lv-LV"/>
        </w:rPr>
        <w:br/>
      </w:r>
      <w:r>
        <w:rPr>
          <w:rFonts w:ascii="Tahoma" w:hAnsi="Tahoma" w:cs="Tahoma"/>
          <w:color w:val="000000"/>
          <w:sz w:val="16"/>
          <w:szCs w:val="16"/>
          <w:lang w:eastAsia="lv-LV"/>
        </w:rPr>
        <w:br/>
        <w:t>Rūpējoties par drošību, turpinām ievērot piesardzības pasākumus un aicinām izvērtēt nepieciešamību tikties klātienē. Saziņai lūdzam izmantot telefonu, e-pastu vai citus elektroniskos saziņas līdzekļus.</w:t>
      </w:r>
    </w:p>
    <w:p w:rsidR="007D41E4" w:rsidRDefault="007D41E4" w:rsidP="007D41E4"/>
    <w:p w:rsidR="007D41E4" w:rsidRDefault="007D41E4" w:rsidP="007D41E4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Līga Rozentāle &lt;</w:t>
      </w:r>
      <w:hyperlink r:id="rId8" w:history="1">
        <w:r>
          <w:rPr>
            <w:rStyle w:val="Hyperlink"/>
            <w:lang w:eastAsia="lv-LV"/>
          </w:rPr>
          <w:t>Liga.Rozentale@em.gov.lv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Tuesday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September</w:t>
      </w:r>
      <w:proofErr w:type="spellEnd"/>
      <w:r>
        <w:rPr>
          <w:lang w:eastAsia="lv-LV"/>
        </w:rPr>
        <w:t xml:space="preserve"> 27, 2022 7:35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Dace Berkolde &lt;</w:t>
      </w:r>
      <w:hyperlink r:id="rId9" w:history="1">
        <w:r>
          <w:rPr>
            <w:rStyle w:val="Hyperlink"/>
            <w:lang w:eastAsia="lv-LV"/>
          </w:rPr>
          <w:t>dace.berkolde@fm.gov.lv</w:t>
        </w:r>
      </w:hyperlink>
      <w:r>
        <w:rPr>
          <w:lang w:eastAsia="lv-LV"/>
        </w:rPr>
        <w:t>&gt;; Ilze Kreicberga &lt;</w:t>
      </w:r>
      <w:hyperlink r:id="rId10" w:history="1">
        <w:r>
          <w:rPr>
            <w:rStyle w:val="Hyperlink"/>
            <w:lang w:eastAsia="lv-LV"/>
          </w:rPr>
          <w:t>ilze.kreicberga@fm.gov.lv</w:t>
        </w:r>
      </w:hyperlink>
      <w:r>
        <w:rPr>
          <w:lang w:eastAsia="lv-LV"/>
        </w:rPr>
        <w:t>&gt;; Līga Kurevska &lt;</w:t>
      </w:r>
      <w:hyperlink r:id="rId11" w:history="1">
        <w:r>
          <w:rPr>
            <w:rStyle w:val="Hyperlink"/>
            <w:lang w:eastAsia="lv-LV"/>
          </w:rPr>
          <w:t>liga.kurevska@sprk.gov.lv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Edmunds Valantis &lt;</w:t>
      </w:r>
      <w:hyperlink r:id="rId12" w:history="1">
        <w:r>
          <w:rPr>
            <w:rStyle w:val="Hyperlink"/>
            <w:lang w:eastAsia="lv-LV"/>
          </w:rPr>
          <w:t>Edmunds.Valantis@em.gov.lv</w:t>
        </w:r>
      </w:hyperlink>
      <w:r>
        <w:rPr>
          <w:lang w:eastAsia="lv-LV"/>
        </w:rPr>
        <w:t>&gt;; Edijs Šaicāns &lt;</w:t>
      </w:r>
      <w:hyperlink r:id="rId13" w:history="1">
        <w:r>
          <w:rPr>
            <w:rStyle w:val="Hyperlink"/>
            <w:lang w:eastAsia="lv-LV"/>
          </w:rPr>
          <w:t>Edijs.Saicans@em.gov.lv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STEIDZAMI: Par likumprojektu "Grozījumi Energoresursu cenu ārkārtēja pieauguma samazinājuma pasākumu likumā"</w:t>
      </w:r>
    </w:p>
    <w:p w:rsidR="007D41E4" w:rsidRDefault="007D41E4" w:rsidP="007D41E4"/>
    <w:p w:rsidR="007D41E4" w:rsidRDefault="007D41E4" w:rsidP="007D41E4">
      <w:pPr>
        <w:rPr>
          <w:color w:val="104160"/>
          <w:lang w:eastAsia="lv-LV"/>
        </w:rPr>
      </w:pPr>
      <w:r>
        <w:rPr>
          <w:color w:val="104160"/>
          <w:lang w:eastAsia="lv-LV"/>
        </w:rPr>
        <w:t>Labrīt, kolēģi!</w:t>
      </w:r>
    </w:p>
    <w:p w:rsidR="007D41E4" w:rsidRDefault="007D41E4" w:rsidP="007D41E4">
      <w:pPr>
        <w:rPr>
          <w:color w:val="104160"/>
          <w:lang w:eastAsia="lv-LV"/>
        </w:rPr>
      </w:pPr>
    </w:p>
    <w:p w:rsidR="007D41E4" w:rsidRDefault="007D41E4" w:rsidP="007D41E4">
      <w:pPr>
        <w:rPr>
          <w:color w:val="104160"/>
          <w:lang w:eastAsia="lv-LV"/>
        </w:rPr>
      </w:pPr>
      <w:r>
        <w:rPr>
          <w:color w:val="104160"/>
          <w:lang w:eastAsia="lv-LV"/>
        </w:rPr>
        <w:t>Informēju, ka precizētais likumprojekts “Grozījumi Energoresursu cenu ārkārtēja pieauguma samazinājuma pasākumu likumā” (TA Nr. 22-TA-2813 ) ir iesniegts Valsts kancelejā izskatīšanai šodienas Ministru kabineta sēdē.</w:t>
      </w:r>
    </w:p>
    <w:p w:rsidR="007D41E4" w:rsidRDefault="007D41E4" w:rsidP="007D41E4">
      <w:r>
        <w:rPr>
          <w:color w:val="104160"/>
          <w:lang w:eastAsia="lv-LV"/>
        </w:rPr>
        <w:t>Iesniegtais likumprojekts pieejams šeit:</w:t>
      </w:r>
      <w:r>
        <w:t xml:space="preserve"> </w:t>
      </w:r>
      <w:hyperlink r:id="rId14" w:history="1">
        <w:r>
          <w:rPr>
            <w:rStyle w:val="Hyperlink"/>
          </w:rPr>
          <w:t>https://vktap.mk.gov.lv/legal_acts/headers/10b4580e-4a07-468c-bd50-ee4e337fa99e</w:t>
        </w:r>
      </w:hyperlink>
    </w:p>
    <w:p w:rsidR="007D41E4" w:rsidRDefault="007D41E4" w:rsidP="007D41E4"/>
    <w:p w:rsidR="007D41E4" w:rsidRDefault="007D41E4" w:rsidP="007D41E4">
      <w:pPr>
        <w:rPr>
          <w:color w:val="104160"/>
          <w:lang w:eastAsia="lv-LV"/>
        </w:rPr>
      </w:pPr>
      <w:r>
        <w:rPr>
          <w:color w:val="104160"/>
          <w:lang w:eastAsia="lv-LV"/>
        </w:rPr>
        <w:t xml:space="preserve">Jūsu iebildumi ir ņemti vērā, tāpēc pēc iepriekšējas vienošanās, lūgums iespējami drīz pievienot TAP saskaņojošo atzinumu. Vai arī sniedziet Jūsu iestādes saskaņojumu, atbildot uz šo e-pastu un es Jūsu atbildi manuāli pievienošu TAP portālā pie atzinumiem. </w:t>
      </w:r>
    </w:p>
    <w:p w:rsidR="007D41E4" w:rsidRDefault="007D41E4" w:rsidP="007D41E4"/>
    <w:p w:rsidR="007D41E4" w:rsidRDefault="007D41E4" w:rsidP="007D41E4">
      <w:pPr>
        <w:rPr>
          <w:lang w:eastAsia="lv-LV"/>
        </w:rPr>
      </w:pPr>
      <w:r>
        <w:rPr>
          <w:color w:val="104160"/>
          <w:lang w:eastAsia="lv-LV"/>
        </w:rPr>
        <w:t>Ar cieņu,</w:t>
      </w:r>
    </w:p>
    <w:p w:rsidR="007D41E4" w:rsidRDefault="007D41E4" w:rsidP="007D41E4">
      <w:pPr>
        <w:rPr>
          <w:lang w:eastAsia="lv-LV"/>
        </w:rPr>
      </w:pPr>
      <w:r>
        <w:rPr>
          <w:lang w:eastAsia="lv-LV"/>
        </w:rPr>
        <w:t> </w:t>
      </w:r>
    </w:p>
    <w:p w:rsidR="007D41E4" w:rsidRDefault="007D41E4" w:rsidP="007D41E4">
      <w:pPr>
        <w:rPr>
          <w:lang w:eastAsia="lv-LV"/>
        </w:rPr>
      </w:pPr>
      <w:r>
        <w:rPr>
          <w:rFonts w:ascii="Times New Roman" w:hAnsi="Times New Roman" w:cs="Times New Roman"/>
          <w:b/>
          <w:bCs/>
          <w:color w:val="008080"/>
          <w:lang w:eastAsia="lv-LV"/>
        </w:rPr>
        <w:t>LĪGA ROZENTĀLE</w:t>
      </w:r>
    </w:p>
    <w:p w:rsidR="007D41E4" w:rsidRDefault="007D41E4" w:rsidP="007D41E4">
      <w:pPr>
        <w:rPr>
          <w:lang w:eastAsia="lv-LV"/>
        </w:rPr>
      </w:pPr>
      <w:r>
        <w:rPr>
          <w:color w:val="104160"/>
          <w:lang w:eastAsia="lv-LV"/>
        </w:rPr>
        <w:t>Enerģijas tirgus un infrastruktūras departamenta direktore</w:t>
      </w:r>
    </w:p>
    <w:p w:rsidR="007D41E4" w:rsidRDefault="007D41E4" w:rsidP="007D41E4">
      <w:pPr>
        <w:rPr>
          <w:lang w:eastAsia="lv-LV"/>
        </w:rPr>
      </w:pPr>
      <w:r>
        <w:rPr>
          <w:rFonts w:ascii="Times New Roman" w:hAnsi="Times New Roman" w:cs="Times New Roman"/>
          <w:color w:val="004080"/>
          <w:lang w:eastAsia="lv-LV"/>
        </w:rPr>
        <w:t> </w:t>
      </w:r>
    </w:p>
    <w:p w:rsidR="007D41E4" w:rsidRDefault="007D41E4" w:rsidP="007D41E4">
      <w:pPr>
        <w:rPr>
          <w:lang w:eastAsia="lv-LV"/>
        </w:rPr>
      </w:pPr>
      <w:r>
        <w:rPr>
          <w:rFonts w:ascii="Times New Roman" w:hAnsi="Times New Roman" w:cs="Times New Roman"/>
          <w:b/>
          <w:bCs/>
          <w:color w:val="008080"/>
          <w:lang w:eastAsia="lv-LV"/>
        </w:rPr>
        <w:t>EKONOMIKAS MINISTRIJA</w:t>
      </w:r>
    </w:p>
    <w:p w:rsidR="007D41E4" w:rsidRDefault="007D41E4" w:rsidP="007D41E4">
      <w:pPr>
        <w:rPr>
          <w:lang w:eastAsia="lv-LV"/>
        </w:rPr>
      </w:pPr>
      <w:r>
        <w:rPr>
          <w:color w:val="104160"/>
          <w:lang w:eastAsia="lv-LV"/>
        </w:rPr>
        <w:t>Brīvības iela 55, Rīga, LV-1519, Latvija</w:t>
      </w:r>
    </w:p>
    <w:p w:rsidR="007D41E4" w:rsidRDefault="007D41E4" w:rsidP="007D41E4">
      <w:pPr>
        <w:rPr>
          <w:lang w:eastAsia="lv-LV"/>
        </w:rPr>
      </w:pPr>
      <w:r>
        <w:rPr>
          <w:color w:val="104160"/>
          <w:lang w:eastAsia="lv-LV"/>
        </w:rPr>
        <w:t>Tālrunis: +371 67013046</w:t>
      </w:r>
    </w:p>
    <w:p w:rsidR="007D41E4" w:rsidRDefault="007D41E4" w:rsidP="007D41E4">
      <w:pPr>
        <w:rPr>
          <w:lang w:eastAsia="lv-LV"/>
        </w:rPr>
      </w:pPr>
      <w:r>
        <w:rPr>
          <w:color w:val="104160"/>
          <w:lang w:eastAsia="lv-LV"/>
        </w:rPr>
        <w:t>E-pasts:</w:t>
      </w:r>
      <w:r>
        <w:rPr>
          <w:rFonts w:ascii="Times New Roman" w:hAnsi="Times New Roman" w:cs="Times New Roman"/>
          <w:color w:val="104160"/>
          <w:lang w:eastAsia="lv-LV"/>
        </w:rPr>
        <w:t xml:space="preserve"> </w:t>
      </w:r>
      <w:hyperlink r:id="rId15" w:history="1">
        <w:r>
          <w:rPr>
            <w:rStyle w:val="Hyperlink"/>
            <w:lang w:eastAsia="lv-LV"/>
          </w:rPr>
          <w:t>liga.rozentale@em.gov.lv</w:t>
        </w:r>
      </w:hyperlink>
      <w:bookmarkEnd w:id="0"/>
    </w:p>
    <w:p w:rsidR="000104A0" w:rsidRDefault="000104A0"/>
    <w:sectPr w:rsidR="000104A0">
      <w:head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D58" w:rsidRDefault="00F50D58" w:rsidP="00CA7A43">
      <w:r>
        <w:separator/>
      </w:r>
    </w:p>
  </w:endnote>
  <w:endnote w:type="continuationSeparator" w:id="0">
    <w:p w:rsidR="00F50D58" w:rsidRDefault="00F50D58" w:rsidP="00CA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D58" w:rsidRDefault="00F50D58" w:rsidP="00CA7A43">
      <w:r>
        <w:separator/>
      </w:r>
    </w:p>
  </w:footnote>
  <w:footnote w:type="continuationSeparator" w:id="0">
    <w:p w:rsidR="00F50D58" w:rsidRDefault="00F50D58" w:rsidP="00CA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CA7A43">
    <w:pPr>
      <w:pStyle w:val="Header"/>
      <w:jc w:val="right"/>
    </w:pPr>
    <w:r>
      <w:t>SPRKatz_270922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E4"/>
    <w:rsid w:val="000104A0"/>
    <w:rsid w:val="007D41E4"/>
    <w:rsid w:val="00CA7A43"/>
    <w:rsid w:val="00F5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9A0AD"/>
  <w15:chartTrackingRefBased/>
  <w15:docId w15:val="{B22D2C08-CB12-4340-B908-01FFD7DD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1E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41E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D41E4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A7A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A4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7A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A4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6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Rozentale@em.gov.lv" TargetMode="External"/><Relationship Id="rId13" Type="http://schemas.openxmlformats.org/officeDocument/2006/relationships/hyperlink" Target="mailto:Edijs.Saicans@em.gov.l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Edmunds.Valantis@em.gov.lv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sprk.gov.lv/" TargetMode="External"/><Relationship Id="rId11" Type="http://schemas.openxmlformats.org/officeDocument/2006/relationships/hyperlink" Target="mailto:liga.kurevska@sprk.gov.lv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liga.rozentale@em.gov.lv" TargetMode="External"/><Relationship Id="rId10" Type="http://schemas.openxmlformats.org/officeDocument/2006/relationships/hyperlink" Target="mailto:ilze.kreicberga@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ace.berkolde@fm.gov.lv" TargetMode="External"/><Relationship Id="rId14" Type="http://schemas.openxmlformats.org/officeDocument/2006/relationships/hyperlink" Target="https://vktap.mk.gov.lv/legal_acts/headers/10b4580e-4a07-468c-bd50-ee4e337fa9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2026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Rozentāle</dc:creator>
  <cp:keywords/>
  <dc:description/>
  <cp:lastModifiedBy>Līga Rozentāle</cp:lastModifiedBy>
  <cp:revision>2</cp:revision>
  <dcterms:created xsi:type="dcterms:W3CDTF">2022-09-27T05:15:00Z</dcterms:created>
  <dcterms:modified xsi:type="dcterms:W3CDTF">2022-09-27T05:15:00Z</dcterms:modified>
</cp:coreProperties>
</file>