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7ED79" w14:textId="77777777" w:rsidR="00C26F57" w:rsidRPr="00D71D69" w:rsidRDefault="00DC533F" w:rsidP="00C26F57">
      <w:pPr>
        <w:jc w:val="center"/>
        <w:rPr>
          <w:rFonts w:ascii="Times New Roman" w:hAnsi="Times New Roman"/>
          <w:sz w:val="24"/>
          <w:szCs w:val="24"/>
          <w:lang w:val="lv-LV"/>
        </w:rPr>
      </w:pPr>
      <w:r w:rsidRPr="00D71D69">
        <w:rPr>
          <w:rFonts w:ascii="Times New Roman" w:hAnsi="Times New Roman"/>
          <w:sz w:val="24"/>
          <w:szCs w:val="24"/>
          <w:lang w:val="lv-LV"/>
        </w:rPr>
        <w:t xml:space="preserve">                                                                                                                                                                                                                                                                                                                                                                                                                                                                                                                                                                                                                                                                                                                                                                                                                                                                                                                                                                                                                                                                                                                                                                                                                                                                                                                                                                                                                                                                                                                                                                                                                                                                                                                                                                                                                                                                                                                                                                                                                                                                                                                                                                                                                                                                                                                                                                                                                                                                                                                                                                                                                                                                                                                                                                                                                                                                                                                                                                                                                                                                                                                                                                                                                                                                                                                                                                                                                                                                                                                                                                                                                                                                                                                                                                                                                                                            </w:t>
      </w:r>
      <w:r w:rsidR="00C26F57" w:rsidRPr="00D71D69">
        <w:rPr>
          <w:rFonts w:ascii="Times New Roman" w:hAnsi="Times New Roman"/>
          <w:sz w:val="24"/>
          <w:szCs w:val="24"/>
          <w:lang w:val="lv-LV"/>
        </w:rPr>
        <w:t>Rīgā,</w:t>
      </w:r>
    </w:p>
    <w:p w14:paraId="776E037C" w14:textId="77777777" w:rsidR="00C26F57" w:rsidRPr="00D71D69" w:rsidRDefault="00C26F57" w:rsidP="00C26F57">
      <w:pPr>
        <w:rPr>
          <w:rFonts w:ascii="Times New Roman" w:hAnsi="Times New Roman"/>
          <w:sz w:val="24"/>
          <w:szCs w:val="24"/>
          <w:lang w:val="lv-LV"/>
        </w:rPr>
      </w:pPr>
      <w:r w:rsidRPr="00D71D69">
        <w:rPr>
          <w:rFonts w:ascii="Times New Roman" w:hAnsi="Times New Roman"/>
          <w:sz w:val="24"/>
          <w:szCs w:val="24"/>
          <w:lang w:val="lv-LV"/>
        </w:rPr>
        <w:t xml:space="preserve">        </w:t>
      </w:r>
      <w:r w:rsidR="00583F20" w:rsidRPr="00D71D69">
        <w:rPr>
          <w:rFonts w:ascii="Times New Roman" w:hAnsi="Times New Roman"/>
          <w:sz w:val="24"/>
          <w:szCs w:val="24"/>
          <w:lang w:val="lv-LV"/>
        </w:rPr>
        <w:tab/>
      </w:r>
      <w:r w:rsidR="00330EFA">
        <w:rPr>
          <w:rFonts w:ascii="Times New Roman" w:hAnsi="Times New Roman"/>
          <w:sz w:val="24"/>
          <w:szCs w:val="24"/>
          <w:lang w:val="lv-LV"/>
        </w:rPr>
        <w:t>14</w:t>
      </w:r>
      <w:r w:rsidR="00140465" w:rsidRPr="00D71D69">
        <w:rPr>
          <w:rFonts w:ascii="Times New Roman" w:hAnsi="Times New Roman"/>
          <w:sz w:val="24"/>
          <w:szCs w:val="24"/>
          <w:lang w:val="lv-LV"/>
        </w:rPr>
        <w:t>.</w:t>
      </w:r>
      <w:r w:rsidR="00DE2FA9" w:rsidRPr="00D71D69">
        <w:rPr>
          <w:rFonts w:ascii="Times New Roman" w:hAnsi="Times New Roman"/>
          <w:sz w:val="24"/>
          <w:szCs w:val="24"/>
          <w:lang w:val="lv-LV"/>
        </w:rPr>
        <w:t>0</w:t>
      </w:r>
      <w:r w:rsidR="00E65329">
        <w:rPr>
          <w:rFonts w:ascii="Times New Roman" w:hAnsi="Times New Roman"/>
          <w:sz w:val="24"/>
          <w:szCs w:val="24"/>
          <w:lang w:val="lv-LV"/>
        </w:rPr>
        <w:t>5</w:t>
      </w:r>
      <w:r w:rsidR="00740F75" w:rsidRPr="00D71D69">
        <w:rPr>
          <w:rFonts w:ascii="Times New Roman" w:hAnsi="Times New Roman"/>
          <w:sz w:val="24"/>
          <w:szCs w:val="24"/>
          <w:lang w:val="lv-LV"/>
        </w:rPr>
        <w:t>.</w:t>
      </w:r>
      <w:r w:rsidRPr="00D71D69">
        <w:rPr>
          <w:rFonts w:ascii="Times New Roman" w:hAnsi="Times New Roman"/>
          <w:sz w:val="24"/>
          <w:szCs w:val="24"/>
          <w:lang w:val="lv-LV"/>
        </w:rPr>
        <w:t>20</w:t>
      </w:r>
      <w:r w:rsidR="00DE2FA9" w:rsidRPr="00D71D69">
        <w:rPr>
          <w:rFonts w:ascii="Times New Roman" w:hAnsi="Times New Roman"/>
          <w:sz w:val="24"/>
          <w:szCs w:val="24"/>
          <w:lang w:val="lv-LV"/>
        </w:rPr>
        <w:t>2</w:t>
      </w:r>
      <w:r w:rsidR="00AC0D0F">
        <w:rPr>
          <w:rFonts w:ascii="Times New Roman" w:hAnsi="Times New Roman"/>
          <w:sz w:val="24"/>
          <w:szCs w:val="24"/>
          <w:lang w:val="lv-LV"/>
        </w:rPr>
        <w:t>1</w:t>
      </w:r>
      <w:r w:rsidRPr="00D71D69">
        <w:rPr>
          <w:rFonts w:ascii="Times New Roman" w:hAnsi="Times New Roman"/>
          <w:sz w:val="24"/>
          <w:szCs w:val="24"/>
          <w:lang w:val="lv-LV"/>
        </w:rPr>
        <w:t>.</w:t>
      </w:r>
      <w:r w:rsidRPr="00D71D69">
        <w:rPr>
          <w:rFonts w:ascii="Times New Roman" w:hAnsi="Times New Roman"/>
          <w:sz w:val="24"/>
          <w:szCs w:val="24"/>
          <w:lang w:val="lv-LV"/>
        </w:rPr>
        <w:tab/>
      </w:r>
      <w:r w:rsidR="00583F20" w:rsidRPr="00D71D69">
        <w:rPr>
          <w:rFonts w:ascii="Times New Roman" w:hAnsi="Times New Roman"/>
          <w:sz w:val="24"/>
          <w:szCs w:val="24"/>
          <w:lang w:val="lv-LV"/>
        </w:rPr>
        <w:tab/>
      </w:r>
      <w:r w:rsidR="00330EFA">
        <w:rPr>
          <w:rFonts w:ascii="Times New Roman" w:hAnsi="Times New Roman"/>
          <w:sz w:val="24"/>
          <w:szCs w:val="24"/>
          <w:lang w:val="lv-LV"/>
        </w:rPr>
        <w:tab/>
      </w:r>
      <w:r w:rsidRPr="00D71D69">
        <w:rPr>
          <w:rFonts w:ascii="Times New Roman" w:hAnsi="Times New Roman"/>
          <w:sz w:val="24"/>
          <w:szCs w:val="24"/>
          <w:lang w:val="lv-LV"/>
        </w:rPr>
        <w:t>Nr.</w:t>
      </w:r>
      <w:r w:rsidR="00841504" w:rsidRPr="00D71D69">
        <w:rPr>
          <w:rFonts w:ascii="Times New Roman" w:hAnsi="Times New Roman"/>
          <w:sz w:val="24"/>
          <w:szCs w:val="24"/>
          <w:lang w:val="lv-LV"/>
        </w:rPr>
        <w:t>1.2–7/</w:t>
      </w:r>
      <w:r w:rsidR="00330EFA">
        <w:rPr>
          <w:rFonts w:ascii="Times New Roman" w:hAnsi="Times New Roman"/>
          <w:sz w:val="24"/>
          <w:szCs w:val="24"/>
          <w:lang w:val="lv-LV"/>
        </w:rPr>
        <w:t>58</w:t>
      </w:r>
    </w:p>
    <w:p w14:paraId="5288A5A8" w14:textId="77777777" w:rsidR="00ED1C87" w:rsidRPr="00D71D69" w:rsidRDefault="00C26F57" w:rsidP="00ED1C87">
      <w:pPr>
        <w:spacing w:after="0" w:line="240" w:lineRule="auto"/>
        <w:ind w:firstLine="720"/>
        <w:rPr>
          <w:rFonts w:ascii="Times New Roman" w:hAnsi="Times New Roman"/>
          <w:sz w:val="24"/>
          <w:szCs w:val="24"/>
          <w:lang w:val="lv-LV"/>
        </w:rPr>
      </w:pPr>
      <w:r w:rsidRPr="00D71D69">
        <w:rPr>
          <w:rFonts w:ascii="Times New Roman" w:hAnsi="Times New Roman"/>
          <w:sz w:val="24"/>
          <w:szCs w:val="24"/>
          <w:lang w:val="lv-LV"/>
        </w:rPr>
        <w:t xml:space="preserve">Uz  </w:t>
      </w:r>
      <w:r w:rsidR="00E65329">
        <w:rPr>
          <w:rFonts w:ascii="Times New Roman" w:hAnsi="Times New Roman"/>
          <w:sz w:val="24"/>
          <w:szCs w:val="24"/>
          <w:lang w:val="lv-LV"/>
        </w:rPr>
        <w:t>29</w:t>
      </w:r>
      <w:r w:rsidRPr="00D71D69">
        <w:rPr>
          <w:rFonts w:ascii="Times New Roman" w:hAnsi="Times New Roman"/>
          <w:sz w:val="24"/>
          <w:szCs w:val="24"/>
          <w:lang w:val="lv-LV"/>
        </w:rPr>
        <w:t>.</w:t>
      </w:r>
      <w:r w:rsidR="00B01F29" w:rsidRPr="00D71D69">
        <w:rPr>
          <w:rFonts w:ascii="Times New Roman" w:hAnsi="Times New Roman"/>
          <w:sz w:val="24"/>
          <w:szCs w:val="24"/>
          <w:lang w:val="lv-LV"/>
        </w:rPr>
        <w:t>0</w:t>
      </w:r>
      <w:r w:rsidR="00AC0D0F">
        <w:rPr>
          <w:rFonts w:ascii="Times New Roman" w:hAnsi="Times New Roman"/>
          <w:sz w:val="24"/>
          <w:szCs w:val="24"/>
          <w:lang w:val="lv-LV"/>
        </w:rPr>
        <w:t>4</w:t>
      </w:r>
      <w:r w:rsidR="00B01F29" w:rsidRPr="00D71D69">
        <w:rPr>
          <w:rFonts w:ascii="Times New Roman" w:hAnsi="Times New Roman"/>
          <w:sz w:val="24"/>
          <w:szCs w:val="24"/>
          <w:lang w:val="lv-LV"/>
        </w:rPr>
        <w:t>.</w:t>
      </w:r>
      <w:r w:rsidRPr="00D71D69">
        <w:rPr>
          <w:rFonts w:ascii="Times New Roman" w:hAnsi="Times New Roman"/>
          <w:sz w:val="24"/>
          <w:szCs w:val="24"/>
          <w:lang w:val="lv-LV"/>
        </w:rPr>
        <w:t>20</w:t>
      </w:r>
      <w:r w:rsidR="008347CF" w:rsidRPr="00D71D69">
        <w:rPr>
          <w:rFonts w:ascii="Times New Roman" w:hAnsi="Times New Roman"/>
          <w:sz w:val="24"/>
          <w:szCs w:val="24"/>
          <w:lang w:val="lv-LV"/>
        </w:rPr>
        <w:t>2</w:t>
      </w:r>
      <w:r w:rsidR="00AC0D0F">
        <w:rPr>
          <w:rFonts w:ascii="Times New Roman" w:hAnsi="Times New Roman"/>
          <w:sz w:val="24"/>
          <w:szCs w:val="24"/>
          <w:lang w:val="lv-LV"/>
        </w:rPr>
        <w:t>1</w:t>
      </w:r>
      <w:r w:rsidRPr="00D71D69">
        <w:rPr>
          <w:rFonts w:ascii="Times New Roman" w:hAnsi="Times New Roman"/>
          <w:sz w:val="24"/>
          <w:szCs w:val="24"/>
          <w:lang w:val="lv-LV"/>
        </w:rPr>
        <w:t>.</w:t>
      </w:r>
      <w:r w:rsidRPr="00D71D69">
        <w:rPr>
          <w:rFonts w:ascii="Times New Roman" w:hAnsi="Times New Roman"/>
          <w:sz w:val="24"/>
          <w:szCs w:val="24"/>
          <w:lang w:val="lv-LV"/>
        </w:rPr>
        <w:tab/>
      </w:r>
      <w:r w:rsidRPr="00D71D69">
        <w:rPr>
          <w:rFonts w:ascii="Times New Roman" w:hAnsi="Times New Roman"/>
          <w:sz w:val="24"/>
          <w:szCs w:val="24"/>
          <w:lang w:val="lv-LV"/>
        </w:rPr>
        <w:tab/>
        <w:t>Nr.</w:t>
      </w:r>
      <w:r w:rsidR="00ED1C87" w:rsidRPr="00D71D69">
        <w:rPr>
          <w:rFonts w:ascii="Times New Roman" w:hAnsi="Times New Roman"/>
          <w:sz w:val="24"/>
          <w:szCs w:val="24"/>
          <w:lang w:val="lv-LV"/>
        </w:rPr>
        <w:t/>
      </w:r>
      <w:r w:rsidR="0081540C" w:rsidRPr="00D71D69">
        <w:rPr>
          <w:rFonts w:ascii="Times New Roman" w:hAnsi="Times New Roman"/>
          <w:sz w:val="24"/>
          <w:szCs w:val="24"/>
          <w:lang w:val="lv-LV"/>
        </w:rPr>
        <w:t>1</w:t>
      </w:r>
      <w:bookmarkStart w:id="0" w:name="6"/>
      <w:r w:rsidR="00E65329">
        <w:rPr>
          <w:rFonts w:ascii="Times New Roman" w:hAnsi="Times New Roman"/>
          <w:sz w:val="24"/>
          <w:szCs w:val="24"/>
          <w:lang w:val="lv-LV"/>
        </w:rPr>
        <w:t>7</w:t>
      </w:r>
      <w:r w:rsidR="00AC0D0F">
        <w:rPr>
          <w:rFonts w:ascii="Times New Roman" w:hAnsi="Times New Roman"/>
          <w:sz w:val="24"/>
          <w:szCs w:val="24"/>
          <w:lang w:val="lv-LV"/>
        </w:rPr>
        <w:t xml:space="preserve"> </w:t>
      </w:r>
      <w:r w:rsidR="00E65329">
        <w:rPr>
          <w:rFonts w:ascii="Times New Roman" w:hAnsi="Times New Roman"/>
          <w:sz w:val="24"/>
          <w:szCs w:val="24"/>
          <w:lang w:val="lv-LV"/>
        </w:rPr>
        <w:t>12</w:t>
      </w:r>
      <w:r w:rsidR="0081540C" w:rsidRPr="00D71D69">
        <w:rPr>
          <w:rFonts w:ascii="Times New Roman" w:hAnsi="Times New Roman"/>
          <w:sz w:val="24"/>
          <w:szCs w:val="24"/>
          <w:lang w:val="lv-LV"/>
        </w:rPr>
        <w:t>.§</w:t>
      </w:r>
      <w:bookmarkEnd w:id="0"/>
      <w:r w:rsidR="0081540C" w:rsidRPr="00D71D69">
        <w:rPr>
          <w:rFonts w:ascii="Times New Roman" w:hAnsi="Times New Roman"/>
          <w:sz w:val="24"/>
          <w:szCs w:val="24"/>
          <w:lang w:val="lv-LV"/>
        </w:rPr>
        <w:t xml:space="preserve"> (VSS</w:t>
      </w:r>
      <w:r w:rsidR="00CA32F9" w:rsidRPr="00D71D69">
        <w:rPr>
          <w:rFonts w:ascii="Times New Roman" w:hAnsi="Times New Roman"/>
          <w:sz w:val="24"/>
          <w:szCs w:val="24"/>
          <w:lang w:val="lv-LV"/>
        </w:rPr>
        <w:t>–</w:t>
      </w:r>
      <w:r w:rsidR="00AC0D0F">
        <w:rPr>
          <w:rFonts w:ascii="Times New Roman" w:hAnsi="Times New Roman"/>
          <w:sz w:val="24"/>
          <w:szCs w:val="24"/>
          <w:lang w:val="lv-LV"/>
        </w:rPr>
        <w:t>3</w:t>
      </w:r>
      <w:r w:rsidR="00E65329">
        <w:rPr>
          <w:rFonts w:ascii="Times New Roman" w:hAnsi="Times New Roman"/>
          <w:sz w:val="24"/>
          <w:szCs w:val="24"/>
          <w:lang w:val="lv-LV"/>
        </w:rPr>
        <w:t>86</w:t>
      </w:r>
      <w:r w:rsidR="0081540C" w:rsidRPr="00D71D69">
        <w:rPr>
          <w:rFonts w:ascii="Times New Roman" w:hAnsi="Times New Roman"/>
          <w:sz w:val="24"/>
          <w:szCs w:val="24"/>
          <w:lang w:val="lv-LV"/>
        </w:rPr>
        <w:t>)</w:t>
      </w:r>
    </w:p>
    <w:p w14:paraId="5F47F060" w14:textId="77777777" w:rsidR="00C56566" w:rsidRPr="00D71D69" w:rsidRDefault="00C56566" w:rsidP="005F6E9C">
      <w:pPr>
        <w:spacing w:after="0" w:line="240" w:lineRule="auto"/>
        <w:jc w:val="right"/>
        <w:rPr>
          <w:rFonts w:ascii="Times New Roman" w:hAnsi="Times New Roman"/>
          <w:b/>
          <w:sz w:val="28"/>
          <w:szCs w:val="28"/>
          <w:lang w:val="lv-LV"/>
        </w:rPr>
      </w:pPr>
    </w:p>
    <w:p w14:paraId="65DD849D" w14:textId="77777777" w:rsidR="0081540C" w:rsidRPr="00D3008E" w:rsidRDefault="00E65329" w:rsidP="00072253">
      <w:pPr>
        <w:spacing w:after="0" w:line="240" w:lineRule="auto"/>
        <w:jc w:val="right"/>
        <w:rPr>
          <w:rFonts w:ascii="Times New Roman" w:hAnsi="Times New Roman"/>
          <w:b/>
          <w:sz w:val="26"/>
          <w:szCs w:val="26"/>
          <w:lang w:val="lv-LV"/>
        </w:rPr>
      </w:pPr>
      <w:r w:rsidRPr="00D3008E">
        <w:rPr>
          <w:rFonts w:ascii="Times New Roman" w:hAnsi="Times New Roman"/>
          <w:b/>
          <w:sz w:val="26"/>
          <w:szCs w:val="26"/>
          <w:lang w:val="lv-LV"/>
        </w:rPr>
        <w:t>Kultūras</w:t>
      </w:r>
      <w:r w:rsidR="0081540C" w:rsidRPr="00D3008E">
        <w:rPr>
          <w:rFonts w:ascii="Times New Roman" w:hAnsi="Times New Roman"/>
          <w:b/>
          <w:sz w:val="26"/>
          <w:szCs w:val="26"/>
          <w:lang w:val="lv-LV"/>
        </w:rPr>
        <w:t xml:space="preserve"> ministrijai</w:t>
      </w:r>
    </w:p>
    <w:p w14:paraId="7E3570E5" w14:textId="77777777" w:rsidR="0081540C" w:rsidRPr="00D3008E" w:rsidRDefault="0081540C" w:rsidP="0081540C">
      <w:pPr>
        <w:spacing w:after="0" w:line="240" w:lineRule="auto"/>
        <w:jc w:val="right"/>
        <w:rPr>
          <w:rFonts w:ascii="Times New Roman" w:hAnsi="Times New Roman"/>
          <w:sz w:val="26"/>
          <w:szCs w:val="26"/>
          <w:lang w:val="lv-LV"/>
        </w:rPr>
      </w:pPr>
    </w:p>
    <w:p w14:paraId="6338F6AD" w14:textId="77777777" w:rsidR="0081540C" w:rsidRPr="00D3008E" w:rsidRDefault="0063168B" w:rsidP="0081540C">
      <w:pPr>
        <w:spacing w:after="0" w:line="240" w:lineRule="auto"/>
        <w:rPr>
          <w:rFonts w:ascii="Times New Roman" w:hAnsi="Times New Roman"/>
          <w:sz w:val="26"/>
          <w:szCs w:val="26"/>
          <w:lang w:val="lv-LV"/>
        </w:rPr>
      </w:pPr>
      <w:r w:rsidRPr="00D3008E">
        <w:rPr>
          <w:rFonts w:ascii="Times New Roman" w:hAnsi="Times New Roman"/>
          <w:sz w:val="26"/>
          <w:szCs w:val="26"/>
          <w:lang w:val="lv-LV"/>
        </w:rPr>
        <w:t xml:space="preserve">Par </w:t>
      </w:r>
      <w:r w:rsidR="002320E6" w:rsidRPr="00D3008E">
        <w:rPr>
          <w:rFonts w:ascii="Times New Roman" w:hAnsi="Times New Roman"/>
          <w:sz w:val="26"/>
          <w:szCs w:val="26"/>
          <w:lang w:val="lv-LV"/>
        </w:rPr>
        <w:t>pamatnostādņu</w:t>
      </w:r>
      <w:r w:rsidRPr="00D3008E">
        <w:rPr>
          <w:rFonts w:ascii="Times New Roman" w:hAnsi="Times New Roman"/>
          <w:sz w:val="26"/>
          <w:szCs w:val="26"/>
          <w:lang w:val="lv-LV"/>
        </w:rPr>
        <w:t xml:space="preserve"> </w:t>
      </w:r>
      <w:r w:rsidR="0081540C" w:rsidRPr="00D3008E">
        <w:rPr>
          <w:rFonts w:ascii="Times New Roman" w:hAnsi="Times New Roman"/>
          <w:sz w:val="26"/>
          <w:szCs w:val="26"/>
          <w:lang w:val="lv-LV"/>
        </w:rPr>
        <w:t>projektu</w:t>
      </w:r>
    </w:p>
    <w:p w14:paraId="1B5C43DC" w14:textId="77777777" w:rsidR="0081540C" w:rsidRPr="00D3008E" w:rsidRDefault="0081540C" w:rsidP="0081540C">
      <w:pPr>
        <w:spacing w:after="0" w:line="240" w:lineRule="auto"/>
        <w:jc w:val="center"/>
        <w:rPr>
          <w:rFonts w:ascii="Times New Roman" w:eastAsia="Times New Roman" w:hAnsi="Times New Roman"/>
          <w:b/>
          <w:sz w:val="26"/>
          <w:szCs w:val="26"/>
          <w:lang w:val="lv-LV" w:eastAsia="lv-LV"/>
        </w:rPr>
      </w:pPr>
      <w:r w:rsidRPr="00D3008E">
        <w:rPr>
          <w:rFonts w:ascii="Times New Roman" w:hAnsi="Times New Roman"/>
          <w:sz w:val="26"/>
          <w:szCs w:val="26"/>
          <w:lang w:val="lv-LV"/>
        </w:rPr>
        <w:tab/>
      </w:r>
    </w:p>
    <w:p w14:paraId="3DA40FCF" w14:textId="77777777" w:rsidR="00E611B7" w:rsidRPr="00D3008E" w:rsidRDefault="00072253" w:rsidP="00E611B7">
      <w:pPr>
        <w:widowControl/>
        <w:shd w:val="clear" w:color="auto" w:fill="FFFFFF"/>
        <w:spacing w:after="0" w:line="240" w:lineRule="auto"/>
        <w:ind w:firstLine="720"/>
        <w:jc w:val="both"/>
        <w:rPr>
          <w:rFonts w:ascii="Times New Roman" w:eastAsia="Times New Roman" w:hAnsi="Times New Roman"/>
          <w:sz w:val="26"/>
          <w:szCs w:val="26"/>
          <w:lang w:val="lv-LV"/>
        </w:rPr>
      </w:pPr>
      <w:r w:rsidRPr="00D3008E">
        <w:rPr>
          <w:rFonts w:ascii="Times New Roman" w:eastAsia="Times New Roman" w:hAnsi="Times New Roman"/>
          <w:color w:val="000000"/>
          <w:sz w:val="26"/>
          <w:szCs w:val="26"/>
          <w:lang w:val="lv-LV"/>
        </w:rPr>
        <w:t xml:space="preserve">Pārresoru koordinācijas centrs </w:t>
      </w:r>
      <w:r w:rsidR="001C01D2" w:rsidRPr="00D3008E">
        <w:rPr>
          <w:rFonts w:ascii="Times New Roman" w:eastAsia="Times New Roman" w:hAnsi="Times New Roman"/>
          <w:color w:val="000000"/>
          <w:sz w:val="26"/>
          <w:szCs w:val="26"/>
          <w:lang w:val="lv-LV"/>
        </w:rPr>
        <w:t xml:space="preserve">(turpmāk – PKC) </w:t>
      </w:r>
      <w:r w:rsidRPr="00D3008E">
        <w:rPr>
          <w:rFonts w:ascii="Times New Roman" w:eastAsia="Times New Roman" w:hAnsi="Times New Roman"/>
          <w:color w:val="000000"/>
          <w:sz w:val="26"/>
          <w:szCs w:val="26"/>
          <w:lang w:val="lv-LV"/>
        </w:rPr>
        <w:t xml:space="preserve">ir izskatījis </w:t>
      </w:r>
      <w:r w:rsidR="002320E6" w:rsidRPr="00D3008E">
        <w:rPr>
          <w:rFonts w:ascii="Times New Roman" w:eastAsia="Times New Roman" w:hAnsi="Times New Roman"/>
          <w:color w:val="000000"/>
          <w:sz w:val="26"/>
          <w:szCs w:val="26"/>
          <w:lang w:val="lv-LV"/>
        </w:rPr>
        <w:t>Kultūras</w:t>
      </w:r>
      <w:r w:rsidR="0090055A" w:rsidRPr="00D3008E">
        <w:rPr>
          <w:rFonts w:ascii="Times New Roman" w:eastAsia="Times New Roman" w:hAnsi="Times New Roman"/>
          <w:color w:val="000000"/>
          <w:sz w:val="26"/>
          <w:szCs w:val="26"/>
          <w:lang w:val="lv-LV"/>
        </w:rPr>
        <w:t xml:space="preserve"> ministrijas izstrādāto </w:t>
      </w:r>
      <w:r w:rsidR="002320E6" w:rsidRPr="00D3008E">
        <w:rPr>
          <w:rFonts w:ascii="Times New Roman" w:eastAsia="Times New Roman" w:hAnsi="Times New Roman"/>
          <w:color w:val="000000"/>
          <w:sz w:val="26"/>
          <w:szCs w:val="26"/>
          <w:lang w:val="lv-LV"/>
        </w:rPr>
        <w:t>pamatnostādņu</w:t>
      </w:r>
      <w:r w:rsidR="0063168B" w:rsidRPr="00D3008E">
        <w:rPr>
          <w:rFonts w:ascii="Times New Roman" w:eastAsia="Times New Roman" w:hAnsi="Times New Roman"/>
          <w:color w:val="000000"/>
          <w:sz w:val="26"/>
          <w:szCs w:val="26"/>
          <w:lang w:val="lv-LV"/>
        </w:rPr>
        <w:t xml:space="preserve"> </w:t>
      </w:r>
      <w:r w:rsidR="0090055A" w:rsidRPr="00D3008E">
        <w:rPr>
          <w:rFonts w:ascii="Times New Roman" w:eastAsia="Times New Roman" w:hAnsi="Times New Roman"/>
          <w:color w:val="000000"/>
          <w:sz w:val="26"/>
          <w:szCs w:val="26"/>
          <w:lang w:val="lv-LV"/>
        </w:rPr>
        <w:t>projektu “</w:t>
      </w:r>
      <w:r w:rsidR="002320E6" w:rsidRPr="00D3008E">
        <w:rPr>
          <w:rFonts w:ascii="Times New Roman" w:eastAsia="Times New Roman" w:hAnsi="Times New Roman"/>
          <w:color w:val="000000"/>
          <w:sz w:val="26"/>
          <w:szCs w:val="26"/>
          <w:lang w:val="lv-LV"/>
        </w:rPr>
        <w:t>Kultūrpolitikas pamatnostādnes 2021. – 2027. gadam “</w:t>
      </w:r>
      <w:r w:rsidR="002320E6" w:rsidRPr="00D3008E">
        <w:rPr>
          <w:rFonts w:ascii="Times New Roman" w:eastAsia="Times New Roman" w:hAnsi="Times New Roman"/>
          <w:sz w:val="26"/>
          <w:szCs w:val="26"/>
          <w:lang w:val="lv-LV"/>
        </w:rPr>
        <w:t>Kultūrvalsts””</w:t>
      </w:r>
      <w:r w:rsidR="0090055A" w:rsidRPr="00D3008E">
        <w:rPr>
          <w:rFonts w:ascii="Times New Roman" w:eastAsia="Times New Roman" w:hAnsi="Times New Roman"/>
          <w:sz w:val="26"/>
          <w:szCs w:val="26"/>
          <w:lang w:val="lv-LV"/>
        </w:rPr>
        <w:t xml:space="preserve"> (turpmāk – </w:t>
      </w:r>
      <w:r w:rsidR="002320E6" w:rsidRPr="00D3008E">
        <w:rPr>
          <w:rFonts w:ascii="Times New Roman" w:eastAsia="Times New Roman" w:hAnsi="Times New Roman"/>
          <w:sz w:val="26"/>
          <w:szCs w:val="26"/>
          <w:lang w:val="lv-LV"/>
        </w:rPr>
        <w:t>pamatnostādņu projekts</w:t>
      </w:r>
      <w:r w:rsidRPr="00D3008E">
        <w:rPr>
          <w:rFonts w:ascii="Times New Roman" w:eastAsia="Times New Roman" w:hAnsi="Times New Roman"/>
          <w:sz w:val="26"/>
          <w:szCs w:val="26"/>
          <w:lang w:val="lv-LV"/>
        </w:rPr>
        <w:t>), tam pievienoto</w:t>
      </w:r>
      <w:r w:rsidR="00CD3F6E" w:rsidRPr="00D3008E">
        <w:rPr>
          <w:rFonts w:ascii="Times New Roman" w:eastAsia="Times New Roman" w:hAnsi="Times New Roman"/>
          <w:sz w:val="26"/>
          <w:szCs w:val="26"/>
          <w:lang w:val="lv-LV"/>
        </w:rPr>
        <w:t xml:space="preserve">s pielikumus un Ministru kabineta </w:t>
      </w:r>
      <w:r w:rsidR="002320E6" w:rsidRPr="00D3008E">
        <w:rPr>
          <w:rFonts w:ascii="Times New Roman" w:eastAsia="Times New Roman" w:hAnsi="Times New Roman"/>
          <w:sz w:val="26"/>
          <w:szCs w:val="26"/>
          <w:lang w:val="lv-LV"/>
        </w:rPr>
        <w:t>rīkojuma</w:t>
      </w:r>
      <w:r w:rsidR="00CD3F6E" w:rsidRPr="00D3008E">
        <w:rPr>
          <w:rFonts w:ascii="Times New Roman" w:eastAsia="Times New Roman" w:hAnsi="Times New Roman"/>
          <w:sz w:val="26"/>
          <w:szCs w:val="26"/>
          <w:lang w:val="lv-LV"/>
        </w:rPr>
        <w:t xml:space="preserve"> projektu </w:t>
      </w:r>
      <w:r w:rsidR="0090055A" w:rsidRPr="00D3008E">
        <w:rPr>
          <w:rFonts w:ascii="Times New Roman" w:eastAsia="Times New Roman" w:hAnsi="Times New Roman"/>
          <w:sz w:val="26"/>
          <w:szCs w:val="26"/>
          <w:lang w:val="lv-LV"/>
        </w:rPr>
        <w:t>un izsaka šādu</w:t>
      </w:r>
      <w:r w:rsidR="002320E6" w:rsidRPr="00D3008E">
        <w:rPr>
          <w:rFonts w:ascii="Times New Roman" w:eastAsia="Times New Roman" w:hAnsi="Times New Roman"/>
          <w:sz w:val="26"/>
          <w:szCs w:val="26"/>
          <w:lang w:val="lv-LV"/>
        </w:rPr>
        <w:t>s</w:t>
      </w:r>
      <w:r w:rsidR="00CD3F6E" w:rsidRPr="00D3008E">
        <w:rPr>
          <w:rFonts w:ascii="Times New Roman" w:eastAsia="Times New Roman" w:hAnsi="Times New Roman"/>
          <w:sz w:val="26"/>
          <w:szCs w:val="26"/>
          <w:lang w:val="lv-LV"/>
        </w:rPr>
        <w:t xml:space="preserve"> </w:t>
      </w:r>
      <w:r w:rsidR="002320E6" w:rsidRPr="00D3008E">
        <w:rPr>
          <w:rFonts w:ascii="Times New Roman" w:eastAsia="Times New Roman" w:hAnsi="Times New Roman"/>
          <w:sz w:val="26"/>
          <w:szCs w:val="26"/>
          <w:lang w:val="lv-LV"/>
        </w:rPr>
        <w:t>iebildumus</w:t>
      </w:r>
      <w:r w:rsidR="0090055A" w:rsidRPr="00D3008E">
        <w:rPr>
          <w:rFonts w:ascii="Times New Roman" w:eastAsia="Times New Roman" w:hAnsi="Times New Roman"/>
          <w:sz w:val="26"/>
          <w:szCs w:val="26"/>
          <w:lang w:val="lv-LV"/>
        </w:rPr>
        <w:t xml:space="preserve">. </w:t>
      </w:r>
    </w:p>
    <w:p w14:paraId="59FF5D93" w14:textId="77777777" w:rsidR="00887C5A" w:rsidRPr="00D3008E" w:rsidRDefault="00E611B7" w:rsidP="00E611B7">
      <w:pPr>
        <w:widowControl/>
        <w:shd w:val="clear" w:color="auto" w:fill="FFFFFF"/>
        <w:spacing w:after="0" w:line="240" w:lineRule="auto"/>
        <w:ind w:firstLine="720"/>
        <w:jc w:val="both"/>
        <w:rPr>
          <w:rFonts w:ascii="Times New Roman" w:eastAsia="Times New Roman" w:hAnsi="Times New Roman"/>
          <w:sz w:val="26"/>
          <w:szCs w:val="26"/>
          <w:lang w:val="lv-LV"/>
        </w:rPr>
      </w:pPr>
      <w:r w:rsidRPr="00D3008E">
        <w:rPr>
          <w:rFonts w:ascii="Times New Roman" w:eastAsia="Times New Roman" w:hAnsi="Times New Roman"/>
          <w:b/>
          <w:sz w:val="26"/>
          <w:szCs w:val="26"/>
          <w:lang w:val="lv-LV"/>
        </w:rPr>
        <w:t>1.</w:t>
      </w:r>
      <w:r w:rsidRPr="00D3008E">
        <w:rPr>
          <w:rFonts w:ascii="Times New Roman" w:eastAsia="Times New Roman" w:hAnsi="Times New Roman"/>
          <w:sz w:val="26"/>
          <w:szCs w:val="26"/>
          <w:lang w:val="lv-LV"/>
        </w:rPr>
        <w:t xml:space="preserve"> </w:t>
      </w:r>
      <w:r w:rsidR="005967A8" w:rsidRPr="00D3008E">
        <w:rPr>
          <w:rFonts w:ascii="Times New Roman" w:hAnsi="Times New Roman"/>
          <w:sz w:val="26"/>
          <w:szCs w:val="26"/>
          <w:lang w:val="lv-LV"/>
        </w:rPr>
        <w:t xml:space="preserve">Lai nodrošinātu pamatnostādņu projekta saskaņotību ar Latvijas Nacionālā attīstības plānā 2021.–2027.gadam (turpmāk – NAP2027) paredzēto, nepieciešams pārliecināties par NAP2027 pasākumiem paredzētā indikatīvā finansējuma un pamatnostādņu projektā plānoto uzdevumu finansējuma savstarpēju attiecināmību. Pamatnostādņu projekta pielikumā nav identificēta pamatnostādņu plānoto uzdevumu sasaiste ar NAP2027 pasākumiem, kas apgrūtina NAP2027 plānoto investīciju identificēšanu pamatnostādņu projektā, t.sk. no valsts budžeta līdzekļiem. </w:t>
      </w:r>
      <w:r w:rsidR="002E423C" w:rsidRPr="00D3008E">
        <w:rPr>
          <w:rFonts w:ascii="Times New Roman" w:hAnsi="Times New Roman"/>
          <w:sz w:val="26"/>
          <w:szCs w:val="26"/>
          <w:lang w:val="lv-LV"/>
        </w:rPr>
        <w:t xml:space="preserve">Ņemot vērā augstāk minēto, </w:t>
      </w:r>
      <w:r w:rsidR="00F210E5" w:rsidRPr="00D3008E">
        <w:rPr>
          <w:rFonts w:ascii="Times New Roman" w:hAnsi="Times New Roman"/>
          <w:sz w:val="26"/>
          <w:szCs w:val="26"/>
          <w:lang w:val="lv-LV"/>
        </w:rPr>
        <w:t xml:space="preserve">atzinuma </w:t>
      </w:r>
      <w:r w:rsidR="001C01D2" w:rsidRPr="00D3008E">
        <w:rPr>
          <w:rFonts w:ascii="Times New Roman" w:hAnsi="Times New Roman"/>
          <w:sz w:val="26"/>
          <w:szCs w:val="26"/>
          <w:lang w:val="lv-LV"/>
        </w:rPr>
        <w:t>pielikumā pievienojam Kultūras ministrijas izstrādāto pielikumu ar PKC komentāriem</w:t>
      </w:r>
      <w:r w:rsidR="00126000" w:rsidRPr="00D3008E">
        <w:rPr>
          <w:rFonts w:ascii="Times New Roman" w:hAnsi="Times New Roman"/>
          <w:sz w:val="26"/>
          <w:szCs w:val="26"/>
          <w:lang w:val="lv-LV"/>
        </w:rPr>
        <w:t>. A</w:t>
      </w:r>
      <w:r w:rsidR="002E423C" w:rsidRPr="00D3008E">
        <w:rPr>
          <w:rFonts w:ascii="Times New Roman" w:hAnsi="Times New Roman"/>
          <w:sz w:val="26"/>
          <w:szCs w:val="26"/>
          <w:lang w:val="lv-LV"/>
        </w:rPr>
        <w:t xml:space="preserve">icinām precizēt </w:t>
      </w:r>
      <w:r w:rsidR="001C01D2" w:rsidRPr="00D3008E">
        <w:rPr>
          <w:rFonts w:ascii="Times New Roman" w:hAnsi="Times New Roman"/>
          <w:sz w:val="26"/>
          <w:szCs w:val="26"/>
          <w:lang w:val="lv-LV"/>
        </w:rPr>
        <w:t xml:space="preserve">attiecīgo </w:t>
      </w:r>
      <w:r w:rsidR="00F210E5" w:rsidRPr="00D3008E">
        <w:rPr>
          <w:rFonts w:ascii="Times New Roman" w:hAnsi="Times New Roman"/>
          <w:sz w:val="26"/>
          <w:szCs w:val="26"/>
          <w:lang w:val="lv-LV"/>
        </w:rPr>
        <w:t>pielikumu</w:t>
      </w:r>
      <w:r w:rsidR="002E423C" w:rsidRPr="00D3008E">
        <w:rPr>
          <w:rFonts w:ascii="Times New Roman" w:hAnsi="Times New Roman"/>
          <w:sz w:val="26"/>
          <w:szCs w:val="26"/>
          <w:lang w:val="lv-LV"/>
        </w:rPr>
        <w:t xml:space="preserve">, papildinot to ar </w:t>
      </w:r>
      <w:r w:rsidR="00F210E5" w:rsidRPr="00D3008E">
        <w:rPr>
          <w:rFonts w:ascii="Times New Roman" w:hAnsi="Times New Roman"/>
          <w:sz w:val="26"/>
          <w:szCs w:val="26"/>
          <w:lang w:val="lv-LV"/>
        </w:rPr>
        <w:t>jaunu</w:t>
      </w:r>
      <w:r w:rsidR="001C01D2" w:rsidRPr="00D3008E">
        <w:rPr>
          <w:rFonts w:ascii="Times New Roman" w:hAnsi="Times New Roman"/>
          <w:sz w:val="26"/>
          <w:szCs w:val="26"/>
          <w:lang w:val="lv-LV"/>
        </w:rPr>
        <w:t xml:space="preserve"> kolonnu</w:t>
      </w:r>
      <w:r w:rsidR="002E423C" w:rsidRPr="00D3008E">
        <w:rPr>
          <w:rFonts w:ascii="Times New Roman" w:hAnsi="Times New Roman"/>
          <w:sz w:val="26"/>
          <w:szCs w:val="26"/>
          <w:lang w:val="lv-LV"/>
        </w:rPr>
        <w:t xml:space="preserve">, kurā iekļauta </w:t>
      </w:r>
      <w:r w:rsidR="00F210E5" w:rsidRPr="00D3008E">
        <w:rPr>
          <w:rFonts w:ascii="Times New Roman" w:hAnsi="Times New Roman"/>
          <w:sz w:val="26"/>
          <w:szCs w:val="26"/>
          <w:lang w:val="lv-LV"/>
        </w:rPr>
        <w:t xml:space="preserve">investīcijas skaidrojoša </w:t>
      </w:r>
      <w:r w:rsidR="002E423C" w:rsidRPr="00D3008E">
        <w:rPr>
          <w:rFonts w:ascii="Times New Roman" w:hAnsi="Times New Roman"/>
          <w:sz w:val="26"/>
          <w:szCs w:val="26"/>
          <w:lang w:val="lv-LV"/>
        </w:rPr>
        <w:t>informācija</w:t>
      </w:r>
      <w:r w:rsidR="00F210E5" w:rsidRPr="00D3008E">
        <w:rPr>
          <w:rFonts w:ascii="Times New Roman" w:hAnsi="Times New Roman"/>
          <w:sz w:val="26"/>
          <w:szCs w:val="26"/>
          <w:lang w:val="lv-LV"/>
        </w:rPr>
        <w:t>. Gadījumos, kad tiek lūgts skaidrot finansējuma avotu, lūdzam norādīt NAP2027 pasākuma numuru un uz pamatnostādņu attiecīgo uzdevumu attiecināmo investīciju apmēru, vai norādīt citu investīcijas pamatojošu informāciju, tāpat lūdzam skaidrot neatbilstības finansējuma apmērā gadījumos, kad ir norādīta sasaiste ar NAP2027 pasākumu.</w:t>
      </w:r>
      <w:r w:rsidR="002E423C" w:rsidRPr="00D3008E">
        <w:rPr>
          <w:rFonts w:ascii="Times New Roman" w:hAnsi="Times New Roman"/>
          <w:sz w:val="26"/>
          <w:szCs w:val="26"/>
          <w:lang w:val="lv-LV"/>
        </w:rPr>
        <w:t xml:space="preserve"> </w:t>
      </w:r>
    </w:p>
    <w:p w14:paraId="34B5C764" w14:textId="77777777" w:rsidR="00887C5A" w:rsidRPr="00D3008E" w:rsidRDefault="00887C5A" w:rsidP="00E611B7">
      <w:pPr>
        <w:widowControl/>
        <w:shd w:val="clear" w:color="auto" w:fill="FFFFFF"/>
        <w:spacing w:after="0" w:line="240" w:lineRule="auto"/>
        <w:ind w:firstLine="720"/>
        <w:jc w:val="both"/>
        <w:rPr>
          <w:rFonts w:ascii="Times New Roman" w:eastAsia="Times New Roman" w:hAnsi="Times New Roman"/>
          <w:sz w:val="26"/>
          <w:szCs w:val="26"/>
          <w:lang w:val="lv-LV"/>
        </w:rPr>
      </w:pPr>
      <w:r w:rsidRPr="00D3008E">
        <w:rPr>
          <w:rFonts w:ascii="Times New Roman" w:eastAsia="Times New Roman" w:hAnsi="Times New Roman"/>
          <w:sz w:val="26"/>
          <w:szCs w:val="26"/>
          <w:lang w:val="lv-LV"/>
        </w:rPr>
        <w:t>Papildus vēršam uz</w:t>
      </w:r>
      <w:r w:rsidR="006D0D6D" w:rsidRPr="00D3008E">
        <w:rPr>
          <w:rFonts w:ascii="Times New Roman" w:eastAsia="Times New Roman" w:hAnsi="Times New Roman"/>
          <w:sz w:val="26"/>
          <w:szCs w:val="26"/>
          <w:lang w:val="lv-LV"/>
        </w:rPr>
        <w:t>manību, ka 3.pielikumā iekļautos uzdevumus</w:t>
      </w:r>
      <w:r w:rsidRPr="00D3008E">
        <w:rPr>
          <w:rFonts w:ascii="Times New Roman" w:eastAsia="Times New Roman" w:hAnsi="Times New Roman"/>
          <w:sz w:val="26"/>
          <w:szCs w:val="26"/>
          <w:lang w:val="lv-LV"/>
        </w:rPr>
        <w:t>, piem., 4.2.</w:t>
      </w:r>
      <w:r w:rsidR="003801A4" w:rsidRPr="00D3008E">
        <w:rPr>
          <w:rStyle w:val="Vresatsauce"/>
          <w:rFonts w:ascii="Times New Roman" w:eastAsia="Times New Roman" w:hAnsi="Times New Roman"/>
          <w:sz w:val="26"/>
          <w:szCs w:val="26"/>
          <w:lang w:val="lv-LV"/>
        </w:rPr>
        <w:footnoteReference w:id="1"/>
      </w:r>
      <w:r w:rsidRPr="00D3008E">
        <w:rPr>
          <w:rFonts w:ascii="Times New Roman" w:eastAsia="Times New Roman" w:hAnsi="Times New Roman"/>
          <w:sz w:val="26"/>
          <w:szCs w:val="26"/>
          <w:lang w:val="lv-LV"/>
        </w:rPr>
        <w:t>, 4.3.</w:t>
      </w:r>
      <w:r w:rsidR="003801A4" w:rsidRPr="00D3008E">
        <w:rPr>
          <w:rStyle w:val="Vresatsauce"/>
          <w:rFonts w:ascii="Times New Roman" w:eastAsia="Times New Roman" w:hAnsi="Times New Roman"/>
          <w:sz w:val="26"/>
          <w:szCs w:val="26"/>
          <w:lang w:val="lv-LV"/>
        </w:rPr>
        <w:footnoteReference w:id="2"/>
      </w:r>
      <w:r w:rsidRPr="00D3008E">
        <w:rPr>
          <w:rFonts w:ascii="Times New Roman" w:eastAsia="Times New Roman" w:hAnsi="Times New Roman"/>
          <w:sz w:val="26"/>
          <w:szCs w:val="26"/>
          <w:lang w:val="lv-LV"/>
        </w:rPr>
        <w:t xml:space="preserve"> pilnībā </w:t>
      </w:r>
      <w:r w:rsidR="005967A8" w:rsidRPr="00D3008E">
        <w:rPr>
          <w:rFonts w:ascii="Times New Roman" w:eastAsia="Times New Roman" w:hAnsi="Times New Roman"/>
          <w:sz w:val="26"/>
          <w:szCs w:val="26"/>
          <w:lang w:val="lv-LV"/>
        </w:rPr>
        <w:t>plānots finansēt</w:t>
      </w:r>
      <w:r w:rsidRPr="00D3008E">
        <w:rPr>
          <w:rFonts w:ascii="Times New Roman" w:eastAsia="Times New Roman" w:hAnsi="Times New Roman"/>
          <w:sz w:val="26"/>
          <w:szCs w:val="26"/>
          <w:lang w:val="lv-LV"/>
        </w:rPr>
        <w:t xml:space="preserve"> no cita politikas plānošana dokumenta </w:t>
      </w:r>
      <w:r w:rsidR="005967A8" w:rsidRPr="00D3008E">
        <w:rPr>
          <w:rFonts w:ascii="Times New Roman" w:eastAsia="Times New Roman" w:hAnsi="Times New Roman"/>
          <w:sz w:val="26"/>
          <w:szCs w:val="26"/>
          <w:lang w:val="lv-LV"/>
        </w:rPr>
        <w:t>(</w:t>
      </w:r>
      <w:r w:rsidRPr="00D3008E">
        <w:rPr>
          <w:rFonts w:ascii="Times New Roman" w:eastAsia="Times New Roman" w:hAnsi="Times New Roman"/>
          <w:sz w:val="26"/>
          <w:szCs w:val="26"/>
          <w:lang w:val="lv-LV"/>
        </w:rPr>
        <w:t>projekta</w:t>
      </w:r>
      <w:r w:rsidR="005967A8" w:rsidRPr="00D3008E">
        <w:rPr>
          <w:rFonts w:ascii="Times New Roman" w:eastAsia="Times New Roman" w:hAnsi="Times New Roman"/>
          <w:sz w:val="26"/>
          <w:szCs w:val="26"/>
          <w:lang w:val="lv-LV"/>
        </w:rPr>
        <w:t>)</w:t>
      </w:r>
      <w:r w:rsidRPr="00D3008E">
        <w:rPr>
          <w:rFonts w:ascii="Times New Roman" w:eastAsia="Times New Roman" w:hAnsi="Times New Roman"/>
          <w:sz w:val="26"/>
          <w:szCs w:val="26"/>
          <w:lang w:val="lv-LV"/>
        </w:rPr>
        <w:t xml:space="preserve"> - "Izglītības </w:t>
      </w:r>
      <w:r w:rsidR="006D0D6D" w:rsidRPr="00D3008E">
        <w:rPr>
          <w:rFonts w:ascii="Times New Roman" w:eastAsia="Times New Roman" w:hAnsi="Times New Roman"/>
          <w:sz w:val="26"/>
          <w:szCs w:val="26"/>
          <w:lang w:val="lv-LV"/>
        </w:rPr>
        <w:t>attīstības pamatnostādnes 2021.–</w:t>
      </w:r>
      <w:r w:rsidRPr="00D3008E">
        <w:rPr>
          <w:rFonts w:ascii="Times New Roman" w:eastAsia="Times New Roman" w:hAnsi="Times New Roman"/>
          <w:sz w:val="26"/>
          <w:szCs w:val="26"/>
          <w:lang w:val="lv-LV"/>
        </w:rPr>
        <w:t>2027.gadam "Nākotnes prasmes nākotnes sabiedrībai"". Ņemot vērā iepriekš minēto, lūdzam pārskatīt 3.pielikumā iekļauto izglītības finansējumu, izvērtējot Izglītības un zinātnes ministrijas izstrādātajā pamatnostādņu projektā iekļauto finansējumu un novērst tā dublēšanos.</w:t>
      </w:r>
      <w:r w:rsidR="002E423C" w:rsidRPr="00D3008E">
        <w:rPr>
          <w:rFonts w:ascii="Times New Roman" w:eastAsia="Times New Roman" w:hAnsi="Times New Roman"/>
          <w:sz w:val="26"/>
          <w:szCs w:val="26"/>
          <w:lang w:val="lv-LV"/>
        </w:rPr>
        <w:t xml:space="preserve"> Ja pamatnostādņu projektā neietver kādas no NAP2027 indikatīvā finansējuma tabulā ietverto pasākumu apakšaktivitātēm un finansējums tiek pārdalīts tikai daļai NAP2027 </w:t>
      </w:r>
      <w:r w:rsidR="00246B98">
        <w:rPr>
          <w:rFonts w:ascii="Times New Roman" w:eastAsia="Times New Roman" w:hAnsi="Times New Roman"/>
          <w:sz w:val="26"/>
          <w:szCs w:val="26"/>
          <w:lang w:val="lv-LV"/>
        </w:rPr>
        <w:lastRenderedPageBreak/>
        <w:t>pasākumā pa</w:t>
      </w:r>
      <w:r w:rsidR="002E423C" w:rsidRPr="00D3008E">
        <w:rPr>
          <w:rFonts w:ascii="Times New Roman" w:eastAsia="Times New Roman" w:hAnsi="Times New Roman"/>
          <w:sz w:val="26"/>
          <w:szCs w:val="26"/>
          <w:lang w:val="lv-LV"/>
        </w:rPr>
        <w:t>redzēto aktivitāšu, būtu norādāms šo aktivitāšu neiekļaušanas atbilstošs pamatojums.</w:t>
      </w:r>
    </w:p>
    <w:p w14:paraId="3CAF0BE3" w14:textId="77777777" w:rsidR="00A61CF0" w:rsidRPr="00D3008E" w:rsidRDefault="009D386E"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ab/>
      </w:r>
      <w:r w:rsidR="000E1E3D" w:rsidRPr="00D3008E">
        <w:rPr>
          <w:rFonts w:ascii="Times New Roman" w:hAnsi="Times New Roman"/>
          <w:b/>
          <w:sz w:val="26"/>
          <w:szCs w:val="26"/>
          <w:lang w:val="lv-LV"/>
        </w:rPr>
        <w:t>2</w:t>
      </w:r>
      <w:r w:rsidR="00B61C14" w:rsidRPr="00D3008E">
        <w:rPr>
          <w:rFonts w:ascii="Times New Roman" w:hAnsi="Times New Roman"/>
          <w:b/>
          <w:sz w:val="26"/>
          <w:szCs w:val="26"/>
          <w:lang w:val="lv-LV"/>
        </w:rPr>
        <w:t>.</w:t>
      </w:r>
      <w:r w:rsidR="00B61C14" w:rsidRPr="00D3008E">
        <w:rPr>
          <w:rFonts w:ascii="Times New Roman" w:hAnsi="Times New Roman"/>
          <w:sz w:val="26"/>
          <w:szCs w:val="26"/>
          <w:lang w:val="lv-LV"/>
        </w:rPr>
        <w:t xml:space="preserve"> </w:t>
      </w:r>
      <w:r w:rsidR="00A61CF0" w:rsidRPr="00D3008E">
        <w:rPr>
          <w:rFonts w:ascii="Times New Roman" w:hAnsi="Times New Roman"/>
          <w:sz w:val="26"/>
          <w:szCs w:val="26"/>
          <w:lang w:val="lv-LV"/>
        </w:rPr>
        <w:t>Nepieciešams pārskatīt un savstarpēji salāgot izmantotās NAP2027 atsauces pamatnostādņu projektā un 3.pielikumā, lai novērstu atšķirības starp tām, piem.:</w:t>
      </w:r>
    </w:p>
    <w:p w14:paraId="2267E506" w14:textId="77777777" w:rsidR="00A61CF0" w:rsidRPr="00D3008E" w:rsidRDefault="00A61CF0" w:rsidP="00A61CF0">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w:t>
      </w:r>
      <w:r w:rsidR="00936DD1" w:rsidRPr="00D3008E">
        <w:rPr>
          <w:rFonts w:ascii="Times New Roman" w:hAnsi="Times New Roman"/>
          <w:sz w:val="26"/>
          <w:szCs w:val="26"/>
          <w:lang w:val="lv-LV"/>
        </w:rPr>
        <w:t>1.rīcības virziena 6.uzdevumam</w:t>
      </w:r>
      <w:r w:rsidR="00AA46E1" w:rsidRPr="00D3008E">
        <w:rPr>
          <w:rFonts w:ascii="Times New Roman" w:hAnsi="Times New Roman"/>
          <w:sz w:val="26"/>
          <w:szCs w:val="26"/>
          <w:lang w:val="lv-LV"/>
        </w:rPr>
        <w:t xml:space="preserve"> atšķirīgas atsauces uz NAP2027 pasākumiem</w:t>
      </w:r>
      <w:r w:rsidRPr="00D3008E">
        <w:rPr>
          <w:rFonts w:ascii="Times New Roman" w:hAnsi="Times New Roman"/>
          <w:sz w:val="26"/>
          <w:szCs w:val="26"/>
          <w:lang w:val="lv-LV"/>
        </w:rPr>
        <w:t>;</w:t>
      </w:r>
    </w:p>
    <w:p w14:paraId="06C9DDB1" w14:textId="77777777" w:rsidR="00A61CF0" w:rsidRPr="00D3008E" w:rsidRDefault="00A61CF0" w:rsidP="00A61CF0">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w:t>
      </w:r>
      <w:r w:rsidR="00AA46E1" w:rsidRPr="00D3008E">
        <w:rPr>
          <w:rFonts w:ascii="Times New Roman" w:hAnsi="Times New Roman"/>
          <w:sz w:val="26"/>
          <w:szCs w:val="26"/>
          <w:lang w:val="lv-LV"/>
        </w:rPr>
        <w:t>nav iekļauta NAP2027 pasākuma atsauce 3.pielikumā, bet pamatnostādņu projektā ir (piem.,1.1., 1.2. uzdevums)</w:t>
      </w:r>
      <w:r w:rsidRPr="00D3008E">
        <w:rPr>
          <w:rFonts w:ascii="Times New Roman" w:hAnsi="Times New Roman"/>
          <w:sz w:val="26"/>
          <w:szCs w:val="26"/>
          <w:lang w:val="lv-LV"/>
        </w:rPr>
        <w:t>;</w:t>
      </w:r>
    </w:p>
    <w:p w14:paraId="094A7FDC" w14:textId="77777777" w:rsidR="00A61CF0" w:rsidRPr="00D3008E" w:rsidRDefault="00A61CF0" w:rsidP="00B61C14">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w:t>
      </w:r>
      <w:r w:rsidR="00E12A6E" w:rsidRPr="00D3008E">
        <w:rPr>
          <w:rFonts w:ascii="Times New Roman" w:hAnsi="Times New Roman"/>
          <w:sz w:val="26"/>
          <w:szCs w:val="26"/>
          <w:lang w:val="lv-LV"/>
        </w:rPr>
        <w:t>3.pielikumā paredzēts finansējums Nacionālās enciklopēdijas sagatavošanas atbalstam (NAP2027 pasākums Nr.261), bet pašā pamatnostādņu projektā šāds pasākums nav iekļauts</w:t>
      </w:r>
      <w:r w:rsidRPr="00D3008E">
        <w:rPr>
          <w:rFonts w:ascii="Times New Roman" w:hAnsi="Times New Roman"/>
          <w:sz w:val="26"/>
          <w:szCs w:val="26"/>
          <w:lang w:val="lv-LV"/>
        </w:rPr>
        <w:t>;</w:t>
      </w:r>
    </w:p>
    <w:p w14:paraId="0A17C303" w14:textId="77777777" w:rsidR="00B61C14" w:rsidRPr="00D3008E" w:rsidRDefault="00A61CF0" w:rsidP="00B61C14">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w:t>
      </w:r>
      <w:r w:rsidR="000513B4" w:rsidRPr="00D3008E">
        <w:rPr>
          <w:rFonts w:ascii="Times New Roman" w:hAnsi="Times New Roman"/>
          <w:sz w:val="26"/>
          <w:szCs w:val="26"/>
          <w:lang w:val="lv-LV"/>
        </w:rPr>
        <w:t>3.pielikumā (3.2.uzdevumam) paredzēts finansējums kultūras infrastruktūras attīstībai (NAP2027 pasākums Nr.243, Nr.249), bet pamatnostādņu projektā atsauce tiek attiecināta uz nesaistītu ar šo pasākumu NAP2027 uzdevumu - [369]</w:t>
      </w:r>
      <w:r w:rsidR="009470E8" w:rsidRPr="00D3008E">
        <w:rPr>
          <w:rFonts w:ascii="Times New Roman" w:hAnsi="Times New Roman"/>
          <w:sz w:val="26"/>
          <w:szCs w:val="26"/>
          <w:lang w:val="lv-LV"/>
        </w:rPr>
        <w:t>;</w:t>
      </w:r>
    </w:p>
    <w:p w14:paraId="4CA10462" w14:textId="77777777" w:rsidR="009470E8" w:rsidRPr="00D3008E" w:rsidRDefault="009470E8" w:rsidP="00B61C14">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pamatnostādņu projektā iekļautais 3.rīcības virziena 1.uzdevums neparedz NAP2027 pasākumu Nr.262, atķirībā no 3.pielikumā iekļautā;</w:t>
      </w:r>
    </w:p>
    <w:p w14:paraId="58320994" w14:textId="77777777" w:rsidR="009470E8" w:rsidRPr="00D3008E" w:rsidRDefault="009470E8" w:rsidP="00B61C14">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pamatnostādņu projekta 3.rīcības virzienā iekļauti un nokartēti vairāki uzdevumi, kuri atbilst NAP2027 pasākumam Nr.309, bet 3.pielikumā finansējums tam nav paredzēts (pasākums nav iekļauts), u.c.</w:t>
      </w:r>
      <w:r w:rsidRPr="00D3008E">
        <w:rPr>
          <w:rStyle w:val="Vresatsauce"/>
          <w:rFonts w:ascii="Times New Roman" w:hAnsi="Times New Roman"/>
          <w:sz w:val="26"/>
          <w:szCs w:val="26"/>
          <w:lang w:val="lv-LV"/>
        </w:rPr>
        <w:footnoteReference w:id="3"/>
      </w:r>
    </w:p>
    <w:p w14:paraId="12A654C6" w14:textId="77777777" w:rsidR="008F1AFF" w:rsidRPr="00D3008E" w:rsidRDefault="009C77D8" w:rsidP="00B61C14">
      <w:pPr>
        <w:spacing w:after="0" w:line="240" w:lineRule="auto"/>
        <w:ind w:firstLine="720"/>
        <w:jc w:val="both"/>
        <w:rPr>
          <w:rFonts w:ascii="Times New Roman" w:hAnsi="Times New Roman"/>
          <w:sz w:val="26"/>
          <w:szCs w:val="26"/>
          <w:lang w:val="lv-LV"/>
        </w:rPr>
      </w:pPr>
      <w:r w:rsidRPr="00D3008E">
        <w:rPr>
          <w:rFonts w:ascii="Times New Roman" w:hAnsi="Times New Roman"/>
          <w:b/>
          <w:sz w:val="26"/>
          <w:szCs w:val="26"/>
          <w:lang w:val="lv-LV"/>
        </w:rPr>
        <w:t>3</w:t>
      </w:r>
      <w:r w:rsidR="009D386E" w:rsidRPr="00D3008E">
        <w:rPr>
          <w:rFonts w:ascii="Times New Roman" w:hAnsi="Times New Roman"/>
          <w:b/>
          <w:sz w:val="26"/>
          <w:szCs w:val="26"/>
          <w:lang w:val="lv-LV"/>
        </w:rPr>
        <w:t>.</w:t>
      </w:r>
      <w:r w:rsidR="009D386E" w:rsidRPr="00D3008E">
        <w:rPr>
          <w:rFonts w:ascii="Times New Roman" w:hAnsi="Times New Roman"/>
          <w:sz w:val="26"/>
          <w:szCs w:val="26"/>
          <w:lang w:val="lv-LV"/>
        </w:rPr>
        <w:t xml:space="preserve"> </w:t>
      </w:r>
      <w:r w:rsidR="00FC5646" w:rsidRPr="00D3008E">
        <w:rPr>
          <w:rFonts w:ascii="Times New Roman" w:hAnsi="Times New Roman"/>
          <w:sz w:val="26"/>
          <w:szCs w:val="26"/>
          <w:lang w:val="lv-LV"/>
        </w:rPr>
        <w:t xml:space="preserve">Lūdzam skaidrot, kāpēc </w:t>
      </w:r>
      <w:r w:rsidR="008F1AFF" w:rsidRPr="00D3008E">
        <w:rPr>
          <w:rFonts w:ascii="Times New Roman" w:hAnsi="Times New Roman"/>
          <w:sz w:val="26"/>
          <w:szCs w:val="26"/>
          <w:lang w:val="lv-LV"/>
        </w:rPr>
        <w:t xml:space="preserve">pamatnostādņu projektā </w:t>
      </w:r>
      <w:r w:rsidR="00FC5646" w:rsidRPr="00D3008E">
        <w:rPr>
          <w:rFonts w:ascii="Times New Roman" w:hAnsi="Times New Roman"/>
          <w:sz w:val="26"/>
          <w:szCs w:val="26"/>
          <w:lang w:val="lv-LV"/>
        </w:rPr>
        <w:t xml:space="preserve">plānots samazināt </w:t>
      </w:r>
      <w:r w:rsidR="008F1AFF" w:rsidRPr="00D3008E">
        <w:rPr>
          <w:rFonts w:ascii="Times New Roman" w:hAnsi="Times New Roman"/>
          <w:sz w:val="26"/>
          <w:szCs w:val="26"/>
          <w:lang w:val="lv-LV"/>
        </w:rPr>
        <w:t>rādītāju vērtības</w:t>
      </w:r>
      <w:r w:rsidR="00FC5646" w:rsidRPr="00D3008E">
        <w:rPr>
          <w:rFonts w:ascii="Times New Roman" w:hAnsi="Times New Roman"/>
          <w:sz w:val="26"/>
          <w:szCs w:val="26"/>
          <w:lang w:val="lv-LV"/>
        </w:rPr>
        <w:t xml:space="preserve"> pretēji </w:t>
      </w:r>
      <w:r w:rsidR="008F1AFF" w:rsidRPr="00D3008E">
        <w:rPr>
          <w:rFonts w:ascii="Times New Roman" w:hAnsi="Times New Roman"/>
          <w:sz w:val="26"/>
          <w:szCs w:val="26"/>
          <w:lang w:val="lv-LV"/>
        </w:rPr>
        <w:t>NAP2027 noteikt</w:t>
      </w:r>
      <w:r w:rsidR="00FC5646" w:rsidRPr="00D3008E">
        <w:rPr>
          <w:rFonts w:ascii="Times New Roman" w:hAnsi="Times New Roman"/>
          <w:sz w:val="26"/>
          <w:szCs w:val="26"/>
          <w:lang w:val="lv-LV"/>
        </w:rPr>
        <w:t>ajam</w:t>
      </w:r>
      <w:r w:rsidR="008F1AFF" w:rsidRPr="00D3008E">
        <w:rPr>
          <w:rFonts w:ascii="Times New Roman" w:hAnsi="Times New Roman"/>
          <w:sz w:val="26"/>
          <w:szCs w:val="26"/>
          <w:lang w:val="lv-LV"/>
        </w:rPr>
        <w:t>:</w:t>
      </w:r>
    </w:p>
    <w:p w14:paraId="120EF9E3" w14:textId="77777777" w:rsidR="009D386E" w:rsidRPr="00D3008E" w:rsidRDefault="008F1AFF"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w:t>
      </w:r>
      <w:r w:rsidR="00C354D2" w:rsidRPr="00D3008E">
        <w:rPr>
          <w:rFonts w:ascii="Times New Roman" w:hAnsi="Times New Roman"/>
          <w:sz w:val="26"/>
          <w:szCs w:val="26"/>
          <w:lang w:val="lv-LV"/>
        </w:rPr>
        <w:t xml:space="preserve">4.rezultatīvajam rādītājam mērķa vērtības 2024. un 2027. gadā ir noteiktas zemākas par NAP2027 </w:t>
      </w:r>
      <w:r w:rsidR="00FE6D5D" w:rsidRPr="00D3008E">
        <w:rPr>
          <w:rFonts w:ascii="Times New Roman" w:hAnsi="Times New Roman"/>
          <w:sz w:val="26"/>
          <w:szCs w:val="26"/>
          <w:lang w:val="lv-LV"/>
        </w:rPr>
        <w:t xml:space="preserve">[364] </w:t>
      </w:r>
      <w:r w:rsidR="00C354D2" w:rsidRPr="00D3008E">
        <w:rPr>
          <w:rFonts w:ascii="Times New Roman" w:hAnsi="Times New Roman"/>
          <w:sz w:val="26"/>
          <w:szCs w:val="26"/>
          <w:lang w:val="lv-LV"/>
        </w:rPr>
        <w:t>paredzēto</w:t>
      </w:r>
      <w:r w:rsidR="00FE6D5D" w:rsidRPr="00D3008E">
        <w:rPr>
          <w:rFonts w:ascii="Times New Roman" w:hAnsi="Times New Roman"/>
          <w:sz w:val="26"/>
          <w:szCs w:val="26"/>
          <w:lang w:val="lv-LV"/>
        </w:rPr>
        <w:t xml:space="preserve"> – 2024.gadā mazāk par 0,3 procentpunktiem, 2027.gadā – 0,7 procentpunktiem</w:t>
      </w:r>
      <w:r w:rsidR="009B0A7B" w:rsidRPr="00D3008E">
        <w:rPr>
          <w:rFonts w:ascii="Times New Roman" w:hAnsi="Times New Roman"/>
          <w:sz w:val="26"/>
          <w:szCs w:val="26"/>
          <w:lang w:val="lv-LV"/>
        </w:rPr>
        <w:t>;</w:t>
      </w:r>
    </w:p>
    <w:p w14:paraId="639537A7" w14:textId="77777777" w:rsidR="009B0A7B" w:rsidRPr="00D3008E" w:rsidRDefault="009B0A7B"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- 10.rezultatīvajam rādītājam mērķa vērtības 2024. un 2027.gadā ir noteiktas zemākas par NAP2027 [376] paredzēto – 2024.gadā mazāk par 0,4 procentpunktiem, 2027.gadā – </w:t>
      </w:r>
      <w:r w:rsidR="00291488" w:rsidRPr="00D3008E">
        <w:rPr>
          <w:rFonts w:ascii="Times New Roman" w:hAnsi="Times New Roman"/>
          <w:sz w:val="26"/>
          <w:szCs w:val="26"/>
          <w:lang w:val="lv-LV"/>
        </w:rPr>
        <w:t>0,7 procentpunktiem.</w:t>
      </w:r>
    </w:p>
    <w:p w14:paraId="6E84F8BA" w14:textId="77777777" w:rsidR="003C492E" w:rsidRPr="00D3008E" w:rsidRDefault="00B61C14"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ab/>
      </w:r>
      <w:r w:rsidR="009C77D8" w:rsidRPr="00D3008E">
        <w:rPr>
          <w:rFonts w:ascii="Times New Roman" w:hAnsi="Times New Roman"/>
          <w:b/>
          <w:sz w:val="26"/>
          <w:szCs w:val="26"/>
          <w:lang w:val="lv-LV"/>
        </w:rPr>
        <w:t>4</w:t>
      </w:r>
      <w:r w:rsidR="00E12A6E" w:rsidRPr="00D3008E">
        <w:rPr>
          <w:rFonts w:ascii="Times New Roman" w:hAnsi="Times New Roman"/>
          <w:b/>
          <w:sz w:val="26"/>
          <w:szCs w:val="26"/>
          <w:lang w:val="lv-LV"/>
        </w:rPr>
        <w:t>.</w:t>
      </w:r>
      <w:r w:rsidR="009C77D8" w:rsidRPr="00D3008E">
        <w:rPr>
          <w:rFonts w:ascii="Times New Roman" w:hAnsi="Times New Roman"/>
          <w:sz w:val="26"/>
          <w:szCs w:val="26"/>
          <w:lang w:val="lv-LV"/>
        </w:rPr>
        <w:t xml:space="preserve"> </w:t>
      </w:r>
      <w:r w:rsidR="00982B58" w:rsidRPr="00D3008E">
        <w:rPr>
          <w:rFonts w:ascii="Times New Roman" w:hAnsi="Times New Roman"/>
          <w:sz w:val="26"/>
          <w:szCs w:val="26"/>
          <w:lang w:val="lv-LV"/>
        </w:rPr>
        <w:t xml:space="preserve">Pamatnostādņu projektā </w:t>
      </w:r>
      <w:r w:rsidR="00463EEE" w:rsidRPr="00D3008E">
        <w:rPr>
          <w:rFonts w:ascii="Times New Roman" w:hAnsi="Times New Roman"/>
          <w:sz w:val="26"/>
          <w:szCs w:val="26"/>
          <w:lang w:val="lv-LV"/>
        </w:rPr>
        <w:t xml:space="preserve">iekļautais rezultatīvais rādītājs par </w:t>
      </w:r>
      <w:r w:rsidR="00FC5646" w:rsidRPr="00D3008E">
        <w:rPr>
          <w:rFonts w:ascii="Times New Roman" w:hAnsi="Times New Roman"/>
          <w:sz w:val="26"/>
          <w:szCs w:val="26"/>
          <w:lang w:val="lv-LV"/>
        </w:rPr>
        <w:t>ārvalstu vai</w:t>
      </w:r>
      <w:r w:rsidR="005B4AF5" w:rsidRPr="00D3008E">
        <w:rPr>
          <w:rFonts w:ascii="Times New Roman" w:hAnsi="Times New Roman"/>
          <w:sz w:val="26"/>
          <w:szCs w:val="26"/>
          <w:lang w:val="lv-LV"/>
        </w:rPr>
        <w:t>rākdienu ceļotāju Latvijā kopējiem izdevumiem (27.lpp.) 2024.gadā paredz</w:t>
      </w:r>
      <w:r w:rsidR="008D50A6" w:rsidRPr="00D3008E">
        <w:rPr>
          <w:rFonts w:ascii="Times New Roman" w:hAnsi="Times New Roman"/>
          <w:sz w:val="26"/>
          <w:szCs w:val="26"/>
          <w:lang w:val="lv-LV"/>
        </w:rPr>
        <w:t xml:space="preserve"> lielāku vērtību</w:t>
      </w:r>
      <w:r w:rsidR="005B4AF5" w:rsidRPr="00D3008E">
        <w:rPr>
          <w:rStyle w:val="Vresatsauce"/>
          <w:rFonts w:ascii="Times New Roman" w:hAnsi="Times New Roman"/>
          <w:sz w:val="26"/>
          <w:szCs w:val="26"/>
          <w:lang w:val="lv-LV"/>
        </w:rPr>
        <w:footnoteReference w:id="4"/>
      </w:r>
      <w:r w:rsidR="005B4AF5" w:rsidRPr="00D3008E">
        <w:rPr>
          <w:rFonts w:ascii="Times New Roman" w:hAnsi="Times New Roman"/>
          <w:sz w:val="26"/>
          <w:szCs w:val="26"/>
          <w:lang w:val="lv-LV"/>
        </w:rPr>
        <w:t xml:space="preserve"> par NAP2027</w:t>
      </w:r>
      <w:r w:rsidR="005B4AF5" w:rsidRPr="00D3008E">
        <w:rPr>
          <w:rStyle w:val="Vresatsauce"/>
          <w:rFonts w:ascii="Times New Roman" w:hAnsi="Times New Roman"/>
          <w:sz w:val="26"/>
          <w:szCs w:val="26"/>
          <w:lang w:val="lv-LV"/>
        </w:rPr>
        <w:footnoteReference w:id="5"/>
      </w:r>
      <w:r w:rsidR="005B4AF5" w:rsidRPr="00D3008E">
        <w:rPr>
          <w:rFonts w:ascii="Times New Roman" w:hAnsi="Times New Roman"/>
          <w:sz w:val="26"/>
          <w:szCs w:val="26"/>
          <w:lang w:val="lv-LV"/>
        </w:rPr>
        <w:t xml:space="preserve"> noteikto. </w:t>
      </w:r>
      <w:r w:rsidR="003E6376" w:rsidRPr="00D3008E">
        <w:rPr>
          <w:rFonts w:ascii="Times New Roman" w:hAnsi="Times New Roman"/>
          <w:sz w:val="26"/>
          <w:szCs w:val="26"/>
          <w:lang w:val="lv-LV"/>
        </w:rPr>
        <w:t xml:space="preserve">Pēc </w:t>
      </w:r>
      <w:r w:rsidR="003C492E" w:rsidRPr="00D3008E">
        <w:rPr>
          <w:rFonts w:ascii="Times New Roman" w:hAnsi="Times New Roman"/>
          <w:sz w:val="26"/>
          <w:szCs w:val="26"/>
          <w:lang w:val="lv-LV"/>
        </w:rPr>
        <w:t>Ekonomikas ministrija</w:t>
      </w:r>
      <w:r w:rsidR="003E6376" w:rsidRPr="00D3008E">
        <w:rPr>
          <w:rFonts w:ascii="Times New Roman" w:hAnsi="Times New Roman"/>
          <w:sz w:val="26"/>
          <w:szCs w:val="26"/>
          <w:lang w:val="lv-LV"/>
        </w:rPr>
        <w:t>s sniegtās informācijas</w:t>
      </w:r>
      <w:r w:rsidR="00F020E6" w:rsidRPr="00D3008E">
        <w:rPr>
          <w:rFonts w:ascii="Times New Roman" w:hAnsi="Times New Roman"/>
          <w:sz w:val="26"/>
          <w:szCs w:val="26"/>
          <w:lang w:val="lv-LV"/>
        </w:rPr>
        <w:t>, ņemot vērā kopējo ceļotāju skaita samazināšanos, sagaidāms, ka ārvalstu vairākdienu ceļotāju kopējo izdevumu apjoms būs būtiski krities</w:t>
      </w:r>
      <w:r w:rsidR="008D50A6" w:rsidRPr="00D3008E">
        <w:rPr>
          <w:rFonts w:ascii="Times New Roman" w:hAnsi="Times New Roman"/>
          <w:sz w:val="26"/>
          <w:szCs w:val="26"/>
          <w:lang w:val="lv-LV"/>
        </w:rPr>
        <w:t>, t.sk. Covid-</w:t>
      </w:r>
      <w:r w:rsidR="00F020E6" w:rsidRPr="00D3008E">
        <w:rPr>
          <w:rFonts w:ascii="Times New Roman" w:hAnsi="Times New Roman"/>
          <w:sz w:val="26"/>
          <w:szCs w:val="26"/>
          <w:lang w:val="lv-LV"/>
        </w:rPr>
        <w:t>19 pandēmijas ietekmē ir novērojamas tūrisma piedāvājuma izmaiņas, piem., tiešsaistē.</w:t>
      </w:r>
      <w:r w:rsidR="00982B58" w:rsidRPr="00D3008E">
        <w:rPr>
          <w:rFonts w:ascii="Times New Roman" w:hAnsi="Times New Roman"/>
          <w:sz w:val="26"/>
          <w:szCs w:val="26"/>
          <w:lang w:val="lv-LV"/>
        </w:rPr>
        <w:t xml:space="preserve"> </w:t>
      </w:r>
      <w:r w:rsidR="008D50A6" w:rsidRPr="00D3008E">
        <w:rPr>
          <w:rFonts w:ascii="Times New Roman" w:hAnsi="Times New Roman"/>
          <w:sz w:val="26"/>
          <w:szCs w:val="26"/>
          <w:lang w:val="lv-LV"/>
        </w:rPr>
        <w:t>Ņemot vērā iepriekš minēto, lūdzam skaidrot, kas ir kalpojis par pamatu Jūsu izdarītajai prognozei par 2024.gadu.</w:t>
      </w:r>
    </w:p>
    <w:p w14:paraId="7E46E975" w14:textId="77777777" w:rsidR="00CD4AD4" w:rsidRPr="00D3008E" w:rsidRDefault="00CD4AD4"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ab/>
        <w:t>Papildus lūdzam skaidrot, kāpēc 1.rezultatīvajam rādīt</w:t>
      </w:r>
      <w:r w:rsidR="00C82878">
        <w:rPr>
          <w:rFonts w:ascii="Times New Roman" w:hAnsi="Times New Roman"/>
          <w:sz w:val="26"/>
          <w:szCs w:val="26"/>
          <w:lang w:val="lv-LV"/>
        </w:rPr>
        <w:t>ājam s</w:t>
      </w:r>
      <w:r w:rsidR="000D4D0F" w:rsidRPr="00D3008E">
        <w:rPr>
          <w:rFonts w:ascii="Times New Roman" w:hAnsi="Times New Roman"/>
          <w:sz w:val="26"/>
          <w:szCs w:val="26"/>
          <w:lang w:val="lv-LV"/>
        </w:rPr>
        <w:t>asniedzamā mērķa vērtība 2024.un 2027.gadā noteikta augstāka par NAP2027 [377] plānoto.</w:t>
      </w:r>
    </w:p>
    <w:p w14:paraId="0177314F" w14:textId="77777777" w:rsidR="00640F53" w:rsidRPr="00D3008E" w:rsidRDefault="00640F53"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ab/>
      </w:r>
      <w:r w:rsidRPr="00D3008E">
        <w:rPr>
          <w:rFonts w:ascii="Times New Roman" w:hAnsi="Times New Roman"/>
          <w:b/>
          <w:sz w:val="26"/>
          <w:szCs w:val="26"/>
          <w:lang w:val="lv-LV"/>
        </w:rPr>
        <w:t>5.</w:t>
      </w:r>
      <w:r w:rsidRPr="00D3008E">
        <w:rPr>
          <w:rFonts w:ascii="Times New Roman" w:hAnsi="Times New Roman"/>
          <w:sz w:val="26"/>
          <w:szCs w:val="26"/>
          <w:lang w:val="lv-LV"/>
        </w:rPr>
        <w:t xml:space="preserve"> Lūdzam papildināt MK rīkojuma</w:t>
      </w:r>
      <w:r w:rsidR="00C82878">
        <w:rPr>
          <w:rFonts w:ascii="Times New Roman" w:hAnsi="Times New Roman"/>
          <w:sz w:val="26"/>
          <w:szCs w:val="26"/>
          <w:lang w:val="lv-LV"/>
        </w:rPr>
        <w:t xml:space="preserve"> projekta</w:t>
      </w:r>
      <w:r w:rsidRPr="00D3008E">
        <w:rPr>
          <w:rFonts w:ascii="Times New Roman" w:hAnsi="Times New Roman"/>
          <w:sz w:val="26"/>
          <w:szCs w:val="26"/>
          <w:lang w:val="lv-LV"/>
        </w:rPr>
        <w:t xml:space="preserve"> 5.punktu ar uzdevumu par plāna 2021.–2024.gadam izstrādi</w:t>
      </w:r>
      <w:r w:rsidR="00BA36F7" w:rsidRPr="00D3008E">
        <w:rPr>
          <w:rStyle w:val="Vresatsauce"/>
          <w:rFonts w:ascii="Times New Roman" w:hAnsi="Times New Roman"/>
          <w:sz w:val="26"/>
          <w:szCs w:val="26"/>
          <w:lang w:val="lv-LV"/>
        </w:rPr>
        <w:footnoteReference w:id="6"/>
      </w:r>
      <w:r w:rsidRPr="00D3008E">
        <w:rPr>
          <w:rFonts w:ascii="Times New Roman" w:hAnsi="Times New Roman"/>
          <w:sz w:val="26"/>
          <w:szCs w:val="26"/>
          <w:lang w:val="lv-LV"/>
        </w:rPr>
        <w:t>.</w:t>
      </w:r>
      <w:r w:rsidR="00C04329" w:rsidRPr="00D3008E">
        <w:rPr>
          <w:rFonts w:ascii="Times New Roman" w:hAnsi="Times New Roman"/>
          <w:sz w:val="26"/>
          <w:szCs w:val="26"/>
          <w:lang w:val="lv-LV"/>
        </w:rPr>
        <w:t xml:space="preserve"> Aicinām </w:t>
      </w:r>
      <w:r w:rsidR="00175688" w:rsidRPr="00D3008E">
        <w:rPr>
          <w:rFonts w:ascii="Times New Roman" w:hAnsi="Times New Roman"/>
          <w:sz w:val="26"/>
          <w:szCs w:val="26"/>
          <w:lang w:val="lv-LV"/>
        </w:rPr>
        <w:t>izslēgt 5.3.apakšpunktu; tas būtu iekļaujams vēlāk – pie pamatnostādņu īsenošanas starpposma novērtējuma 2024.gadā.</w:t>
      </w:r>
    </w:p>
    <w:p w14:paraId="54AB444B" w14:textId="77777777" w:rsidR="006D0D6D" w:rsidRPr="00D3008E" w:rsidRDefault="006D0D6D" w:rsidP="006D0D6D">
      <w:pPr>
        <w:widowControl/>
        <w:shd w:val="clear" w:color="auto" w:fill="FFFFFF"/>
        <w:spacing w:after="0" w:line="240" w:lineRule="auto"/>
        <w:jc w:val="both"/>
        <w:rPr>
          <w:rFonts w:ascii="Times New Roman" w:eastAsia="Times New Roman" w:hAnsi="Times New Roman"/>
          <w:sz w:val="26"/>
          <w:szCs w:val="26"/>
          <w:lang w:val="lv-LV"/>
        </w:rPr>
      </w:pPr>
    </w:p>
    <w:p w14:paraId="4967CB9C" w14:textId="77777777" w:rsidR="0021616C" w:rsidRPr="00D3008E" w:rsidRDefault="00C354D2"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ab/>
        <w:t>Izsakām šādu</w:t>
      </w:r>
      <w:r w:rsidR="0021616C" w:rsidRPr="00D3008E">
        <w:rPr>
          <w:rFonts w:ascii="Times New Roman" w:hAnsi="Times New Roman"/>
          <w:sz w:val="26"/>
          <w:szCs w:val="26"/>
          <w:lang w:val="lv-LV"/>
        </w:rPr>
        <w:t>s</w:t>
      </w:r>
      <w:r w:rsidRPr="00D3008E">
        <w:rPr>
          <w:rFonts w:ascii="Times New Roman" w:hAnsi="Times New Roman"/>
          <w:sz w:val="26"/>
          <w:szCs w:val="26"/>
          <w:lang w:val="lv-LV"/>
        </w:rPr>
        <w:t xml:space="preserve"> priekšlikumu</w:t>
      </w:r>
      <w:r w:rsidR="0021616C" w:rsidRPr="00D3008E">
        <w:rPr>
          <w:rFonts w:ascii="Times New Roman" w:hAnsi="Times New Roman"/>
          <w:sz w:val="26"/>
          <w:szCs w:val="26"/>
          <w:lang w:val="lv-LV"/>
        </w:rPr>
        <w:t>s, aicinām:</w:t>
      </w:r>
    </w:p>
    <w:p w14:paraId="2DFB0739" w14:textId="77777777" w:rsidR="0021616C" w:rsidRPr="00D3008E" w:rsidRDefault="0021616C" w:rsidP="00D71D69">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t xml:space="preserve"> – </w:t>
      </w:r>
      <w:r w:rsidR="00C354D2" w:rsidRPr="00D3008E">
        <w:rPr>
          <w:rFonts w:ascii="Times New Roman" w:hAnsi="Times New Roman"/>
          <w:sz w:val="26"/>
          <w:szCs w:val="26"/>
          <w:lang w:val="lv-LV"/>
        </w:rPr>
        <w:t>papild</w:t>
      </w:r>
      <w:r w:rsidR="00E15949" w:rsidRPr="00D3008E">
        <w:rPr>
          <w:rFonts w:ascii="Times New Roman" w:hAnsi="Times New Roman"/>
          <w:sz w:val="26"/>
          <w:szCs w:val="26"/>
          <w:lang w:val="lv-LV"/>
        </w:rPr>
        <w:t>i</w:t>
      </w:r>
      <w:r w:rsidR="00C354D2" w:rsidRPr="00D3008E">
        <w:rPr>
          <w:rFonts w:ascii="Times New Roman" w:hAnsi="Times New Roman"/>
          <w:sz w:val="26"/>
          <w:szCs w:val="26"/>
          <w:lang w:val="lv-LV"/>
        </w:rPr>
        <w:t>nāt pamatnostādņu</w:t>
      </w:r>
      <w:r w:rsidR="00A2537C">
        <w:rPr>
          <w:rFonts w:ascii="Times New Roman" w:hAnsi="Times New Roman"/>
          <w:sz w:val="26"/>
          <w:szCs w:val="26"/>
          <w:lang w:val="lv-LV"/>
        </w:rPr>
        <w:t xml:space="preserve"> projekta</w:t>
      </w:r>
      <w:r w:rsidR="00C354D2" w:rsidRPr="00D3008E">
        <w:rPr>
          <w:rFonts w:ascii="Times New Roman" w:hAnsi="Times New Roman"/>
          <w:sz w:val="26"/>
          <w:szCs w:val="26"/>
          <w:lang w:val="lv-LV"/>
        </w:rPr>
        <w:t xml:space="preserve"> 1.Politikas rezultātu (26.lpp.) ar atsauci uz NAP2027 [377] mērķa indiaktoru 5.prioritātē</w:t>
      </w:r>
      <w:r w:rsidR="008F1AFF" w:rsidRPr="00D3008E">
        <w:rPr>
          <w:rFonts w:ascii="Times New Roman" w:hAnsi="Times New Roman"/>
          <w:sz w:val="26"/>
          <w:szCs w:val="26"/>
          <w:lang w:val="lv-LV"/>
        </w:rPr>
        <w:t>, bet 3.Politikas rezultātu (27.lpp.) papildi</w:t>
      </w:r>
      <w:r w:rsidRPr="00D3008E">
        <w:rPr>
          <w:rFonts w:ascii="Times New Roman" w:hAnsi="Times New Roman"/>
          <w:sz w:val="26"/>
          <w:szCs w:val="26"/>
          <w:lang w:val="lv-LV"/>
        </w:rPr>
        <w:t>nāt ar atsauci uz NAP2027 [378];</w:t>
      </w:r>
    </w:p>
    <w:p w14:paraId="1250F099" w14:textId="77777777" w:rsidR="0021616C" w:rsidRPr="00D3008E" w:rsidRDefault="0021616C" w:rsidP="000D4D0F">
      <w:pPr>
        <w:spacing w:after="0" w:line="240" w:lineRule="auto"/>
        <w:jc w:val="both"/>
        <w:rPr>
          <w:rFonts w:ascii="Times New Roman" w:hAnsi="Times New Roman"/>
          <w:sz w:val="26"/>
          <w:szCs w:val="26"/>
          <w:lang w:val="lv-LV"/>
        </w:rPr>
      </w:pPr>
      <w:r w:rsidRPr="00D3008E">
        <w:rPr>
          <w:rFonts w:ascii="Times New Roman" w:hAnsi="Times New Roman"/>
          <w:sz w:val="26"/>
          <w:szCs w:val="26"/>
          <w:lang w:val="lv-LV"/>
        </w:rPr>
        <w:lastRenderedPageBreak/>
        <w:t>– pārskatīt MK rīkojuma projekta 2.punktā noteiktās līdzatbildīgās institūcijas, jo ir novēro</w:t>
      </w:r>
      <w:r w:rsidR="00A2537C">
        <w:rPr>
          <w:rFonts w:ascii="Times New Roman" w:hAnsi="Times New Roman"/>
          <w:sz w:val="26"/>
          <w:szCs w:val="26"/>
          <w:lang w:val="lv-LV"/>
        </w:rPr>
        <w:t>jama atšķirība starp MK rīkojuma projektā</w:t>
      </w:r>
      <w:r w:rsidRPr="00D3008E">
        <w:rPr>
          <w:rFonts w:ascii="Times New Roman" w:hAnsi="Times New Roman"/>
          <w:sz w:val="26"/>
          <w:szCs w:val="26"/>
          <w:lang w:val="lv-LV"/>
        </w:rPr>
        <w:t xml:space="preserve"> un pamatnostādņu projektā noteiktajām atbildīgajām/ līdzatbildīgajām institūcijām</w:t>
      </w:r>
      <w:r w:rsidR="000D4D0F" w:rsidRPr="00D3008E">
        <w:rPr>
          <w:rFonts w:ascii="Times New Roman" w:hAnsi="Times New Roman"/>
          <w:sz w:val="26"/>
          <w:szCs w:val="26"/>
          <w:lang w:val="lv-LV"/>
        </w:rPr>
        <w:t>.</w:t>
      </w:r>
    </w:p>
    <w:p w14:paraId="462ADDB8" w14:textId="77777777" w:rsidR="000D4D0F" w:rsidRDefault="000D4D0F" w:rsidP="000D4D0F">
      <w:pPr>
        <w:spacing w:after="0" w:line="240" w:lineRule="auto"/>
        <w:jc w:val="both"/>
        <w:rPr>
          <w:rFonts w:ascii="Times New Roman" w:hAnsi="Times New Roman"/>
          <w:sz w:val="24"/>
          <w:szCs w:val="24"/>
          <w:lang w:val="lv-LV"/>
        </w:rPr>
      </w:pPr>
    </w:p>
    <w:tbl>
      <w:tblPr>
        <w:tblW w:w="0" w:type="auto"/>
        <w:tblLook w:val="04A0" w:firstRow="1" w:lastRow="0" w:firstColumn="1" w:lastColumn="0" w:noHBand="0" w:noVBand="1"/>
      </w:tblPr>
      <w:tblGrid>
        <w:gridCol w:w="1930"/>
        <w:gridCol w:w="7425"/>
      </w:tblGrid>
      <w:tr w:rsidR="00DC2233" w:rsidRPr="00DC2233" w14:paraId="5914FB4F" w14:textId="77777777" w:rsidTr="00DC2233">
        <w:tc>
          <w:tcPr>
            <w:tcW w:w="1951" w:type="dxa"/>
            <w:shd w:val="clear" w:color="auto" w:fill="auto"/>
          </w:tcPr>
          <w:p w14:paraId="7588C843" w14:textId="77777777" w:rsidR="000D4D0F" w:rsidRPr="00DC2233" w:rsidRDefault="000D4D0F" w:rsidP="00DC2233">
            <w:pPr>
              <w:spacing w:after="0" w:line="240" w:lineRule="auto"/>
              <w:jc w:val="both"/>
              <w:rPr>
                <w:rFonts w:ascii="Times New Roman" w:hAnsi="Times New Roman"/>
                <w:sz w:val="26"/>
                <w:szCs w:val="26"/>
                <w:lang w:val="lv-LV"/>
              </w:rPr>
            </w:pPr>
            <w:r w:rsidRPr="00DC2233">
              <w:rPr>
                <w:rFonts w:ascii="Times New Roman" w:hAnsi="Times New Roman"/>
                <w:sz w:val="26"/>
                <w:szCs w:val="26"/>
                <w:lang w:val="lv-LV"/>
              </w:rPr>
              <w:t>Pielikums:</w:t>
            </w:r>
          </w:p>
        </w:tc>
        <w:tc>
          <w:tcPr>
            <w:tcW w:w="7620" w:type="dxa"/>
            <w:shd w:val="clear" w:color="auto" w:fill="auto"/>
          </w:tcPr>
          <w:p w14:paraId="1B77AC2D" w14:textId="77777777" w:rsidR="000D4D0F" w:rsidRPr="00DC2233" w:rsidRDefault="000D4D0F" w:rsidP="00DC2233">
            <w:pPr>
              <w:spacing w:after="0" w:line="240" w:lineRule="auto"/>
              <w:jc w:val="both"/>
              <w:rPr>
                <w:rFonts w:ascii="Times New Roman" w:hAnsi="Times New Roman"/>
                <w:sz w:val="26"/>
                <w:szCs w:val="26"/>
                <w:lang w:val="lv-LV"/>
              </w:rPr>
            </w:pPr>
            <w:r w:rsidRPr="00DC2233">
              <w:rPr>
                <w:rFonts w:ascii="Times New Roman" w:hAnsi="Times New Roman"/>
                <w:sz w:val="26"/>
                <w:szCs w:val="26"/>
                <w:lang w:val="lv-LV"/>
              </w:rPr>
              <w:t>Kult</w:t>
            </w:r>
            <w:r w:rsidR="008D476D">
              <w:rPr>
                <w:rFonts w:ascii="Times New Roman" w:hAnsi="Times New Roman"/>
                <w:sz w:val="26"/>
                <w:szCs w:val="26"/>
                <w:lang w:val="lv-LV"/>
              </w:rPr>
              <w:t>ūrpolitikas pamatnostādņu 2021.–</w:t>
            </w:r>
            <w:r w:rsidRPr="00DC2233">
              <w:rPr>
                <w:rFonts w:ascii="Times New Roman" w:hAnsi="Times New Roman"/>
                <w:sz w:val="26"/>
                <w:szCs w:val="26"/>
                <w:lang w:val="lv-LV"/>
              </w:rPr>
              <w:t>2027.gadam “Kultūrvalsts” 3.pielikums “Indikatīvs ietekmes novērtējums uz valsts un pašvaldību budžetiem” ar PKC komentāriem uz 26.lp.</w:t>
            </w:r>
          </w:p>
        </w:tc>
      </w:tr>
    </w:tbl>
    <w:p w14:paraId="14F9F20C" w14:textId="77777777" w:rsidR="00117119" w:rsidRDefault="00117119" w:rsidP="0021616C">
      <w:pPr>
        <w:spacing w:after="0" w:line="240" w:lineRule="auto"/>
        <w:jc w:val="both"/>
        <w:rPr>
          <w:rFonts w:ascii="Times New Roman" w:hAnsi="Times New Roman"/>
          <w:sz w:val="24"/>
          <w:szCs w:val="24"/>
          <w:lang w:val="lv-LV"/>
        </w:rPr>
      </w:pPr>
    </w:p>
    <w:p w14:paraId="53C782DC" w14:textId="77777777" w:rsidR="009470E8" w:rsidRPr="006D3333" w:rsidRDefault="009470E8" w:rsidP="00D71D69">
      <w:pPr>
        <w:spacing w:after="0" w:line="240" w:lineRule="auto"/>
        <w:jc w:val="both"/>
        <w:rPr>
          <w:rFonts w:ascii="Times New Roman" w:hAnsi="Times New Roman"/>
          <w:sz w:val="24"/>
          <w:szCs w:val="24"/>
          <w:lang w:val="lv-LV"/>
        </w:rPr>
      </w:pPr>
    </w:p>
    <w:p w14:paraId="27F41D39" w14:textId="77777777" w:rsidR="00947697" w:rsidRPr="006D3333" w:rsidRDefault="00947697" w:rsidP="00D71D69">
      <w:pPr>
        <w:spacing w:after="0" w:line="240" w:lineRule="auto"/>
        <w:jc w:val="both"/>
        <w:rPr>
          <w:rFonts w:ascii="Times New Roman" w:hAnsi="Times New Roman"/>
          <w:color w:val="FF0000"/>
          <w:sz w:val="24"/>
          <w:szCs w:val="24"/>
          <w:lang w:val="lv-LV"/>
        </w:rPr>
      </w:pPr>
    </w:p>
    <w:p w14:paraId="5B11CB61" w14:textId="77777777" w:rsidR="00947697" w:rsidRPr="006D3333" w:rsidRDefault="00947697" w:rsidP="00D71D69">
      <w:pPr>
        <w:spacing w:after="0" w:line="240" w:lineRule="auto"/>
        <w:jc w:val="both"/>
        <w:rPr>
          <w:rFonts w:ascii="Times New Roman" w:hAnsi="Times New Roman"/>
          <w:color w:val="FF0000"/>
          <w:sz w:val="24"/>
          <w:szCs w:val="24"/>
          <w:lang w:val="lv-LV"/>
        </w:rPr>
      </w:pPr>
    </w:p>
    <w:tbl>
      <w:tblPr>
        <w:tblpPr w:leftFromText="180" w:rightFromText="180" w:vertAnchor="text" w:horzAnchor="margin" w:tblpY="201"/>
        <w:tblW w:w="9322" w:type="dxa"/>
        <w:tblLook w:val="04A0" w:firstRow="1" w:lastRow="0" w:firstColumn="1" w:lastColumn="0" w:noHBand="0" w:noVBand="1"/>
      </w:tblPr>
      <w:tblGrid>
        <w:gridCol w:w="3794"/>
        <w:gridCol w:w="4111"/>
        <w:gridCol w:w="1417"/>
      </w:tblGrid>
      <w:tr w:rsidR="005525F8" w:rsidRPr="006D3333" w14:paraId="798AF1BB" w14:textId="77777777" w:rsidTr="005525F8">
        <w:trPr>
          <w:trHeight w:val="669"/>
        </w:trPr>
        <w:tc>
          <w:tcPr>
            <w:tcW w:w="3794" w:type="dxa"/>
            <w:hideMark/>
          </w:tcPr>
          <w:p w14:paraId="54B42081" w14:textId="77777777" w:rsidR="005525F8" w:rsidRPr="00D3008E" w:rsidRDefault="005525F8" w:rsidP="0081540C">
            <w:pPr>
              <w:autoSpaceDE w:val="0"/>
              <w:autoSpaceDN w:val="0"/>
              <w:adjustRightInd w:val="0"/>
              <w:spacing w:after="0" w:line="240" w:lineRule="auto"/>
              <w:rPr>
                <w:rFonts w:ascii="Times New Roman" w:eastAsia="Times New Roman" w:hAnsi="Times New Roman"/>
                <w:sz w:val="26"/>
                <w:szCs w:val="26"/>
                <w:lang w:val="lv-LV"/>
              </w:rPr>
            </w:pPr>
            <w:r w:rsidRPr="00D3008E">
              <w:rPr>
                <w:rFonts w:ascii="Times New Roman" w:hAnsi="Times New Roman"/>
                <w:sz w:val="26"/>
                <w:szCs w:val="26"/>
                <w:lang w:val="lv-LV"/>
              </w:rPr>
              <w:t>Pārresoru koordinācijas centra vadītāj</w:t>
            </w:r>
            <w:r w:rsidR="00BB1D2A" w:rsidRPr="00D3008E">
              <w:rPr>
                <w:rFonts w:ascii="Times New Roman" w:hAnsi="Times New Roman"/>
                <w:sz w:val="26"/>
                <w:szCs w:val="26"/>
                <w:lang w:val="lv-LV"/>
              </w:rPr>
              <w:t>s</w:t>
            </w:r>
          </w:p>
        </w:tc>
        <w:tc>
          <w:tcPr>
            <w:tcW w:w="4111" w:type="dxa"/>
            <w:hideMark/>
          </w:tcPr>
          <w:p w14:paraId="1D4FCDA8" w14:textId="77777777" w:rsidR="005525F8" w:rsidRPr="00D71D69" w:rsidRDefault="005525F8" w:rsidP="005525F8">
            <w:pPr>
              <w:autoSpaceDE w:val="0"/>
              <w:autoSpaceDN w:val="0"/>
              <w:adjustRightInd w:val="0"/>
              <w:spacing w:after="0" w:line="240" w:lineRule="auto"/>
              <w:jc w:val="center"/>
              <w:rPr>
                <w:rFonts w:ascii="Times New Roman" w:eastAsia="Times New Roman" w:hAnsi="Times New Roman"/>
                <w:sz w:val="16"/>
                <w:szCs w:val="16"/>
                <w:lang w:val="lv-LV"/>
              </w:rPr>
            </w:pPr>
            <w:r w:rsidRPr="00D71D69">
              <w:rPr>
                <w:rFonts w:ascii="Times New Roman" w:hAnsi="Times New Roman"/>
                <w:sz w:val="16"/>
                <w:szCs w:val="16"/>
                <w:lang w:val="lv-LV"/>
              </w:rPr>
              <w:t>ŠIS DOKUMENTS IR ELEKTRONISKI PARAKSTĪTS AR DROŠU ELEKTRONISKO PARAKSTU UN SATUR LAIKA ZĪMOGU</w:t>
            </w:r>
          </w:p>
        </w:tc>
        <w:tc>
          <w:tcPr>
            <w:tcW w:w="1417" w:type="dxa"/>
            <w:hideMark/>
          </w:tcPr>
          <w:p w14:paraId="199162E0" w14:textId="77777777" w:rsidR="005525F8" w:rsidRPr="00D3008E" w:rsidRDefault="0081540C" w:rsidP="0081540C">
            <w:pPr>
              <w:autoSpaceDE w:val="0"/>
              <w:autoSpaceDN w:val="0"/>
              <w:adjustRightInd w:val="0"/>
              <w:spacing w:after="0" w:line="240" w:lineRule="auto"/>
              <w:jc w:val="right"/>
              <w:rPr>
                <w:rFonts w:ascii="Times New Roman" w:eastAsia="Times New Roman" w:hAnsi="Times New Roman"/>
                <w:sz w:val="26"/>
                <w:szCs w:val="26"/>
                <w:lang w:val="lv-LV"/>
              </w:rPr>
            </w:pPr>
            <w:r w:rsidRPr="00D3008E">
              <w:rPr>
                <w:rFonts w:ascii="Times New Roman" w:hAnsi="Times New Roman"/>
                <w:sz w:val="26"/>
                <w:szCs w:val="26"/>
                <w:lang w:val="lv-LV"/>
              </w:rPr>
              <w:t>P.Vilks</w:t>
            </w:r>
            <w:r w:rsidR="005525F8" w:rsidRPr="00D3008E">
              <w:rPr>
                <w:rFonts w:ascii="Times New Roman" w:hAnsi="Times New Roman"/>
                <w:sz w:val="26"/>
                <w:szCs w:val="26"/>
                <w:lang w:val="lv-LV"/>
              </w:rPr>
              <w:t xml:space="preserve"> </w:t>
            </w:r>
          </w:p>
        </w:tc>
      </w:tr>
    </w:tbl>
    <w:p w14:paraId="62688246" w14:textId="77777777" w:rsidR="00A50229" w:rsidRPr="00D71D69" w:rsidRDefault="00A50229" w:rsidP="00735560">
      <w:pPr>
        <w:spacing w:after="0" w:line="240" w:lineRule="auto"/>
        <w:ind w:firstLine="720"/>
        <w:jc w:val="both"/>
        <w:outlineLvl w:val="0"/>
        <w:rPr>
          <w:rFonts w:ascii="Times New Roman" w:hAnsi="Times New Roman"/>
          <w:sz w:val="26"/>
          <w:szCs w:val="26"/>
          <w:lang w:val="lv-LV"/>
        </w:rPr>
      </w:pPr>
    </w:p>
    <w:p w14:paraId="5E5AB4A2" w14:textId="77777777" w:rsidR="00011332" w:rsidRDefault="00011332" w:rsidP="00735560">
      <w:pPr>
        <w:spacing w:after="0" w:line="240" w:lineRule="auto"/>
        <w:ind w:firstLine="720"/>
        <w:jc w:val="both"/>
        <w:outlineLvl w:val="0"/>
        <w:rPr>
          <w:rFonts w:ascii="Times New Roman" w:hAnsi="Times New Roman"/>
          <w:sz w:val="26"/>
          <w:szCs w:val="26"/>
          <w:lang w:val="lv-LV"/>
        </w:rPr>
      </w:pPr>
    </w:p>
    <w:p w14:paraId="58D098B2"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557EC971"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7C02D9A6"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1464C133"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785479CC"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5BD170C2"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0CDFA0D1"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7A291956"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15BDE6EA"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31505D6D"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731CDDD6"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35774045"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3AE975B4" w14:textId="77777777" w:rsidR="00D3008E" w:rsidRDefault="00D3008E" w:rsidP="00735560">
      <w:pPr>
        <w:spacing w:after="0" w:line="240" w:lineRule="auto"/>
        <w:ind w:firstLine="720"/>
        <w:jc w:val="both"/>
        <w:outlineLvl w:val="0"/>
        <w:rPr>
          <w:rFonts w:ascii="Times New Roman" w:hAnsi="Times New Roman"/>
          <w:sz w:val="26"/>
          <w:szCs w:val="26"/>
          <w:lang w:val="lv-LV"/>
        </w:rPr>
      </w:pPr>
    </w:p>
    <w:p w14:paraId="29553DAE" w14:textId="77777777" w:rsidR="00F86222" w:rsidRDefault="00F86222" w:rsidP="00735560">
      <w:pPr>
        <w:spacing w:after="0" w:line="240" w:lineRule="auto"/>
        <w:ind w:firstLine="720"/>
        <w:jc w:val="both"/>
        <w:outlineLvl w:val="0"/>
        <w:rPr>
          <w:rFonts w:ascii="Times New Roman" w:hAnsi="Times New Roman"/>
          <w:sz w:val="26"/>
          <w:szCs w:val="26"/>
          <w:lang w:val="lv-LV"/>
        </w:rPr>
      </w:pPr>
    </w:p>
    <w:p w14:paraId="462BF408" w14:textId="77777777" w:rsidR="00947697" w:rsidRPr="00D3008E" w:rsidRDefault="00947697" w:rsidP="00735560">
      <w:pPr>
        <w:spacing w:after="0" w:line="240" w:lineRule="auto"/>
        <w:ind w:firstLine="720"/>
        <w:jc w:val="both"/>
        <w:outlineLvl w:val="0"/>
        <w:rPr>
          <w:rFonts w:ascii="Times New Roman" w:hAnsi="Times New Roman"/>
          <w:lang w:val="lv-LV"/>
        </w:rPr>
      </w:pPr>
    </w:p>
    <w:p w14:paraId="1F3DBD1C" w14:textId="77777777" w:rsidR="00DF5A7E" w:rsidRPr="00D3008E" w:rsidRDefault="00DF5A7E" w:rsidP="00DF5A7E">
      <w:pPr>
        <w:pStyle w:val="Nosaukums"/>
        <w:spacing w:before="0" w:after="0"/>
        <w:jc w:val="left"/>
        <w:rPr>
          <w:rFonts w:ascii="Times New Roman" w:hAnsi="Times New Roman"/>
          <w:b w:val="0"/>
          <w:sz w:val="22"/>
          <w:szCs w:val="22"/>
          <w:lang w:val="lv-LV"/>
        </w:rPr>
      </w:pPr>
      <w:r w:rsidRPr="00D3008E">
        <w:rPr>
          <w:rFonts w:ascii="Times New Roman" w:hAnsi="Times New Roman"/>
          <w:b w:val="0"/>
          <w:sz w:val="22"/>
          <w:szCs w:val="22"/>
          <w:lang w:val="lv-LV"/>
        </w:rPr>
        <w:t xml:space="preserve">E.Petrovska/ 67082991 </w:t>
      </w:r>
    </w:p>
    <w:p w14:paraId="1E8CABB9" w14:textId="77777777" w:rsidR="00947697" w:rsidRPr="00D3008E" w:rsidRDefault="00947697" w:rsidP="00947697">
      <w:pPr>
        <w:pStyle w:val="Nosaukums"/>
        <w:spacing w:before="0" w:after="0"/>
        <w:jc w:val="left"/>
        <w:rPr>
          <w:rFonts w:ascii="Times New Roman" w:hAnsi="Times New Roman"/>
          <w:b w:val="0"/>
          <w:sz w:val="22"/>
          <w:szCs w:val="22"/>
          <w:lang w:val="lv-LV"/>
        </w:rPr>
      </w:pPr>
      <w:r w:rsidRPr="00D3008E">
        <w:rPr>
          <w:rFonts w:ascii="Times New Roman" w:hAnsi="Times New Roman"/>
          <w:b w:val="0"/>
          <w:sz w:val="22"/>
          <w:szCs w:val="22"/>
          <w:lang w:val="lv-LV"/>
        </w:rPr>
        <w:t>K.Gūtmanis/ 67082995</w:t>
      </w:r>
    </w:p>
    <w:p w14:paraId="15A495CD" w14:textId="77777777" w:rsidR="00947697" w:rsidRPr="00D71D69" w:rsidRDefault="00947697">
      <w:pPr>
        <w:pStyle w:val="Nosaukums"/>
        <w:spacing w:before="0" w:after="0"/>
        <w:jc w:val="left"/>
        <w:rPr>
          <w:rFonts w:ascii="Times New Roman" w:hAnsi="Times New Roman"/>
          <w:b w:val="0"/>
          <w:sz w:val="22"/>
          <w:szCs w:val="22"/>
          <w:lang w:val="lv-LV"/>
        </w:rPr>
      </w:pPr>
    </w:p>
    <w:sectPr w:rsidR="00947697" w:rsidRPr="00D71D69" w:rsidSect="00C85E00">
      <w:headerReference w:type="default" r:id="rId8"/>
      <w:footerReference w:type="default" r:id="rId9"/>
      <w:headerReference w:type="first" r:id="rId10"/>
      <w:footerReference w:type="first" r:id="rId11"/>
      <w:type w:val="continuous"/>
      <w:pgSz w:w="11907" w:h="16840" w:code="9"/>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51263" w14:textId="77777777" w:rsidR="004C5843" w:rsidRDefault="004C5843">
      <w:pPr>
        <w:spacing w:after="0" w:line="240" w:lineRule="auto"/>
      </w:pPr>
      <w:r>
        <w:separator/>
      </w:r>
    </w:p>
  </w:endnote>
  <w:endnote w:type="continuationSeparator" w:id="0">
    <w:p w14:paraId="5B4ED461" w14:textId="77777777" w:rsidR="004C5843" w:rsidRDefault="004C5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1257F" w14:textId="77777777" w:rsidR="004747EA" w:rsidRPr="009470E8" w:rsidRDefault="009470E8" w:rsidP="009470E8">
    <w:pPr>
      <w:pStyle w:val="Kjene"/>
      <w:jc w:val="both"/>
      <w:rPr>
        <w:rFonts w:ascii="Times New Roman" w:hAnsi="Times New Roman"/>
        <w:sz w:val="18"/>
        <w:szCs w:val="18"/>
        <w:lang w:val="lv-LV"/>
      </w:rPr>
    </w:pPr>
    <w:r w:rsidRPr="00622F76">
      <w:rPr>
        <w:rFonts w:ascii="Times New Roman" w:hAnsi="Times New Roman"/>
        <w:sz w:val="18"/>
        <w:szCs w:val="18"/>
        <w:lang w:val="lv-LV"/>
      </w:rPr>
      <w:t>PKCAtz_</w:t>
    </w:r>
    <w:r w:rsidR="004B161F">
      <w:rPr>
        <w:rFonts w:ascii="Times New Roman" w:hAnsi="Times New Roman"/>
        <w:sz w:val="18"/>
        <w:szCs w:val="18"/>
        <w:lang w:val="lv-LV"/>
      </w:rPr>
      <w:t>13</w:t>
    </w:r>
    <w:r>
      <w:rPr>
        <w:rFonts w:ascii="Times New Roman" w:hAnsi="Times New Roman"/>
        <w:sz w:val="18"/>
        <w:szCs w:val="18"/>
        <w:lang w:val="lv-LV"/>
      </w:rPr>
      <w:t>052021</w:t>
    </w:r>
    <w:r w:rsidRPr="00622F76">
      <w:rPr>
        <w:rFonts w:ascii="Times New Roman" w:hAnsi="Times New Roman"/>
        <w:sz w:val="18"/>
        <w:szCs w:val="18"/>
        <w:lang w:val="lv-LV"/>
      </w:rPr>
      <w:t>_VSS</w:t>
    </w:r>
    <w:r>
      <w:rPr>
        <w:rFonts w:ascii="Times New Roman" w:hAnsi="Times New Roman"/>
        <w:sz w:val="18"/>
        <w:szCs w:val="18"/>
        <w:lang w:val="lv-LV"/>
      </w:rPr>
      <w:t>386</w:t>
    </w:r>
    <w:r w:rsidRPr="00622F76">
      <w:rPr>
        <w:rFonts w:ascii="Times New Roman" w:hAnsi="Times New Roman"/>
        <w:sz w:val="18"/>
        <w:szCs w:val="18"/>
        <w:lang w:val="lv-LV"/>
      </w:rPr>
      <w:t>; Par</w:t>
    </w:r>
    <w:r>
      <w:rPr>
        <w:rFonts w:ascii="Times New Roman" w:hAnsi="Times New Roman"/>
        <w:sz w:val="18"/>
        <w:szCs w:val="18"/>
        <w:lang w:val="lv-LV"/>
      </w:rPr>
      <w:t xml:space="preserve"> </w:t>
    </w:r>
    <w:r w:rsidRPr="002320E6">
      <w:rPr>
        <w:rFonts w:ascii="Times New Roman" w:hAnsi="Times New Roman"/>
        <w:sz w:val="18"/>
        <w:szCs w:val="18"/>
        <w:lang w:val="lv-LV"/>
      </w:rPr>
      <w:t>pamatnostādņu projektu “Kultūrpolitikas pamatnostādnes 2021. – 2027. gadam “Kultūrvalsts””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CC906" w14:textId="77777777" w:rsidR="00F94C12" w:rsidRPr="00F94C12" w:rsidRDefault="00F94C12" w:rsidP="00F94C12">
    <w:pPr>
      <w:pStyle w:val="Kjene"/>
      <w:jc w:val="both"/>
      <w:rPr>
        <w:rFonts w:ascii="Times New Roman" w:hAnsi="Times New Roman"/>
        <w:sz w:val="18"/>
        <w:szCs w:val="18"/>
        <w:lang w:val="lv-LV"/>
      </w:rPr>
    </w:pPr>
    <w:r w:rsidRPr="00622F76">
      <w:rPr>
        <w:rFonts w:ascii="Times New Roman" w:hAnsi="Times New Roman"/>
        <w:sz w:val="18"/>
        <w:szCs w:val="18"/>
        <w:lang w:val="lv-LV"/>
      </w:rPr>
      <w:t>PKCAtz_</w:t>
    </w:r>
    <w:r w:rsidR="004B161F">
      <w:rPr>
        <w:rFonts w:ascii="Times New Roman" w:hAnsi="Times New Roman"/>
        <w:sz w:val="18"/>
        <w:szCs w:val="18"/>
        <w:lang w:val="lv-LV"/>
      </w:rPr>
      <w:t>13</w:t>
    </w:r>
    <w:r w:rsidR="002320E6">
      <w:rPr>
        <w:rFonts w:ascii="Times New Roman" w:hAnsi="Times New Roman"/>
        <w:sz w:val="18"/>
        <w:szCs w:val="18"/>
        <w:lang w:val="lv-LV"/>
      </w:rPr>
      <w:t>05</w:t>
    </w:r>
    <w:r w:rsidR="002B39BF">
      <w:rPr>
        <w:rFonts w:ascii="Times New Roman" w:hAnsi="Times New Roman"/>
        <w:sz w:val="18"/>
        <w:szCs w:val="18"/>
        <w:lang w:val="lv-LV"/>
      </w:rPr>
      <w:t>2021</w:t>
    </w:r>
    <w:r w:rsidRPr="00622F76">
      <w:rPr>
        <w:rFonts w:ascii="Times New Roman" w:hAnsi="Times New Roman"/>
        <w:sz w:val="18"/>
        <w:szCs w:val="18"/>
        <w:lang w:val="lv-LV"/>
      </w:rPr>
      <w:t>_VSS</w:t>
    </w:r>
    <w:r w:rsidR="0037780A">
      <w:rPr>
        <w:rFonts w:ascii="Times New Roman" w:hAnsi="Times New Roman"/>
        <w:sz w:val="18"/>
        <w:szCs w:val="18"/>
        <w:lang w:val="lv-LV"/>
      </w:rPr>
      <w:t>3</w:t>
    </w:r>
    <w:r w:rsidR="002320E6">
      <w:rPr>
        <w:rFonts w:ascii="Times New Roman" w:hAnsi="Times New Roman"/>
        <w:sz w:val="18"/>
        <w:szCs w:val="18"/>
        <w:lang w:val="lv-LV"/>
      </w:rPr>
      <w:t>86</w:t>
    </w:r>
    <w:r w:rsidRPr="00622F76">
      <w:rPr>
        <w:rFonts w:ascii="Times New Roman" w:hAnsi="Times New Roman"/>
        <w:sz w:val="18"/>
        <w:szCs w:val="18"/>
        <w:lang w:val="lv-LV"/>
      </w:rPr>
      <w:t>; Par</w:t>
    </w:r>
    <w:r>
      <w:rPr>
        <w:rFonts w:ascii="Times New Roman" w:hAnsi="Times New Roman"/>
        <w:sz w:val="18"/>
        <w:szCs w:val="18"/>
        <w:lang w:val="lv-LV"/>
      </w:rPr>
      <w:t xml:space="preserve"> </w:t>
    </w:r>
    <w:r w:rsidR="002320E6" w:rsidRPr="002320E6">
      <w:rPr>
        <w:rFonts w:ascii="Times New Roman" w:hAnsi="Times New Roman"/>
        <w:sz w:val="18"/>
        <w:szCs w:val="18"/>
        <w:lang w:val="lv-LV"/>
      </w:rPr>
      <w:t>pamatnostādņu projektu “Kultūrpolitikas pamatnostādnes 2021. – 2027. gadam “Kultūrvalsts””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398C9" w14:textId="77777777" w:rsidR="004C5843" w:rsidRDefault="004C5843">
      <w:pPr>
        <w:spacing w:after="0" w:line="240" w:lineRule="auto"/>
      </w:pPr>
      <w:r>
        <w:separator/>
      </w:r>
    </w:p>
  </w:footnote>
  <w:footnote w:type="continuationSeparator" w:id="0">
    <w:p w14:paraId="61FFF964" w14:textId="77777777" w:rsidR="004C5843" w:rsidRDefault="004C5843">
      <w:pPr>
        <w:spacing w:after="0" w:line="240" w:lineRule="auto"/>
      </w:pPr>
      <w:r>
        <w:continuationSeparator/>
      </w:r>
    </w:p>
  </w:footnote>
  <w:footnote w:id="1">
    <w:p w14:paraId="46554DC4" w14:textId="77777777" w:rsidR="003801A4" w:rsidRPr="003801A4" w:rsidRDefault="003801A4" w:rsidP="003801A4">
      <w:pPr>
        <w:pStyle w:val="Vresteksts"/>
        <w:spacing w:after="0" w:line="240" w:lineRule="auto"/>
        <w:rPr>
          <w:rFonts w:ascii="Times New Roman" w:hAnsi="Times New Roman"/>
          <w:lang w:val="lv-LV"/>
        </w:rPr>
      </w:pPr>
      <w:r w:rsidRPr="003801A4">
        <w:rPr>
          <w:rStyle w:val="Vresatsauce"/>
          <w:rFonts w:ascii="Times New Roman" w:hAnsi="Times New Roman"/>
        </w:rPr>
        <w:footnoteRef/>
      </w:r>
      <w:r w:rsidRPr="003801A4">
        <w:rPr>
          <w:rFonts w:ascii="Times New Roman" w:hAnsi="Times New Roman"/>
        </w:rPr>
        <w:t xml:space="preserve"> </w:t>
      </w:r>
      <w:r w:rsidRPr="003801A4">
        <w:rPr>
          <w:rFonts w:ascii="Times New Roman" w:hAnsi="Times New Roman"/>
          <w:lang w:val="lv-LV"/>
        </w:rPr>
        <w:t>NAP2027 pasākums Nr.417</w:t>
      </w:r>
    </w:p>
  </w:footnote>
  <w:footnote w:id="2">
    <w:p w14:paraId="51953E1B" w14:textId="77777777" w:rsidR="003801A4" w:rsidRPr="003801A4" w:rsidRDefault="003801A4" w:rsidP="003801A4">
      <w:pPr>
        <w:pStyle w:val="Vresteksts"/>
        <w:spacing w:after="0" w:line="240" w:lineRule="auto"/>
        <w:rPr>
          <w:lang w:val="lv-LV"/>
        </w:rPr>
      </w:pPr>
      <w:r w:rsidRPr="003801A4">
        <w:rPr>
          <w:rStyle w:val="Vresatsauce"/>
          <w:rFonts w:ascii="Times New Roman" w:hAnsi="Times New Roman"/>
        </w:rPr>
        <w:footnoteRef/>
      </w:r>
      <w:r w:rsidRPr="003801A4">
        <w:rPr>
          <w:rFonts w:ascii="Times New Roman" w:hAnsi="Times New Roman"/>
        </w:rPr>
        <w:t xml:space="preserve"> </w:t>
      </w:r>
      <w:r w:rsidRPr="003801A4">
        <w:rPr>
          <w:rFonts w:ascii="Times New Roman" w:hAnsi="Times New Roman"/>
          <w:lang w:val="lv-LV"/>
        </w:rPr>
        <w:t>NAP2027 pasākums Nr.404</w:t>
      </w:r>
    </w:p>
  </w:footnote>
  <w:footnote w:id="3">
    <w:p w14:paraId="657C6CD8" w14:textId="77777777" w:rsidR="009470E8" w:rsidRPr="00BA36F7" w:rsidRDefault="009470E8" w:rsidP="00BA36F7">
      <w:pPr>
        <w:pStyle w:val="Vresteksts"/>
        <w:spacing w:after="0" w:line="240" w:lineRule="auto"/>
        <w:rPr>
          <w:rFonts w:ascii="Times New Roman" w:hAnsi="Times New Roman"/>
          <w:lang w:val="lv-LV"/>
        </w:rPr>
      </w:pPr>
      <w:r w:rsidRPr="00BA36F7">
        <w:rPr>
          <w:rStyle w:val="Vresatsauce"/>
          <w:rFonts w:ascii="Times New Roman" w:hAnsi="Times New Roman"/>
        </w:rPr>
        <w:footnoteRef/>
      </w:r>
      <w:r w:rsidRPr="00BA36F7">
        <w:rPr>
          <w:rFonts w:ascii="Times New Roman" w:hAnsi="Times New Roman"/>
        </w:rPr>
        <w:t xml:space="preserve"> </w:t>
      </w:r>
      <w:r w:rsidRPr="00BA36F7">
        <w:rPr>
          <w:rFonts w:ascii="Times New Roman" w:hAnsi="Times New Roman"/>
          <w:lang w:val="lv-LV"/>
        </w:rPr>
        <w:t>Lūgums pievērst arī uz</w:t>
      </w:r>
      <w:r w:rsidR="00FC5646">
        <w:rPr>
          <w:rFonts w:ascii="Times New Roman" w:hAnsi="Times New Roman"/>
          <w:lang w:val="lv-LV"/>
        </w:rPr>
        <w:t>manību NAP2027 pasākumam Nr.256</w:t>
      </w:r>
    </w:p>
  </w:footnote>
  <w:footnote w:id="4">
    <w:p w14:paraId="71688EE8" w14:textId="77777777" w:rsidR="005B4AF5" w:rsidRPr="00BA36F7" w:rsidRDefault="005B4AF5" w:rsidP="00BA36F7">
      <w:pPr>
        <w:pStyle w:val="Vresteksts"/>
        <w:spacing w:after="0" w:line="240" w:lineRule="auto"/>
        <w:rPr>
          <w:rFonts w:ascii="Times New Roman" w:hAnsi="Times New Roman"/>
          <w:lang w:val="lv-LV"/>
        </w:rPr>
      </w:pPr>
      <w:r w:rsidRPr="00BA36F7">
        <w:rPr>
          <w:rStyle w:val="Vresatsauce"/>
          <w:rFonts w:ascii="Times New Roman" w:hAnsi="Times New Roman"/>
        </w:rPr>
        <w:footnoteRef/>
      </w:r>
      <w:r w:rsidRPr="00330EFA">
        <w:rPr>
          <w:rFonts w:ascii="Times New Roman" w:hAnsi="Times New Roman"/>
          <w:lang w:val="lv-LV"/>
        </w:rPr>
        <w:t xml:space="preserve"> </w:t>
      </w:r>
      <w:r w:rsidRPr="00BA36F7">
        <w:rPr>
          <w:rFonts w:ascii="Times New Roman" w:hAnsi="Times New Roman"/>
          <w:lang w:val="lv-LV"/>
        </w:rPr>
        <w:t>538</w:t>
      </w:r>
    </w:p>
  </w:footnote>
  <w:footnote w:id="5">
    <w:p w14:paraId="533F3E76" w14:textId="77777777" w:rsidR="005B4AF5" w:rsidRPr="00BA36F7" w:rsidRDefault="005B4AF5" w:rsidP="00BA36F7">
      <w:pPr>
        <w:pStyle w:val="Vresteksts"/>
        <w:spacing w:after="0" w:line="240" w:lineRule="auto"/>
        <w:rPr>
          <w:rFonts w:ascii="Times New Roman" w:hAnsi="Times New Roman"/>
          <w:lang w:val="lv-LV"/>
        </w:rPr>
      </w:pPr>
      <w:r w:rsidRPr="00BA36F7">
        <w:rPr>
          <w:rStyle w:val="Vresatsauce"/>
          <w:rFonts w:ascii="Times New Roman" w:hAnsi="Times New Roman"/>
        </w:rPr>
        <w:footnoteRef/>
      </w:r>
      <w:r w:rsidRPr="00330EFA">
        <w:rPr>
          <w:rFonts w:ascii="Times New Roman" w:hAnsi="Times New Roman"/>
          <w:lang w:val="lv-LV"/>
        </w:rPr>
        <w:t xml:space="preserve"> </w:t>
      </w:r>
      <w:r w:rsidRPr="00BA36F7">
        <w:rPr>
          <w:rFonts w:ascii="Times New Roman" w:hAnsi="Times New Roman"/>
          <w:lang w:val="lv-LV"/>
        </w:rPr>
        <w:t>530</w:t>
      </w:r>
    </w:p>
  </w:footnote>
  <w:footnote w:id="6">
    <w:p w14:paraId="3C4C0929" w14:textId="77777777" w:rsidR="00BA36F7" w:rsidRPr="00BA36F7" w:rsidRDefault="00BA36F7" w:rsidP="00BA36F7">
      <w:pPr>
        <w:pStyle w:val="Vresteksts"/>
        <w:spacing w:after="0" w:line="240" w:lineRule="auto"/>
        <w:rPr>
          <w:lang w:val="lv-LV"/>
        </w:rPr>
      </w:pPr>
      <w:r w:rsidRPr="00BA36F7">
        <w:rPr>
          <w:rStyle w:val="Vresatsauce"/>
          <w:rFonts w:ascii="Times New Roman" w:hAnsi="Times New Roman"/>
        </w:rPr>
        <w:footnoteRef/>
      </w:r>
      <w:r w:rsidRPr="00330EFA">
        <w:rPr>
          <w:rFonts w:ascii="Times New Roman" w:hAnsi="Times New Roman"/>
          <w:lang w:val="lv-LV"/>
        </w:rPr>
        <w:t xml:space="preserve"> </w:t>
      </w:r>
      <w:r w:rsidRPr="00BA36F7">
        <w:rPr>
          <w:rFonts w:ascii="Times New Roman" w:hAnsi="Times New Roman"/>
          <w:lang w:val="lv-LV"/>
        </w:rPr>
        <w:t>Saskaņā ar Ministru kabineta 2014.gada 2.decembra noteikumiem Nr.737 “Attīstības plānošanas dokumentu izstrādes un ietekmes izvērtēšanas noteikumi” (20.4.apakšpunkts)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4454F" w14:textId="77777777" w:rsidR="00C85E00" w:rsidRDefault="00C85E00">
    <w:pPr>
      <w:pStyle w:val="Galvene"/>
      <w:jc w:val="center"/>
    </w:pPr>
    <w:r>
      <w:fldChar w:fldCharType="begin"/>
    </w:r>
    <w:r>
      <w:instrText xml:space="preserve"> PAGE   \* MERGEFORMAT </w:instrText>
    </w:r>
    <w:r>
      <w:fldChar w:fldCharType="separate"/>
    </w:r>
    <w:r w:rsidR="008D476D">
      <w:rPr>
        <w:noProof/>
      </w:rPr>
      <w:t>3</w:t>
    </w:r>
    <w:r>
      <w:rPr>
        <w:noProof/>
      </w:rPr>
      <w:fldChar w:fldCharType="end"/>
    </w:r>
  </w:p>
  <w:p w14:paraId="22B3A285" w14:textId="77777777" w:rsidR="00C85E00" w:rsidRDefault="00C85E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8B98" w14:textId="77777777" w:rsidR="00C85E00" w:rsidRDefault="00C85E00" w:rsidP="00C85E00">
    <w:pPr>
      <w:pStyle w:val="Galvene"/>
      <w:rPr>
        <w:rFonts w:ascii="Times New Roman" w:hAnsi="Times New Roman"/>
      </w:rPr>
    </w:pPr>
  </w:p>
  <w:p w14:paraId="00534680" w14:textId="77777777" w:rsidR="00C85E00" w:rsidRDefault="00C85E00" w:rsidP="00C85E00">
    <w:pPr>
      <w:pStyle w:val="Galvene"/>
      <w:rPr>
        <w:rFonts w:ascii="Times New Roman" w:hAnsi="Times New Roman"/>
      </w:rPr>
    </w:pPr>
  </w:p>
  <w:p w14:paraId="15C44EC8" w14:textId="77777777" w:rsidR="00C85E00" w:rsidRDefault="00C85E00" w:rsidP="00C85E00">
    <w:pPr>
      <w:pStyle w:val="Galvene"/>
      <w:rPr>
        <w:rFonts w:ascii="Times New Roman" w:hAnsi="Times New Roman"/>
      </w:rPr>
    </w:pPr>
  </w:p>
  <w:p w14:paraId="270EFD91" w14:textId="77777777" w:rsidR="00C85E00" w:rsidRDefault="00C85E00" w:rsidP="00C85E00">
    <w:pPr>
      <w:pStyle w:val="Galvene"/>
      <w:rPr>
        <w:rFonts w:ascii="Times New Roman" w:hAnsi="Times New Roman"/>
      </w:rPr>
    </w:pPr>
  </w:p>
  <w:p w14:paraId="05225A49" w14:textId="77777777" w:rsidR="00C85E00" w:rsidRDefault="00C85E00" w:rsidP="00C85E00">
    <w:pPr>
      <w:pStyle w:val="Galvene"/>
      <w:rPr>
        <w:rFonts w:ascii="Times New Roman" w:hAnsi="Times New Roman"/>
      </w:rPr>
    </w:pPr>
  </w:p>
  <w:p w14:paraId="11EE4776" w14:textId="77777777" w:rsidR="00C85E00" w:rsidRDefault="00C85E00" w:rsidP="00C85E00">
    <w:pPr>
      <w:pStyle w:val="Galvene"/>
      <w:rPr>
        <w:rFonts w:ascii="Times New Roman" w:hAnsi="Times New Roman"/>
      </w:rPr>
    </w:pPr>
  </w:p>
  <w:p w14:paraId="7D384265" w14:textId="77777777" w:rsidR="00C85E00" w:rsidRDefault="00C85E00" w:rsidP="00C85E00">
    <w:pPr>
      <w:pStyle w:val="Galvene"/>
      <w:rPr>
        <w:rFonts w:ascii="Times New Roman" w:hAnsi="Times New Roman"/>
      </w:rPr>
    </w:pPr>
  </w:p>
  <w:p w14:paraId="7258164C" w14:textId="77777777" w:rsidR="00C85E00" w:rsidRDefault="00C85E00" w:rsidP="00C85E00">
    <w:pPr>
      <w:pStyle w:val="Galvene"/>
      <w:rPr>
        <w:rFonts w:ascii="Times New Roman" w:hAnsi="Times New Roman"/>
      </w:rPr>
    </w:pPr>
  </w:p>
  <w:p w14:paraId="385C5A52" w14:textId="77777777" w:rsidR="00C85E00" w:rsidRDefault="00C85E00" w:rsidP="00C85E00">
    <w:pPr>
      <w:pStyle w:val="Galvene"/>
      <w:rPr>
        <w:rFonts w:ascii="Times New Roman" w:hAnsi="Times New Roman"/>
      </w:rPr>
    </w:pPr>
  </w:p>
  <w:p w14:paraId="4A01C73E" w14:textId="77777777" w:rsidR="00C85E00" w:rsidRDefault="00C85E00" w:rsidP="00C85E00">
    <w:pPr>
      <w:pStyle w:val="Galvene"/>
      <w:rPr>
        <w:rFonts w:ascii="Times New Roman" w:hAnsi="Times New Roman"/>
      </w:rPr>
    </w:pPr>
  </w:p>
  <w:p w14:paraId="41456BFE" w14:textId="77777777" w:rsidR="00C85E00" w:rsidRDefault="00C85E00" w:rsidP="00C85E00">
    <w:pPr>
      <w:pStyle w:val="Galvene"/>
      <w:rPr>
        <w:rFonts w:ascii="Times New Roman" w:hAnsi="Times New Roman"/>
      </w:rPr>
    </w:pPr>
  </w:p>
  <w:p w14:paraId="1F4CBA47" w14:textId="0898883B" w:rsidR="00C85E00" w:rsidRPr="00815277" w:rsidRDefault="00CF2AD6" w:rsidP="00C85E00">
    <w:pPr>
      <w:pStyle w:val="Galvene"/>
      <w:rPr>
        <w:rFonts w:ascii="Times New Roman" w:hAnsi="Times New Roman"/>
      </w:rPr>
    </w:pPr>
    <w:r>
      <w:rPr>
        <w:noProof/>
      </w:rPr>
      <w:drawing>
        <wp:anchor distT="0" distB="0" distL="114300" distR="114300" simplePos="0" relativeHeight="251656704" behindDoc="1" locked="0" layoutInCell="1" allowOverlap="1" wp14:anchorId="604B8847" wp14:editId="6C0B4D11">
          <wp:simplePos x="0" y="0"/>
          <wp:positionH relativeFrom="page">
            <wp:posOffset>1219835</wp:posOffset>
          </wp:positionH>
          <wp:positionV relativeFrom="page">
            <wp:posOffset>742950</wp:posOffset>
          </wp:positionV>
          <wp:extent cx="5671820"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4CB7F9B6" wp14:editId="56457B1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76181E13" w14:textId="77777777" w:rsidR="00C85E00" w:rsidRDefault="00C85E00" w:rsidP="00C85E00">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Brīvības bulvāris 36, Rīga, LV-1520, tālr. 67082811, fakss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7F9B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6181E13" w14:textId="77777777" w:rsidR="00C85E00" w:rsidRDefault="00C85E00" w:rsidP="00C85E00">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48F3A6DD" wp14:editId="09584642">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noChangeArrowheads="1"/>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EE68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D0kn9XEgMAABMHAAAOAAAAAAAAAAAAAAAAAC4C&#10;AABkcnMvZTJvRG9jLnhtbFBLAQItABQABgAIAAAAIQA+49t64QAAAAsBAAAPAAAAAAAAAAAAAAAA&#10;AGwFAABkcnMvZG93bnJldi54bWxQSwUGAAAAAAQABADzAAAAe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" path="m,l6926,e" filled="f" strokecolor="#231f20" strokeweight=".25pt">
                <v:path o:connecttype="custom" o:connectlocs="0,0;6926,0" o:connectangles="0,0"/>
              </v:shape>
              <w10:wrap anchorx="page" anchory="page"/>
            </v:group>
          </w:pict>
        </mc:Fallback>
      </mc:AlternateContent>
    </w:r>
  </w:p>
  <w:p w14:paraId="5D9308D0" w14:textId="77777777" w:rsidR="007A0814" w:rsidRDefault="007A081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A4EF2"/>
    <w:multiLevelType w:val="hybridMultilevel"/>
    <w:tmpl w:val="9B1E632C"/>
    <w:lvl w:ilvl="0" w:tplc="6C1AB830">
      <w:start w:val="3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0D03538E"/>
    <w:multiLevelType w:val="hybridMultilevel"/>
    <w:tmpl w:val="85C200D4"/>
    <w:lvl w:ilvl="0" w:tplc="8D5A4C96">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11482780"/>
    <w:multiLevelType w:val="hybridMultilevel"/>
    <w:tmpl w:val="4DC02E1C"/>
    <w:lvl w:ilvl="0" w:tplc="4992E4C8">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3945972"/>
    <w:multiLevelType w:val="hybridMultilevel"/>
    <w:tmpl w:val="8BD85030"/>
    <w:lvl w:ilvl="0" w:tplc="1C8204F6">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70673FB"/>
    <w:multiLevelType w:val="hybridMultilevel"/>
    <w:tmpl w:val="83105F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DB554FF"/>
    <w:multiLevelType w:val="hybridMultilevel"/>
    <w:tmpl w:val="8EA84382"/>
    <w:lvl w:ilvl="0" w:tplc="851641B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CA6D76"/>
    <w:multiLevelType w:val="hybridMultilevel"/>
    <w:tmpl w:val="32983EA6"/>
    <w:lvl w:ilvl="0" w:tplc="2B302EA8">
      <w:start w:val="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4562644"/>
    <w:multiLevelType w:val="hybridMultilevel"/>
    <w:tmpl w:val="2FF67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501164"/>
    <w:multiLevelType w:val="hybridMultilevel"/>
    <w:tmpl w:val="64A0D1FA"/>
    <w:lvl w:ilvl="0" w:tplc="6A408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FAC1D93"/>
    <w:multiLevelType w:val="hybridMultilevel"/>
    <w:tmpl w:val="92460C44"/>
    <w:lvl w:ilvl="0" w:tplc="AD70396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303A5A"/>
    <w:multiLevelType w:val="hybridMultilevel"/>
    <w:tmpl w:val="6AA4A222"/>
    <w:lvl w:ilvl="0" w:tplc="DF487F84">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D2A3D7D"/>
    <w:multiLevelType w:val="hybridMultilevel"/>
    <w:tmpl w:val="87C0452C"/>
    <w:lvl w:ilvl="0" w:tplc="124652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3F282536"/>
    <w:multiLevelType w:val="hybridMultilevel"/>
    <w:tmpl w:val="67C202A4"/>
    <w:lvl w:ilvl="0" w:tplc="8494C1C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1E6280"/>
    <w:multiLevelType w:val="hybridMultilevel"/>
    <w:tmpl w:val="3B802B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2C6A9F"/>
    <w:multiLevelType w:val="hybridMultilevel"/>
    <w:tmpl w:val="22684B82"/>
    <w:lvl w:ilvl="0" w:tplc="70B8E3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F84876"/>
    <w:multiLevelType w:val="hybridMultilevel"/>
    <w:tmpl w:val="8BF83766"/>
    <w:lvl w:ilvl="0" w:tplc="FB406D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10411A3"/>
    <w:multiLevelType w:val="hybridMultilevel"/>
    <w:tmpl w:val="FE163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7E4FC0"/>
    <w:multiLevelType w:val="hybridMultilevel"/>
    <w:tmpl w:val="71CC3F96"/>
    <w:lvl w:ilvl="0" w:tplc="C1EC14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7B7380"/>
    <w:multiLevelType w:val="hybridMultilevel"/>
    <w:tmpl w:val="6B6EF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E657212"/>
    <w:multiLevelType w:val="hybridMultilevel"/>
    <w:tmpl w:val="BF90738E"/>
    <w:lvl w:ilvl="0" w:tplc="88CED43C">
      <w:start w:val="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F456CBE"/>
    <w:multiLevelType w:val="hybridMultilevel"/>
    <w:tmpl w:val="B7FAA8CA"/>
    <w:lvl w:ilvl="0" w:tplc="27961FC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E7701"/>
    <w:multiLevelType w:val="hybridMultilevel"/>
    <w:tmpl w:val="BEDA6CE8"/>
    <w:lvl w:ilvl="0" w:tplc="D1147C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77BF3C9D"/>
    <w:multiLevelType w:val="hybridMultilevel"/>
    <w:tmpl w:val="1A16448A"/>
    <w:lvl w:ilvl="0" w:tplc="879A99A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C25DE9"/>
    <w:multiLevelType w:val="hybridMultilevel"/>
    <w:tmpl w:val="2ABCD200"/>
    <w:lvl w:ilvl="0" w:tplc="76E8087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CD4A95"/>
    <w:multiLevelType w:val="hybridMultilevel"/>
    <w:tmpl w:val="6F4C2B60"/>
    <w:lvl w:ilvl="0" w:tplc="B816BDF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1"/>
  </w:num>
  <w:num w:numId="13">
    <w:abstractNumId w:val="19"/>
  </w:num>
  <w:num w:numId="14">
    <w:abstractNumId w:val="22"/>
  </w:num>
  <w:num w:numId="15">
    <w:abstractNumId w:val="27"/>
  </w:num>
  <w:num w:numId="16">
    <w:abstractNumId w:val="2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5"/>
  </w:num>
  <w:num w:numId="21">
    <w:abstractNumId w:val="32"/>
  </w:num>
  <w:num w:numId="22">
    <w:abstractNumId w:val="24"/>
  </w:num>
  <w:num w:numId="23">
    <w:abstractNumId w:val="11"/>
  </w:num>
  <w:num w:numId="24">
    <w:abstractNumId w:val="18"/>
  </w:num>
  <w:num w:numId="25">
    <w:abstractNumId w:val="16"/>
  </w:num>
  <w:num w:numId="26">
    <w:abstractNumId w:val="14"/>
  </w:num>
  <w:num w:numId="27">
    <w:abstractNumId w:val="30"/>
  </w:num>
  <w:num w:numId="28">
    <w:abstractNumId w:val="17"/>
  </w:num>
  <w:num w:numId="29">
    <w:abstractNumId w:val="13"/>
    <w:lvlOverride w:ilvl="0"/>
    <w:lvlOverride w:ilvl="1"/>
    <w:lvlOverride w:ilvl="2"/>
    <w:lvlOverride w:ilvl="3"/>
    <w:lvlOverride w:ilvl="4"/>
    <w:lvlOverride w:ilvl="5"/>
    <w:lvlOverride w:ilvl="6"/>
    <w:lvlOverride w:ilvl="7"/>
    <w:lvlOverride w:ilvl="8"/>
  </w:num>
  <w:num w:numId="30">
    <w:abstractNumId w:val="23"/>
  </w:num>
  <w:num w:numId="31">
    <w:abstractNumId w:val="34"/>
  </w:num>
  <w:num w:numId="32">
    <w:abstractNumId w:val="20"/>
  </w:num>
  <w:num w:numId="33">
    <w:abstractNumId w:val="31"/>
  </w:num>
  <w:num w:numId="34">
    <w:abstractNumId w:val="28"/>
  </w:num>
  <w:num w:numId="35">
    <w:abstractNumId w:val="2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6C"/>
    <w:rsid w:val="00000A8F"/>
    <w:rsid w:val="00001D30"/>
    <w:rsid w:val="0000213E"/>
    <w:rsid w:val="0000281C"/>
    <w:rsid w:val="00005944"/>
    <w:rsid w:val="00006384"/>
    <w:rsid w:val="0000696A"/>
    <w:rsid w:val="00006FE5"/>
    <w:rsid w:val="00007752"/>
    <w:rsid w:val="000078BC"/>
    <w:rsid w:val="000105BD"/>
    <w:rsid w:val="000106FD"/>
    <w:rsid w:val="00011332"/>
    <w:rsid w:val="00011FE3"/>
    <w:rsid w:val="00013304"/>
    <w:rsid w:val="000135B3"/>
    <w:rsid w:val="00014852"/>
    <w:rsid w:val="00015158"/>
    <w:rsid w:val="00015457"/>
    <w:rsid w:val="000155B3"/>
    <w:rsid w:val="0001567E"/>
    <w:rsid w:val="00015EFC"/>
    <w:rsid w:val="00016C41"/>
    <w:rsid w:val="00016C4C"/>
    <w:rsid w:val="00017387"/>
    <w:rsid w:val="00017CA3"/>
    <w:rsid w:val="00022AB4"/>
    <w:rsid w:val="00023BF5"/>
    <w:rsid w:val="0002526A"/>
    <w:rsid w:val="00026F25"/>
    <w:rsid w:val="0002742E"/>
    <w:rsid w:val="00030349"/>
    <w:rsid w:val="0003185C"/>
    <w:rsid w:val="00031CA2"/>
    <w:rsid w:val="00032AE5"/>
    <w:rsid w:val="000338BA"/>
    <w:rsid w:val="00033FF5"/>
    <w:rsid w:val="000362B7"/>
    <w:rsid w:val="00036B89"/>
    <w:rsid w:val="00036CCF"/>
    <w:rsid w:val="000370E7"/>
    <w:rsid w:val="00037291"/>
    <w:rsid w:val="00037C93"/>
    <w:rsid w:val="000429CC"/>
    <w:rsid w:val="00043293"/>
    <w:rsid w:val="000442A3"/>
    <w:rsid w:val="0004524D"/>
    <w:rsid w:val="00045741"/>
    <w:rsid w:val="00046F23"/>
    <w:rsid w:val="000477E7"/>
    <w:rsid w:val="0005045B"/>
    <w:rsid w:val="000506B0"/>
    <w:rsid w:val="000513B4"/>
    <w:rsid w:val="0005193E"/>
    <w:rsid w:val="00051F89"/>
    <w:rsid w:val="000527FB"/>
    <w:rsid w:val="0005355D"/>
    <w:rsid w:val="00053AB2"/>
    <w:rsid w:val="00054AA2"/>
    <w:rsid w:val="000554E6"/>
    <w:rsid w:val="000573F6"/>
    <w:rsid w:val="000576C4"/>
    <w:rsid w:val="00057A76"/>
    <w:rsid w:val="00057EE2"/>
    <w:rsid w:val="00067A97"/>
    <w:rsid w:val="00067B32"/>
    <w:rsid w:val="00067E25"/>
    <w:rsid w:val="00070060"/>
    <w:rsid w:val="00070800"/>
    <w:rsid w:val="00072253"/>
    <w:rsid w:val="0007356B"/>
    <w:rsid w:val="00073B3E"/>
    <w:rsid w:val="00074349"/>
    <w:rsid w:val="000805D1"/>
    <w:rsid w:val="00080BEE"/>
    <w:rsid w:val="00082175"/>
    <w:rsid w:val="0008222B"/>
    <w:rsid w:val="00086CB4"/>
    <w:rsid w:val="00087122"/>
    <w:rsid w:val="00087CFE"/>
    <w:rsid w:val="00091772"/>
    <w:rsid w:val="00091F26"/>
    <w:rsid w:val="00094089"/>
    <w:rsid w:val="00096D21"/>
    <w:rsid w:val="00097C0A"/>
    <w:rsid w:val="000A0939"/>
    <w:rsid w:val="000A2078"/>
    <w:rsid w:val="000A23E4"/>
    <w:rsid w:val="000A4683"/>
    <w:rsid w:val="000A4753"/>
    <w:rsid w:val="000A65E8"/>
    <w:rsid w:val="000A6D60"/>
    <w:rsid w:val="000A7F89"/>
    <w:rsid w:val="000B0FA4"/>
    <w:rsid w:val="000B2023"/>
    <w:rsid w:val="000B35F6"/>
    <w:rsid w:val="000B4C43"/>
    <w:rsid w:val="000B6AB4"/>
    <w:rsid w:val="000C01CD"/>
    <w:rsid w:val="000C0441"/>
    <w:rsid w:val="000C1867"/>
    <w:rsid w:val="000C1C57"/>
    <w:rsid w:val="000C3753"/>
    <w:rsid w:val="000C724B"/>
    <w:rsid w:val="000D13A0"/>
    <w:rsid w:val="000D3103"/>
    <w:rsid w:val="000D4B55"/>
    <w:rsid w:val="000D4C4E"/>
    <w:rsid w:val="000D4D0F"/>
    <w:rsid w:val="000D54B4"/>
    <w:rsid w:val="000D5E83"/>
    <w:rsid w:val="000E058E"/>
    <w:rsid w:val="000E18F0"/>
    <w:rsid w:val="000E1E3D"/>
    <w:rsid w:val="000E1F8D"/>
    <w:rsid w:val="000E285C"/>
    <w:rsid w:val="000E38E4"/>
    <w:rsid w:val="000E4B0C"/>
    <w:rsid w:val="000E4CE1"/>
    <w:rsid w:val="000F2476"/>
    <w:rsid w:val="000F69FA"/>
    <w:rsid w:val="001009DC"/>
    <w:rsid w:val="001019D3"/>
    <w:rsid w:val="00102229"/>
    <w:rsid w:val="00103D57"/>
    <w:rsid w:val="00104995"/>
    <w:rsid w:val="00104A97"/>
    <w:rsid w:val="00105CBF"/>
    <w:rsid w:val="00107B20"/>
    <w:rsid w:val="001113B5"/>
    <w:rsid w:val="00112A3D"/>
    <w:rsid w:val="00114839"/>
    <w:rsid w:val="00114A5E"/>
    <w:rsid w:val="001159B4"/>
    <w:rsid w:val="00115FB3"/>
    <w:rsid w:val="00116E19"/>
    <w:rsid w:val="00117119"/>
    <w:rsid w:val="00121898"/>
    <w:rsid w:val="001228E0"/>
    <w:rsid w:val="00124173"/>
    <w:rsid w:val="00125BEC"/>
    <w:rsid w:val="00126000"/>
    <w:rsid w:val="00126BB4"/>
    <w:rsid w:val="00130D6C"/>
    <w:rsid w:val="001325BB"/>
    <w:rsid w:val="00134739"/>
    <w:rsid w:val="00134C92"/>
    <w:rsid w:val="00135926"/>
    <w:rsid w:val="001363E8"/>
    <w:rsid w:val="00137493"/>
    <w:rsid w:val="00137E36"/>
    <w:rsid w:val="00140465"/>
    <w:rsid w:val="00140600"/>
    <w:rsid w:val="001416A1"/>
    <w:rsid w:val="00142CA5"/>
    <w:rsid w:val="001430B8"/>
    <w:rsid w:val="0014392C"/>
    <w:rsid w:val="00143AAC"/>
    <w:rsid w:val="00143B7E"/>
    <w:rsid w:val="00143FF2"/>
    <w:rsid w:val="0014425F"/>
    <w:rsid w:val="00144578"/>
    <w:rsid w:val="00146A02"/>
    <w:rsid w:val="00150946"/>
    <w:rsid w:val="00151023"/>
    <w:rsid w:val="001533EF"/>
    <w:rsid w:val="00153B36"/>
    <w:rsid w:val="001551E7"/>
    <w:rsid w:val="00155429"/>
    <w:rsid w:val="00155734"/>
    <w:rsid w:val="00157455"/>
    <w:rsid w:val="00157534"/>
    <w:rsid w:val="00160E6D"/>
    <w:rsid w:val="001623C2"/>
    <w:rsid w:val="00162C40"/>
    <w:rsid w:val="00163E39"/>
    <w:rsid w:val="00164D97"/>
    <w:rsid w:val="0016548D"/>
    <w:rsid w:val="00167147"/>
    <w:rsid w:val="0017045E"/>
    <w:rsid w:val="00171203"/>
    <w:rsid w:val="00172606"/>
    <w:rsid w:val="001726F3"/>
    <w:rsid w:val="00173282"/>
    <w:rsid w:val="00175688"/>
    <w:rsid w:val="0017664B"/>
    <w:rsid w:val="00176EF8"/>
    <w:rsid w:val="00182BFE"/>
    <w:rsid w:val="00184659"/>
    <w:rsid w:val="001854C4"/>
    <w:rsid w:val="00185E08"/>
    <w:rsid w:val="00191E44"/>
    <w:rsid w:val="001939E8"/>
    <w:rsid w:val="00193A09"/>
    <w:rsid w:val="00194758"/>
    <w:rsid w:val="00194E8F"/>
    <w:rsid w:val="001958FF"/>
    <w:rsid w:val="0019664A"/>
    <w:rsid w:val="00197921"/>
    <w:rsid w:val="001A1192"/>
    <w:rsid w:val="001A2B15"/>
    <w:rsid w:val="001A2D89"/>
    <w:rsid w:val="001A33A9"/>
    <w:rsid w:val="001A3E37"/>
    <w:rsid w:val="001A54B7"/>
    <w:rsid w:val="001A61F6"/>
    <w:rsid w:val="001A6993"/>
    <w:rsid w:val="001A69AC"/>
    <w:rsid w:val="001B0E22"/>
    <w:rsid w:val="001B1261"/>
    <w:rsid w:val="001B182A"/>
    <w:rsid w:val="001B1FEC"/>
    <w:rsid w:val="001B3B29"/>
    <w:rsid w:val="001B4194"/>
    <w:rsid w:val="001B5935"/>
    <w:rsid w:val="001B643A"/>
    <w:rsid w:val="001B7013"/>
    <w:rsid w:val="001C01D2"/>
    <w:rsid w:val="001C0CA7"/>
    <w:rsid w:val="001C19FB"/>
    <w:rsid w:val="001C24D3"/>
    <w:rsid w:val="001C7736"/>
    <w:rsid w:val="001C7963"/>
    <w:rsid w:val="001D17B2"/>
    <w:rsid w:val="001D59BE"/>
    <w:rsid w:val="001D5EF5"/>
    <w:rsid w:val="001E02C2"/>
    <w:rsid w:val="001E1496"/>
    <w:rsid w:val="001E176B"/>
    <w:rsid w:val="001E1C50"/>
    <w:rsid w:val="001E1CD2"/>
    <w:rsid w:val="001E2126"/>
    <w:rsid w:val="001E269E"/>
    <w:rsid w:val="001E2840"/>
    <w:rsid w:val="001E2C06"/>
    <w:rsid w:val="001E52ED"/>
    <w:rsid w:val="001F09BA"/>
    <w:rsid w:val="001F0AB6"/>
    <w:rsid w:val="001F1E7F"/>
    <w:rsid w:val="001F1FC7"/>
    <w:rsid w:val="001F20F1"/>
    <w:rsid w:val="001F3FCA"/>
    <w:rsid w:val="001F4258"/>
    <w:rsid w:val="001F4C93"/>
    <w:rsid w:val="001F5BB9"/>
    <w:rsid w:val="001F6655"/>
    <w:rsid w:val="001F6721"/>
    <w:rsid w:val="001F7193"/>
    <w:rsid w:val="001F7336"/>
    <w:rsid w:val="0020099D"/>
    <w:rsid w:val="00201DAB"/>
    <w:rsid w:val="00202D98"/>
    <w:rsid w:val="00203F25"/>
    <w:rsid w:val="00204306"/>
    <w:rsid w:val="0020660A"/>
    <w:rsid w:val="0020755C"/>
    <w:rsid w:val="00207CA0"/>
    <w:rsid w:val="0021335F"/>
    <w:rsid w:val="00213ECB"/>
    <w:rsid w:val="0021603F"/>
    <w:rsid w:val="0021616C"/>
    <w:rsid w:val="002227CA"/>
    <w:rsid w:val="00222BFB"/>
    <w:rsid w:val="0022371E"/>
    <w:rsid w:val="00224A79"/>
    <w:rsid w:val="00225144"/>
    <w:rsid w:val="00225D3E"/>
    <w:rsid w:val="00226460"/>
    <w:rsid w:val="002268D2"/>
    <w:rsid w:val="00226B6D"/>
    <w:rsid w:val="00226CA3"/>
    <w:rsid w:val="00227850"/>
    <w:rsid w:val="00227A70"/>
    <w:rsid w:val="00231AD2"/>
    <w:rsid w:val="00231B16"/>
    <w:rsid w:val="002320E6"/>
    <w:rsid w:val="00232134"/>
    <w:rsid w:val="00232A8E"/>
    <w:rsid w:val="00232D02"/>
    <w:rsid w:val="00233BBF"/>
    <w:rsid w:val="00234053"/>
    <w:rsid w:val="0023469D"/>
    <w:rsid w:val="00235040"/>
    <w:rsid w:val="002357FE"/>
    <w:rsid w:val="00235B1C"/>
    <w:rsid w:val="00235E58"/>
    <w:rsid w:val="0024123A"/>
    <w:rsid w:val="002412F2"/>
    <w:rsid w:val="002418D3"/>
    <w:rsid w:val="00242FF7"/>
    <w:rsid w:val="00243263"/>
    <w:rsid w:val="00243D67"/>
    <w:rsid w:val="00243F10"/>
    <w:rsid w:val="00244FAB"/>
    <w:rsid w:val="00245854"/>
    <w:rsid w:val="00246615"/>
    <w:rsid w:val="00246A3D"/>
    <w:rsid w:val="00246B98"/>
    <w:rsid w:val="00251532"/>
    <w:rsid w:val="002519F1"/>
    <w:rsid w:val="0025267A"/>
    <w:rsid w:val="00252EC1"/>
    <w:rsid w:val="00255429"/>
    <w:rsid w:val="00256446"/>
    <w:rsid w:val="00260519"/>
    <w:rsid w:val="00262DCB"/>
    <w:rsid w:val="00263082"/>
    <w:rsid w:val="00264243"/>
    <w:rsid w:val="0026521B"/>
    <w:rsid w:val="00266417"/>
    <w:rsid w:val="002709B1"/>
    <w:rsid w:val="00272382"/>
    <w:rsid w:val="00272D0F"/>
    <w:rsid w:val="00273A1E"/>
    <w:rsid w:val="00273E5D"/>
    <w:rsid w:val="0027403B"/>
    <w:rsid w:val="002755D8"/>
    <w:rsid w:val="002759ED"/>
    <w:rsid w:val="00275B9E"/>
    <w:rsid w:val="00275E3E"/>
    <w:rsid w:val="0027733D"/>
    <w:rsid w:val="002804F1"/>
    <w:rsid w:val="00281003"/>
    <w:rsid w:val="002813F8"/>
    <w:rsid w:val="00281603"/>
    <w:rsid w:val="0029036E"/>
    <w:rsid w:val="002903FC"/>
    <w:rsid w:val="002911B8"/>
    <w:rsid w:val="00291488"/>
    <w:rsid w:val="00292738"/>
    <w:rsid w:val="002A0C9C"/>
    <w:rsid w:val="002A1E44"/>
    <w:rsid w:val="002A1FCA"/>
    <w:rsid w:val="002A517B"/>
    <w:rsid w:val="002A5B37"/>
    <w:rsid w:val="002A6110"/>
    <w:rsid w:val="002A6669"/>
    <w:rsid w:val="002A7DE2"/>
    <w:rsid w:val="002B03DF"/>
    <w:rsid w:val="002B06FA"/>
    <w:rsid w:val="002B3906"/>
    <w:rsid w:val="002B39BF"/>
    <w:rsid w:val="002B3D71"/>
    <w:rsid w:val="002B4C9E"/>
    <w:rsid w:val="002B4D4C"/>
    <w:rsid w:val="002B57E7"/>
    <w:rsid w:val="002C0500"/>
    <w:rsid w:val="002C0C5C"/>
    <w:rsid w:val="002C0E87"/>
    <w:rsid w:val="002C1958"/>
    <w:rsid w:val="002C298F"/>
    <w:rsid w:val="002C433C"/>
    <w:rsid w:val="002C4B31"/>
    <w:rsid w:val="002C5CBC"/>
    <w:rsid w:val="002C6134"/>
    <w:rsid w:val="002C620A"/>
    <w:rsid w:val="002D054F"/>
    <w:rsid w:val="002D5323"/>
    <w:rsid w:val="002D5C37"/>
    <w:rsid w:val="002D6B7E"/>
    <w:rsid w:val="002E09FA"/>
    <w:rsid w:val="002E1474"/>
    <w:rsid w:val="002E2A86"/>
    <w:rsid w:val="002E4097"/>
    <w:rsid w:val="002E423C"/>
    <w:rsid w:val="002E552E"/>
    <w:rsid w:val="002E6948"/>
    <w:rsid w:val="002F11B2"/>
    <w:rsid w:val="002F2BE7"/>
    <w:rsid w:val="002F2C54"/>
    <w:rsid w:val="002F3DB6"/>
    <w:rsid w:val="002F5E2F"/>
    <w:rsid w:val="002F6262"/>
    <w:rsid w:val="002F7225"/>
    <w:rsid w:val="002F758D"/>
    <w:rsid w:val="003006B6"/>
    <w:rsid w:val="003020C3"/>
    <w:rsid w:val="003034EE"/>
    <w:rsid w:val="00303C5C"/>
    <w:rsid w:val="00306293"/>
    <w:rsid w:val="00306714"/>
    <w:rsid w:val="003068E3"/>
    <w:rsid w:val="0030729F"/>
    <w:rsid w:val="00310217"/>
    <w:rsid w:val="00310A66"/>
    <w:rsid w:val="00310D86"/>
    <w:rsid w:val="003118D0"/>
    <w:rsid w:val="0031255C"/>
    <w:rsid w:val="003128D5"/>
    <w:rsid w:val="00314839"/>
    <w:rsid w:val="00314BAC"/>
    <w:rsid w:val="00315E7F"/>
    <w:rsid w:val="00320AB7"/>
    <w:rsid w:val="00322265"/>
    <w:rsid w:val="00322826"/>
    <w:rsid w:val="00323751"/>
    <w:rsid w:val="00324156"/>
    <w:rsid w:val="003241BA"/>
    <w:rsid w:val="00325A90"/>
    <w:rsid w:val="003276D7"/>
    <w:rsid w:val="00330AF4"/>
    <w:rsid w:val="00330EFA"/>
    <w:rsid w:val="00331B7A"/>
    <w:rsid w:val="00333908"/>
    <w:rsid w:val="00333DE5"/>
    <w:rsid w:val="00334D19"/>
    <w:rsid w:val="0033745B"/>
    <w:rsid w:val="00341CB0"/>
    <w:rsid w:val="00344075"/>
    <w:rsid w:val="00344D60"/>
    <w:rsid w:val="003453EF"/>
    <w:rsid w:val="00345A2D"/>
    <w:rsid w:val="00345EA0"/>
    <w:rsid w:val="00347E8A"/>
    <w:rsid w:val="00351122"/>
    <w:rsid w:val="0035299C"/>
    <w:rsid w:val="0035424A"/>
    <w:rsid w:val="00354FFF"/>
    <w:rsid w:val="00355948"/>
    <w:rsid w:val="00355C97"/>
    <w:rsid w:val="00360738"/>
    <w:rsid w:val="0036137A"/>
    <w:rsid w:val="00361E8C"/>
    <w:rsid w:val="00362581"/>
    <w:rsid w:val="00364D8F"/>
    <w:rsid w:val="00366644"/>
    <w:rsid w:val="00366E88"/>
    <w:rsid w:val="00367506"/>
    <w:rsid w:val="00370107"/>
    <w:rsid w:val="00371D45"/>
    <w:rsid w:val="00371F53"/>
    <w:rsid w:val="003728ED"/>
    <w:rsid w:val="00376671"/>
    <w:rsid w:val="00376EBA"/>
    <w:rsid w:val="0037780A"/>
    <w:rsid w:val="003801A4"/>
    <w:rsid w:val="003803AB"/>
    <w:rsid w:val="00380B15"/>
    <w:rsid w:val="00380B95"/>
    <w:rsid w:val="003817ED"/>
    <w:rsid w:val="00381814"/>
    <w:rsid w:val="003825B6"/>
    <w:rsid w:val="00383186"/>
    <w:rsid w:val="003832C5"/>
    <w:rsid w:val="0038371B"/>
    <w:rsid w:val="00384142"/>
    <w:rsid w:val="00384267"/>
    <w:rsid w:val="00386542"/>
    <w:rsid w:val="0039385D"/>
    <w:rsid w:val="003954CD"/>
    <w:rsid w:val="00397A6C"/>
    <w:rsid w:val="00397EEA"/>
    <w:rsid w:val="003A2445"/>
    <w:rsid w:val="003A5341"/>
    <w:rsid w:val="003A7ADE"/>
    <w:rsid w:val="003B0238"/>
    <w:rsid w:val="003B0A44"/>
    <w:rsid w:val="003B1029"/>
    <w:rsid w:val="003B12D4"/>
    <w:rsid w:val="003B2BAF"/>
    <w:rsid w:val="003B2D13"/>
    <w:rsid w:val="003B30FE"/>
    <w:rsid w:val="003B5029"/>
    <w:rsid w:val="003B54BC"/>
    <w:rsid w:val="003B78FB"/>
    <w:rsid w:val="003B7A0A"/>
    <w:rsid w:val="003C492E"/>
    <w:rsid w:val="003C4A27"/>
    <w:rsid w:val="003C545B"/>
    <w:rsid w:val="003C5FC2"/>
    <w:rsid w:val="003C73C4"/>
    <w:rsid w:val="003C73D6"/>
    <w:rsid w:val="003C7E00"/>
    <w:rsid w:val="003D038D"/>
    <w:rsid w:val="003D16CE"/>
    <w:rsid w:val="003D2967"/>
    <w:rsid w:val="003D340F"/>
    <w:rsid w:val="003D381D"/>
    <w:rsid w:val="003D394A"/>
    <w:rsid w:val="003D3DB7"/>
    <w:rsid w:val="003D4B01"/>
    <w:rsid w:val="003D68C1"/>
    <w:rsid w:val="003D70EF"/>
    <w:rsid w:val="003E0996"/>
    <w:rsid w:val="003E413B"/>
    <w:rsid w:val="003E4443"/>
    <w:rsid w:val="003E5D28"/>
    <w:rsid w:val="003E5FBC"/>
    <w:rsid w:val="003E6376"/>
    <w:rsid w:val="003E7D39"/>
    <w:rsid w:val="003F013C"/>
    <w:rsid w:val="003F117E"/>
    <w:rsid w:val="003F1C2C"/>
    <w:rsid w:val="003F2AE2"/>
    <w:rsid w:val="003F2E19"/>
    <w:rsid w:val="003F478C"/>
    <w:rsid w:val="003F64DB"/>
    <w:rsid w:val="00400B8D"/>
    <w:rsid w:val="00401120"/>
    <w:rsid w:val="00402546"/>
    <w:rsid w:val="0040295A"/>
    <w:rsid w:val="004040DC"/>
    <w:rsid w:val="004042AB"/>
    <w:rsid w:val="00412232"/>
    <w:rsid w:val="0041271B"/>
    <w:rsid w:val="004135A1"/>
    <w:rsid w:val="004179A5"/>
    <w:rsid w:val="00417BA9"/>
    <w:rsid w:val="00417EA1"/>
    <w:rsid w:val="00421AFD"/>
    <w:rsid w:val="00421F77"/>
    <w:rsid w:val="0042254C"/>
    <w:rsid w:val="00424F21"/>
    <w:rsid w:val="00425069"/>
    <w:rsid w:val="00430C94"/>
    <w:rsid w:val="0043338F"/>
    <w:rsid w:val="004346B0"/>
    <w:rsid w:val="00434B20"/>
    <w:rsid w:val="00434D9B"/>
    <w:rsid w:val="004367FB"/>
    <w:rsid w:val="00437A60"/>
    <w:rsid w:val="00437FAB"/>
    <w:rsid w:val="004403CD"/>
    <w:rsid w:val="00442EFB"/>
    <w:rsid w:val="00443029"/>
    <w:rsid w:val="004430B3"/>
    <w:rsid w:val="00443F3F"/>
    <w:rsid w:val="004446A4"/>
    <w:rsid w:val="00444F9D"/>
    <w:rsid w:val="004450C2"/>
    <w:rsid w:val="004470A3"/>
    <w:rsid w:val="00447131"/>
    <w:rsid w:val="004478D6"/>
    <w:rsid w:val="00447984"/>
    <w:rsid w:val="00447AA1"/>
    <w:rsid w:val="00447ABF"/>
    <w:rsid w:val="0045021F"/>
    <w:rsid w:val="00450A28"/>
    <w:rsid w:val="0045178B"/>
    <w:rsid w:val="00451EB6"/>
    <w:rsid w:val="00452EBD"/>
    <w:rsid w:val="00455753"/>
    <w:rsid w:val="00461B73"/>
    <w:rsid w:val="00461F5F"/>
    <w:rsid w:val="00462946"/>
    <w:rsid w:val="00462CC2"/>
    <w:rsid w:val="00463C9B"/>
    <w:rsid w:val="00463EEE"/>
    <w:rsid w:val="00464052"/>
    <w:rsid w:val="004641A7"/>
    <w:rsid w:val="004646A7"/>
    <w:rsid w:val="0046506E"/>
    <w:rsid w:val="004666A3"/>
    <w:rsid w:val="00467215"/>
    <w:rsid w:val="00470034"/>
    <w:rsid w:val="00470612"/>
    <w:rsid w:val="00470C63"/>
    <w:rsid w:val="004713D0"/>
    <w:rsid w:val="00472360"/>
    <w:rsid w:val="00473702"/>
    <w:rsid w:val="00474122"/>
    <w:rsid w:val="004747EA"/>
    <w:rsid w:val="0047590D"/>
    <w:rsid w:val="00477BA9"/>
    <w:rsid w:val="00477E34"/>
    <w:rsid w:val="004807CB"/>
    <w:rsid w:val="0048238C"/>
    <w:rsid w:val="0048292F"/>
    <w:rsid w:val="00483059"/>
    <w:rsid w:val="00483386"/>
    <w:rsid w:val="00483AE1"/>
    <w:rsid w:val="00484DB7"/>
    <w:rsid w:val="004855DC"/>
    <w:rsid w:val="00486DB2"/>
    <w:rsid w:val="00490CE3"/>
    <w:rsid w:val="00492530"/>
    <w:rsid w:val="00492851"/>
    <w:rsid w:val="00496096"/>
    <w:rsid w:val="004973D3"/>
    <w:rsid w:val="004A0968"/>
    <w:rsid w:val="004A0B65"/>
    <w:rsid w:val="004A1E0D"/>
    <w:rsid w:val="004A3D01"/>
    <w:rsid w:val="004A4B08"/>
    <w:rsid w:val="004A694E"/>
    <w:rsid w:val="004B0122"/>
    <w:rsid w:val="004B0316"/>
    <w:rsid w:val="004B04A4"/>
    <w:rsid w:val="004B161F"/>
    <w:rsid w:val="004B2368"/>
    <w:rsid w:val="004B3869"/>
    <w:rsid w:val="004B65BC"/>
    <w:rsid w:val="004B74C3"/>
    <w:rsid w:val="004C1093"/>
    <w:rsid w:val="004C1713"/>
    <w:rsid w:val="004C2394"/>
    <w:rsid w:val="004C2579"/>
    <w:rsid w:val="004C4E8B"/>
    <w:rsid w:val="004C5843"/>
    <w:rsid w:val="004C5C86"/>
    <w:rsid w:val="004D012A"/>
    <w:rsid w:val="004D3415"/>
    <w:rsid w:val="004E01BE"/>
    <w:rsid w:val="004E24EF"/>
    <w:rsid w:val="004E25FD"/>
    <w:rsid w:val="004E33DF"/>
    <w:rsid w:val="004E38D4"/>
    <w:rsid w:val="004E5AD2"/>
    <w:rsid w:val="004E6D0E"/>
    <w:rsid w:val="004F076B"/>
    <w:rsid w:val="004F0C52"/>
    <w:rsid w:val="004F1102"/>
    <w:rsid w:val="004F130B"/>
    <w:rsid w:val="004F2EFA"/>
    <w:rsid w:val="004F3AAF"/>
    <w:rsid w:val="004F43E6"/>
    <w:rsid w:val="004F44D1"/>
    <w:rsid w:val="004F5CDF"/>
    <w:rsid w:val="004F5EA9"/>
    <w:rsid w:val="004F72B5"/>
    <w:rsid w:val="00501B6E"/>
    <w:rsid w:val="0050417B"/>
    <w:rsid w:val="00507363"/>
    <w:rsid w:val="00511FF0"/>
    <w:rsid w:val="00512A66"/>
    <w:rsid w:val="005131E7"/>
    <w:rsid w:val="005171BF"/>
    <w:rsid w:val="005215C4"/>
    <w:rsid w:val="005216BF"/>
    <w:rsid w:val="00521751"/>
    <w:rsid w:val="00522E1C"/>
    <w:rsid w:val="00522F60"/>
    <w:rsid w:val="00523AA0"/>
    <w:rsid w:val="00525A6F"/>
    <w:rsid w:val="005271F9"/>
    <w:rsid w:val="005276DB"/>
    <w:rsid w:val="0053027F"/>
    <w:rsid w:val="00531094"/>
    <w:rsid w:val="005315D9"/>
    <w:rsid w:val="00533AC6"/>
    <w:rsid w:val="0053412F"/>
    <w:rsid w:val="00535044"/>
    <w:rsid w:val="00535564"/>
    <w:rsid w:val="005367EC"/>
    <w:rsid w:val="00537FA0"/>
    <w:rsid w:val="0054026C"/>
    <w:rsid w:val="005408F5"/>
    <w:rsid w:val="005412AA"/>
    <w:rsid w:val="00545216"/>
    <w:rsid w:val="00547EC3"/>
    <w:rsid w:val="00550176"/>
    <w:rsid w:val="005525F8"/>
    <w:rsid w:val="00552B8D"/>
    <w:rsid w:val="00552D6C"/>
    <w:rsid w:val="00553400"/>
    <w:rsid w:val="00553FBE"/>
    <w:rsid w:val="005556CA"/>
    <w:rsid w:val="005562A9"/>
    <w:rsid w:val="00557B40"/>
    <w:rsid w:val="005624A5"/>
    <w:rsid w:val="005634BA"/>
    <w:rsid w:val="00563F87"/>
    <w:rsid w:val="00564625"/>
    <w:rsid w:val="0056477B"/>
    <w:rsid w:val="00565BA5"/>
    <w:rsid w:val="00565F57"/>
    <w:rsid w:val="005662C6"/>
    <w:rsid w:val="00567CF7"/>
    <w:rsid w:val="0057008B"/>
    <w:rsid w:val="00570564"/>
    <w:rsid w:val="00570765"/>
    <w:rsid w:val="00571C62"/>
    <w:rsid w:val="00572522"/>
    <w:rsid w:val="00574663"/>
    <w:rsid w:val="00576DA0"/>
    <w:rsid w:val="00576F84"/>
    <w:rsid w:val="0057701A"/>
    <w:rsid w:val="00577641"/>
    <w:rsid w:val="005806ED"/>
    <w:rsid w:val="0058087E"/>
    <w:rsid w:val="00580CA6"/>
    <w:rsid w:val="005810CE"/>
    <w:rsid w:val="005814BC"/>
    <w:rsid w:val="00581F7A"/>
    <w:rsid w:val="00582D33"/>
    <w:rsid w:val="00582EAD"/>
    <w:rsid w:val="00583F20"/>
    <w:rsid w:val="005862DA"/>
    <w:rsid w:val="00586658"/>
    <w:rsid w:val="0059132D"/>
    <w:rsid w:val="00593283"/>
    <w:rsid w:val="0059492F"/>
    <w:rsid w:val="00594F43"/>
    <w:rsid w:val="0059619A"/>
    <w:rsid w:val="00596781"/>
    <w:rsid w:val="005967A8"/>
    <w:rsid w:val="00596DF7"/>
    <w:rsid w:val="00597AB8"/>
    <w:rsid w:val="00597B62"/>
    <w:rsid w:val="00597BFD"/>
    <w:rsid w:val="005A0C50"/>
    <w:rsid w:val="005A1B42"/>
    <w:rsid w:val="005A1DE4"/>
    <w:rsid w:val="005A3380"/>
    <w:rsid w:val="005A3B01"/>
    <w:rsid w:val="005A4F13"/>
    <w:rsid w:val="005A5BC7"/>
    <w:rsid w:val="005B276B"/>
    <w:rsid w:val="005B2F44"/>
    <w:rsid w:val="005B360D"/>
    <w:rsid w:val="005B433E"/>
    <w:rsid w:val="005B4AF5"/>
    <w:rsid w:val="005B4C3E"/>
    <w:rsid w:val="005B5DE8"/>
    <w:rsid w:val="005B5EBB"/>
    <w:rsid w:val="005C0EDF"/>
    <w:rsid w:val="005C1B7F"/>
    <w:rsid w:val="005C4DDC"/>
    <w:rsid w:val="005C55AF"/>
    <w:rsid w:val="005C68D9"/>
    <w:rsid w:val="005C7516"/>
    <w:rsid w:val="005C7985"/>
    <w:rsid w:val="005D01EA"/>
    <w:rsid w:val="005D0241"/>
    <w:rsid w:val="005D1081"/>
    <w:rsid w:val="005D175B"/>
    <w:rsid w:val="005D23A4"/>
    <w:rsid w:val="005D2953"/>
    <w:rsid w:val="005D2E66"/>
    <w:rsid w:val="005D30D4"/>
    <w:rsid w:val="005D5D4F"/>
    <w:rsid w:val="005D6282"/>
    <w:rsid w:val="005D6FB1"/>
    <w:rsid w:val="005E1C30"/>
    <w:rsid w:val="005E27FB"/>
    <w:rsid w:val="005E3D6D"/>
    <w:rsid w:val="005E4636"/>
    <w:rsid w:val="005E4846"/>
    <w:rsid w:val="005E5D97"/>
    <w:rsid w:val="005E6540"/>
    <w:rsid w:val="005E6C54"/>
    <w:rsid w:val="005E6E59"/>
    <w:rsid w:val="005F070B"/>
    <w:rsid w:val="005F484E"/>
    <w:rsid w:val="005F5601"/>
    <w:rsid w:val="005F58F9"/>
    <w:rsid w:val="005F5A8C"/>
    <w:rsid w:val="005F5D5D"/>
    <w:rsid w:val="005F6E9C"/>
    <w:rsid w:val="006024B5"/>
    <w:rsid w:val="00602673"/>
    <w:rsid w:val="00602FE6"/>
    <w:rsid w:val="006055A7"/>
    <w:rsid w:val="00610483"/>
    <w:rsid w:val="0061078B"/>
    <w:rsid w:val="00611EF1"/>
    <w:rsid w:val="00612F51"/>
    <w:rsid w:val="0061365A"/>
    <w:rsid w:val="00615661"/>
    <w:rsid w:val="00616C1C"/>
    <w:rsid w:val="00620102"/>
    <w:rsid w:val="0062019E"/>
    <w:rsid w:val="006211ED"/>
    <w:rsid w:val="00621F73"/>
    <w:rsid w:val="00622F76"/>
    <w:rsid w:val="0062410A"/>
    <w:rsid w:val="006255FD"/>
    <w:rsid w:val="0062688F"/>
    <w:rsid w:val="0062776E"/>
    <w:rsid w:val="0063033D"/>
    <w:rsid w:val="00630C56"/>
    <w:rsid w:val="00630E33"/>
    <w:rsid w:val="00631448"/>
    <w:rsid w:val="0063168B"/>
    <w:rsid w:val="006337CA"/>
    <w:rsid w:val="00635CCD"/>
    <w:rsid w:val="00640BE1"/>
    <w:rsid w:val="00640ECB"/>
    <w:rsid w:val="00640F53"/>
    <w:rsid w:val="00642706"/>
    <w:rsid w:val="006430E1"/>
    <w:rsid w:val="00647DB9"/>
    <w:rsid w:val="0065017E"/>
    <w:rsid w:val="00652086"/>
    <w:rsid w:val="00653E90"/>
    <w:rsid w:val="00655DD6"/>
    <w:rsid w:val="00656609"/>
    <w:rsid w:val="00656882"/>
    <w:rsid w:val="00656F55"/>
    <w:rsid w:val="0066065E"/>
    <w:rsid w:val="006613C1"/>
    <w:rsid w:val="006616DC"/>
    <w:rsid w:val="006617B2"/>
    <w:rsid w:val="00661F7E"/>
    <w:rsid w:val="00662028"/>
    <w:rsid w:val="00662E2B"/>
    <w:rsid w:val="00662E71"/>
    <w:rsid w:val="00663C3A"/>
    <w:rsid w:val="00663DC2"/>
    <w:rsid w:val="0066510C"/>
    <w:rsid w:val="0066568F"/>
    <w:rsid w:val="00666104"/>
    <w:rsid w:val="00667B76"/>
    <w:rsid w:val="006701CD"/>
    <w:rsid w:val="00672D0B"/>
    <w:rsid w:val="00676A49"/>
    <w:rsid w:val="0067795D"/>
    <w:rsid w:val="006835A4"/>
    <w:rsid w:val="00685DE5"/>
    <w:rsid w:val="00690866"/>
    <w:rsid w:val="00692B5F"/>
    <w:rsid w:val="00694451"/>
    <w:rsid w:val="006949E1"/>
    <w:rsid w:val="00695FAC"/>
    <w:rsid w:val="006974F3"/>
    <w:rsid w:val="006A2856"/>
    <w:rsid w:val="006A2C8F"/>
    <w:rsid w:val="006A2F36"/>
    <w:rsid w:val="006A36F3"/>
    <w:rsid w:val="006A3757"/>
    <w:rsid w:val="006A4F3E"/>
    <w:rsid w:val="006A4FA0"/>
    <w:rsid w:val="006A54CB"/>
    <w:rsid w:val="006A5C33"/>
    <w:rsid w:val="006A6746"/>
    <w:rsid w:val="006A7305"/>
    <w:rsid w:val="006A7948"/>
    <w:rsid w:val="006B1BD5"/>
    <w:rsid w:val="006B1E87"/>
    <w:rsid w:val="006B366C"/>
    <w:rsid w:val="006B3ED2"/>
    <w:rsid w:val="006B3F01"/>
    <w:rsid w:val="006B3FC1"/>
    <w:rsid w:val="006B4AD5"/>
    <w:rsid w:val="006B6930"/>
    <w:rsid w:val="006B7867"/>
    <w:rsid w:val="006B7E34"/>
    <w:rsid w:val="006C1A5D"/>
    <w:rsid w:val="006C2466"/>
    <w:rsid w:val="006C2625"/>
    <w:rsid w:val="006C3016"/>
    <w:rsid w:val="006C31DA"/>
    <w:rsid w:val="006C4CCC"/>
    <w:rsid w:val="006C4F6D"/>
    <w:rsid w:val="006C6468"/>
    <w:rsid w:val="006C7292"/>
    <w:rsid w:val="006C740D"/>
    <w:rsid w:val="006C7A34"/>
    <w:rsid w:val="006D0D6D"/>
    <w:rsid w:val="006D1830"/>
    <w:rsid w:val="006D2598"/>
    <w:rsid w:val="006D2A65"/>
    <w:rsid w:val="006D3333"/>
    <w:rsid w:val="006D37F7"/>
    <w:rsid w:val="006D69AF"/>
    <w:rsid w:val="006E0BA0"/>
    <w:rsid w:val="006E2A84"/>
    <w:rsid w:val="006E309B"/>
    <w:rsid w:val="006E3E41"/>
    <w:rsid w:val="006E6457"/>
    <w:rsid w:val="006E65E4"/>
    <w:rsid w:val="006F194D"/>
    <w:rsid w:val="006F1EDC"/>
    <w:rsid w:val="006F23B2"/>
    <w:rsid w:val="006F50B2"/>
    <w:rsid w:val="006F5115"/>
    <w:rsid w:val="006F5E2B"/>
    <w:rsid w:val="00701269"/>
    <w:rsid w:val="007017CD"/>
    <w:rsid w:val="00703038"/>
    <w:rsid w:val="007042ED"/>
    <w:rsid w:val="007049A8"/>
    <w:rsid w:val="00705DD9"/>
    <w:rsid w:val="0070679E"/>
    <w:rsid w:val="00710710"/>
    <w:rsid w:val="00710977"/>
    <w:rsid w:val="00710991"/>
    <w:rsid w:val="0071203A"/>
    <w:rsid w:val="0071210C"/>
    <w:rsid w:val="007127DE"/>
    <w:rsid w:val="00712BA2"/>
    <w:rsid w:val="00713F11"/>
    <w:rsid w:val="00714D88"/>
    <w:rsid w:val="00720302"/>
    <w:rsid w:val="0072048F"/>
    <w:rsid w:val="0072076C"/>
    <w:rsid w:val="00724DAC"/>
    <w:rsid w:val="00725709"/>
    <w:rsid w:val="00725E45"/>
    <w:rsid w:val="007265C3"/>
    <w:rsid w:val="00726CE7"/>
    <w:rsid w:val="0072762C"/>
    <w:rsid w:val="00727F80"/>
    <w:rsid w:val="00733790"/>
    <w:rsid w:val="00733B0F"/>
    <w:rsid w:val="00734437"/>
    <w:rsid w:val="007345BD"/>
    <w:rsid w:val="007354C7"/>
    <w:rsid w:val="0073552D"/>
    <w:rsid w:val="00735560"/>
    <w:rsid w:val="00735F47"/>
    <w:rsid w:val="00740F75"/>
    <w:rsid w:val="00740F93"/>
    <w:rsid w:val="007410CD"/>
    <w:rsid w:val="00741755"/>
    <w:rsid w:val="0074268B"/>
    <w:rsid w:val="00743010"/>
    <w:rsid w:val="007437AE"/>
    <w:rsid w:val="00745704"/>
    <w:rsid w:val="00745911"/>
    <w:rsid w:val="00745DFC"/>
    <w:rsid w:val="007507EB"/>
    <w:rsid w:val="007538E7"/>
    <w:rsid w:val="00754117"/>
    <w:rsid w:val="0075526B"/>
    <w:rsid w:val="00755411"/>
    <w:rsid w:val="00755D87"/>
    <w:rsid w:val="00756DB4"/>
    <w:rsid w:val="00757380"/>
    <w:rsid w:val="00757CDB"/>
    <w:rsid w:val="00757E5D"/>
    <w:rsid w:val="00762AC3"/>
    <w:rsid w:val="00764E70"/>
    <w:rsid w:val="00766400"/>
    <w:rsid w:val="00767580"/>
    <w:rsid w:val="00771D43"/>
    <w:rsid w:val="007723D2"/>
    <w:rsid w:val="00772B71"/>
    <w:rsid w:val="00773BA8"/>
    <w:rsid w:val="0077488D"/>
    <w:rsid w:val="007749F6"/>
    <w:rsid w:val="00774B45"/>
    <w:rsid w:val="007750B6"/>
    <w:rsid w:val="0077651B"/>
    <w:rsid w:val="00777525"/>
    <w:rsid w:val="00777A4F"/>
    <w:rsid w:val="007803A8"/>
    <w:rsid w:val="007804D0"/>
    <w:rsid w:val="007810FE"/>
    <w:rsid w:val="007813EC"/>
    <w:rsid w:val="00782663"/>
    <w:rsid w:val="00791D99"/>
    <w:rsid w:val="00792277"/>
    <w:rsid w:val="00792660"/>
    <w:rsid w:val="007932D3"/>
    <w:rsid w:val="0079391A"/>
    <w:rsid w:val="00795505"/>
    <w:rsid w:val="00796B4E"/>
    <w:rsid w:val="00797C8B"/>
    <w:rsid w:val="00797DD1"/>
    <w:rsid w:val="007A05A2"/>
    <w:rsid w:val="007A0814"/>
    <w:rsid w:val="007A2F28"/>
    <w:rsid w:val="007A3A97"/>
    <w:rsid w:val="007A3E05"/>
    <w:rsid w:val="007A4229"/>
    <w:rsid w:val="007A47E4"/>
    <w:rsid w:val="007A5251"/>
    <w:rsid w:val="007A542A"/>
    <w:rsid w:val="007A6210"/>
    <w:rsid w:val="007A67FE"/>
    <w:rsid w:val="007A7E0E"/>
    <w:rsid w:val="007B00FD"/>
    <w:rsid w:val="007B3BA5"/>
    <w:rsid w:val="007B5973"/>
    <w:rsid w:val="007B5E03"/>
    <w:rsid w:val="007B7AEC"/>
    <w:rsid w:val="007C0850"/>
    <w:rsid w:val="007C0D25"/>
    <w:rsid w:val="007C1198"/>
    <w:rsid w:val="007C1BD5"/>
    <w:rsid w:val="007C3AEE"/>
    <w:rsid w:val="007C42C5"/>
    <w:rsid w:val="007C6837"/>
    <w:rsid w:val="007C70D3"/>
    <w:rsid w:val="007C7A2A"/>
    <w:rsid w:val="007D13A6"/>
    <w:rsid w:val="007D1CD1"/>
    <w:rsid w:val="007D51F3"/>
    <w:rsid w:val="007D6887"/>
    <w:rsid w:val="007D714C"/>
    <w:rsid w:val="007D7280"/>
    <w:rsid w:val="007D788D"/>
    <w:rsid w:val="007E1157"/>
    <w:rsid w:val="007E45F9"/>
    <w:rsid w:val="007E4D1F"/>
    <w:rsid w:val="007E7E60"/>
    <w:rsid w:val="007E7EC1"/>
    <w:rsid w:val="007F1F50"/>
    <w:rsid w:val="007F25D6"/>
    <w:rsid w:val="007F2674"/>
    <w:rsid w:val="007F312D"/>
    <w:rsid w:val="007F31E4"/>
    <w:rsid w:val="007F6D5E"/>
    <w:rsid w:val="007F7C93"/>
    <w:rsid w:val="007F7CB4"/>
    <w:rsid w:val="00801742"/>
    <w:rsid w:val="008030DF"/>
    <w:rsid w:val="00803B8D"/>
    <w:rsid w:val="00803E06"/>
    <w:rsid w:val="00803E0A"/>
    <w:rsid w:val="00804A79"/>
    <w:rsid w:val="0080594B"/>
    <w:rsid w:val="00807136"/>
    <w:rsid w:val="008075BC"/>
    <w:rsid w:val="00807E15"/>
    <w:rsid w:val="00810B55"/>
    <w:rsid w:val="00812EA1"/>
    <w:rsid w:val="008142E1"/>
    <w:rsid w:val="008143C6"/>
    <w:rsid w:val="0081448B"/>
    <w:rsid w:val="008145CC"/>
    <w:rsid w:val="00815277"/>
    <w:rsid w:val="0081540C"/>
    <w:rsid w:val="00816CAC"/>
    <w:rsid w:val="00817BC7"/>
    <w:rsid w:val="00822870"/>
    <w:rsid w:val="008236C7"/>
    <w:rsid w:val="00824AE6"/>
    <w:rsid w:val="00824CCD"/>
    <w:rsid w:val="008254CD"/>
    <w:rsid w:val="00826788"/>
    <w:rsid w:val="00826F3C"/>
    <w:rsid w:val="00830271"/>
    <w:rsid w:val="008330CB"/>
    <w:rsid w:val="008332B3"/>
    <w:rsid w:val="008347CF"/>
    <w:rsid w:val="0083499F"/>
    <w:rsid w:val="00834EAB"/>
    <w:rsid w:val="00836F7D"/>
    <w:rsid w:val="008376C6"/>
    <w:rsid w:val="0084075C"/>
    <w:rsid w:val="00840D86"/>
    <w:rsid w:val="00841504"/>
    <w:rsid w:val="00841653"/>
    <w:rsid w:val="008417B3"/>
    <w:rsid w:val="008418D9"/>
    <w:rsid w:val="008426EF"/>
    <w:rsid w:val="008455E8"/>
    <w:rsid w:val="00846685"/>
    <w:rsid w:val="00846804"/>
    <w:rsid w:val="00846874"/>
    <w:rsid w:val="008509EB"/>
    <w:rsid w:val="00850FD4"/>
    <w:rsid w:val="008511CF"/>
    <w:rsid w:val="008524CF"/>
    <w:rsid w:val="00852FF2"/>
    <w:rsid w:val="0085309B"/>
    <w:rsid w:val="00854004"/>
    <w:rsid w:val="00854BCC"/>
    <w:rsid w:val="0085582C"/>
    <w:rsid w:val="008563C5"/>
    <w:rsid w:val="00860246"/>
    <w:rsid w:val="00861858"/>
    <w:rsid w:val="00864779"/>
    <w:rsid w:val="00865CCA"/>
    <w:rsid w:val="00866937"/>
    <w:rsid w:val="00867C96"/>
    <w:rsid w:val="008700CA"/>
    <w:rsid w:val="00870B44"/>
    <w:rsid w:val="0087151C"/>
    <w:rsid w:val="008724A9"/>
    <w:rsid w:val="00872A90"/>
    <w:rsid w:val="00874405"/>
    <w:rsid w:val="00874ADB"/>
    <w:rsid w:val="00874CF4"/>
    <w:rsid w:val="00875AC4"/>
    <w:rsid w:val="008769BC"/>
    <w:rsid w:val="00876C21"/>
    <w:rsid w:val="00876C8C"/>
    <w:rsid w:val="008770E2"/>
    <w:rsid w:val="00877953"/>
    <w:rsid w:val="00880896"/>
    <w:rsid w:val="00881C5F"/>
    <w:rsid w:val="008828D5"/>
    <w:rsid w:val="008842FF"/>
    <w:rsid w:val="00886366"/>
    <w:rsid w:val="00886EC0"/>
    <w:rsid w:val="0088732C"/>
    <w:rsid w:val="00887C5A"/>
    <w:rsid w:val="00890CD4"/>
    <w:rsid w:val="008924E8"/>
    <w:rsid w:val="008925B6"/>
    <w:rsid w:val="00892833"/>
    <w:rsid w:val="00893C29"/>
    <w:rsid w:val="008952A4"/>
    <w:rsid w:val="008971AC"/>
    <w:rsid w:val="0089724C"/>
    <w:rsid w:val="008A0507"/>
    <w:rsid w:val="008A1206"/>
    <w:rsid w:val="008A1398"/>
    <w:rsid w:val="008A2BA1"/>
    <w:rsid w:val="008A3FBB"/>
    <w:rsid w:val="008A4635"/>
    <w:rsid w:val="008A5B21"/>
    <w:rsid w:val="008A6178"/>
    <w:rsid w:val="008A735C"/>
    <w:rsid w:val="008A77A1"/>
    <w:rsid w:val="008A7D93"/>
    <w:rsid w:val="008B029F"/>
    <w:rsid w:val="008B0310"/>
    <w:rsid w:val="008B0787"/>
    <w:rsid w:val="008B084F"/>
    <w:rsid w:val="008B4234"/>
    <w:rsid w:val="008B4AF6"/>
    <w:rsid w:val="008B4F50"/>
    <w:rsid w:val="008B55B9"/>
    <w:rsid w:val="008B5E32"/>
    <w:rsid w:val="008C4777"/>
    <w:rsid w:val="008C4A5F"/>
    <w:rsid w:val="008C5020"/>
    <w:rsid w:val="008C57B0"/>
    <w:rsid w:val="008C75EB"/>
    <w:rsid w:val="008C7D1D"/>
    <w:rsid w:val="008D0DC0"/>
    <w:rsid w:val="008D1A97"/>
    <w:rsid w:val="008D1D32"/>
    <w:rsid w:val="008D1FE5"/>
    <w:rsid w:val="008D2FA4"/>
    <w:rsid w:val="008D476D"/>
    <w:rsid w:val="008D50A6"/>
    <w:rsid w:val="008E0A98"/>
    <w:rsid w:val="008E3975"/>
    <w:rsid w:val="008E4EC7"/>
    <w:rsid w:val="008E54D6"/>
    <w:rsid w:val="008E63A5"/>
    <w:rsid w:val="008E7107"/>
    <w:rsid w:val="008E7B29"/>
    <w:rsid w:val="008E7C66"/>
    <w:rsid w:val="008F086A"/>
    <w:rsid w:val="008F1993"/>
    <w:rsid w:val="008F1AFF"/>
    <w:rsid w:val="008F283E"/>
    <w:rsid w:val="008F51B7"/>
    <w:rsid w:val="008F553B"/>
    <w:rsid w:val="008F6A2F"/>
    <w:rsid w:val="008F7EB5"/>
    <w:rsid w:val="0090055A"/>
    <w:rsid w:val="00901CD1"/>
    <w:rsid w:val="009063AA"/>
    <w:rsid w:val="009068A5"/>
    <w:rsid w:val="00906AB8"/>
    <w:rsid w:val="0090734B"/>
    <w:rsid w:val="009118FA"/>
    <w:rsid w:val="00911A91"/>
    <w:rsid w:val="00911E6E"/>
    <w:rsid w:val="00912B76"/>
    <w:rsid w:val="009130FA"/>
    <w:rsid w:val="009152FE"/>
    <w:rsid w:val="009154D0"/>
    <w:rsid w:val="0091767E"/>
    <w:rsid w:val="0092146A"/>
    <w:rsid w:val="00925900"/>
    <w:rsid w:val="00926A4A"/>
    <w:rsid w:val="0093169F"/>
    <w:rsid w:val="00931A5D"/>
    <w:rsid w:val="00931F54"/>
    <w:rsid w:val="00932B02"/>
    <w:rsid w:val="00932E4B"/>
    <w:rsid w:val="0093306C"/>
    <w:rsid w:val="00934B7A"/>
    <w:rsid w:val="00934F3B"/>
    <w:rsid w:val="00935F17"/>
    <w:rsid w:val="00936BF5"/>
    <w:rsid w:val="00936DD1"/>
    <w:rsid w:val="00937BB1"/>
    <w:rsid w:val="00941912"/>
    <w:rsid w:val="00943341"/>
    <w:rsid w:val="009470E8"/>
    <w:rsid w:val="00947564"/>
    <w:rsid w:val="00947697"/>
    <w:rsid w:val="00950CD6"/>
    <w:rsid w:val="009523F2"/>
    <w:rsid w:val="009530B4"/>
    <w:rsid w:val="00953440"/>
    <w:rsid w:val="009537F1"/>
    <w:rsid w:val="00955D7A"/>
    <w:rsid w:val="0095783E"/>
    <w:rsid w:val="0096148A"/>
    <w:rsid w:val="009616EF"/>
    <w:rsid w:val="00964C85"/>
    <w:rsid w:val="00965408"/>
    <w:rsid w:val="009658E1"/>
    <w:rsid w:val="00966B77"/>
    <w:rsid w:val="00966EB2"/>
    <w:rsid w:val="009674B2"/>
    <w:rsid w:val="00967538"/>
    <w:rsid w:val="009701A8"/>
    <w:rsid w:val="00970C30"/>
    <w:rsid w:val="00972439"/>
    <w:rsid w:val="00972C4A"/>
    <w:rsid w:val="009734CE"/>
    <w:rsid w:val="00974B4D"/>
    <w:rsid w:val="00975504"/>
    <w:rsid w:val="0097627C"/>
    <w:rsid w:val="00977A46"/>
    <w:rsid w:val="00980AD4"/>
    <w:rsid w:val="0098177E"/>
    <w:rsid w:val="00981F0E"/>
    <w:rsid w:val="00982231"/>
    <w:rsid w:val="00982B58"/>
    <w:rsid w:val="0098332D"/>
    <w:rsid w:val="0098494D"/>
    <w:rsid w:val="009849B5"/>
    <w:rsid w:val="009915EC"/>
    <w:rsid w:val="009919CF"/>
    <w:rsid w:val="00992B50"/>
    <w:rsid w:val="00995C63"/>
    <w:rsid w:val="009960C6"/>
    <w:rsid w:val="00996F20"/>
    <w:rsid w:val="009972A4"/>
    <w:rsid w:val="009A0334"/>
    <w:rsid w:val="009A2056"/>
    <w:rsid w:val="009A269B"/>
    <w:rsid w:val="009A294A"/>
    <w:rsid w:val="009A2FDC"/>
    <w:rsid w:val="009A3748"/>
    <w:rsid w:val="009A3A29"/>
    <w:rsid w:val="009A54C8"/>
    <w:rsid w:val="009A5694"/>
    <w:rsid w:val="009A62C7"/>
    <w:rsid w:val="009A6741"/>
    <w:rsid w:val="009A76C1"/>
    <w:rsid w:val="009B0A7B"/>
    <w:rsid w:val="009B2DEE"/>
    <w:rsid w:val="009B4B0A"/>
    <w:rsid w:val="009B536F"/>
    <w:rsid w:val="009B7BB1"/>
    <w:rsid w:val="009C3BAD"/>
    <w:rsid w:val="009C4279"/>
    <w:rsid w:val="009C47A0"/>
    <w:rsid w:val="009C4A11"/>
    <w:rsid w:val="009C69F8"/>
    <w:rsid w:val="009C77D8"/>
    <w:rsid w:val="009C78FF"/>
    <w:rsid w:val="009D00BE"/>
    <w:rsid w:val="009D0275"/>
    <w:rsid w:val="009D1359"/>
    <w:rsid w:val="009D184A"/>
    <w:rsid w:val="009D1F9C"/>
    <w:rsid w:val="009D21B0"/>
    <w:rsid w:val="009D3212"/>
    <w:rsid w:val="009D35E6"/>
    <w:rsid w:val="009D386E"/>
    <w:rsid w:val="009D38CF"/>
    <w:rsid w:val="009D3D1B"/>
    <w:rsid w:val="009D3D69"/>
    <w:rsid w:val="009D3F6E"/>
    <w:rsid w:val="009D5368"/>
    <w:rsid w:val="009D5C58"/>
    <w:rsid w:val="009E05FF"/>
    <w:rsid w:val="009E0B05"/>
    <w:rsid w:val="009E30F6"/>
    <w:rsid w:val="009E5A13"/>
    <w:rsid w:val="009E5CC0"/>
    <w:rsid w:val="009E66DB"/>
    <w:rsid w:val="009F005F"/>
    <w:rsid w:val="009F1501"/>
    <w:rsid w:val="009F2450"/>
    <w:rsid w:val="009F284C"/>
    <w:rsid w:val="009F307E"/>
    <w:rsid w:val="009F44FA"/>
    <w:rsid w:val="009F5EE3"/>
    <w:rsid w:val="009F65C9"/>
    <w:rsid w:val="009F67C2"/>
    <w:rsid w:val="009F7713"/>
    <w:rsid w:val="009F7C09"/>
    <w:rsid w:val="00A0097C"/>
    <w:rsid w:val="00A00E9B"/>
    <w:rsid w:val="00A01330"/>
    <w:rsid w:val="00A056A8"/>
    <w:rsid w:val="00A06777"/>
    <w:rsid w:val="00A06B1A"/>
    <w:rsid w:val="00A0768A"/>
    <w:rsid w:val="00A07741"/>
    <w:rsid w:val="00A07ACB"/>
    <w:rsid w:val="00A102FB"/>
    <w:rsid w:val="00A10D2C"/>
    <w:rsid w:val="00A1140E"/>
    <w:rsid w:val="00A1182D"/>
    <w:rsid w:val="00A1310A"/>
    <w:rsid w:val="00A1314A"/>
    <w:rsid w:val="00A1378A"/>
    <w:rsid w:val="00A1407F"/>
    <w:rsid w:val="00A15803"/>
    <w:rsid w:val="00A15931"/>
    <w:rsid w:val="00A160F8"/>
    <w:rsid w:val="00A166D0"/>
    <w:rsid w:val="00A169FC"/>
    <w:rsid w:val="00A20489"/>
    <w:rsid w:val="00A214FA"/>
    <w:rsid w:val="00A21B7E"/>
    <w:rsid w:val="00A23F93"/>
    <w:rsid w:val="00A24E2A"/>
    <w:rsid w:val="00A2537C"/>
    <w:rsid w:val="00A32CA3"/>
    <w:rsid w:val="00A35C61"/>
    <w:rsid w:val="00A379B7"/>
    <w:rsid w:val="00A405D9"/>
    <w:rsid w:val="00A4168C"/>
    <w:rsid w:val="00A417F2"/>
    <w:rsid w:val="00A41E2F"/>
    <w:rsid w:val="00A421F7"/>
    <w:rsid w:val="00A4229C"/>
    <w:rsid w:val="00A42E9D"/>
    <w:rsid w:val="00A43A1D"/>
    <w:rsid w:val="00A4568A"/>
    <w:rsid w:val="00A45D90"/>
    <w:rsid w:val="00A50229"/>
    <w:rsid w:val="00A502EA"/>
    <w:rsid w:val="00A506C3"/>
    <w:rsid w:val="00A5217B"/>
    <w:rsid w:val="00A52627"/>
    <w:rsid w:val="00A52F12"/>
    <w:rsid w:val="00A53ACB"/>
    <w:rsid w:val="00A5474A"/>
    <w:rsid w:val="00A552FA"/>
    <w:rsid w:val="00A5607B"/>
    <w:rsid w:val="00A57037"/>
    <w:rsid w:val="00A57BA6"/>
    <w:rsid w:val="00A61CF0"/>
    <w:rsid w:val="00A641B1"/>
    <w:rsid w:val="00A645D1"/>
    <w:rsid w:val="00A64E32"/>
    <w:rsid w:val="00A65ADC"/>
    <w:rsid w:val="00A65EF6"/>
    <w:rsid w:val="00A67FFD"/>
    <w:rsid w:val="00A7109A"/>
    <w:rsid w:val="00A747ED"/>
    <w:rsid w:val="00A7576A"/>
    <w:rsid w:val="00A76F9C"/>
    <w:rsid w:val="00A7731F"/>
    <w:rsid w:val="00A77A5B"/>
    <w:rsid w:val="00A805FC"/>
    <w:rsid w:val="00A81BE8"/>
    <w:rsid w:val="00A81C5C"/>
    <w:rsid w:val="00A82E2F"/>
    <w:rsid w:val="00A841E0"/>
    <w:rsid w:val="00A84385"/>
    <w:rsid w:val="00A8487D"/>
    <w:rsid w:val="00A86953"/>
    <w:rsid w:val="00A879C8"/>
    <w:rsid w:val="00A87ABF"/>
    <w:rsid w:val="00A9267D"/>
    <w:rsid w:val="00A92963"/>
    <w:rsid w:val="00A92AF2"/>
    <w:rsid w:val="00A9426A"/>
    <w:rsid w:val="00A9427F"/>
    <w:rsid w:val="00A94DA2"/>
    <w:rsid w:val="00A95A90"/>
    <w:rsid w:val="00A95BEA"/>
    <w:rsid w:val="00AA0162"/>
    <w:rsid w:val="00AA1C92"/>
    <w:rsid w:val="00AA1E7A"/>
    <w:rsid w:val="00AA46E1"/>
    <w:rsid w:val="00AA5499"/>
    <w:rsid w:val="00AA5769"/>
    <w:rsid w:val="00AA5B61"/>
    <w:rsid w:val="00AA5BDE"/>
    <w:rsid w:val="00AA62A6"/>
    <w:rsid w:val="00AA67FA"/>
    <w:rsid w:val="00AB1CFF"/>
    <w:rsid w:val="00AB342F"/>
    <w:rsid w:val="00AB4F58"/>
    <w:rsid w:val="00AB6B87"/>
    <w:rsid w:val="00AC0D0F"/>
    <w:rsid w:val="00AC18F4"/>
    <w:rsid w:val="00AC3567"/>
    <w:rsid w:val="00AC3D0A"/>
    <w:rsid w:val="00AC3E9A"/>
    <w:rsid w:val="00AC5381"/>
    <w:rsid w:val="00AC6D53"/>
    <w:rsid w:val="00AC7F05"/>
    <w:rsid w:val="00AD2200"/>
    <w:rsid w:val="00AD2DA7"/>
    <w:rsid w:val="00AD2F1D"/>
    <w:rsid w:val="00AD349D"/>
    <w:rsid w:val="00AD5A90"/>
    <w:rsid w:val="00AE09D9"/>
    <w:rsid w:val="00AE0D71"/>
    <w:rsid w:val="00AE0F6F"/>
    <w:rsid w:val="00AE2966"/>
    <w:rsid w:val="00AE327A"/>
    <w:rsid w:val="00AE3E5A"/>
    <w:rsid w:val="00AE5ABD"/>
    <w:rsid w:val="00AE7ED7"/>
    <w:rsid w:val="00AE7EEC"/>
    <w:rsid w:val="00AF20C8"/>
    <w:rsid w:val="00AF2E0E"/>
    <w:rsid w:val="00AF3568"/>
    <w:rsid w:val="00AF45A8"/>
    <w:rsid w:val="00AF4E67"/>
    <w:rsid w:val="00AF55E4"/>
    <w:rsid w:val="00AF62A9"/>
    <w:rsid w:val="00AF6C42"/>
    <w:rsid w:val="00B01612"/>
    <w:rsid w:val="00B01D95"/>
    <w:rsid w:val="00B01F29"/>
    <w:rsid w:val="00B02416"/>
    <w:rsid w:val="00B026B3"/>
    <w:rsid w:val="00B03462"/>
    <w:rsid w:val="00B05082"/>
    <w:rsid w:val="00B05ACA"/>
    <w:rsid w:val="00B06973"/>
    <w:rsid w:val="00B07C4D"/>
    <w:rsid w:val="00B07C97"/>
    <w:rsid w:val="00B10DAD"/>
    <w:rsid w:val="00B11866"/>
    <w:rsid w:val="00B118E1"/>
    <w:rsid w:val="00B122B0"/>
    <w:rsid w:val="00B12BD9"/>
    <w:rsid w:val="00B13FC6"/>
    <w:rsid w:val="00B14E28"/>
    <w:rsid w:val="00B17060"/>
    <w:rsid w:val="00B24361"/>
    <w:rsid w:val="00B246A4"/>
    <w:rsid w:val="00B256C4"/>
    <w:rsid w:val="00B25C32"/>
    <w:rsid w:val="00B32812"/>
    <w:rsid w:val="00B33A96"/>
    <w:rsid w:val="00B36BB5"/>
    <w:rsid w:val="00B37809"/>
    <w:rsid w:val="00B37A83"/>
    <w:rsid w:val="00B37C11"/>
    <w:rsid w:val="00B400B3"/>
    <w:rsid w:val="00B41947"/>
    <w:rsid w:val="00B41B9B"/>
    <w:rsid w:val="00B42630"/>
    <w:rsid w:val="00B4367F"/>
    <w:rsid w:val="00B4575E"/>
    <w:rsid w:val="00B45A91"/>
    <w:rsid w:val="00B45B49"/>
    <w:rsid w:val="00B46188"/>
    <w:rsid w:val="00B50197"/>
    <w:rsid w:val="00B503DD"/>
    <w:rsid w:val="00B51250"/>
    <w:rsid w:val="00B520CB"/>
    <w:rsid w:val="00B52B6F"/>
    <w:rsid w:val="00B53707"/>
    <w:rsid w:val="00B54820"/>
    <w:rsid w:val="00B60E9D"/>
    <w:rsid w:val="00B61C14"/>
    <w:rsid w:val="00B639E5"/>
    <w:rsid w:val="00B66077"/>
    <w:rsid w:val="00B662B4"/>
    <w:rsid w:val="00B662DD"/>
    <w:rsid w:val="00B66AE4"/>
    <w:rsid w:val="00B66F83"/>
    <w:rsid w:val="00B70A51"/>
    <w:rsid w:val="00B71284"/>
    <w:rsid w:val="00B73C7B"/>
    <w:rsid w:val="00B7780D"/>
    <w:rsid w:val="00B81491"/>
    <w:rsid w:val="00B8200E"/>
    <w:rsid w:val="00B8237F"/>
    <w:rsid w:val="00B83BFA"/>
    <w:rsid w:val="00B84B4B"/>
    <w:rsid w:val="00B84CE8"/>
    <w:rsid w:val="00B851F4"/>
    <w:rsid w:val="00B854CC"/>
    <w:rsid w:val="00B87368"/>
    <w:rsid w:val="00B90FB2"/>
    <w:rsid w:val="00B91BB0"/>
    <w:rsid w:val="00B91C4C"/>
    <w:rsid w:val="00B92689"/>
    <w:rsid w:val="00B9289F"/>
    <w:rsid w:val="00B92FAC"/>
    <w:rsid w:val="00B94946"/>
    <w:rsid w:val="00B95476"/>
    <w:rsid w:val="00B9722F"/>
    <w:rsid w:val="00BA14B7"/>
    <w:rsid w:val="00BA1E29"/>
    <w:rsid w:val="00BA36F7"/>
    <w:rsid w:val="00BA3DB3"/>
    <w:rsid w:val="00BA497C"/>
    <w:rsid w:val="00BB1D2A"/>
    <w:rsid w:val="00BB1F8D"/>
    <w:rsid w:val="00BB32C3"/>
    <w:rsid w:val="00BB42AC"/>
    <w:rsid w:val="00BB4B22"/>
    <w:rsid w:val="00BB67EA"/>
    <w:rsid w:val="00BB6EA6"/>
    <w:rsid w:val="00BC009D"/>
    <w:rsid w:val="00BC0422"/>
    <w:rsid w:val="00BC0C71"/>
    <w:rsid w:val="00BC1526"/>
    <w:rsid w:val="00BC2ACA"/>
    <w:rsid w:val="00BC3110"/>
    <w:rsid w:val="00BC3155"/>
    <w:rsid w:val="00BC66C3"/>
    <w:rsid w:val="00BC6796"/>
    <w:rsid w:val="00BC787A"/>
    <w:rsid w:val="00BC7E45"/>
    <w:rsid w:val="00BD0503"/>
    <w:rsid w:val="00BD0C56"/>
    <w:rsid w:val="00BD3890"/>
    <w:rsid w:val="00BD52BB"/>
    <w:rsid w:val="00BD57FA"/>
    <w:rsid w:val="00BD5C8E"/>
    <w:rsid w:val="00BE14B1"/>
    <w:rsid w:val="00BE2022"/>
    <w:rsid w:val="00BE3E83"/>
    <w:rsid w:val="00BE4C29"/>
    <w:rsid w:val="00BF144D"/>
    <w:rsid w:val="00BF166B"/>
    <w:rsid w:val="00BF1BE4"/>
    <w:rsid w:val="00BF26BE"/>
    <w:rsid w:val="00BF2DA2"/>
    <w:rsid w:val="00BF3732"/>
    <w:rsid w:val="00BF37FD"/>
    <w:rsid w:val="00BF39C7"/>
    <w:rsid w:val="00BF3B91"/>
    <w:rsid w:val="00BF3C74"/>
    <w:rsid w:val="00BF4393"/>
    <w:rsid w:val="00BF486F"/>
    <w:rsid w:val="00BF4E8F"/>
    <w:rsid w:val="00BF5607"/>
    <w:rsid w:val="00BF7739"/>
    <w:rsid w:val="00BF7F0F"/>
    <w:rsid w:val="00C005B3"/>
    <w:rsid w:val="00C005D0"/>
    <w:rsid w:val="00C026D1"/>
    <w:rsid w:val="00C02AE6"/>
    <w:rsid w:val="00C04329"/>
    <w:rsid w:val="00C06005"/>
    <w:rsid w:val="00C0697B"/>
    <w:rsid w:val="00C073F8"/>
    <w:rsid w:val="00C07E22"/>
    <w:rsid w:val="00C1074B"/>
    <w:rsid w:val="00C10759"/>
    <w:rsid w:val="00C14A91"/>
    <w:rsid w:val="00C15929"/>
    <w:rsid w:val="00C167E6"/>
    <w:rsid w:val="00C16F38"/>
    <w:rsid w:val="00C1700F"/>
    <w:rsid w:val="00C2024F"/>
    <w:rsid w:val="00C217F1"/>
    <w:rsid w:val="00C23674"/>
    <w:rsid w:val="00C26BFB"/>
    <w:rsid w:val="00C26EAB"/>
    <w:rsid w:val="00C26F57"/>
    <w:rsid w:val="00C27AB1"/>
    <w:rsid w:val="00C301A6"/>
    <w:rsid w:val="00C33BAE"/>
    <w:rsid w:val="00C354D2"/>
    <w:rsid w:val="00C37762"/>
    <w:rsid w:val="00C37B51"/>
    <w:rsid w:val="00C37C75"/>
    <w:rsid w:val="00C40ECB"/>
    <w:rsid w:val="00C41347"/>
    <w:rsid w:val="00C420AB"/>
    <w:rsid w:val="00C423E7"/>
    <w:rsid w:val="00C42E59"/>
    <w:rsid w:val="00C43058"/>
    <w:rsid w:val="00C43617"/>
    <w:rsid w:val="00C45190"/>
    <w:rsid w:val="00C45772"/>
    <w:rsid w:val="00C458CE"/>
    <w:rsid w:val="00C47F57"/>
    <w:rsid w:val="00C5244E"/>
    <w:rsid w:val="00C5260F"/>
    <w:rsid w:val="00C53365"/>
    <w:rsid w:val="00C541B0"/>
    <w:rsid w:val="00C551F8"/>
    <w:rsid w:val="00C5583F"/>
    <w:rsid w:val="00C56566"/>
    <w:rsid w:val="00C56DD6"/>
    <w:rsid w:val="00C5762F"/>
    <w:rsid w:val="00C5765D"/>
    <w:rsid w:val="00C600DF"/>
    <w:rsid w:val="00C604B4"/>
    <w:rsid w:val="00C60FB0"/>
    <w:rsid w:val="00C6142A"/>
    <w:rsid w:val="00C63316"/>
    <w:rsid w:val="00C63BF3"/>
    <w:rsid w:val="00C6401A"/>
    <w:rsid w:val="00C66C85"/>
    <w:rsid w:val="00C66DA5"/>
    <w:rsid w:val="00C70382"/>
    <w:rsid w:val="00C70CA8"/>
    <w:rsid w:val="00C716B4"/>
    <w:rsid w:val="00C72956"/>
    <w:rsid w:val="00C735D1"/>
    <w:rsid w:val="00C74100"/>
    <w:rsid w:val="00C766A3"/>
    <w:rsid w:val="00C80299"/>
    <w:rsid w:val="00C82878"/>
    <w:rsid w:val="00C83381"/>
    <w:rsid w:val="00C84F7E"/>
    <w:rsid w:val="00C85E00"/>
    <w:rsid w:val="00C868E2"/>
    <w:rsid w:val="00C8776C"/>
    <w:rsid w:val="00C877B5"/>
    <w:rsid w:val="00C90AA9"/>
    <w:rsid w:val="00C919A5"/>
    <w:rsid w:val="00C91FD8"/>
    <w:rsid w:val="00C93180"/>
    <w:rsid w:val="00CA04CC"/>
    <w:rsid w:val="00CA2009"/>
    <w:rsid w:val="00CA2E07"/>
    <w:rsid w:val="00CA32F9"/>
    <w:rsid w:val="00CA3D67"/>
    <w:rsid w:val="00CA6540"/>
    <w:rsid w:val="00CB01B8"/>
    <w:rsid w:val="00CB27DE"/>
    <w:rsid w:val="00CB4727"/>
    <w:rsid w:val="00CB58E1"/>
    <w:rsid w:val="00CB5BD5"/>
    <w:rsid w:val="00CB5CB7"/>
    <w:rsid w:val="00CB6271"/>
    <w:rsid w:val="00CB72D6"/>
    <w:rsid w:val="00CC0D0C"/>
    <w:rsid w:val="00CC1299"/>
    <w:rsid w:val="00CC3082"/>
    <w:rsid w:val="00CD0236"/>
    <w:rsid w:val="00CD0D55"/>
    <w:rsid w:val="00CD1C43"/>
    <w:rsid w:val="00CD1E55"/>
    <w:rsid w:val="00CD1F3E"/>
    <w:rsid w:val="00CD2A3C"/>
    <w:rsid w:val="00CD2B23"/>
    <w:rsid w:val="00CD3F6E"/>
    <w:rsid w:val="00CD444E"/>
    <w:rsid w:val="00CD4A75"/>
    <w:rsid w:val="00CD4AD4"/>
    <w:rsid w:val="00CD5586"/>
    <w:rsid w:val="00CD741A"/>
    <w:rsid w:val="00CE1079"/>
    <w:rsid w:val="00CE281A"/>
    <w:rsid w:val="00CE3059"/>
    <w:rsid w:val="00CE31C4"/>
    <w:rsid w:val="00CE357C"/>
    <w:rsid w:val="00CE4527"/>
    <w:rsid w:val="00CF0C89"/>
    <w:rsid w:val="00CF0F7B"/>
    <w:rsid w:val="00CF2AD6"/>
    <w:rsid w:val="00CF3FB9"/>
    <w:rsid w:val="00CF6756"/>
    <w:rsid w:val="00CF6980"/>
    <w:rsid w:val="00CF7422"/>
    <w:rsid w:val="00D00C98"/>
    <w:rsid w:val="00D02643"/>
    <w:rsid w:val="00D04ACB"/>
    <w:rsid w:val="00D04B6C"/>
    <w:rsid w:val="00D05CAC"/>
    <w:rsid w:val="00D07D33"/>
    <w:rsid w:val="00D11D9E"/>
    <w:rsid w:val="00D14021"/>
    <w:rsid w:val="00D15194"/>
    <w:rsid w:val="00D153A1"/>
    <w:rsid w:val="00D16625"/>
    <w:rsid w:val="00D17723"/>
    <w:rsid w:val="00D2041E"/>
    <w:rsid w:val="00D2064D"/>
    <w:rsid w:val="00D21FA6"/>
    <w:rsid w:val="00D225B1"/>
    <w:rsid w:val="00D2322C"/>
    <w:rsid w:val="00D23446"/>
    <w:rsid w:val="00D24C46"/>
    <w:rsid w:val="00D27E9C"/>
    <w:rsid w:val="00D3008E"/>
    <w:rsid w:val="00D30700"/>
    <w:rsid w:val="00D30E07"/>
    <w:rsid w:val="00D31D82"/>
    <w:rsid w:val="00D32EF4"/>
    <w:rsid w:val="00D348D8"/>
    <w:rsid w:val="00D3492D"/>
    <w:rsid w:val="00D359AD"/>
    <w:rsid w:val="00D35DEF"/>
    <w:rsid w:val="00D3685E"/>
    <w:rsid w:val="00D4321F"/>
    <w:rsid w:val="00D44AC9"/>
    <w:rsid w:val="00D45211"/>
    <w:rsid w:val="00D456DB"/>
    <w:rsid w:val="00D461F4"/>
    <w:rsid w:val="00D46F3D"/>
    <w:rsid w:val="00D51D1E"/>
    <w:rsid w:val="00D538A7"/>
    <w:rsid w:val="00D5456D"/>
    <w:rsid w:val="00D545A5"/>
    <w:rsid w:val="00D5463A"/>
    <w:rsid w:val="00D55353"/>
    <w:rsid w:val="00D56DFD"/>
    <w:rsid w:val="00D578BC"/>
    <w:rsid w:val="00D60868"/>
    <w:rsid w:val="00D61132"/>
    <w:rsid w:val="00D65AC6"/>
    <w:rsid w:val="00D66228"/>
    <w:rsid w:val="00D6724E"/>
    <w:rsid w:val="00D718F2"/>
    <w:rsid w:val="00D71D69"/>
    <w:rsid w:val="00D71ECF"/>
    <w:rsid w:val="00D75649"/>
    <w:rsid w:val="00D757FA"/>
    <w:rsid w:val="00D7595B"/>
    <w:rsid w:val="00D80633"/>
    <w:rsid w:val="00D825F1"/>
    <w:rsid w:val="00D826F8"/>
    <w:rsid w:val="00D82BF6"/>
    <w:rsid w:val="00D851F3"/>
    <w:rsid w:val="00D86AA5"/>
    <w:rsid w:val="00D86D50"/>
    <w:rsid w:val="00D86E97"/>
    <w:rsid w:val="00D874AA"/>
    <w:rsid w:val="00D879B6"/>
    <w:rsid w:val="00D908AA"/>
    <w:rsid w:val="00D91444"/>
    <w:rsid w:val="00D91FF5"/>
    <w:rsid w:val="00D9201E"/>
    <w:rsid w:val="00D920C6"/>
    <w:rsid w:val="00D9257A"/>
    <w:rsid w:val="00D927BC"/>
    <w:rsid w:val="00D92C8B"/>
    <w:rsid w:val="00D9339B"/>
    <w:rsid w:val="00D942E0"/>
    <w:rsid w:val="00D9640B"/>
    <w:rsid w:val="00D97EC5"/>
    <w:rsid w:val="00DA4398"/>
    <w:rsid w:val="00DA4413"/>
    <w:rsid w:val="00DA4FE5"/>
    <w:rsid w:val="00DA63C2"/>
    <w:rsid w:val="00DA7767"/>
    <w:rsid w:val="00DA7F75"/>
    <w:rsid w:val="00DB023C"/>
    <w:rsid w:val="00DB0908"/>
    <w:rsid w:val="00DB0AED"/>
    <w:rsid w:val="00DB232F"/>
    <w:rsid w:val="00DB2640"/>
    <w:rsid w:val="00DB2797"/>
    <w:rsid w:val="00DB4E9A"/>
    <w:rsid w:val="00DB5881"/>
    <w:rsid w:val="00DB6691"/>
    <w:rsid w:val="00DC2233"/>
    <w:rsid w:val="00DC3832"/>
    <w:rsid w:val="00DC533F"/>
    <w:rsid w:val="00DC5A7B"/>
    <w:rsid w:val="00DC5B4F"/>
    <w:rsid w:val="00DC5D92"/>
    <w:rsid w:val="00DC5F19"/>
    <w:rsid w:val="00DD00F6"/>
    <w:rsid w:val="00DD04BC"/>
    <w:rsid w:val="00DD1B70"/>
    <w:rsid w:val="00DD27E4"/>
    <w:rsid w:val="00DD400E"/>
    <w:rsid w:val="00DD6086"/>
    <w:rsid w:val="00DD7860"/>
    <w:rsid w:val="00DE0533"/>
    <w:rsid w:val="00DE106F"/>
    <w:rsid w:val="00DE1DBB"/>
    <w:rsid w:val="00DE2FA9"/>
    <w:rsid w:val="00DE4635"/>
    <w:rsid w:val="00DE6F4D"/>
    <w:rsid w:val="00DE70FE"/>
    <w:rsid w:val="00DE78C4"/>
    <w:rsid w:val="00DF0467"/>
    <w:rsid w:val="00DF178F"/>
    <w:rsid w:val="00DF245E"/>
    <w:rsid w:val="00DF3622"/>
    <w:rsid w:val="00DF5A7E"/>
    <w:rsid w:val="00DF6640"/>
    <w:rsid w:val="00DF6DFC"/>
    <w:rsid w:val="00E00E2E"/>
    <w:rsid w:val="00E02801"/>
    <w:rsid w:val="00E0440F"/>
    <w:rsid w:val="00E04BBB"/>
    <w:rsid w:val="00E061D9"/>
    <w:rsid w:val="00E06A3A"/>
    <w:rsid w:val="00E06F43"/>
    <w:rsid w:val="00E07F50"/>
    <w:rsid w:val="00E11D39"/>
    <w:rsid w:val="00E12A6E"/>
    <w:rsid w:val="00E134C7"/>
    <w:rsid w:val="00E13E96"/>
    <w:rsid w:val="00E149BE"/>
    <w:rsid w:val="00E15949"/>
    <w:rsid w:val="00E16363"/>
    <w:rsid w:val="00E166B1"/>
    <w:rsid w:val="00E21A43"/>
    <w:rsid w:val="00E21AFB"/>
    <w:rsid w:val="00E225D1"/>
    <w:rsid w:val="00E27DC3"/>
    <w:rsid w:val="00E305AB"/>
    <w:rsid w:val="00E30CA1"/>
    <w:rsid w:val="00E31AA8"/>
    <w:rsid w:val="00E34B24"/>
    <w:rsid w:val="00E365CE"/>
    <w:rsid w:val="00E3772A"/>
    <w:rsid w:val="00E4007F"/>
    <w:rsid w:val="00E400C1"/>
    <w:rsid w:val="00E40CAD"/>
    <w:rsid w:val="00E41091"/>
    <w:rsid w:val="00E415C1"/>
    <w:rsid w:val="00E42D21"/>
    <w:rsid w:val="00E43751"/>
    <w:rsid w:val="00E44EE6"/>
    <w:rsid w:val="00E45BF3"/>
    <w:rsid w:val="00E47072"/>
    <w:rsid w:val="00E50136"/>
    <w:rsid w:val="00E519B9"/>
    <w:rsid w:val="00E526F1"/>
    <w:rsid w:val="00E53E38"/>
    <w:rsid w:val="00E6020B"/>
    <w:rsid w:val="00E611B7"/>
    <w:rsid w:val="00E6167D"/>
    <w:rsid w:val="00E65329"/>
    <w:rsid w:val="00E65630"/>
    <w:rsid w:val="00E66C69"/>
    <w:rsid w:val="00E66F82"/>
    <w:rsid w:val="00E66FDE"/>
    <w:rsid w:val="00E70FEB"/>
    <w:rsid w:val="00E7114C"/>
    <w:rsid w:val="00E728FF"/>
    <w:rsid w:val="00E7353C"/>
    <w:rsid w:val="00E75C41"/>
    <w:rsid w:val="00E76E9B"/>
    <w:rsid w:val="00E814FE"/>
    <w:rsid w:val="00E83505"/>
    <w:rsid w:val="00E83AEA"/>
    <w:rsid w:val="00E83B1E"/>
    <w:rsid w:val="00E8555B"/>
    <w:rsid w:val="00E8585C"/>
    <w:rsid w:val="00E867D6"/>
    <w:rsid w:val="00E8726D"/>
    <w:rsid w:val="00E878C6"/>
    <w:rsid w:val="00E906A8"/>
    <w:rsid w:val="00E91086"/>
    <w:rsid w:val="00E92CB7"/>
    <w:rsid w:val="00E93043"/>
    <w:rsid w:val="00E93A8C"/>
    <w:rsid w:val="00E95DA5"/>
    <w:rsid w:val="00E9756A"/>
    <w:rsid w:val="00E97DC5"/>
    <w:rsid w:val="00EA11AC"/>
    <w:rsid w:val="00EA28B3"/>
    <w:rsid w:val="00EA2B16"/>
    <w:rsid w:val="00EA2B6A"/>
    <w:rsid w:val="00EA4EDB"/>
    <w:rsid w:val="00EA5D7A"/>
    <w:rsid w:val="00EA7599"/>
    <w:rsid w:val="00EA7795"/>
    <w:rsid w:val="00EB0B56"/>
    <w:rsid w:val="00EB27C4"/>
    <w:rsid w:val="00EB2A7B"/>
    <w:rsid w:val="00EB38AA"/>
    <w:rsid w:val="00EB4055"/>
    <w:rsid w:val="00EB419D"/>
    <w:rsid w:val="00EB4C11"/>
    <w:rsid w:val="00EB7647"/>
    <w:rsid w:val="00EC0743"/>
    <w:rsid w:val="00EC27D9"/>
    <w:rsid w:val="00EC2D58"/>
    <w:rsid w:val="00EC3623"/>
    <w:rsid w:val="00EC3A98"/>
    <w:rsid w:val="00EC5CEE"/>
    <w:rsid w:val="00EC6931"/>
    <w:rsid w:val="00EC75C9"/>
    <w:rsid w:val="00ED00C5"/>
    <w:rsid w:val="00ED1663"/>
    <w:rsid w:val="00ED1A14"/>
    <w:rsid w:val="00ED1C87"/>
    <w:rsid w:val="00ED27DA"/>
    <w:rsid w:val="00ED46B7"/>
    <w:rsid w:val="00ED4FC5"/>
    <w:rsid w:val="00ED6361"/>
    <w:rsid w:val="00ED7A15"/>
    <w:rsid w:val="00EE00F5"/>
    <w:rsid w:val="00EE6DEF"/>
    <w:rsid w:val="00EE7E15"/>
    <w:rsid w:val="00EF07D1"/>
    <w:rsid w:val="00EF19FA"/>
    <w:rsid w:val="00EF3B2C"/>
    <w:rsid w:val="00EF5A53"/>
    <w:rsid w:val="00EF65CA"/>
    <w:rsid w:val="00EF677F"/>
    <w:rsid w:val="00EF7009"/>
    <w:rsid w:val="00EF7D31"/>
    <w:rsid w:val="00F013E8"/>
    <w:rsid w:val="00F020E6"/>
    <w:rsid w:val="00F02640"/>
    <w:rsid w:val="00F03B16"/>
    <w:rsid w:val="00F03EC6"/>
    <w:rsid w:val="00F04503"/>
    <w:rsid w:val="00F0494B"/>
    <w:rsid w:val="00F04A27"/>
    <w:rsid w:val="00F1104D"/>
    <w:rsid w:val="00F11211"/>
    <w:rsid w:val="00F146B6"/>
    <w:rsid w:val="00F14971"/>
    <w:rsid w:val="00F210E5"/>
    <w:rsid w:val="00F22966"/>
    <w:rsid w:val="00F236E8"/>
    <w:rsid w:val="00F238C6"/>
    <w:rsid w:val="00F25EE4"/>
    <w:rsid w:val="00F30DB1"/>
    <w:rsid w:val="00F32007"/>
    <w:rsid w:val="00F32D4A"/>
    <w:rsid w:val="00F345E8"/>
    <w:rsid w:val="00F37118"/>
    <w:rsid w:val="00F407A0"/>
    <w:rsid w:val="00F41062"/>
    <w:rsid w:val="00F41DE5"/>
    <w:rsid w:val="00F421F3"/>
    <w:rsid w:val="00F42E25"/>
    <w:rsid w:val="00F43083"/>
    <w:rsid w:val="00F43C26"/>
    <w:rsid w:val="00F444A2"/>
    <w:rsid w:val="00F45D02"/>
    <w:rsid w:val="00F46AD6"/>
    <w:rsid w:val="00F47381"/>
    <w:rsid w:val="00F475A2"/>
    <w:rsid w:val="00F479D5"/>
    <w:rsid w:val="00F5033D"/>
    <w:rsid w:val="00F53421"/>
    <w:rsid w:val="00F53A2E"/>
    <w:rsid w:val="00F549E4"/>
    <w:rsid w:val="00F54C2C"/>
    <w:rsid w:val="00F56346"/>
    <w:rsid w:val="00F572E8"/>
    <w:rsid w:val="00F57DA4"/>
    <w:rsid w:val="00F6186E"/>
    <w:rsid w:val="00F62056"/>
    <w:rsid w:val="00F629B3"/>
    <w:rsid w:val="00F64101"/>
    <w:rsid w:val="00F64B8A"/>
    <w:rsid w:val="00F64D00"/>
    <w:rsid w:val="00F658CF"/>
    <w:rsid w:val="00F65FFF"/>
    <w:rsid w:val="00F71306"/>
    <w:rsid w:val="00F713C8"/>
    <w:rsid w:val="00F71BDA"/>
    <w:rsid w:val="00F722B8"/>
    <w:rsid w:val="00F7242D"/>
    <w:rsid w:val="00F73846"/>
    <w:rsid w:val="00F74D87"/>
    <w:rsid w:val="00F7552E"/>
    <w:rsid w:val="00F75DE0"/>
    <w:rsid w:val="00F7659B"/>
    <w:rsid w:val="00F809F2"/>
    <w:rsid w:val="00F81AF8"/>
    <w:rsid w:val="00F81DBA"/>
    <w:rsid w:val="00F836ED"/>
    <w:rsid w:val="00F83829"/>
    <w:rsid w:val="00F86222"/>
    <w:rsid w:val="00F9004C"/>
    <w:rsid w:val="00F90637"/>
    <w:rsid w:val="00F92448"/>
    <w:rsid w:val="00F94A3F"/>
    <w:rsid w:val="00F94C12"/>
    <w:rsid w:val="00FA0B66"/>
    <w:rsid w:val="00FA1152"/>
    <w:rsid w:val="00FA4E16"/>
    <w:rsid w:val="00FA53D5"/>
    <w:rsid w:val="00FA64C1"/>
    <w:rsid w:val="00FA70EF"/>
    <w:rsid w:val="00FA7454"/>
    <w:rsid w:val="00FA751A"/>
    <w:rsid w:val="00FA784F"/>
    <w:rsid w:val="00FB0A76"/>
    <w:rsid w:val="00FB1256"/>
    <w:rsid w:val="00FB27AF"/>
    <w:rsid w:val="00FB3573"/>
    <w:rsid w:val="00FB3643"/>
    <w:rsid w:val="00FB7E5C"/>
    <w:rsid w:val="00FC1CD5"/>
    <w:rsid w:val="00FC5646"/>
    <w:rsid w:val="00FC6468"/>
    <w:rsid w:val="00FC753E"/>
    <w:rsid w:val="00FC7B42"/>
    <w:rsid w:val="00FD323B"/>
    <w:rsid w:val="00FD3A24"/>
    <w:rsid w:val="00FD46A1"/>
    <w:rsid w:val="00FD4C5F"/>
    <w:rsid w:val="00FD51A4"/>
    <w:rsid w:val="00FD5C7B"/>
    <w:rsid w:val="00FD6D7C"/>
    <w:rsid w:val="00FD6DD4"/>
    <w:rsid w:val="00FD7CB2"/>
    <w:rsid w:val="00FE056C"/>
    <w:rsid w:val="00FE187D"/>
    <w:rsid w:val="00FE2333"/>
    <w:rsid w:val="00FE4521"/>
    <w:rsid w:val="00FE67D3"/>
    <w:rsid w:val="00FE6D5D"/>
    <w:rsid w:val="00FE7A2E"/>
    <w:rsid w:val="00FF1609"/>
    <w:rsid w:val="00FF2D3D"/>
    <w:rsid w:val="00FF2FBA"/>
    <w:rsid w:val="00FF4AAD"/>
    <w:rsid w:val="00FF5F54"/>
    <w:rsid w:val="00FF79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3C9D047"/>
  <w15:chartTrackingRefBased/>
  <w15:docId w15:val="{A443209A-BA2D-49C8-A3BB-DEC1C1D0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basedOn w:val="Parasts"/>
    <w:link w:val="VrestekstsRakstz"/>
    <w:uiPriority w:val="99"/>
    <w:semiHidden/>
    <w:unhideWhenUsed/>
    <w:rsid w:val="008924E8"/>
    <w:rPr>
      <w:sz w:val="20"/>
      <w:szCs w:val="20"/>
    </w:rPr>
  </w:style>
  <w:style w:type="character" w:customStyle="1" w:styleId="VrestekstsRakstz">
    <w:name w:val="Vēres teksts Rakstz."/>
    <w:link w:val="Vresteksts"/>
    <w:uiPriority w:val="99"/>
    <w:semiHidden/>
    <w:rsid w:val="008924E8"/>
    <w:rPr>
      <w:lang w:val="en-US" w:eastAsia="en-US"/>
    </w:rPr>
  </w:style>
  <w:style w:type="character" w:styleId="Vresatsauce">
    <w:name w:val="footnote reference"/>
    <w:uiPriority w:val="99"/>
    <w:semiHidden/>
    <w:unhideWhenUsed/>
    <w:rsid w:val="008924E8"/>
    <w:rPr>
      <w:vertAlign w:val="superscript"/>
    </w:rPr>
  </w:style>
  <w:style w:type="paragraph" w:styleId="Nosaukums">
    <w:name w:val="Title"/>
    <w:basedOn w:val="Parasts"/>
    <w:link w:val="NosaukumsRakstz"/>
    <w:qFormat/>
    <w:rsid w:val="00817BC7"/>
    <w:pPr>
      <w:widowControl/>
      <w:spacing w:before="240" w:after="60" w:line="240" w:lineRule="auto"/>
      <w:jc w:val="center"/>
      <w:outlineLvl w:val="0"/>
    </w:pPr>
    <w:rPr>
      <w:rFonts w:ascii="Arial" w:eastAsia="Times New Roman" w:hAnsi="Arial"/>
      <w:b/>
      <w:kern w:val="28"/>
      <w:sz w:val="32"/>
      <w:szCs w:val="20"/>
    </w:rPr>
  </w:style>
  <w:style w:type="character" w:customStyle="1" w:styleId="NosaukumsRakstz">
    <w:name w:val="Nosaukums Rakstz."/>
    <w:link w:val="Nosaukums"/>
    <w:rsid w:val="00817BC7"/>
    <w:rPr>
      <w:rFonts w:ascii="Arial" w:eastAsia="Times New Roman" w:hAnsi="Arial"/>
      <w:b/>
      <w:kern w:val="28"/>
      <w:sz w:val="32"/>
      <w:lang w:val="en-US" w:eastAsia="en-US"/>
    </w:rPr>
  </w:style>
  <w:style w:type="paragraph" w:styleId="Sarakstarindkopa">
    <w:name w:val="List Paragraph"/>
    <w:aliases w:val="2"/>
    <w:basedOn w:val="Parasts"/>
    <w:link w:val="SarakstarindkopaRakstz"/>
    <w:uiPriority w:val="99"/>
    <w:qFormat/>
    <w:rsid w:val="0035299C"/>
    <w:pPr>
      <w:widowControl/>
      <w:ind w:left="720"/>
      <w:contextualSpacing/>
    </w:pPr>
    <w:rPr>
      <w:lang w:val="lv-LV"/>
    </w:rPr>
  </w:style>
  <w:style w:type="paragraph" w:styleId="Pamatteksts">
    <w:name w:val="Body Text"/>
    <w:basedOn w:val="Parasts"/>
    <w:link w:val="PamattekstsRakstz"/>
    <w:uiPriority w:val="99"/>
    <w:unhideWhenUsed/>
    <w:rsid w:val="0097627C"/>
    <w:pPr>
      <w:widowControl/>
      <w:spacing w:after="0" w:line="240" w:lineRule="auto"/>
      <w:jc w:val="both"/>
    </w:pPr>
    <w:rPr>
      <w:rFonts w:ascii="Times New Roman" w:hAnsi="Times New Roman"/>
      <w:sz w:val="28"/>
      <w:szCs w:val="28"/>
      <w:lang w:val="lv-LV" w:eastAsia="lv-LV"/>
    </w:rPr>
  </w:style>
  <w:style w:type="character" w:customStyle="1" w:styleId="PamattekstsRakstz">
    <w:name w:val="Pamatteksts Rakstz."/>
    <w:link w:val="Pamatteksts"/>
    <w:uiPriority w:val="99"/>
    <w:rsid w:val="0097627C"/>
    <w:rPr>
      <w:rFonts w:ascii="Times New Roman" w:hAnsi="Times New Roman"/>
      <w:sz w:val="28"/>
      <w:szCs w:val="28"/>
    </w:rPr>
  </w:style>
  <w:style w:type="character" w:customStyle="1" w:styleId="apple-converted-space">
    <w:name w:val="apple-converted-space"/>
    <w:rsid w:val="005C1B7F"/>
  </w:style>
  <w:style w:type="character" w:styleId="Komentraatsauce">
    <w:name w:val="annotation reference"/>
    <w:uiPriority w:val="99"/>
    <w:semiHidden/>
    <w:unhideWhenUsed/>
    <w:rsid w:val="000E4B0C"/>
    <w:rPr>
      <w:sz w:val="16"/>
      <w:szCs w:val="16"/>
    </w:rPr>
  </w:style>
  <w:style w:type="paragraph" w:styleId="Komentrateksts">
    <w:name w:val="annotation text"/>
    <w:basedOn w:val="Parasts"/>
    <w:link w:val="KomentratekstsRakstz"/>
    <w:uiPriority w:val="99"/>
    <w:unhideWhenUsed/>
    <w:rsid w:val="000E4B0C"/>
    <w:rPr>
      <w:sz w:val="20"/>
      <w:szCs w:val="20"/>
    </w:rPr>
  </w:style>
  <w:style w:type="character" w:customStyle="1" w:styleId="KomentratekstsRakstz">
    <w:name w:val="Komentāra teksts Rakstz."/>
    <w:link w:val="Komentrateksts"/>
    <w:uiPriority w:val="99"/>
    <w:rsid w:val="000E4B0C"/>
    <w:rPr>
      <w:lang w:val="en-US" w:eastAsia="en-US"/>
    </w:rPr>
  </w:style>
  <w:style w:type="paragraph" w:styleId="Komentratma">
    <w:name w:val="annotation subject"/>
    <w:basedOn w:val="Komentrateksts"/>
    <w:next w:val="Komentrateksts"/>
    <w:link w:val="KomentratmaRakstz"/>
    <w:uiPriority w:val="99"/>
    <w:semiHidden/>
    <w:unhideWhenUsed/>
    <w:rsid w:val="000E4B0C"/>
    <w:rPr>
      <w:b/>
      <w:bCs/>
    </w:rPr>
  </w:style>
  <w:style w:type="character" w:customStyle="1" w:styleId="KomentratmaRakstz">
    <w:name w:val="Komentāra tēma Rakstz."/>
    <w:link w:val="Komentratma"/>
    <w:uiPriority w:val="99"/>
    <w:semiHidden/>
    <w:rsid w:val="000E4B0C"/>
    <w:rPr>
      <w:b/>
      <w:bCs/>
      <w:lang w:val="en-US" w:eastAsia="en-US"/>
    </w:rPr>
  </w:style>
  <w:style w:type="paragraph" w:customStyle="1" w:styleId="tv20787921">
    <w:name w:val="tv207_87_921"/>
    <w:basedOn w:val="Parasts"/>
    <w:rsid w:val="00586658"/>
    <w:pPr>
      <w:widowControl/>
      <w:spacing w:after="567" w:line="360" w:lineRule="auto"/>
      <w:jc w:val="center"/>
    </w:pPr>
    <w:rPr>
      <w:rFonts w:ascii="Verdana" w:eastAsia="Times New Roman" w:hAnsi="Verdana"/>
      <w:b/>
      <w:bCs/>
      <w:sz w:val="28"/>
      <w:szCs w:val="28"/>
      <w:lang w:val="lv-LV" w:eastAsia="lv-LV"/>
    </w:rPr>
  </w:style>
  <w:style w:type="character" w:styleId="Izclums">
    <w:name w:val="Emphasis"/>
    <w:uiPriority w:val="20"/>
    <w:qFormat/>
    <w:rsid w:val="00D56DFD"/>
    <w:rPr>
      <w:i/>
      <w:iCs/>
    </w:rPr>
  </w:style>
  <w:style w:type="character" w:styleId="Neatrisintapieminana">
    <w:name w:val="Unresolved Mention"/>
    <w:uiPriority w:val="99"/>
    <w:semiHidden/>
    <w:unhideWhenUsed/>
    <w:rsid w:val="009F65C9"/>
    <w:rPr>
      <w:color w:val="605E5C"/>
      <w:shd w:val="clear" w:color="auto" w:fill="E1DFDD"/>
    </w:rPr>
  </w:style>
  <w:style w:type="character" w:customStyle="1" w:styleId="SarakstarindkopaRakstz">
    <w:name w:val="Saraksta rindkopa Rakstz."/>
    <w:aliases w:val="2 Rakstz."/>
    <w:link w:val="Sarakstarindkopa"/>
    <w:uiPriority w:val="99"/>
    <w:locked/>
    <w:rsid w:val="00424F21"/>
    <w:rPr>
      <w:sz w:val="22"/>
      <w:szCs w:val="22"/>
      <w:lang w:eastAsia="en-US"/>
    </w:rPr>
  </w:style>
  <w:style w:type="paragraph" w:customStyle="1" w:styleId="tv213">
    <w:name w:val="tv213"/>
    <w:basedOn w:val="Parasts"/>
    <w:rsid w:val="00594F43"/>
    <w:pPr>
      <w:widowControl/>
      <w:spacing w:before="100" w:beforeAutospacing="1" w:after="100" w:afterAutospacing="1" w:line="240" w:lineRule="auto"/>
    </w:pPr>
    <w:rPr>
      <w:rFonts w:ascii="Times New Roman" w:eastAsia="Times New Roman" w:hAnsi="Times New Roman"/>
      <w:sz w:val="24"/>
      <w:szCs w:val="24"/>
      <w:lang w:val="lv-LV" w:eastAsia="en-GB"/>
    </w:rPr>
  </w:style>
  <w:style w:type="table" w:styleId="Reatabula">
    <w:name w:val="Table Grid"/>
    <w:basedOn w:val="Parastatabula"/>
    <w:uiPriority w:val="59"/>
    <w:rsid w:val="000D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86743">
      <w:bodyDiv w:val="1"/>
      <w:marLeft w:val="0"/>
      <w:marRight w:val="0"/>
      <w:marTop w:val="0"/>
      <w:marBottom w:val="0"/>
      <w:divBdr>
        <w:top w:val="none" w:sz="0" w:space="0" w:color="auto"/>
        <w:left w:val="none" w:sz="0" w:space="0" w:color="auto"/>
        <w:bottom w:val="none" w:sz="0" w:space="0" w:color="auto"/>
        <w:right w:val="none" w:sz="0" w:space="0" w:color="auto"/>
      </w:divBdr>
    </w:div>
    <w:div w:id="314723788">
      <w:bodyDiv w:val="1"/>
      <w:marLeft w:val="0"/>
      <w:marRight w:val="0"/>
      <w:marTop w:val="0"/>
      <w:marBottom w:val="0"/>
      <w:divBdr>
        <w:top w:val="none" w:sz="0" w:space="0" w:color="auto"/>
        <w:left w:val="none" w:sz="0" w:space="0" w:color="auto"/>
        <w:bottom w:val="none" w:sz="0" w:space="0" w:color="auto"/>
        <w:right w:val="none" w:sz="0" w:space="0" w:color="auto"/>
      </w:divBdr>
    </w:div>
    <w:div w:id="394932664">
      <w:bodyDiv w:val="1"/>
      <w:marLeft w:val="0"/>
      <w:marRight w:val="0"/>
      <w:marTop w:val="0"/>
      <w:marBottom w:val="0"/>
      <w:divBdr>
        <w:top w:val="none" w:sz="0" w:space="0" w:color="auto"/>
        <w:left w:val="none" w:sz="0" w:space="0" w:color="auto"/>
        <w:bottom w:val="none" w:sz="0" w:space="0" w:color="auto"/>
        <w:right w:val="none" w:sz="0" w:space="0" w:color="auto"/>
      </w:divBdr>
    </w:div>
    <w:div w:id="745146405">
      <w:bodyDiv w:val="1"/>
      <w:marLeft w:val="0"/>
      <w:marRight w:val="0"/>
      <w:marTop w:val="0"/>
      <w:marBottom w:val="0"/>
      <w:divBdr>
        <w:top w:val="none" w:sz="0" w:space="0" w:color="auto"/>
        <w:left w:val="none" w:sz="0" w:space="0" w:color="auto"/>
        <w:bottom w:val="none" w:sz="0" w:space="0" w:color="auto"/>
        <w:right w:val="none" w:sz="0" w:space="0" w:color="auto"/>
      </w:divBdr>
    </w:div>
    <w:div w:id="1062408212">
      <w:bodyDiv w:val="1"/>
      <w:marLeft w:val="0"/>
      <w:marRight w:val="0"/>
      <w:marTop w:val="0"/>
      <w:marBottom w:val="0"/>
      <w:divBdr>
        <w:top w:val="none" w:sz="0" w:space="0" w:color="auto"/>
        <w:left w:val="none" w:sz="0" w:space="0" w:color="auto"/>
        <w:bottom w:val="none" w:sz="0" w:space="0" w:color="auto"/>
        <w:right w:val="none" w:sz="0" w:space="0" w:color="auto"/>
      </w:divBdr>
    </w:div>
    <w:div w:id="1204051259">
      <w:bodyDiv w:val="1"/>
      <w:marLeft w:val="0"/>
      <w:marRight w:val="0"/>
      <w:marTop w:val="0"/>
      <w:marBottom w:val="0"/>
      <w:divBdr>
        <w:top w:val="none" w:sz="0" w:space="0" w:color="auto"/>
        <w:left w:val="none" w:sz="0" w:space="0" w:color="auto"/>
        <w:bottom w:val="none" w:sz="0" w:space="0" w:color="auto"/>
        <w:right w:val="none" w:sz="0" w:space="0" w:color="auto"/>
      </w:divBdr>
      <w:divsChild>
        <w:div w:id="1698309384">
          <w:marLeft w:val="0"/>
          <w:marRight w:val="0"/>
          <w:marTop w:val="0"/>
          <w:marBottom w:val="0"/>
          <w:divBdr>
            <w:top w:val="none" w:sz="0" w:space="0" w:color="auto"/>
            <w:left w:val="none" w:sz="0" w:space="0" w:color="auto"/>
            <w:bottom w:val="none" w:sz="0" w:space="0" w:color="auto"/>
            <w:right w:val="none" w:sz="0" w:space="0" w:color="auto"/>
          </w:divBdr>
          <w:divsChild>
            <w:div w:id="1287929523">
              <w:marLeft w:val="0"/>
              <w:marRight w:val="0"/>
              <w:marTop w:val="0"/>
              <w:marBottom w:val="0"/>
              <w:divBdr>
                <w:top w:val="none" w:sz="0" w:space="0" w:color="auto"/>
                <w:left w:val="none" w:sz="0" w:space="0" w:color="auto"/>
                <w:bottom w:val="none" w:sz="0" w:space="0" w:color="auto"/>
                <w:right w:val="none" w:sz="0" w:space="0" w:color="auto"/>
              </w:divBdr>
            </w:div>
            <w:div w:id="1822114252">
              <w:marLeft w:val="0"/>
              <w:marRight w:val="0"/>
              <w:marTop w:val="0"/>
              <w:marBottom w:val="750"/>
              <w:divBdr>
                <w:top w:val="none" w:sz="0" w:space="0" w:color="auto"/>
                <w:left w:val="none" w:sz="0" w:space="0" w:color="auto"/>
                <w:bottom w:val="none" w:sz="0" w:space="0" w:color="auto"/>
                <w:right w:val="none" w:sz="0" w:space="0" w:color="auto"/>
              </w:divBdr>
              <w:divsChild>
                <w:div w:id="1045104927">
                  <w:marLeft w:val="0"/>
                  <w:marRight w:val="0"/>
                  <w:marTop w:val="0"/>
                  <w:marBottom w:val="0"/>
                  <w:divBdr>
                    <w:top w:val="none" w:sz="0" w:space="0" w:color="auto"/>
                    <w:left w:val="none" w:sz="0" w:space="0" w:color="auto"/>
                    <w:bottom w:val="none" w:sz="0" w:space="0" w:color="auto"/>
                    <w:right w:val="none" w:sz="0" w:space="0" w:color="auto"/>
                  </w:divBdr>
                  <w:divsChild>
                    <w:div w:id="60179559">
                      <w:marLeft w:val="0"/>
                      <w:marRight w:val="0"/>
                      <w:marTop w:val="0"/>
                      <w:marBottom w:val="0"/>
                      <w:divBdr>
                        <w:top w:val="none" w:sz="0" w:space="0" w:color="auto"/>
                        <w:left w:val="none" w:sz="0" w:space="0" w:color="auto"/>
                        <w:bottom w:val="none" w:sz="0" w:space="0" w:color="auto"/>
                        <w:right w:val="none" w:sz="0" w:space="0" w:color="auto"/>
                      </w:divBdr>
                      <w:divsChild>
                        <w:div w:id="76631450">
                          <w:marLeft w:val="0"/>
                          <w:marRight w:val="0"/>
                          <w:marTop w:val="0"/>
                          <w:marBottom w:val="0"/>
                          <w:divBdr>
                            <w:top w:val="none" w:sz="0" w:space="0" w:color="auto"/>
                            <w:left w:val="none" w:sz="0" w:space="0" w:color="auto"/>
                            <w:bottom w:val="none" w:sz="0" w:space="0" w:color="auto"/>
                            <w:right w:val="none" w:sz="0" w:space="0" w:color="auto"/>
                          </w:divBdr>
                          <w:divsChild>
                            <w:div w:id="18555736">
                              <w:marLeft w:val="0"/>
                              <w:marRight w:val="0"/>
                              <w:marTop w:val="0"/>
                              <w:marBottom w:val="0"/>
                              <w:divBdr>
                                <w:top w:val="none" w:sz="0" w:space="0" w:color="auto"/>
                                <w:left w:val="none" w:sz="0" w:space="0" w:color="auto"/>
                                <w:bottom w:val="none" w:sz="0" w:space="0" w:color="auto"/>
                                <w:right w:val="none" w:sz="0" w:space="0" w:color="auto"/>
                              </w:divBdr>
                              <w:divsChild>
                                <w:div w:id="1522082628">
                                  <w:marLeft w:val="0"/>
                                  <w:marRight w:val="0"/>
                                  <w:marTop w:val="0"/>
                                  <w:marBottom w:val="0"/>
                                  <w:divBdr>
                                    <w:top w:val="none" w:sz="0" w:space="0" w:color="auto"/>
                                    <w:left w:val="none" w:sz="0" w:space="0" w:color="auto"/>
                                    <w:bottom w:val="single" w:sz="6" w:space="11" w:color="E4ECF4"/>
                                    <w:right w:val="none" w:sz="0" w:space="0" w:color="auto"/>
                                  </w:divBdr>
                                  <w:divsChild>
                                    <w:div w:id="68015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3831">
                          <w:marLeft w:val="0"/>
                          <w:marRight w:val="0"/>
                          <w:marTop w:val="0"/>
                          <w:marBottom w:val="0"/>
                          <w:divBdr>
                            <w:top w:val="none" w:sz="0" w:space="0" w:color="auto"/>
                            <w:left w:val="none" w:sz="0" w:space="0" w:color="auto"/>
                            <w:bottom w:val="none" w:sz="0" w:space="0" w:color="auto"/>
                            <w:right w:val="none" w:sz="0" w:space="0" w:color="auto"/>
                          </w:divBdr>
                        </w:div>
                        <w:div w:id="918443647">
                          <w:marLeft w:val="0"/>
                          <w:marRight w:val="0"/>
                          <w:marTop w:val="0"/>
                          <w:marBottom w:val="0"/>
                          <w:divBdr>
                            <w:top w:val="none" w:sz="0" w:space="0" w:color="auto"/>
                            <w:left w:val="none" w:sz="0" w:space="0" w:color="auto"/>
                            <w:bottom w:val="none" w:sz="0" w:space="0" w:color="auto"/>
                            <w:right w:val="none" w:sz="0" w:space="0" w:color="auto"/>
                          </w:divBdr>
                        </w:div>
                        <w:div w:id="18908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7076">
          <w:marLeft w:val="0"/>
          <w:marRight w:val="0"/>
          <w:marTop w:val="0"/>
          <w:marBottom w:val="0"/>
          <w:divBdr>
            <w:top w:val="none" w:sz="0" w:space="0" w:color="auto"/>
            <w:left w:val="none" w:sz="0" w:space="0" w:color="auto"/>
            <w:bottom w:val="none" w:sz="0" w:space="0" w:color="auto"/>
            <w:right w:val="none" w:sz="0" w:space="0" w:color="auto"/>
          </w:divBdr>
          <w:divsChild>
            <w:div w:id="1515143092">
              <w:marLeft w:val="0"/>
              <w:marRight w:val="0"/>
              <w:marTop w:val="0"/>
              <w:marBottom w:val="450"/>
              <w:divBdr>
                <w:top w:val="none" w:sz="0" w:space="0" w:color="auto"/>
                <w:left w:val="none" w:sz="0" w:space="0" w:color="auto"/>
                <w:bottom w:val="none" w:sz="0" w:space="0" w:color="auto"/>
                <w:right w:val="none" w:sz="0" w:space="0" w:color="auto"/>
              </w:divBdr>
              <w:divsChild>
                <w:div w:id="1638222005">
                  <w:marLeft w:val="0"/>
                  <w:marRight w:val="0"/>
                  <w:marTop w:val="0"/>
                  <w:marBottom w:val="0"/>
                  <w:divBdr>
                    <w:top w:val="none" w:sz="0" w:space="0" w:color="auto"/>
                    <w:left w:val="none" w:sz="0" w:space="0" w:color="auto"/>
                    <w:bottom w:val="none" w:sz="0" w:space="0" w:color="auto"/>
                    <w:right w:val="none" w:sz="0" w:space="0" w:color="auto"/>
                  </w:divBdr>
                  <w:divsChild>
                    <w:div w:id="1633899942">
                      <w:marLeft w:val="0"/>
                      <w:marRight w:val="0"/>
                      <w:marTop w:val="0"/>
                      <w:marBottom w:val="0"/>
                      <w:divBdr>
                        <w:top w:val="none" w:sz="0" w:space="0" w:color="auto"/>
                        <w:left w:val="none" w:sz="0" w:space="0" w:color="auto"/>
                        <w:bottom w:val="none" w:sz="0" w:space="0" w:color="auto"/>
                        <w:right w:val="none" w:sz="0" w:space="0" w:color="auto"/>
                      </w:divBdr>
                      <w:divsChild>
                        <w:div w:id="1196886750">
                          <w:marLeft w:val="0"/>
                          <w:marRight w:val="0"/>
                          <w:marTop w:val="0"/>
                          <w:marBottom w:val="0"/>
                          <w:divBdr>
                            <w:top w:val="none" w:sz="0" w:space="0" w:color="auto"/>
                            <w:left w:val="none" w:sz="0" w:space="0" w:color="auto"/>
                            <w:bottom w:val="none" w:sz="0" w:space="0" w:color="auto"/>
                            <w:right w:val="none" w:sz="0" w:space="0" w:color="auto"/>
                          </w:divBdr>
                          <w:divsChild>
                            <w:div w:id="866531337">
                              <w:marLeft w:val="0"/>
                              <w:marRight w:val="0"/>
                              <w:marTop w:val="0"/>
                              <w:marBottom w:val="0"/>
                              <w:divBdr>
                                <w:top w:val="none" w:sz="0" w:space="0" w:color="auto"/>
                                <w:left w:val="none" w:sz="0" w:space="0" w:color="auto"/>
                                <w:bottom w:val="none" w:sz="0" w:space="0" w:color="auto"/>
                                <w:right w:val="none" w:sz="0" w:space="0" w:color="auto"/>
                              </w:divBdr>
                              <w:divsChild>
                                <w:div w:id="1618491651">
                                  <w:marLeft w:val="0"/>
                                  <w:marRight w:val="0"/>
                                  <w:marTop w:val="0"/>
                                  <w:marBottom w:val="0"/>
                                  <w:divBdr>
                                    <w:top w:val="none" w:sz="0" w:space="0" w:color="auto"/>
                                    <w:left w:val="none" w:sz="0" w:space="0" w:color="auto"/>
                                    <w:bottom w:val="none" w:sz="0" w:space="0" w:color="auto"/>
                                    <w:right w:val="none" w:sz="0" w:space="0" w:color="auto"/>
                                  </w:divBdr>
                                  <w:divsChild>
                                    <w:div w:id="1692485216">
                                      <w:marLeft w:val="0"/>
                                      <w:marRight w:val="0"/>
                                      <w:marTop w:val="0"/>
                                      <w:marBottom w:val="0"/>
                                      <w:divBdr>
                                        <w:top w:val="none" w:sz="0" w:space="0" w:color="auto"/>
                                        <w:left w:val="none" w:sz="0" w:space="0" w:color="auto"/>
                                        <w:bottom w:val="none" w:sz="0" w:space="0" w:color="auto"/>
                                        <w:right w:val="none" w:sz="0" w:space="0" w:color="auto"/>
                                      </w:divBdr>
                                      <w:divsChild>
                                        <w:div w:id="1938979551">
                                          <w:marLeft w:val="0"/>
                                          <w:marRight w:val="0"/>
                                          <w:marTop w:val="0"/>
                                          <w:marBottom w:val="0"/>
                                          <w:divBdr>
                                            <w:top w:val="none" w:sz="0" w:space="0" w:color="auto"/>
                                            <w:left w:val="none" w:sz="0" w:space="0" w:color="auto"/>
                                            <w:bottom w:val="none" w:sz="0" w:space="0" w:color="auto"/>
                                            <w:right w:val="none" w:sz="0" w:space="0" w:color="auto"/>
                                          </w:divBdr>
                                          <w:divsChild>
                                            <w:div w:id="650718037">
                                              <w:marLeft w:val="0"/>
                                              <w:marRight w:val="0"/>
                                              <w:marTop w:val="0"/>
                                              <w:marBottom w:val="0"/>
                                              <w:divBdr>
                                                <w:top w:val="none" w:sz="0" w:space="0" w:color="auto"/>
                                                <w:left w:val="none" w:sz="0" w:space="0" w:color="auto"/>
                                                <w:bottom w:val="none" w:sz="0" w:space="0" w:color="auto"/>
                                                <w:right w:val="none" w:sz="0" w:space="0" w:color="auto"/>
                                              </w:divBdr>
                                              <w:divsChild>
                                                <w:div w:id="172478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903671">
      <w:bodyDiv w:val="1"/>
      <w:marLeft w:val="0"/>
      <w:marRight w:val="0"/>
      <w:marTop w:val="0"/>
      <w:marBottom w:val="0"/>
      <w:divBdr>
        <w:top w:val="none" w:sz="0" w:space="0" w:color="auto"/>
        <w:left w:val="none" w:sz="0" w:space="0" w:color="auto"/>
        <w:bottom w:val="none" w:sz="0" w:space="0" w:color="auto"/>
        <w:right w:val="none" w:sz="0" w:space="0" w:color="auto"/>
      </w:divBdr>
    </w:div>
    <w:div w:id="1270815411">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338775840">
      <w:bodyDiv w:val="1"/>
      <w:marLeft w:val="0"/>
      <w:marRight w:val="0"/>
      <w:marTop w:val="0"/>
      <w:marBottom w:val="0"/>
      <w:divBdr>
        <w:top w:val="none" w:sz="0" w:space="0" w:color="auto"/>
        <w:left w:val="none" w:sz="0" w:space="0" w:color="auto"/>
        <w:bottom w:val="none" w:sz="0" w:space="0" w:color="auto"/>
        <w:right w:val="none" w:sz="0" w:space="0" w:color="auto"/>
      </w:divBdr>
      <w:divsChild>
        <w:div w:id="321586151">
          <w:marLeft w:val="0"/>
          <w:marRight w:val="0"/>
          <w:marTop w:val="0"/>
          <w:marBottom w:val="0"/>
          <w:divBdr>
            <w:top w:val="none" w:sz="0" w:space="0" w:color="auto"/>
            <w:left w:val="none" w:sz="0" w:space="0" w:color="auto"/>
            <w:bottom w:val="none" w:sz="0" w:space="0" w:color="auto"/>
            <w:right w:val="none" w:sz="0" w:space="0" w:color="auto"/>
          </w:divBdr>
        </w:div>
        <w:div w:id="702291243">
          <w:marLeft w:val="0"/>
          <w:marRight w:val="0"/>
          <w:marTop w:val="0"/>
          <w:marBottom w:val="0"/>
          <w:divBdr>
            <w:top w:val="none" w:sz="0" w:space="0" w:color="auto"/>
            <w:left w:val="none" w:sz="0" w:space="0" w:color="auto"/>
            <w:bottom w:val="none" w:sz="0" w:space="0" w:color="auto"/>
            <w:right w:val="none" w:sz="0" w:space="0" w:color="auto"/>
          </w:divBdr>
        </w:div>
        <w:div w:id="1077436050">
          <w:marLeft w:val="0"/>
          <w:marRight w:val="0"/>
          <w:marTop w:val="0"/>
          <w:marBottom w:val="0"/>
          <w:divBdr>
            <w:top w:val="none" w:sz="0" w:space="0" w:color="auto"/>
            <w:left w:val="none" w:sz="0" w:space="0" w:color="auto"/>
            <w:bottom w:val="none" w:sz="0" w:space="0" w:color="auto"/>
            <w:right w:val="none" w:sz="0" w:space="0" w:color="auto"/>
          </w:divBdr>
        </w:div>
      </w:divsChild>
    </w:div>
    <w:div w:id="1485199998">
      <w:bodyDiv w:val="1"/>
      <w:marLeft w:val="0"/>
      <w:marRight w:val="0"/>
      <w:marTop w:val="0"/>
      <w:marBottom w:val="0"/>
      <w:divBdr>
        <w:top w:val="none" w:sz="0" w:space="0" w:color="auto"/>
        <w:left w:val="none" w:sz="0" w:space="0" w:color="auto"/>
        <w:bottom w:val="none" w:sz="0" w:space="0" w:color="auto"/>
        <w:right w:val="none" w:sz="0" w:space="0" w:color="auto"/>
      </w:divBdr>
    </w:div>
    <w:div w:id="1511525057">
      <w:bodyDiv w:val="1"/>
      <w:marLeft w:val="0"/>
      <w:marRight w:val="0"/>
      <w:marTop w:val="0"/>
      <w:marBottom w:val="0"/>
      <w:divBdr>
        <w:top w:val="none" w:sz="0" w:space="0" w:color="auto"/>
        <w:left w:val="none" w:sz="0" w:space="0" w:color="auto"/>
        <w:bottom w:val="none" w:sz="0" w:space="0" w:color="auto"/>
        <w:right w:val="none" w:sz="0" w:space="0" w:color="auto"/>
      </w:divBdr>
    </w:div>
    <w:div w:id="1633100748">
      <w:bodyDiv w:val="1"/>
      <w:marLeft w:val="0"/>
      <w:marRight w:val="0"/>
      <w:marTop w:val="0"/>
      <w:marBottom w:val="0"/>
      <w:divBdr>
        <w:top w:val="none" w:sz="0" w:space="0" w:color="auto"/>
        <w:left w:val="none" w:sz="0" w:space="0" w:color="auto"/>
        <w:bottom w:val="none" w:sz="0" w:space="0" w:color="auto"/>
        <w:right w:val="none" w:sz="0" w:space="0" w:color="auto"/>
      </w:divBdr>
    </w:div>
    <w:div w:id="1735544840">
      <w:bodyDiv w:val="1"/>
      <w:marLeft w:val="0"/>
      <w:marRight w:val="0"/>
      <w:marTop w:val="0"/>
      <w:marBottom w:val="0"/>
      <w:divBdr>
        <w:top w:val="none" w:sz="0" w:space="0" w:color="auto"/>
        <w:left w:val="none" w:sz="0" w:space="0" w:color="auto"/>
        <w:bottom w:val="none" w:sz="0" w:space="0" w:color="auto"/>
        <w:right w:val="none" w:sz="0" w:space="0" w:color="auto"/>
      </w:divBdr>
      <w:divsChild>
        <w:div w:id="684745684">
          <w:marLeft w:val="0"/>
          <w:marRight w:val="0"/>
          <w:marTop w:val="0"/>
          <w:marBottom w:val="0"/>
          <w:divBdr>
            <w:top w:val="none" w:sz="0" w:space="0" w:color="auto"/>
            <w:left w:val="none" w:sz="0" w:space="0" w:color="auto"/>
            <w:bottom w:val="none" w:sz="0" w:space="0" w:color="auto"/>
            <w:right w:val="none" w:sz="0" w:space="0" w:color="auto"/>
          </w:divBdr>
        </w:div>
        <w:div w:id="746149948">
          <w:marLeft w:val="0"/>
          <w:marRight w:val="0"/>
          <w:marTop w:val="0"/>
          <w:marBottom w:val="0"/>
          <w:divBdr>
            <w:top w:val="none" w:sz="0" w:space="0" w:color="auto"/>
            <w:left w:val="none" w:sz="0" w:space="0" w:color="auto"/>
            <w:bottom w:val="none" w:sz="0" w:space="0" w:color="auto"/>
            <w:right w:val="none" w:sz="0" w:space="0" w:color="auto"/>
          </w:divBdr>
        </w:div>
      </w:divsChild>
    </w:div>
    <w:div w:id="2006400570">
      <w:bodyDiv w:val="1"/>
      <w:marLeft w:val="0"/>
      <w:marRight w:val="0"/>
      <w:marTop w:val="0"/>
      <w:marBottom w:val="0"/>
      <w:divBdr>
        <w:top w:val="none" w:sz="0" w:space="0" w:color="auto"/>
        <w:left w:val="none" w:sz="0" w:space="0" w:color="auto"/>
        <w:bottom w:val="none" w:sz="0" w:space="0" w:color="auto"/>
        <w:right w:val="none" w:sz="0" w:space="0" w:color="auto"/>
      </w:divBdr>
    </w:div>
    <w:div w:id="2019648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A3E5C-0E2E-4D96-AEF5-EC56F8902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5985</Words>
  <Characters>3413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Atzinums</vt:lpstr>
    </vt:vector>
  </TitlesOfParts>
  <Manager>Pēteris Vilks</Manager>
  <Company>Pārresoru koordinācijas centrs</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dc:title>
  <dc:subject>Atzinums par Ministru kabineta noteikumu projektu „Noteikumi par valsts pamatizglītības standartu un pamatizglītības programmu paraugiem”</dc:subject>
  <dc:creator>Elīna Petrovska</dc:creator>
  <cp:keywords>VSS-1039</cp:keywords>
  <dc:description>Elīna Petrovska
Konsultants
Attīstības uzraudzības un novērtēšanas nodaļa
Tālrunis: 67082991
E-pasts: elina.petrovska@pkc.mk.gov.lv 
Adrese: Brīvības bulvāris 36, Rīga, LV-1520
Mājaslapa: www.pkc.gov.lv
Twitter: @NAP2020</dc:description>
  <cp:lastModifiedBy>Lelde Puisāne</cp:lastModifiedBy>
  <cp:revision>2</cp:revision>
  <cp:lastPrinted>2019-01-04T09:31:00Z</cp:lastPrinted>
  <dcterms:created xsi:type="dcterms:W3CDTF">2021-05-14T10:38:00Z</dcterms:created>
  <dcterms:modified xsi:type="dcterms:W3CDTF">2021-05-14T10:38:00Z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