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9EFC0" w14:textId="72028002" w:rsidR="00FE7F32" w:rsidRPr="002E2668" w:rsidRDefault="006E5B46" w:rsidP="00E87812">
      <w:pPr>
        <w:tabs>
          <w:tab w:val="left" w:pos="7200"/>
        </w:tabs>
        <w:spacing w:after="0" w:line="240" w:lineRule="auto"/>
        <w:jc w:val="center"/>
        <w:rPr>
          <w:rFonts w:ascii="Times New Roman" w:eastAsia="Times New Roman" w:hAnsi="Times New Roman" w:cs="Times New Roman"/>
          <w:b/>
          <w:bCs/>
          <w:i/>
          <w:sz w:val="24"/>
          <w:szCs w:val="24"/>
          <w:lang w:val="fi-FI"/>
        </w:rPr>
      </w:pPr>
      <w:r w:rsidRPr="002E2668">
        <w:rPr>
          <w:rFonts w:ascii="Times New Roman" w:eastAsia="Times New Roman" w:hAnsi="Times New Roman" w:cs="Times New Roman"/>
          <w:b/>
          <w:bCs/>
          <w:sz w:val="24"/>
          <w:szCs w:val="24"/>
          <w:lang w:val="lv-LV"/>
        </w:rPr>
        <w:t>Institūciju</w:t>
      </w:r>
      <w:r w:rsidR="00087C93" w:rsidRPr="002E2668">
        <w:rPr>
          <w:rFonts w:ascii="Times New Roman" w:eastAsia="Times New Roman" w:hAnsi="Times New Roman" w:cs="Times New Roman"/>
          <w:b/>
          <w:bCs/>
          <w:sz w:val="24"/>
          <w:szCs w:val="24"/>
          <w:lang w:val="lv-LV"/>
        </w:rPr>
        <w:t xml:space="preserve"> sabiedr</w:t>
      </w:r>
      <w:r w:rsidR="00D80839" w:rsidRPr="002E2668">
        <w:rPr>
          <w:rFonts w:ascii="Times New Roman" w:eastAsia="Times New Roman" w:hAnsi="Times New Roman" w:cs="Times New Roman"/>
          <w:b/>
          <w:bCs/>
          <w:sz w:val="24"/>
          <w:szCs w:val="24"/>
          <w:lang w:val="lv-LV"/>
        </w:rPr>
        <w:t>iskās</w:t>
      </w:r>
      <w:r w:rsidR="00087C93" w:rsidRPr="002E2668">
        <w:rPr>
          <w:rFonts w:ascii="Times New Roman" w:eastAsia="Times New Roman" w:hAnsi="Times New Roman" w:cs="Times New Roman"/>
          <w:b/>
          <w:bCs/>
          <w:sz w:val="24"/>
          <w:szCs w:val="24"/>
          <w:lang w:val="lv-LV"/>
        </w:rPr>
        <w:t xml:space="preserve"> apspriedes</w:t>
      </w:r>
      <w:r w:rsidR="00D80839" w:rsidRPr="002E2668">
        <w:rPr>
          <w:rFonts w:ascii="Times New Roman" w:eastAsia="Times New Roman" w:hAnsi="Times New Roman" w:cs="Times New Roman"/>
          <w:b/>
          <w:bCs/>
          <w:sz w:val="24"/>
          <w:szCs w:val="24"/>
          <w:lang w:val="lv-LV"/>
        </w:rPr>
        <w:t xml:space="preserve"> laikā</w:t>
      </w:r>
      <w:r w:rsidRPr="002E2668">
        <w:rPr>
          <w:rFonts w:ascii="Times New Roman" w:eastAsia="Times New Roman" w:hAnsi="Times New Roman" w:cs="Times New Roman"/>
          <w:b/>
          <w:bCs/>
          <w:sz w:val="24"/>
          <w:szCs w:val="24"/>
          <w:lang w:val="lv-LV"/>
        </w:rPr>
        <w:t xml:space="preserve"> izteiktie priekšlikumi projektam “</w:t>
      </w:r>
      <w:r w:rsidR="00C41255" w:rsidRPr="002E2668">
        <w:rPr>
          <w:rFonts w:ascii="Times New Roman" w:eastAsia="Times New Roman" w:hAnsi="Times New Roman" w:cs="Times New Roman"/>
          <w:b/>
          <w:bCs/>
          <w:sz w:val="24"/>
          <w:szCs w:val="24"/>
          <w:lang w:val="lv-LV"/>
        </w:rPr>
        <w:t xml:space="preserve">Veselības aprūpes pakalpojumu onkoloģijas jomā </w:t>
      </w:r>
      <w:r w:rsidR="004C6CDC" w:rsidRPr="002E2668">
        <w:rPr>
          <w:rFonts w:ascii="Times New Roman" w:eastAsia="Times New Roman" w:hAnsi="Times New Roman" w:cs="Times New Roman"/>
          <w:b/>
          <w:bCs/>
          <w:sz w:val="24"/>
          <w:szCs w:val="24"/>
          <w:lang w:val="lv-LV"/>
        </w:rPr>
        <w:t>uzlabošanas plāns 2025</w:t>
      </w:r>
      <w:r w:rsidRPr="002E2668">
        <w:rPr>
          <w:rFonts w:ascii="Times New Roman" w:eastAsia="Times New Roman" w:hAnsi="Times New Roman" w:cs="Times New Roman"/>
          <w:b/>
          <w:bCs/>
          <w:sz w:val="24"/>
          <w:szCs w:val="24"/>
          <w:lang w:val="lv-LV"/>
        </w:rPr>
        <w:t>.-202</w:t>
      </w:r>
      <w:r w:rsidR="004C6CDC" w:rsidRPr="002E2668">
        <w:rPr>
          <w:rFonts w:ascii="Times New Roman" w:eastAsia="Times New Roman" w:hAnsi="Times New Roman" w:cs="Times New Roman"/>
          <w:b/>
          <w:bCs/>
          <w:sz w:val="24"/>
          <w:szCs w:val="24"/>
          <w:lang w:val="lv-LV"/>
        </w:rPr>
        <w:t>7</w:t>
      </w:r>
      <w:r w:rsidRPr="002E2668">
        <w:rPr>
          <w:rFonts w:ascii="Times New Roman" w:eastAsia="Times New Roman" w:hAnsi="Times New Roman" w:cs="Times New Roman"/>
          <w:b/>
          <w:bCs/>
          <w:sz w:val="24"/>
          <w:szCs w:val="24"/>
          <w:lang w:val="lv-LV"/>
        </w:rPr>
        <w:t>.gadam”.</w:t>
      </w:r>
    </w:p>
    <w:p w14:paraId="7F723749" w14:textId="572F876B" w:rsidR="00AB0F68" w:rsidRPr="002E2668" w:rsidRDefault="00AB0F68" w:rsidP="00E87812">
      <w:pPr>
        <w:shd w:val="clear" w:color="auto" w:fill="FFFFFF"/>
        <w:spacing w:after="0" w:line="240" w:lineRule="auto"/>
        <w:jc w:val="center"/>
        <w:rPr>
          <w:rFonts w:ascii="Times New Roman" w:eastAsia="Times New Roman" w:hAnsi="Times New Roman" w:cs="Times New Roman"/>
          <w:sz w:val="24"/>
          <w:szCs w:val="24"/>
          <w:lang w:val="lv-LV"/>
        </w:rPr>
      </w:pPr>
    </w:p>
    <w:tbl>
      <w:tblPr>
        <w:tblW w:w="5351" w:type="pct"/>
        <w:tblInd w:w="-859" w:type="dxa"/>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565"/>
        <w:gridCol w:w="1419"/>
        <w:gridCol w:w="7090"/>
        <w:gridCol w:w="2125"/>
        <w:gridCol w:w="2654"/>
      </w:tblGrid>
      <w:tr w:rsidR="0041601A" w:rsidRPr="00B37030" w14:paraId="7D4F6CA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vAlign w:val="center"/>
            <w:hideMark/>
          </w:tcPr>
          <w:p w14:paraId="69FA4A81" w14:textId="77777777" w:rsidR="000823D9" w:rsidRPr="002E2668" w:rsidRDefault="000823D9"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Nr.</w:t>
            </w:r>
            <w:r w:rsidRPr="002E2668">
              <w:rPr>
                <w:rFonts w:ascii="Times New Roman" w:hAnsi="Times New Roman" w:cs="Times New Roman"/>
                <w:sz w:val="24"/>
                <w:szCs w:val="24"/>
                <w:lang w:val="lv-LV"/>
              </w:rPr>
              <w:br/>
              <w:t>p.k.</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420937BD" w14:textId="13CBAD8D" w:rsidR="000823D9" w:rsidRPr="002E2668" w:rsidRDefault="00C075EE"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P</w:t>
            </w:r>
            <w:r w:rsidR="000823D9" w:rsidRPr="002E2668">
              <w:rPr>
                <w:rFonts w:ascii="Times New Roman" w:hAnsi="Times New Roman" w:cs="Times New Roman"/>
                <w:sz w:val="24"/>
                <w:szCs w:val="24"/>
                <w:lang w:val="lv-LV"/>
              </w:rPr>
              <w:t>riekšlikuma iesniedzējs</w:t>
            </w:r>
          </w:p>
        </w:tc>
        <w:tc>
          <w:tcPr>
            <w:tcW w:w="2559" w:type="pct"/>
            <w:tcBorders>
              <w:top w:val="outset" w:sz="6" w:space="0" w:color="414142"/>
              <w:left w:val="outset" w:sz="6" w:space="0" w:color="414142"/>
              <w:bottom w:val="outset" w:sz="6" w:space="0" w:color="414142"/>
              <w:right w:val="outset" w:sz="6" w:space="0" w:color="414142"/>
            </w:tcBorders>
            <w:vAlign w:val="center"/>
            <w:hideMark/>
          </w:tcPr>
          <w:p w14:paraId="76AC37AE" w14:textId="77777777" w:rsidR="000823D9" w:rsidRPr="002E2668" w:rsidRDefault="000823D9"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Iesniegtā iebilduma/</w:t>
            </w:r>
            <w:r w:rsidRPr="002E2668">
              <w:rPr>
                <w:rFonts w:ascii="Times New Roman" w:hAnsi="Times New Roman" w:cs="Times New Roman"/>
                <w:sz w:val="24"/>
                <w:szCs w:val="24"/>
                <w:lang w:val="lv-LV"/>
              </w:rPr>
              <w:br/>
              <w:t>priekšlikuma būtība</w:t>
            </w:r>
          </w:p>
        </w:tc>
        <w:tc>
          <w:tcPr>
            <w:tcW w:w="767" w:type="pct"/>
            <w:tcBorders>
              <w:top w:val="outset" w:sz="6" w:space="0" w:color="414142"/>
              <w:left w:val="outset" w:sz="6" w:space="0" w:color="414142"/>
              <w:bottom w:val="outset" w:sz="6" w:space="0" w:color="414142"/>
              <w:right w:val="outset" w:sz="6" w:space="0" w:color="414142"/>
            </w:tcBorders>
            <w:vAlign w:val="center"/>
            <w:hideMark/>
          </w:tcPr>
          <w:p w14:paraId="47E10F3D" w14:textId="77777777" w:rsidR="000823D9" w:rsidRPr="002E2668" w:rsidRDefault="000823D9"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Ņemts vērā/</w:t>
            </w:r>
            <w:r w:rsidRPr="002E2668">
              <w:rPr>
                <w:rFonts w:ascii="Times New Roman" w:hAnsi="Times New Roman" w:cs="Times New Roman"/>
                <w:sz w:val="24"/>
                <w:szCs w:val="24"/>
                <w:lang w:val="lv-LV"/>
              </w:rPr>
              <w:br/>
              <w:t>nav ņemts vērā</w:t>
            </w:r>
          </w:p>
        </w:tc>
        <w:tc>
          <w:tcPr>
            <w:tcW w:w="958" w:type="pct"/>
            <w:tcBorders>
              <w:top w:val="outset" w:sz="6" w:space="0" w:color="414142"/>
              <w:left w:val="outset" w:sz="6" w:space="0" w:color="414142"/>
              <w:bottom w:val="outset" w:sz="6" w:space="0" w:color="414142"/>
              <w:right w:val="outset" w:sz="6" w:space="0" w:color="414142"/>
            </w:tcBorders>
            <w:vAlign w:val="center"/>
            <w:hideMark/>
          </w:tcPr>
          <w:p w14:paraId="201268E9" w14:textId="77777777" w:rsidR="000823D9" w:rsidRPr="002E2668" w:rsidRDefault="000823D9"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Pamatojums, ja iebildums/priekšlikums</w:t>
            </w:r>
            <w:r w:rsidRPr="002E2668">
              <w:rPr>
                <w:rFonts w:ascii="Times New Roman" w:hAnsi="Times New Roman" w:cs="Times New Roman"/>
                <w:sz w:val="24"/>
                <w:szCs w:val="24"/>
                <w:lang w:val="lv-LV"/>
              </w:rPr>
              <w:br/>
              <w:t>nav ņemts vērā</w:t>
            </w:r>
          </w:p>
        </w:tc>
      </w:tr>
      <w:tr w:rsidR="00355F56" w:rsidRPr="00246160" w14:paraId="1334891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2D35AAD" w14:textId="7176E470" w:rsidR="00355F56" w:rsidRPr="002E2668" w:rsidRDefault="00221ED8"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1.</w:t>
            </w:r>
          </w:p>
        </w:tc>
        <w:tc>
          <w:tcPr>
            <w:tcW w:w="512" w:type="pct"/>
            <w:tcBorders>
              <w:top w:val="outset" w:sz="6" w:space="0" w:color="414142"/>
              <w:left w:val="outset" w:sz="6" w:space="0" w:color="414142"/>
              <w:bottom w:val="outset" w:sz="6" w:space="0" w:color="414142"/>
              <w:right w:val="outset" w:sz="6" w:space="0" w:color="414142"/>
            </w:tcBorders>
          </w:tcPr>
          <w:p w14:paraId="014A49C9" w14:textId="69EA7D9D" w:rsidR="00355F56" w:rsidRPr="002E2668" w:rsidRDefault="001F25FA"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Latvijas Dzemdes kakla izglītības fonds, Latvijas </w:t>
            </w:r>
            <w:proofErr w:type="spellStart"/>
            <w:r w:rsidRPr="002E2668">
              <w:rPr>
                <w:rFonts w:ascii="Times New Roman" w:hAnsi="Times New Roman" w:cs="Times New Roman"/>
                <w:sz w:val="24"/>
                <w:szCs w:val="24"/>
                <w:lang w:val="lv-LV"/>
              </w:rPr>
              <w:t>Kolposkopijas</w:t>
            </w:r>
            <w:proofErr w:type="spellEnd"/>
            <w:r w:rsidRPr="002E2668">
              <w:rPr>
                <w:rFonts w:ascii="Times New Roman" w:hAnsi="Times New Roman" w:cs="Times New Roman"/>
                <w:sz w:val="24"/>
                <w:szCs w:val="24"/>
                <w:lang w:val="lv-LV"/>
              </w:rPr>
              <w:t xml:space="preserve"> biedrība un Latvijas Ginekologu un dzemdību speciālistu asociācija</w:t>
            </w:r>
          </w:p>
        </w:tc>
        <w:tc>
          <w:tcPr>
            <w:tcW w:w="2559" w:type="pct"/>
            <w:tcBorders>
              <w:top w:val="outset" w:sz="6" w:space="0" w:color="414142"/>
              <w:left w:val="outset" w:sz="6" w:space="0" w:color="414142"/>
              <w:bottom w:val="outset" w:sz="6" w:space="0" w:color="414142"/>
              <w:right w:val="outset" w:sz="6" w:space="0" w:color="414142"/>
            </w:tcBorders>
          </w:tcPr>
          <w:p w14:paraId="17D16351" w14:textId="77777777" w:rsidR="00032F3F" w:rsidRPr="002E2668" w:rsidRDefault="00032F3F" w:rsidP="00E87812">
            <w:pPr>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Plāna </w:t>
            </w:r>
            <w:proofErr w:type="spellStart"/>
            <w:r w:rsidRPr="002E2668">
              <w:rPr>
                <w:rFonts w:ascii="Times New Roman" w:eastAsia="Times New Roman" w:hAnsi="Times New Roman" w:cs="Times New Roman"/>
                <w:sz w:val="24"/>
                <w:szCs w:val="24"/>
                <w:lang w:val="lv-LV" w:eastAsia="lv-LV"/>
              </w:rPr>
              <w:t>apakšmērķi</w:t>
            </w:r>
            <w:proofErr w:type="spellEnd"/>
            <w:r w:rsidRPr="002E2668">
              <w:rPr>
                <w:rFonts w:ascii="Times New Roman" w:eastAsia="Times New Roman" w:hAnsi="Times New Roman" w:cs="Times New Roman"/>
                <w:sz w:val="24"/>
                <w:szCs w:val="24"/>
                <w:lang w:val="lv-LV" w:eastAsia="lv-LV"/>
              </w:rPr>
              <w:t>:</w:t>
            </w:r>
          </w:p>
          <w:p w14:paraId="56DBCECD" w14:textId="77777777" w:rsidR="00032F3F" w:rsidRPr="002E2668" w:rsidRDefault="00032F3F" w:rsidP="00E87812">
            <w:pPr>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1)</w:t>
            </w:r>
            <w:r w:rsidRPr="002E2668">
              <w:rPr>
                <w:rFonts w:ascii="Times New Roman" w:eastAsia="Times New Roman" w:hAnsi="Times New Roman" w:cs="Times New Roman"/>
                <w:sz w:val="24"/>
                <w:szCs w:val="24"/>
                <w:lang w:val="lv-LV" w:eastAsia="lv-LV"/>
              </w:rPr>
              <w:tab/>
              <w:t>informēt un izglītot sabiedrību par onkoloģisko slimību riska faktoru izplatības un ietekmes uz veselību mazināšanu, kā arī onkoloģisko slimību profilaksi, veicinot vakcinācijas pret CPV infekcijas aptveres palielināšanu;</w:t>
            </w:r>
          </w:p>
          <w:p w14:paraId="4999670A" w14:textId="77777777" w:rsidR="00032F3F" w:rsidRPr="002E2668" w:rsidRDefault="00032F3F" w:rsidP="00E87812">
            <w:pPr>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Papildināt sekojoši – </w:t>
            </w:r>
          </w:p>
          <w:p w14:paraId="19FD5A93" w14:textId="1D12B8EF" w:rsidR="00355F56" w:rsidRPr="002E2668" w:rsidRDefault="00032F3F" w:rsidP="00E87812">
            <w:pPr>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1)</w:t>
            </w:r>
            <w:r w:rsidRPr="002E2668">
              <w:rPr>
                <w:rFonts w:ascii="Times New Roman" w:eastAsia="Times New Roman" w:hAnsi="Times New Roman" w:cs="Times New Roman"/>
                <w:sz w:val="24"/>
                <w:szCs w:val="24"/>
                <w:lang w:val="lv-LV" w:eastAsia="lv-LV"/>
              </w:rPr>
              <w:tab/>
              <w:t xml:space="preserve">informēt un izglītot sabiedrību par onkoloģisko slimību riska faktoru izplatības un ietekmes uz veselību mazināšanu, kā arī onkoloģisko slimību profilaksi, veicinot vakcinācijas pret CPV aptveres palielināšanu </w:t>
            </w:r>
            <w:r w:rsidRPr="00890523">
              <w:rPr>
                <w:rFonts w:ascii="Times New Roman" w:eastAsia="Times New Roman" w:hAnsi="Times New Roman" w:cs="Times New Roman"/>
                <w:b/>
                <w:bCs/>
                <w:sz w:val="24"/>
                <w:szCs w:val="24"/>
                <w:lang w:val="lv-LV" w:eastAsia="lv-LV"/>
              </w:rPr>
              <w:t>un savlaicīgu diagnostiku</w:t>
            </w:r>
            <w:r w:rsidRPr="002E2668">
              <w:rPr>
                <w:rFonts w:ascii="Times New Roman" w:eastAsia="Times New Roman" w:hAnsi="Times New Roman" w:cs="Times New Roman"/>
                <w:sz w:val="24"/>
                <w:szCs w:val="24"/>
                <w:lang w:val="lv-LV" w:eastAsia="lv-LV"/>
              </w:rPr>
              <w:t>;</w:t>
            </w:r>
          </w:p>
        </w:tc>
        <w:tc>
          <w:tcPr>
            <w:tcW w:w="767" w:type="pct"/>
            <w:tcBorders>
              <w:top w:val="outset" w:sz="6" w:space="0" w:color="414142"/>
              <w:left w:val="outset" w:sz="6" w:space="0" w:color="414142"/>
              <w:bottom w:val="outset" w:sz="6" w:space="0" w:color="414142"/>
              <w:right w:val="outset" w:sz="6" w:space="0" w:color="414142"/>
            </w:tcBorders>
          </w:tcPr>
          <w:p w14:paraId="27886681" w14:textId="7322A065" w:rsidR="00355F56" w:rsidRPr="002E2668" w:rsidRDefault="00890523"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36D136EA" w14:textId="5750A0CE" w:rsidR="00355F56" w:rsidRPr="002E2668" w:rsidRDefault="00246160" w:rsidP="00E8781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r w:rsidR="00596F30">
              <w:rPr>
                <w:rFonts w:ascii="Times New Roman" w:hAnsi="Times New Roman" w:cs="Times New Roman"/>
                <w:sz w:val="24"/>
                <w:szCs w:val="24"/>
                <w:lang w:val="lv-LV"/>
              </w:rPr>
              <w:t>.</w:t>
            </w:r>
          </w:p>
        </w:tc>
      </w:tr>
      <w:tr w:rsidR="0041601A" w:rsidRPr="003D65DA" w14:paraId="32CF74B6"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96100A4" w14:textId="59C803B7" w:rsidR="003A2B2D" w:rsidRPr="002E2668" w:rsidRDefault="00221ED8"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2.</w:t>
            </w:r>
          </w:p>
        </w:tc>
        <w:tc>
          <w:tcPr>
            <w:tcW w:w="512" w:type="pct"/>
            <w:tcBorders>
              <w:top w:val="outset" w:sz="6" w:space="0" w:color="414142"/>
              <w:left w:val="outset" w:sz="6" w:space="0" w:color="414142"/>
              <w:bottom w:val="outset" w:sz="6" w:space="0" w:color="414142"/>
              <w:right w:val="outset" w:sz="6" w:space="0" w:color="414142"/>
            </w:tcBorders>
          </w:tcPr>
          <w:p w14:paraId="49628C36" w14:textId="204A236A" w:rsidR="003A2B2D" w:rsidRPr="002E2668" w:rsidRDefault="002E5342"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Latvijas Dzemdes kakla izglītības fonds, Latvijas </w:t>
            </w:r>
            <w:proofErr w:type="spellStart"/>
            <w:r w:rsidRPr="002E2668">
              <w:rPr>
                <w:rFonts w:ascii="Times New Roman" w:hAnsi="Times New Roman" w:cs="Times New Roman"/>
                <w:sz w:val="24"/>
                <w:szCs w:val="24"/>
                <w:lang w:val="lv-LV"/>
              </w:rPr>
              <w:t>Kolposkopijas</w:t>
            </w:r>
            <w:proofErr w:type="spellEnd"/>
            <w:r w:rsidRPr="002E2668">
              <w:rPr>
                <w:rFonts w:ascii="Times New Roman" w:hAnsi="Times New Roman" w:cs="Times New Roman"/>
                <w:sz w:val="24"/>
                <w:szCs w:val="24"/>
                <w:lang w:val="lv-LV"/>
              </w:rPr>
              <w:t xml:space="preserve"> biedrība un Latvijas Ginekologu un dzemdību speciālistu asociācija</w:t>
            </w:r>
          </w:p>
        </w:tc>
        <w:tc>
          <w:tcPr>
            <w:tcW w:w="2559" w:type="pct"/>
            <w:tcBorders>
              <w:top w:val="outset" w:sz="6" w:space="0" w:color="414142"/>
              <w:left w:val="outset" w:sz="6" w:space="0" w:color="414142"/>
              <w:bottom w:val="outset" w:sz="6" w:space="0" w:color="414142"/>
              <w:right w:val="outset" w:sz="6" w:space="0" w:color="414142"/>
            </w:tcBorders>
          </w:tcPr>
          <w:p w14:paraId="4F7125AD" w14:textId="33DF6B1A" w:rsidR="00F700A1" w:rsidRPr="002E2668" w:rsidRDefault="00F700A1" w:rsidP="00E87812">
            <w:pPr>
              <w:tabs>
                <w:tab w:val="left" w:pos="1560"/>
              </w:tabs>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1. Rīcības virziens</w:t>
            </w:r>
            <w:r w:rsidRPr="002E2668">
              <w:rPr>
                <w:rFonts w:ascii="Times New Roman" w:eastAsia="Times New Roman" w:hAnsi="Times New Roman" w:cs="Times New Roman"/>
                <w:sz w:val="24"/>
                <w:szCs w:val="24"/>
                <w:lang w:val="lv-LV" w:eastAsia="lv-LV"/>
              </w:rPr>
              <w:tab/>
              <w:t xml:space="preserve">Onkoloģisko slimību Profilakse, vēža </w:t>
            </w:r>
            <w:proofErr w:type="spellStart"/>
            <w:r w:rsidRPr="002E2668">
              <w:rPr>
                <w:rFonts w:ascii="Times New Roman" w:eastAsia="Times New Roman" w:hAnsi="Times New Roman" w:cs="Times New Roman"/>
                <w:sz w:val="24"/>
                <w:szCs w:val="24"/>
                <w:lang w:val="lv-LV" w:eastAsia="lv-LV"/>
              </w:rPr>
              <w:t>Skrīnings</w:t>
            </w:r>
            <w:proofErr w:type="spellEnd"/>
            <w:r w:rsidRPr="002E2668">
              <w:rPr>
                <w:rFonts w:ascii="Times New Roman" w:eastAsia="Times New Roman" w:hAnsi="Times New Roman" w:cs="Times New Roman"/>
                <w:sz w:val="24"/>
                <w:szCs w:val="24"/>
                <w:lang w:val="lv-LV" w:eastAsia="lv-LV"/>
              </w:rPr>
              <w:t>, Agrīnā diagnostika</w:t>
            </w:r>
          </w:p>
          <w:p w14:paraId="42BF3EE1" w14:textId="77777777" w:rsidR="00F700A1" w:rsidRPr="002E2668" w:rsidRDefault="00F700A1" w:rsidP="00E87812">
            <w:pPr>
              <w:tabs>
                <w:tab w:val="left" w:pos="1560"/>
              </w:tabs>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Primārā profilakse</w:t>
            </w:r>
          </w:p>
          <w:p w14:paraId="3DDC2032" w14:textId="77777777" w:rsidR="00F700A1" w:rsidRPr="002E2668" w:rsidRDefault="00F700A1" w:rsidP="00E87812">
            <w:pPr>
              <w:tabs>
                <w:tab w:val="left" w:pos="1560"/>
              </w:tabs>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1.5.</w:t>
            </w:r>
            <w:r w:rsidRPr="002E2668">
              <w:rPr>
                <w:rFonts w:ascii="Times New Roman" w:eastAsia="Times New Roman" w:hAnsi="Times New Roman" w:cs="Times New Roman"/>
                <w:sz w:val="24"/>
                <w:szCs w:val="24"/>
                <w:lang w:val="lv-LV" w:eastAsia="lv-LV"/>
              </w:rPr>
              <w:tab/>
              <w:t xml:space="preserve">Sabiedrības informēšanas pasākumi par iespēju e-veselībā saņemt e-vēstules ar uzaicinājumu uz valsts organizēto vēža </w:t>
            </w:r>
            <w:proofErr w:type="spellStart"/>
            <w:r w:rsidRPr="002E2668">
              <w:rPr>
                <w:rFonts w:ascii="Times New Roman" w:eastAsia="Times New Roman" w:hAnsi="Times New Roman" w:cs="Times New Roman"/>
                <w:sz w:val="24"/>
                <w:szCs w:val="24"/>
                <w:lang w:val="lv-LV" w:eastAsia="lv-LV"/>
              </w:rPr>
              <w:t>skrīningu</w:t>
            </w:r>
            <w:proofErr w:type="spellEnd"/>
            <w:r w:rsidRPr="002E2668">
              <w:rPr>
                <w:rFonts w:ascii="Times New Roman" w:eastAsia="Times New Roman" w:hAnsi="Times New Roman" w:cs="Times New Roman"/>
                <w:sz w:val="24"/>
                <w:szCs w:val="24"/>
                <w:lang w:val="lv-LV" w:eastAsia="lv-LV"/>
              </w:rPr>
              <w:t>.</w:t>
            </w:r>
          </w:p>
          <w:p w14:paraId="40CBEB91" w14:textId="77777777" w:rsidR="00F700A1" w:rsidRPr="002E2668" w:rsidRDefault="00F700A1" w:rsidP="00E87812">
            <w:pPr>
              <w:tabs>
                <w:tab w:val="left" w:pos="1560"/>
              </w:tabs>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Papildināt sekojoši – </w:t>
            </w:r>
          </w:p>
          <w:p w14:paraId="64A9DE63" w14:textId="6A18E580" w:rsidR="003A2B2D" w:rsidRPr="002E2668" w:rsidRDefault="00F700A1" w:rsidP="00E87812">
            <w:pPr>
              <w:tabs>
                <w:tab w:val="left" w:pos="1560"/>
              </w:tabs>
              <w:spacing w:after="0" w:line="240" w:lineRule="auto"/>
              <w:jc w:val="both"/>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1.5. Sabiedrības informēšanas pasākumi par iespēju e-veselībā </w:t>
            </w:r>
            <w:r w:rsidRPr="00890523">
              <w:rPr>
                <w:rFonts w:ascii="Times New Roman" w:eastAsia="Times New Roman" w:hAnsi="Times New Roman" w:cs="Times New Roman"/>
                <w:b/>
                <w:bCs/>
                <w:sz w:val="24"/>
                <w:szCs w:val="24"/>
                <w:lang w:val="lv-LV" w:eastAsia="lv-LV"/>
              </w:rPr>
              <w:t>un savā oficiālajā e-adresē</w:t>
            </w:r>
            <w:r w:rsidRPr="002E2668">
              <w:rPr>
                <w:rFonts w:ascii="Times New Roman" w:eastAsia="Times New Roman" w:hAnsi="Times New Roman" w:cs="Times New Roman"/>
                <w:sz w:val="24"/>
                <w:szCs w:val="24"/>
                <w:lang w:val="lv-LV" w:eastAsia="lv-LV"/>
              </w:rPr>
              <w:t xml:space="preserve"> saņemt e-vēstules ar uzaicinājumu uz valsts organizēto vēža </w:t>
            </w:r>
            <w:proofErr w:type="spellStart"/>
            <w:r w:rsidRPr="002E2668">
              <w:rPr>
                <w:rFonts w:ascii="Times New Roman" w:eastAsia="Times New Roman" w:hAnsi="Times New Roman" w:cs="Times New Roman"/>
                <w:sz w:val="24"/>
                <w:szCs w:val="24"/>
                <w:lang w:val="lv-LV" w:eastAsia="lv-LV"/>
              </w:rPr>
              <w:t>skrīningu</w:t>
            </w:r>
            <w:proofErr w:type="spellEnd"/>
            <w:r w:rsidRPr="002E2668">
              <w:rPr>
                <w:rFonts w:ascii="Times New Roman" w:eastAsia="Times New Roman" w:hAnsi="Times New Roman" w:cs="Times New Roman"/>
                <w:sz w:val="24"/>
                <w:szCs w:val="24"/>
                <w:lang w:val="lv-LV" w:eastAsia="lv-LV"/>
              </w:rPr>
              <w:t>.</w:t>
            </w:r>
          </w:p>
        </w:tc>
        <w:tc>
          <w:tcPr>
            <w:tcW w:w="767" w:type="pct"/>
            <w:tcBorders>
              <w:top w:val="outset" w:sz="6" w:space="0" w:color="414142"/>
              <w:left w:val="outset" w:sz="6" w:space="0" w:color="414142"/>
              <w:bottom w:val="outset" w:sz="6" w:space="0" w:color="414142"/>
              <w:right w:val="outset" w:sz="6" w:space="0" w:color="414142"/>
            </w:tcBorders>
          </w:tcPr>
          <w:p w14:paraId="63C575F2" w14:textId="672ED588" w:rsidR="003A2B2D" w:rsidRPr="002E2668" w:rsidRDefault="00890523"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294ABA07" w14:textId="5ED27692" w:rsidR="003A2B2D" w:rsidRPr="002E2668" w:rsidRDefault="00A1685B" w:rsidP="00E8781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Attiecīgais pasākums </w:t>
            </w:r>
            <w:r w:rsidR="0027561C">
              <w:rPr>
                <w:rFonts w:ascii="Times New Roman" w:hAnsi="Times New Roman" w:cs="Times New Roman"/>
                <w:sz w:val="24"/>
                <w:szCs w:val="24"/>
                <w:lang w:val="lv-LV"/>
              </w:rPr>
              <w:t xml:space="preserve">svītrots, ņemot vērā to, ka </w:t>
            </w:r>
            <w:r w:rsidR="00160540">
              <w:rPr>
                <w:rFonts w:ascii="Times New Roman" w:hAnsi="Times New Roman" w:cs="Times New Roman"/>
                <w:sz w:val="24"/>
                <w:szCs w:val="24"/>
                <w:lang w:val="lv-LV"/>
              </w:rPr>
              <w:t xml:space="preserve">būs organizējami pēc 2027.gada. </w:t>
            </w:r>
          </w:p>
        </w:tc>
      </w:tr>
      <w:tr w:rsidR="0041601A" w:rsidRPr="00890523" w14:paraId="3F9E6ED7"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7D6A23F" w14:textId="5876E36D" w:rsidR="003A2B2D" w:rsidRPr="002E2668" w:rsidRDefault="00221ED8"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3.</w:t>
            </w:r>
          </w:p>
        </w:tc>
        <w:tc>
          <w:tcPr>
            <w:tcW w:w="512" w:type="pct"/>
            <w:tcBorders>
              <w:top w:val="outset" w:sz="6" w:space="0" w:color="414142"/>
              <w:left w:val="outset" w:sz="6" w:space="0" w:color="414142"/>
              <w:bottom w:val="outset" w:sz="6" w:space="0" w:color="414142"/>
              <w:right w:val="outset" w:sz="6" w:space="0" w:color="414142"/>
            </w:tcBorders>
          </w:tcPr>
          <w:p w14:paraId="101B3237" w14:textId="573D69D4" w:rsidR="003A2B2D" w:rsidRPr="002E2668" w:rsidRDefault="002E5342"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Latvijas Dzemdes kakla izglītības fonds, Latvijas </w:t>
            </w:r>
            <w:proofErr w:type="spellStart"/>
            <w:r w:rsidRPr="002E2668">
              <w:rPr>
                <w:rFonts w:ascii="Times New Roman" w:hAnsi="Times New Roman" w:cs="Times New Roman"/>
                <w:sz w:val="24"/>
                <w:szCs w:val="24"/>
                <w:lang w:val="lv-LV"/>
              </w:rPr>
              <w:t>Kolposkopijas</w:t>
            </w:r>
            <w:proofErr w:type="spellEnd"/>
            <w:r w:rsidRPr="002E2668">
              <w:rPr>
                <w:rFonts w:ascii="Times New Roman" w:hAnsi="Times New Roman" w:cs="Times New Roman"/>
                <w:sz w:val="24"/>
                <w:szCs w:val="24"/>
                <w:lang w:val="lv-LV"/>
              </w:rPr>
              <w:t xml:space="preserve"> biedrība un Latvijas Ginekologu un dzemdību speciālistu asociācija</w:t>
            </w:r>
          </w:p>
        </w:tc>
        <w:tc>
          <w:tcPr>
            <w:tcW w:w="2559" w:type="pct"/>
            <w:tcBorders>
              <w:top w:val="outset" w:sz="6" w:space="0" w:color="414142"/>
              <w:left w:val="outset" w:sz="6" w:space="0" w:color="414142"/>
              <w:bottom w:val="outset" w:sz="6" w:space="0" w:color="414142"/>
              <w:right w:val="outset" w:sz="6" w:space="0" w:color="414142"/>
            </w:tcBorders>
          </w:tcPr>
          <w:p w14:paraId="35FEFE61" w14:textId="7B115B61" w:rsidR="009D7BE1" w:rsidRPr="002E2668" w:rsidRDefault="009D7BE1" w:rsidP="00E87812">
            <w:pPr>
              <w:spacing w:after="0" w:line="240" w:lineRule="auto"/>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Punktā 1.13.Uzlabot vēža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2. etapa izmeklējumu  pieejamību</w:t>
            </w:r>
          </w:p>
          <w:p w14:paraId="1271A585" w14:textId="77777777" w:rsidR="009D7BE1" w:rsidRPr="002E2668" w:rsidRDefault="009D7BE1" w:rsidP="00E87812">
            <w:pPr>
              <w:spacing w:after="0" w:line="240" w:lineRule="auto"/>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1.13.2.</w:t>
            </w:r>
            <w:r w:rsidRPr="002E2668">
              <w:rPr>
                <w:rFonts w:ascii="Times New Roman" w:eastAsia="Times New Roman" w:hAnsi="Times New Roman" w:cs="Times New Roman"/>
                <w:sz w:val="24"/>
                <w:szCs w:val="24"/>
                <w:lang w:val="lv-LV" w:eastAsia="lv-LV"/>
              </w:rPr>
              <w:tab/>
              <w:t xml:space="preserve">Sievietēm, kurām  dzemdes kakla vēža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ietvaros ir konstatētas izmaiņas, nodrošināta atkārtota šķidruma citoloģiju veikšana no valsts budžeta līdzekļiem. Analīze tiek apmaksāta no valsts budžeta līdzekļiem arī gadījumos, ja sieviete vēršas pie maksas ginekologa.</w:t>
            </w:r>
          </w:p>
          <w:p w14:paraId="2CE7AC0B" w14:textId="77777777" w:rsidR="009D7BE1" w:rsidRPr="002E2668" w:rsidRDefault="009D7BE1" w:rsidP="00E87812">
            <w:pPr>
              <w:spacing w:after="0" w:line="240" w:lineRule="auto"/>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Papildināt sekojoši – </w:t>
            </w:r>
          </w:p>
          <w:p w14:paraId="7E622DF6" w14:textId="4EBFFBD6" w:rsidR="003A2B2D" w:rsidRPr="002E2668" w:rsidRDefault="009D7BE1" w:rsidP="00E87812">
            <w:pPr>
              <w:spacing w:after="0" w:line="240" w:lineRule="auto"/>
              <w:textAlignment w:val="baseline"/>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1.13.2.</w:t>
            </w:r>
            <w:r w:rsidRPr="002E2668">
              <w:rPr>
                <w:rFonts w:ascii="Times New Roman" w:eastAsia="Times New Roman" w:hAnsi="Times New Roman" w:cs="Times New Roman"/>
                <w:sz w:val="24"/>
                <w:szCs w:val="24"/>
                <w:lang w:val="lv-LV" w:eastAsia="lv-LV"/>
              </w:rPr>
              <w:tab/>
              <w:t xml:space="preserve">Sievietēm, kurām  dzemdes kakla vēža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ietvaros ir konstatēti </w:t>
            </w:r>
            <w:r w:rsidRPr="00890523">
              <w:rPr>
                <w:rFonts w:ascii="Times New Roman" w:eastAsia="Times New Roman" w:hAnsi="Times New Roman" w:cs="Times New Roman"/>
                <w:b/>
                <w:bCs/>
                <w:sz w:val="24"/>
                <w:szCs w:val="24"/>
                <w:lang w:val="lv-LV" w:eastAsia="lv-LV"/>
              </w:rPr>
              <w:t>citi augsta riska CPV tipi, kas nav 16 un 18 tips,</w:t>
            </w:r>
            <w:r w:rsidRPr="002E2668">
              <w:rPr>
                <w:rFonts w:ascii="Times New Roman" w:eastAsia="Times New Roman" w:hAnsi="Times New Roman" w:cs="Times New Roman"/>
                <w:sz w:val="24"/>
                <w:szCs w:val="24"/>
                <w:lang w:val="lv-LV" w:eastAsia="lv-LV"/>
              </w:rPr>
              <w:t xml:space="preserve"> nodrošināta atkārtota šķidruma citoloģiju veikšana no valsts budžeta līdzekļiem atbilstoši pacienta ceļam. Analīze tiek apmaksāta no valsts budžeta līdzekļiem arī gadījumos, ja sieviete vēršas pie maksas ginekologa. </w:t>
            </w:r>
            <w:r w:rsidRPr="00F6224B">
              <w:rPr>
                <w:rFonts w:ascii="Times New Roman" w:eastAsia="Times New Roman" w:hAnsi="Times New Roman" w:cs="Times New Roman"/>
                <w:b/>
                <w:bCs/>
                <w:sz w:val="24"/>
                <w:szCs w:val="24"/>
                <w:lang w:val="lv-LV" w:eastAsia="lv-LV"/>
              </w:rPr>
              <w:t xml:space="preserve">Sievietes, kurām </w:t>
            </w:r>
            <w:proofErr w:type="spellStart"/>
            <w:r w:rsidRPr="00F6224B">
              <w:rPr>
                <w:rFonts w:ascii="Times New Roman" w:eastAsia="Times New Roman" w:hAnsi="Times New Roman" w:cs="Times New Roman"/>
                <w:b/>
                <w:bCs/>
                <w:sz w:val="24"/>
                <w:szCs w:val="24"/>
                <w:lang w:val="lv-LV" w:eastAsia="lv-LV"/>
              </w:rPr>
              <w:t>kolposkopijā</w:t>
            </w:r>
            <w:proofErr w:type="spellEnd"/>
            <w:r w:rsidRPr="00F6224B">
              <w:rPr>
                <w:rFonts w:ascii="Times New Roman" w:eastAsia="Times New Roman" w:hAnsi="Times New Roman" w:cs="Times New Roman"/>
                <w:b/>
                <w:bCs/>
                <w:sz w:val="24"/>
                <w:szCs w:val="24"/>
                <w:lang w:val="lv-LV" w:eastAsia="lv-LV"/>
              </w:rPr>
              <w:t xml:space="preserve"> ar/bez biopsijas konstatē dzemdes kakla LSIL (zema riska) izmaiņas, pēc gada valsts apmaksā augsta riska CPV testēšanu atbilstoši pacienta ceļam.</w:t>
            </w:r>
          </w:p>
        </w:tc>
        <w:tc>
          <w:tcPr>
            <w:tcW w:w="767" w:type="pct"/>
            <w:tcBorders>
              <w:top w:val="outset" w:sz="6" w:space="0" w:color="414142"/>
              <w:left w:val="outset" w:sz="6" w:space="0" w:color="414142"/>
              <w:bottom w:val="outset" w:sz="6" w:space="0" w:color="414142"/>
              <w:right w:val="outset" w:sz="6" w:space="0" w:color="414142"/>
            </w:tcBorders>
          </w:tcPr>
          <w:p w14:paraId="178A293C" w14:textId="6AF2626B" w:rsidR="003A2B2D" w:rsidRPr="002E2668" w:rsidRDefault="00F6224B"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005B1FD" w14:textId="2569A6BC" w:rsidR="008C61FC" w:rsidRDefault="008C61FC" w:rsidP="00E8781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w:t>
            </w:r>
            <w:r w:rsidR="007160DD">
              <w:rPr>
                <w:rFonts w:ascii="Times New Roman" w:hAnsi="Times New Roman" w:cs="Times New Roman"/>
                <w:sz w:val="24"/>
                <w:szCs w:val="24"/>
                <w:lang w:val="lv-LV"/>
              </w:rPr>
              <w:t>a pasākums Nr. 1</w:t>
            </w:r>
            <w:r w:rsidR="006A695D">
              <w:rPr>
                <w:rFonts w:ascii="Times New Roman" w:hAnsi="Times New Roman" w:cs="Times New Roman"/>
                <w:sz w:val="24"/>
                <w:szCs w:val="24"/>
                <w:lang w:val="lv-LV"/>
              </w:rPr>
              <w:t>.14.</w:t>
            </w:r>
            <w:r w:rsidR="007160DD">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precizēts atbilstoši izteiktajam priekšlikumam.</w:t>
            </w:r>
          </w:p>
          <w:p w14:paraId="2A5CA7CF" w14:textId="612E3736" w:rsidR="003A2B2D" w:rsidRPr="002E2668" w:rsidRDefault="003A2B2D" w:rsidP="00E87812">
            <w:pPr>
              <w:pStyle w:val="NoSpacing"/>
              <w:jc w:val="both"/>
              <w:rPr>
                <w:rFonts w:ascii="Times New Roman" w:hAnsi="Times New Roman" w:cs="Times New Roman"/>
                <w:sz w:val="24"/>
                <w:szCs w:val="24"/>
                <w:lang w:val="lv-LV"/>
              </w:rPr>
            </w:pPr>
          </w:p>
        </w:tc>
      </w:tr>
      <w:tr w:rsidR="0041601A" w:rsidRPr="00BA4BC6" w14:paraId="1641571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98DD4B7" w14:textId="625E9FD2" w:rsidR="003A2B2D" w:rsidRPr="002E2668" w:rsidRDefault="00221ED8"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4.</w:t>
            </w:r>
          </w:p>
        </w:tc>
        <w:tc>
          <w:tcPr>
            <w:tcW w:w="512" w:type="pct"/>
            <w:tcBorders>
              <w:top w:val="outset" w:sz="6" w:space="0" w:color="414142"/>
              <w:left w:val="outset" w:sz="6" w:space="0" w:color="414142"/>
              <w:bottom w:val="outset" w:sz="6" w:space="0" w:color="414142"/>
              <w:right w:val="outset" w:sz="6" w:space="0" w:color="414142"/>
            </w:tcBorders>
          </w:tcPr>
          <w:p w14:paraId="61264A9E" w14:textId="6A11DF6D" w:rsidR="003A2B2D" w:rsidRPr="002E2668" w:rsidRDefault="002E5342"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Latvijas Dzemdes kakla izglītības fonds, Latvijas </w:t>
            </w:r>
            <w:proofErr w:type="spellStart"/>
            <w:r w:rsidRPr="002E2668">
              <w:rPr>
                <w:rFonts w:ascii="Times New Roman" w:hAnsi="Times New Roman" w:cs="Times New Roman"/>
                <w:sz w:val="24"/>
                <w:szCs w:val="24"/>
                <w:lang w:val="lv-LV"/>
              </w:rPr>
              <w:t>Kolposkopijas</w:t>
            </w:r>
            <w:proofErr w:type="spellEnd"/>
            <w:r w:rsidRPr="002E2668">
              <w:rPr>
                <w:rFonts w:ascii="Times New Roman" w:hAnsi="Times New Roman" w:cs="Times New Roman"/>
                <w:sz w:val="24"/>
                <w:szCs w:val="24"/>
                <w:lang w:val="lv-LV"/>
              </w:rPr>
              <w:t xml:space="preserve"> biedrība un Latvijas Ginekologu un dzemdību speciālistu asociācija</w:t>
            </w:r>
          </w:p>
        </w:tc>
        <w:tc>
          <w:tcPr>
            <w:tcW w:w="2559" w:type="pct"/>
            <w:tcBorders>
              <w:top w:val="outset" w:sz="6" w:space="0" w:color="414142"/>
              <w:left w:val="outset" w:sz="6" w:space="0" w:color="414142"/>
              <w:bottom w:val="outset" w:sz="6" w:space="0" w:color="414142"/>
              <w:right w:val="outset" w:sz="6" w:space="0" w:color="414142"/>
            </w:tcBorders>
          </w:tcPr>
          <w:p w14:paraId="397A2120" w14:textId="13791491"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Punktā 1.8.Izstrādāt un uzsākt kvalitātes  nodrošināšanas sistēmas ieviešanu krūts, dzemdes kakla un </w:t>
            </w:r>
            <w:proofErr w:type="spellStart"/>
            <w:r w:rsidRPr="002E2668">
              <w:rPr>
                <w:rFonts w:ascii="Times New Roman" w:hAnsi="Times New Roman" w:cs="Times New Roman"/>
                <w:sz w:val="24"/>
                <w:szCs w:val="24"/>
                <w:lang w:val="lv-LV"/>
              </w:rPr>
              <w:t>kolorektālā</w:t>
            </w:r>
            <w:proofErr w:type="spellEnd"/>
            <w:r w:rsidRPr="002E2668">
              <w:rPr>
                <w:rFonts w:ascii="Times New Roman" w:hAnsi="Times New Roman" w:cs="Times New Roman"/>
                <w:sz w:val="24"/>
                <w:szCs w:val="24"/>
                <w:lang w:val="lv-LV"/>
              </w:rPr>
              <w:t xml:space="preserve"> vēža </w:t>
            </w:r>
            <w:proofErr w:type="spellStart"/>
            <w:r w:rsidRPr="002E2668">
              <w:rPr>
                <w:rFonts w:ascii="Times New Roman" w:hAnsi="Times New Roman" w:cs="Times New Roman"/>
                <w:sz w:val="24"/>
                <w:szCs w:val="24"/>
                <w:lang w:val="lv-LV"/>
              </w:rPr>
              <w:t>skrīningam</w:t>
            </w:r>
            <w:proofErr w:type="spellEnd"/>
            <w:r w:rsidRPr="002E2668">
              <w:rPr>
                <w:rFonts w:ascii="Times New Roman" w:hAnsi="Times New Roman" w:cs="Times New Roman"/>
                <w:sz w:val="24"/>
                <w:szCs w:val="24"/>
                <w:lang w:val="lv-LV"/>
              </w:rPr>
              <w:t xml:space="preserve"> atbilstoši Eiropas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kvalitātes vadlīnijām.</w:t>
            </w:r>
          </w:p>
          <w:p w14:paraId="1D55895E"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1.8.1. </w:t>
            </w:r>
          </w:p>
          <w:p w14:paraId="75838C39"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w:t>
            </w:r>
            <w:r w:rsidRPr="002E2668">
              <w:rPr>
                <w:rFonts w:ascii="Times New Roman" w:hAnsi="Times New Roman" w:cs="Times New Roman"/>
                <w:sz w:val="24"/>
                <w:szCs w:val="24"/>
                <w:lang w:val="lv-LV"/>
              </w:rPr>
              <w:tab/>
              <w:t xml:space="preserve">Izstrādāts krūts vēža un </w:t>
            </w:r>
            <w:proofErr w:type="spellStart"/>
            <w:r w:rsidRPr="002E2668">
              <w:rPr>
                <w:rFonts w:ascii="Times New Roman" w:hAnsi="Times New Roman" w:cs="Times New Roman"/>
                <w:sz w:val="24"/>
                <w:szCs w:val="24"/>
                <w:lang w:val="lv-LV"/>
              </w:rPr>
              <w:t>kolorektālā</w:t>
            </w:r>
            <w:proofErr w:type="spellEnd"/>
            <w:r w:rsidRPr="002E2668">
              <w:rPr>
                <w:rFonts w:ascii="Times New Roman" w:hAnsi="Times New Roman" w:cs="Times New Roman"/>
                <w:sz w:val="24"/>
                <w:szCs w:val="24"/>
                <w:lang w:val="lv-LV"/>
              </w:rPr>
              <w:t xml:space="preserve">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pacienta ceļš.</w:t>
            </w:r>
          </w:p>
          <w:p w14:paraId="52A765EF"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w:t>
            </w:r>
            <w:r w:rsidRPr="002E2668">
              <w:rPr>
                <w:rFonts w:ascii="Times New Roman" w:hAnsi="Times New Roman" w:cs="Times New Roman"/>
                <w:sz w:val="24"/>
                <w:szCs w:val="24"/>
                <w:lang w:val="lv-LV"/>
              </w:rPr>
              <w:tab/>
              <w:t xml:space="preserve">Aktualizēts dzemdes kakla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pacienta ceļš.   </w:t>
            </w:r>
          </w:p>
          <w:p w14:paraId="7AFE6C25"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w:t>
            </w:r>
            <w:r w:rsidRPr="002E2668">
              <w:rPr>
                <w:rFonts w:ascii="Times New Roman" w:hAnsi="Times New Roman" w:cs="Times New Roman"/>
                <w:sz w:val="24"/>
                <w:szCs w:val="24"/>
                <w:lang w:val="lv-LV"/>
              </w:rPr>
              <w:tab/>
              <w:t xml:space="preserve">Vēža </w:t>
            </w:r>
            <w:proofErr w:type="spellStart"/>
            <w:r w:rsidRPr="002E2668">
              <w:rPr>
                <w:rFonts w:ascii="Times New Roman" w:hAnsi="Times New Roman" w:cs="Times New Roman"/>
                <w:sz w:val="24"/>
                <w:szCs w:val="24"/>
                <w:lang w:val="lv-LV"/>
              </w:rPr>
              <w:t>skrīnings</w:t>
            </w:r>
            <w:proofErr w:type="spellEnd"/>
            <w:r w:rsidRPr="002E2668">
              <w:rPr>
                <w:rFonts w:ascii="Times New Roman" w:hAnsi="Times New Roman" w:cs="Times New Roman"/>
                <w:sz w:val="24"/>
                <w:szCs w:val="24"/>
                <w:lang w:val="lv-LV"/>
              </w:rPr>
              <w:t xml:space="preserve"> nodrošināts atbilstoši klīniskajam ceļam.</w:t>
            </w:r>
          </w:p>
          <w:p w14:paraId="0D87BDFB"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1.8.2.  Sagatavotas jaunākās uz pierādījumiem balstītas vadlīnijas un izmeklējumu protokoli visām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programmām, pamatojoties uz Eiropas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kvalitātes vadlīnijām un kvalitātes  nodrošināšanas shēmām.</w:t>
            </w:r>
          </w:p>
          <w:p w14:paraId="2B900773"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Papildināt sekojoši – </w:t>
            </w:r>
          </w:p>
          <w:p w14:paraId="4F7A8245"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1.8.1. </w:t>
            </w:r>
          </w:p>
          <w:p w14:paraId="29E47373"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w:t>
            </w:r>
            <w:r w:rsidRPr="002E2668">
              <w:rPr>
                <w:rFonts w:ascii="Times New Roman" w:hAnsi="Times New Roman" w:cs="Times New Roman"/>
                <w:sz w:val="24"/>
                <w:szCs w:val="24"/>
                <w:lang w:val="lv-LV"/>
              </w:rPr>
              <w:tab/>
              <w:t xml:space="preserve">Izstrādāts krūts vēža un </w:t>
            </w:r>
            <w:proofErr w:type="spellStart"/>
            <w:r w:rsidRPr="002E2668">
              <w:rPr>
                <w:rFonts w:ascii="Times New Roman" w:hAnsi="Times New Roman" w:cs="Times New Roman"/>
                <w:sz w:val="24"/>
                <w:szCs w:val="24"/>
                <w:lang w:val="lv-LV"/>
              </w:rPr>
              <w:t>kolorektālā</w:t>
            </w:r>
            <w:proofErr w:type="spellEnd"/>
            <w:r w:rsidRPr="002E2668">
              <w:rPr>
                <w:rFonts w:ascii="Times New Roman" w:hAnsi="Times New Roman" w:cs="Times New Roman"/>
                <w:sz w:val="24"/>
                <w:szCs w:val="24"/>
                <w:lang w:val="lv-LV"/>
              </w:rPr>
              <w:t xml:space="preserve">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pacienta ceļš.</w:t>
            </w:r>
          </w:p>
          <w:p w14:paraId="3C2DC936"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w:t>
            </w:r>
            <w:r w:rsidRPr="002E2668">
              <w:rPr>
                <w:rFonts w:ascii="Times New Roman" w:hAnsi="Times New Roman" w:cs="Times New Roman"/>
                <w:sz w:val="24"/>
                <w:szCs w:val="24"/>
                <w:lang w:val="lv-LV"/>
              </w:rPr>
              <w:tab/>
              <w:t xml:space="preserve">Aktualizēts dzemdes kakla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pacienta ceļš.   </w:t>
            </w:r>
          </w:p>
          <w:p w14:paraId="438CEC91"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w:t>
            </w:r>
            <w:r w:rsidRPr="002E2668">
              <w:rPr>
                <w:rFonts w:ascii="Times New Roman" w:hAnsi="Times New Roman" w:cs="Times New Roman"/>
                <w:sz w:val="24"/>
                <w:szCs w:val="24"/>
                <w:lang w:val="lv-LV"/>
              </w:rPr>
              <w:tab/>
              <w:t xml:space="preserve">Vēža </w:t>
            </w:r>
            <w:proofErr w:type="spellStart"/>
            <w:r w:rsidRPr="002E2668">
              <w:rPr>
                <w:rFonts w:ascii="Times New Roman" w:hAnsi="Times New Roman" w:cs="Times New Roman"/>
                <w:sz w:val="24"/>
                <w:szCs w:val="24"/>
                <w:lang w:val="lv-LV"/>
              </w:rPr>
              <w:t>skrīnings</w:t>
            </w:r>
            <w:proofErr w:type="spellEnd"/>
            <w:r w:rsidRPr="002E2668">
              <w:rPr>
                <w:rFonts w:ascii="Times New Roman" w:hAnsi="Times New Roman" w:cs="Times New Roman"/>
                <w:sz w:val="24"/>
                <w:szCs w:val="24"/>
                <w:lang w:val="lv-LV"/>
              </w:rPr>
              <w:t xml:space="preserve"> nodrošināts atbilstoši klīniskajam ceļam.</w:t>
            </w:r>
          </w:p>
          <w:p w14:paraId="105C4940" w14:textId="77777777" w:rsidR="00107BB9"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w:t>
            </w:r>
            <w:r w:rsidRPr="002E2668">
              <w:rPr>
                <w:rFonts w:ascii="Times New Roman" w:hAnsi="Times New Roman" w:cs="Times New Roman"/>
                <w:sz w:val="24"/>
                <w:szCs w:val="24"/>
                <w:lang w:val="lv-LV"/>
              </w:rPr>
              <w:tab/>
            </w:r>
            <w:r w:rsidRPr="00F6224B">
              <w:rPr>
                <w:rFonts w:ascii="Times New Roman" w:hAnsi="Times New Roman" w:cs="Times New Roman"/>
                <w:b/>
                <w:bCs/>
                <w:sz w:val="24"/>
                <w:szCs w:val="24"/>
                <w:lang w:val="lv-LV"/>
              </w:rPr>
              <w:t xml:space="preserve">Jaunu </w:t>
            </w:r>
            <w:proofErr w:type="spellStart"/>
            <w:r w:rsidRPr="00F6224B">
              <w:rPr>
                <w:rFonts w:ascii="Times New Roman" w:hAnsi="Times New Roman" w:cs="Times New Roman"/>
                <w:b/>
                <w:bCs/>
                <w:sz w:val="24"/>
                <w:szCs w:val="24"/>
                <w:lang w:val="lv-LV"/>
              </w:rPr>
              <w:t>skrīninga</w:t>
            </w:r>
            <w:proofErr w:type="spellEnd"/>
            <w:r w:rsidRPr="00F6224B">
              <w:rPr>
                <w:rFonts w:ascii="Times New Roman" w:hAnsi="Times New Roman" w:cs="Times New Roman"/>
                <w:b/>
                <w:bCs/>
                <w:sz w:val="24"/>
                <w:szCs w:val="24"/>
                <w:lang w:val="lv-LV"/>
              </w:rPr>
              <w:t xml:space="preserve"> pieeju ieviešana pacienta ceļos, atbilstoši kvalitātes vadlīnijām, ja tās tiek atjaunotas.</w:t>
            </w:r>
          </w:p>
          <w:p w14:paraId="15097CF2" w14:textId="3F72D62C" w:rsidR="003A2B2D" w:rsidRPr="002E2668" w:rsidRDefault="00107BB9"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 xml:space="preserve">1.8.2. Sagatavotas </w:t>
            </w:r>
            <w:r w:rsidRPr="001375B5">
              <w:rPr>
                <w:rFonts w:ascii="Times New Roman" w:hAnsi="Times New Roman" w:cs="Times New Roman"/>
                <w:b/>
                <w:bCs/>
                <w:sz w:val="24"/>
                <w:szCs w:val="24"/>
                <w:lang w:val="lv-LV"/>
              </w:rPr>
              <w:t>un regulāri atjaunotas (ne retāk kā reizi piecos gados)</w:t>
            </w:r>
            <w:r w:rsidRPr="002E2668">
              <w:rPr>
                <w:rFonts w:ascii="Times New Roman" w:hAnsi="Times New Roman" w:cs="Times New Roman"/>
                <w:sz w:val="24"/>
                <w:szCs w:val="24"/>
                <w:lang w:val="lv-LV"/>
              </w:rPr>
              <w:t xml:space="preserve"> jaunākās uz pierādījumiem balstītas vadlīnijas un izmeklējumu protokoli visām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programmām, pamatojoties uz Eiropas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kvalitātes vadlīnijām un kvalitātes  nodrošināšanas shēmām.</w:t>
            </w:r>
          </w:p>
        </w:tc>
        <w:tc>
          <w:tcPr>
            <w:tcW w:w="767" w:type="pct"/>
            <w:tcBorders>
              <w:top w:val="outset" w:sz="6" w:space="0" w:color="414142"/>
              <w:left w:val="outset" w:sz="6" w:space="0" w:color="414142"/>
              <w:bottom w:val="outset" w:sz="6" w:space="0" w:color="414142"/>
              <w:right w:val="outset" w:sz="6" w:space="0" w:color="414142"/>
            </w:tcBorders>
          </w:tcPr>
          <w:p w14:paraId="280B18D2" w14:textId="7C42341D" w:rsidR="003A2B2D" w:rsidRPr="002E2668" w:rsidRDefault="00F6224B" w:rsidP="00F6224B">
            <w:pPr>
              <w:pStyle w:val="NoSpacing"/>
              <w:tabs>
                <w:tab w:val="left" w:pos="350"/>
              </w:tabs>
              <w:rPr>
                <w:rFonts w:ascii="Times New Roman" w:hAnsi="Times New Roman" w:cs="Times New Roman"/>
                <w:sz w:val="24"/>
                <w:szCs w:val="24"/>
                <w:lang w:val="lv-LV"/>
              </w:rPr>
            </w:pPr>
            <w:r>
              <w:rPr>
                <w:rFonts w:ascii="Times New Roman" w:hAnsi="Times New Roman" w:cs="Times New Roman"/>
                <w:sz w:val="24"/>
                <w:szCs w:val="24"/>
                <w:lang w:val="lv-LV"/>
              </w:rPr>
              <w:lastRenderedPageBreak/>
              <w:tab/>
              <w:t>Ņemts vērā</w:t>
            </w:r>
          </w:p>
        </w:tc>
        <w:tc>
          <w:tcPr>
            <w:tcW w:w="958" w:type="pct"/>
            <w:tcBorders>
              <w:top w:val="outset" w:sz="6" w:space="0" w:color="414142"/>
              <w:left w:val="outset" w:sz="6" w:space="0" w:color="414142"/>
              <w:bottom w:val="outset" w:sz="6" w:space="0" w:color="414142"/>
              <w:right w:val="outset" w:sz="6" w:space="0" w:color="414142"/>
            </w:tcBorders>
          </w:tcPr>
          <w:p w14:paraId="7053E028" w14:textId="2CEBD23A" w:rsidR="00BA4BC6" w:rsidRDefault="00BA4BC6" w:rsidP="00BA4BC6">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projekta pasākums Nr. 1.1</w:t>
            </w:r>
            <w:r>
              <w:rPr>
                <w:rFonts w:ascii="Times New Roman" w:hAnsi="Times New Roman" w:cs="Times New Roman"/>
                <w:sz w:val="24"/>
                <w:szCs w:val="24"/>
                <w:lang w:val="lv-LV"/>
              </w:rPr>
              <w:t>0</w:t>
            </w:r>
            <w:r>
              <w:rPr>
                <w:rFonts w:ascii="Times New Roman" w:hAnsi="Times New Roman" w:cs="Times New Roman"/>
                <w:sz w:val="24"/>
                <w:szCs w:val="24"/>
                <w:lang w:val="lv-LV"/>
              </w:rPr>
              <w:t>.  precizēts atbilstoši izteiktajam priekšlikumam.</w:t>
            </w:r>
          </w:p>
          <w:p w14:paraId="4CC40003" w14:textId="77777777" w:rsidR="003A2B2D" w:rsidRPr="002E2668" w:rsidRDefault="003A2B2D" w:rsidP="00E87812">
            <w:pPr>
              <w:pStyle w:val="NoSpacing"/>
              <w:jc w:val="both"/>
              <w:rPr>
                <w:rFonts w:ascii="Times New Roman" w:hAnsi="Times New Roman" w:cs="Times New Roman"/>
                <w:sz w:val="24"/>
                <w:szCs w:val="24"/>
                <w:lang w:val="lv-LV"/>
              </w:rPr>
            </w:pPr>
          </w:p>
        </w:tc>
      </w:tr>
      <w:tr w:rsidR="0041601A" w:rsidRPr="00054C1F" w14:paraId="3BD048D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B3C36A8" w14:textId="4C2FA92B" w:rsidR="003A2B2D" w:rsidRPr="002E2668" w:rsidRDefault="00221ED8"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5.</w:t>
            </w:r>
          </w:p>
        </w:tc>
        <w:tc>
          <w:tcPr>
            <w:tcW w:w="512" w:type="pct"/>
            <w:tcBorders>
              <w:top w:val="outset" w:sz="6" w:space="0" w:color="414142"/>
              <w:left w:val="outset" w:sz="6" w:space="0" w:color="414142"/>
              <w:bottom w:val="outset" w:sz="6" w:space="0" w:color="414142"/>
              <w:right w:val="outset" w:sz="6" w:space="0" w:color="414142"/>
            </w:tcBorders>
          </w:tcPr>
          <w:p w14:paraId="30099F40" w14:textId="4AB54AA3" w:rsidR="003A2B2D" w:rsidRPr="002E2668" w:rsidRDefault="002E5342"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Latvijas Dzemdes kakla izglītības fonds, Latvijas </w:t>
            </w:r>
            <w:proofErr w:type="spellStart"/>
            <w:r w:rsidRPr="002E2668">
              <w:rPr>
                <w:rFonts w:ascii="Times New Roman" w:hAnsi="Times New Roman" w:cs="Times New Roman"/>
                <w:sz w:val="24"/>
                <w:szCs w:val="24"/>
                <w:lang w:val="lv-LV"/>
              </w:rPr>
              <w:t>Kolposkopijas</w:t>
            </w:r>
            <w:proofErr w:type="spellEnd"/>
            <w:r w:rsidRPr="002E2668">
              <w:rPr>
                <w:rFonts w:ascii="Times New Roman" w:hAnsi="Times New Roman" w:cs="Times New Roman"/>
                <w:sz w:val="24"/>
                <w:szCs w:val="24"/>
                <w:lang w:val="lv-LV"/>
              </w:rPr>
              <w:t xml:space="preserve"> biedrība un Latvijas Ginekologu un dzemdību speciālistu asociācija</w:t>
            </w:r>
          </w:p>
        </w:tc>
        <w:tc>
          <w:tcPr>
            <w:tcW w:w="2559" w:type="pct"/>
            <w:tcBorders>
              <w:top w:val="outset" w:sz="6" w:space="0" w:color="414142"/>
              <w:left w:val="outset" w:sz="6" w:space="0" w:color="414142"/>
              <w:bottom w:val="outset" w:sz="6" w:space="0" w:color="414142"/>
              <w:right w:val="outset" w:sz="6" w:space="0" w:color="414142"/>
            </w:tcBorders>
          </w:tcPr>
          <w:p w14:paraId="61148AC4" w14:textId="77777777" w:rsidR="00DC2BFD" w:rsidRPr="002E2668" w:rsidRDefault="00DC2BFD"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Sadaļā Agrīnā diagnostika izveidot papildus sadaļu - </w:t>
            </w:r>
            <w:r w:rsidRPr="002E2668">
              <w:rPr>
                <w:rFonts w:ascii="Times New Roman" w:eastAsia="Times New Roman" w:hAnsi="Times New Roman" w:cs="Times New Roman"/>
                <w:sz w:val="24"/>
                <w:szCs w:val="24"/>
                <w:lang w:val="lv-LV"/>
              </w:rPr>
              <w:tab/>
            </w:r>
            <w:r w:rsidRPr="002E2668">
              <w:rPr>
                <w:rFonts w:ascii="Times New Roman" w:eastAsia="Times New Roman" w:hAnsi="Times New Roman" w:cs="Times New Roman"/>
                <w:sz w:val="24"/>
                <w:szCs w:val="24"/>
                <w:lang w:val="lv-LV"/>
              </w:rPr>
              <w:tab/>
            </w:r>
            <w:r w:rsidRPr="002E2668">
              <w:rPr>
                <w:rFonts w:ascii="Times New Roman" w:eastAsia="Times New Roman" w:hAnsi="Times New Roman" w:cs="Times New Roman"/>
                <w:sz w:val="24"/>
                <w:szCs w:val="24"/>
                <w:lang w:val="lv-LV"/>
              </w:rPr>
              <w:tab/>
            </w:r>
            <w:r w:rsidRPr="002E2668">
              <w:rPr>
                <w:rFonts w:ascii="Times New Roman" w:eastAsia="Times New Roman" w:hAnsi="Times New Roman" w:cs="Times New Roman"/>
                <w:sz w:val="24"/>
                <w:szCs w:val="24"/>
                <w:lang w:val="lv-LV"/>
              </w:rPr>
              <w:tab/>
            </w:r>
            <w:r w:rsidRPr="002E2668">
              <w:rPr>
                <w:rFonts w:ascii="Times New Roman" w:eastAsia="Times New Roman" w:hAnsi="Times New Roman" w:cs="Times New Roman"/>
                <w:sz w:val="24"/>
                <w:szCs w:val="24"/>
                <w:lang w:val="lv-LV"/>
              </w:rPr>
              <w:tab/>
            </w:r>
          </w:p>
          <w:p w14:paraId="6C1C6348" w14:textId="77777777" w:rsidR="00DC2BFD" w:rsidRPr="002E2668" w:rsidRDefault="00DC2BFD"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Uzlabot </w:t>
            </w:r>
            <w:proofErr w:type="spellStart"/>
            <w:r w:rsidRPr="002E2668">
              <w:rPr>
                <w:rFonts w:ascii="Times New Roman" w:eastAsia="Times New Roman" w:hAnsi="Times New Roman" w:cs="Times New Roman"/>
                <w:sz w:val="24"/>
                <w:szCs w:val="24"/>
                <w:lang w:val="lv-LV"/>
              </w:rPr>
              <w:t>pēcskrīninga</w:t>
            </w:r>
            <w:proofErr w:type="spellEnd"/>
            <w:r w:rsidRPr="002E2668">
              <w:rPr>
                <w:rFonts w:ascii="Times New Roman" w:eastAsia="Times New Roman" w:hAnsi="Times New Roman" w:cs="Times New Roman"/>
                <w:sz w:val="24"/>
                <w:szCs w:val="24"/>
                <w:lang w:val="lv-LV"/>
              </w:rPr>
              <w:t xml:space="preserve"> pakalpojumu pieejamību – </w:t>
            </w:r>
            <w:proofErr w:type="spellStart"/>
            <w:r w:rsidRPr="002E2668">
              <w:rPr>
                <w:rFonts w:ascii="Times New Roman" w:eastAsia="Times New Roman" w:hAnsi="Times New Roman" w:cs="Times New Roman"/>
                <w:sz w:val="24"/>
                <w:szCs w:val="24"/>
                <w:lang w:val="lv-LV"/>
              </w:rPr>
              <w:t>kolposkopiju</w:t>
            </w:r>
            <w:proofErr w:type="spellEnd"/>
            <w:r w:rsidRPr="002E2668">
              <w:rPr>
                <w:rFonts w:ascii="Times New Roman" w:eastAsia="Times New Roman" w:hAnsi="Times New Roman" w:cs="Times New Roman"/>
                <w:sz w:val="24"/>
                <w:szCs w:val="24"/>
                <w:lang w:val="lv-LV"/>
              </w:rPr>
              <w:t>, atkārtotu šķidruma citoloģiju un augsta riska CPV noteikšana</w:t>
            </w:r>
          </w:p>
          <w:p w14:paraId="1819B872" w14:textId="77777777" w:rsidR="00DC2BFD" w:rsidRPr="002E2668" w:rsidRDefault="00DC2BFD"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Paplašināts pakalpojumu sniedzēju skaits, t.sk. maksas ārsti, kas nodrošina dzemdes kakla vēža </w:t>
            </w:r>
            <w:proofErr w:type="spellStart"/>
            <w:r w:rsidRPr="002E2668">
              <w:rPr>
                <w:rFonts w:ascii="Times New Roman" w:eastAsia="Times New Roman" w:hAnsi="Times New Roman" w:cs="Times New Roman"/>
                <w:sz w:val="24"/>
                <w:szCs w:val="24"/>
                <w:lang w:val="lv-LV"/>
              </w:rPr>
              <w:t>pēcskrīninga</w:t>
            </w:r>
            <w:proofErr w:type="spellEnd"/>
            <w:r w:rsidRPr="002E2668">
              <w:rPr>
                <w:rFonts w:ascii="Times New Roman" w:eastAsia="Times New Roman" w:hAnsi="Times New Roman" w:cs="Times New Roman"/>
                <w:sz w:val="24"/>
                <w:szCs w:val="24"/>
                <w:lang w:val="lv-LV"/>
              </w:rPr>
              <w:t xml:space="preserve"> pakalpojumus</w:t>
            </w:r>
            <w:r w:rsidRPr="002E2668">
              <w:rPr>
                <w:rFonts w:ascii="Times New Roman" w:eastAsia="Times New Roman" w:hAnsi="Times New Roman" w:cs="Times New Roman"/>
                <w:sz w:val="24"/>
                <w:szCs w:val="24"/>
                <w:lang w:val="lv-LV"/>
              </w:rPr>
              <w:tab/>
            </w:r>
          </w:p>
          <w:p w14:paraId="2DC5A77C" w14:textId="77777777" w:rsidR="00DC2BFD" w:rsidRPr="002E2668" w:rsidRDefault="00DC2BFD"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Dzemdes kakla vēža </w:t>
            </w:r>
            <w:proofErr w:type="spellStart"/>
            <w:r w:rsidRPr="002E2668">
              <w:rPr>
                <w:rFonts w:ascii="Times New Roman" w:eastAsia="Times New Roman" w:hAnsi="Times New Roman" w:cs="Times New Roman"/>
                <w:sz w:val="24"/>
                <w:szCs w:val="24"/>
                <w:lang w:val="lv-LV"/>
              </w:rPr>
              <w:t>pēcskrīninga</w:t>
            </w:r>
            <w:proofErr w:type="spellEnd"/>
            <w:r w:rsidRPr="002E2668">
              <w:rPr>
                <w:rFonts w:ascii="Times New Roman" w:eastAsia="Times New Roman" w:hAnsi="Times New Roman" w:cs="Times New Roman"/>
                <w:sz w:val="24"/>
                <w:szCs w:val="24"/>
                <w:lang w:val="lv-LV"/>
              </w:rPr>
              <w:t xml:space="preserve"> pakalpojumi pieejami noteikto dienu laikā</w:t>
            </w:r>
            <w:r w:rsidRPr="002E2668">
              <w:rPr>
                <w:rFonts w:ascii="Times New Roman" w:eastAsia="Times New Roman" w:hAnsi="Times New Roman" w:cs="Times New Roman"/>
                <w:sz w:val="24"/>
                <w:szCs w:val="24"/>
                <w:lang w:val="lv-LV"/>
              </w:rPr>
              <w:tab/>
            </w:r>
          </w:p>
          <w:p w14:paraId="12B7111F" w14:textId="77777777" w:rsidR="00DC2BFD" w:rsidRPr="002E2668" w:rsidRDefault="00DC2BFD"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NVD, RAKUS, PSKUS, VM</w:t>
            </w:r>
            <w:r w:rsidRPr="002E2668">
              <w:rPr>
                <w:rFonts w:ascii="Times New Roman" w:eastAsia="Times New Roman" w:hAnsi="Times New Roman" w:cs="Times New Roman"/>
                <w:sz w:val="24"/>
                <w:szCs w:val="24"/>
                <w:lang w:val="lv-LV"/>
              </w:rPr>
              <w:tab/>
            </w:r>
          </w:p>
          <w:p w14:paraId="7C2F3A61" w14:textId="14189A45" w:rsidR="003A2B2D" w:rsidRPr="002E2668" w:rsidRDefault="00DC2BFD"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2025. gada otrais pusgads</w:t>
            </w:r>
          </w:p>
        </w:tc>
        <w:tc>
          <w:tcPr>
            <w:tcW w:w="767" w:type="pct"/>
            <w:tcBorders>
              <w:top w:val="outset" w:sz="6" w:space="0" w:color="414142"/>
              <w:left w:val="outset" w:sz="6" w:space="0" w:color="414142"/>
              <w:bottom w:val="outset" w:sz="6" w:space="0" w:color="414142"/>
              <w:right w:val="outset" w:sz="6" w:space="0" w:color="414142"/>
            </w:tcBorders>
          </w:tcPr>
          <w:p w14:paraId="3ADF9D2A" w14:textId="1DF928D5" w:rsidR="003A2B2D" w:rsidRPr="002E2668" w:rsidRDefault="00054C1F"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Daļēji ņ</w:t>
            </w:r>
            <w:r w:rsidR="001375B5">
              <w:rPr>
                <w:rFonts w:ascii="Times New Roman" w:hAnsi="Times New Roman" w:cs="Times New Roman"/>
                <w:sz w:val="24"/>
                <w:szCs w:val="24"/>
                <w:lang w:val="lv-LV"/>
              </w:rPr>
              <w:t>emts vērā</w:t>
            </w:r>
          </w:p>
        </w:tc>
        <w:tc>
          <w:tcPr>
            <w:tcW w:w="958" w:type="pct"/>
            <w:tcBorders>
              <w:top w:val="outset" w:sz="6" w:space="0" w:color="414142"/>
              <w:left w:val="outset" w:sz="6" w:space="0" w:color="414142"/>
              <w:bottom w:val="outset" w:sz="6" w:space="0" w:color="414142"/>
              <w:right w:val="outset" w:sz="6" w:space="0" w:color="414142"/>
            </w:tcBorders>
          </w:tcPr>
          <w:p w14:paraId="2F9D2CE6" w14:textId="2EE16A41" w:rsidR="003A2B2D" w:rsidRPr="002E2668" w:rsidRDefault="00284321" w:rsidP="00E87812">
            <w:pPr>
              <w:pStyle w:val="NoSpacing"/>
              <w:jc w:val="both"/>
              <w:rPr>
                <w:rFonts w:ascii="Times New Roman" w:hAnsi="Times New Roman" w:cs="Times New Roman"/>
                <w:sz w:val="24"/>
                <w:szCs w:val="24"/>
                <w:lang w:val="lv-LV"/>
              </w:rPr>
            </w:pPr>
            <w:proofErr w:type="spellStart"/>
            <w:r>
              <w:rPr>
                <w:rFonts w:ascii="Times New Roman" w:eastAsia="Times New Roman" w:hAnsi="Times New Roman" w:cs="Times New Roman"/>
                <w:sz w:val="24"/>
                <w:szCs w:val="24"/>
                <w:lang w:val="lv-LV"/>
              </w:rPr>
              <w:t>K</w:t>
            </w:r>
            <w:r w:rsidRPr="002E2668">
              <w:rPr>
                <w:rFonts w:ascii="Times New Roman" w:eastAsia="Times New Roman" w:hAnsi="Times New Roman" w:cs="Times New Roman"/>
                <w:sz w:val="24"/>
                <w:szCs w:val="24"/>
                <w:lang w:val="lv-LV"/>
              </w:rPr>
              <w:t>olposkopiju</w:t>
            </w:r>
            <w:proofErr w:type="spellEnd"/>
            <w:r w:rsidRPr="002E2668">
              <w:rPr>
                <w:rFonts w:ascii="Times New Roman" w:eastAsia="Times New Roman" w:hAnsi="Times New Roman" w:cs="Times New Roman"/>
                <w:sz w:val="24"/>
                <w:szCs w:val="24"/>
                <w:lang w:val="lv-LV"/>
              </w:rPr>
              <w:t>, atkārtotu šķidruma citoloģiju un augsta riska CPV noteikšana</w:t>
            </w:r>
            <w:r w:rsidR="00562BEE">
              <w:rPr>
                <w:rFonts w:ascii="Times New Roman" w:eastAsia="Times New Roman" w:hAnsi="Times New Roman" w:cs="Times New Roman"/>
                <w:sz w:val="24"/>
                <w:szCs w:val="24"/>
                <w:lang w:val="lv-LV"/>
              </w:rPr>
              <w:t xml:space="preserve">s pakalpojumu pieejamības jautājums tiks skatīts </w:t>
            </w:r>
            <w:r w:rsidR="00AD16CC">
              <w:rPr>
                <w:rFonts w:ascii="Times New Roman" w:eastAsia="Times New Roman" w:hAnsi="Times New Roman" w:cs="Times New Roman"/>
                <w:sz w:val="24"/>
                <w:szCs w:val="24"/>
                <w:lang w:val="lv-LV"/>
              </w:rPr>
              <w:t xml:space="preserve">vienkopus ar pārējo pakalpojumu pieejamības jautājumiem pasākumā </w:t>
            </w:r>
            <w:r w:rsidR="005F0B18">
              <w:rPr>
                <w:rFonts w:ascii="Times New Roman" w:eastAsia="Times New Roman" w:hAnsi="Times New Roman" w:cs="Times New Roman"/>
                <w:sz w:val="24"/>
                <w:szCs w:val="24"/>
                <w:lang w:val="lv-LV"/>
              </w:rPr>
              <w:t>1.25. “</w:t>
            </w:r>
            <w:r w:rsidR="00054C1F" w:rsidRPr="00054C1F">
              <w:rPr>
                <w:rFonts w:ascii="Times New Roman" w:hAnsi="Times New Roman" w:cs="Times New Roman"/>
                <w:sz w:val="24"/>
                <w:szCs w:val="24"/>
                <w:lang w:val="lv-LV"/>
              </w:rPr>
              <w:t>Pārskatīt veselības aprūpes pakalpojumu onkoloģijā saņemšanas vietu kartējumu</w:t>
            </w:r>
            <w:r w:rsidR="005F0B18">
              <w:rPr>
                <w:rFonts w:ascii="Times New Roman" w:hAnsi="Times New Roman" w:cs="Times New Roman"/>
                <w:sz w:val="24"/>
                <w:szCs w:val="24"/>
                <w:lang w:val="lv-LV"/>
              </w:rPr>
              <w:t xml:space="preserve">”. </w:t>
            </w:r>
          </w:p>
        </w:tc>
      </w:tr>
      <w:tr w:rsidR="0041601A" w:rsidRPr="00B37030" w14:paraId="6BD7383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6820FCD" w14:textId="69C08A84" w:rsidR="000C0451" w:rsidRPr="002E2668" w:rsidRDefault="00221ED8"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6.</w:t>
            </w:r>
          </w:p>
        </w:tc>
        <w:tc>
          <w:tcPr>
            <w:tcW w:w="512" w:type="pct"/>
            <w:tcBorders>
              <w:top w:val="outset" w:sz="6" w:space="0" w:color="414142"/>
              <w:left w:val="outset" w:sz="6" w:space="0" w:color="414142"/>
              <w:bottom w:val="outset" w:sz="6" w:space="0" w:color="414142"/>
              <w:right w:val="outset" w:sz="6" w:space="0" w:color="414142"/>
            </w:tcBorders>
          </w:tcPr>
          <w:p w14:paraId="26A5253C" w14:textId="27FD3A97" w:rsidR="000C0451" w:rsidRPr="002E2668" w:rsidRDefault="002E5342"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Latvijas Dzemdes kakla izglītības fonds, Latvijas </w:t>
            </w:r>
            <w:proofErr w:type="spellStart"/>
            <w:r w:rsidRPr="002E2668">
              <w:rPr>
                <w:rFonts w:ascii="Times New Roman" w:hAnsi="Times New Roman" w:cs="Times New Roman"/>
                <w:sz w:val="24"/>
                <w:szCs w:val="24"/>
                <w:lang w:val="lv-LV"/>
              </w:rPr>
              <w:t>Kolposkopijas</w:t>
            </w:r>
            <w:proofErr w:type="spellEnd"/>
            <w:r w:rsidRPr="002E2668">
              <w:rPr>
                <w:rFonts w:ascii="Times New Roman" w:hAnsi="Times New Roman" w:cs="Times New Roman"/>
                <w:sz w:val="24"/>
                <w:szCs w:val="24"/>
                <w:lang w:val="lv-LV"/>
              </w:rPr>
              <w:t xml:space="preserve"> biedrība un Latvijas Ginekologu un dzemdību speciālistu asociācija</w:t>
            </w:r>
          </w:p>
        </w:tc>
        <w:tc>
          <w:tcPr>
            <w:tcW w:w="2559" w:type="pct"/>
            <w:tcBorders>
              <w:top w:val="outset" w:sz="6" w:space="0" w:color="414142"/>
              <w:left w:val="outset" w:sz="6" w:space="0" w:color="414142"/>
              <w:bottom w:val="outset" w:sz="6" w:space="0" w:color="414142"/>
              <w:right w:val="outset" w:sz="6" w:space="0" w:color="414142"/>
            </w:tcBorders>
          </w:tcPr>
          <w:p w14:paraId="7A7BB800"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Sadaļā - Specifiskā profilakse</w:t>
            </w:r>
          </w:p>
          <w:p w14:paraId="774ECFF5"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1.6.</w:t>
            </w:r>
            <w:r w:rsidRPr="002E2668">
              <w:rPr>
                <w:rFonts w:ascii="Times New Roman" w:hAnsi="Times New Roman" w:cs="Times New Roman"/>
                <w:sz w:val="24"/>
                <w:szCs w:val="24"/>
                <w:lang w:val="lv-LV"/>
              </w:rPr>
              <w:tab/>
              <w:t>Paplašināt vakcinācijas grupu pret CPV infekciju</w:t>
            </w:r>
          </w:p>
          <w:p w14:paraId="258CE2DD"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1.6.1. Paplašināta vakcinācija pret CPV infekciju no 18 līdz 26 gadiem sievietēm un vīriešiem, kuri iepriekš nav saņēmuši vakcināciju. No 2027. gada</w:t>
            </w:r>
          </w:p>
          <w:p w14:paraId="28E811AD"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1.6.2. izvērtēta iespēja vakcinācijas veikšanai riska grupas pacientiem:</w:t>
            </w:r>
          </w:p>
          <w:p w14:paraId="69FAE812"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imūnsupresētie</w:t>
            </w:r>
            <w:proofErr w:type="spellEnd"/>
            <w:r w:rsidRPr="002E2668">
              <w:rPr>
                <w:rFonts w:ascii="Times New Roman" w:hAnsi="Times New Roman" w:cs="Times New Roman"/>
                <w:sz w:val="24"/>
                <w:szCs w:val="24"/>
                <w:lang w:val="lv-LV"/>
              </w:rPr>
              <w:t xml:space="preserve"> pacienti (t.sk. HIV pacienti līdz 55 gadu vecumam);</w:t>
            </w:r>
          </w:p>
          <w:p w14:paraId="59A5ECA7"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 sievietes pēc dzemdes kakla </w:t>
            </w:r>
            <w:proofErr w:type="spellStart"/>
            <w:r w:rsidRPr="002E2668">
              <w:rPr>
                <w:rFonts w:ascii="Times New Roman" w:hAnsi="Times New Roman" w:cs="Times New Roman"/>
                <w:sz w:val="24"/>
                <w:szCs w:val="24"/>
                <w:lang w:val="lv-LV"/>
              </w:rPr>
              <w:t>priekšvēža</w:t>
            </w:r>
            <w:proofErr w:type="spellEnd"/>
            <w:r w:rsidRPr="002E2668">
              <w:rPr>
                <w:rFonts w:ascii="Times New Roman" w:hAnsi="Times New Roman" w:cs="Times New Roman"/>
                <w:sz w:val="24"/>
                <w:szCs w:val="24"/>
                <w:lang w:val="lv-LV"/>
              </w:rPr>
              <w:t xml:space="preserve"> slimību ķirurģiskas ārstēšanas</w:t>
            </w:r>
          </w:p>
          <w:p w14:paraId="4D74B502"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No 2027.gada</w:t>
            </w:r>
          </w:p>
          <w:p w14:paraId="1150EE9D"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Mainīt uz – </w:t>
            </w:r>
          </w:p>
          <w:p w14:paraId="68DEAB30"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1.6.</w:t>
            </w:r>
            <w:r w:rsidRPr="002E2668">
              <w:rPr>
                <w:rFonts w:ascii="Times New Roman" w:hAnsi="Times New Roman" w:cs="Times New Roman"/>
                <w:sz w:val="24"/>
                <w:szCs w:val="24"/>
                <w:lang w:val="lv-LV"/>
              </w:rPr>
              <w:tab/>
              <w:t>Paplašināt vakcinācijas grupu pret CPV infekciju</w:t>
            </w:r>
          </w:p>
          <w:p w14:paraId="415A4C72" w14:textId="77777777" w:rsidR="008448AA" w:rsidRPr="0037756F" w:rsidRDefault="008448AA" w:rsidP="00E87812">
            <w:pPr>
              <w:suppressAutoHyphens/>
              <w:spacing w:after="0" w:line="240" w:lineRule="auto"/>
              <w:jc w:val="both"/>
              <w:rPr>
                <w:rFonts w:ascii="Times New Roman" w:hAnsi="Times New Roman" w:cs="Times New Roman"/>
                <w:b/>
                <w:bCs/>
                <w:sz w:val="24"/>
                <w:szCs w:val="24"/>
                <w:lang w:val="lv-LV"/>
              </w:rPr>
            </w:pPr>
            <w:r w:rsidRPr="002E2668">
              <w:rPr>
                <w:rFonts w:ascii="Times New Roman" w:hAnsi="Times New Roman" w:cs="Times New Roman"/>
                <w:sz w:val="24"/>
                <w:szCs w:val="24"/>
                <w:lang w:val="lv-LV"/>
              </w:rPr>
              <w:t xml:space="preserve">1.6.1. Paplašināta vakcinācija pret CPV infekciju no 18 līdz 26 gadiem sievietēm un vīriešiem, kuri iepriekš nav saņēmuši vakcināciju. </w:t>
            </w:r>
            <w:r w:rsidRPr="0037756F">
              <w:rPr>
                <w:rFonts w:ascii="Times New Roman" w:hAnsi="Times New Roman" w:cs="Times New Roman"/>
                <w:b/>
                <w:bCs/>
                <w:sz w:val="24"/>
                <w:szCs w:val="24"/>
                <w:lang w:val="lv-LV"/>
              </w:rPr>
              <w:t>No 2025. gada</w:t>
            </w:r>
          </w:p>
          <w:p w14:paraId="40337C7E"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1.6.2. izvērtēta iespēja vakcinācijas veikšanai riska grupas pacientiem:</w:t>
            </w:r>
          </w:p>
          <w:p w14:paraId="123BC7C4"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 xml:space="preserve">- </w:t>
            </w:r>
            <w:proofErr w:type="spellStart"/>
            <w:r w:rsidRPr="002E2668">
              <w:rPr>
                <w:rFonts w:ascii="Times New Roman" w:hAnsi="Times New Roman" w:cs="Times New Roman"/>
                <w:sz w:val="24"/>
                <w:szCs w:val="24"/>
                <w:lang w:val="lv-LV"/>
              </w:rPr>
              <w:t>imūnsupresētie</w:t>
            </w:r>
            <w:proofErr w:type="spellEnd"/>
            <w:r w:rsidRPr="002E2668">
              <w:rPr>
                <w:rFonts w:ascii="Times New Roman" w:hAnsi="Times New Roman" w:cs="Times New Roman"/>
                <w:sz w:val="24"/>
                <w:szCs w:val="24"/>
                <w:lang w:val="lv-LV"/>
              </w:rPr>
              <w:t xml:space="preserve"> pacienti (t.sk. HIV pacienti līdz 55 gadu vecumam);</w:t>
            </w:r>
          </w:p>
          <w:p w14:paraId="1A6B6373" w14:textId="77777777" w:rsidR="008448AA"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 sievietes pēc dzemdes kakla </w:t>
            </w:r>
            <w:proofErr w:type="spellStart"/>
            <w:r w:rsidRPr="002E2668">
              <w:rPr>
                <w:rFonts w:ascii="Times New Roman" w:hAnsi="Times New Roman" w:cs="Times New Roman"/>
                <w:sz w:val="24"/>
                <w:szCs w:val="24"/>
                <w:lang w:val="lv-LV"/>
              </w:rPr>
              <w:t>priekšvēža</w:t>
            </w:r>
            <w:proofErr w:type="spellEnd"/>
            <w:r w:rsidRPr="002E2668">
              <w:rPr>
                <w:rFonts w:ascii="Times New Roman" w:hAnsi="Times New Roman" w:cs="Times New Roman"/>
                <w:sz w:val="24"/>
                <w:szCs w:val="24"/>
                <w:lang w:val="lv-LV"/>
              </w:rPr>
              <w:t xml:space="preserve"> slimību ķirurģiskas ārstēšanas</w:t>
            </w:r>
          </w:p>
          <w:p w14:paraId="190C6C31" w14:textId="77777777" w:rsidR="000C0451" w:rsidRPr="002E2668" w:rsidRDefault="008448AA"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No 2025.gada</w:t>
            </w:r>
          </w:p>
          <w:p w14:paraId="54D787F7" w14:textId="77777777" w:rsidR="00C4631E" w:rsidRPr="002E2668" w:rsidRDefault="00C4631E" w:rsidP="00E87812">
            <w:pPr>
              <w:suppressAutoHyphens/>
              <w:spacing w:after="0" w:line="240" w:lineRule="auto"/>
              <w:jc w:val="both"/>
              <w:rPr>
                <w:rFonts w:ascii="Times New Roman" w:hAnsi="Times New Roman" w:cs="Times New Roman"/>
                <w:sz w:val="24"/>
                <w:szCs w:val="24"/>
                <w:lang w:val="lv-LV"/>
              </w:rPr>
            </w:pPr>
          </w:p>
          <w:p w14:paraId="7CEE9747" w14:textId="77777777" w:rsidR="00C4631E" w:rsidRPr="002E2668" w:rsidRDefault="00C4631E"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2024.gada 27.novembrī notika tikšanās Veselības ministrijā, kuras laikā tika izrunāts un bija vienošanās no 2025.gada paplašināt vakcināciju pret CPV infekciju no 18-26 gadiem sievietēm un vīriešiem, kuri iepriekš nav saņēmuši vakcināciju. Papildus, Veselības ministrija apņēmās izskatīt iespēju vakcinācijas veikšanai riska grupas pacientiem – </w:t>
            </w:r>
            <w:proofErr w:type="spellStart"/>
            <w:r w:rsidRPr="002E2668">
              <w:rPr>
                <w:rFonts w:ascii="Times New Roman" w:hAnsi="Times New Roman" w:cs="Times New Roman"/>
                <w:sz w:val="24"/>
                <w:szCs w:val="24"/>
                <w:lang w:val="lv-LV"/>
              </w:rPr>
              <w:t>imūnsupresētie</w:t>
            </w:r>
            <w:proofErr w:type="spellEnd"/>
            <w:r w:rsidRPr="002E2668">
              <w:rPr>
                <w:rFonts w:ascii="Times New Roman" w:hAnsi="Times New Roman" w:cs="Times New Roman"/>
                <w:sz w:val="24"/>
                <w:szCs w:val="24"/>
                <w:lang w:val="lv-LV"/>
              </w:rPr>
              <w:t xml:space="preserve"> pacienti un sievietes pēc dzemdes kakla </w:t>
            </w:r>
            <w:proofErr w:type="spellStart"/>
            <w:r w:rsidRPr="002E2668">
              <w:rPr>
                <w:rFonts w:ascii="Times New Roman" w:hAnsi="Times New Roman" w:cs="Times New Roman"/>
                <w:sz w:val="24"/>
                <w:szCs w:val="24"/>
                <w:lang w:val="lv-LV"/>
              </w:rPr>
              <w:t>priekšvēža</w:t>
            </w:r>
            <w:proofErr w:type="spellEnd"/>
            <w:r w:rsidRPr="002E2668">
              <w:rPr>
                <w:rFonts w:ascii="Times New Roman" w:hAnsi="Times New Roman" w:cs="Times New Roman"/>
                <w:sz w:val="24"/>
                <w:szCs w:val="24"/>
                <w:lang w:val="lv-LV"/>
              </w:rPr>
              <w:t xml:space="preserve"> slimību ķirurģiskas ārstēšanas.</w:t>
            </w:r>
          </w:p>
          <w:p w14:paraId="289228A5" w14:textId="682E73C1" w:rsidR="00C4631E" w:rsidRPr="002E2668" w:rsidRDefault="00C4631E"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Tagad caurskatot Veselības aprūpes pakalpojumu onkoloģijas jomā uzlabošanas plāns 2025.-2027.gadam, kas ievietots https://tapportals.mk.gov.lv/public_participation/4a8f65d3-91e4-40d9-882e-135558f1aa89 nav skaidrs, kāpēc sadaļā 1.6. </w:t>
            </w:r>
            <w:proofErr w:type="spellStart"/>
            <w:r w:rsidRPr="002E2668">
              <w:rPr>
                <w:rFonts w:ascii="Times New Roman" w:hAnsi="Times New Roman" w:cs="Times New Roman"/>
                <w:sz w:val="24"/>
                <w:szCs w:val="24"/>
                <w:lang w:val="lv-LV"/>
              </w:rPr>
              <w:t>apakšsadaļu</w:t>
            </w:r>
            <w:proofErr w:type="spellEnd"/>
            <w:r w:rsidRPr="002E2668">
              <w:rPr>
                <w:rFonts w:ascii="Times New Roman" w:hAnsi="Times New Roman" w:cs="Times New Roman"/>
                <w:sz w:val="24"/>
                <w:szCs w:val="24"/>
                <w:lang w:val="lv-LV"/>
              </w:rPr>
              <w:t xml:space="preserve"> 1.6.1. un 1.6.2. izpilde ir no 2027.gada nevis no 2025.gada?</w:t>
            </w:r>
          </w:p>
        </w:tc>
        <w:tc>
          <w:tcPr>
            <w:tcW w:w="767" w:type="pct"/>
            <w:tcBorders>
              <w:top w:val="outset" w:sz="6" w:space="0" w:color="414142"/>
              <w:left w:val="outset" w:sz="6" w:space="0" w:color="414142"/>
              <w:bottom w:val="outset" w:sz="6" w:space="0" w:color="414142"/>
              <w:right w:val="outset" w:sz="6" w:space="0" w:color="414142"/>
            </w:tcBorders>
          </w:tcPr>
          <w:p w14:paraId="244A3241" w14:textId="1E1A0EF3" w:rsidR="000C0451" w:rsidRDefault="0037756F"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p w14:paraId="0A2DFE1D" w14:textId="77777777" w:rsidR="0037756F" w:rsidRPr="0037756F" w:rsidRDefault="0037756F" w:rsidP="0037756F">
            <w:pPr>
              <w:jc w:val="center"/>
              <w:rPr>
                <w:lang w:val="lv-LV"/>
              </w:rPr>
            </w:pPr>
          </w:p>
        </w:tc>
        <w:tc>
          <w:tcPr>
            <w:tcW w:w="958" w:type="pct"/>
            <w:tcBorders>
              <w:top w:val="outset" w:sz="6" w:space="0" w:color="414142"/>
              <w:left w:val="outset" w:sz="6" w:space="0" w:color="414142"/>
              <w:bottom w:val="outset" w:sz="6" w:space="0" w:color="414142"/>
              <w:right w:val="outset" w:sz="6" w:space="0" w:color="414142"/>
            </w:tcBorders>
          </w:tcPr>
          <w:p w14:paraId="217A4C8B" w14:textId="0E776725" w:rsidR="000C0451" w:rsidRPr="002E2668" w:rsidRDefault="0037756F" w:rsidP="00E8781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Ir mainīts ieviešanas datums no 2027. gada uz 2025. gadu.</w:t>
            </w:r>
          </w:p>
        </w:tc>
      </w:tr>
      <w:tr w:rsidR="0041601A" w:rsidRPr="00A61C43" w14:paraId="4C68D56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D4F8543" w14:textId="0CB6EF94" w:rsidR="000C0451" w:rsidRPr="002E2668" w:rsidRDefault="0070711C"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7.</w:t>
            </w:r>
          </w:p>
        </w:tc>
        <w:tc>
          <w:tcPr>
            <w:tcW w:w="512" w:type="pct"/>
            <w:tcBorders>
              <w:top w:val="outset" w:sz="6" w:space="0" w:color="414142"/>
              <w:left w:val="outset" w:sz="6" w:space="0" w:color="414142"/>
              <w:bottom w:val="outset" w:sz="6" w:space="0" w:color="414142"/>
              <w:right w:val="outset" w:sz="6" w:space="0" w:color="414142"/>
            </w:tcBorders>
          </w:tcPr>
          <w:p w14:paraId="1EB85912" w14:textId="577788DC" w:rsidR="000C0451" w:rsidRPr="002E2668" w:rsidRDefault="00446923"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RSU</w:t>
            </w:r>
          </w:p>
        </w:tc>
        <w:tc>
          <w:tcPr>
            <w:tcW w:w="2559" w:type="pct"/>
            <w:tcBorders>
              <w:top w:val="outset" w:sz="6" w:space="0" w:color="414142"/>
              <w:left w:val="outset" w:sz="6" w:space="0" w:color="414142"/>
              <w:bottom w:val="outset" w:sz="6" w:space="0" w:color="414142"/>
              <w:right w:val="outset" w:sz="6" w:space="0" w:color="414142"/>
            </w:tcBorders>
          </w:tcPr>
          <w:p w14:paraId="53F0F6FA" w14:textId="09C0BEA6" w:rsidR="00845044" w:rsidRPr="002E2668" w:rsidRDefault="00845044"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Attiecībā uz onkoloģijas pasākumu organizēšanu kopumā iezīmējas problēmas:</w:t>
            </w:r>
          </w:p>
          <w:p w14:paraId="213DD996" w14:textId="17C0A119" w:rsidR="000C0451" w:rsidRPr="002E2668" w:rsidRDefault="00364671" w:rsidP="00E87812">
            <w:pPr>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Plānā ir paredzēta dažādu institūciju iesaiste, nereti uzdevumi pārklājas, atbildība ir sadalīta. Būtu lietderīgi izveidot shematisku iesaistīto institūciju kartējumu identificējot institūciju funkcijas un  ilustrējot to attiecības. Katram uzdevumam rekomendējami noteikt vienu atbildīgo institūciju, kā arī vienu atbildīgo par plāna ieviešanu kopumā.</w:t>
            </w:r>
          </w:p>
        </w:tc>
        <w:tc>
          <w:tcPr>
            <w:tcW w:w="767" w:type="pct"/>
            <w:tcBorders>
              <w:top w:val="outset" w:sz="6" w:space="0" w:color="414142"/>
              <w:left w:val="outset" w:sz="6" w:space="0" w:color="414142"/>
              <w:bottom w:val="outset" w:sz="6" w:space="0" w:color="414142"/>
              <w:right w:val="outset" w:sz="6" w:space="0" w:color="414142"/>
            </w:tcBorders>
          </w:tcPr>
          <w:p w14:paraId="5CD1255C" w14:textId="18200BBA" w:rsidR="000C0451" w:rsidRPr="002E2668" w:rsidRDefault="00F40307"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Daļēji ņemts vērā</w:t>
            </w:r>
          </w:p>
        </w:tc>
        <w:tc>
          <w:tcPr>
            <w:tcW w:w="958" w:type="pct"/>
            <w:tcBorders>
              <w:top w:val="outset" w:sz="6" w:space="0" w:color="414142"/>
              <w:left w:val="outset" w:sz="6" w:space="0" w:color="414142"/>
              <w:bottom w:val="outset" w:sz="6" w:space="0" w:color="414142"/>
              <w:right w:val="outset" w:sz="6" w:space="0" w:color="414142"/>
            </w:tcBorders>
          </w:tcPr>
          <w:p w14:paraId="5E931A67" w14:textId="5159E51A" w:rsidR="000C0451" w:rsidRPr="002E2668" w:rsidRDefault="00A61C43" w:rsidP="00E8781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Atbildīgā institūcija par Plāna ieviešanu ir Veselības ministrija. </w:t>
            </w:r>
            <w:r w:rsidR="00252B7C">
              <w:rPr>
                <w:rFonts w:ascii="Times New Roman" w:hAnsi="Times New Roman" w:cs="Times New Roman"/>
                <w:sz w:val="24"/>
                <w:szCs w:val="24"/>
                <w:lang w:val="lv-LV"/>
              </w:rPr>
              <w:t xml:space="preserve">Veselības ministrija izvērtēs iespēju </w:t>
            </w:r>
            <w:r w:rsidR="00DE14E3">
              <w:rPr>
                <w:rFonts w:ascii="Times New Roman" w:hAnsi="Times New Roman" w:cs="Times New Roman"/>
                <w:sz w:val="24"/>
                <w:szCs w:val="24"/>
                <w:lang w:val="lv-LV"/>
              </w:rPr>
              <w:t xml:space="preserve">izveidot shematisku </w:t>
            </w:r>
            <w:r w:rsidR="00905B2B" w:rsidRPr="002E2668">
              <w:rPr>
                <w:rFonts w:ascii="Times New Roman" w:hAnsi="Times New Roman" w:cs="Times New Roman"/>
                <w:sz w:val="24"/>
                <w:szCs w:val="24"/>
                <w:lang w:val="lv-LV"/>
              </w:rPr>
              <w:t>iesaistīto institūciju kartējumu identificējot institūciju funkcijas un  ilustrējot to attiecības.</w:t>
            </w:r>
            <w:r w:rsidR="00905B2B">
              <w:rPr>
                <w:rFonts w:ascii="Times New Roman" w:hAnsi="Times New Roman" w:cs="Times New Roman"/>
                <w:sz w:val="24"/>
                <w:szCs w:val="24"/>
                <w:lang w:val="lv-LV"/>
              </w:rPr>
              <w:t xml:space="preserve"> Katram Plānā iekļautajam pasākumam ir norādīta atbildīgā institūcija </w:t>
            </w:r>
            <w:r w:rsidR="007C0409">
              <w:rPr>
                <w:rFonts w:ascii="Times New Roman" w:hAnsi="Times New Roman" w:cs="Times New Roman"/>
                <w:sz w:val="24"/>
                <w:szCs w:val="24"/>
                <w:lang w:val="lv-LV"/>
              </w:rPr>
              <w:t xml:space="preserve">un līdzatbildīgās institūcijas. </w:t>
            </w:r>
          </w:p>
        </w:tc>
      </w:tr>
      <w:tr w:rsidR="00446923" w:rsidRPr="00A87894" w14:paraId="5A8C3E3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BA5F1E4" w14:textId="006A529F" w:rsidR="00446923" w:rsidRPr="002E2668" w:rsidRDefault="0070711C"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8.</w:t>
            </w:r>
          </w:p>
        </w:tc>
        <w:tc>
          <w:tcPr>
            <w:tcW w:w="512" w:type="pct"/>
            <w:tcBorders>
              <w:top w:val="outset" w:sz="6" w:space="0" w:color="414142"/>
              <w:left w:val="outset" w:sz="6" w:space="0" w:color="414142"/>
              <w:bottom w:val="outset" w:sz="6" w:space="0" w:color="414142"/>
              <w:right w:val="outset" w:sz="6" w:space="0" w:color="414142"/>
            </w:tcBorders>
          </w:tcPr>
          <w:p w14:paraId="083DA4ED" w14:textId="72454326" w:rsidR="00446923" w:rsidRPr="002E2668" w:rsidRDefault="00446923"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3FECDD8E" w14:textId="6C146585" w:rsidR="00446923" w:rsidRPr="002E2668" w:rsidRDefault="00446923"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Tā kā onkoloģijas plāna pasākumi tiek īstenoti dažāda finansējuma ietvaros un dažādās institūcijās, tad, kā rāda arī pieredze, ir problemātiska </w:t>
            </w:r>
            <w:r w:rsidRPr="002E2668">
              <w:rPr>
                <w:rFonts w:ascii="Times New Roman" w:eastAsia="Times New Roman" w:hAnsi="Times New Roman" w:cs="Times New Roman"/>
                <w:sz w:val="24"/>
                <w:szCs w:val="24"/>
                <w:lang w:val="lv-LV"/>
              </w:rPr>
              <w:lastRenderedPageBreak/>
              <w:t>īstenoto projektu rezultātu integrācija un ilgtspējas nodrošināšana.  Tas būtu ņemams vērā kopējā plāna ietvaros.</w:t>
            </w:r>
          </w:p>
        </w:tc>
        <w:tc>
          <w:tcPr>
            <w:tcW w:w="767" w:type="pct"/>
            <w:tcBorders>
              <w:top w:val="outset" w:sz="6" w:space="0" w:color="414142"/>
              <w:left w:val="outset" w:sz="6" w:space="0" w:color="414142"/>
              <w:bottom w:val="outset" w:sz="6" w:space="0" w:color="414142"/>
              <w:right w:val="outset" w:sz="6" w:space="0" w:color="414142"/>
            </w:tcBorders>
          </w:tcPr>
          <w:p w14:paraId="7CFC7908" w14:textId="3CEBFB3A" w:rsidR="00446923" w:rsidRPr="002E2668" w:rsidRDefault="00FB62E5"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7CBC300C" w14:textId="480B6ACF" w:rsidR="00446923" w:rsidRPr="002E2668" w:rsidRDefault="00FB62E5" w:rsidP="00E8781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Veselības ministrija </w:t>
            </w:r>
            <w:r w:rsidR="00201C26">
              <w:rPr>
                <w:rFonts w:ascii="Times New Roman" w:hAnsi="Times New Roman" w:cs="Times New Roman"/>
                <w:sz w:val="24"/>
                <w:szCs w:val="24"/>
                <w:lang w:val="lv-LV"/>
              </w:rPr>
              <w:t>pateicas par izteikto priekšlikumu</w:t>
            </w:r>
            <w:r w:rsidR="00A87894">
              <w:rPr>
                <w:rFonts w:ascii="Times New Roman" w:hAnsi="Times New Roman" w:cs="Times New Roman"/>
                <w:sz w:val="24"/>
                <w:szCs w:val="24"/>
                <w:lang w:val="lv-LV"/>
              </w:rPr>
              <w:t xml:space="preserve"> un iespēju </w:t>
            </w:r>
            <w:r w:rsidR="00A87894">
              <w:rPr>
                <w:rFonts w:ascii="Times New Roman" w:hAnsi="Times New Roman" w:cs="Times New Roman"/>
                <w:sz w:val="24"/>
                <w:szCs w:val="24"/>
                <w:lang w:val="lv-LV"/>
              </w:rPr>
              <w:lastRenderedPageBreak/>
              <w:t>robežās ņems vērā īstenojot Plānā iekļautos pasākumus</w:t>
            </w:r>
            <w:r w:rsidR="004C2BE2">
              <w:rPr>
                <w:rFonts w:ascii="Times New Roman" w:hAnsi="Times New Roman" w:cs="Times New Roman"/>
                <w:sz w:val="24"/>
                <w:szCs w:val="24"/>
                <w:lang w:val="lv-LV"/>
              </w:rPr>
              <w:t>.</w:t>
            </w:r>
          </w:p>
        </w:tc>
      </w:tr>
      <w:tr w:rsidR="00446923" w:rsidRPr="00B37030" w14:paraId="2987DFC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1050E47" w14:textId="61BD161A" w:rsidR="00446923" w:rsidRPr="002E2668" w:rsidRDefault="0070711C"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9.</w:t>
            </w:r>
          </w:p>
        </w:tc>
        <w:tc>
          <w:tcPr>
            <w:tcW w:w="512" w:type="pct"/>
            <w:tcBorders>
              <w:top w:val="outset" w:sz="6" w:space="0" w:color="414142"/>
              <w:left w:val="outset" w:sz="6" w:space="0" w:color="414142"/>
              <w:bottom w:val="outset" w:sz="6" w:space="0" w:color="414142"/>
              <w:right w:val="outset" w:sz="6" w:space="0" w:color="414142"/>
            </w:tcBorders>
          </w:tcPr>
          <w:p w14:paraId="7A019640" w14:textId="662DFCB7" w:rsidR="00446923" w:rsidRPr="002E2668" w:rsidRDefault="00446923"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29EE1B00" w14:textId="6C4B266D" w:rsidR="00446923" w:rsidRPr="002E2668" w:rsidRDefault="00446923" w:rsidP="00E87812">
            <w:pPr>
              <w:tabs>
                <w:tab w:val="left" w:pos="1425"/>
              </w:tabs>
              <w:suppressAutoHyphen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Liela daļa aktivitāšu saistītas ar digitālo datu uzkrāšanu un apriti. Kopumā tiek plānots izstrādāt vienotus elektronisko datu apmaiņas standartus,  taču nav ietvertas vai nav atsauces uz primāri veicamām aktivitātēm: klīnisko datu vienotu terminoloģijas, kodēšanas un uzkrāšanas standartu ieviešanu valstī (potenciāli SNOMED CT), kā arī uzdevumu un laika plānu pakāpeniskai pārejai no nestrukturētas uz pilnībā strukturētas informācijas (piem., izrakstu) ievadi e-veselības sistēmās.</w:t>
            </w:r>
          </w:p>
        </w:tc>
        <w:tc>
          <w:tcPr>
            <w:tcW w:w="767" w:type="pct"/>
            <w:tcBorders>
              <w:top w:val="outset" w:sz="6" w:space="0" w:color="414142"/>
              <w:left w:val="outset" w:sz="6" w:space="0" w:color="414142"/>
              <w:bottom w:val="outset" w:sz="6" w:space="0" w:color="414142"/>
              <w:right w:val="outset" w:sz="6" w:space="0" w:color="414142"/>
            </w:tcBorders>
          </w:tcPr>
          <w:p w14:paraId="2E8E8B52" w14:textId="7279F38F" w:rsidR="00446923" w:rsidRPr="002E2668" w:rsidRDefault="004C2BE2"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2D8384BC" w14:textId="67750819" w:rsidR="00446923" w:rsidRPr="002E2668" w:rsidRDefault="00CD67DA" w:rsidP="00E87812">
            <w:pPr>
              <w:pStyle w:val="NoSpacing"/>
              <w:jc w:val="both"/>
              <w:rPr>
                <w:rFonts w:ascii="Times New Roman" w:hAnsi="Times New Roman" w:cs="Times New Roman"/>
                <w:sz w:val="24"/>
                <w:szCs w:val="24"/>
                <w:lang w:val="lv-LV"/>
              </w:rPr>
            </w:pPr>
            <w:r w:rsidRPr="00745210">
              <w:rPr>
                <w:rFonts w:ascii="Times New Roman" w:hAnsi="Times New Roman" w:cs="Times New Roman"/>
                <w:sz w:val="24"/>
                <w:szCs w:val="24"/>
                <w:lang w:val="lv-LV"/>
              </w:rPr>
              <w:t xml:space="preserve">Pateicamies par izteikto priekšlikumu un uzmanību detalizētai pieejai datu standartizācijas jautājumos. Tomēr informējam, ka šis aspekts – tostarp klīnisko datu vienotas terminoloģijas, kodēšanas un uzkrāšanas standartu ieviešana, kā arī pakāpeniska pāreja uz strukturētas informācijas ievadi e-veselības sistēmās – jau ir ietverts </w:t>
            </w:r>
            <w:r w:rsidR="00745210" w:rsidRPr="00745210">
              <w:rPr>
                <w:rFonts w:ascii="Times New Roman" w:hAnsi="Times New Roman" w:cs="Times New Roman"/>
                <w:sz w:val="24"/>
                <w:szCs w:val="24"/>
                <w:lang w:val="lv-LV"/>
              </w:rPr>
              <w:t>P</w:t>
            </w:r>
            <w:r w:rsidRPr="00745210">
              <w:rPr>
                <w:rFonts w:ascii="Times New Roman" w:hAnsi="Times New Roman" w:cs="Times New Roman"/>
                <w:sz w:val="24"/>
                <w:szCs w:val="24"/>
                <w:lang w:val="lv-LV"/>
              </w:rPr>
              <w:t>lāna tvērumā. Līdz ar to papildu aktivitāšu vai atsauču iekļaušana šobrīd nav nepieciešama</w:t>
            </w:r>
          </w:p>
        </w:tc>
      </w:tr>
      <w:tr w:rsidR="00446923" w:rsidRPr="00B37030" w14:paraId="0A1B680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4A39C34" w14:textId="2FEFE0CD" w:rsidR="00446923" w:rsidRPr="002E2668" w:rsidRDefault="0070711C"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10.</w:t>
            </w:r>
          </w:p>
        </w:tc>
        <w:tc>
          <w:tcPr>
            <w:tcW w:w="512" w:type="pct"/>
            <w:tcBorders>
              <w:top w:val="outset" w:sz="6" w:space="0" w:color="414142"/>
              <w:left w:val="outset" w:sz="6" w:space="0" w:color="414142"/>
              <w:bottom w:val="outset" w:sz="6" w:space="0" w:color="414142"/>
              <w:right w:val="outset" w:sz="6" w:space="0" w:color="414142"/>
            </w:tcBorders>
          </w:tcPr>
          <w:p w14:paraId="33AC44E4" w14:textId="0D44F8B0" w:rsidR="00446923" w:rsidRPr="002E2668" w:rsidRDefault="00446923"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72DBBC09" w14:textId="29A7B413" w:rsidR="00446923" w:rsidRPr="002E2668" w:rsidRDefault="00446923"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Būtu rekomendējama ciešāka sadarbība ar universitātēm, tajā skaitā lēmumu pieņēmēju zināšanu līmeņa paaugstināšanā uz pierādījumiem balstītu aktivitāšu un metožu izmantošanā veselības procesu pārvaldībā, komunikācijā un procesu </w:t>
            </w:r>
            <w:proofErr w:type="spellStart"/>
            <w:r w:rsidRPr="002E2668">
              <w:rPr>
                <w:rFonts w:ascii="Times New Roman" w:eastAsia="Times New Roman" w:hAnsi="Times New Roman" w:cs="Times New Roman"/>
                <w:sz w:val="24"/>
                <w:szCs w:val="24"/>
                <w:lang w:val="lv-LV"/>
              </w:rPr>
              <w:t>digitalizācijā</w:t>
            </w:r>
            <w:proofErr w:type="spellEnd"/>
            <w:r w:rsidRPr="002E2668">
              <w:rPr>
                <w:rFonts w:ascii="Times New Roman" w:eastAsia="Times New Roman" w:hAnsi="Times New Roman" w:cs="Times New Roman"/>
                <w:sz w:val="24"/>
                <w:szCs w:val="24"/>
                <w:lang w:val="lv-LV"/>
              </w:rPr>
              <w:t>.</w:t>
            </w:r>
          </w:p>
        </w:tc>
        <w:tc>
          <w:tcPr>
            <w:tcW w:w="767" w:type="pct"/>
            <w:tcBorders>
              <w:top w:val="outset" w:sz="6" w:space="0" w:color="414142"/>
              <w:left w:val="outset" w:sz="6" w:space="0" w:color="414142"/>
              <w:bottom w:val="outset" w:sz="6" w:space="0" w:color="414142"/>
              <w:right w:val="outset" w:sz="6" w:space="0" w:color="414142"/>
            </w:tcBorders>
          </w:tcPr>
          <w:p w14:paraId="72C9A3F8" w14:textId="720F497E" w:rsidR="00446923" w:rsidRPr="002E2668" w:rsidRDefault="00067EAE"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3CA4674A" w14:textId="01832031" w:rsidR="00446923" w:rsidRPr="00067EAE" w:rsidRDefault="00067EAE" w:rsidP="00E87812">
            <w:pPr>
              <w:pStyle w:val="NoSpacing"/>
              <w:jc w:val="both"/>
              <w:rPr>
                <w:rFonts w:ascii="Times New Roman" w:hAnsi="Times New Roman" w:cs="Times New Roman"/>
                <w:sz w:val="24"/>
                <w:szCs w:val="24"/>
                <w:lang w:val="lv-LV"/>
              </w:rPr>
            </w:pPr>
            <w:r w:rsidRPr="00067EAE">
              <w:rPr>
                <w:rFonts w:ascii="Times New Roman" w:hAnsi="Times New Roman" w:cs="Times New Roman"/>
                <w:sz w:val="24"/>
                <w:szCs w:val="24"/>
                <w:lang w:val="lv-LV"/>
              </w:rPr>
              <w:t xml:space="preserve">Pateicamies par priekšlikumu, kas vērš uzmanību uz ciešākas sadarbības nepieciešamību ar universitātēm un uz pierādījumiem balstītas pieejas stiprināšanu veselības aprūpes pārvaldībā. Šo ieteikumu atzīstam par nozīmīgu, un iespēju robežās ņemsim to vērā turpmākajā plānošanas un ieviešanas </w:t>
            </w:r>
            <w:r w:rsidRPr="00067EAE">
              <w:rPr>
                <w:rFonts w:ascii="Times New Roman" w:hAnsi="Times New Roman" w:cs="Times New Roman"/>
                <w:sz w:val="24"/>
                <w:szCs w:val="24"/>
                <w:lang w:val="lv-LV"/>
              </w:rPr>
              <w:lastRenderedPageBreak/>
              <w:t xml:space="preserve">procesā, tostarp izvērtējot sadarbības formas ar akadēmisko vidi un zināšanu </w:t>
            </w:r>
            <w:proofErr w:type="spellStart"/>
            <w:r w:rsidRPr="00067EAE">
              <w:rPr>
                <w:rFonts w:ascii="Times New Roman" w:hAnsi="Times New Roman" w:cs="Times New Roman"/>
                <w:sz w:val="24"/>
                <w:szCs w:val="24"/>
                <w:lang w:val="lv-LV"/>
              </w:rPr>
              <w:t>pārneses</w:t>
            </w:r>
            <w:proofErr w:type="spellEnd"/>
            <w:r w:rsidRPr="00067EAE">
              <w:rPr>
                <w:rFonts w:ascii="Times New Roman" w:hAnsi="Times New Roman" w:cs="Times New Roman"/>
                <w:sz w:val="24"/>
                <w:szCs w:val="24"/>
                <w:lang w:val="lv-LV"/>
              </w:rPr>
              <w:t xml:space="preserve"> mehānismus</w:t>
            </w:r>
            <w:r w:rsidR="005320BC">
              <w:rPr>
                <w:rFonts w:ascii="Times New Roman" w:hAnsi="Times New Roman" w:cs="Times New Roman"/>
                <w:sz w:val="24"/>
                <w:szCs w:val="24"/>
                <w:lang w:val="lv-LV"/>
              </w:rPr>
              <w:t>.</w:t>
            </w:r>
          </w:p>
        </w:tc>
      </w:tr>
      <w:tr w:rsidR="008E18E7" w:rsidRPr="00B37030" w14:paraId="3699865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F6D66A4" w14:textId="6D19B752" w:rsidR="008E18E7" w:rsidRPr="002E2668" w:rsidRDefault="0070711C"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11.</w:t>
            </w:r>
          </w:p>
        </w:tc>
        <w:tc>
          <w:tcPr>
            <w:tcW w:w="512" w:type="pct"/>
            <w:tcBorders>
              <w:top w:val="outset" w:sz="6" w:space="0" w:color="414142"/>
              <w:left w:val="outset" w:sz="6" w:space="0" w:color="414142"/>
              <w:bottom w:val="outset" w:sz="6" w:space="0" w:color="414142"/>
              <w:right w:val="outset" w:sz="6" w:space="0" w:color="414142"/>
            </w:tcBorders>
          </w:tcPr>
          <w:p w14:paraId="330791F9" w14:textId="0230FD0E" w:rsidR="008E18E7" w:rsidRPr="002E2668" w:rsidRDefault="008E18E7"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4A64063F" w14:textId="77777777" w:rsidR="008E18E7" w:rsidRPr="002E2668" w:rsidRDefault="008E18E7"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Rīcības virziens 1. Onkoloģisko slimību profilakse, valsts organizētais vēža </w:t>
            </w:r>
            <w:proofErr w:type="spellStart"/>
            <w:r w:rsidRPr="002E2668">
              <w:rPr>
                <w:rFonts w:ascii="Times New Roman" w:eastAsia="Times New Roman" w:hAnsi="Times New Roman" w:cs="Times New Roman"/>
                <w:sz w:val="24"/>
                <w:szCs w:val="24"/>
                <w:lang w:val="lv-LV"/>
              </w:rPr>
              <w:t>skrīnings</w:t>
            </w:r>
            <w:proofErr w:type="spellEnd"/>
            <w:r w:rsidRPr="002E2668">
              <w:rPr>
                <w:rFonts w:ascii="Times New Roman" w:eastAsia="Times New Roman" w:hAnsi="Times New Roman" w:cs="Times New Roman"/>
                <w:sz w:val="24"/>
                <w:szCs w:val="24"/>
                <w:lang w:val="lv-LV"/>
              </w:rPr>
              <w:t>, agrīnā diagnostika:</w:t>
            </w:r>
          </w:p>
          <w:p w14:paraId="4477D99E" w14:textId="7A5069F6" w:rsidR="008E18E7" w:rsidRPr="002E2668" w:rsidRDefault="008E18E7"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1)</w:t>
            </w:r>
            <w:r w:rsidRPr="002E2668">
              <w:rPr>
                <w:rFonts w:ascii="Times New Roman" w:eastAsia="Times New Roman" w:hAnsi="Times New Roman" w:cs="Times New Roman"/>
                <w:sz w:val="24"/>
                <w:szCs w:val="24"/>
                <w:lang w:val="lv-LV"/>
              </w:rPr>
              <w:tab/>
              <w:t>Sabiedrības informēšanas materiālu (piemēram, informācija par onkoloģisko slimību profilakses aktivitātēm) izstrādē ieteicams izmantot validētus instrumentus, kas atbilst ar veselību saistītās informācijas uz pierādījumiem balstītiem kvalitātes novērtēšanas kritērijiem. Šāda pieeja nodrošinātu informācijas precizitāti, uzticamību un atbilstību mērķa auditorijas vajadzībām.</w:t>
            </w:r>
          </w:p>
        </w:tc>
        <w:tc>
          <w:tcPr>
            <w:tcW w:w="767" w:type="pct"/>
            <w:tcBorders>
              <w:top w:val="outset" w:sz="6" w:space="0" w:color="414142"/>
              <w:left w:val="outset" w:sz="6" w:space="0" w:color="414142"/>
              <w:bottom w:val="outset" w:sz="6" w:space="0" w:color="414142"/>
              <w:right w:val="outset" w:sz="6" w:space="0" w:color="414142"/>
            </w:tcBorders>
          </w:tcPr>
          <w:p w14:paraId="44E46C46" w14:textId="222013DA" w:rsidR="008E18E7" w:rsidRPr="002E2668" w:rsidRDefault="005B0C12"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A1A8629" w14:textId="2DF2E45A" w:rsidR="008E18E7" w:rsidRPr="002E2668" w:rsidRDefault="00750538" w:rsidP="00E87812">
            <w:pPr>
              <w:pStyle w:val="NoSpacing"/>
              <w:jc w:val="both"/>
              <w:rPr>
                <w:rFonts w:ascii="Times New Roman" w:hAnsi="Times New Roman" w:cs="Times New Roman"/>
                <w:sz w:val="24"/>
                <w:szCs w:val="24"/>
                <w:lang w:val="lv-LV"/>
              </w:rPr>
            </w:pPr>
            <w:r w:rsidRPr="00750538">
              <w:rPr>
                <w:rFonts w:ascii="Times New Roman" w:hAnsi="Times New Roman" w:cs="Times New Roman"/>
                <w:sz w:val="24"/>
                <w:szCs w:val="24"/>
                <w:lang w:val="lv-LV"/>
              </w:rPr>
              <w:t>Pateicamies par vērtīgo priekšlikumu attiecībā uz sabiedrības informēšanas materiālu kvalitātes nodrošināšanu. Piekrītam, ka informācijas precizitāte, uzticamība un atbilstība mērķa auditorijai ir būtiska. Ieteikums izmantot validētus instrumentus, kas balstīti uz pierādījumos balstītiem kvalitātes kritērijiem, tiks iespēju robežās ņemts vērā materiālu izstrādes un izvērtēšanas procesos.</w:t>
            </w:r>
          </w:p>
        </w:tc>
      </w:tr>
      <w:tr w:rsidR="008E18E7" w:rsidRPr="001D17B0" w14:paraId="6F04090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7C7F994" w14:textId="49D58951" w:rsidR="008E18E7" w:rsidRPr="002E2668" w:rsidRDefault="0070711C"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12.</w:t>
            </w:r>
          </w:p>
        </w:tc>
        <w:tc>
          <w:tcPr>
            <w:tcW w:w="512" w:type="pct"/>
            <w:tcBorders>
              <w:top w:val="outset" w:sz="6" w:space="0" w:color="414142"/>
              <w:left w:val="outset" w:sz="6" w:space="0" w:color="414142"/>
              <w:bottom w:val="outset" w:sz="6" w:space="0" w:color="414142"/>
              <w:right w:val="outset" w:sz="6" w:space="0" w:color="414142"/>
            </w:tcBorders>
          </w:tcPr>
          <w:p w14:paraId="5DBE7A5B" w14:textId="2C68ABAC" w:rsidR="008E18E7" w:rsidRPr="002E2668" w:rsidRDefault="008E18E7"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211970FA" w14:textId="77777777" w:rsidR="008E18E7" w:rsidRPr="002E2668" w:rsidRDefault="008E18E7" w:rsidP="00E87812">
            <w:pPr>
              <w:pStyle w:val="xmsonormal"/>
              <w:spacing w:before="0" w:beforeAutospacing="0" w:after="0" w:afterAutospacing="0"/>
              <w:rPr>
                <w:lang w:val="lv-LV"/>
              </w:rPr>
            </w:pPr>
            <w:r w:rsidRPr="002E2668">
              <w:rPr>
                <w:lang w:val="lv-LV"/>
              </w:rPr>
              <w:t xml:space="preserve">Rīcības virziens 1. Onkoloģisko slimību profilakse, valsts organizētais vēža </w:t>
            </w:r>
            <w:proofErr w:type="spellStart"/>
            <w:r w:rsidRPr="002E2668">
              <w:rPr>
                <w:lang w:val="lv-LV"/>
              </w:rPr>
              <w:t>skrīnings</w:t>
            </w:r>
            <w:proofErr w:type="spellEnd"/>
            <w:r w:rsidRPr="002E2668">
              <w:rPr>
                <w:lang w:val="lv-LV"/>
              </w:rPr>
              <w:t>, agrīnā diagnostika:</w:t>
            </w:r>
          </w:p>
          <w:p w14:paraId="6F68DBDC" w14:textId="7DFD4496" w:rsidR="008E18E7" w:rsidRPr="002E2668" w:rsidRDefault="008E18E7" w:rsidP="00E87812">
            <w:pPr>
              <w:pStyle w:val="xmsonormal"/>
              <w:spacing w:before="0" w:beforeAutospacing="0" w:after="0" w:afterAutospacing="0"/>
              <w:rPr>
                <w:lang w:val="lv-LV"/>
              </w:rPr>
            </w:pPr>
            <w:r w:rsidRPr="002E2668">
              <w:rPr>
                <w:lang w:val="lv-LV"/>
              </w:rPr>
              <w:t>2)</w:t>
            </w:r>
            <w:r w:rsidRPr="002E2668">
              <w:rPr>
                <w:lang w:val="lv-LV"/>
              </w:rPr>
              <w:tab/>
              <w:t xml:space="preserve">Vēža </w:t>
            </w:r>
            <w:proofErr w:type="spellStart"/>
            <w:r w:rsidRPr="002E2668">
              <w:rPr>
                <w:lang w:val="lv-LV"/>
              </w:rPr>
              <w:t>skrīninga</w:t>
            </w:r>
            <w:proofErr w:type="spellEnd"/>
            <w:r w:rsidRPr="002E2668">
              <w:rPr>
                <w:lang w:val="lv-LV"/>
              </w:rPr>
              <w:t xml:space="preserve"> aktivitātēs kā līdzatbildīga institūcija būtu iesaistāmi primārās aprūpes speciālisti, kas nodrošinātu reālu integrētu </w:t>
            </w:r>
            <w:proofErr w:type="spellStart"/>
            <w:r w:rsidRPr="002E2668">
              <w:rPr>
                <w:lang w:val="lv-LV"/>
              </w:rPr>
              <w:t>skrīninga</w:t>
            </w:r>
            <w:proofErr w:type="spellEnd"/>
            <w:r w:rsidRPr="002E2668">
              <w:rPr>
                <w:lang w:val="lv-LV"/>
              </w:rPr>
              <w:t xml:space="preserve"> un profilakses pieejamību un uzraudzību. Kā liecina pierādījumi, </w:t>
            </w:r>
            <w:proofErr w:type="spellStart"/>
            <w:r w:rsidRPr="002E2668">
              <w:rPr>
                <w:lang w:val="lv-LV"/>
              </w:rPr>
              <w:t>skrīninga</w:t>
            </w:r>
            <w:proofErr w:type="spellEnd"/>
            <w:r w:rsidRPr="002E2668">
              <w:rPr>
                <w:lang w:val="lv-LV"/>
              </w:rPr>
              <w:t xml:space="preserve"> aptvere un rezultāti ir daudz efektīvāki, ja procesā iesaistās primārās aprūpes komandas. Atsevišķu uzraudzības institūciju veidošana ir dārga un mazāk efektīva.</w:t>
            </w:r>
          </w:p>
        </w:tc>
        <w:tc>
          <w:tcPr>
            <w:tcW w:w="767" w:type="pct"/>
            <w:tcBorders>
              <w:top w:val="outset" w:sz="6" w:space="0" w:color="414142"/>
              <w:left w:val="outset" w:sz="6" w:space="0" w:color="414142"/>
              <w:bottom w:val="outset" w:sz="6" w:space="0" w:color="414142"/>
              <w:right w:val="outset" w:sz="6" w:space="0" w:color="414142"/>
            </w:tcBorders>
          </w:tcPr>
          <w:p w14:paraId="24C768DB" w14:textId="18365E8D" w:rsidR="008E18E7" w:rsidRPr="002E2668" w:rsidRDefault="000D1428"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10E5C9F" w14:textId="78D60569" w:rsidR="008E18E7" w:rsidRPr="001D17B0" w:rsidRDefault="001D17B0" w:rsidP="00E87812">
            <w:pPr>
              <w:pStyle w:val="NoSpacing"/>
              <w:jc w:val="both"/>
              <w:rPr>
                <w:rFonts w:ascii="Times New Roman" w:hAnsi="Times New Roman" w:cs="Times New Roman"/>
                <w:sz w:val="24"/>
                <w:szCs w:val="24"/>
                <w:lang w:val="lv-LV"/>
              </w:rPr>
            </w:pPr>
            <w:r w:rsidRPr="001D17B0">
              <w:rPr>
                <w:rFonts w:ascii="Times New Roman" w:hAnsi="Times New Roman" w:cs="Times New Roman"/>
                <w:sz w:val="24"/>
                <w:szCs w:val="24"/>
                <w:lang w:val="lv-LV"/>
              </w:rPr>
              <w:t xml:space="preserve">Pateicamies par priekšlikumu, kurā uzsvērta primārās aprūpes speciālistu nozīme vēža </w:t>
            </w:r>
            <w:proofErr w:type="spellStart"/>
            <w:r w:rsidRPr="001D17B0">
              <w:rPr>
                <w:rFonts w:ascii="Times New Roman" w:hAnsi="Times New Roman" w:cs="Times New Roman"/>
                <w:sz w:val="24"/>
                <w:szCs w:val="24"/>
                <w:lang w:val="lv-LV"/>
              </w:rPr>
              <w:t>skrīninga</w:t>
            </w:r>
            <w:proofErr w:type="spellEnd"/>
            <w:r w:rsidRPr="001D17B0">
              <w:rPr>
                <w:rFonts w:ascii="Times New Roman" w:hAnsi="Times New Roman" w:cs="Times New Roman"/>
                <w:sz w:val="24"/>
                <w:szCs w:val="24"/>
                <w:lang w:val="lv-LV"/>
              </w:rPr>
              <w:t xml:space="preserve"> aktivitātēs. Piekrītam, ka primārās aprūpes komandu iesaiste var būt būtisks faktors </w:t>
            </w:r>
            <w:proofErr w:type="spellStart"/>
            <w:r w:rsidRPr="001D17B0">
              <w:rPr>
                <w:rFonts w:ascii="Times New Roman" w:hAnsi="Times New Roman" w:cs="Times New Roman"/>
                <w:sz w:val="24"/>
                <w:szCs w:val="24"/>
                <w:lang w:val="lv-LV"/>
              </w:rPr>
              <w:t>skrīninga</w:t>
            </w:r>
            <w:proofErr w:type="spellEnd"/>
            <w:r w:rsidRPr="001D17B0">
              <w:rPr>
                <w:rFonts w:ascii="Times New Roman" w:hAnsi="Times New Roman" w:cs="Times New Roman"/>
                <w:sz w:val="24"/>
                <w:szCs w:val="24"/>
                <w:lang w:val="lv-LV"/>
              </w:rPr>
              <w:t xml:space="preserve"> pieejamības un efektivitātes uzlabošanā. Šis ieteikums tiks iespēju robežās ņemts vērā, </w:t>
            </w:r>
            <w:r w:rsidRPr="001D17B0">
              <w:rPr>
                <w:rFonts w:ascii="Times New Roman" w:hAnsi="Times New Roman" w:cs="Times New Roman"/>
                <w:sz w:val="24"/>
                <w:szCs w:val="24"/>
                <w:lang w:val="lv-LV"/>
              </w:rPr>
              <w:lastRenderedPageBreak/>
              <w:t xml:space="preserve">pilnveidojot integrēto </w:t>
            </w:r>
            <w:proofErr w:type="spellStart"/>
            <w:r w:rsidRPr="001D17B0">
              <w:rPr>
                <w:rFonts w:ascii="Times New Roman" w:hAnsi="Times New Roman" w:cs="Times New Roman"/>
                <w:sz w:val="24"/>
                <w:szCs w:val="24"/>
                <w:lang w:val="lv-LV"/>
              </w:rPr>
              <w:t>skrīninga</w:t>
            </w:r>
            <w:proofErr w:type="spellEnd"/>
            <w:r w:rsidRPr="001D17B0">
              <w:rPr>
                <w:rFonts w:ascii="Times New Roman" w:hAnsi="Times New Roman" w:cs="Times New Roman"/>
                <w:sz w:val="24"/>
                <w:szCs w:val="24"/>
                <w:lang w:val="lv-LV"/>
              </w:rPr>
              <w:t xml:space="preserve"> pieeju un izvērtējot resursu optimālu izmantošanu, lai nodrošinātu ilgtspējīgu un uz pierādījumiem balstītu uzraudzības sistēmu</w:t>
            </w:r>
            <w:r w:rsidR="000D1428">
              <w:rPr>
                <w:rFonts w:ascii="Times New Roman" w:hAnsi="Times New Roman" w:cs="Times New Roman"/>
                <w:sz w:val="24"/>
                <w:szCs w:val="24"/>
                <w:lang w:val="lv-LV"/>
              </w:rPr>
              <w:t>.</w:t>
            </w:r>
          </w:p>
        </w:tc>
      </w:tr>
      <w:tr w:rsidR="008E18E7" w:rsidRPr="00B37030" w14:paraId="3908ADF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2BF9D85" w14:textId="4205E8A5" w:rsidR="008E18E7" w:rsidRPr="002E2668" w:rsidRDefault="00596547"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13.</w:t>
            </w:r>
          </w:p>
        </w:tc>
        <w:tc>
          <w:tcPr>
            <w:tcW w:w="512" w:type="pct"/>
            <w:tcBorders>
              <w:top w:val="outset" w:sz="6" w:space="0" w:color="414142"/>
              <w:left w:val="outset" w:sz="6" w:space="0" w:color="414142"/>
              <w:bottom w:val="outset" w:sz="6" w:space="0" w:color="414142"/>
              <w:right w:val="outset" w:sz="6" w:space="0" w:color="414142"/>
            </w:tcBorders>
          </w:tcPr>
          <w:p w14:paraId="2C0AC7F1" w14:textId="468EB80F" w:rsidR="008E18E7" w:rsidRPr="002E2668" w:rsidRDefault="008E18E7"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1CF8E5CA" w14:textId="77777777" w:rsidR="008E18E7" w:rsidRPr="002E2668" w:rsidRDefault="008E18E7"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Rīcības virziens 1. Onkoloģisko slimību profilakse, valsts organizētais vēža </w:t>
            </w:r>
            <w:proofErr w:type="spellStart"/>
            <w:r w:rsidRPr="002E2668">
              <w:rPr>
                <w:rFonts w:ascii="Times New Roman" w:eastAsia="Times New Roman" w:hAnsi="Times New Roman" w:cs="Times New Roman"/>
                <w:sz w:val="24"/>
                <w:szCs w:val="24"/>
                <w:lang w:val="lv-LV"/>
              </w:rPr>
              <w:t>skrīnings</w:t>
            </w:r>
            <w:proofErr w:type="spellEnd"/>
            <w:r w:rsidRPr="002E2668">
              <w:rPr>
                <w:rFonts w:ascii="Times New Roman" w:eastAsia="Times New Roman" w:hAnsi="Times New Roman" w:cs="Times New Roman"/>
                <w:sz w:val="24"/>
                <w:szCs w:val="24"/>
                <w:lang w:val="lv-LV"/>
              </w:rPr>
              <w:t>, agrīnā diagnostika:</w:t>
            </w:r>
          </w:p>
          <w:p w14:paraId="34A52D1C" w14:textId="54983A06" w:rsidR="008E18E7" w:rsidRPr="002E2668" w:rsidRDefault="008E18E7" w:rsidP="00E87812">
            <w:pPr>
              <w:pStyle w:val="NoSpacing"/>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3)</w:t>
            </w:r>
            <w:r w:rsidRPr="002E2668">
              <w:rPr>
                <w:rFonts w:ascii="Times New Roman" w:eastAsia="Times New Roman" w:hAnsi="Times New Roman" w:cs="Times New Roman"/>
                <w:sz w:val="24"/>
                <w:szCs w:val="24"/>
                <w:lang w:val="lv-LV"/>
              </w:rPr>
              <w:tab/>
              <w:t xml:space="preserve">Būtu nepieciešams apzināt un izstrādāt aktivitātes grūti aizsniedzamo populācijas grupu aizsniegšanai </w:t>
            </w:r>
            <w:proofErr w:type="spellStart"/>
            <w:r w:rsidRPr="002E2668">
              <w:rPr>
                <w:rFonts w:ascii="Times New Roman" w:eastAsia="Times New Roman" w:hAnsi="Times New Roman" w:cs="Times New Roman"/>
                <w:sz w:val="24"/>
                <w:szCs w:val="24"/>
                <w:lang w:val="lv-LV"/>
              </w:rPr>
              <w:t>skrīninga</w:t>
            </w:r>
            <w:proofErr w:type="spellEnd"/>
            <w:r w:rsidRPr="002E2668">
              <w:rPr>
                <w:rFonts w:ascii="Times New Roman" w:eastAsia="Times New Roman" w:hAnsi="Times New Roman" w:cs="Times New Roman"/>
                <w:sz w:val="24"/>
                <w:szCs w:val="24"/>
                <w:lang w:val="lv-LV"/>
              </w:rPr>
              <w:t xml:space="preserve"> aptveres paaugstināšanai, lai mazinātu nevienlīdzību onkoloģisko slimību profilaksē. Piemēram, iedzīvotāji ar zemu SES, iedzīvotāji, kuri dzīvo tālās, mazapdzīvotās teritorijās, pacienti ar fiziskām un  mentālām veselības problēmām, u.c.</w:t>
            </w:r>
          </w:p>
        </w:tc>
        <w:tc>
          <w:tcPr>
            <w:tcW w:w="767" w:type="pct"/>
            <w:tcBorders>
              <w:top w:val="outset" w:sz="6" w:space="0" w:color="414142"/>
              <w:left w:val="outset" w:sz="6" w:space="0" w:color="414142"/>
              <w:bottom w:val="outset" w:sz="6" w:space="0" w:color="414142"/>
              <w:right w:val="outset" w:sz="6" w:space="0" w:color="414142"/>
            </w:tcBorders>
          </w:tcPr>
          <w:p w14:paraId="3FC06CBB" w14:textId="14DB094C" w:rsidR="008E18E7" w:rsidRPr="002E2668" w:rsidRDefault="004E3A6B"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4180871" w14:textId="5631488D" w:rsidR="008E18E7" w:rsidRPr="002E2668" w:rsidRDefault="00055307" w:rsidP="00E87812">
            <w:pPr>
              <w:pStyle w:val="NoSpacing"/>
              <w:jc w:val="both"/>
              <w:rPr>
                <w:rFonts w:ascii="Times New Roman" w:hAnsi="Times New Roman" w:cs="Times New Roman"/>
                <w:sz w:val="24"/>
                <w:szCs w:val="24"/>
                <w:lang w:val="lv-LV"/>
              </w:rPr>
            </w:pPr>
            <w:r w:rsidRPr="004E3A6B">
              <w:rPr>
                <w:rFonts w:ascii="Times New Roman" w:hAnsi="Times New Roman" w:cs="Times New Roman"/>
                <w:sz w:val="24"/>
                <w:szCs w:val="24"/>
                <w:lang w:val="lv-LV"/>
              </w:rPr>
              <w:t xml:space="preserve">Pateicamies par ierosinājumu attiecībā uz grūti aizsniedzamo populācijas grupu iesaisti vēža </w:t>
            </w:r>
            <w:proofErr w:type="spellStart"/>
            <w:r w:rsidRPr="004E3A6B">
              <w:rPr>
                <w:rFonts w:ascii="Times New Roman" w:hAnsi="Times New Roman" w:cs="Times New Roman"/>
                <w:sz w:val="24"/>
                <w:szCs w:val="24"/>
                <w:lang w:val="lv-LV"/>
              </w:rPr>
              <w:t>skrīninga</w:t>
            </w:r>
            <w:proofErr w:type="spellEnd"/>
            <w:r w:rsidRPr="004E3A6B">
              <w:rPr>
                <w:rFonts w:ascii="Times New Roman" w:hAnsi="Times New Roman" w:cs="Times New Roman"/>
                <w:sz w:val="24"/>
                <w:szCs w:val="24"/>
                <w:lang w:val="lv-LV"/>
              </w:rPr>
              <w:t xml:space="preserve"> aktivitātēs. Pilnībā piekrītam, ka nevienlīdzības mazināšana profilakses pieejamībā ir būtisks aspekts. Jau šobrīd ir uzsāktas sarunas ar Ieslodzījumu vietu pārvaldi par </w:t>
            </w:r>
            <w:proofErr w:type="spellStart"/>
            <w:r w:rsidRPr="004E3A6B">
              <w:rPr>
                <w:rFonts w:ascii="Times New Roman" w:hAnsi="Times New Roman" w:cs="Times New Roman"/>
                <w:sz w:val="24"/>
                <w:szCs w:val="24"/>
                <w:lang w:val="lv-LV"/>
              </w:rPr>
              <w:t>skrīninga</w:t>
            </w:r>
            <w:proofErr w:type="spellEnd"/>
            <w:r w:rsidRPr="004E3A6B">
              <w:rPr>
                <w:rFonts w:ascii="Times New Roman" w:hAnsi="Times New Roman" w:cs="Times New Roman"/>
                <w:sz w:val="24"/>
                <w:szCs w:val="24"/>
                <w:lang w:val="lv-LV"/>
              </w:rPr>
              <w:t xml:space="preserve"> programmu nodrošināšanu ieslodzītajām personām, un iespēju robežās tiks izvērtētas arī papildu aktivitātes citu grūti sasniedzamu mērķa grupu aizsniegšanai. </w:t>
            </w:r>
            <w:proofErr w:type="spellStart"/>
            <w:r w:rsidRPr="00055307">
              <w:rPr>
                <w:rFonts w:ascii="Times New Roman" w:hAnsi="Times New Roman" w:cs="Times New Roman"/>
                <w:sz w:val="24"/>
                <w:szCs w:val="24"/>
              </w:rPr>
              <w:t>Priekšlikums</w:t>
            </w:r>
            <w:proofErr w:type="spellEnd"/>
            <w:r w:rsidRPr="00055307">
              <w:rPr>
                <w:rFonts w:ascii="Times New Roman" w:hAnsi="Times New Roman" w:cs="Times New Roman"/>
                <w:sz w:val="24"/>
                <w:szCs w:val="24"/>
              </w:rPr>
              <w:t xml:space="preserve"> </w:t>
            </w:r>
            <w:proofErr w:type="spellStart"/>
            <w:r w:rsidRPr="00055307">
              <w:rPr>
                <w:rFonts w:ascii="Times New Roman" w:hAnsi="Times New Roman" w:cs="Times New Roman"/>
                <w:sz w:val="24"/>
                <w:szCs w:val="24"/>
              </w:rPr>
              <w:t>tiks</w:t>
            </w:r>
            <w:proofErr w:type="spellEnd"/>
            <w:r w:rsidRPr="00055307">
              <w:rPr>
                <w:rFonts w:ascii="Times New Roman" w:hAnsi="Times New Roman" w:cs="Times New Roman"/>
                <w:sz w:val="24"/>
                <w:szCs w:val="24"/>
              </w:rPr>
              <w:t xml:space="preserve"> </w:t>
            </w:r>
            <w:proofErr w:type="spellStart"/>
            <w:r w:rsidRPr="00055307">
              <w:rPr>
                <w:rFonts w:ascii="Times New Roman" w:hAnsi="Times New Roman" w:cs="Times New Roman"/>
                <w:sz w:val="24"/>
                <w:szCs w:val="24"/>
              </w:rPr>
              <w:t>ņemts</w:t>
            </w:r>
            <w:proofErr w:type="spellEnd"/>
            <w:r w:rsidRPr="00055307">
              <w:rPr>
                <w:rFonts w:ascii="Times New Roman" w:hAnsi="Times New Roman" w:cs="Times New Roman"/>
                <w:sz w:val="24"/>
                <w:szCs w:val="24"/>
              </w:rPr>
              <w:t xml:space="preserve"> </w:t>
            </w:r>
            <w:proofErr w:type="spellStart"/>
            <w:r w:rsidRPr="00055307">
              <w:rPr>
                <w:rFonts w:ascii="Times New Roman" w:hAnsi="Times New Roman" w:cs="Times New Roman"/>
                <w:sz w:val="24"/>
                <w:szCs w:val="24"/>
              </w:rPr>
              <w:t>vērā</w:t>
            </w:r>
            <w:proofErr w:type="spellEnd"/>
            <w:r w:rsidRPr="00055307">
              <w:rPr>
                <w:rFonts w:ascii="Times New Roman" w:hAnsi="Times New Roman" w:cs="Times New Roman"/>
                <w:sz w:val="24"/>
                <w:szCs w:val="24"/>
              </w:rPr>
              <w:t xml:space="preserve"> </w:t>
            </w:r>
            <w:proofErr w:type="spellStart"/>
            <w:r w:rsidRPr="00055307">
              <w:rPr>
                <w:rFonts w:ascii="Times New Roman" w:hAnsi="Times New Roman" w:cs="Times New Roman"/>
                <w:sz w:val="24"/>
                <w:szCs w:val="24"/>
              </w:rPr>
              <w:t>turpmākajā</w:t>
            </w:r>
            <w:proofErr w:type="spellEnd"/>
            <w:r w:rsidRPr="00055307">
              <w:rPr>
                <w:rFonts w:ascii="Times New Roman" w:hAnsi="Times New Roman" w:cs="Times New Roman"/>
                <w:sz w:val="24"/>
                <w:szCs w:val="24"/>
              </w:rPr>
              <w:t xml:space="preserve"> </w:t>
            </w:r>
            <w:proofErr w:type="spellStart"/>
            <w:r w:rsidRPr="00055307">
              <w:rPr>
                <w:rFonts w:ascii="Times New Roman" w:hAnsi="Times New Roman" w:cs="Times New Roman"/>
                <w:sz w:val="24"/>
                <w:szCs w:val="24"/>
              </w:rPr>
              <w:t>plānošanā</w:t>
            </w:r>
            <w:proofErr w:type="spellEnd"/>
            <w:r w:rsidRPr="00055307">
              <w:rPr>
                <w:rFonts w:ascii="Times New Roman" w:hAnsi="Times New Roman" w:cs="Times New Roman"/>
                <w:sz w:val="24"/>
                <w:szCs w:val="24"/>
              </w:rPr>
              <w:t>.</w:t>
            </w:r>
          </w:p>
        </w:tc>
      </w:tr>
      <w:tr w:rsidR="008E18E7" w:rsidRPr="00B37030" w14:paraId="0BA2A64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B0799AE" w14:textId="1101F3AC" w:rsidR="008E18E7" w:rsidRPr="002E2668" w:rsidRDefault="00596547"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14.</w:t>
            </w:r>
          </w:p>
        </w:tc>
        <w:tc>
          <w:tcPr>
            <w:tcW w:w="512" w:type="pct"/>
            <w:tcBorders>
              <w:top w:val="outset" w:sz="6" w:space="0" w:color="414142"/>
              <w:left w:val="outset" w:sz="6" w:space="0" w:color="414142"/>
              <w:bottom w:val="outset" w:sz="6" w:space="0" w:color="414142"/>
              <w:right w:val="outset" w:sz="6" w:space="0" w:color="414142"/>
            </w:tcBorders>
          </w:tcPr>
          <w:p w14:paraId="1D9F9AC7" w14:textId="6C37E85F" w:rsidR="008E18E7" w:rsidRPr="002E2668" w:rsidRDefault="008E18E7"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3786423E" w14:textId="77777777" w:rsidR="008E18E7" w:rsidRPr="002E2668" w:rsidRDefault="008E18E7" w:rsidP="00E87812">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Rīcības virziens 1. Onkoloģisko slimību profilakse, valsts organizētais vēža </w:t>
            </w:r>
            <w:proofErr w:type="spellStart"/>
            <w:r w:rsidRPr="002E2668">
              <w:rPr>
                <w:rFonts w:ascii="Times New Roman" w:hAnsi="Times New Roman" w:cs="Times New Roman"/>
                <w:sz w:val="24"/>
                <w:szCs w:val="24"/>
                <w:lang w:val="lv-LV"/>
              </w:rPr>
              <w:t>skrīnings</w:t>
            </w:r>
            <w:proofErr w:type="spellEnd"/>
            <w:r w:rsidRPr="002E2668">
              <w:rPr>
                <w:rFonts w:ascii="Times New Roman" w:hAnsi="Times New Roman" w:cs="Times New Roman"/>
                <w:sz w:val="24"/>
                <w:szCs w:val="24"/>
                <w:lang w:val="lv-LV"/>
              </w:rPr>
              <w:t>, agrīnā diagnostika:</w:t>
            </w:r>
          </w:p>
          <w:p w14:paraId="0F0193CC" w14:textId="49589511" w:rsidR="008E18E7" w:rsidRPr="002E2668" w:rsidRDefault="008E18E7" w:rsidP="00E87812">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4)</w:t>
            </w:r>
            <w:r w:rsidRPr="002E2668">
              <w:rPr>
                <w:rFonts w:ascii="Times New Roman" w:hAnsi="Times New Roman" w:cs="Times New Roman"/>
                <w:sz w:val="24"/>
                <w:szCs w:val="24"/>
                <w:lang w:val="lv-LV"/>
              </w:rPr>
              <w:tab/>
              <w:t>Sadaļās “</w:t>
            </w:r>
            <w:proofErr w:type="spellStart"/>
            <w:r w:rsidRPr="002E2668">
              <w:rPr>
                <w:rFonts w:ascii="Times New Roman" w:hAnsi="Times New Roman" w:cs="Times New Roman"/>
                <w:sz w:val="24"/>
                <w:szCs w:val="24"/>
                <w:lang w:val="lv-LV"/>
              </w:rPr>
              <w:t>Skrīnings</w:t>
            </w:r>
            <w:proofErr w:type="spellEnd"/>
            <w:r w:rsidRPr="002E2668">
              <w:rPr>
                <w:rFonts w:ascii="Times New Roman" w:hAnsi="Times New Roman" w:cs="Times New Roman"/>
                <w:sz w:val="24"/>
                <w:szCs w:val="24"/>
                <w:lang w:val="lv-LV"/>
              </w:rPr>
              <w:t>” un  “Agrīna diagnostika” pasākumi un atbildīgie nav savstarpēji sasaistīti.</w:t>
            </w:r>
          </w:p>
        </w:tc>
        <w:tc>
          <w:tcPr>
            <w:tcW w:w="767" w:type="pct"/>
            <w:tcBorders>
              <w:top w:val="outset" w:sz="6" w:space="0" w:color="414142"/>
              <w:left w:val="outset" w:sz="6" w:space="0" w:color="414142"/>
              <w:bottom w:val="outset" w:sz="6" w:space="0" w:color="414142"/>
              <w:right w:val="outset" w:sz="6" w:space="0" w:color="414142"/>
            </w:tcBorders>
          </w:tcPr>
          <w:p w14:paraId="4A8FA1DF" w14:textId="26CA6ECA" w:rsidR="008E18E7" w:rsidRPr="002E2668" w:rsidRDefault="00F92A63"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Nav ņemts vērā </w:t>
            </w:r>
          </w:p>
        </w:tc>
        <w:tc>
          <w:tcPr>
            <w:tcW w:w="958" w:type="pct"/>
            <w:tcBorders>
              <w:top w:val="outset" w:sz="6" w:space="0" w:color="414142"/>
              <w:left w:val="outset" w:sz="6" w:space="0" w:color="414142"/>
              <w:bottom w:val="outset" w:sz="6" w:space="0" w:color="414142"/>
              <w:right w:val="outset" w:sz="6" w:space="0" w:color="414142"/>
            </w:tcBorders>
          </w:tcPr>
          <w:p w14:paraId="0341BAA9" w14:textId="7DB0F56A" w:rsidR="008E18E7" w:rsidRPr="002E2668" w:rsidRDefault="00F92A63" w:rsidP="00E8781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Nav skaidra priekšlikum</w:t>
            </w:r>
            <w:r w:rsidR="00B27BC2">
              <w:rPr>
                <w:rFonts w:ascii="Times New Roman" w:hAnsi="Times New Roman" w:cs="Times New Roman"/>
                <w:sz w:val="24"/>
                <w:szCs w:val="24"/>
                <w:lang w:val="lv-LV"/>
              </w:rPr>
              <w:t>a būtība.</w:t>
            </w:r>
          </w:p>
        </w:tc>
      </w:tr>
      <w:tr w:rsidR="008E18E7" w:rsidRPr="00B37030" w14:paraId="3E645F2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79D1FD89" w14:textId="6F6FBFC3" w:rsidR="008E18E7" w:rsidRPr="002E2668" w:rsidRDefault="00596547" w:rsidP="00E8781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15.</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07F85864" w14:textId="37DA64F2" w:rsidR="008E18E7" w:rsidRPr="002E2668" w:rsidRDefault="008E18E7" w:rsidP="00E8781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shd w:val="clear" w:color="auto" w:fill="auto"/>
          </w:tcPr>
          <w:p w14:paraId="0D0BAB76" w14:textId="77777777" w:rsidR="008E18E7" w:rsidRPr="002E2668" w:rsidRDefault="008E18E7" w:rsidP="00E87812">
            <w:pPr>
              <w:pStyle w:val="NoSpacing"/>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2. Pacientu ziņotās pieredzes un veselības iznākumu mērījumu (PREM un PROM) izveide un ieviešana:</w:t>
            </w:r>
          </w:p>
          <w:p w14:paraId="5D63A09C" w14:textId="2D2DA775" w:rsidR="008E18E7" w:rsidRPr="002E2668" w:rsidRDefault="008E18E7" w:rsidP="00E87812">
            <w:pPr>
              <w:pStyle w:val="NoSpacing"/>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Vērtībā balstīta veselības aprūpe (VBVA) krūts vēža ārstēšanas uzraudzība balstās uz (1) klīnisko datu, (2) pacientu ziņoto un (3) administratīvo datu kopu. Līdz laikam, kad tiks pieņemts lēmums un īstenota klīnisko datu standartizēta kodēšana un uzkrāšana visās iesaistītajās ārstniecības iestādēs un centralizēti e-veselībā, VBVA apmaksas modeļi pēc būtības nav īstenojami.</w:t>
            </w:r>
          </w:p>
        </w:tc>
        <w:tc>
          <w:tcPr>
            <w:tcW w:w="767" w:type="pct"/>
            <w:tcBorders>
              <w:top w:val="outset" w:sz="6" w:space="0" w:color="414142"/>
              <w:left w:val="outset" w:sz="6" w:space="0" w:color="414142"/>
              <w:bottom w:val="outset" w:sz="6" w:space="0" w:color="414142"/>
              <w:right w:val="outset" w:sz="6" w:space="0" w:color="414142"/>
            </w:tcBorders>
            <w:shd w:val="clear" w:color="auto" w:fill="auto"/>
          </w:tcPr>
          <w:p w14:paraId="521567EC" w14:textId="1E4F053F" w:rsidR="008E18E7" w:rsidRPr="002E2668" w:rsidRDefault="00355344" w:rsidP="00E878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1A40AE1D" w14:textId="39892F48" w:rsidR="008E18E7" w:rsidRPr="00355344" w:rsidRDefault="000D6B56" w:rsidP="00E87812">
            <w:pPr>
              <w:pStyle w:val="NoSpacing"/>
              <w:jc w:val="both"/>
              <w:rPr>
                <w:rFonts w:ascii="Times New Roman" w:hAnsi="Times New Roman" w:cs="Times New Roman"/>
                <w:sz w:val="24"/>
                <w:szCs w:val="24"/>
                <w:lang w:val="lv-LV"/>
              </w:rPr>
            </w:pPr>
            <w:r w:rsidRPr="00355344">
              <w:rPr>
                <w:rFonts w:ascii="Times New Roman" w:hAnsi="Times New Roman" w:cs="Times New Roman"/>
                <w:sz w:val="24"/>
                <w:szCs w:val="24"/>
                <w:lang w:val="lv-LV"/>
              </w:rPr>
              <w:t>Pateicamies par iesniegto priekšlikumu attiecībā uz vērtībā balstītas veselības aprūpes (VBVA) īstenošanas priekšnoteikumiem krūts vēža ārstēšanā. Priekšlikums ir pieņemts zināšanai, un tajā paustie apsvērumi par datu pieejamības un standartizācijas nozīmi tiks ņemti vērā, izvērtējot VBVA modeļu piemērojamību un ieviešanas iespējas nākotnē.</w:t>
            </w:r>
          </w:p>
        </w:tc>
      </w:tr>
      <w:tr w:rsidR="000849E9" w:rsidRPr="00B37030" w14:paraId="2F43F8B0"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46DF0B2" w14:textId="5518C5FE" w:rsidR="000849E9" w:rsidRPr="002E2668" w:rsidRDefault="000849E9" w:rsidP="000849E9">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16.</w:t>
            </w:r>
          </w:p>
        </w:tc>
        <w:tc>
          <w:tcPr>
            <w:tcW w:w="512" w:type="pct"/>
            <w:tcBorders>
              <w:top w:val="outset" w:sz="6" w:space="0" w:color="414142"/>
              <w:left w:val="outset" w:sz="6" w:space="0" w:color="414142"/>
              <w:bottom w:val="outset" w:sz="6" w:space="0" w:color="414142"/>
              <w:right w:val="outset" w:sz="6" w:space="0" w:color="414142"/>
            </w:tcBorders>
          </w:tcPr>
          <w:p w14:paraId="48B7C26B" w14:textId="505F6910" w:rsidR="000849E9" w:rsidRPr="002E2668" w:rsidRDefault="000849E9" w:rsidP="000849E9">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41E15A4E" w14:textId="77777777" w:rsidR="000849E9" w:rsidRPr="002E2668" w:rsidRDefault="000849E9" w:rsidP="000849E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3.Onkoloģisko slimību ārstēšana:</w:t>
            </w:r>
          </w:p>
          <w:p w14:paraId="4CAA4FF9" w14:textId="024B8D9C" w:rsidR="000849E9" w:rsidRPr="002E2668" w:rsidRDefault="000849E9" w:rsidP="000849E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6)</w:t>
            </w:r>
            <w:r w:rsidRPr="002E2668">
              <w:rPr>
                <w:rFonts w:ascii="Times New Roman" w:hAnsi="Times New Roman" w:cs="Times New Roman"/>
                <w:sz w:val="24"/>
                <w:szCs w:val="24"/>
                <w:lang w:val="lv-LV"/>
              </w:rPr>
              <w:tab/>
              <w:t>Jaunu pakalpojumu un medikamentu ieviešanā būtu jāņem vērā gan to klīniskā, gan izmaksu efektivitāte, par ko dati iegūti veselības tehnoloģiju novērtēšanas procesa rezultātā.</w:t>
            </w:r>
          </w:p>
        </w:tc>
        <w:tc>
          <w:tcPr>
            <w:tcW w:w="767" w:type="pct"/>
            <w:tcBorders>
              <w:top w:val="outset" w:sz="6" w:space="0" w:color="414142"/>
              <w:left w:val="outset" w:sz="6" w:space="0" w:color="414142"/>
              <w:bottom w:val="outset" w:sz="6" w:space="0" w:color="414142"/>
              <w:right w:val="outset" w:sz="6" w:space="0" w:color="414142"/>
            </w:tcBorders>
          </w:tcPr>
          <w:p w14:paraId="3CCAD9C6" w14:textId="4268ADD6" w:rsidR="000849E9" w:rsidRPr="002E2668" w:rsidRDefault="000849E9" w:rsidP="000849E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w:t>
            </w:r>
            <w:r w:rsidR="00355344">
              <w:rPr>
                <w:rFonts w:ascii="Times New Roman" w:hAnsi="Times New Roman" w:cs="Times New Roman"/>
                <w:sz w:val="24"/>
                <w:szCs w:val="24"/>
                <w:lang w:val="lv-LV"/>
              </w:rPr>
              <w:t>av</w:t>
            </w:r>
            <w:r>
              <w:rPr>
                <w:rFonts w:ascii="Times New Roman" w:hAnsi="Times New Roman" w:cs="Times New Roman"/>
                <w:sz w:val="24"/>
                <w:szCs w:val="24"/>
                <w:lang w:val="lv-LV"/>
              </w:rPr>
              <w:t xml:space="preserve"> ņemts vērā</w:t>
            </w:r>
          </w:p>
        </w:tc>
        <w:tc>
          <w:tcPr>
            <w:tcW w:w="958" w:type="pct"/>
            <w:tcBorders>
              <w:top w:val="outset" w:sz="6" w:space="0" w:color="414142"/>
              <w:left w:val="outset" w:sz="6" w:space="0" w:color="414142"/>
              <w:bottom w:val="outset" w:sz="6" w:space="0" w:color="414142"/>
              <w:right w:val="outset" w:sz="6" w:space="0" w:color="414142"/>
            </w:tcBorders>
          </w:tcPr>
          <w:p w14:paraId="4D11645C" w14:textId="25928A8B" w:rsidR="000849E9" w:rsidRPr="002E2668" w:rsidRDefault="000849E9" w:rsidP="000849E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Jau esošajā brīdī iekļaujot zāles Kompensējamo zā</w:t>
            </w:r>
            <w:r w:rsidR="00355344">
              <w:rPr>
                <w:rFonts w:ascii="Times New Roman" w:hAnsi="Times New Roman" w:cs="Times New Roman"/>
                <w:sz w:val="24"/>
                <w:szCs w:val="24"/>
                <w:lang w:val="lv-LV"/>
              </w:rPr>
              <w:t>ļ</w:t>
            </w:r>
            <w:r>
              <w:rPr>
                <w:rFonts w:ascii="Times New Roman" w:hAnsi="Times New Roman" w:cs="Times New Roman"/>
                <w:sz w:val="24"/>
                <w:szCs w:val="24"/>
                <w:lang w:val="lv-LV"/>
              </w:rPr>
              <w:t>u sarakstā tiek ņemta vērā klīniskā un izmaksu efektivitāte (ZVA atzinums)</w:t>
            </w:r>
          </w:p>
        </w:tc>
      </w:tr>
      <w:tr w:rsidR="000849E9" w:rsidRPr="00B37030" w14:paraId="3F344961"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904B86C" w14:textId="3B216EBE" w:rsidR="000849E9" w:rsidRPr="002E2668" w:rsidRDefault="000849E9" w:rsidP="000849E9">
            <w:pPr>
              <w:spacing w:after="0" w:line="240" w:lineRule="auto"/>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17.</w:t>
            </w:r>
          </w:p>
        </w:tc>
        <w:tc>
          <w:tcPr>
            <w:tcW w:w="512" w:type="pct"/>
            <w:tcBorders>
              <w:top w:val="outset" w:sz="6" w:space="0" w:color="414142"/>
              <w:left w:val="outset" w:sz="6" w:space="0" w:color="414142"/>
              <w:bottom w:val="outset" w:sz="6" w:space="0" w:color="414142"/>
              <w:right w:val="outset" w:sz="6" w:space="0" w:color="414142"/>
            </w:tcBorders>
          </w:tcPr>
          <w:p w14:paraId="7523EEB6" w14:textId="774E59C9" w:rsidR="000849E9" w:rsidRPr="002E2668" w:rsidRDefault="000849E9" w:rsidP="000849E9">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2B402BEC" w14:textId="77777777" w:rsidR="000849E9" w:rsidRPr="002E2668" w:rsidRDefault="000849E9" w:rsidP="000849E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3.Onkoloģisko slimību ārstēšana:</w:t>
            </w:r>
          </w:p>
          <w:p w14:paraId="7E89A709" w14:textId="0076A91A" w:rsidR="000849E9" w:rsidRPr="002E2668" w:rsidRDefault="000849E9" w:rsidP="000849E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7)</w:t>
            </w:r>
            <w:r w:rsidRPr="002E2668">
              <w:rPr>
                <w:rFonts w:ascii="Times New Roman" w:hAnsi="Times New Roman" w:cs="Times New Roman"/>
                <w:sz w:val="24"/>
                <w:szCs w:val="24"/>
                <w:lang w:val="lv-LV"/>
              </w:rPr>
              <w:tab/>
              <w:t>Jāmaina zāļu ekonomiskās novērtēšanas perspektīva no ietekmes uz veselības aprūpes budžetu uz ietekmi uz sabiedrību kopumā (ietverot ietekmi uz invaliditātes, slimības lapu, darba nespējas mazināšanos u.c.).</w:t>
            </w:r>
          </w:p>
        </w:tc>
        <w:tc>
          <w:tcPr>
            <w:tcW w:w="767" w:type="pct"/>
            <w:tcBorders>
              <w:top w:val="outset" w:sz="6" w:space="0" w:color="414142"/>
              <w:left w:val="outset" w:sz="6" w:space="0" w:color="414142"/>
              <w:bottom w:val="outset" w:sz="6" w:space="0" w:color="414142"/>
              <w:right w:val="outset" w:sz="6" w:space="0" w:color="414142"/>
            </w:tcBorders>
          </w:tcPr>
          <w:p w14:paraId="01DA0C45" w14:textId="36AA6790" w:rsidR="000849E9" w:rsidRPr="002E2668" w:rsidRDefault="00420FF6" w:rsidP="000849E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25FF58A" w14:textId="77777777" w:rsidR="006B1F9C" w:rsidRPr="006B1F9C" w:rsidRDefault="006B1F9C" w:rsidP="006B1F9C">
            <w:pPr>
              <w:pStyle w:val="NoSpacing"/>
              <w:jc w:val="both"/>
              <w:rPr>
                <w:rFonts w:ascii="Times New Roman" w:hAnsi="Times New Roman" w:cs="Times New Roman"/>
                <w:sz w:val="24"/>
                <w:szCs w:val="24"/>
                <w:lang w:val="lv-LV"/>
              </w:rPr>
            </w:pPr>
            <w:r w:rsidRPr="006B1F9C">
              <w:rPr>
                <w:rFonts w:ascii="Times New Roman" w:hAnsi="Times New Roman" w:cs="Times New Roman"/>
                <w:sz w:val="24"/>
                <w:szCs w:val="24"/>
                <w:lang w:val="lv-LV"/>
              </w:rPr>
              <w:t xml:space="preserve">NVD piekrīt šim ierosinājumam. </w:t>
            </w:r>
          </w:p>
          <w:p w14:paraId="25155A42" w14:textId="465B87EC" w:rsidR="000849E9" w:rsidRPr="002E2668" w:rsidRDefault="006B1F9C" w:rsidP="006B1F9C">
            <w:pPr>
              <w:pStyle w:val="NoSpacing"/>
              <w:jc w:val="both"/>
              <w:rPr>
                <w:rFonts w:ascii="Times New Roman" w:hAnsi="Times New Roman" w:cs="Times New Roman"/>
                <w:sz w:val="24"/>
                <w:szCs w:val="24"/>
                <w:lang w:val="lv-LV"/>
              </w:rPr>
            </w:pPr>
            <w:r w:rsidRPr="006B1F9C">
              <w:rPr>
                <w:rFonts w:ascii="Times New Roman" w:hAnsi="Times New Roman" w:cs="Times New Roman"/>
                <w:sz w:val="24"/>
                <w:szCs w:val="24"/>
                <w:lang w:val="lv-LV"/>
              </w:rPr>
              <w:t>Jautājums ir ZVA kompetencē.</w:t>
            </w:r>
          </w:p>
        </w:tc>
      </w:tr>
      <w:tr w:rsidR="000849E9" w:rsidRPr="00B37030" w14:paraId="466071B0"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4F248D89" w14:textId="13C011D1" w:rsidR="000849E9" w:rsidRPr="002E2668" w:rsidRDefault="000849E9" w:rsidP="000849E9">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18.</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4856AED7" w14:textId="13D75F18" w:rsidR="000849E9" w:rsidRPr="002E2668" w:rsidRDefault="000849E9" w:rsidP="000849E9">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shd w:val="clear" w:color="auto" w:fill="auto"/>
          </w:tcPr>
          <w:p w14:paraId="710C82E5" w14:textId="77777777" w:rsidR="000849E9" w:rsidRPr="002E2668" w:rsidRDefault="000849E9" w:rsidP="000849E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3.Onkoloģisko slimību ārstēšana:</w:t>
            </w:r>
          </w:p>
          <w:p w14:paraId="407E416D" w14:textId="7B199470" w:rsidR="000849E9" w:rsidRPr="002E2668" w:rsidRDefault="000849E9" w:rsidP="000849E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8)</w:t>
            </w:r>
            <w:r w:rsidRPr="002E2668">
              <w:rPr>
                <w:rFonts w:ascii="Times New Roman" w:hAnsi="Times New Roman" w:cs="Times New Roman"/>
                <w:sz w:val="24"/>
                <w:szCs w:val="24"/>
                <w:lang w:val="lv-LV"/>
              </w:rPr>
              <w:tab/>
              <w:t>Lai samazinātu "gaidīšanas sarakstā" esošo inovatīvo medikamentu un dienu skaitu, būtu lietderīgi ieviest Uz rezultātu balstītu līgumu (</w:t>
            </w:r>
            <w:r w:rsidRPr="002E2668">
              <w:rPr>
                <w:rFonts w:ascii="Times New Roman" w:hAnsi="Times New Roman" w:cs="Times New Roman"/>
                <w:i/>
                <w:iCs/>
                <w:sz w:val="24"/>
                <w:szCs w:val="24"/>
                <w:lang w:val="lv-LV"/>
              </w:rPr>
              <w:t>Performance-</w:t>
            </w:r>
            <w:proofErr w:type="spellStart"/>
            <w:r w:rsidRPr="002E2668">
              <w:rPr>
                <w:rFonts w:ascii="Times New Roman" w:hAnsi="Times New Roman" w:cs="Times New Roman"/>
                <w:i/>
                <w:iCs/>
                <w:sz w:val="24"/>
                <w:szCs w:val="24"/>
                <w:lang w:val="lv-LV"/>
              </w:rPr>
              <w:t>based</w:t>
            </w:r>
            <w:proofErr w:type="spellEnd"/>
            <w:r w:rsidRPr="002E2668">
              <w:rPr>
                <w:rFonts w:ascii="Times New Roman" w:hAnsi="Times New Roman" w:cs="Times New Roman"/>
                <w:i/>
                <w:iCs/>
                <w:sz w:val="24"/>
                <w:szCs w:val="24"/>
                <w:lang w:val="lv-LV"/>
              </w:rPr>
              <w:t xml:space="preserve"> </w:t>
            </w:r>
            <w:proofErr w:type="spellStart"/>
            <w:r w:rsidRPr="002E2668">
              <w:rPr>
                <w:rFonts w:ascii="Times New Roman" w:hAnsi="Times New Roman" w:cs="Times New Roman"/>
                <w:i/>
                <w:iCs/>
                <w:sz w:val="24"/>
                <w:szCs w:val="24"/>
                <w:lang w:val="lv-LV"/>
              </w:rPr>
              <w:t>Agreements</w:t>
            </w:r>
            <w:proofErr w:type="spellEnd"/>
            <w:r w:rsidRPr="002E2668">
              <w:rPr>
                <w:rFonts w:ascii="Times New Roman" w:hAnsi="Times New Roman" w:cs="Times New Roman"/>
                <w:sz w:val="24"/>
                <w:szCs w:val="24"/>
                <w:lang w:val="lv-LV"/>
              </w:rPr>
              <w:t xml:space="preserve">) mehānismu un kritērijus, kurus  pielieto tām inovatīvajām terapijām, kurām nav pietiekoši klīniskās efektivitātes salīdzinošie dati, tādējādi paātrinot pieejamību jaunajai </w:t>
            </w:r>
            <w:r w:rsidRPr="002E2668">
              <w:rPr>
                <w:rFonts w:ascii="Times New Roman" w:hAnsi="Times New Roman" w:cs="Times New Roman"/>
                <w:sz w:val="24"/>
                <w:szCs w:val="24"/>
                <w:lang w:val="lv-LV"/>
              </w:rPr>
              <w:lastRenderedPageBreak/>
              <w:t>terapijai un papildus nosakot pārvērtēšanu pēc augstākas kvalitātes datu iegūšanas (arī izmantojot Latvijas pacientu datus).</w:t>
            </w:r>
          </w:p>
        </w:tc>
        <w:tc>
          <w:tcPr>
            <w:tcW w:w="767" w:type="pct"/>
            <w:tcBorders>
              <w:top w:val="outset" w:sz="6" w:space="0" w:color="414142"/>
              <w:left w:val="outset" w:sz="6" w:space="0" w:color="414142"/>
              <w:bottom w:val="outset" w:sz="6" w:space="0" w:color="414142"/>
              <w:right w:val="outset" w:sz="6" w:space="0" w:color="414142"/>
            </w:tcBorders>
            <w:shd w:val="clear" w:color="auto" w:fill="auto"/>
          </w:tcPr>
          <w:p w14:paraId="46A0CBD6" w14:textId="17CC913B" w:rsidR="000849E9" w:rsidRPr="002E2668" w:rsidRDefault="00CB20E5" w:rsidP="000849E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5B58A045" w14:textId="28ABFC35" w:rsidR="00154AF2" w:rsidRPr="00154AF2" w:rsidRDefault="00154AF2" w:rsidP="00154AF2">
            <w:pPr>
              <w:pStyle w:val="xxmsonormal"/>
              <w:shd w:val="clear" w:color="auto" w:fill="FFFFFF"/>
              <w:spacing w:after="0"/>
              <w:jc w:val="both"/>
              <w:rPr>
                <w:rFonts w:eastAsiaTheme="minorHAnsi"/>
                <w:lang w:val="lv-LV"/>
              </w:rPr>
            </w:pPr>
            <w:r w:rsidRPr="00154AF2">
              <w:rPr>
                <w:rFonts w:eastAsiaTheme="minorHAnsi"/>
                <w:lang w:val="lv-LV"/>
              </w:rPr>
              <w:t>NVD atbalsta š</w:t>
            </w:r>
            <w:r w:rsidR="00420FF6">
              <w:rPr>
                <w:rFonts w:eastAsiaTheme="minorHAnsi"/>
                <w:lang w:val="lv-LV"/>
              </w:rPr>
              <w:t>ā</w:t>
            </w:r>
            <w:r w:rsidRPr="00154AF2">
              <w:rPr>
                <w:rFonts w:eastAsiaTheme="minorHAnsi"/>
                <w:lang w:val="lv-LV"/>
              </w:rPr>
              <w:t xml:space="preserve">du līgumu mehānisma ieviešanu onkoloģijā, bet lai to īstenotu, nepieciešami korekti dati no Vēža reģistra par lietoto terapiju, </w:t>
            </w:r>
            <w:r w:rsidRPr="00154AF2">
              <w:rPr>
                <w:rFonts w:eastAsiaTheme="minorHAnsi"/>
                <w:lang w:val="lv-LV"/>
              </w:rPr>
              <w:lastRenderedPageBreak/>
              <w:t>terapijas ieguvumu un ieguvuma ilgumu.</w:t>
            </w:r>
            <w:r w:rsidR="008F6B0C">
              <w:rPr>
                <w:rFonts w:eastAsiaTheme="minorHAnsi"/>
                <w:lang w:val="lv-LV"/>
              </w:rPr>
              <w:t xml:space="preserve"> </w:t>
            </w:r>
            <w:r w:rsidRPr="00154AF2">
              <w:rPr>
                <w:rFonts w:eastAsiaTheme="minorHAnsi"/>
                <w:lang w:val="lv-LV"/>
              </w:rPr>
              <w:t>Esošajā brīdī ZIKS ietvaros šāds līguma veids tiek piemērots hroniska C hepatīta ārstēšanai paredzēti</w:t>
            </w:r>
            <w:r w:rsidR="008F6B0C">
              <w:rPr>
                <w:rFonts w:eastAsiaTheme="minorHAnsi"/>
                <w:lang w:val="lv-LV"/>
              </w:rPr>
              <w:t>e</w:t>
            </w:r>
            <w:r w:rsidRPr="00154AF2">
              <w:rPr>
                <w:rFonts w:eastAsiaTheme="minorHAnsi"/>
                <w:lang w:val="lv-LV"/>
              </w:rPr>
              <w:t xml:space="preserve">m medikamentiem un medikamentam, ko izmanto </w:t>
            </w:r>
            <w:proofErr w:type="spellStart"/>
            <w:r w:rsidRPr="00154AF2">
              <w:rPr>
                <w:rFonts w:eastAsiaTheme="minorHAnsi"/>
                <w:lang w:val="lv-LV"/>
              </w:rPr>
              <w:t>hematoonkoloģijā</w:t>
            </w:r>
            <w:proofErr w:type="spellEnd"/>
            <w:r w:rsidRPr="00154AF2">
              <w:rPr>
                <w:rFonts w:eastAsiaTheme="minorHAnsi"/>
                <w:lang w:val="lv-LV"/>
              </w:rPr>
              <w:t xml:space="preserve"> šūnu savākšanā. </w:t>
            </w:r>
          </w:p>
          <w:p w14:paraId="21B8B765" w14:textId="76FCE54F" w:rsidR="000849E9" w:rsidRPr="002E2668" w:rsidRDefault="00154AF2" w:rsidP="002A7B6B">
            <w:pPr>
              <w:pStyle w:val="xxmsonormal"/>
              <w:shd w:val="clear" w:color="auto" w:fill="FFFFFF"/>
              <w:spacing w:after="0"/>
              <w:jc w:val="both"/>
              <w:rPr>
                <w:rFonts w:eastAsiaTheme="minorHAnsi"/>
                <w:lang w:val="lv-LV"/>
              </w:rPr>
            </w:pPr>
            <w:r w:rsidRPr="00154AF2">
              <w:rPr>
                <w:rFonts w:eastAsiaTheme="minorHAnsi"/>
                <w:lang w:val="lv-LV"/>
              </w:rPr>
              <w:t>Gaidīšanas sarakstā esošo medikamentu skaitu un dienu skaitu iekļaušanai š</w:t>
            </w:r>
            <w:r w:rsidR="008F6B0C">
              <w:rPr>
                <w:rFonts w:eastAsiaTheme="minorHAnsi"/>
                <w:lang w:val="lv-LV"/>
              </w:rPr>
              <w:t>ā</w:t>
            </w:r>
            <w:r w:rsidRPr="00154AF2">
              <w:rPr>
                <w:rFonts w:eastAsiaTheme="minorHAnsi"/>
                <w:lang w:val="lv-LV"/>
              </w:rPr>
              <w:t>ds līgumu veids nesamazina, jo iekļaušana tieši atkarīga no piešķirtā finansējuma.</w:t>
            </w:r>
          </w:p>
        </w:tc>
      </w:tr>
      <w:tr w:rsidR="00F13022" w:rsidRPr="00B37030" w14:paraId="4F2244E2"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4746B23" w14:textId="198F95CF"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19.</w:t>
            </w:r>
          </w:p>
        </w:tc>
        <w:tc>
          <w:tcPr>
            <w:tcW w:w="512" w:type="pct"/>
            <w:tcBorders>
              <w:top w:val="outset" w:sz="6" w:space="0" w:color="414142"/>
              <w:left w:val="outset" w:sz="6" w:space="0" w:color="414142"/>
              <w:bottom w:val="outset" w:sz="6" w:space="0" w:color="414142"/>
              <w:right w:val="outset" w:sz="6" w:space="0" w:color="414142"/>
            </w:tcBorders>
          </w:tcPr>
          <w:p w14:paraId="513ED071" w14:textId="4867E4EC"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0E354B3D" w14:textId="77777777" w:rsidR="00F13022" w:rsidRPr="002E2668" w:rsidRDefault="00F13022" w:rsidP="00F13022">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3.Onkoloģisko slimību ārstēšana:</w:t>
            </w:r>
          </w:p>
          <w:p w14:paraId="71CF57C3" w14:textId="4E9B2750" w:rsidR="00F13022" w:rsidRPr="002E2668" w:rsidRDefault="00F13022" w:rsidP="00F13022">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9)</w:t>
            </w:r>
            <w:r w:rsidRPr="002E2668">
              <w:rPr>
                <w:rFonts w:ascii="Times New Roman" w:hAnsi="Times New Roman" w:cs="Times New Roman"/>
                <w:sz w:val="24"/>
                <w:szCs w:val="24"/>
                <w:lang w:val="lv-LV"/>
              </w:rPr>
              <w:tab/>
              <w:t>Apmaksāto medikamentu (kompensējamo un slimnīcā lietoto) patēriņa struktūra un apjomi būtu jāizvērtē, sasaistot ar noteiktiem sasniedzamajiem rezultātiem, piem., samazināta mirstība, hospitalizācijas dienu skaits, u.c.</w:t>
            </w:r>
          </w:p>
        </w:tc>
        <w:tc>
          <w:tcPr>
            <w:tcW w:w="767" w:type="pct"/>
            <w:tcBorders>
              <w:top w:val="outset" w:sz="6" w:space="0" w:color="414142"/>
              <w:left w:val="outset" w:sz="6" w:space="0" w:color="414142"/>
              <w:bottom w:val="outset" w:sz="6" w:space="0" w:color="414142"/>
              <w:right w:val="outset" w:sz="6" w:space="0" w:color="414142"/>
            </w:tcBorders>
          </w:tcPr>
          <w:p w14:paraId="3A66D671" w14:textId="0340DF22" w:rsidR="00F13022" w:rsidRPr="002E2668" w:rsidRDefault="00135EFE"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Daļēji </w:t>
            </w:r>
            <w:r w:rsidR="00F13022">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63D779B" w14:textId="39E3A304" w:rsidR="00F13022" w:rsidRPr="002E2668" w:rsidRDefault="007A1DEA" w:rsidP="00F13022">
            <w:pPr>
              <w:spacing w:after="0" w:line="240" w:lineRule="auto"/>
              <w:jc w:val="both"/>
              <w:rPr>
                <w:rFonts w:ascii="Times New Roman" w:hAnsi="Times New Roman" w:cs="Times New Roman"/>
                <w:sz w:val="24"/>
                <w:szCs w:val="24"/>
                <w:lang w:val="lv-LV"/>
              </w:rPr>
            </w:pPr>
            <w:r w:rsidRPr="007A1DEA">
              <w:rPr>
                <w:rFonts w:ascii="Times New Roman" w:hAnsi="Times New Roman" w:cs="Times New Roman"/>
                <w:sz w:val="24"/>
                <w:szCs w:val="24"/>
                <w:lang w:val="lv-LV"/>
              </w:rPr>
              <w:t>Pateicamies par priekšlikumu attiecībā uz medikamentu patēriņa struktūras un apjoma izvērtēšanu, sasaistot to ar sasniedzamajiem veselības rezultātiem. Priekšlikum</w:t>
            </w:r>
            <w:r w:rsidR="00A838E1">
              <w:rPr>
                <w:rFonts w:ascii="Times New Roman" w:hAnsi="Times New Roman" w:cs="Times New Roman"/>
                <w:sz w:val="24"/>
                <w:szCs w:val="24"/>
                <w:lang w:val="lv-LV"/>
              </w:rPr>
              <w:t xml:space="preserve">a </w:t>
            </w:r>
            <w:r w:rsidRPr="007A1DEA">
              <w:rPr>
                <w:rFonts w:ascii="Times New Roman" w:hAnsi="Times New Roman" w:cs="Times New Roman"/>
                <w:sz w:val="24"/>
                <w:szCs w:val="24"/>
                <w:lang w:val="lv-LV"/>
              </w:rPr>
              <w:t xml:space="preserve"> īstenošana būs īpaši nozīmīga pēc Klīniskā vēža reģistra izveides. Šobrīd šāda analīze nav pilnvērtīgi iespējama, ņemot vērā esošo datu bāzu nepietiekamību, taču ierosinājums tiks izmantots </w:t>
            </w:r>
            <w:r w:rsidRPr="007A1DEA">
              <w:rPr>
                <w:rFonts w:ascii="Times New Roman" w:hAnsi="Times New Roman" w:cs="Times New Roman"/>
                <w:sz w:val="24"/>
                <w:szCs w:val="24"/>
                <w:lang w:val="lv-LV"/>
              </w:rPr>
              <w:lastRenderedPageBreak/>
              <w:t>kā vadlīnija turpmākai sistēmiskai pieejai datu analīzē un veselības rezultātu novērtēšanā.</w:t>
            </w:r>
          </w:p>
        </w:tc>
      </w:tr>
      <w:tr w:rsidR="00F13022" w:rsidRPr="00B37030" w14:paraId="1056083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42DCC774" w14:textId="7FBF5ADE"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20.</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2ADC7C57" w14:textId="54C61D55"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shd w:val="clear" w:color="auto" w:fill="auto"/>
          </w:tcPr>
          <w:p w14:paraId="0E609C0E" w14:textId="77777777" w:rsidR="00F13022" w:rsidRPr="002E2668" w:rsidRDefault="00F13022" w:rsidP="00F13022">
            <w:pPr>
              <w:spacing w:after="0" w:line="240" w:lineRule="auto"/>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3.Onkoloģisko slimību ārstēšana:</w:t>
            </w:r>
          </w:p>
          <w:p w14:paraId="679AEF38" w14:textId="1BE9F2E6" w:rsidR="00F13022" w:rsidRPr="002E2668" w:rsidRDefault="00F13022" w:rsidP="00F13022">
            <w:pPr>
              <w:spacing w:after="0" w:line="240" w:lineRule="auto"/>
              <w:rPr>
                <w:rFonts w:ascii="Times New Roman" w:hAnsi="Times New Roman" w:cs="Times New Roman"/>
                <w:sz w:val="24"/>
                <w:szCs w:val="24"/>
                <w:lang w:val="lv-LV"/>
              </w:rPr>
            </w:pPr>
            <w:r w:rsidRPr="002E2668">
              <w:rPr>
                <w:rFonts w:ascii="Times New Roman" w:hAnsi="Times New Roman" w:cs="Times New Roman"/>
                <w:sz w:val="24"/>
                <w:szCs w:val="24"/>
                <w:lang w:val="lv-LV"/>
              </w:rPr>
              <w:t>10)</w:t>
            </w:r>
            <w:r w:rsidRPr="002E2668">
              <w:rPr>
                <w:rFonts w:ascii="Times New Roman" w:hAnsi="Times New Roman" w:cs="Times New Roman"/>
                <w:sz w:val="24"/>
                <w:szCs w:val="24"/>
                <w:lang w:val="lv-LV"/>
              </w:rPr>
              <w:tab/>
              <w:t>Pacientu pakalpojumu koordinatora darbības lauks būtu jāpaplašina arī uz primāro un paliatīvo aprūpi atbilstoši pacientu klīnisko ceļu algoritmiem.</w:t>
            </w:r>
          </w:p>
        </w:tc>
        <w:tc>
          <w:tcPr>
            <w:tcW w:w="767" w:type="pct"/>
            <w:tcBorders>
              <w:top w:val="outset" w:sz="6" w:space="0" w:color="414142"/>
              <w:left w:val="outset" w:sz="6" w:space="0" w:color="414142"/>
              <w:bottom w:val="outset" w:sz="6" w:space="0" w:color="414142"/>
              <w:right w:val="outset" w:sz="6" w:space="0" w:color="414142"/>
            </w:tcBorders>
            <w:shd w:val="clear" w:color="auto" w:fill="auto"/>
          </w:tcPr>
          <w:p w14:paraId="3DD81A79" w14:textId="0B24327E" w:rsidR="00F13022" w:rsidRPr="002E2668" w:rsidRDefault="000753CC"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267C79B6" w14:textId="7D1517BF" w:rsidR="00F13022" w:rsidRPr="002E2668" w:rsidRDefault="000753CC" w:rsidP="00F13022">
            <w:pPr>
              <w:spacing w:after="0" w:line="240" w:lineRule="auto"/>
              <w:jc w:val="both"/>
              <w:rPr>
                <w:rFonts w:ascii="Times New Roman" w:hAnsi="Times New Roman" w:cs="Times New Roman"/>
                <w:sz w:val="24"/>
                <w:szCs w:val="24"/>
                <w:lang w:val="lv-LV"/>
              </w:rPr>
            </w:pPr>
            <w:r w:rsidRPr="000753CC">
              <w:rPr>
                <w:rFonts w:ascii="Times New Roman" w:hAnsi="Times New Roman" w:cs="Times New Roman"/>
                <w:sz w:val="24"/>
                <w:szCs w:val="24"/>
                <w:lang w:val="lv-LV"/>
              </w:rPr>
              <w:t>Pateicamies par priekšlikumu attiecībā uz pacientu pakalpojumu koordinatora darbības lauka paplašināšanu uz primāro un paliatīvo aprūpi, saskaņojot to ar pacientu klīnisko ceļu algoritmiem. Priekšlikums ir pieņemts zināšanai, un tajā ietvertie apsvērumi tiks ņemti vērā, turpinot attīstīt pacientu aprūpes koordinācijas pieeju.</w:t>
            </w:r>
          </w:p>
        </w:tc>
      </w:tr>
      <w:tr w:rsidR="00F13022" w:rsidRPr="00B37030" w14:paraId="5E76F9F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18C669C9" w14:textId="4B3B3F96"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21.</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0ED51578" w14:textId="4F60196C"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shd w:val="clear" w:color="auto" w:fill="auto"/>
          </w:tcPr>
          <w:p w14:paraId="2205C5B9" w14:textId="77777777" w:rsidR="00F13022" w:rsidRPr="002E2668" w:rsidRDefault="00F13022" w:rsidP="00F13022">
            <w:pPr>
              <w:spacing w:after="0" w:line="240" w:lineRule="auto"/>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3.Onkoloģisko slimību ārstēšana:</w:t>
            </w:r>
          </w:p>
          <w:p w14:paraId="1FA56115" w14:textId="564023ED" w:rsidR="00F13022" w:rsidRPr="002E2668" w:rsidRDefault="00F13022" w:rsidP="00F13022">
            <w:pPr>
              <w:spacing w:after="0" w:line="240" w:lineRule="auto"/>
              <w:rPr>
                <w:rFonts w:ascii="Times New Roman" w:hAnsi="Times New Roman" w:cs="Times New Roman"/>
                <w:sz w:val="24"/>
                <w:szCs w:val="24"/>
                <w:lang w:val="lv-LV"/>
              </w:rPr>
            </w:pPr>
            <w:r w:rsidRPr="002E2668">
              <w:rPr>
                <w:rFonts w:ascii="Times New Roman" w:hAnsi="Times New Roman" w:cs="Times New Roman"/>
                <w:sz w:val="24"/>
                <w:szCs w:val="24"/>
                <w:lang w:val="lv-LV"/>
              </w:rPr>
              <w:t>11)</w:t>
            </w:r>
            <w:r w:rsidRPr="002E2668">
              <w:rPr>
                <w:rFonts w:ascii="Times New Roman" w:hAnsi="Times New Roman" w:cs="Times New Roman"/>
                <w:sz w:val="24"/>
                <w:szCs w:val="24"/>
                <w:lang w:val="lv-LV"/>
              </w:rPr>
              <w:tab/>
              <w:t>Rehabilitācijas pakalpojumu īstenošanā, t.sk. nozīmēšanā un rezultātu novērtēšanā, būtu jāievieš pacienta funkcionēšanas un rehabilitācijas potenciāla novērtēšana pēc vienotas SFK klasifikācijas.</w:t>
            </w:r>
          </w:p>
        </w:tc>
        <w:tc>
          <w:tcPr>
            <w:tcW w:w="767" w:type="pct"/>
            <w:tcBorders>
              <w:top w:val="outset" w:sz="6" w:space="0" w:color="414142"/>
              <w:left w:val="outset" w:sz="6" w:space="0" w:color="414142"/>
              <w:bottom w:val="outset" w:sz="6" w:space="0" w:color="414142"/>
              <w:right w:val="outset" w:sz="6" w:space="0" w:color="414142"/>
            </w:tcBorders>
            <w:shd w:val="clear" w:color="auto" w:fill="auto"/>
          </w:tcPr>
          <w:p w14:paraId="268A16DB" w14:textId="73F992C3" w:rsidR="00F13022" w:rsidRPr="002E2668" w:rsidRDefault="00567EA8"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1A9B9A31" w14:textId="198C202F" w:rsidR="00F13022" w:rsidRPr="00567EA8" w:rsidRDefault="00567EA8" w:rsidP="00F13022">
            <w:pPr>
              <w:pStyle w:val="NoSpacing"/>
              <w:jc w:val="both"/>
              <w:rPr>
                <w:rFonts w:ascii="Times New Roman" w:eastAsia="Times New Roman" w:hAnsi="Times New Roman" w:cs="Times New Roman"/>
                <w:sz w:val="24"/>
                <w:szCs w:val="24"/>
                <w:bdr w:val="none" w:sz="0" w:space="0" w:color="auto" w:frame="1"/>
                <w:lang w:val="lv-LV"/>
              </w:rPr>
            </w:pPr>
            <w:r w:rsidRPr="00567EA8">
              <w:rPr>
                <w:rFonts w:ascii="Times New Roman" w:eastAsia="Times New Roman" w:hAnsi="Times New Roman" w:cs="Times New Roman"/>
                <w:sz w:val="24"/>
                <w:szCs w:val="24"/>
                <w:bdr w:val="none" w:sz="0" w:space="0" w:color="auto" w:frame="1"/>
                <w:lang w:val="lv-LV"/>
              </w:rPr>
              <w:t xml:space="preserve">Pateicamies par priekšlikumu attiecībā uz pacienta funkcionēšanas un rehabilitācijas potenciāla novērtēšanu, izmantojot vienotu SFK (Starptautiskā funkcionēšanas klasifikācija) pieeju. Šis ieteikums tiks izvērtēts, izstrādājot onkoloģisko pacientu rehabilitācijas algoritmu, kurā plānots ietvert dažādas intensitātes un veida rehabilitācijas </w:t>
            </w:r>
            <w:r w:rsidRPr="00567EA8">
              <w:rPr>
                <w:rFonts w:ascii="Times New Roman" w:eastAsia="Times New Roman" w:hAnsi="Times New Roman" w:cs="Times New Roman"/>
                <w:sz w:val="24"/>
                <w:szCs w:val="24"/>
                <w:bdr w:val="none" w:sz="0" w:space="0" w:color="auto" w:frame="1"/>
                <w:lang w:val="lv-LV"/>
              </w:rPr>
              <w:lastRenderedPageBreak/>
              <w:t>pasākumus, kā arī pacientu atbalsta iespējas.</w:t>
            </w:r>
          </w:p>
        </w:tc>
      </w:tr>
      <w:tr w:rsidR="00F13022" w:rsidRPr="007B2934" w14:paraId="638B1C9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2033BA0" w14:textId="41BE5118"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22.</w:t>
            </w:r>
          </w:p>
        </w:tc>
        <w:tc>
          <w:tcPr>
            <w:tcW w:w="512" w:type="pct"/>
            <w:tcBorders>
              <w:top w:val="outset" w:sz="6" w:space="0" w:color="414142"/>
              <w:left w:val="outset" w:sz="6" w:space="0" w:color="414142"/>
              <w:bottom w:val="outset" w:sz="6" w:space="0" w:color="414142"/>
              <w:right w:val="outset" w:sz="6" w:space="0" w:color="414142"/>
            </w:tcBorders>
          </w:tcPr>
          <w:p w14:paraId="21131902" w14:textId="34BC3261"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3B880EBC" w14:textId="77777777" w:rsidR="00F13022" w:rsidRPr="002E2668" w:rsidRDefault="00F13022" w:rsidP="00F13022">
            <w:pPr>
              <w:pStyle w:val="NoSpacing"/>
              <w:jc w:val="both"/>
              <w:rPr>
                <w:rFonts w:ascii="Times New Roman" w:hAnsi="Times New Roman" w:cs="Times New Roman"/>
                <w:noProof/>
                <w:sz w:val="24"/>
                <w:szCs w:val="24"/>
                <w:lang w:val="lv-LV"/>
              </w:rPr>
            </w:pPr>
            <w:r w:rsidRPr="002E2668">
              <w:rPr>
                <w:rFonts w:ascii="Times New Roman" w:hAnsi="Times New Roman" w:cs="Times New Roman"/>
                <w:noProof/>
                <w:sz w:val="24"/>
                <w:szCs w:val="24"/>
                <w:lang w:val="lv-LV"/>
              </w:rPr>
              <w:t>Rīcības virziens 3.Onkoloģisko slimību ārstēšana:</w:t>
            </w:r>
          </w:p>
          <w:p w14:paraId="74B317D2" w14:textId="04A5BD37" w:rsidR="00F13022" w:rsidRPr="002E2668" w:rsidRDefault="00F13022" w:rsidP="00F13022">
            <w:pPr>
              <w:pStyle w:val="NoSpacing"/>
              <w:jc w:val="both"/>
              <w:rPr>
                <w:rFonts w:ascii="Times New Roman" w:hAnsi="Times New Roman" w:cs="Times New Roman"/>
                <w:noProof/>
                <w:sz w:val="24"/>
                <w:szCs w:val="24"/>
                <w:lang w:val="lv-LV"/>
              </w:rPr>
            </w:pPr>
            <w:r w:rsidRPr="002E2668">
              <w:rPr>
                <w:rFonts w:ascii="Times New Roman" w:hAnsi="Times New Roman" w:cs="Times New Roman"/>
                <w:noProof/>
                <w:sz w:val="24"/>
                <w:szCs w:val="24"/>
                <w:lang w:val="lv-LV"/>
              </w:rPr>
              <w:t>12)</w:t>
            </w:r>
            <w:r w:rsidRPr="002E2668">
              <w:rPr>
                <w:rFonts w:ascii="Times New Roman" w:hAnsi="Times New Roman" w:cs="Times New Roman"/>
                <w:noProof/>
                <w:sz w:val="24"/>
                <w:szCs w:val="24"/>
                <w:lang w:val="lv-LV"/>
              </w:rPr>
              <w:tab/>
              <w:t>Ņemot vērā, ka onkoloģiskās slimības ir hroniskas un potenciāli ietekmē daudz dažādu pacienta veselības un dzīves aspektu, nepieciešams veicināt pacientu aktīvu informētību un līdzdalību ārstēšanās procesā. Lai sekmētu pacientu informētību un līdzdalību, ir jāsagatavo un pacientiem jānodrošina viegli uztverama, visaptveroša un pierādījumos balstīta informācija par konkrēto slimību, tās diagnostiku, ārstēšanas iespējām un sagaidāmajiem rezultātiem, slimības gaitu un dzīvesveida rekomendācijām. Informēšanas procesā būtu jāparedz pacientu organizāciju loma.</w:t>
            </w:r>
          </w:p>
        </w:tc>
        <w:tc>
          <w:tcPr>
            <w:tcW w:w="767" w:type="pct"/>
            <w:tcBorders>
              <w:top w:val="outset" w:sz="6" w:space="0" w:color="414142"/>
              <w:left w:val="outset" w:sz="6" w:space="0" w:color="414142"/>
              <w:bottom w:val="outset" w:sz="6" w:space="0" w:color="414142"/>
              <w:right w:val="outset" w:sz="6" w:space="0" w:color="414142"/>
            </w:tcBorders>
          </w:tcPr>
          <w:p w14:paraId="15A5D90A" w14:textId="5A49AEA9" w:rsidR="00F13022" w:rsidRPr="002E2668" w:rsidRDefault="007B2934"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68410F4" w14:textId="7B5ED59B" w:rsidR="00F13022" w:rsidRPr="002E2668" w:rsidRDefault="00746725" w:rsidP="00F13022">
            <w:pPr>
              <w:pStyle w:val="NoSpacing"/>
              <w:jc w:val="both"/>
              <w:rPr>
                <w:rFonts w:ascii="Times New Roman" w:hAnsi="Times New Roman" w:cs="Times New Roman"/>
                <w:sz w:val="24"/>
                <w:szCs w:val="24"/>
                <w:lang w:val="lv-LV"/>
              </w:rPr>
            </w:pPr>
            <w:r w:rsidRPr="007B2934">
              <w:rPr>
                <w:rFonts w:ascii="Times New Roman" w:hAnsi="Times New Roman" w:cs="Times New Roman"/>
                <w:sz w:val="24"/>
                <w:szCs w:val="24"/>
                <w:lang w:val="lv-LV"/>
              </w:rPr>
              <w:t>Pateicamies par priekšlikumu, kurā uzsvērta pacientu informētības un līdzdalības nozīme onkoloģisko slimību ārstēšanas procesā. Piekrītam, ka viegli uztveramas, visaptverošas un uz pierādījumiem balstītas informācijas pieejamība ir būtiska, lai veicinātu pacientu iesaisti un lēmumu pieņemšanu. Priekšlikums, tai skaitā pacientu organizāciju iesaiste informēšanas procesā, tiks iespēju robežās ņemts vērā, pilnveidojot pacientu atbalsta un komunikācijas pieejas.</w:t>
            </w:r>
          </w:p>
        </w:tc>
      </w:tr>
      <w:tr w:rsidR="00F13022" w:rsidRPr="00B37030" w14:paraId="4B96CCA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2285825D" w14:textId="5ACD2985"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23.</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76E6F95B" w14:textId="32E58D87"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shd w:val="clear" w:color="auto" w:fill="auto"/>
          </w:tcPr>
          <w:p w14:paraId="2E0E1216" w14:textId="77777777" w:rsidR="00F13022" w:rsidRPr="002E2668" w:rsidRDefault="00F13022" w:rsidP="00F13022">
            <w:pPr>
              <w:spacing w:after="0" w:line="240" w:lineRule="auto"/>
              <w:rPr>
                <w:rFonts w:ascii="Times New Roman" w:hAnsi="Times New Roman" w:cs="Times New Roman"/>
                <w:sz w:val="24"/>
                <w:szCs w:val="24"/>
                <w:shd w:val="clear" w:color="auto" w:fill="FFFFFF"/>
                <w:lang w:val="lv-LV"/>
              </w:rPr>
            </w:pPr>
            <w:r w:rsidRPr="002E2668">
              <w:rPr>
                <w:rFonts w:ascii="Times New Roman" w:hAnsi="Times New Roman" w:cs="Times New Roman"/>
                <w:sz w:val="24"/>
                <w:szCs w:val="24"/>
                <w:shd w:val="clear" w:color="auto" w:fill="FFFFFF"/>
                <w:lang w:val="lv-LV"/>
              </w:rPr>
              <w:t>Rīcības virziens 3.Onkoloģisko slimību ārstēšana:</w:t>
            </w:r>
          </w:p>
          <w:p w14:paraId="15F91484" w14:textId="3263B07B" w:rsidR="00F13022" w:rsidRPr="002E2668" w:rsidRDefault="00F13022" w:rsidP="00F13022">
            <w:pPr>
              <w:spacing w:after="0" w:line="240" w:lineRule="auto"/>
              <w:rPr>
                <w:rFonts w:ascii="Times New Roman" w:hAnsi="Times New Roman" w:cs="Times New Roman"/>
                <w:sz w:val="24"/>
                <w:szCs w:val="24"/>
                <w:shd w:val="clear" w:color="auto" w:fill="FFFFFF"/>
                <w:lang w:val="lv-LV"/>
              </w:rPr>
            </w:pPr>
            <w:r w:rsidRPr="002E2668">
              <w:rPr>
                <w:rFonts w:ascii="Times New Roman" w:hAnsi="Times New Roman" w:cs="Times New Roman"/>
                <w:sz w:val="24"/>
                <w:szCs w:val="24"/>
                <w:shd w:val="clear" w:color="auto" w:fill="FFFFFF"/>
                <w:lang w:val="lv-LV"/>
              </w:rPr>
              <w:t>13)</w:t>
            </w:r>
            <w:r w:rsidRPr="002E2668">
              <w:rPr>
                <w:rFonts w:ascii="Times New Roman" w:hAnsi="Times New Roman" w:cs="Times New Roman"/>
                <w:sz w:val="24"/>
                <w:szCs w:val="24"/>
                <w:shd w:val="clear" w:color="auto" w:fill="FFFFFF"/>
                <w:lang w:val="lv-LV"/>
              </w:rPr>
              <w:tab/>
              <w:t xml:space="preserve">Ņemot vērā to, ka vizīte pie ārsta ir laikā ļoti limitēta, lai paspētu izrunāt dažādus ar onkoloģisko slimību saistītos jautājumus, nepieciešams nodrošināt pacientiem skaidru ārstēšanas plānu un citus papildu informācijas veidus (informatīvie materiāli gan drukātā, gan elektroniskā formātā). Šāda informācija palīdzētu īstenot </w:t>
            </w:r>
            <w:proofErr w:type="spellStart"/>
            <w:r w:rsidRPr="002E2668">
              <w:rPr>
                <w:rFonts w:ascii="Times New Roman" w:hAnsi="Times New Roman" w:cs="Times New Roman"/>
                <w:sz w:val="24"/>
                <w:szCs w:val="24"/>
                <w:shd w:val="clear" w:color="auto" w:fill="FFFFFF"/>
                <w:lang w:val="lv-LV"/>
              </w:rPr>
              <w:t>pacientvērstu</w:t>
            </w:r>
            <w:proofErr w:type="spellEnd"/>
            <w:r w:rsidRPr="002E2668">
              <w:rPr>
                <w:rFonts w:ascii="Times New Roman" w:hAnsi="Times New Roman" w:cs="Times New Roman"/>
                <w:sz w:val="24"/>
                <w:szCs w:val="24"/>
                <w:shd w:val="clear" w:color="auto" w:fill="FFFFFF"/>
                <w:lang w:val="lv-LV"/>
              </w:rPr>
              <w:t xml:space="preserve"> aprūpi un pacientiem pašiem aktīvāk iesaistīties terapijas  un savas veselības veicināšanas procesā.</w:t>
            </w:r>
          </w:p>
        </w:tc>
        <w:tc>
          <w:tcPr>
            <w:tcW w:w="767" w:type="pct"/>
            <w:tcBorders>
              <w:top w:val="outset" w:sz="6" w:space="0" w:color="414142"/>
              <w:left w:val="outset" w:sz="6" w:space="0" w:color="414142"/>
              <w:bottom w:val="outset" w:sz="6" w:space="0" w:color="414142"/>
              <w:right w:val="outset" w:sz="6" w:space="0" w:color="414142"/>
            </w:tcBorders>
            <w:shd w:val="clear" w:color="auto" w:fill="auto"/>
          </w:tcPr>
          <w:p w14:paraId="0F94DA8E" w14:textId="66463FA1" w:rsidR="00F13022" w:rsidRPr="002E2668" w:rsidRDefault="00D65F99"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5C9141D1" w14:textId="4AA252B6" w:rsidR="00F13022" w:rsidRPr="00D65F99" w:rsidRDefault="00D65F99" w:rsidP="00F13022">
            <w:pPr>
              <w:spacing w:after="0" w:line="240" w:lineRule="auto"/>
              <w:jc w:val="both"/>
              <w:rPr>
                <w:rFonts w:ascii="Times New Roman" w:hAnsi="Times New Roman" w:cs="Times New Roman"/>
                <w:sz w:val="24"/>
                <w:szCs w:val="24"/>
                <w:lang w:val="lv-LV"/>
              </w:rPr>
            </w:pPr>
            <w:r w:rsidRPr="00D65F99">
              <w:rPr>
                <w:rFonts w:ascii="Times New Roman" w:hAnsi="Times New Roman" w:cs="Times New Roman"/>
                <w:sz w:val="24"/>
                <w:szCs w:val="24"/>
                <w:lang w:val="lv-LV"/>
              </w:rPr>
              <w:t xml:space="preserve">Pateicamies par priekšlikumu, kurā akcentēta nepieciešamība nodrošināt pacientiem skaidru ārstēšanas plānu un papildu informatīvos materiālus, ņemot vērā ierobežoto laiku ārsta vizītēs. Priekšlikums ir būtisks </w:t>
            </w:r>
            <w:proofErr w:type="spellStart"/>
            <w:r w:rsidRPr="00D65F99">
              <w:rPr>
                <w:rFonts w:ascii="Times New Roman" w:hAnsi="Times New Roman" w:cs="Times New Roman"/>
                <w:sz w:val="24"/>
                <w:szCs w:val="24"/>
                <w:lang w:val="lv-LV"/>
              </w:rPr>
              <w:t>pacientcentrētas</w:t>
            </w:r>
            <w:proofErr w:type="spellEnd"/>
            <w:r w:rsidRPr="00D65F99">
              <w:rPr>
                <w:rFonts w:ascii="Times New Roman" w:hAnsi="Times New Roman" w:cs="Times New Roman"/>
                <w:sz w:val="24"/>
                <w:szCs w:val="24"/>
                <w:lang w:val="lv-LV"/>
              </w:rPr>
              <w:t xml:space="preserve"> </w:t>
            </w:r>
            <w:r w:rsidRPr="00D65F99">
              <w:rPr>
                <w:rFonts w:ascii="Times New Roman" w:hAnsi="Times New Roman" w:cs="Times New Roman"/>
                <w:sz w:val="24"/>
                <w:szCs w:val="24"/>
                <w:lang w:val="lv-LV"/>
              </w:rPr>
              <w:lastRenderedPageBreak/>
              <w:t>aprūpes nodrošināšanā un tiks iespēju robežās ņemts vērā, pilnveidojot informēšanas pieejas un veicinot pacientu aktīvu iesaisti ārstēšanās un veselības veicināšanas procesā.</w:t>
            </w:r>
          </w:p>
        </w:tc>
      </w:tr>
      <w:tr w:rsidR="00F13022" w:rsidRPr="00B37030" w14:paraId="72D3E5D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1364C18" w14:textId="39797200"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24.</w:t>
            </w:r>
          </w:p>
        </w:tc>
        <w:tc>
          <w:tcPr>
            <w:tcW w:w="512" w:type="pct"/>
            <w:tcBorders>
              <w:top w:val="outset" w:sz="6" w:space="0" w:color="414142"/>
              <w:left w:val="outset" w:sz="6" w:space="0" w:color="414142"/>
              <w:bottom w:val="outset" w:sz="6" w:space="0" w:color="414142"/>
              <w:right w:val="outset" w:sz="6" w:space="0" w:color="414142"/>
            </w:tcBorders>
          </w:tcPr>
          <w:p w14:paraId="3B11F575" w14:textId="2B73492A"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2653A0A0" w14:textId="77777777" w:rsidR="00F13022" w:rsidRPr="002E2668" w:rsidRDefault="00F13022" w:rsidP="00F13022">
            <w:pPr>
              <w:spacing w:after="0" w:line="240" w:lineRule="auto"/>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3.Onkoloģisko slimību ārstēšana:</w:t>
            </w:r>
          </w:p>
          <w:p w14:paraId="3B0260F2" w14:textId="5732C1C9" w:rsidR="00F13022" w:rsidRPr="002E2668" w:rsidRDefault="00F13022" w:rsidP="00F13022">
            <w:pPr>
              <w:spacing w:after="0" w:line="240" w:lineRule="auto"/>
              <w:rPr>
                <w:rFonts w:ascii="Times New Roman" w:hAnsi="Times New Roman" w:cs="Times New Roman"/>
                <w:sz w:val="24"/>
                <w:szCs w:val="24"/>
                <w:lang w:val="lv-LV"/>
              </w:rPr>
            </w:pPr>
            <w:r w:rsidRPr="002E2668">
              <w:rPr>
                <w:rFonts w:ascii="Times New Roman" w:hAnsi="Times New Roman" w:cs="Times New Roman"/>
                <w:sz w:val="24"/>
                <w:szCs w:val="24"/>
                <w:lang w:val="lv-LV"/>
              </w:rPr>
              <w:t>14)</w:t>
            </w:r>
            <w:r w:rsidRPr="002E2668">
              <w:rPr>
                <w:rFonts w:ascii="Times New Roman" w:hAnsi="Times New Roman" w:cs="Times New Roman"/>
                <w:sz w:val="24"/>
                <w:szCs w:val="24"/>
                <w:lang w:val="lv-LV"/>
              </w:rPr>
              <w:tab/>
              <w:t>Lai ārstniecības process noritētu saskaņoti un integrēti, mazinātu pakalpojumu sadrumstalotību, nepieciešams turpināt pacientu klīnisko ceļu izveidi, kurus ņem vērā NVD pakalpojumu groza izveidē, kā arī regulāri tiek pārskatīti pakalpojumu tarifi atbilstoši pakalpojuma saturam, laikam un tehnoloģijām.</w:t>
            </w:r>
          </w:p>
        </w:tc>
        <w:tc>
          <w:tcPr>
            <w:tcW w:w="767" w:type="pct"/>
            <w:tcBorders>
              <w:top w:val="outset" w:sz="6" w:space="0" w:color="414142"/>
              <w:left w:val="outset" w:sz="6" w:space="0" w:color="414142"/>
              <w:bottom w:val="outset" w:sz="6" w:space="0" w:color="414142"/>
              <w:right w:val="outset" w:sz="6" w:space="0" w:color="414142"/>
            </w:tcBorders>
          </w:tcPr>
          <w:p w14:paraId="654DFCC7" w14:textId="0DB42876" w:rsidR="00F13022" w:rsidRPr="002E2668" w:rsidRDefault="007662C6"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BE74877" w14:textId="5C8B65B4" w:rsidR="00F13022" w:rsidRPr="002E2668" w:rsidRDefault="007662C6" w:rsidP="00F13022">
            <w:pPr>
              <w:pStyle w:val="NoSpacing"/>
              <w:jc w:val="both"/>
              <w:rPr>
                <w:rFonts w:ascii="Times New Roman" w:hAnsi="Times New Roman" w:cs="Times New Roman"/>
                <w:sz w:val="24"/>
                <w:szCs w:val="24"/>
                <w:lang w:val="lv-LV"/>
              </w:rPr>
            </w:pPr>
            <w:r w:rsidRPr="007662C6">
              <w:rPr>
                <w:rFonts w:ascii="Times New Roman" w:hAnsi="Times New Roman" w:cs="Times New Roman"/>
                <w:sz w:val="24"/>
                <w:szCs w:val="24"/>
                <w:lang w:val="lv-LV"/>
              </w:rPr>
              <w:t>Piekrītam, ka integrēta pieeja ārstniecības procesā ir būtiska, lai mazinātu sadrumstalotību un uzlabotu pacientu aprūpes nepārtrauktību. Priekšlikums tiks iespēju robežās ņemts vērā,</w:t>
            </w:r>
            <w:r w:rsidR="00BE522E">
              <w:rPr>
                <w:rFonts w:ascii="Times New Roman" w:hAnsi="Times New Roman" w:cs="Times New Roman"/>
                <w:sz w:val="24"/>
                <w:szCs w:val="24"/>
                <w:lang w:val="lv-LV"/>
              </w:rPr>
              <w:t xml:space="preserve"> gan pilnveidojot esošos klīniskos ceļus, gan izstrādājot jaunus</w:t>
            </w:r>
            <w:r w:rsidR="000F740F">
              <w:rPr>
                <w:rFonts w:ascii="Times New Roman" w:hAnsi="Times New Roman" w:cs="Times New Roman"/>
                <w:sz w:val="24"/>
                <w:szCs w:val="24"/>
                <w:lang w:val="lv-LV"/>
              </w:rPr>
              <w:t>, un</w:t>
            </w:r>
            <w:r w:rsidRPr="007662C6">
              <w:rPr>
                <w:rFonts w:ascii="Times New Roman" w:hAnsi="Times New Roman" w:cs="Times New Roman"/>
                <w:sz w:val="24"/>
                <w:szCs w:val="24"/>
                <w:lang w:val="lv-LV"/>
              </w:rPr>
              <w:t xml:space="preserve"> izvērtējot to lomu NVD pakalpojumu groza un tarifu pārskatīšanas procesā.</w:t>
            </w:r>
          </w:p>
        </w:tc>
      </w:tr>
      <w:tr w:rsidR="00F13022" w:rsidRPr="00B37030" w14:paraId="7B6AC08C"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1A3C3FC6" w14:textId="19377A3C"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25.</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14675D9B" w14:textId="00CA90ED" w:rsidR="00F13022" w:rsidRPr="002E2668" w:rsidRDefault="00F13022" w:rsidP="00F13022">
            <w:pPr>
              <w:pStyle w:val="NoSpacing"/>
              <w:jc w:val="both"/>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shd w:val="clear" w:color="auto" w:fill="auto"/>
          </w:tcPr>
          <w:p w14:paraId="28E14B42" w14:textId="77777777" w:rsidR="00F13022" w:rsidRPr="002E2668" w:rsidRDefault="00F13022" w:rsidP="00F13022">
            <w:pPr>
              <w:tabs>
                <w:tab w:val="left" w:pos="1155"/>
              </w:tab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Rīcības virziens 5. Onkoloģisko slimību datu platformas risinājumu pilnveidošana un pētniecība:</w:t>
            </w:r>
          </w:p>
          <w:p w14:paraId="5C7ED282" w14:textId="595816DE" w:rsidR="00F13022" w:rsidRPr="002E2668" w:rsidRDefault="00F13022" w:rsidP="00F13022">
            <w:pPr>
              <w:tabs>
                <w:tab w:val="left" w:pos="1155"/>
              </w:tabs>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Uzdevums ieviest klīnisko reģistru saistīts ar klīnisko datu  standartizētas terminoloģijas, kodēšanas un uzkrāšanas izveidi gan centrālajā platformā, gan ārstniecības iestādēs. Uzdevums būtu jāsadala reālās veicamās darbībās. Tā kā šis process vēl nav uzsākts, tad termiņš 2027.gads diez vai ir reāls.</w:t>
            </w:r>
          </w:p>
        </w:tc>
        <w:tc>
          <w:tcPr>
            <w:tcW w:w="767" w:type="pct"/>
            <w:tcBorders>
              <w:top w:val="outset" w:sz="6" w:space="0" w:color="414142"/>
              <w:left w:val="outset" w:sz="6" w:space="0" w:color="414142"/>
              <w:bottom w:val="outset" w:sz="6" w:space="0" w:color="414142"/>
              <w:right w:val="outset" w:sz="6" w:space="0" w:color="414142"/>
            </w:tcBorders>
            <w:shd w:val="clear" w:color="auto" w:fill="auto"/>
          </w:tcPr>
          <w:p w14:paraId="085E9ED8" w14:textId="400013C1" w:rsidR="00F13022" w:rsidRPr="002E2668" w:rsidRDefault="00EC6265"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3100813D" w14:textId="1A556A7D" w:rsidR="00F13022" w:rsidRPr="002E2668" w:rsidRDefault="0077717E" w:rsidP="00F1302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Attiecībā uz Klīniskā vēža reģistra izvedi š</w:t>
            </w:r>
            <w:r w:rsidR="009D56AD">
              <w:rPr>
                <w:rFonts w:ascii="Times New Roman" w:hAnsi="Times New Roman" w:cs="Times New Roman"/>
                <w:sz w:val="24"/>
                <w:szCs w:val="24"/>
                <w:lang w:val="lv-LV"/>
              </w:rPr>
              <w:t>ī plāna</w:t>
            </w:r>
            <w:r w:rsidR="00785B98">
              <w:rPr>
                <w:rFonts w:ascii="Times New Roman" w:hAnsi="Times New Roman" w:cs="Times New Roman"/>
                <w:sz w:val="24"/>
                <w:szCs w:val="24"/>
                <w:lang w:val="lv-LV"/>
              </w:rPr>
              <w:t xml:space="preserve"> laika grafika</w:t>
            </w:r>
            <w:r w:rsidR="009D56AD">
              <w:rPr>
                <w:rFonts w:ascii="Times New Roman" w:hAnsi="Times New Roman" w:cs="Times New Roman"/>
                <w:sz w:val="24"/>
                <w:szCs w:val="24"/>
                <w:lang w:val="lv-LV"/>
              </w:rPr>
              <w:t xml:space="preserve"> ietvarā Veselības ministrija ir iekļāvusi </w:t>
            </w:r>
            <w:r w:rsidR="00081F8B">
              <w:rPr>
                <w:rFonts w:ascii="Times New Roman" w:hAnsi="Times New Roman" w:cs="Times New Roman"/>
                <w:sz w:val="24"/>
                <w:szCs w:val="24"/>
                <w:lang w:val="lv-LV"/>
              </w:rPr>
              <w:t>pasākumu “</w:t>
            </w:r>
            <w:r w:rsidR="0072285B" w:rsidRPr="0072285B">
              <w:rPr>
                <w:rFonts w:ascii="Times New Roman" w:hAnsi="Times New Roman" w:cs="Times New Roman"/>
                <w:sz w:val="24"/>
                <w:szCs w:val="24"/>
                <w:lang w:val="lv-LV"/>
              </w:rPr>
              <w:t>Izstrādāt klīniskā vēža reģistra koncepciju</w:t>
            </w:r>
            <w:r w:rsidR="0072285B">
              <w:rPr>
                <w:rFonts w:ascii="Times New Roman" w:hAnsi="Times New Roman" w:cs="Times New Roman"/>
                <w:sz w:val="24"/>
                <w:szCs w:val="24"/>
                <w:lang w:val="lv-LV"/>
              </w:rPr>
              <w:t>” (5.5.pasākums)</w:t>
            </w:r>
            <w:r w:rsidR="001D1A86">
              <w:rPr>
                <w:rFonts w:ascii="Times New Roman" w:hAnsi="Times New Roman" w:cs="Times New Roman"/>
                <w:sz w:val="24"/>
                <w:szCs w:val="24"/>
                <w:lang w:val="lv-LV"/>
              </w:rPr>
              <w:t xml:space="preserve"> ar mērķi</w:t>
            </w:r>
            <w:r w:rsidR="00C46D6B">
              <w:rPr>
                <w:rFonts w:ascii="Times New Roman" w:hAnsi="Times New Roman" w:cs="Times New Roman"/>
                <w:sz w:val="24"/>
                <w:szCs w:val="24"/>
                <w:lang w:val="lv-LV"/>
              </w:rPr>
              <w:t xml:space="preserve"> </w:t>
            </w:r>
            <w:r w:rsidR="001D1A86">
              <w:rPr>
                <w:rFonts w:ascii="Times New Roman" w:hAnsi="Times New Roman" w:cs="Times New Roman"/>
                <w:sz w:val="24"/>
                <w:szCs w:val="24"/>
                <w:lang w:val="lv-LV"/>
              </w:rPr>
              <w:t>s</w:t>
            </w:r>
            <w:r w:rsidR="00C46D6B" w:rsidRPr="00C46D6B">
              <w:rPr>
                <w:rFonts w:ascii="Times New Roman" w:hAnsi="Times New Roman" w:cs="Times New Roman"/>
                <w:sz w:val="24"/>
                <w:szCs w:val="24"/>
                <w:lang w:val="lv-LV"/>
              </w:rPr>
              <w:t>agatavot priekšlikum</w:t>
            </w:r>
            <w:r w:rsidR="001D1A86">
              <w:rPr>
                <w:rFonts w:ascii="Times New Roman" w:hAnsi="Times New Roman" w:cs="Times New Roman"/>
                <w:sz w:val="24"/>
                <w:szCs w:val="24"/>
                <w:lang w:val="lv-LV"/>
              </w:rPr>
              <w:t>us</w:t>
            </w:r>
            <w:r w:rsidR="00C46D6B" w:rsidRPr="00C46D6B">
              <w:rPr>
                <w:rFonts w:ascii="Times New Roman" w:hAnsi="Times New Roman" w:cs="Times New Roman"/>
                <w:sz w:val="24"/>
                <w:szCs w:val="24"/>
                <w:lang w:val="lv-LV"/>
              </w:rPr>
              <w:t xml:space="preserve"> klīniskā vēža reģistra </w:t>
            </w:r>
            <w:r w:rsidR="00C46D6B" w:rsidRPr="00C46D6B">
              <w:rPr>
                <w:rFonts w:ascii="Times New Roman" w:hAnsi="Times New Roman" w:cs="Times New Roman"/>
                <w:sz w:val="24"/>
                <w:szCs w:val="24"/>
                <w:lang w:val="lv-LV"/>
              </w:rPr>
              <w:lastRenderedPageBreak/>
              <w:t>koncepcijai, kurā iekļauta informācija par klīniska vēža reģistra tvērumu, datu iekļaušanas kritērijiem, iekļaujamajiem rādītājiem un klasifikatoriem, iespējamiem reģistra informācijas un komunikācijas tehnoloģiju risinājumiem, reģistra sasaisti ar citām informācijas sistēmām, reģistra pārvaldību.</w:t>
            </w:r>
          </w:p>
        </w:tc>
      </w:tr>
      <w:tr w:rsidR="00F13022" w:rsidRPr="00B37030" w14:paraId="0BEB674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D5497C0" w14:textId="574B54F3"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26.</w:t>
            </w:r>
          </w:p>
        </w:tc>
        <w:tc>
          <w:tcPr>
            <w:tcW w:w="512" w:type="pct"/>
            <w:tcBorders>
              <w:top w:val="outset" w:sz="6" w:space="0" w:color="414142"/>
              <w:left w:val="outset" w:sz="6" w:space="0" w:color="414142"/>
              <w:bottom w:val="outset" w:sz="6" w:space="0" w:color="414142"/>
              <w:right w:val="outset" w:sz="6" w:space="0" w:color="414142"/>
            </w:tcBorders>
          </w:tcPr>
          <w:p w14:paraId="114E9305" w14:textId="76267E34" w:rsidR="00F13022" w:rsidRPr="002E2668" w:rsidRDefault="00F13022" w:rsidP="00F13022">
            <w:pPr>
              <w:pStyle w:val="NoSpacing"/>
              <w:jc w:val="both"/>
              <w:rPr>
                <w:rFonts w:ascii="Times New Roman" w:hAnsi="Times New Roman" w:cs="Times New Roman"/>
                <w:sz w:val="24"/>
                <w:szCs w:val="24"/>
                <w:lang w:val="lv-LV"/>
              </w:rPr>
            </w:pPr>
            <w:r w:rsidRPr="002E2668">
              <w:rPr>
                <w:rFonts w:ascii="Times New Roman" w:hAnsi="Times New Roman" w:cs="Times New Roman"/>
                <w:sz w:val="24"/>
                <w:szCs w:val="24"/>
              </w:rPr>
              <w:t>RSU</w:t>
            </w:r>
          </w:p>
        </w:tc>
        <w:tc>
          <w:tcPr>
            <w:tcW w:w="2559" w:type="pct"/>
            <w:tcBorders>
              <w:top w:val="outset" w:sz="6" w:space="0" w:color="414142"/>
              <w:left w:val="outset" w:sz="6" w:space="0" w:color="414142"/>
              <w:bottom w:val="outset" w:sz="6" w:space="0" w:color="414142"/>
              <w:right w:val="outset" w:sz="6" w:space="0" w:color="414142"/>
            </w:tcBorders>
          </w:tcPr>
          <w:p w14:paraId="7144F628" w14:textId="7777777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Rīcības virziens 5. Onkoloģisko slimību datu platformas risinājumu pilnveidošana un pētniecība:</w:t>
            </w:r>
          </w:p>
          <w:p w14:paraId="0E6ADA5F" w14:textId="0EA9891E"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16)</w:t>
            </w:r>
            <w:r w:rsidRPr="002E2668">
              <w:rPr>
                <w:rFonts w:ascii="Times New Roman" w:hAnsi="Times New Roman" w:cs="Times New Roman"/>
                <w:sz w:val="24"/>
                <w:szCs w:val="24"/>
                <w:lang w:val="lv-LV" w:eastAsia="lv-LV"/>
              </w:rPr>
              <w:tab/>
              <w:t xml:space="preserve">Tas pats attiecas uz vērtībās balstītas veselības aprūpes modeļa ieviešanu un medicīnas dokumentu </w:t>
            </w:r>
            <w:proofErr w:type="spellStart"/>
            <w:r w:rsidRPr="002E2668">
              <w:rPr>
                <w:rFonts w:ascii="Times New Roman" w:hAnsi="Times New Roman" w:cs="Times New Roman"/>
                <w:sz w:val="24"/>
                <w:szCs w:val="24"/>
                <w:lang w:val="lv-LV" w:eastAsia="lv-LV"/>
              </w:rPr>
              <w:t>digitalizāciju</w:t>
            </w:r>
            <w:proofErr w:type="spellEnd"/>
            <w:r w:rsidRPr="002E2668">
              <w:rPr>
                <w:rFonts w:ascii="Times New Roman" w:hAnsi="Times New Roman" w:cs="Times New Roman"/>
                <w:sz w:val="24"/>
                <w:szCs w:val="24"/>
                <w:lang w:val="lv-LV" w:eastAsia="lv-LV"/>
              </w:rPr>
              <w:t>, kas nav paveicams bez vienotas klīnisko datu kodēšanas un uzkrāšanas sistēmas izveides.</w:t>
            </w:r>
          </w:p>
        </w:tc>
        <w:tc>
          <w:tcPr>
            <w:tcW w:w="767" w:type="pct"/>
            <w:tcBorders>
              <w:top w:val="outset" w:sz="6" w:space="0" w:color="414142"/>
              <w:left w:val="outset" w:sz="6" w:space="0" w:color="414142"/>
              <w:bottom w:val="outset" w:sz="6" w:space="0" w:color="414142"/>
              <w:right w:val="outset" w:sz="6" w:space="0" w:color="414142"/>
            </w:tcBorders>
          </w:tcPr>
          <w:p w14:paraId="33FAB313" w14:textId="77777777" w:rsidR="00F57652" w:rsidRDefault="00F57652" w:rsidP="00F5765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p w14:paraId="344820CA" w14:textId="2478886B" w:rsidR="00F13022" w:rsidRPr="002E2668" w:rsidRDefault="00F13022" w:rsidP="00F13022">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4E1EBAA7" w14:textId="2B84C017" w:rsidR="00F13022" w:rsidRPr="002E2668" w:rsidRDefault="005376F9" w:rsidP="00F13022">
            <w:pPr>
              <w:pStyle w:val="NoSpacing"/>
              <w:jc w:val="both"/>
              <w:rPr>
                <w:rFonts w:ascii="Times New Roman" w:hAnsi="Times New Roman" w:cs="Times New Roman"/>
                <w:sz w:val="24"/>
                <w:szCs w:val="24"/>
                <w:lang w:val="lv-LV"/>
              </w:rPr>
            </w:pPr>
            <w:r w:rsidRPr="005376F9">
              <w:rPr>
                <w:rFonts w:ascii="Times New Roman" w:hAnsi="Times New Roman" w:cs="Times New Roman"/>
                <w:sz w:val="24"/>
                <w:szCs w:val="24"/>
                <w:lang w:val="lv-LV"/>
              </w:rPr>
              <w:t xml:space="preserve">Pateicamies par priekšlikumu, kurā akcentēta vienotas klīnisko datu kodēšanas un uzkrāšanas sistēmas nozīme vērtībās balstītas veselības aprūpes modeļa ieviešanā un medicīnisko dokumentu </w:t>
            </w:r>
            <w:proofErr w:type="spellStart"/>
            <w:r w:rsidRPr="005376F9">
              <w:rPr>
                <w:rFonts w:ascii="Times New Roman" w:hAnsi="Times New Roman" w:cs="Times New Roman"/>
                <w:sz w:val="24"/>
                <w:szCs w:val="24"/>
                <w:lang w:val="lv-LV"/>
              </w:rPr>
              <w:t>digitalizācijā</w:t>
            </w:r>
            <w:proofErr w:type="spellEnd"/>
            <w:r w:rsidRPr="005376F9">
              <w:rPr>
                <w:rFonts w:ascii="Times New Roman" w:hAnsi="Times New Roman" w:cs="Times New Roman"/>
                <w:sz w:val="24"/>
                <w:szCs w:val="24"/>
                <w:lang w:val="lv-LV"/>
              </w:rPr>
              <w:t>. Piekrītam, ka šie aspekti ir savstarpēji cieši saistīti un būtiski veselības aprūpes kvalitātes uzlabošanā. Priekšlikums tiks iespēju robežās ņemts vērā turpmākajā datu pārvaldības un sistēmiskās attīstības plānošanā.</w:t>
            </w:r>
          </w:p>
        </w:tc>
      </w:tr>
      <w:tr w:rsidR="00F13022" w:rsidRPr="004513B3" w14:paraId="0655FE5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0D48D63" w14:textId="1F337617"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27.</w:t>
            </w:r>
          </w:p>
        </w:tc>
        <w:tc>
          <w:tcPr>
            <w:tcW w:w="512" w:type="pct"/>
            <w:tcBorders>
              <w:top w:val="outset" w:sz="6" w:space="0" w:color="414142"/>
              <w:left w:val="outset" w:sz="6" w:space="0" w:color="414142"/>
              <w:bottom w:val="outset" w:sz="6" w:space="0" w:color="414142"/>
              <w:right w:val="outset" w:sz="6" w:space="0" w:color="414142"/>
            </w:tcBorders>
          </w:tcPr>
          <w:p w14:paraId="4540CBA8" w14:textId="6D6ECAB0"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NVD</w:t>
            </w:r>
          </w:p>
        </w:tc>
        <w:tc>
          <w:tcPr>
            <w:tcW w:w="2559" w:type="pct"/>
            <w:tcBorders>
              <w:top w:val="outset" w:sz="6" w:space="0" w:color="414142"/>
              <w:left w:val="outset" w:sz="6" w:space="0" w:color="414142"/>
              <w:bottom w:val="outset" w:sz="6" w:space="0" w:color="414142"/>
              <w:right w:val="outset" w:sz="6" w:space="0" w:color="414142"/>
            </w:tcBorders>
          </w:tcPr>
          <w:p w14:paraId="6B2B80FF" w14:textId="16579A5B"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xml:space="preserve">NVD ir aktualizēta informācija saistībā ar nepieciešamajiem pakalpojumiem </w:t>
            </w:r>
            <w:proofErr w:type="spellStart"/>
            <w:r w:rsidRPr="002E2668">
              <w:rPr>
                <w:rFonts w:ascii="Times New Roman" w:hAnsi="Times New Roman" w:cs="Times New Roman"/>
                <w:sz w:val="24"/>
                <w:szCs w:val="24"/>
                <w:lang w:val="lv-LV" w:eastAsia="lv-LV"/>
              </w:rPr>
              <w:t>otorinolaringoloģijā</w:t>
            </w:r>
            <w:proofErr w:type="spellEnd"/>
            <w:r w:rsidRPr="002E2668">
              <w:rPr>
                <w:rFonts w:ascii="Times New Roman" w:hAnsi="Times New Roman" w:cs="Times New Roman"/>
                <w:sz w:val="24"/>
                <w:szCs w:val="24"/>
                <w:lang w:val="lv-LV" w:eastAsia="lv-LV"/>
              </w:rPr>
              <w:t xml:space="preserve">, tāpēc Dienests lūdz sniegt informāciju, vai jaunā plāna priekšlikumos papildus ir iespējams iekļaut divus pakalpojumus </w:t>
            </w:r>
            <w:proofErr w:type="spellStart"/>
            <w:r w:rsidRPr="002E2668">
              <w:rPr>
                <w:rFonts w:ascii="Times New Roman" w:hAnsi="Times New Roman" w:cs="Times New Roman"/>
                <w:sz w:val="24"/>
                <w:szCs w:val="24"/>
                <w:lang w:val="lv-LV" w:eastAsia="lv-LV"/>
              </w:rPr>
              <w:t>otorinolaringoloģijā</w:t>
            </w:r>
            <w:proofErr w:type="spellEnd"/>
            <w:r w:rsidRPr="002E2668">
              <w:rPr>
                <w:rFonts w:ascii="Times New Roman" w:hAnsi="Times New Roman" w:cs="Times New Roman"/>
                <w:sz w:val="24"/>
                <w:szCs w:val="24"/>
                <w:lang w:val="lv-LV" w:eastAsia="lv-LV"/>
              </w:rPr>
              <w:t>:</w:t>
            </w:r>
          </w:p>
          <w:p w14:paraId="7F00B603" w14:textId="77777777" w:rsidR="00F13022" w:rsidRPr="002E2668" w:rsidRDefault="00F13022" w:rsidP="00F13022">
            <w:pPr>
              <w:spacing w:after="0" w:line="240" w:lineRule="auto"/>
              <w:rPr>
                <w:rFonts w:ascii="Times New Roman" w:hAnsi="Times New Roman" w:cs="Times New Roman"/>
                <w:sz w:val="24"/>
                <w:szCs w:val="24"/>
                <w:lang w:val="lv-LV" w:eastAsia="lv-LV"/>
              </w:rPr>
            </w:pPr>
          </w:p>
          <w:p w14:paraId="59538933" w14:textId="2694917B" w:rsidR="00F13022" w:rsidRPr="002E2668" w:rsidRDefault="00F13022" w:rsidP="00F13022">
            <w:pPr>
              <w:pStyle w:val="ListParagraph"/>
              <w:numPr>
                <w:ilvl w:val="0"/>
                <w:numId w:val="1"/>
              </w:num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xml:space="preserve">balss protēžu nomaiņas skaita palielināšana pēc </w:t>
            </w:r>
            <w:proofErr w:type="spellStart"/>
            <w:r w:rsidRPr="002E2668">
              <w:rPr>
                <w:rFonts w:ascii="Times New Roman" w:hAnsi="Times New Roman" w:cs="Times New Roman"/>
                <w:sz w:val="24"/>
                <w:szCs w:val="24"/>
                <w:lang w:val="lv-LV" w:eastAsia="lv-LV"/>
              </w:rPr>
              <w:t>laringektomijas</w:t>
            </w:r>
            <w:proofErr w:type="spellEnd"/>
            <w:r w:rsidRPr="002E2668">
              <w:rPr>
                <w:rFonts w:ascii="Times New Roman" w:hAnsi="Times New Roman" w:cs="Times New Roman"/>
                <w:sz w:val="24"/>
                <w:szCs w:val="24"/>
                <w:lang w:val="lv-LV" w:eastAsia="lv-LV"/>
              </w:rPr>
              <w:t>;</w:t>
            </w:r>
          </w:p>
          <w:p w14:paraId="61D1CAD0" w14:textId="1FEAC853" w:rsidR="00F13022" w:rsidRPr="002E2668" w:rsidRDefault="00F13022" w:rsidP="00F13022">
            <w:pPr>
              <w:pStyle w:val="ListParagraph"/>
              <w:numPr>
                <w:ilvl w:val="0"/>
                <w:numId w:val="1"/>
              </w:num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xml:space="preserve">aksesuāru un kopšanas piederumu nepieciešamība pēc </w:t>
            </w:r>
            <w:proofErr w:type="spellStart"/>
            <w:r w:rsidRPr="002E2668">
              <w:rPr>
                <w:rFonts w:ascii="Times New Roman" w:hAnsi="Times New Roman" w:cs="Times New Roman"/>
                <w:sz w:val="24"/>
                <w:szCs w:val="24"/>
                <w:lang w:val="lv-LV" w:eastAsia="lv-LV"/>
              </w:rPr>
              <w:t>laringektomijas</w:t>
            </w:r>
            <w:proofErr w:type="spellEnd"/>
          </w:p>
        </w:tc>
        <w:tc>
          <w:tcPr>
            <w:tcW w:w="767" w:type="pct"/>
            <w:tcBorders>
              <w:top w:val="outset" w:sz="6" w:space="0" w:color="414142"/>
              <w:left w:val="outset" w:sz="6" w:space="0" w:color="414142"/>
              <w:bottom w:val="outset" w:sz="6" w:space="0" w:color="414142"/>
              <w:right w:val="outset" w:sz="6" w:space="0" w:color="414142"/>
            </w:tcBorders>
          </w:tcPr>
          <w:p w14:paraId="69EC191E" w14:textId="30F65393" w:rsidR="00F13022" w:rsidRDefault="00F13022"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p w14:paraId="485E8526" w14:textId="471FED3A" w:rsidR="00F13022" w:rsidRPr="003823EF" w:rsidRDefault="00F13022" w:rsidP="00F13022">
            <w:pPr>
              <w:ind w:firstLine="720"/>
              <w:rPr>
                <w:lang w:val="lv-LV"/>
              </w:rPr>
            </w:pPr>
          </w:p>
        </w:tc>
        <w:tc>
          <w:tcPr>
            <w:tcW w:w="958" w:type="pct"/>
            <w:tcBorders>
              <w:top w:val="outset" w:sz="6" w:space="0" w:color="414142"/>
              <w:left w:val="outset" w:sz="6" w:space="0" w:color="414142"/>
              <w:bottom w:val="outset" w:sz="6" w:space="0" w:color="414142"/>
              <w:right w:val="outset" w:sz="6" w:space="0" w:color="414142"/>
            </w:tcBorders>
          </w:tcPr>
          <w:p w14:paraId="6D26D8BF" w14:textId="7D311CE4" w:rsidR="00F13022" w:rsidRPr="002E2668" w:rsidRDefault="007A697A" w:rsidP="00F1302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Priekšlikums iekļauts </w:t>
            </w:r>
            <w:r w:rsidR="004513B3">
              <w:rPr>
                <w:rFonts w:ascii="Times New Roman" w:hAnsi="Times New Roman" w:cs="Times New Roman"/>
                <w:sz w:val="24"/>
                <w:szCs w:val="24"/>
                <w:lang w:val="lv-LV"/>
              </w:rPr>
              <w:t>Plānā iekļauto pasākumu sarakstā (</w:t>
            </w:r>
            <w:r w:rsidR="00462482">
              <w:rPr>
                <w:rFonts w:ascii="Times New Roman" w:hAnsi="Times New Roman" w:cs="Times New Roman"/>
                <w:sz w:val="24"/>
                <w:szCs w:val="24"/>
                <w:lang w:val="lv-LV"/>
              </w:rPr>
              <w:t xml:space="preserve">3.15.pasākums). </w:t>
            </w:r>
          </w:p>
        </w:tc>
      </w:tr>
      <w:tr w:rsidR="00F13022" w:rsidRPr="00C76142" w14:paraId="4223C18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D5EAF4E" w14:textId="76ED4FF7"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28.</w:t>
            </w:r>
          </w:p>
        </w:tc>
        <w:tc>
          <w:tcPr>
            <w:tcW w:w="512" w:type="pct"/>
            <w:tcBorders>
              <w:top w:val="outset" w:sz="6" w:space="0" w:color="414142"/>
              <w:left w:val="outset" w:sz="6" w:space="0" w:color="414142"/>
              <w:bottom w:val="outset" w:sz="6" w:space="0" w:color="414142"/>
              <w:right w:val="outset" w:sz="6" w:space="0" w:color="414142"/>
            </w:tcBorders>
          </w:tcPr>
          <w:p w14:paraId="24781D67" w14:textId="6159B113"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75EDD949" w14:textId="7777777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xml:space="preserve">Aicinām izteikt plāna otro un ceturto </w:t>
            </w:r>
            <w:proofErr w:type="spellStart"/>
            <w:r w:rsidRPr="002E2668">
              <w:rPr>
                <w:rFonts w:ascii="Times New Roman" w:hAnsi="Times New Roman" w:cs="Times New Roman"/>
                <w:sz w:val="24"/>
                <w:szCs w:val="24"/>
                <w:lang w:val="lv-LV" w:eastAsia="lv-LV"/>
              </w:rPr>
              <w:t>apakšmērķi</w:t>
            </w:r>
            <w:proofErr w:type="spellEnd"/>
            <w:r w:rsidRPr="002E2668">
              <w:rPr>
                <w:rFonts w:ascii="Times New Roman" w:hAnsi="Times New Roman" w:cs="Times New Roman"/>
                <w:sz w:val="24"/>
                <w:szCs w:val="24"/>
                <w:lang w:val="lv-LV" w:eastAsia="lv-LV"/>
              </w:rPr>
              <w:t xml:space="preserve"> sekojošā redakcijā:</w:t>
            </w:r>
          </w:p>
          <w:p w14:paraId="763D54D4" w14:textId="025AC862" w:rsidR="00F13022" w:rsidRPr="002E2668" w:rsidRDefault="00F13022" w:rsidP="00F13022">
            <w:pPr>
              <w:numPr>
                <w:ilvl w:val="0"/>
                <w:numId w:val="2"/>
              </w:numPr>
              <w:spacing w:after="0" w:line="240" w:lineRule="auto"/>
              <w:rPr>
                <w:rFonts w:ascii="Times New Roman" w:hAnsi="Times New Roman" w:cs="Times New Roman"/>
                <w:b/>
                <w:bCs/>
                <w:sz w:val="24"/>
                <w:szCs w:val="24"/>
                <w:lang w:val="lv-LV" w:eastAsia="lv-LV"/>
              </w:rPr>
            </w:pPr>
            <w:bookmarkStart w:id="0" w:name="_Hlk189745152"/>
            <w:r w:rsidRPr="002E2668">
              <w:rPr>
                <w:rFonts w:ascii="Times New Roman" w:hAnsi="Times New Roman" w:cs="Times New Roman"/>
                <w:b/>
                <w:bCs/>
                <w:sz w:val="24"/>
                <w:szCs w:val="24"/>
                <w:lang w:val="lv-LV" w:eastAsia="lv-LV"/>
              </w:rPr>
              <w:t>definēt konkrētus profilakses politikas mērķus līdz 2030.gadam, kas atbilst PVO un Eiropas Vēža uzveikšanas plāna rekomendācijām</w:t>
            </w:r>
            <w:r w:rsidRPr="002E2668">
              <w:rPr>
                <w:rFonts w:ascii="Times New Roman" w:hAnsi="Times New Roman" w:cs="Times New Roman"/>
                <w:sz w:val="24"/>
                <w:szCs w:val="24"/>
                <w:lang w:val="lv-LV" w:eastAsia="lv-LV"/>
              </w:rPr>
              <w:t xml:space="preserve">, </w:t>
            </w:r>
            <w:bookmarkEnd w:id="0"/>
            <w:r w:rsidRPr="002E2668">
              <w:rPr>
                <w:rFonts w:ascii="Times New Roman" w:hAnsi="Times New Roman" w:cs="Times New Roman"/>
                <w:sz w:val="24"/>
                <w:szCs w:val="24"/>
                <w:lang w:val="lv-LV" w:eastAsia="lv-LV"/>
              </w:rPr>
              <w:t xml:space="preserve">pilnveidot valsts organizētā vēža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vadību, lai uzlabotu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rezultatīvos rādītājus un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kvalitāti visos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etapos </w:t>
            </w:r>
            <w:bookmarkStart w:id="1" w:name="_Hlk189745211"/>
            <w:r w:rsidRPr="002E2668">
              <w:rPr>
                <w:rFonts w:ascii="Times New Roman" w:hAnsi="Times New Roman" w:cs="Times New Roman"/>
                <w:b/>
                <w:bCs/>
                <w:sz w:val="24"/>
                <w:szCs w:val="24"/>
                <w:lang w:val="lv-LV" w:eastAsia="lv-LV"/>
              </w:rPr>
              <w:t xml:space="preserve">un izvērtēt iespējas jaunu vēža </w:t>
            </w:r>
            <w:proofErr w:type="spellStart"/>
            <w:r w:rsidRPr="002E2668">
              <w:rPr>
                <w:rFonts w:ascii="Times New Roman" w:hAnsi="Times New Roman" w:cs="Times New Roman"/>
                <w:b/>
                <w:bCs/>
                <w:sz w:val="24"/>
                <w:szCs w:val="24"/>
                <w:lang w:val="lv-LV" w:eastAsia="lv-LV"/>
              </w:rPr>
              <w:t>skrīningu</w:t>
            </w:r>
            <w:proofErr w:type="spellEnd"/>
            <w:r w:rsidRPr="002E2668">
              <w:rPr>
                <w:rFonts w:ascii="Times New Roman" w:hAnsi="Times New Roman" w:cs="Times New Roman"/>
                <w:b/>
                <w:bCs/>
                <w:sz w:val="24"/>
                <w:szCs w:val="24"/>
                <w:lang w:val="lv-LV" w:eastAsia="lv-LV"/>
              </w:rPr>
              <w:t xml:space="preserve"> ieviešanai, kā arī pilnveidot primāro diagnostiku </w:t>
            </w:r>
            <w:bookmarkEnd w:id="1"/>
            <w:r w:rsidRPr="002E2668">
              <w:rPr>
                <w:rFonts w:ascii="Times New Roman" w:hAnsi="Times New Roman" w:cs="Times New Roman"/>
                <w:sz w:val="24"/>
                <w:szCs w:val="24"/>
                <w:lang w:val="lv-LV" w:eastAsia="lv-LV"/>
              </w:rPr>
              <w:t xml:space="preserve">(Piedāvā redakcija nodrošinās augstāku mērķu sasniegšanu profilakses un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jomās atbilstoši starptautiskajiem rādītājiem);</w:t>
            </w:r>
          </w:p>
          <w:p w14:paraId="2F0CB8A2" w14:textId="2891727F" w:rsidR="00F13022" w:rsidRPr="002E2668" w:rsidRDefault="00F13022" w:rsidP="00F13022">
            <w:pPr>
              <w:numPr>
                <w:ilvl w:val="0"/>
                <w:numId w:val="2"/>
              </w:numPr>
              <w:spacing w:after="0" w:line="240" w:lineRule="auto"/>
              <w:rPr>
                <w:rFonts w:ascii="Times New Roman" w:hAnsi="Times New Roman" w:cs="Times New Roman"/>
                <w:sz w:val="24"/>
                <w:szCs w:val="24"/>
                <w:lang w:val="lv-LV" w:eastAsia="lv-LV"/>
              </w:rPr>
            </w:pPr>
            <w:bookmarkStart w:id="2" w:name="_Hlk189745769"/>
            <w:r w:rsidRPr="002E2668">
              <w:rPr>
                <w:rFonts w:ascii="Times New Roman" w:hAnsi="Times New Roman" w:cs="Times New Roman"/>
                <w:sz w:val="24"/>
                <w:szCs w:val="24"/>
                <w:lang w:val="lv-LV" w:eastAsia="lv-LV"/>
              </w:rPr>
              <w:t xml:space="preserve">pilnveidot  primārās diagnostikas un ārstēšanas kvalitāti biežākajās ļaundabīgo audzēju lokalizācijās, nodrošinot medikamentu pieejamību un veicinot medicīniskās un </w:t>
            </w:r>
            <w:proofErr w:type="spellStart"/>
            <w:r w:rsidRPr="002E2668">
              <w:rPr>
                <w:rFonts w:ascii="Times New Roman" w:hAnsi="Times New Roman" w:cs="Times New Roman"/>
                <w:sz w:val="24"/>
                <w:szCs w:val="24"/>
                <w:lang w:val="lv-LV" w:eastAsia="lv-LV"/>
              </w:rPr>
              <w:t>psihosociālās</w:t>
            </w:r>
            <w:proofErr w:type="spellEnd"/>
            <w:r w:rsidRPr="002E2668">
              <w:rPr>
                <w:rFonts w:ascii="Times New Roman" w:hAnsi="Times New Roman" w:cs="Times New Roman"/>
                <w:sz w:val="24"/>
                <w:szCs w:val="24"/>
                <w:lang w:val="lv-LV" w:eastAsia="lv-LV"/>
              </w:rPr>
              <w:t xml:space="preserve"> rehabilitācijas pieejamību, kā arī nodrošināt veselības aprūpes pēctecību, stiprinot pārvaldību un veicinot efektīvu veselības aprūpes resursu izlietošanu onkoloģijas jomā </w:t>
            </w:r>
            <w:bookmarkEnd w:id="2"/>
            <w:r w:rsidRPr="002E2668">
              <w:rPr>
                <w:rFonts w:ascii="Times New Roman" w:hAnsi="Times New Roman" w:cs="Times New Roman"/>
                <w:sz w:val="24"/>
                <w:szCs w:val="24"/>
                <w:lang w:val="lv-LV" w:eastAsia="lv-LV"/>
              </w:rPr>
              <w:t xml:space="preserve">(Piedāvātā redakcija iekļauj arī medikamentu pieejamības veicināšanu, kas ir būtiska ārstēšanas kvalitātes nodrošināšanā). </w:t>
            </w:r>
          </w:p>
        </w:tc>
        <w:tc>
          <w:tcPr>
            <w:tcW w:w="767" w:type="pct"/>
            <w:tcBorders>
              <w:top w:val="outset" w:sz="6" w:space="0" w:color="414142"/>
              <w:left w:val="outset" w:sz="6" w:space="0" w:color="414142"/>
              <w:bottom w:val="outset" w:sz="6" w:space="0" w:color="414142"/>
              <w:right w:val="outset" w:sz="6" w:space="0" w:color="414142"/>
            </w:tcBorders>
          </w:tcPr>
          <w:p w14:paraId="1613EBE1" w14:textId="1931A9A0" w:rsidR="00F13022" w:rsidRPr="002E2668" w:rsidRDefault="00F13022" w:rsidP="00F13022">
            <w:pPr>
              <w:pStyle w:val="NoSpacing"/>
              <w:jc w:val="center"/>
              <w:rPr>
                <w:rFonts w:ascii="Times New Roman" w:hAnsi="Times New Roman" w:cs="Times New Roman"/>
                <w:sz w:val="24"/>
                <w:szCs w:val="24"/>
                <w:lang w:val="lv-LV"/>
              </w:rPr>
            </w:pPr>
            <w:r w:rsidRPr="004B05BB">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54CE617" w14:textId="5A06F0C4" w:rsidR="00F13022" w:rsidRPr="002E2668" w:rsidRDefault="00C76142" w:rsidP="00F13022">
            <w:pPr>
              <w:pStyle w:val="NoSpacing"/>
              <w:jc w:val="both"/>
              <w:rPr>
                <w:rFonts w:ascii="Times New Roman" w:hAnsi="Times New Roman" w:cs="Times New Roman"/>
                <w:sz w:val="24"/>
                <w:szCs w:val="24"/>
                <w:lang w:val="lv-LV"/>
              </w:rPr>
            </w:pPr>
            <w:r w:rsidRPr="00C76142">
              <w:rPr>
                <w:rFonts w:ascii="Times New Roman" w:hAnsi="Times New Roman" w:cs="Times New Roman"/>
                <w:sz w:val="24"/>
                <w:szCs w:val="24"/>
                <w:lang w:val="lv-LV"/>
              </w:rPr>
              <w:t>Plāna projekts precizēts atbilstoši izteiktajam priekšlikumam.</w:t>
            </w:r>
          </w:p>
        </w:tc>
      </w:tr>
      <w:tr w:rsidR="00F13022" w:rsidRPr="00714518" w14:paraId="60C770E6"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2C0D9C9" w14:textId="3174AD3A"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29.</w:t>
            </w:r>
          </w:p>
        </w:tc>
        <w:tc>
          <w:tcPr>
            <w:tcW w:w="512" w:type="pct"/>
            <w:tcBorders>
              <w:top w:val="outset" w:sz="6" w:space="0" w:color="414142"/>
              <w:left w:val="outset" w:sz="6" w:space="0" w:color="414142"/>
              <w:bottom w:val="outset" w:sz="6" w:space="0" w:color="414142"/>
              <w:right w:val="outset" w:sz="6" w:space="0" w:color="414142"/>
            </w:tcBorders>
          </w:tcPr>
          <w:p w14:paraId="5B6FC1CB" w14:textId="5BEB73ED"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783C1D50" w14:textId="26583C34"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xml:space="preserve">Atsaucoties uz minēto </w:t>
            </w:r>
            <w:proofErr w:type="spellStart"/>
            <w:r w:rsidRPr="002E2668">
              <w:rPr>
                <w:rFonts w:ascii="Times New Roman" w:hAnsi="Times New Roman" w:cs="Times New Roman"/>
                <w:sz w:val="24"/>
                <w:szCs w:val="24"/>
                <w:lang w:val="lv-LV" w:eastAsia="lv-LV"/>
              </w:rPr>
              <w:t>apakšmērķu</w:t>
            </w:r>
            <w:proofErr w:type="spellEnd"/>
            <w:r w:rsidRPr="002E2668">
              <w:rPr>
                <w:rFonts w:ascii="Times New Roman" w:hAnsi="Times New Roman" w:cs="Times New Roman"/>
                <w:sz w:val="24"/>
                <w:szCs w:val="24"/>
                <w:lang w:val="lv-LV" w:eastAsia="lv-LV"/>
              </w:rPr>
              <w:t xml:space="preserve"> formulējumu, aicinām noteikt augstākus krūts un dzemdes kakla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aptveres rezultatīvos rādītājus, lai tie atbilstu starptautiskajos dokumentos norādītajiem mērķiem – 2027.gadā sasniedzot 70% (Latvijai ir straujāk jāvirzās uz lielāku aptveri, kas ļaus pacientus sākt ārstēt ātrāk, kā arī ietaupīt valsts budžetu). </w:t>
            </w:r>
          </w:p>
          <w:p w14:paraId="49803DBD" w14:textId="353D8524" w:rsidR="00F13022" w:rsidRPr="002E2668" w:rsidRDefault="00F13022" w:rsidP="00F13022">
            <w:pPr>
              <w:spacing w:after="0" w:line="240" w:lineRule="auto"/>
              <w:rPr>
                <w:rFonts w:ascii="Times New Roman" w:hAnsi="Times New Roman" w:cs="Times New Roman"/>
                <w:sz w:val="24"/>
                <w:szCs w:val="24"/>
                <w:lang w:val="lv-LV" w:eastAsia="lv-LV"/>
              </w:rPr>
            </w:pPr>
          </w:p>
          <w:p w14:paraId="696A776A" w14:textId="77777777" w:rsidR="00F13022" w:rsidRPr="002E2668" w:rsidRDefault="00F13022" w:rsidP="00F13022">
            <w:pPr>
              <w:spacing w:after="0" w:line="240" w:lineRule="auto"/>
              <w:rPr>
                <w:rFonts w:ascii="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34740236" w14:textId="5B741851" w:rsidR="00F13022" w:rsidRPr="002E2668" w:rsidRDefault="00F13022"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6185B040" w14:textId="1E6B1475" w:rsidR="00F13022" w:rsidRPr="002E2668" w:rsidRDefault="00714518" w:rsidP="00F13022">
            <w:pPr>
              <w:pStyle w:val="NoSpacing"/>
              <w:jc w:val="both"/>
              <w:rPr>
                <w:rFonts w:ascii="Times New Roman" w:hAnsi="Times New Roman" w:cs="Times New Roman"/>
                <w:sz w:val="24"/>
                <w:szCs w:val="24"/>
                <w:lang w:val="lv-LV"/>
              </w:rPr>
            </w:pPr>
            <w:r w:rsidRPr="00714518">
              <w:rPr>
                <w:rFonts w:ascii="Times New Roman" w:hAnsi="Times New Roman" w:cs="Times New Roman"/>
                <w:sz w:val="24"/>
                <w:szCs w:val="24"/>
                <w:lang w:val="lv-LV"/>
              </w:rPr>
              <w:t>Plāna projekts precizēts atbilstoši izteiktajam priekšlikumam.</w:t>
            </w:r>
          </w:p>
        </w:tc>
      </w:tr>
      <w:tr w:rsidR="00F13022" w:rsidRPr="00316C77" w14:paraId="4F7431E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72C32DE" w14:textId="3ADB9D7E"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30.</w:t>
            </w:r>
          </w:p>
        </w:tc>
        <w:tc>
          <w:tcPr>
            <w:tcW w:w="512" w:type="pct"/>
            <w:tcBorders>
              <w:top w:val="outset" w:sz="6" w:space="0" w:color="414142"/>
              <w:left w:val="outset" w:sz="6" w:space="0" w:color="414142"/>
              <w:bottom w:val="outset" w:sz="6" w:space="0" w:color="414142"/>
              <w:right w:val="outset" w:sz="6" w:space="0" w:color="414142"/>
            </w:tcBorders>
          </w:tcPr>
          <w:p w14:paraId="55A852AD" w14:textId="72CB3365"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6C10D221" w14:textId="7777777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Aicinām pie plānā veicamajiem pasākumiem, iekļaut arī nepieciešamību paaugstināt CPV vakcinācijas aptveri. Attiecīgi formulējot otro punktu sekojošā redakcijā:</w:t>
            </w:r>
          </w:p>
          <w:p w14:paraId="5C5A3D77" w14:textId="7777777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w:t>
            </w:r>
          </w:p>
          <w:p w14:paraId="0CF4D347" w14:textId="7777777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“turpinātu ik gadu palielināt </w:t>
            </w:r>
            <w:r w:rsidRPr="002E2668">
              <w:rPr>
                <w:rFonts w:ascii="Times New Roman" w:hAnsi="Times New Roman" w:cs="Times New Roman"/>
                <w:b/>
                <w:bCs/>
                <w:sz w:val="24"/>
                <w:szCs w:val="24"/>
                <w:lang w:val="lv-LV" w:eastAsia="lv-LV"/>
              </w:rPr>
              <w:t>CPV vakcinācijas un</w:t>
            </w:r>
            <w:r w:rsidRPr="002E2668">
              <w:rPr>
                <w:rFonts w:ascii="Times New Roman" w:hAnsi="Times New Roman" w:cs="Times New Roman"/>
                <w:sz w:val="24"/>
                <w:szCs w:val="24"/>
                <w:lang w:val="lv-LV" w:eastAsia="lv-LV"/>
              </w:rPr>
              <w:t xml:space="preserve"> vēža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aptveri, vienlaicīgi uzlabojot pieejamību, kvalitāti un </w:t>
            </w:r>
            <w:proofErr w:type="spellStart"/>
            <w:r w:rsidRPr="002E2668">
              <w:rPr>
                <w:rFonts w:ascii="Times New Roman" w:hAnsi="Times New Roman" w:cs="Times New Roman"/>
                <w:sz w:val="24"/>
                <w:szCs w:val="24"/>
                <w:lang w:val="lv-LV" w:eastAsia="lv-LV"/>
              </w:rPr>
              <w:t>pēcskrīninga</w:t>
            </w:r>
            <w:proofErr w:type="spellEnd"/>
            <w:r w:rsidRPr="002E2668">
              <w:rPr>
                <w:rFonts w:ascii="Times New Roman" w:hAnsi="Times New Roman" w:cs="Times New Roman"/>
                <w:sz w:val="24"/>
                <w:szCs w:val="24"/>
                <w:lang w:val="lv-LV" w:eastAsia="lv-LV"/>
              </w:rPr>
              <w:t xml:space="preserve"> diagnostiku”</w:t>
            </w:r>
          </w:p>
          <w:p w14:paraId="275A047D" w14:textId="7777777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w:t>
            </w:r>
          </w:p>
          <w:p w14:paraId="436B0401" w14:textId="7777777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Savukārt, III sadaļā “Rīcība virzieni” aicinām papildināt sadaļu par CPV vakcināciju sekojoši:</w:t>
            </w:r>
          </w:p>
          <w:p w14:paraId="3578A37F" w14:textId="3CEB53E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w:t>
            </w:r>
            <w:bookmarkStart w:id="3" w:name="_Hlk189746563"/>
            <w:r w:rsidRPr="002E2668">
              <w:rPr>
                <w:rFonts w:ascii="Times New Roman" w:hAnsi="Times New Roman" w:cs="Times New Roman"/>
                <w:sz w:val="24"/>
                <w:szCs w:val="24"/>
                <w:lang w:val="lv-LV" w:eastAsia="lv-LV"/>
              </w:rPr>
              <w:t>Latvijā ir zems CPV vakcinācijas aptveres rādītājs salīdzinājumā ar citām ES valstīm (OECD Latvia, 2023). Lai sasniegtu PVO un Eiropas vēža uzveikšanas plānā noteiktos mērķus līdz 2030.gadam vakcinējot vismaz 90% no ES mērķa populācijas ir nepieciešams paplašināt CPV vakcinācijas grupas no 18 līdz 26 gadiem sievietēm un vīriešiem, kuri iepriekš nav saņēmuši vakcināciju un riska grupu vakcināciju.</w:t>
            </w:r>
            <w:bookmarkEnd w:id="3"/>
            <w:r w:rsidRPr="002E2668">
              <w:rPr>
                <w:rFonts w:ascii="Times New Roman" w:hAnsi="Times New Roman" w:cs="Times New Roman"/>
                <w:sz w:val="24"/>
                <w:szCs w:val="24"/>
                <w:lang w:val="lv-LV" w:eastAsia="lv-LV"/>
              </w:rPr>
              <w:t>” (CVP vakcinācija ir būtiska profilakses daļa, kas jāattīsta, lai sasniegtu plašāku aptveri, tādējādi novēršot saslimšanu ar CPV izraisītiem vēžiem un sekojošām augstajām ārstēšanas izmaksām).</w:t>
            </w:r>
          </w:p>
        </w:tc>
        <w:tc>
          <w:tcPr>
            <w:tcW w:w="767" w:type="pct"/>
            <w:tcBorders>
              <w:top w:val="outset" w:sz="6" w:space="0" w:color="414142"/>
              <w:left w:val="outset" w:sz="6" w:space="0" w:color="414142"/>
              <w:bottom w:val="outset" w:sz="6" w:space="0" w:color="414142"/>
              <w:right w:val="outset" w:sz="6" w:space="0" w:color="414142"/>
            </w:tcBorders>
          </w:tcPr>
          <w:p w14:paraId="70250125" w14:textId="19742AD1" w:rsidR="00F13022" w:rsidRPr="002E2668" w:rsidRDefault="00F13022"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6A9E99E" w14:textId="2411056A" w:rsidR="00F13022" w:rsidRPr="002E2668" w:rsidRDefault="00316C77" w:rsidP="00F13022">
            <w:pPr>
              <w:pStyle w:val="NoSpacing"/>
              <w:jc w:val="both"/>
              <w:rPr>
                <w:rFonts w:ascii="Times New Roman" w:hAnsi="Times New Roman" w:cs="Times New Roman"/>
                <w:sz w:val="24"/>
                <w:szCs w:val="24"/>
                <w:lang w:val="lv-LV"/>
              </w:rPr>
            </w:pPr>
            <w:r w:rsidRPr="00316C77">
              <w:rPr>
                <w:rFonts w:ascii="Times New Roman" w:hAnsi="Times New Roman" w:cs="Times New Roman"/>
                <w:sz w:val="24"/>
                <w:szCs w:val="24"/>
                <w:lang w:val="lv-LV"/>
              </w:rPr>
              <w:t>Plāna projekts precizēts atbilstoši izteiktajam priekšlikumam.</w:t>
            </w:r>
          </w:p>
        </w:tc>
      </w:tr>
      <w:tr w:rsidR="00F13022" w:rsidRPr="008D03AD" w14:paraId="1441CAF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7D56624" w14:textId="3C9B1087"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31.</w:t>
            </w:r>
          </w:p>
        </w:tc>
        <w:tc>
          <w:tcPr>
            <w:tcW w:w="512" w:type="pct"/>
            <w:tcBorders>
              <w:top w:val="outset" w:sz="6" w:space="0" w:color="414142"/>
              <w:left w:val="outset" w:sz="6" w:space="0" w:color="414142"/>
              <w:bottom w:val="outset" w:sz="6" w:space="0" w:color="414142"/>
              <w:right w:val="outset" w:sz="6" w:space="0" w:color="414142"/>
            </w:tcBorders>
          </w:tcPr>
          <w:p w14:paraId="70BC445F" w14:textId="787FA3E5"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78671664" w14:textId="77777777"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Rīcības virzienu sadaļā aicinām iekļaut izpildes termiņu 1.6. punktā paredzētajām aktivitātēm par CPV sekojošā redakcijā:</w:t>
            </w:r>
          </w:p>
          <w:p w14:paraId="0197F3CA" w14:textId="1B069A25"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CPV vakcinācija paplašināta ar 2025.gadu, aptveres mērķi sasniegti ik gadu.</w:t>
            </w:r>
          </w:p>
        </w:tc>
        <w:tc>
          <w:tcPr>
            <w:tcW w:w="767" w:type="pct"/>
            <w:tcBorders>
              <w:top w:val="outset" w:sz="6" w:space="0" w:color="414142"/>
              <w:left w:val="outset" w:sz="6" w:space="0" w:color="414142"/>
              <w:bottom w:val="outset" w:sz="6" w:space="0" w:color="414142"/>
              <w:right w:val="outset" w:sz="6" w:space="0" w:color="414142"/>
            </w:tcBorders>
          </w:tcPr>
          <w:p w14:paraId="3D7048DA" w14:textId="5C312481" w:rsidR="00F13022" w:rsidRPr="002E2668" w:rsidRDefault="00F13022"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7A79D14" w14:textId="3D597F73" w:rsidR="00F13022" w:rsidRPr="002E2668" w:rsidRDefault="008D03AD" w:rsidP="00F13022">
            <w:pPr>
              <w:pStyle w:val="NoSpacing"/>
              <w:jc w:val="both"/>
              <w:rPr>
                <w:rFonts w:ascii="Times New Roman" w:hAnsi="Times New Roman" w:cs="Times New Roman"/>
                <w:sz w:val="24"/>
                <w:szCs w:val="24"/>
                <w:lang w:val="lv-LV"/>
              </w:rPr>
            </w:pPr>
            <w:r w:rsidRPr="008D03AD">
              <w:rPr>
                <w:rFonts w:ascii="Times New Roman" w:hAnsi="Times New Roman" w:cs="Times New Roman"/>
                <w:sz w:val="24"/>
                <w:szCs w:val="24"/>
                <w:lang w:val="lv-LV"/>
              </w:rPr>
              <w:t>Plāna projekts precizēts atbilstoši izteiktajam priekšlikumam.</w:t>
            </w:r>
          </w:p>
        </w:tc>
      </w:tr>
      <w:tr w:rsidR="00F13022" w:rsidRPr="00167F77" w14:paraId="31DAB02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7336A21" w14:textId="71B8B83A"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32.</w:t>
            </w:r>
          </w:p>
        </w:tc>
        <w:tc>
          <w:tcPr>
            <w:tcW w:w="512" w:type="pct"/>
            <w:tcBorders>
              <w:top w:val="outset" w:sz="6" w:space="0" w:color="414142"/>
              <w:left w:val="outset" w:sz="6" w:space="0" w:color="414142"/>
              <w:bottom w:val="outset" w:sz="6" w:space="0" w:color="414142"/>
              <w:right w:val="outset" w:sz="6" w:space="0" w:color="414142"/>
            </w:tcBorders>
          </w:tcPr>
          <w:p w14:paraId="4A7B56E5" w14:textId="53BF9249"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78C16009" w14:textId="06D21516" w:rsidR="00F13022" w:rsidRPr="002E2668" w:rsidRDefault="00F13022" w:rsidP="00F13022">
            <w:pPr>
              <w:spacing w:after="0" w:line="240" w:lineRule="auto"/>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Rīcības virzienu sadaļā punktā nr.1.27. aicinām pievienot mērķa rādītāju, nosakot, ka  vidējais laiks no pacienta vizītes dienas pie ģimenes ārsta līdz diagnozes noteikšanai ir 65 dienas (Valsts kontroles jaunākajā ziņojumā norādīts, ka vidējais laiks no pacienta vizītes dienas pie ģimenes ārsta līdz diagnozes noteikšanai ir 195 dienas, lai gan ārstēšana būtu jāuzsāk 65 dienu laikā.  Aicinām ņemt vērā arī laika līdz terapijas uzsākšanai saīsināšanas nepieciešamību).</w:t>
            </w:r>
          </w:p>
        </w:tc>
        <w:tc>
          <w:tcPr>
            <w:tcW w:w="767" w:type="pct"/>
            <w:tcBorders>
              <w:top w:val="outset" w:sz="6" w:space="0" w:color="414142"/>
              <w:left w:val="outset" w:sz="6" w:space="0" w:color="414142"/>
              <w:bottom w:val="outset" w:sz="6" w:space="0" w:color="414142"/>
              <w:right w:val="outset" w:sz="6" w:space="0" w:color="414142"/>
            </w:tcBorders>
          </w:tcPr>
          <w:p w14:paraId="2D8E3919" w14:textId="659AB53E" w:rsidR="00F13022" w:rsidRPr="002E2668" w:rsidRDefault="005249E3"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Daļēji ņemts vērā</w:t>
            </w:r>
          </w:p>
        </w:tc>
        <w:tc>
          <w:tcPr>
            <w:tcW w:w="958" w:type="pct"/>
            <w:tcBorders>
              <w:top w:val="outset" w:sz="6" w:space="0" w:color="414142"/>
              <w:left w:val="outset" w:sz="6" w:space="0" w:color="414142"/>
              <w:bottom w:val="outset" w:sz="6" w:space="0" w:color="414142"/>
              <w:right w:val="outset" w:sz="6" w:space="0" w:color="414142"/>
            </w:tcBorders>
          </w:tcPr>
          <w:p w14:paraId="4431496D" w14:textId="1476E584" w:rsidR="00F13022" w:rsidRPr="002E2668" w:rsidRDefault="00167F77" w:rsidP="00F1302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Laiku līdz diagnozes noteikšanai vai ietekmēt dažādi faktori</w:t>
            </w:r>
            <w:r w:rsidR="00B4655A">
              <w:rPr>
                <w:rFonts w:ascii="Times New Roman" w:hAnsi="Times New Roman" w:cs="Times New Roman"/>
                <w:sz w:val="24"/>
                <w:szCs w:val="24"/>
                <w:lang w:val="lv-LV"/>
              </w:rPr>
              <w:t>, piemēram, pacienta līmeņa faktori (</w:t>
            </w:r>
            <w:r w:rsidR="00A32674">
              <w:rPr>
                <w:rFonts w:ascii="Times New Roman" w:hAnsi="Times New Roman" w:cs="Times New Roman"/>
                <w:sz w:val="24"/>
                <w:szCs w:val="24"/>
                <w:lang w:val="lv-LV"/>
              </w:rPr>
              <w:t>piemēram, a</w:t>
            </w:r>
            <w:r w:rsidR="00A32674" w:rsidRPr="00A32674">
              <w:rPr>
                <w:rFonts w:ascii="Times New Roman" w:hAnsi="Times New Roman" w:cs="Times New Roman"/>
                <w:sz w:val="24"/>
                <w:szCs w:val="24"/>
                <w:lang w:val="lv-LV"/>
              </w:rPr>
              <w:t xml:space="preserve">ttālums līdz ģimenes ārstam, diagnostikas centram vai ārstniecības iestādei, īpaši lauku reģionos, var radīt </w:t>
            </w:r>
            <w:r w:rsidR="00A32674" w:rsidRPr="00A32674">
              <w:rPr>
                <w:rFonts w:ascii="Times New Roman" w:hAnsi="Times New Roman" w:cs="Times New Roman"/>
                <w:sz w:val="24"/>
                <w:szCs w:val="24"/>
                <w:lang w:val="lv-LV"/>
              </w:rPr>
              <w:lastRenderedPageBreak/>
              <w:t>aizk</w:t>
            </w:r>
            <w:r w:rsidR="002855C2">
              <w:rPr>
                <w:rFonts w:ascii="Times New Roman" w:hAnsi="Times New Roman" w:cs="Times New Roman"/>
                <w:sz w:val="24"/>
                <w:szCs w:val="24"/>
                <w:lang w:val="lv-LV"/>
              </w:rPr>
              <w:t>avēšanos</w:t>
            </w:r>
            <w:r w:rsidR="007D57D8">
              <w:rPr>
                <w:rFonts w:ascii="Times New Roman" w:hAnsi="Times New Roman" w:cs="Times New Roman"/>
                <w:sz w:val="24"/>
                <w:szCs w:val="24"/>
                <w:lang w:val="lv-LV"/>
              </w:rPr>
              <w:t xml:space="preserve">, </w:t>
            </w:r>
            <w:r w:rsidR="00437F94">
              <w:rPr>
                <w:rFonts w:ascii="Times New Roman" w:hAnsi="Times New Roman" w:cs="Times New Roman"/>
                <w:sz w:val="24"/>
                <w:szCs w:val="24"/>
                <w:lang w:val="lv-LV"/>
              </w:rPr>
              <w:t>p</w:t>
            </w:r>
            <w:r w:rsidR="007D57D8" w:rsidRPr="00437F94">
              <w:rPr>
                <w:rFonts w:ascii="Times New Roman" w:hAnsi="Times New Roman" w:cs="Times New Roman"/>
                <w:sz w:val="24"/>
                <w:szCs w:val="24"/>
                <w:lang w:val="lv-LV"/>
              </w:rPr>
              <w:t>acienta veselības uzvedība</w:t>
            </w:r>
            <w:r w:rsidR="00437F94">
              <w:rPr>
                <w:rFonts w:ascii="Times New Roman" w:hAnsi="Times New Roman" w:cs="Times New Roman"/>
                <w:sz w:val="24"/>
                <w:szCs w:val="24"/>
                <w:lang w:val="lv-LV"/>
              </w:rPr>
              <w:t xml:space="preserve"> - b</w:t>
            </w:r>
            <w:r w:rsidR="007D57D8" w:rsidRPr="007D57D8">
              <w:rPr>
                <w:rFonts w:ascii="Times New Roman" w:hAnsi="Times New Roman" w:cs="Times New Roman"/>
                <w:sz w:val="24"/>
                <w:szCs w:val="24"/>
                <w:lang w:val="lv-LV"/>
              </w:rPr>
              <w:t xml:space="preserve">ailes, </w:t>
            </w:r>
            <w:proofErr w:type="spellStart"/>
            <w:r w:rsidR="007D57D8" w:rsidRPr="007D57D8">
              <w:rPr>
                <w:rFonts w:ascii="Times New Roman" w:hAnsi="Times New Roman" w:cs="Times New Roman"/>
                <w:sz w:val="24"/>
                <w:szCs w:val="24"/>
                <w:lang w:val="lv-LV"/>
              </w:rPr>
              <w:t>stigmatizācija</w:t>
            </w:r>
            <w:proofErr w:type="spellEnd"/>
            <w:r w:rsidR="007D57D8" w:rsidRPr="007D57D8">
              <w:rPr>
                <w:rFonts w:ascii="Times New Roman" w:hAnsi="Times New Roman" w:cs="Times New Roman"/>
                <w:sz w:val="24"/>
                <w:szCs w:val="24"/>
                <w:lang w:val="lv-LV"/>
              </w:rPr>
              <w:t>, alternatīvo metožu izmantošana vai cerība, ka simptomi pāries, var aizkavēt vēršanos pie ārsta</w:t>
            </w:r>
            <w:r w:rsidR="002855C2">
              <w:rPr>
                <w:rFonts w:ascii="Times New Roman" w:hAnsi="Times New Roman" w:cs="Times New Roman"/>
                <w:sz w:val="24"/>
                <w:szCs w:val="24"/>
                <w:lang w:val="lv-LV"/>
              </w:rPr>
              <w:t xml:space="preserve">), </w:t>
            </w:r>
            <w:r w:rsidR="00CA73FC">
              <w:rPr>
                <w:rFonts w:ascii="Times New Roman" w:hAnsi="Times New Roman" w:cs="Times New Roman"/>
                <w:sz w:val="24"/>
                <w:szCs w:val="24"/>
                <w:lang w:val="lv-LV"/>
              </w:rPr>
              <w:t xml:space="preserve">pašas slimības </w:t>
            </w:r>
            <w:r w:rsidR="00CC444E">
              <w:rPr>
                <w:rFonts w:ascii="Times New Roman" w:hAnsi="Times New Roman" w:cs="Times New Roman"/>
                <w:sz w:val="24"/>
                <w:szCs w:val="24"/>
                <w:lang w:val="lv-LV"/>
              </w:rPr>
              <w:t>specifika (</w:t>
            </w:r>
            <w:r w:rsidR="00A2754C">
              <w:rPr>
                <w:rFonts w:ascii="Times New Roman" w:hAnsi="Times New Roman" w:cs="Times New Roman"/>
                <w:sz w:val="24"/>
                <w:szCs w:val="24"/>
                <w:lang w:val="lv-LV"/>
              </w:rPr>
              <w:t>kas ir atkarīga no a</w:t>
            </w:r>
            <w:r w:rsidR="00CC444E" w:rsidRPr="00CC444E">
              <w:rPr>
                <w:rFonts w:ascii="Times New Roman" w:hAnsi="Times New Roman" w:cs="Times New Roman"/>
                <w:sz w:val="24"/>
                <w:szCs w:val="24"/>
                <w:lang w:val="lv-LV"/>
              </w:rPr>
              <w:t>udzēja tip</w:t>
            </w:r>
            <w:r w:rsidR="00A2754C">
              <w:rPr>
                <w:rFonts w:ascii="Times New Roman" w:hAnsi="Times New Roman" w:cs="Times New Roman"/>
                <w:sz w:val="24"/>
                <w:szCs w:val="24"/>
                <w:lang w:val="lv-LV"/>
              </w:rPr>
              <w:t>a</w:t>
            </w:r>
            <w:r w:rsidR="00CC444E" w:rsidRPr="00CC444E">
              <w:rPr>
                <w:rFonts w:ascii="Times New Roman" w:hAnsi="Times New Roman" w:cs="Times New Roman"/>
                <w:sz w:val="24"/>
                <w:szCs w:val="24"/>
                <w:lang w:val="lv-LV"/>
              </w:rPr>
              <w:t xml:space="preserve"> un lokalizācija</w:t>
            </w:r>
            <w:r w:rsidR="00A2754C">
              <w:rPr>
                <w:rFonts w:ascii="Times New Roman" w:hAnsi="Times New Roman" w:cs="Times New Roman"/>
                <w:sz w:val="24"/>
                <w:szCs w:val="24"/>
                <w:lang w:val="lv-LV"/>
              </w:rPr>
              <w:t>s - d</w:t>
            </w:r>
            <w:r w:rsidR="00CC444E" w:rsidRPr="00CC444E">
              <w:rPr>
                <w:rFonts w:ascii="Times New Roman" w:hAnsi="Times New Roman" w:cs="Times New Roman"/>
                <w:sz w:val="24"/>
                <w:szCs w:val="24"/>
                <w:lang w:val="lv-LV"/>
              </w:rPr>
              <w:t>aži audzēji progresē lēni un rada simptomus vēlīni (piemēram, aizkuņģa dziedzera vai olnīcu vē</w:t>
            </w:r>
            <w:r w:rsidR="00A32C94">
              <w:rPr>
                <w:rFonts w:ascii="Times New Roman" w:hAnsi="Times New Roman" w:cs="Times New Roman"/>
                <w:sz w:val="24"/>
                <w:szCs w:val="24"/>
                <w:lang w:val="lv-LV"/>
              </w:rPr>
              <w:t>ža gadījumā</w:t>
            </w:r>
            <w:r w:rsidR="00CC444E" w:rsidRPr="00CC444E">
              <w:rPr>
                <w:rFonts w:ascii="Times New Roman" w:hAnsi="Times New Roman" w:cs="Times New Roman"/>
                <w:sz w:val="24"/>
                <w:szCs w:val="24"/>
                <w:lang w:val="lv-LV"/>
              </w:rPr>
              <w:t>), tāpēc diagnoze</w:t>
            </w:r>
            <w:r w:rsidR="00510FAB">
              <w:rPr>
                <w:rFonts w:ascii="Times New Roman" w:hAnsi="Times New Roman" w:cs="Times New Roman"/>
                <w:sz w:val="24"/>
                <w:szCs w:val="24"/>
                <w:lang w:val="lv-LV"/>
              </w:rPr>
              <w:t xml:space="preserve"> var tikt</w:t>
            </w:r>
            <w:r w:rsidR="00CC444E" w:rsidRPr="00CC444E">
              <w:rPr>
                <w:rFonts w:ascii="Times New Roman" w:hAnsi="Times New Roman" w:cs="Times New Roman"/>
                <w:sz w:val="24"/>
                <w:szCs w:val="24"/>
                <w:lang w:val="lv-LV"/>
              </w:rPr>
              <w:t xml:space="preserve"> noteikta vēlāk</w:t>
            </w:r>
            <w:r w:rsidR="00060D1B">
              <w:rPr>
                <w:rFonts w:ascii="Times New Roman" w:hAnsi="Times New Roman" w:cs="Times New Roman"/>
                <w:sz w:val="24"/>
                <w:szCs w:val="24"/>
                <w:lang w:val="lv-LV"/>
              </w:rPr>
              <w:t>)</w:t>
            </w:r>
            <w:r w:rsidR="002C6E7D">
              <w:rPr>
                <w:rFonts w:ascii="Times New Roman" w:hAnsi="Times New Roman" w:cs="Times New Roman"/>
                <w:sz w:val="24"/>
                <w:szCs w:val="24"/>
                <w:lang w:val="lv-LV"/>
              </w:rPr>
              <w:t xml:space="preserve">. Vēl viens ietekmējošais faktors ir </w:t>
            </w:r>
            <w:r w:rsidR="002C6E7D" w:rsidRPr="003914EC">
              <w:rPr>
                <w:rFonts w:ascii="Times New Roman" w:hAnsi="Times New Roman" w:cs="Times New Roman"/>
                <w:sz w:val="24"/>
                <w:szCs w:val="24"/>
                <w:lang w:val="lv-LV"/>
              </w:rPr>
              <w:t>b</w:t>
            </w:r>
            <w:r w:rsidR="00060D1B" w:rsidRPr="003914EC">
              <w:rPr>
                <w:rFonts w:ascii="Times New Roman" w:hAnsi="Times New Roman" w:cs="Times New Roman"/>
                <w:sz w:val="24"/>
                <w:szCs w:val="24"/>
                <w:lang w:val="lv-LV"/>
              </w:rPr>
              <w:t>iopsijas nepieciešamība un rezultātu gaidīšana</w:t>
            </w:r>
            <w:r w:rsidR="003914EC" w:rsidRPr="003914EC">
              <w:rPr>
                <w:rFonts w:ascii="Times New Roman" w:hAnsi="Times New Roman" w:cs="Times New Roman"/>
                <w:sz w:val="24"/>
                <w:szCs w:val="24"/>
                <w:lang w:val="lv-LV"/>
              </w:rPr>
              <w:t xml:space="preserve"> -</w:t>
            </w:r>
            <w:r w:rsidR="00060D1B" w:rsidRPr="00060D1B">
              <w:rPr>
                <w:rFonts w:ascii="Times New Roman" w:hAnsi="Times New Roman" w:cs="Times New Roman"/>
                <w:sz w:val="24"/>
                <w:szCs w:val="24"/>
                <w:lang w:val="lv-LV"/>
              </w:rPr>
              <w:t xml:space="preserve"> </w:t>
            </w:r>
            <w:r w:rsidR="003914EC">
              <w:rPr>
                <w:rFonts w:ascii="Times New Roman" w:hAnsi="Times New Roman" w:cs="Times New Roman"/>
                <w:sz w:val="24"/>
                <w:szCs w:val="24"/>
                <w:lang w:val="lv-LV"/>
              </w:rPr>
              <w:t>a</w:t>
            </w:r>
            <w:r w:rsidR="00060D1B" w:rsidRPr="00060D1B">
              <w:rPr>
                <w:rFonts w:ascii="Times New Roman" w:hAnsi="Times New Roman" w:cs="Times New Roman"/>
                <w:sz w:val="24"/>
                <w:szCs w:val="24"/>
                <w:lang w:val="lv-LV"/>
              </w:rPr>
              <w:t>udu paraugu iegūšana un histoloģiskā analīze var aizņemt laiku, īpaši, ja nepieciešama papildu izmeklēšana (</w:t>
            </w:r>
            <w:r w:rsidR="00DF2341">
              <w:rPr>
                <w:rFonts w:ascii="Times New Roman" w:hAnsi="Times New Roman" w:cs="Times New Roman"/>
                <w:sz w:val="24"/>
                <w:szCs w:val="24"/>
                <w:lang w:val="lv-LV"/>
              </w:rPr>
              <w:t xml:space="preserve">piemēram, </w:t>
            </w:r>
            <w:proofErr w:type="spellStart"/>
            <w:r w:rsidR="00060D1B" w:rsidRPr="00060D1B">
              <w:rPr>
                <w:rFonts w:ascii="Times New Roman" w:hAnsi="Times New Roman" w:cs="Times New Roman"/>
                <w:sz w:val="24"/>
                <w:szCs w:val="24"/>
                <w:lang w:val="lv-LV"/>
              </w:rPr>
              <w:t>imunohistoķīmija</w:t>
            </w:r>
            <w:proofErr w:type="spellEnd"/>
            <w:r w:rsidR="00060D1B" w:rsidRPr="00060D1B">
              <w:rPr>
                <w:rFonts w:ascii="Times New Roman" w:hAnsi="Times New Roman" w:cs="Times New Roman"/>
                <w:sz w:val="24"/>
                <w:szCs w:val="24"/>
                <w:lang w:val="lv-LV"/>
              </w:rPr>
              <w:t>, molekulārie testi).</w:t>
            </w:r>
          </w:p>
        </w:tc>
      </w:tr>
      <w:tr w:rsidR="00F13022" w:rsidRPr="00861730" w14:paraId="12860297" w14:textId="77777777" w:rsidTr="003F01E7">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5AF742EE" w14:textId="7FA7E90C" w:rsidR="00F13022" w:rsidRPr="003F01E7" w:rsidRDefault="00F13022" w:rsidP="00F13022">
            <w:pPr>
              <w:pStyle w:val="NoSpacing"/>
              <w:jc w:val="center"/>
              <w:rPr>
                <w:rFonts w:ascii="Times New Roman" w:hAnsi="Times New Roman" w:cs="Times New Roman"/>
                <w:sz w:val="24"/>
                <w:szCs w:val="24"/>
                <w:lang w:val="lv-LV"/>
              </w:rPr>
            </w:pPr>
            <w:r w:rsidRPr="003F01E7">
              <w:rPr>
                <w:rFonts w:ascii="Times New Roman" w:hAnsi="Times New Roman" w:cs="Times New Roman"/>
                <w:sz w:val="24"/>
                <w:szCs w:val="24"/>
                <w:lang w:val="lv-LV"/>
              </w:rPr>
              <w:lastRenderedPageBreak/>
              <w:t>33.</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5ACF9D2B" w14:textId="775BCB5D" w:rsidR="00F13022" w:rsidRPr="003F01E7" w:rsidRDefault="00F13022" w:rsidP="00F13022">
            <w:pPr>
              <w:pStyle w:val="NoSpacing"/>
              <w:rPr>
                <w:rFonts w:ascii="Times New Roman" w:hAnsi="Times New Roman" w:cs="Times New Roman"/>
                <w:sz w:val="24"/>
                <w:szCs w:val="24"/>
                <w:lang w:val="lv-LV"/>
              </w:rPr>
            </w:pPr>
            <w:r w:rsidRPr="003F01E7">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shd w:val="clear" w:color="auto" w:fill="auto"/>
          </w:tcPr>
          <w:p w14:paraId="03064B5E" w14:textId="7F2DDC48" w:rsidR="00F13022" w:rsidRPr="003F01E7" w:rsidRDefault="00F13022" w:rsidP="00F13022">
            <w:pPr>
              <w:spacing w:after="0" w:line="240" w:lineRule="auto"/>
              <w:rPr>
                <w:rFonts w:ascii="Times New Roman" w:eastAsia="Times New Roman" w:hAnsi="Times New Roman" w:cs="Times New Roman"/>
                <w:sz w:val="24"/>
                <w:szCs w:val="24"/>
                <w:lang w:val="lv-LV" w:eastAsia="lv-LV"/>
              </w:rPr>
            </w:pPr>
            <w:r w:rsidRPr="003F01E7">
              <w:rPr>
                <w:rFonts w:ascii="Times New Roman" w:eastAsia="Times New Roman" w:hAnsi="Times New Roman" w:cs="Times New Roman"/>
                <w:sz w:val="24"/>
                <w:szCs w:val="24"/>
                <w:lang w:val="lv-LV" w:eastAsia="lv-LV"/>
              </w:rPr>
              <w:t xml:space="preserve">Aicinām papildināt statistikas sadaļu, iekļaujot datus par </w:t>
            </w:r>
            <w:proofErr w:type="spellStart"/>
            <w:r w:rsidRPr="003F01E7">
              <w:rPr>
                <w:rFonts w:ascii="Times New Roman" w:eastAsia="Times New Roman" w:hAnsi="Times New Roman" w:cs="Times New Roman"/>
                <w:sz w:val="24"/>
                <w:szCs w:val="24"/>
                <w:lang w:val="lv-LV" w:eastAsia="lv-LV"/>
              </w:rPr>
              <w:t>hematoloģiskajiem</w:t>
            </w:r>
            <w:proofErr w:type="spellEnd"/>
            <w:r w:rsidRPr="003F01E7">
              <w:rPr>
                <w:rFonts w:ascii="Times New Roman" w:eastAsia="Times New Roman" w:hAnsi="Times New Roman" w:cs="Times New Roman"/>
                <w:sz w:val="24"/>
                <w:szCs w:val="24"/>
                <w:lang w:val="lv-LV" w:eastAsia="lv-LV"/>
              </w:rPr>
              <w:t xml:space="preserve"> audzējiem, analizējot datus par vēža lokalizācijām, reģionālajām atšķirībām, kā arī izdarot secinājumus par šo atšķirību cēloņiem (Veicot precīzāku minēto datu analīzi, plānā būtu iekļaujamas mērķētas aktivitātes uzlabojumu nodrošināšanai).</w:t>
            </w:r>
          </w:p>
          <w:p w14:paraId="69CD6C5C" w14:textId="77777777" w:rsidR="00F13022" w:rsidRPr="003F01E7" w:rsidRDefault="00F13022" w:rsidP="00F13022">
            <w:pPr>
              <w:spacing w:after="0" w:line="240" w:lineRule="auto"/>
              <w:rPr>
                <w:rFonts w:ascii="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shd w:val="clear" w:color="auto" w:fill="auto"/>
          </w:tcPr>
          <w:p w14:paraId="08C2FB4A" w14:textId="75D5A416" w:rsidR="00F13022" w:rsidRPr="00DA5D08" w:rsidRDefault="00DF2341" w:rsidP="00F13022">
            <w:pPr>
              <w:pStyle w:val="NoSpacing"/>
              <w:jc w:val="center"/>
              <w:rPr>
                <w:rFonts w:ascii="Times New Roman" w:hAnsi="Times New Roman" w:cs="Times New Roman"/>
                <w:sz w:val="24"/>
                <w:szCs w:val="24"/>
                <w:highlight w:val="yellow"/>
                <w:lang w:val="lv-LV"/>
              </w:rPr>
            </w:pPr>
            <w:r w:rsidRPr="00DF2341">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3B2EEEA5" w14:textId="29282329" w:rsidR="00F13022" w:rsidRPr="00DA5D08" w:rsidRDefault="00861730" w:rsidP="00F13022">
            <w:pPr>
              <w:pStyle w:val="NoSpacing"/>
              <w:jc w:val="both"/>
              <w:rPr>
                <w:rFonts w:ascii="Times New Roman" w:hAnsi="Times New Roman" w:cs="Times New Roman"/>
                <w:sz w:val="24"/>
                <w:szCs w:val="24"/>
                <w:highlight w:val="yellow"/>
                <w:lang w:val="lv-LV"/>
              </w:rPr>
            </w:pPr>
            <w:r w:rsidRPr="003F01E7">
              <w:rPr>
                <w:rFonts w:ascii="Times New Roman" w:hAnsi="Times New Roman" w:cs="Times New Roman"/>
                <w:sz w:val="24"/>
                <w:szCs w:val="24"/>
                <w:lang w:val="lv-LV"/>
              </w:rPr>
              <w:t xml:space="preserve">Plāns papildināts ar datiem par </w:t>
            </w:r>
            <w:proofErr w:type="spellStart"/>
            <w:r w:rsidRPr="003F01E7">
              <w:rPr>
                <w:rFonts w:ascii="Times New Roman" w:hAnsi="Times New Roman" w:cs="Times New Roman"/>
                <w:sz w:val="24"/>
                <w:szCs w:val="24"/>
                <w:lang w:val="lv-LV"/>
              </w:rPr>
              <w:t>hematoloģiskajiem</w:t>
            </w:r>
            <w:proofErr w:type="spellEnd"/>
            <w:r w:rsidRPr="003F01E7">
              <w:rPr>
                <w:rFonts w:ascii="Times New Roman" w:hAnsi="Times New Roman" w:cs="Times New Roman"/>
                <w:sz w:val="24"/>
                <w:szCs w:val="24"/>
                <w:lang w:val="lv-LV"/>
              </w:rPr>
              <w:t xml:space="preserve"> </w:t>
            </w:r>
            <w:r w:rsidR="003F01E7" w:rsidRPr="003F01E7">
              <w:rPr>
                <w:rFonts w:ascii="Times New Roman" w:hAnsi="Times New Roman" w:cs="Times New Roman"/>
                <w:sz w:val="24"/>
                <w:szCs w:val="24"/>
                <w:lang w:val="lv-LV"/>
              </w:rPr>
              <w:t xml:space="preserve">audzējiem. </w:t>
            </w:r>
          </w:p>
        </w:tc>
      </w:tr>
      <w:tr w:rsidR="00F13022" w:rsidRPr="00B37030" w14:paraId="5DA2B70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82BCDD7" w14:textId="795F6234"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34.</w:t>
            </w:r>
          </w:p>
        </w:tc>
        <w:tc>
          <w:tcPr>
            <w:tcW w:w="512" w:type="pct"/>
            <w:tcBorders>
              <w:top w:val="outset" w:sz="6" w:space="0" w:color="414142"/>
              <w:left w:val="outset" w:sz="6" w:space="0" w:color="414142"/>
              <w:bottom w:val="outset" w:sz="6" w:space="0" w:color="414142"/>
              <w:right w:val="outset" w:sz="6" w:space="0" w:color="414142"/>
            </w:tcBorders>
          </w:tcPr>
          <w:p w14:paraId="03849237" w14:textId="1795AE9E"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41205797" w14:textId="77777777" w:rsidR="00F13022" w:rsidRPr="00133A15" w:rsidRDefault="00F13022" w:rsidP="00F13022">
            <w:pPr>
              <w:spacing w:after="0" w:line="240" w:lineRule="auto"/>
              <w:rPr>
                <w:rFonts w:ascii="Times New Roman" w:eastAsia="Times New Roman" w:hAnsi="Times New Roman" w:cs="Times New Roman"/>
                <w:sz w:val="24"/>
                <w:szCs w:val="24"/>
                <w:lang w:val="lv-LV" w:eastAsia="lv-LV"/>
              </w:rPr>
            </w:pPr>
            <w:r w:rsidRPr="00133A15">
              <w:rPr>
                <w:rFonts w:ascii="Times New Roman" w:eastAsia="Times New Roman" w:hAnsi="Times New Roman" w:cs="Times New Roman"/>
                <w:sz w:val="24"/>
                <w:szCs w:val="24"/>
                <w:lang w:val="lv-LV" w:eastAsia="lv-LV"/>
              </w:rPr>
              <w:t>Aicinām iekļaut sekojošas aktivitātes PREM attīstībai līdz 2027.gada beigām:</w:t>
            </w:r>
          </w:p>
          <w:p w14:paraId="10CD1FE3" w14:textId="77777777" w:rsidR="00F13022" w:rsidRPr="00133A15" w:rsidRDefault="00F13022" w:rsidP="00F13022">
            <w:pPr>
              <w:spacing w:after="0" w:line="240" w:lineRule="auto"/>
              <w:rPr>
                <w:rFonts w:ascii="Times New Roman" w:eastAsia="Times New Roman" w:hAnsi="Times New Roman" w:cs="Times New Roman"/>
                <w:sz w:val="24"/>
                <w:szCs w:val="24"/>
                <w:lang w:val="lv-LV" w:eastAsia="lv-LV"/>
              </w:rPr>
            </w:pPr>
            <w:r w:rsidRPr="00133A15">
              <w:rPr>
                <w:rFonts w:ascii="Times New Roman" w:eastAsia="Times New Roman" w:hAnsi="Times New Roman" w:cs="Times New Roman"/>
                <w:sz w:val="24"/>
                <w:szCs w:val="24"/>
                <w:lang w:val="lv-LV" w:eastAsia="lv-LV"/>
              </w:rPr>
              <w:t>- ieviest PREM visās slimnīcās un dienas stacionāros;</w:t>
            </w:r>
          </w:p>
          <w:p w14:paraId="284D0DC0" w14:textId="77777777" w:rsidR="00F13022" w:rsidRPr="00133A15" w:rsidRDefault="00F13022" w:rsidP="00F13022">
            <w:pPr>
              <w:spacing w:after="0" w:line="240" w:lineRule="auto"/>
              <w:rPr>
                <w:rFonts w:ascii="Times New Roman" w:eastAsia="Times New Roman" w:hAnsi="Times New Roman" w:cs="Times New Roman"/>
                <w:sz w:val="24"/>
                <w:szCs w:val="24"/>
                <w:lang w:val="lv-LV" w:eastAsia="lv-LV"/>
              </w:rPr>
            </w:pPr>
            <w:r w:rsidRPr="00133A15">
              <w:rPr>
                <w:rFonts w:ascii="Times New Roman" w:eastAsia="Times New Roman" w:hAnsi="Times New Roman" w:cs="Times New Roman"/>
                <w:sz w:val="24"/>
                <w:szCs w:val="24"/>
                <w:lang w:val="lv-LV" w:eastAsia="lv-LV"/>
              </w:rPr>
              <w:t>- izstrādāt un ieviest PREM sistēmu datu salīdzināšanai starp slimnīcām;</w:t>
            </w:r>
          </w:p>
          <w:p w14:paraId="2F1540C3" w14:textId="77777777" w:rsidR="00F13022" w:rsidRPr="00133A15" w:rsidRDefault="00F13022" w:rsidP="00F13022">
            <w:pPr>
              <w:spacing w:after="0" w:line="240" w:lineRule="auto"/>
              <w:rPr>
                <w:rFonts w:ascii="Times New Roman" w:eastAsia="Times New Roman" w:hAnsi="Times New Roman" w:cs="Times New Roman"/>
                <w:sz w:val="24"/>
                <w:szCs w:val="24"/>
                <w:lang w:val="lv-LV" w:eastAsia="lv-LV"/>
              </w:rPr>
            </w:pPr>
            <w:r w:rsidRPr="00133A15">
              <w:rPr>
                <w:rFonts w:ascii="Times New Roman" w:eastAsia="Times New Roman" w:hAnsi="Times New Roman" w:cs="Times New Roman"/>
                <w:sz w:val="24"/>
                <w:szCs w:val="24"/>
                <w:lang w:val="lv-LV" w:eastAsia="lv-LV"/>
              </w:rPr>
              <w:t>- ieviest PREM visās ambulatorajās iestādēs, kas sniedz pakalpojumus zaļā un dzeltenā koridora ietvaros, kā arī citos ambulatorajos onkoloģiskās aprūpes ietvaros;</w:t>
            </w:r>
          </w:p>
          <w:p w14:paraId="5D6253A7" w14:textId="77777777" w:rsidR="00F13022" w:rsidRPr="00133A15" w:rsidRDefault="00F13022" w:rsidP="00F13022">
            <w:pPr>
              <w:spacing w:after="0" w:line="240" w:lineRule="auto"/>
              <w:rPr>
                <w:rFonts w:ascii="Times New Roman" w:eastAsia="Times New Roman" w:hAnsi="Times New Roman" w:cs="Times New Roman"/>
                <w:sz w:val="24"/>
                <w:szCs w:val="24"/>
                <w:lang w:val="lv-LV" w:eastAsia="lv-LV"/>
              </w:rPr>
            </w:pPr>
            <w:r w:rsidRPr="00133A15">
              <w:rPr>
                <w:rFonts w:ascii="Times New Roman" w:eastAsia="Times New Roman" w:hAnsi="Times New Roman" w:cs="Times New Roman"/>
                <w:sz w:val="24"/>
                <w:szCs w:val="24"/>
                <w:lang w:val="lv-LV" w:eastAsia="lv-LV"/>
              </w:rPr>
              <w:t>- iekļaut PREM rādītājus ārstniecības  iestāžu (stacionāro, ambulatoro) darba mērķu uzstādīšanā un novērtēšanā;</w:t>
            </w:r>
          </w:p>
          <w:p w14:paraId="0FEA0B0B" w14:textId="1BCAD539" w:rsidR="00F13022" w:rsidRPr="002E2668" w:rsidRDefault="00F13022" w:rsidP="00F13022">
            <w:pPr>
              <w:spacing w:after="0" w:line="240" w:lineRule="auto"/>
              <w:rPr>
                <w:rFonts w:ascii="Times New Roman" w:hAnsi="Times New Roman" w:cs="Times New Roman"/>
                <w:color w:val="242424"/>
                <w:sz w:val="24"/>
                <w:szCs w:val="24"/>
                <w:shd w:val="clear" w:color="auto" w:fill="FFFFFF"/>
                <w:lang w:val="lv-LV"/>
              </w:rPr>
            </w:pPr>
            <w:r w:rsidRPr="00133A15">
              <w:rPr>
                <w:rFonts w:ascii="Times New Roman" w:eastAsia="Times New Roman" w:hAnsi="Times New Roman" w:cs="Times New Roman"/>
                <w:sz w:val="24"/>
                <w:szCs w:val="24"/>
                <w:lang w:val="lv-LV" w:eastAsia="lv-LV"/>
              </w:rPr>
              <w:t>-  veicināt pacientu izglītību par PREM saturu un mērķiem (PREM attīstība ir būtiska, lai visas ārstniecības iestādes uzlabotu savu darba kvalitāti, pielāgojoties pacientu vajadzībām).</w:t>
            </w:r>
            <w:r w:rsidRPr="002E2668">
              <w:rPr>
                <w:rFonts w:ascii="Times New Roman" w:eastAsia="Times New Roman" w:hAnsi="Times New Roman" w:cs="Times New Roman"/>
                <w:sz w:val="24"/>
                <w:szCs w:val="24"/>
                <w:lang w:val="lv-LV" w:eastAsia="lv-LV"/>
              </w:rPr>
              <w:t xml:space="preserve"> </w:t>
            </w:r>
          </w:p>
        </w:tc>
        <w:tc>
          <w:tcPr>
            <w:tcW w:w="767" w:type="pct"/>
            <w:tcBorders>
              <w:top w:val="outset" w:sz="6" w:space="0" w:color="414142"/>
              <w:left w:val="outset" w:sz="6" w:space="0" w:color="414142"/>
              <w:bottom w:val="outset" w:sz="6" w:space="0" w:color="414142"/>
              <w:right w:val="outset" w:sz="6" w:space="0" w:color="414142"/>
            </w:tcBorders>
          </w:tcPr>
          <w:p w14:paraId="20B66E47" w14:textId="69E3E24F" w:rsidR="00F13022" w:rsidRPr="002E2668" w:rsidRDefault="00133A15"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1B16600" w14:textId="18B97DF3" w:rsidR="00F13022" w:rsidRPr="002E2668" w:rsidRDefault="00F13022" w:rsidP="00F1302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Pasākumu tabulas 2.1.pasākums “</w:t>
            </w:r>
            <w:r w:rsidRPr="00DA5D08">
              <w:rPr>
                <w:rFonts w:ascii="Times New Roman" w:hAnsi="Times New Roman" w:cs="Times New Roman"/>
                <w:sz w:val="24"/>
                <w:szCs w:val="24"/>
                <w:lang w:val="lv-LV"/>
              </w:rPr>
              <w:t>Pilnveidot vienotās stacionāra pacientu ziņotās pieredzes (PREM) par saņemtajiem pakalpojumiem onkoloģiskā profila slimnīcās apkopošanu un analīzi, lai uzlabotu pacientu pieredzi</w:t>
            </w:r>
            <w:r>
              <w:rPr>
                <w:rFonts w:ascii="Times New Roman" w:hAnsi="Times New Roman" w:cs="Times New Roman"/>
                <w:sz w:val="24"/>
                <w:szCs w:val="24"/>
                <w:lang w:val="lv-LV"/>
              </w:rPr>
              <w:t>” ietvaros ir paredzēts ieviest PREM</w:t>
            </w:r>
            <w:r w:rsidRPr="00DA5D08">
              <w:rPr>
                <w:lang w:val="lv-LV"/>
              </w:rPr>
              <w:t xml:space="preserve"> </w:t>
            </w:r>
            <w:r>
              <w:rPr>
                <w:lang w:val="lv-LV"/>
              </w:rPr>
              <w:t>v</w:t>
            </w:r>
            <w:r w:rsidRPr="00DA5D08">
              <w:rPr>
                <w:rFonts w:ascii="Times New Roman" w:hAnsi="Times New Roman" w:cs="Times New Roman"/>
                <w:sz w:val="24"/>
                <w:szCs w:val="24"/>
                <w:lang w:val="lv-LV"/>
              </w:rPr>
              <w:t>isās onkoloģiskā profila slimnīcās</w:t>
            </w:r>
            <w:r>
              <w:rPr>
                <w:rFonts w:ascii="Times New Roman" w:hAnsi="Times New Roman" w:cs="Times New Roman"/>
                <w:sz w:val="24"/>
                <w:szCs w:val="24"/>
                <w:lang w:val="lv-LV"/>
              </w:rPr>
              <w:t xml:space="preserve"> (skat. minētā pasākuma rezultatīvo rādītāju Nr.1).</w:t>
            </w:r>
          </w:p>
        </w:tc>
      </w:tr>
      <w:tr w:rsidR="00F13022" w:rsidRPr="00B37030" w14:paraId="4C88A68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513B197" w14:textId="357822F8"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35.</w:t>
            </w:r>
          </w:p>
        </w:tc>
        <w:tc>
          <w:tcPr>
            <w:tcW w:w="512" w:type="pct"/>
            <w:tcBorders>
              <w:top w:val="outset" w:sz="6" w:space="0" w:color="414142"/>
              <w:left w:val="outset" w:sz="6" w:space="0" w:color="414142"/>
              <w:bottom w:val="outset" w:sz="6" w:space="0" w:color="414142"/>
              <w:right w:val="outset" w:sz="6" w:space="0" w:color="414142"/>
            </w:tcBorders>
          </w:tcPr>
          <w:p w14:paraId="5F90AED1" w14:textId="64589260"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4C8F7446" w14:textId="4F62A46D"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r w:rsidRPr="00C35C01">
              <w:rPr>
                <w:rFonts w:ascii="Times New Roman" w:hAnsi="Times New Roman" w:cs="Times New Roman"/>
                <w:color w:val="242424"/>
                <w:sz w:val="24"/>
                <w:szCs w:val="24"/>
                <w:shd w:val="clear" w:color="auto" w:fill="FFFFFF"/>
                <w:lang w:val="lv-LV"/>
              </w:rPr>
              <w:t>Aicinām papildināt sadaļu par medikamentozo ārstēšanu ar datiem par valsts izmaksām onkoloģijas medikamentiem uz vienu pacientu salīdzinot ar pārējām Baltijas valstīm. Tāpat aicinām iekļaut datus no </w:t>
            </w:r>
            <w:r w:rsidRPr="00C35C01">
              <w:rPr>
                <w:rFonts w:ascii="Times New Roman" w:hAnsi="Times New Roman" w:cs="Times New Roman"/>
                <w:i/>
                <w:iCs/>
                <w:color w:val="242424"/>
                <w:sz w:val="24"/>
                <w:szCs w:val="24"/>
                <w:shd w:val="clear" w:color="auto" w:fill="FFFFFF"/>
                <w:lang w:val="lv-LV"/>
              </w:rPr>
              <w:t>IQVIA WAIT</w:t>
            </w:r>
            <w:r w:rsidRPr="00C35C01">
              <w:rPr>
                <w:rFonts w:ascii="Times New Roman" w:hAnsi="Times New Roman" w:cs="Times New Roman"/>
                <w:color w:val="242424"/>
                <w:sz w:val="24"/>
                <w:szCs w:val="24"/>
                <w:shd w:val="clear" w:color="auto" w:fill="FFFFFF"/>
                <w:lang w:val="lv-LV"/>
              </w:rPr>
              <w:t> indikatora, kas atspoguļo jaunāko, pēdējos četros gados EMA reģistrēto medikamentu pieejamību. (dati pielikumā: </w:t>
            </w:r>
            <w:r w:rsidRPr="00C35C01">
              <w:rPr>
                <w:rFonts w:ascii="Times New Roman" w:hAnsi="Times New Roman" w:cs="Times New Roman"/>
                <w:i/>
                <w:iCs/>
                <w:color w:val="242424"/>
                <w:sz w:val="24"/>
                <w:szCs w:val="24"/>
                <w:shd w:val="clear" w:color="auto" w:fill="FFFFFF"/>
                <w:lang w:val="lv-LV"/>
              </w:rPr>
              <w:t xml:space="preserve">EFPIA </w:t>
            </w:r>
            <w:proofErr w:type="spellStart"/>
            <w:r w:rsidRPr="00C35C01">
              <w:rPr>
                <w:rFonts w:ascii="Times New Roman" w:hAnsi="Times New Roman" w:cs="Times New Roman"/>
                <w:i/>
                <w:iCs/>
                <w:color w:val="242424"/>
                <w:sz w:val="24"/>
                <w:szCs w:val="24"/>
                <w:shd w:val="clear" w:color="auto" w:fill="FFFFFF"/>
                <w:lang w:val="lv-LV"/>
              </w:rPr>
              <w:t>Patients</w:t>
            </w:r>
            <w:proofErr w:type="spellEnd"/>
            <w:r w:rsidRPr="00C35C01">
              <w:rPr>
                <w:rFonts w:ascii="Times New Roman" w:hAnsi="Times New Roman" w:cs="Times New Roman"/>
                <w:i/>
                <w:iCs/>
                <w:color w:val="242424"/>
                <w:sz w:val="24"/>
                <w:szCs w:val="24"/>
                <w:shd w:val="clear" w:color="auto" w:fill="FFFFFF"/>
                <w:lang w:val="lv-LV"/>
              </w:rPr>
              <w:t xml:space="preserve"> </w:t>
            </w:r>
            <w:proofErr w:type="spellStart"/>
            <w:r w:rsidRPr="00C35C01">
              <w:rPr>
                <w:rFonts w:ascii="Times New Roman" w:hAnsi="Times New Roman" w:cs="Times New Roman"/>
                <w:i/>
                <w:iCs/>
                <w:color w:val="242424"/>
                <w:sz w:val="24"/>
                <w:szCs w:val="24"/>
                <w:shd w:val="clear" w:color="auto" w:fill="FFFFFF"/>
                <w:lang w:val="lv-LV"/>
              </w:rPr>
              <w:t>W.A.I.T.Indicator</w:t>
            </w:r>
            <w:proofErr w:type="spellEnd"/>
            <w:r w:rsidRPr="00C35C01">
              <w:rPr>
                <w:rFonts w:ascii="Times New Roman" w:hAnsi="Times New Roman" w:cs="Times New Roman"/>
                <w:i/>
                <w:iCs/>
                <w:color w:val="242424"/>
                <w:sz w:val="24"/>
                <w:szCs w:val="24"/>
                <w:shd w:val="clear" w:color="auto" w:fill="FFFFFF"/>
                <w:lang w:val="lv-LV"/>
              </w:rPr>
              <w:t xml:space="preserve"> 2023 </w:t>
            </w:r>
            <w:proofErr w:type="spellStart"/>
            <w:r w:rsidRPr="00C35C01">
              <w:rPr>
                <w:rFonts w:ascii="Times New Roman" w:hAnsi="Times New Roman" w:cs="Times New Roman"/>
                <w:i/>
                <w:iCs/>
                <w:color w:val="242424"/>
                <w:sz w:val="24"/>
                <w:szCs w:val="24"/>
                <w:shd w:val="clear" w:color="auto" w:fill="FFFFFF"/>
                <w:lang w:val="lv-LV"/>
              </w:rPr>
              <w:t>Survey</w:t>
            </w:r>
            <w:proofErr w:type="spellEnd"/>
            <w:r w:rsidRPr="00C35C01">
              <w:rPr>
                <w:rFonts w:ascii="Times New Roman" w:hAnsi="Times New Roman" w:cs="Times New Roman"/>
                <w:i/>
                <w:iCs/>
                <w:color w:val="242424"/>
                <w:sz w:val="24"/>
                <w:szCs w:val="24"/>
                <w:shd w:val="clear" w:color="auto" w:fill="FFFFFF"/>
                <w:lang w:val="lv-LV"/>
              </w:rPr>
              <w:t xml:space="preserve">, </w:t>
            </w:r>
            <w:proofErr w:type="spellStart"/>
            <w:r w:rsidRPr="00C35C01">
              <w:rPr>
                <w:rFonts w:ascii="Times New Roman" w:hAnsi="Times New Roman" w:cs="Times New Roman"/>
                <w:i/>
                <w:iCs/>
                <w:color w:val="242424"/>
                <w:sz w:val="24"/>
                <w:szCs w:val="24"/>
                <w:shd w:val="clear" w:color="auto" w:fill="FFFFFF"/>
                <w:lang w:val="lv-LV"/>
              </w:rPr>
              <w:t>Published</w:t>
            </w:r>
            <w:proofErr w:type="spellEnd"/>
            <w:r w:rsidRPr="00C35C01">
              <w:rPr>
                <w:rFonts w:ascii="Times New Roman" w:hAnsi="Times New Roman" w:cs="Times New Roman"/>
                <w:i/>
                <w:iCs/>
                <w:color w:val="242424"/>
                <w:sz w:val="24"/>
                <w:szCs w:val="24"/>
                <w:shd w:val="clear" w:color="auto" w:fill="FFFFFF"/>
                <w:lang w:val="lv-LV"/>
              </w:rPr>
              <w:t xml:space="preserve"> </w:t>
            </w:r>
            <w:proofErr w:type="spellStart"/>
            <w:r w:rsidRPr="00C35C01">
              <w:rPr>
                <w:rFonts w:ascii="Times New Roman" w:hAnsi="Times New Roman" w:cs="Times New Roman"/>
                <w:i/>
                <w:iCs/>
                <w:color w:val="242424"/>
                <w:sz w:val="24"/>
                <w:szCs w:val="24"/>
                <w:shd w:val="clear" w:color="auto" w:fill="FFFFFF"/>
                <w:lang w:val="lv-LV"/>
              </w:rPr>
              <w:t>June</w:t>
            </w:r>
            <w:proofErr w:type="spellEnd"/>
            <w:r w:rsidRPr="00C35C01">
              <w:rPr>
                <w:rFonts w:ascii="Times New Roman" w:hAnsi="Times New Roman" w:cs="Times New Roman"/>
                <w:i/>
                <w:iCs/>
                <w:color w:val="242424"/>
                <w:sz w:val="24"/>
                <w:szCs w:val="24"/>
                <w:shd w:val="clear" w:color="auto" w:fill="FFFFFF"/>
                <w:lang w:val="lv-LV"/>
              </w:rPr>
              <w:t xml:space="preserve"> 2024</w:t>
            </w:r>
            <w:r w:rsidRPr="00C35C01">
              <w:rPr>
                <w:rFonts w:ascii="Times New Roman" w:hAnsi="Times New Roman" w:cs="Times New Roman"/>
                <w:color w:val="242424"/>
                <w:sz w:val="24"/>
                <w:szCs w:val="24"/>
                <w:shd w:val="clear" w:color="auto" w:fill="FFFFFF"/>
                <w:lang w:val="lv-LV"/>
              </w:rPr>
              <w:t>) (Lai pamatotu nepieciešamību strauji palielināt medikamentu pieejamību, būtiski sniegt plašāku kontekstu, kas parāda, ka Latvija joprojām ir vienā no pēdējām vietām, salīdzinot ar pārējām ES valstīm).</w:t>
            </w:r>
          </w:p>
        </w:tc>
        <w:tc>
          <w:tcPr>
            <w:tcW w:w="767" w:type="pct"/>
            <w:tcBorders>
              <w:top w:val="outset" w:sz="6" w:space="0" w:color="414142"/>
              <w:left w:val="outset" w:sz="6" w:space="0" w:color="414142"/>
              <w:bottom w:val="outset" w:sz="6" w:space="0" w:color="414142"/>
              <w:right w:val="outset" w:sz="6" w:space="0" w:color="414142"/>
            </w:tcBorders>
          </w:tcPr>
          <w:p w14:paraId="366C6DEF" w14:textId="29095FA9" w:rsidR="00F13022" w:rsidRPr="002E2668" w:rsidRDefault="00F01239"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Daļēji ņemts vērā</w:t>
            </w:r>
          </w:p>
        </w:tc>
        <w:tc>
          <w:tcPr>
            <w:tcW w:w="958" w:type="pct"/>
            <w:tcBorders>
              <w:top w:val="outset" w:sz="6" w:space="0" w:color="414142"/>
              <w:left w:val="outset" w:sz="6" w:space="0" w:color="414142"/>
              <w:bottom w:val="outset" w:sz="6" w:space="0" w:color="414142"/>
              <w:right w:val="outset" w:sz="6" w:space="0" w:color="414142"/>
            </w:tcBorders>
          </w:tcPr>
          <w:p w14:paraId="78C22EC1" w14:textId="74374596" w:rsidR="00F13022" w:rsidRPr="002E2668" w:rsidRDefault="001F5714" w:rsidP="00F13022">
            <w:pPr>
              <w:pStyle w:val="NoSpacing"/>
              <w:jc w:val="both"/>
              <w:rPr>
                <w:rFonts w:ascii="Times New Roman" w:hAnsi="Times New Roman" w:cs="Times New Roman"/>
                <w:sz w:val="24"/>
                <w:szCs w:val="24"/>
                <w:lang w:val="lv-LV"/>
              </w:rPr>
            </w:pPr>
            <w:r w:rsidRPr="001F5714">
              <w:rPr>
                <w:rFonts w:ascii="Times New Roman" w:hAnsi="Times New Roman" w:cs="Times New Roman"/>
                <w:sz w:val="24"/>
                <w:szCs w:val="24"/>
                <w:lang w:val="lv-LV"/>
              </w:rPr>
              <w:t xml:space="preserve">NVD šādi dati par Baltijas valstīm nav pieejami. Ir dati, cik katrā valstī tērē per </w:t>
            </w:r>
            <w:proofErr w:type="spellStart"/>
            <w:r w:rsidRPr="001F5714">
              <w:rPr>
                <w:rFonts w:ascii="Times New Roman" w:hAnsi="Times New Roman" w:cs="Times New Roman"/>
                <w:sz w:val="24"/>
                <w:szCs w:val="24"/>
                <w:lang w:val="lv-LV"/>
              </w:rPr>
              <w:t>capita</w:t>
            </w:r>
            <w:proofErr w:type="spellEnd"/>
            <w:r w:rsidRPr="001F5714">
              <w:rPr>
                <w:rFonts w:ascii="Times New Roman" w:hAnsi="Times New Roman" w:cs="Times New Roman"/>
                <w:sz w:val="24"/>
                <w:szCs w:val="24"/>
                <w:lang w:val="lv-LV"/>
              </w:rPr>
              <w:t xml:space="preserve"> par zālēm.</w:t>
            </w:r>
          </w:p>
        </w:tc>
      </w:tr>
      <w:tr w:rsidR="00F13022" w:rsidRPr="00B37030" w14:paraId="50EA39A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14F71A2" w14:textId="2254CAFA"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36.</w:t>
            </w:r>
          </w:p>
        </w:tc>
        <w:tc>
          <w:tcPr>
            <w:tcW w:w="512" w:type="pct"/>
            <w:tcBorders>
              <w:top w:val="outset" w:sz="6" w:space="0" w:color="414142"/>
              <w:left w:val="outset" w:sz="6" w:space="0" w:color="414142"/>
              <w:bottom w:val="outset" w:sz="6" w:space="0" w:color="414142"/>
              <w:right w:val="outset" w:sz="6" w:space="0" w:color="414142"/>
            </w:tcBorders>
          </w:tcPr>
          <w:p w14:paraId="6FC73E06" w14:textId="34F468CF"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10D12E94" w14:textId="77777777" w:rsidR="00F13022" w:rsidRPr="009578D7" w:rsidRDefault="00F13022" w:rsidP="00F13022">
            <w:pPr>
              <w:spacing w:after="0" w:line="240" w:lineRule="auto"/>
              <w:rPr>
                <w:rFonts w:ascii="Times New Roman" w:eastAsia="Times New Roman" w:hAnsi="Times New Roman" w:cs="Times New Roman"/>
                <w:sz w:val="24"/>
                <w:szCs w:val="24"/>
                <w:lang w:val="lv-LV" w:eastAsia="lv-LV"/>
              </w:rPr>
            </w:pPr>
            <w:r w:rsidRPr="009578D7">
              <w:rPr>
                <w:rFonts w:ascii="Times New Roman" w:eastAsia="Times New Roman" w:hAnsi="Times New Roman" w:cs="Times New Roman"/>
                <w:sz w:val="24"/>
                <w:szCs w:val="24"/>
                <w:lang w:val="lv-LV" w:eastAsia="lv-LV"/>
              </w:rPr>
              <w:t>Plāna sadaļā par paredzētajiem pasākumiem, aicinām iekļaut rezultatīvos rādītājus par medikamentu pieejamību sekojošā redakcijā:</w:t>
            </w:r>
          </w:p>
          <w:p w14:paraId="43F4AC99" w14:textId="77777777" w:rsidR="00F13022" w:rsidRPr="009578D7" w:rsidRDefault="00F13022" w:rsidP="00F13022">
            <w:pPr>
              <w:spacing w:after="0" w:line="240" w:lineRule="auto"/>
              <w:rPr>
                <w:rFonts w:ascii="Times New Roman" w:eastAsia="Times New Roman" w:hAnsi="Times New Roman" w:cs="Times New Roman"/>
                <w:sz w:val="24"/>
                <w:szCs w:val="24"/>
                <w:lang w:val="lv-LV" w:eastAsia="lv-LV"/>
              </w:rPr>
            </w:pPr>
            <w:r w:rsidRPr="009578D7">
              <w:rPr>
                <w:rFonts w:ascii="Times New Roman" w:eastAsia="Times New Roman" w:hAnsi="Times New Roman" w:cs="Times New Roman"/>
                <w:sz w:val="24"/>
                <w:szCs w:val="24"/>
                <w:lang w:val="lv-LV" w:eastAsia="lv-LV"/>
              </w:rPr>
              <w:t>-          Uzlabota pieejamība inovatīviem onkoloģijas medikamentiem līdz Eiropas vidējam līmenim (52% no jaunākajiem EMA reģistrētajiem medikamentiem).”</w:t>
            </w:r>
          </w:p>
          <w:p w14:paraId="49A354C8" w14:textId="26843C1B" w:rsidR="00F13022" w:rsidRPr="009578D7" w:rsidRDefault="00F13022" w:rsidP="00F13022">
            <w:pPr>
              <w:spacing w:after="0" w:line="240" w:lineRule="auto"/>
              <w:rPr>
                <w:rFonts w:ascii="Times New Roman" w:hAnsi="Times New Roman" w:cs="Times New Roman"/>
                <w:sz w:val="24"/>
                <w:szCs w:val="24"/>
                <w:lang w:val="lv-LV" w:eastAsia="lv-LV"/>
              </w:rPr>
            </w:pPr>
            <w:r w:rsidRPr="009578D7">
              <w:rPr>
                <w:rFonts w:ascii="Times New Roman" w:eastAsia="Times New Roman" w:hAnsi="Times New Roman" w:cs="Times New Roman"/>
                <w:sz w:val="24"/>
                <w:szCs w:val="24"/>
                <w:lang w:val="lv-LV" w:eastAsia="lv-LV"/>
              </w:rPr>
              <w:t>-          Saīsināts vidējais laiks līdz onkoloģiskā medikamenta pieejamībai pēc tā reģistrācijas līdz Eiropas vidējam rādītājam (</w:t>
            </w:r>
            <w:r w:rsidRPr="009578D7">
              <w:rPr>
                <w:rFonts w:ascii="Times New Roman" w:hAnsi="Times New Roman" w:cs="Times New Roman"/>
                <w:sz w:val="24"/>
                <w:szCs w:val="24"/>
                <w:lang w:val="lv-LV" w:eastAsia="lv-LV"/>
              </w:rPr>
              <w:t xml:space="preserve">Saskaņā ar datiem, šobrīd Latvijā ir pieejams tikai 21% no onkoloģijā reģistrētām zālēm un tikai 30% no tām ir pilna pieejamība, 70% - ierobežota. Savukārt, </w:t>
            </w:r>
            <w:r w:rsidRPr="009578D7">
              <w:rPr>
                <w:rFonts w:ascii="Times New Roman" w:hAnsi="Times New Roman" w:cs="Times New Roman"/>
                <w:sz w:val="24"/>
                <w:szCs w:val="24"/>
                <w:lang w:val="lv-LV" w:eastAsia="lv-LV"/>
              </w:rPr>
              <w:lastRenderedPageBreak/>
              <w:t>vidējais gaidīšanas laiks līdz medikamentu pieejamībai Latvijā ir 867 dienas, savukārt ES vidējais – 509 dienas. (</w:t>
            </w:r>
            <w:r w:rsidRPr="009578D7">
              <w:rPr>
                <w:rFonts w:ascii="Times New Roman" w:hAnsi="Times New Roman" w:cs="Times New Roman"/>
                <w:i/>
                <w:iCs/>
                <w:sz w:val="24"/>
                <w:szCs w:val="24"/>
                <w:lang w:val="lv-LV" w:eastAsia="lv-LV"/>
              </w:rPr>
              <w:t xml:space="preserve">EFPIA </w:t>
            </w:r>
            <w:proofErr w:type="spellStart"/>
            <w:r w:rsidRPr="009578D7">
              <w:rPr>
                <w:rFonts w:ascii="Times New Roman" w:hAnsi="Times New Roman" w:cs="Times New Roman"/>
                <w:i/>
                <w:iCs/>
                <w:sz w:val="24"/>
                <w:szCs w:val="24"/>
                <w:lang w:val="lv-LV" w:eastAsia="lv-LV"/>
              </w:rPr>
              <w:t>Patients</w:t>
            </w:r>
            <w:proofErr w:type="spellEnd"/>
            <w:r w:rsidRPr="009578D7">
              <w:rPr>
                <w:rFonts w:ascii="Times New Roman" w:hAnsi="Times New Roman" w:cs="Times New Roman"/>
                <w:i/>
                <w:iCs/>
                <w:sz w:val="24"/>
                <w:szCs w:val="24"/>
                <w:lang w:val="lv-LV" w:eastAsia="lv-LV"/>
              </w:rPr>
              <w:t xml:space="preserve"> </w:t>
            </w:r>
            <w:proofErr w:type="spellStart"/>
            <w:r w:rsidRPr="009578D7">
              <w:rPr>
                <w:rFonts w:ascii="Times New Roman" w:hAnsi="Times New Roman" w:cs="Times New Roman"/>
                <w:i/>
                <w:iCs/>
                <w:sz w:val="24"/>
                <w:szCs w:val="24"/>
                <w:lang w:val="lv-LV" w:eastAsia="lv-LV"/>
              </w:rPr>
              <w:t>W.A.I.T.Indicator</w:t>
            </w:r>
            <w:proofErr w:type="spellEnd"/>
            <w:r w:rsidRPr="009578D7">
              <w:rPr>
                <w:rFonts w:ascii="Times New Roman" w:hAnsi="Times New Roman" w:cs="Times New Roman"/>
                <w:i/>
                <w:iCs/>
                <w:sz w:val="24"/>
                <w:szCs w:val="24"/>
                <w:lang w:val="lv-LV" w:eastAsia="lv-LV"/>
              </w:rPr>
              <w:t xml:space="preserve"> 2023 </w:t>
            </w:r>
            <w:proofErr w:type="spellStart"/>
            <w:r w:rsidRPr="009578D7">
              <w:rPr>
                <w:rFonts w:ascii="Times New Roman" w:hAnsi="Times New Roman" w:cs="Times New Roman"/>
                <w:i/>
                <w:iCs/>
                <w:sz w:val="24"/>
                <w:szCs w:val="24"/>
                <w:lang w:val="lv-LV" w:eastAsia="lv-LV"/>
              </w:rPr>
              <w:t>Survey</w:t>
            </w:r>
            <w:proofErr w:type="spellEnd"/>
            <w:r w:rsidRPr="009578D7">
              <w:rPr>
                <w:rFonts w:ascii="Times New Roman" w:hAnsi="Times New Roman" w:cs="Times New Roman"/>
                <w:i/>
                <w:iCs/>
                <w:sz w:val="24"/>
                <w:szCs w:val="24"/>
                <w:lang w:val="lv-LV" w:eastAsia="lv-LV"/>
              </w:rPr>
              <w:t xml:space="preserve">, </w:t>
            </w:r>
            <w:proofErr w:type="spellStart"/>
            <w:r w:rsidRPr="009578D7">
              <w:rPr>
                <w:rFonts w:ascii="Times New Roman" w:hAnsi="Times New Roman" w:cs="Times New Roman"/>
                <w:i/>
                <w:iCs/>
                <w:sz w:val="24"/>
                <w:szCs w:val="24"/>
                <w:lang w:val="lv-LV" w:eastAsia="lv-LV"/>
              </w:rPr>
              <w:t>Published</w:t>
            </w:r>
            <w:proofErr w:type="spellEnd"/>
            <w:r w:rsidRPr="009578D7">
              <w:rPr>
                <w:rFonts w:ascii="Times New Roman" w:hAnsi="Times New Roman" w:cs="Times New Roman"/>
                <w:i/>
                <w:iCs/>
                <w:sz w:val="24"/>
                <w:szCs w:val="24"/>
                <w:lang w:val="lv-LV" w:eastAsia="lv-LV"/>
              </w:rPr>
              <w:t xml:space="preserve"> </w:t>
            </w:r>
            <w:proofErr w:type="spellStart"/>
            <w:r w:rsidRPr="009578D7">
              <w:rPr>
                <w:rFonts w:ascii="Times New Roman" w:hAnsi="Times New Roman" w:cs="Times New Roman"/>
                <w:i/>
                <w:iCs/>
                <w:sz w:val="24"/>
                <w:szCs w:val="24"/>
                <w:lang w:val="lv-LV" w:eastAsia="lv-LV"/>
              </w:rPr>
              <w:t>June</w:t>
            </w:r>
            <w:proofErr w:type="spellEnd"/>
            <w:r w:rsidRPr="009578D7">
              <w:rPr>
                <w:rFonts w:ascii="Times New Roman" w:hAnsi="Times New Roman" w:cs="Times New Roman"/>
                <w:i/>
                <w:iCs/>
                <w:sz w:val="24"/>
                <w:szCs w:val="24"/>
                <w:lang w:val="lv-LV" w:eastAsia="lv-LV"/>
              </w:rPr>
              <w:t xml:space="preserve"> 2024</w:t>
            </w:r>
            <w:r w:rsidRPr="009578D7">
              <w:rPr>
                <w:rFonts w:ascii="Times New Roman" w:hAnsi="Times New Roman" w:cs="Times New Roman"/>
                <w:sz w:val="24"/>
                <w:szCs w:val="24"/>
                <w:lang w:val="lv-LV" w:eastAsia="lv-LV"/>
              </w:rPr>
              <w:t xml:space="preserve">). </w:t>
            </w:r>
            <w:r w:rsidRPr="009578D7">
              <w:rPr>
                <w:rFonts w:ascii="Times New Roman" w:eastAsia="Times New Roman" w:hAnsi="Times New Roman" w:cs="Times New Roman"/>
                <w:sz w:val="24"/>
                <w:szCs w:val="24"/>
                <w:lang w:val="lv-LV" w:eastAsia="lv-LV"/>
              </w:rPr>
              <w:t>Lai nodrošinātu paredzamu medikamentu pieejamības uzlabošanos, ir būtiski uzstādīt sasniedzamo mērķi).</w:t>
            </w:r>
          </w:p>
        </w:tc>
        <w:tc>
          <w:tcPr>
            <w:tcW w:w="767" w:type="pct"/>
            <w:tcBorders>
              <w:top w:val="outset" w:sz="6" w:space="0" w:color="414142"/>
              <w:left w:val="outset" w:sz="6" w:space="0" w:color="414142"/>
              <w:bottom w:val="outset" w:sz="6" w:space="0" w:color="414142"/>
              <w:right w:val="outset" w:sz="6" w:space="0" w:color="414142"/>
            </w:tcBorders>
          </w:tcPr>
          <w:p w14:paraId="19F84604" w14:textId="681B718B" w:rsidR="00F13022" w:rsidRPr="002E2668" w:rsidRDefault="009578D7"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Nav ņemts vērā</w:t>
            </w:r>
          </w:p>
        </w:tc>
        <w:tc>
          <w:tcPr>
            <w:tcW w:w="958" w:type="pct"/>
            <w:tcBorders>
              <w:top w:val="outset" w:sz="6" w:space="0" w:color="414142"/>
              <w:left w:val="outset" w:sz="6" w:space="0" w:color="414142"/>
              <w:bottom w:val="outset" w:sz="6" w:space="0" w:color="414142"/>
              <w:right w:val="outset" w:sz="6" w:space="0" w:color="414142"/>
            </w:tcBorders>
          </w:tcPr>
          <w:p w14:paraId="64A2B442" w14:textId="304E76A0" w:rsidR="00F13022" w:rsidRPr="002E2668" w:rsidRDefault="002A240D" w:rsidP="00F13022">
            <w:pPr>
              <w:pStyle w:val="NoSpacing"/>
              <w:jc w:val="both"/>
              <w:rPr>
                <w:rFonts w:ascii="Times New Roman" w:hAnsi="Times New Roman" w:cs="Times New Roman"/>
                <w:sz w:val="24"/>
                <w:szCs w:val="24"/>
                <w:lang w:val="lv-LV"/>
              </w:rPr>
            </w:pPr>
            <w:r w:rsidRPr="002A240D">
              <w:rPr>
                <w:rFonts w:ascii="Times New Roman" w:hAnsi="Times New Roman" w:cs="Times New Roman"/>
                <w:sz w:val="24"/>
                <w:szCs w:val="24"/>
                <w:lang w:val="lv-LV"/>
              </w:rPr>
              <w:t>NVD uzskata, kamēr nav skaidra finansējuma piešķiršanas redzējuma, tikmēr nav iespējama šāda apņemšanās.</w:t>
            </w:r>
          </w:p>
        </w:tc>
      </w:tr>
      <w:tr w:rsidR="00F13022" w:rsidRPr="00FD00DD" w14:paraId="47B757C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75B2835" w14:textId="2EEF243F"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37.</w:t>
            </w:r>
          </w:p>
        </w:tc>
        <w:tc>
          <w:tcPr>
            <w:tcW w:w="512" w:type="pct"/>
            <w:tcBorders>
              <w:top w:val="outset" w:sz="6" w:space="0" w:color="414142"/>
              <w:left w:val="outset" w:sz="6" w:space="0" w:color="414142"/>
              <w:bottom w:val="outset" w:sz="6" w:space="0" w:color="414142"/>
              <w:right w:val="outset" w:sz="6" w:space="0" w:color="414142"/>
            </w:tcBorders>
          </w:tcPr>
          <w:p w14:paraId="6F225065" w14:textId="1F659150"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6D3983D6" w14:textId="77777777"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Ievada tekstā Rīcības virzienu sadaļā, kur tiek aprakstīta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pārvaldība un likumdošana, aicinām formulēt ieteikumu sekojošā redakcijā:</w:t>
            </w:r>
          </w:p>
          <w:p w14:paraId="71C7847B" w14:textId="6564D10C" w:rsidR="00F13022" w:rsidRPr="002E2668" w:rsidRDefault="00F13022" w:rsidP="00F13022">
            <w:pPr>
              <w:spacing w:after="0" w:line="240" w:lineRule="auto"/>
              <w:rPr>
                <w:rFonts w:ascii="Times New Roman" w:eastAsia="Times New Roman" w:hAnsi="Times New Roman" w:cs="Times New Roman"/>
                <w:b/>
                <w:bCs/>
                <w:sz w:val="24"/>
                <w:szCs w:val="24"/>
                <w:lang w:val="lv-LV" w:eastAsia="lv-LV"/>
              </w:rPr>
            </w:pPr>
            <w:r w:rsidRPr="002E2668">
              <w:rPr>
                <w:rFonts w:ascii="Times New Roman" w:eastAsia="Times New Roman" w:hAnsi="Times New Roman" w:cs="Times New Roman"/>
                <w:sz w:val="24"/>
                <w:szCs w:val="24"/>
                <w:lang w:val="lv-LV" w:eastAsia="lv-LV"/>
              </w:rPr>
              <w:t xml:space="preserve">-          Nepieciešams izveidot Nacionāla līmeņa vēža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padomi, kas būtu atbildīga par specifisku vēža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programmu ierosinājumu izskatīšanu un apstiprināšanu, </w:t>
            </w:r>
            <w:bookmarkStart w:id="4" w:name="_Hlk189754548"/>
            <w:r w:rsidRPr="002E2668">
              <w:rPr>
                <w:rFonts w:ascii="Times New Roman" w:eastAsia="Times New Roman" w:hAnsi="Times New Roman" w:cs="Times New Roman"/>
                <w:b/>
                <w:bCs/>
                <w:sz w:val="24"/>
                <w:szCs w:val="24"/>
                <w:lang w:val="lv-LV" w:eastAsia="lv-LV"/>
              </w:rPr>
              <w:t xml:space="preserve">kā arī novērtētu un ierosinātu jaunu </w:t>
            </w:r>
            <w:proofErr w:type="spellStart"/>
            <w:r w:rsidRPr="002E2668">
              <w:rPr>
                <w:rFonts w:ascii="Times New Roman" w:eastAsia="Times New Roman" w:hAnsi="Times New Roman" w:cs="Times New Roman"/>
                <w:b/>
                <w:bCs/>
                <w:sz w:val="24"/>
                <w:szCs w:val="24"/>
                <w:lang w:val="lv-LV" w:eastAsia="lv-LV"/>
              </w:rPr>
              <w:t>skrīninga</w:t>
            </w:r>
            <w:proofErr w:type="spellEnd"/>
            <w:r w:rsidRPr="002E2668">
              <w:rPr>
                <w:rFonts w:ascii="Times New Roman" w:eastAsia="Times New Roman" w:hAnsi="Times New Roman" w:cs="Times New Roman"/>
                <w:b/>
                <w:bCs/>
                <w:sz w:val="24"/>
                <w:szCs w:val="24"/>
                <w:lang w:val="lv-LV" w:eastAsia="lv-LV"/>
              </w:rPr>
              <w:t xml:space="preserve"> programmu izstrādi un ieviešanu (piem., plaušu, olnīcu vēzis, </w:t>
            </w:r>
            <w:proofErr w:type="spellStart"/>
            <w:r w:rsidRPr="002E2668">
              <w:rPr>
                <w:rFonts w:ascii="Times New Roman" w:eastAsia="Times New Roman" w:hAnsi="Times New Roman" w:cs="Times New Roman"/>
                <w:b/>
                <w:bCs/>
                <w:sz w:val="24"/>
                <w:szCs w:val="24"/>
                <w:lang w:val="lv-LV" w:eastAsia="lv-LV"/>
              </w:rPr>
              <w:t>onkohematoloģija</w:t>
            </w:r>
            <w:proofErr w:type="spellEnd"/>
            <w:r w:rsidRPr="002E2668">
              <w:rPr>
                <w:rFonts w:ascii="Times New Roman" w:eastAsia="Times New Roman" w:hAnsi="Times New Roman" w:cs="Times New Roman"/>
                <w:b/>
                <w:bCs/>
                <w:sz w:val="24"/>
                <w:szCs w:val="24"/>
                <w:lang w:val="lv-LV" w:eastAsia="lv-LV"/>
              </w:rPr>
              <w:t>, u.c.)</w:t>
            </w:r>
            <w:r w:rsidRPr="002E2668">
              <w:rPr>
                <w:rFonts w:ascii="Times New Roman" w:eastAsia="Times New Roman" w:hAnsi="Times New Roman" w:cs="Times New Roman"/>
                <w:sz w:val="24"/>
                <w:szCs w:val="24"/>
                <w:lang w:val="lv-LV" w:eastAsia="lv-LV"/>
              </w:rPr>
              <w:t xml:space="preserve"> </w:t>
            </w:r>
            <w:bookmarkEnd w:id="4"/>
            <w:r w:rsidRPr="002E2668">
              <w:rPr>
                <w:rFonts w:ascii="Times New Roman" w:eastAsia="Times New Roman" w:hAnsi="Times New Roman" w:cs="Times New Roman"/>
                <w:sz w:val="24"/>
                <w:szCs w:val="24"/>
                <w:lang w:val="lv-LV" w:eastAsia="lv-LV"/>
              </w:rPr>
              <w:t xml:space="preserve">(Ir būtiski jaunajai padomei iezīmēt plašāku darbības lauku, lai jau laikus izvērtētu jaunu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programmu ieviešanu).</w:t>
            </w:r>
            <w:r w:rsidRPr="002E2668">
              <w:rPr>
                <w:rFonts w:ascii="Times New Roman" w:eastAsia="Times New Roman" w:hAnsi="Times New Roman" w:cs="Times New Roman"/>
                <w:b/>
                <w:bCs/>
                <w:sz w:val="24"/>
                <w:szCs w:val="24"/>
                <w:lang w:val="lv-LV" w:eastAsia="lv-LV"/>
              </w:rPr>
              <w:t xml:space="preserve"> </w:t>
            </w:r>
          </w:p>
          <w:p w14:paraId="52838F18" w14:textId="0E3265E3"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p>
          <w:p w14:paraId="24421D08" w14:textId="77777777"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Rīcības virzienu sadaļā aicinām iekļaut izpildes termiņu 1.7. punktā paredzētajām aktivitātēm par vēža </w:t>
            </w:r>
            <w:proofErr w:type="spellStart"/>
            <w:r w:rsidRPr="002E2668">
              <w:rPr>
                <w:rFonts w:ascii="Times New Roman" w:eastAsia="Times New Roman" w:hAnsi="Times New Roman" w:cs="Times New Roman"/>
                <w:sz w:val="24"/>
                <w:szCs w:val="24"/>
                <w:lang w:val="lv-LV" w:eastAsia="lv-LV"/>
              </w:rPr>
              <w:t>skrīningu</w:t>
            </w:r>
            <w:proofErr w:type="spellEnd"/>
            <w:r w:rsidRPr="002E2668">
              <w:rPr>
                <w:rFonts w:ascii="Times New Roman" w:eastAsia="Times New Roman" w:hAnsi="Times New Roman" w:cs="Times New Roman"/>
                <w:sz w:val="24"/>
                <w:szCs w:val="24"/>
                <w:lang w:val="lv-LV" w:eastAsia="lv-LV"/>
              </w:rPr>
              <w:t xml:space="preserve"> sekojošā redakcijā:</w:t>
            </w:r>
          </w:p>
          <w:p w14:paraId="176086D6" w14:textId="48C71A3C" w:rsidR="00F13022" w:rsidRPr="002145CE" w:rsidRDefault="00F13022" w:rsidP="00F13022">
            <w:pPr>
              <w:numPr>
                <w:ilvl w:val="0"/>
                <w:numId w:val="4"/>
              </w:numPr>
              <w:spacing w:after="0" w:line="240" w:lineRule="auto"/>
              <w:rPr>
                <w:rFonts w:ascii="Times New Roman" w:eastAsia="Times New Roman" w:hAnsi="Times New Roman" w:cs="Times New Roman"/>
                <w:sz w:val="24"/>
                <w:szCs w:val="24"/>
                <w:lang w:val="lv-LV" w:eastAsia="lv-LV"/>
              </w:rPr>
            </w:pPr>
            <w:r w:rsidRPr="002145CE">
              <w:rPr>
                <w:rFonts w:ascii="Times New Roman" w:eastAsia="Times New Roman" w:hAnsi="Times New Roman" w:cs="Times New Roman"/>
                <w:sz w:val="24"/>
                <w:szCs w:val="24"/>
                <w:lang w:val="lv-LV" w:eastAsia="lv-LV"/>
              </w:rPr>
              <w:t>2025. gada 2.ceturksnis – definēti mērķi, sastāvs un budžets, 2025. gada 3.ceturksnis - skaidrs padomes sastāvs un budžets, 2025. gada 4. ceturksnis – padome uzsāk darbu (Nepieciešams definēt konkrētus sasniedzamos rādītājus, lai nodrošinātu plāna aktivitāšu izpildi).</w:t>
            </w:r>
          </w:p>
          <w:p w14:paraId="1273160D" w14:textId="77777777"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64219ECD" w14:textId="284DA53F" w:rsidR="00F13022" w:rsidRPr="002E2668" w:rsidRDefault="00A124B2"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Daļēji ņ</w:t>
            </w:r>
            <w:r w:rsidR="00F13022">
              <w:rPr>
                <w:rFonts w:ascii="Times New Roman" w:hAnsi="Times New Roman" w:cs="Times New Roman"/>
                <w:sz w:val="24"/>
                <w:szCs w:val="24"/>
                <w:lang w:val="lv-LV"/>
              </w:rPr>
              <w:t>emts vērā</w:t>
            </w:r>
          </w:p>
        </w:tc>
        <w:tc>
          <w:tcPr>
            <w:tcW w:w="958" w:type="pct"/>
            <w:tcBorders>
              <w:top w:val="outset" w:sz="6" w:space="0" w:color="414142"/>
              <w:left w:val="outset" w:sz="6" w:space="0" w:color="414142"/>
              <w:bottom w:val="outset" w:sz="6" w:space="0" w:color="414142"/>
              <w:right w:val="outset" w:sz="6" w:space="0" w:color="414142"/>
            </w:tcBorders>
          </w:tcPr>
          <w:p w14:paraId="78D61382" w14:textId="73AAFE70" w:rsidR="00F13022" w:rsidRPr="002E2668" w:rsidRDefault="00FD00DD" w:rsidP="00F13022">
            <w:pPr>
              <w:pStyle w:val="NoSpacing"/>
              <w:jc w:val="both"/>
              <w:rPr>
                <w:rFonts w:ascii="Times New Roman" w:hAnsi="Times New Roman" w:cs="Times New Roman"/>
                <w:sz w:val="24"/>
                <w:szCs w:val="24"/>
                <w:lang w:val="lv-LV"/>
              </w:rPr>
            </w:pPr>
            <w:r w:rsidRPr="00FD00DD">
              <w:rPr>
                <w:rFonts w:ascii="Times New Roman" w:hAnsi="Times New Roman" w:cs="Times New Roman"/>
                <w:sz w:val="24"/>
                <w:szCs w:val="24"/>
                <w:lang w:val="lv-LV"/>
              </w:rPr>
              <w:t>Plāna projekts precizēts atbilstoši izteiktajam priekšlikumam.</w:t>
            </w:r>
            <w:r w:rsidR="004D0B71">
              <w:rPr>
                <w:rFonts w:ascii="Times New Roman" w:hAnsi="Times New Roman" w:cs="Times New Roman"/>
                <w:sz w:val="24"/>
                <w:szCs w:val="24"/>
                <w:lang w:val="lv-LV"/>
              </w:rPr>
              <w:t xml:space="preserve"> </w:t>
            </w:r>
            <w:r w:rsidR="008065D1" w:rsidRPr="008065D1">
              <w:rPr>
                <w:rFonts w:ascii="Times New Roman" w:hAnsi="Times New Roman" w:cs="Times New Roman"/>
                <w:sz w:val="24"/>
                <w:szCs w:val="24"/>
                <w:lang w:val="lv-LV"/>
              </w:rPr>
              <w:t xml:space="preserve">Pateicamies par izteikto priekšlikumu attiecībā uz Nacionālā līmeņa vēža </w:t>
            </w:r>
            <w:proofErr w:type="spellStart"/>
            <w:r w:rsidR="008065D1" w:rsidRPr="008065D1">
              <w:rPr>
                <w:rFonts w:ascii="Times New Roman" w:hAnsi="Times New Roman" w:cs="Times New Roman"/>
                <w:sz w:val="24"/>
                <w:szCs w:val="24"/>
                <w:lang w:val="lv-LV"/>
              </w:rPr>
              <w:t>skrīninga</w:t>
            </w:r>
            <w:proofErr w:type="spellEnd"/>
            <w:r w:rsidR="008065D1" w:rsidRPr="008065D1">
              <w:rPr>
                <w:rFonts w:ascii="Times New Roman" w:hAnsi="Times New Roman" w:cs="Times New Roman"/>
                <w:sz w:val="24"/>
                <w:szCs w:val="24"/>
                <w:lang w:val="lv-LV"/>
              </w:rPr>
              <w:t xml:space="preserve"> padomes izveidi un aktivitāšu detalizētu termiņu iekļaušanu. </w:t>
            </w:r>
            <w:r w:rsidR="008065D1" w:rsidRPr="004D0B71">
              <w:rPr>
                <w:rFonts w:ascii="Times New Roman" w:hAnsi="Times New Roman" w:cs="Times New Roman"/>
                <w:sz w:val="24"/>
                <w:szCs w:val="24"/>
                <w:lang w:val="lv-LV"/>
              </w:rPr>
              <w:t xml:space="preserve">Piekrītam, ka šāda padome varētu būt būtisks mehānisms </w:t>
            </w:r>
            <w:proofErr w:type="spellStart"/>
            <w:r w:rsidR="008065D1" w:rsidRPr="004D0B71">
              <w:rPr>
                <w:rFonts w:ascii="Times New Roman" w:hAnsi="Times New Roman" w:cs="Times New Roman"/>
                <w:sz w:val="24"/>
                <w:szCs w:val="24"/>
                <w:lang w:val="lv-LV"/>
              </w:rPr>
              <w:t>skrīninga</w:t>
            </w:r>
            <w:proofErr w:type="spellEnd"/>
            <w:r w:rsidR="008065D1" w:rsidRPr="004D0B71">
              <w:rPr>
                <w:rFonts w:ascii="Times New Roman" w:hAnsi="Times New Roman" w:cs="Times New Roman"/>
                <w:sz w:val="24"/>
                <w:szCs w:val="24"/>
                <w:lang w:val="lv-LV"/>
              </w:rPr>
              <w:t xml:space="preserve"> programmu izvērtēšanā un attīstībā, un priekšlikuma būtība tiks ņemta vērā plāna īstenošanas laikā. Tomēr norādām, ka Onkoloģijas plānā aktivitātes netiek strukturētas pa ceturkšņiem, lai nodrošinātu lielāku elastību ieviešanas gaitā, vienlaikus saglabājot skaidru virzību uz izvirzītajiem mērķiem.</w:t>
            </w:r>
          </w:p>
        </w:tc>
      </w:tr>
      <w:tr w:rsidR="00F13022" w:rsidRPr="00B37030" w14:paraId="3AA3F75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2B281E8" w14:textId="152F6D51"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38.</w:t>
            </w:r>
          </w:p>
        </w:tc>
        <w:tc>
          <w:tcPr>
            <w:tcW w:w="512" w:type="pct"/>
            <w:tcBorders>
              <w:top w:val="outset" w:sz="6" w:space="0" w:color="414142"/>
              <w:left w:val="outset" w:sz="6" w:space="0" w:color="414142"/>
              <w:bottom w:val="outset" w:sz="6" w:space="0" w:color="414142"/>
              <w:right w:val="outset" w:sz="6" w:space="0" w:color="414142"/>
            </w:tcBorders>
          </w:tcPr>
          <w:p w14:paraId="552E7F77" w14:textId="168461D0"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26667279" w14:textId="77777777" w:rsidR="00F13022" w:rsidRPr="002145CE" w:rsidRDefault="00F13022" w:rsidP="00F13022">
            <w:pPr>
              <w:spacing w:after="0" w:line="240" w:lineRule="auto"/>
              <w:rPr>
                <w:rFonts w:ascii="Times New Roman" w:eastAsia="Times New Roman" w:hAnsi="Times New Roman" w:cs="Times New Roman"/>
                <w:sz w:val="24"/>
                <w:szCs w:val="24"/>
                <w:lang w:val="lv-LV" w:eastAsia="lv-LV"/>
              </w:rPr>
            </w:pPr>
            <w:r w:rsidRPr="002145CE">
              <w:rPr>
                <w:rFonts w:ascii="Times New Roman" w:eastAsia="Times New Roman" w:hAnsi="Times New Roman" w:cs="Times New Roman"/>
                <w:sz w:val="24"/>
                <w:szCs w:val="24"/>
                <w:lang w:val="lv-LV" w:eastAsia="lv-LV"/>
              </w:rPr>
              <w:t>Rīcības virzienu sadaļā aicinām iekļaut papildu aktivitātes 1.9. punktā sekojošā redakcijā:</w:t>
            </w:r>
          </w:p>
          <w:p w14:paraId="434252EA" w14:textId="77777777" w:rsidR="00F13022" w:rsidRPr="002145CE" w:rsidRDefault="00F13022" w:rsidP="00F13022">
            <w:pPr>
              <w:spacing w:after="0" w:line="240" w:lineRule="auto"/>
              <w:rPr>
                <w:rFonts w:ascii="Times New Roman" w:eastAsia="Times New Roman" w:hAnsi="Times New Roman" w:cs="Times New Roman"/>
                <w:sz w:val="24"/>
                <w:szCs w:val="24"/>
                <w:lang w:val="lv-LV" w:eastAsia="lv-LV"/>
              </w:rPr>
            </w:pPr>
            <w:r w:rsidRPr="002145CE">
              <w:rPr>
                <w:rFonts w:ascii="Times New Roman" w:eastAsia="Times New Roman" w:hAnsi="Times New Roman" w:cs="Times New Roman"/>
                <w:sz w:val="24"/>
                <w:szCs w:val="24"/>
                <w:lang w:val="lv-LV" w:eastAsia="lv-LV"/>
              </w:rPr>
              <w:lastRenderedPageBreak/>
              <w:t xml:space="preserve">-          Paplašināt valsts apmaksāta krūts vēža </w:t>
            </w:r>
            <w:proofErr w:type="spellStart"/>
            <w:r w:rsidRPr="002145CE">
              <w:rPr>
                <w:rFonts w:ascii="Times New Roman" w:eastAsia="Times New Roman" w:hAnsi="Times New Roman" w:cs="Times New Roman"/>
                <w:sz w:val="24"/>
                <w:szCs w:val="24"/>
                <w:lang w:val="lv-LV" w:eastAsia="lv-LV"/>
              </w:rPr>
              <w:t>skrīninga</w:t>
            </w:r>
            <w:proofErr w:type="spellEnd"/>
            <w:r w:rsidRPr="002145CE">
              <w:rPr>
                <w:rFonts w:ascii="Times New Roman" w:eastAsia="Times New Roman" w:hAnsi="Times New Roman" w:cs="Times New Roman"/>
                <w:sz w:val="24"/>
                <w:szCs w:val="24"/>
                <w:lang w:val="lv-LV" w:eastAsia="lv-LV"/>
              </w:rPr>
              <w:t xml:space="preserve"> mērķa grupu, iekļaujot tajā sievietes vecumā no 45 līdz 74 gadiem (salīdzinājumā ar pašreizējo vecuma grupu no 50 līdz 69 gadiem) atbilstoši Eiropas Vēža uzveikšanas plāna rekomendācijām.</w:t>
            </w:r>
          </w:p>
          <w:p w14:paraId="6273B55F" w14:textId="77777777" w:rsidR="00F13022" w:rsidRPr="002145CE" w:rsidRDefault="00F13022" w:rsidP="00F13022">
            <w:pPr>
              <w:spacing w:after="0" w:line="240" w:lineRule="auto"/>
              <w:rPr>
                <w:rFonts w:ascii="Times New Roman" w:eastAsia="Times New Roman" w:hAnsi="Times New Roman" w:cs="Times New Roman"/>
                <w:sz w:val="24"/>
                <w:szCs w:val="24"/>
                <w:lang w:val="lv-LV" w:eastAsia="lv-LV"/>
              </w:rPr>
            </w:pPr>
            <w:r w:rsidRPr="002145CE">
              <w:rPr>
                <w:rFonts w:ascii="Times New Roman" w:eastAsia="Times New Roman" w:hAnsi="Times New Roman" w:cs="Times New Roman"/>
                <w:sz w:val="24"/>
                <w:szCs w:val="24"/>
                <w:lang w:val="lv-LV" w:eastAsia="lv-LV"/>
              </w:rPr>
              <w:t>-          </w:t>
            </w:r>
            <w:proofErr w:type="spellStart"/>
            <w:r w:rsidRPr="002145CE">
              <w:rPr>
                <w:rFonts w:ascii="Times New Roman" w:eastAsia="Times New Roman" w:hAnsi="Times New Roman" w:cs="Times New Roman"/>
                <w:sz w:val="24"/>
                <w:szCs w:val="24"/>
                <w:lang w:val="lv-LV" w:eastAsia="lv-LV"/>
              </w:rPr>
              <w:t>Skrīninga</w:t>
            </w:r>
            <w:proofErr w:type="spellEnd"/>
            <w:r w:rsidRPr="002145CE">
              <w:rPr>
                <w:rFonts w:ascii="Times New Roman" w:eastAsia="Times New Roman" w:hAnsi="Times New Roman" w:cs="Times New Roman"/>
                <w:sz w:val="24"/>
                <w:szCs w:val="24"/>
                <w:lang w:val="lv-LV" w:eastAsia="lv-LV"/>
              </w:rPr>
              <w:t xml:space="preserve"> biežums sievietēm vecumā no 45-49 gadiem reizi 3 gados (papildus būtu nepieciešams izstrādāt izmeklējumu pacienta ceļu sievietēm ar blīviem krūts audiem, lai samazinātu nepareizi negatīvus rezultātus);</w:t>
            </w:r>
          </w:p>
          <w:p w14:paraId="0C01D99A" w14:textId="77777777" w:rsidR="00F13022" w:rsidRPr="002145CE" w:rsidRDefault="00F13022" w:rsidP="00F13022">
            <w:pPr>
              <w:spacing w:after="0" w:line="240" w:lineRule="auto"/>
              <w:rPr>
                <w:rFonts w:ascii="Times New Roman" w:eastAsia="Times New Roman" w:hAnsi="Times New Roman" w:cs="Times New Roman"/>
                <w:sz w:val="24"/>
                <w:szCs w:val="24"/>
                <w:lang w:val="lv-LV" w:eastAsia="lv-LV"/>
              </w:rPr>
            </w:pPr>
            <w:r w:rsidRPr="002145CE">
              <w:rPr>
                <w:rFonts w:ascii="Times New Roman" w:eastAsia="Times New Roman" w:hAnsi="Times New Roman" w:cs="Times New Roman"/>
                <w:sz w:val="24"/>
                <w:szCs w:val="24"/>
                <w:lang w:val="lv-LV" w:eastAsia="lv-LV"/>
              </w:rPr>
              <w:t>-          </w:t>
            </w:r>
            <w:proofErr w:type="spellStart"/>
            <w:r w:rsidRPr="002145CE">
              <w:rPr>
                <w:rFonts w:ascii="Times New Roman" w:eastAsia="Times New Roman" w:hAnsi="Times New Roman" w:cs="Times New Roman"/>
                <w:sz w:val="24"/>
                <w:szCs w:val="24"/>
                <w:lang w:val="lv-LV" w:eastAsia="lv-LV"/>
              </w:rPr>
              <w:t>Skrīninga</w:t>
            </w:r>
            <w:proofErr w:type="spellEnd"/>
            <w:r w:rsidRPr="002145CE">
              <w:rPr>
                <w:rFonts w:ascii="Times New Roman" w:eastAsia="Times New Roman" w:hAnsi="Times New Roman" w:cs="Times New Roman"/>
                <w:sz w:val="24"/>
                <w:szCs w:val="24"/>
                <w:lang w:val="lv-LV" w:eastAsia="lv-LV"/>
              </w:rPr>
              <w:t xml:space="preserve"> biežums sievietēm vecumā no 50-69 gadiem reizi 2 gados;</w:t>
            </w:r>
          </w:p>
          <w:p w14:paraId="73DCDE6E" w14:textId="672C2AAD"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r w:rsidRPr="002145CE">
              <w:rPr>
                <w:rFonts w:ascii="Times New Roman" w:eastAsia="Times New Roman" w:hAnsi="Times New Roman" w:cs="Times New Roman"/>
                <w:sz w:val="24"/>
                <w:szCs w:val="24"/>
                <w:lang w:val="lv-LV" w:eastAsia="lv-LV"/>
              </w:rPr>
              <w:t>-          </w:t>
            </w:r>
            <w:proofErr w:type="spellStart"/>
            <w:r w:rsidRPr="002145CE">
              <w:rPr>
                <w:rFonts w:ascii="Times New Roman" w:eastAsia="Times New Roman" w:hAnsi="Times New Roman" w:cs="Times New Roman"/>
                <w:sz w:val="24"/>
                <w:szCs w:val="24"/>
                <w:lang w:val="lv-LV" w:eastAsia="lv-LV"/>
              </w:rPr>
              <w:t>Skrīninga</w:t>
            </w:r>
            <w:proofErr w:type="spellEnd"/>
            <w:r w:rsidRPr="002145CE">
              <w:rPr>
                <w:rFonts w:ascii="Times New Roman" w:eastAsia="Times New Roman" w:hAnsi="Times New Roman" w:cs="Times New Roman"/>
                <w:sz w:val="24"/>
                <w:szCs w:val="24"/>
                <w:lang w:val="lv-LV" w:eastAsia="lv-LV"/>
              </w:rPr>
              <w:t xml:space="preserve"> biežums sievietēm vecumā no 69-74 gadiem reizi 3 gados (Krūts vēža </w:t>
            </w:r>
            <w:proofErr w:type="spellStart"/>
            <w:r w:rsidRPr="002145CE">
              <w:rPr>
                <w:rFonts w:ascii="Times New Roman" w:eastAsia="Times New Roman" w:hAnsi="Times New Roman" w:cs="Times New Roman"/>
                <w:sz w:val="24"/>
                <w:szCs w:val="24"/>
                <w:lang w:val="lv-LV" w:eastAsia="lv-LV"/>
              </w:rPr>
              <w:t>skrīninga</w:t>
            </w:r>
            <w:proofErr w:type="spellEnd"/>
            <w:r w:rsidRPr="002145CE">
              <w:rPr>
                <w:rFonts w:ascii="Times New Roman" w:eastAsia="Times New Roman" w:hAnsi="Times New Roman" w:cs="Times New Roman"/>
                <w:sz w:val="24"/>
                <w:szCs w:val="24"/>
                <w:lang w:val="lv-LV" w:eastAsia="lv-LV"/>
              </w:rPr>
              <w:t xml:space="preserve"> mērķa grupas paplašināšana veicinās agrīnu vēža atklāšanu, palielinot izdzīvotības un dzīves kvalitātes rādītājus).</w:t>
            </w:r>
            <w:r w:rsidRPr="002E2668">
              <w:rPr>
                <w:rFonts w:ascii="Times New Roman" w:eastAsia="Times New Roman" w:hAnsi="Times New Roman" w:cs="Times New Roman"/>
                <w:sz w:val="24"/>
                <w:szCs w:val="24"/>
                <w:lang w:val="lv-LV" w:eastAsia="lv-LV"/>
              </w:rPr>
              <w:t xml:space="preserve"> </w:t>
            </w:r>
          </w:p>
        </w:tc>
        <w:tc>
          <w:tcPr>
            <w:tcW w:w="767" w:type="pct"/>
            <w:tcBorders>
              <w:top w:val="outset" w:sz="6" w:space="0" w:color="414142"/>
              <w:left w:val="outset" w:sz="6" w:space="0" w:color="414142"/>
              <w:bottom w:val="outset" w:sz="6" w:space="0" w:color="414142"/>
              <w:right w:val="outset" w:sz="6" w:space="0" w:color="414142"/>
            </w:tcBorders>
          </w:tcPr>
          <w:p w14:paraId="7B4E18DE" w14:textId="38321C44" w:rsidR="00F13022" w:rsidRPr="002E2668" w:rsidRDefault="002A54AA"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Daļēji </w:t>
            </w:r>
            <w:r w:rsidR="00984C97">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E1D070A" w14:textId="51E24EE7" w:rsidR="00F13022" w:rsidRPr="002E2668" w:rsidRDefault="001E1C39" w:rsidP="00F13022">
            <w:pPr>
              <w:pStyle w:val="NoSpacing"/>
              <w:jc w:val="both"/>
              <w:rPr>
                <w:rFonts w:ascii="Times New Roman" w:hAnsi="Times New Roman" w:cs="Times New Roman"/>
                <w:sz w:val="24"/>
                <w:szCs w:val="24"/>
                <w:lang w:val="lv-LV"/>
              </w:rPr>
            </w:pPr>
            <w:r w:rsidRPr="001E1C39">
              <w:rPr>
                <w:rFonts w:ascii="Times New Roman" w:hAnsi="Times New Roman" w:cs="Times New Roman"/>
                <w:sz w:val="24"/>
                <w:szCs w:val="24"/>
                <w:lang w:val="lv-LV"/>
              </w:rPr>
              <w:t xml:space="preserve">Pateicamies par izteikto priekšlikumu attiecībā uz krūts vēža </w:t>
            </w:r>
            <w:proofErr w:type="spellStart"/>
            <w:r w:rsidRPr="001E1C39">
              <w:rPr>
                <w:rFonts w:ascii="Times New Roman" w:hAnsi="Times New Roman" w:cs="Times New Roman"/>
                <w:sz w:val="24"/>
                <w:szCs w:val="24"/>
                <w:lang w:val="lv-LV"/>
              </w:rPr>
              <w:t>skrīninga</w:t>
            </w:r>
            <w:proofErr w:type="spellEnd"/>
            <w:r w:rsidRPr="001E1C39">
              <w:rPr>
                <w:rFonts w:ascii="Times New Roman" w:hAnsi="Times New Roman" w:cs="Times New Roman"/>
                <w:sz w:val="24"/>
                <w:szCs w:val="24"/>
                <w:lang w:val="lv-LV"/>
              </w:rPr>
              <w:t xml:space="preserve"> mērķa </w:t>
            </w:r>
            <w:r w:rsidRPr="001E1C39">
              <w:rPr>
                <w:rFonts w:ascii="Times New Roman" w:hAnsi="Times New Roman" w:cs="Times New Roman"/>
                <w:sz w:val="24"/>
                <w:szCs w:val="24"/>
                <w:lang w:val="lv-LV"/>
              </w:rPr>
              <w:lastRenderedPageBreak/>
              <w:t xml:space="preserve">grupas paplašināšanu un </w:t>
            </w:r>
            <w:proofErr w:type="spellStart"/>
            <w:r w:rsidRPr="001E1C39">
              <w:rPr>
                <w:rFonts w:ascii="Times New Roman" w:hAnsi="Times New Roman" w:cs="Times New Roman"/>
                <w:sz w:val="24"/>
                <w:szCs w:val="24"/>
                <w:lang w:val="lv-LV"/>
              </w:rPr>
              <w:t>skrīninga</w:t>
            </w:r>
            <w:proofErr w:type="spellEnd"/>
            <w:r w:rsidRPr="001E1C39">
              <w:rPr>
                <w:rFonts w:ascii="Times New Roman" w:hAnsi="Times New Roman" w:cs="Times New Roman"/>
                <w:sz w:val="24"/>
                <w:szCs w:val="24"/>
                <w:lang w:val="lv-LV"/>
              </w:rPr>
              <w:t xml:space="preserve"> biežuma precizēšanu. Priekšlikumā ietvertie aspekti ir nozīmīgi un atbilstoši aktualitātēm Eiropas līmenī. Vienlaikus informējam, ka šie jautājumi tiks izvērtēti un analizēti ekspertu grupas ietvaros, izstrādājot krūts vēža </w:t>
            </w:r>
            <w:proofErr w:type="spellStart"/>
            <w:r w:rsidRPr="001E1C39">
              <w:rPr>
                <w:rFonts w:ascii="Times New Roman" w:hAnsi="Times New Roman" w:cs="Times New Roman"/>
                <w:sz w:val="24"/>
                <w:szCs w:val="24"/>
                <w:lang w:val="lv-LV"/>
              </w:rPr>
              <w:t>skrīninga</w:t>
            </w:r>
            <w:proofErr w:type="spellEnd"/>
            <w:r w:rsidRPr="001E1C39">
              <w:rPr>
                <w:rFonts w:ascii="Times New Roman" w:hAnsi="Times New Roman" w:cs="Times New Roman"/>
                <w:sz w:val="24"/>
                <w:szCs w:val="24"/>
                <w:lang w:val="lv-LV"/>
              </w:rPr>
              <w:t xml:space="preserve"> klīnisko ceļu</w:t>
            </w:r>
            <w:r w:rsidR="00E952B7">
              <w:rPr>
                <w:rFonts w:ascii="Times New Roman" w:hAnsi="Times New Roman" w:cs="Times New Roman"/>
                <w:sz w:val="24"/>
                <w:szCs w:val="24"/>
                <w:lang w:val="lv-LV"/>
              </w:rPr>
              <w:t xml:space="preserve"> (Plāna 1.10.pasākuma </w:t>
            </w:r>
            <w:r w:rsidR="004F511F">
              <w:rPr>
                <w:rFonts w:ascii="Times New Roman" w:hAnsi="Times New Roman" w:cs="Times New Roman"/>
                <w:sz w:val="24"/>
                <w:szCs w:val="24"/>
                <w:lang w:val="lv-LV"/>
              </w:rPr>
              <w:t>ietvaros)</w:t>
            </w:r>
            <w:r w:rsidRPr="001E1C39">
              <w:rPr>
                <w:rFonts w:ascii="Times New Roman" w:hAnsi="Times New Roman" w:cs="Times New Roman"/>
                <w:sz w:val="24"/>
                <w:szCs w:val="24"/>
                <w:lang w:val="lv-LV"/>
              </w:rPr>
              <w:t>, lai nodrošinātu visaptverošu, uz pierādījumiem balstītu un praktiski ieviešamu risinājumu.</w:t>
            </w:r>
          </w:p>
        </w:tc>
      </w:tr>
      <w:tr w:rsidR="00F13022" w:rsidRPr="00B37030" w14:paraId="3E685A1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192428E" w14:textId="53A4B8EA"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39.</w:t>
            </w:r>
          </w:p>
        </w:tc>
        <w:tc>
          <w:tcPr>
            <w:tcW w:w="512" w:type="pct"/>
            <w:tcBorders>
              <w:top w:val="outset" w:sz="6" w:space="0" w:color="414142"/>
              <w:left w:val="outset" w:sz="6" w:space="0" w:color="414142"/>
              <w:bottom w:val="outset" w:sz="6" w:space="0" w:color="414142"/>
              <w:right w:val="outset" w:sz="6" w:space="0" w:color="414142"/>
            </w:tcBorders>
          </w:tcPr>
          <w:p w14:paraId="431032A7" w14:textId="6FA9216E"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6F64C24A" w14:textId="77777777" w:rsidR="00F13022" w:rsidRPr="002E2668" w:rsidRDefault="00F13022" w:rsidP="00F13022">
            <w:pPr>
              <w:spacing w:after="0" w:line="240" w:lineRule="auto"/>
              <w:ind w:firstLine="720"/>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Rīcības virzienu sadaļā aicinām iekļaut papildu aktivitāti 1.20.1. punktā sekojošā redakcijā:</w:t>
            </w:r>
          </w:p>
          <w:p w14:paraId="077E7DC2" w14:textId="77777777" w:rsidR="00F13022" w:rsidRPr="002E2668" w:rsidRDefault="00F13022" w:rsidP="00F13022">
            <w:pPr>
              <w:spacing w:after="0" w:line="240" w:lineRule="auto"/>
              <w:ind w:firstLine="720"/>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          Izveidots rīcības plāns plaušu vēža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ieviešanai Latvijā, ņemot vērā Latvijas situāciju.</w:t>
            </w:r>
          </w:p>
          <w:p w14:paraId="1AAB2C1C" w14:textId="77777777" w:rsidR="00F13022" w:rsidRPr="002E2668" w:rsidRDefault="00F13022" w:rsidP="00F13022">
            <w:pPr>
              <w:spacing w:after="0" w:line="240" w:lineRule="auto"/>
              <w:ind w:firstLine="720"/>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w:t>
            </w:r>
          </w:p>
          <w:p w14:paraId="33C7DD3A" w14:textId="77777777" w:rsidR="00F13022" w:rsidRPr="002E2668" w:rsidRDefault="00F13022" w:rsidP="00F13022">
            <w:pPr>
              <w:spacing w:after="0" w:line="240" w:lineRule="auto"/>
              <w:ind w:firstLine="720"/>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Atbilstoši definētajai aktivitātei, aicinām iekļaut sekojošus termiņus:</w:t>
            </w:r>
          </w:p>
          <w:p w14:paraId="157ED69C" w14:textId="77777777" w:rsidR="00F13022" w:rsidRPr="002E2668" w:rsidRDefault="00F13022" w:rsidP="00F13022">
            <w:pPr>
              <w:numPr>
                <w:ilvl w:val="0"/>
                <w:numId w:val="5"/>
              </w:num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2025.gada II pusgads: izstrādāts detalizēts plāns plaušu vēža pilotprojekta ieviešanai;</w:t>
            </w:r>
          </w:p>
          <w:p w14:paraId="3DFBDEA9" w14:textId="77777777" w:rsidR="00F13022" w:rsidRPr="002E2668" w:rsidRDefault="00F13022" w:rsidP="00F13022">
            <w:pPr>
              <w:numPr>
                <w:ilvl w:val="0"/>
                <w:numId w:val="5"/>
              </w:num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2026.gada I pusgads: pilotprojekta 1. fāze,</w:t>
            </w:r>
          </w:p>
          <w:p w14:paraId="5F740E2D" w14:textId="635E7D31" w:rsidR="00F13022" w:rsidRPr="002E2668" w:rsidRDefault="00F13022" w:rsidP="00F13022">
            <w:pPr>
              <w:numPr>
                <w:ilvl w:val="0"/>
                <w:numId w:val="5"/>
              </w:num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2027.gada I pusgads: pilotprojekta 1.fāzes rezultātu </w:t>
            </w:r>
            <w:proofErr w:type="spellStart"/>
            <w:r w:rsidRPr="002E2668">
              <w:rPr>
                <w:rFonts w:ascii="Times New Roman" w:eastAsia="Times New Roman" w:hAnsi="Times New Roman" w:cs="Times New Roman"/>
                <w:sz w:val="24"/>
                <w:szCs w:val="24"/>
                <w:lang w:val="lv-LV" w:eastAsia="lv-LV"/>
              </w:rPr>
              <w:t>izvērtējums</w:t>
            </w:r>
            <w:proofErr w:type="spellEnd"/>
            <w:r w:rsidRPr="002E2668">
              <w:rPr>
                <w:rFonts w:ascii="Times New Roman" w:eastAsia="Times New Roman" w:hAnsi="Times New Roman" w:cs="Times New Roman"/>
                <w:sz w:val="24"/>
                <w:szCs w:val="24"/>
                <w:lang w:val="lv-LV" w:eastAsia="lv-LV"/>
              </w:rPr>
              <w:t xml:space="preserve"> (Pilotprojekts ļaus izvērtēt plaušu vēža </w:t>
            </w:r>
            <w:proofErr w:type="spellStart"/>
            <w:r w:rsidRPr="002E2668">
              <w:rPr>
                <w:rFonts w:ascii="Times New Roman" w:eastAsia="Times New Roman" w:hAnsi="Times New Roman" w:cs="Times New Roman"/>
                <w:sz w:val="24"/>
                <w:szCs w:val="24"/>
                <w:lang w:val="lv-LV" w:eastAsia="lv-LV"/>
              </w:rPr>
              <w:t>skrīninga</w:t>
            </w:r>
            <w:proofErr w:type="spellEnd"/>
            <w:r w:rsidRPr="002E2668">
              <w:rPr>
                <w:rFonts w:ascii="Times New Roman" w:eastAsia="Times New Roman" w:hAnsi="Times New Roman" w:cs="Times New Roman"/>
                <w:sz w:val="24"/>
                <w:szCs w:val="24"/>
                <w:lang w:val="lv-LV" w:eastAsia="lv-LV"/>
              </w:rPr>
              <w:t xml:space="preserve"> ieviešanas efektivitāti un atdevi veselības rādītājos). </w:t>
            </w:r>
          </w:p>
        </w:tc>
        <w:tc>
          <w:tcPr>
            <w:tcW w:w="767" w:type="pct"/>
            <w:tcBorders>
              <w:top w:val="outset" w:sz="6" w:space="0" w:color="414142"/>
              <w:left w:val="outset" w:sz="6" w:space="0" w:color="414142"/>
              <w:bottom w:val="outset" w:sz="6" w:space="0" w:color="414142"/>
              <w:right w:val="outset" w:sz="6" w:space="0" w:color="414142"/>
            </w:tcBorders>
          </w:tcPr>
          <w:p w14:paraId="0250C891" w14:textId="2AD9896E" w:rsidR="00F13022" w:rsidRPr="002E2668" w:rsidRDefault="00AD75FA"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702B0B96" w14:textId="331DC5E6" w:rsidR="00F13022" w:rsidRPr="002E2668" w:rsidRDefault="00567412" w:rsidP="00F13022">
            <w:pPr>
              <w:pStyle w:val="NoSpacing"/>
              <w:jc w:val="both"/>
              <w:rPr>
                <w:rFonts w:ascii="Times New Roman" w:hAnsi="Times New Roman" w:cs="Times New Roman"/>
                <w:sz w:val="24"/>
                <w:szCs w:val="24"/>
                <w:lang w:val="lv-LV"/>
              </w:rPr>
            </w:pPr>
            <w:r w:rsidRPr="00567412">
              <w:rPr>
                <w:rFonts w:ascii="Times New Roman" w:hAnsi="Times New Roman" w:cs="Times New Roman"/>
                <w:sz w:val="24"/>
                <w:szCs w:val="24"/>
                <w:lang w:val="lv-LV"/>
              </w:rPr>
              <w:t xml:space="preserve">Pateicamies par sniegto priekšlikumu attiecībā uz plaušu vēža </w:t>
            </w:r>
            <w:proofErr w:type="spellStart"/>
            <w:r w:rsidRPr="00567412">
              <w:rPr>
                <w:rFonts w:ascii="Times New Roman" w:hAnsi="Times New Roman" w:cs="Times New Roman"/>
                <w:sz w:val="24"/>
                <w:szCs w:val="24"/>
                <w:lang w:val="lv-LV"/>
              </w:rPr>
              <w:t>skrīninga</w:t>
            </w:r>
            <w:proofErr w:type="spellEnd"/>
            <w:r w:rsidRPr="00567412">
              <w:rPr>
                <w:rFonts w:ascii="Times New Roman" w:hAnsi="Times New Roman" w:cs="Times New Roman"/>
                <w:sz w:val="24"/>
                <w:szCs w:val="24"/>
                <w:lang w:val="lv-LV"/>
              </w:rPr>
              <w:t xml:space="preserve"> rīcības plāna izstrādi un tā ieviešanas termiņu konkretizēšanu. Priekšlikums ir vērtīgs un tiks ņemts vērā, izvērtējot plaušu vēža </w:t>
            </w:r>
            <w:proofErr w:type="spellStart"/>
            <w:r w:rsidRPr="00567412">
              <w:rPr>
                <w:rFonts w:ascii="Times New Roman" w:hAnsi="Times New Roman" w:cs="Times New Roman"/>
                <w:sz w:val="24"/>
                <w:szCs w:val="24"/>
                <w:lang w:val="lv-LV"/>
              </w:rPr>
              <w:t>skrīninga</w:t>
            </w:r>
            <w:proofErr w:type="spellEnd"/>
            <w:r w:rsidRPr="00567412">
              <w:rPr>
                <w:rFonts w:ascii="Times New Roman" w:hAnsi="Times New Roman" w:cs="Times New Roman"/>
                <w:sz w:val="24"/>
                <w:szCs w:val="24"/>
                <w:lang w:val="lv-LV"/>
              </w:rPr>
              <w:t xml:space="preserve"> attīstības iespējas Latvijā. Vienlaikus norādām, ka Onkoloģijas plānā aktivitātes nav paredzēts detalizēti strukturēt pa </w:t>
            </w:r>
            <w:r>
              <w:rPr>
                <w:rFonts w:ascii="Times New Roman" w:hAnsi="Times New Roman" w:cs="Times New Roman"/>
                <w:sz w:val="24"/>
                <w:szCs w:val="24"/>
                <w:lang w:val="lv-LV"/>
              </w:rPr>
              <w:t>fāzēm</w:t>
            </w:r>
            <w:r w:rsidRPr="00567412">
              <w:rPr>
                <w:rFonts w:ascii="Times New Roman" w:hAnsi="Times New Roman" w:cs="Times New Roman"/>
                <w:sz w:val="24"/>
                <w:szCs w:val="24"/>
                <w:lang w:val="lv-LV"/>
              </w:rPr>
              <w:t xml:space="preserve"> vai ceturkšņiem, lai saglabātu ieviešanas </w:t>
            </w:r>
            <w:r w:rsidRPr="00567412">
              <w:rPr>
                <w:rFonts w:ascii="Times New Roman" w:hAnsi="Times New Roman" w:cs="Times New Roman"/>
                <w:sz w:val="24"/>
                <w:szCs w:val="24"/>
                <w:lang w:val="lv-LV"/>
              </w:rPr>
              <w:lastRenderedPageBreak/>
              <w:t xml:space="preserve">elastību, ņemot vērā resursu pieejamību un </w:t>
            </w:r>
            <w:proofErr w:type="spellStart"/>
            <w:r w:rsidRPr="00567412">
              <w:rPr>
                <w:rFonts w:ascii="Times New Roman" w:hAnsi="Times New Roman" w:cs="Times New Roman"/>
                <w:sz w:val="24"/>
                <w:szCs w:val="24"/>
                <w:lang w:val="lv-LV"/>
              </w:rPr>
              <w:t>starpsektoru</w:t>
            </w:r>
            <w:proofErr w:type="spellEnd"/>
            <w:r w:rsidRPr="00567412">
              <w:rPr>
                <w:rFonts w:ascii="Times New Roman" w:hAnsi="Times New Roman" w:cs="Times New Roman"/>
                <w:sz w:val="24"/>
                <w:szCs w:val="24"/>
                <w:lang w:val="lv-LV"/>
              </w:rPr>
              <w:t xml:space="preserve"> sadarbības dinamiku.</w:t>
            </w:r>
          </w:p>
        </w:tc>
      </w:tr>
      <w:tr w:rsidR="00F13022" w:rsidRPr="000864F9" w14:paraId="4B3D111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28D9D4F" w14:textId="640240B7"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40.</w:t>
            </w:r>
          </w:p>
        </w:tc>
        <w:tc>
          <w:tcPr>
            <w:tcW w:w="512" w:type="pct"/>
            <w:tcBorders>
              <w:top w:val="outset" w:sz="6" w:space="0" w:color="414142"/>
              <w:left w:val="outset" w:sz="6" w:space="0" w:color="414142"/>
              <w:bottom w:val="outset" w:sz="6" w:space="0" w:color="414142"/>
              <w:right w:val="outset" w:sz="6" w:space="0" w:color="414142"/>
            </w:tcBorders>
          </w:tcPr>
          <w:p w14:paraId="7DD8A66E" w14:textId="467473FE"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341471DC" w14:textId="10F4FBA5"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3.1. punkts paredz “apzināt </w:t>
            </w:r>
            <w:proofErr w:type="spellStart"/>
            <w:r w:rsidRPr="002E2668">
              <w:rPr>
                <w:rFonts w:ascii="Times New Roman" w:eastAsia="Times New Roman" w:hAnsi="Times New Roman" w:cs="Times New Roman"/>
                <w:sz w:val="24"/>
                <w:szCs w:val="24"/>
                <w:lang w:val="lv-LV" w:eastAsia="lv-LV"/>
              </w:rPr>
              <w:t>priekšvēža</w:t>
            </w:r>
            <w:proofErr w:type="spellEnd"/>
            <w:r w:rsidRPr="002E2668">
              <w:rPr>
                <w:rFonts w:ascii="Times New Roman" w:eastAsia="Times New Roman" w:hAnsi="Times New Roman" w:cs="Times New Roman"/>
                <w:sz w:val="24"/>
                <w:szCs w:val="24"/>
                <w:lang w:val="lv-LV" w:eastAsia="lv-LV"/>
              </w:rPr>
              <w:t xml:space="preserve"> saslimšanu ārstēšanai nepieciešamās tehnoloģijas/medikamentus.” Aicinām iesaistīto pušu vidū iekļaut arī zāļu ražotāju pārstāvjus(Zāļu ražotāju rīcībā ir plaša informācija gan par pieejamajiem medikamentiem, gan jaunākajām tendencēm jomā, līdz ar to uzskatām, ka varam sniegt vērtīgu pienesumu šādā procesā).</w:t>
            </w:r>
          </w:p>
          <w:p w14:paraId="7B75B5C8" w14:textId="77777777"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6DCBA22E" w14:textId="4578C6BD" w:rsidR="00F13022" w:rsidRPr="001668E7" w:rsidRDefault="00F13022" w:rsidP="00F13022">
            <w:pPr>
              <w:pStyle w:val="NoSpacing"/>
              <w:jc w:val="center"/>
              <w:rPr>
                <w:rFonts w:ascii="Times New Roman" w:hAnsi="Times New Roman" w:cs="Times New Roman"/>
                <w:sz w:val="24"/>
                <w:szCs w:val="24"/>
                <w:highlight w:val="red"/>
                <w:lang w:val="lv-LV"/>
              </w:rPr>
            </w:pPr>
            <w:r w:rsidRPr="00CF3FBD">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3819A789" w14:textId="30B7AAE1" w:rsidR="00F13022" w:rsidRPr="001668E7" w:rsidRDefault="000864F9" w:rsidP="00F13022">
            <w:pPr>
              <w:pStyle w:val="NoSpacing"/>
              <w:jc w:val="both"/>
              <w:rPr>
                <w:rFonts w:ascii="Times New Roman" w:hAnsi="Times New Roman" w:cs="Times New Roman"/>
                <w:sz w:val="24"/>
                <w:szCs w:val="24"/>
                <w:highlight w:val="red"/>
                <w:lang w:val="lv-LV"/>
              </w:rPr>
            </w:pPr>
            <w:r w:rsidRPr="000864F9">
              <w:rPr>
                <w:rFonts w:ascii="Times New Roman" w:hAnsi="Times New Roman" w:cs="Times New Roman"/>
                <w:sz w:val="24"/>
                <w:szCs w:val="24"/>
                <w:lang w:val="lv-LV"/>
              </w:rPr>
              <w:t>Plāna projekts precizēts atbilstoši izteiktajam priekšlikumam.</w:t>
            </w:r>
          </w:p>
        </w:tc>
      </w:tr>
      <w:tr w:rsidR="00F13022" w:rsidRPr="00F634E9" w14:paraId="275C9C5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9742AD1" w14:textId="45A1EB71" w:rsidR="00F13022" w:rsidRPr="002E2668" w:rsidRDefault="00F13022" w:rsidP="00F13022">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41.</w:t>
            </w:r>
          </w:p>
        </w:tc>
        <w:tc>
          <w:tcPr>
            <w:tcW w:w="512" w:type="pct"/>
            <w:tcBorders>
              <w:top w:val="outset" w:sz="6" w:space="0" w:color="414142"/>
              <w:left w:val="outset" w:sz="6" w:space="0" w:color="414142"/>
              <w:bottom w:val="outset" w:sz="6" w:space="0" w:color="414142"/>
              <w:right w:val="outset" w:sz="6" w:space="0" w:color="414142"/>
            </w:tcBorders>
          </w:tcPr>
          <w:p w14:paraId="589B86DD" w14:textId="7C92BB00" w:rsidR="00F13022" w:rsidRPr="002E2668" w:rsidRDefault="00F13022" w:rsidP="00F1302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4E50F6FB" w14:textId="77777777"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Rīcības virzienu sadaļā aicinām papildināt 3.3.3. punktu sekojošā redakcijā:</w:t>
            </w:r>
          </w:p>
          <w:p w14:paraId="6191BE8D" w14:textId="1CC12616" w:rsidR="00F13022" w:rsidRPr="002E2668" w:rsidRDefault="00F13022" w:rsidP="00F13022">
            <w:p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          Turpināta personalizētās ārstēšanas ieviešana, sekojot </w:t>
            </w:r>
            <w:proofErr w:type="spellStart"/>
            <w:r w:rsidRPr="002E2668">
              <w:rPr>
                <w:rFonts w:ascii="Times New Roman" w:eastAsia="Times New Roman" w:hAnsi="Times New Roman" w:cs="Times New Roman"/>
                <w:sz w:val="24"/>
                <w:szCs w:val="24"/>
                <w:lang w:val="lv-LV" w:eastAsia="lv-LV"/>
              </w:rPr>
              <w:t>precīzijas</w:t>
            </w:r>
            <w:proofErr w:type="spellEnd"/>
            <w:r w:rsidRPr="002E2668">
              <w:rPr>
                <w:rFonts w:ascii="Times New Roman" w:eastAsia="Times New Roman" w:hAnsi="Times New Roman" w:cs="Times New Roman"/>
                <w:sz w:val="24"/>
                <w:szCs w:val="24"/>
                <w:lang w:val="lv-LV" w:eastAsia="lv-LV"/>
              </w:rPr>
              <w:t xml:space="preserve"> medicīnas konceptam, un savlaicīgi ieplānots budžets nepieciešamajiem </w:t>
            </w:r>
            <w:proofErr w:type="spellStart"/>
            <w:r w:rsidRPr="002E2668">
              <w:rPr>
                <w:rFonts w:ascii="Times New Roman" w:eastAsia="Times New Roman" w:hAnsi="Times New Roman" w:cs="Times New Roman"/>
                <w:sz w:val="24"/>
                <w:szCs w:val="24"/>
                <w:lang w:val="lv-LV" w:eastAsia="lv-LV"/>
              </w:rPr>
              <w:t>patohistoloģiskajiem</w:t>
            </w:r>
            <w:proofErr w:type="spellEnd"/>
            <w:r w:rsidRPr="002E2668">
              <w:rPr>
                <w:rFonts w:ascii="Times New Roman" w:eastAsia="Times New Roman" w:hAnsi="Times New Roman" w:cs="Times New Roman"/>
                <w:sz w:val="24"/>
                <w:szCs w:val="24"/>
                <w:lang w:val="lv-LV" w:eastAsia="lv-LV"/>
              </w:rPr>
              <w:t>, molekulārajiem  un </w:t>
            </w:r>
            <w:proofErr w:type="spellStart"/>
            <w:r w:rsidRPr="002E2668">
              <w:rPr>
                <w:rFonts w:ascii="Times New Roman" w:eastAsia="Times New Roman" w:hAnsi="Times New Roman" w:cs="Times New Roman"/>
                <w:b/>
                <w:bCs/>
                <w:sz w:val="24"/>
                <w:szCs w:val="24"/>
                <w:lang w:val="lv-LV" w:eastAsia="lv-LV"/>
              </w:rPr>
              <w:t>precīzijas</w:t>
            </w:r>
            <w:proofErr w:type="spellEnd"/>
            <w:r w:rsidRPr="002E2668">
              <w:rPr>
                <w:rFonts w:ascii="Times New Roman" w:eastAsia="Times New Roman" w:hAnsi="Times New Roman" w:cs="Times New Roman"/>
                <w:b/>
                <w:bCs/>
                <w:sz w:val="24"/>
                <w:szCs w:val="24"/>
                <w:lang w:val="lv-LV" w:eastAsia="lv-LV"/>
              </w:rPr>
              <w:t xml:space="preserve"> </w:t>
            </w:r>
            <w:proofErr w:type="spellStart"/>
            <w:r w:rsidRPr="002E2668">
              <w:rPr>
                <w:rFonts w:ascii="Times New Roman" w:eastAsia="Times New Roman" w:hAnsi="Times New Roman" w:cs="Times New Roman"/>
                <w:b/>
                <w:bCs/>
                <w:sz w:val="24"/>
                <w:szCs w:val="24"/>
                <w:lang w:val="lv-LV" w:eastAsia="lv-LV"/>
              </w:rPr>
              <w:t>attēldiagnostikas</w:t>
            </w:r>
            <w:proofErr w:type="spellEnd"/>
            <w:r w:rsidRPr="002E2668">
              <w:rPr>
                <w:rFonts w:ascii="Times New Roman" w:eastAsia="Times New Roman" w:hAnsi="Times New Roman" w:cs="Times New Roman"/>
                <w:b/>
                <w:bCs/>
                <w:sz w:val="24"/>
                <w:szCs w:val="24"/>
                <w:lang w:val="lv-LV" w:eastAsia="lv-LV"/>
              </w:rPr>
              <w:t> </w:t>
            </w:r>
            <w:r w:rsidRPr="002E2668">
              <w:rPr>
                <w:rFonts w:ascii="Times New Roman" w:eastAsia="Times New Roman" w:hAnsi="Times New Roman" w:cs="Times New Roman"/>
                <w:sz w:val="24"/>
                <w:szCs w:val="24"/>
                <w:lang w:val="lv-LV" w:eastAsia="lv-LV"/>
              </w:rPr>
              <w:t xml:space="preserve">izmeklējumiem. Pārskatīta individuālās kompensācijas kārtība (Papildinājums ļauj precīzāk definēt un ieplānot nepieciešamos resursus </w:t>
            </w:r>
            <w:proofErr w:type="spellStart"/>
            <w:r w:rsidRPr="002E2668">
              <w:rPr>
                <w:rFonts w:ascii="Times New Roman" w:eastAsia="Times New Roman" w:hAnsi="Times New Roman" w:cs="Times New Roman"/>
                <w:sz w:val="24"/>
                <w:szCs w:val="24"/>
                <w:lang w:val="lv-LV" w:eastAsia="lv-LV"/>
              </w:rPr>
              <w:t>precīzijas</w:t>
            </w:r>
            <w:proofErr w:type="spellEnd"/>
            <w:r w:rsidRPr="002E2668">
              <w:rPr>
                <w:rFonts w:ascii="Times New Roman" w:eastAsia="Times New Roman" w:hAnsi="Times New Roman" w:cs="Times New Roman"/>
                <w:sz w:val="24"/>
                <w:szCs w:val="24"/>
                <w:lang w:val="lv-LV" w:eastAsia="lv-LV"/>
              </w:rPr>
              <w:t xml:space="preserve"> medicīnas attīstībai).</w:t>
            </w:r>
          </w:p>
        </w:tc>
        <w:tc>
          <w:tcPr>
            <w:tcW w:w="767" w:type="pct"/>
            <w:tcBorders>
              <w:top w:val="outset" w:sz="6" w:space="0" w:color="414142"/>
              <w:left w:val="outset" w:sz="6" w:space="0" w:color="414142"/>
              <w:bottom w:val="outset" w:sz="6" w:space="0" w:color="414142"/>
              <w:right w:val="outset" w:sz="6" w:space="0" w:color="414142"/>
            </w:tcBorders>
          </w:tcPr>
          <w:p w14:paraId="2F480123" w14:textId="58027212" w:rsidR="00F13022" w:rsidRPr="002E2668" w:rsidRDefault="00885B6E" w:rsidP="00F1302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7860745A" w14:textId="43C2C52A" w:rsidR="00F13022" w:rsidRPr="002E2668" w:rsidRDefault="00F634E9" w:rsidP="00F13022">
            <w:pPr>
              <w:pStyle w:val="NoSpacing"/>
              <w:jc w:val="both"/>
              <w:rPr>
                <w:rFonts w:ascii="Times New Roman" w:hAnsi="Times New Roman" w:cs="Times New Roman"/>
                <w:sz w:val="24"/>
                <w:szCs w:val="24"/>
                <w:lang w:val="lv-LV"/>
              </w:rPr>
            </w:pPr>
            <w:r w:rsidRPr="00F634E9">
              <w:rPr>
                <w:rFonts w:ascii="Times New Roman" w:hAnsi="Times New Roman" w:cs="Times New Roman"/>
                <w:sz w:val="24"/>
                <w:szCs w:val="24"/>
                <w:lang w:val="lv-LV"/>
              </w:rPr>
              <w:t>Plāna projekts precizēts atbilstoši</w:t>
            </w:r>
            <w:r>
              <w:rPr>
                <w:rFonts w:ascii="Times New Roman" w:hAnsi="Times New Roman" w:cs="Times New Roman"/>
                <w:sz w:val="24"/>
                <w:szCs w:val="24"/>
                <w:lang w:val="lv-LV"/>
              </w:rPr>
              <w:t xml:space="preserve"> </w:t>
            </w:r>
            <w:r w:rsidR="00D91035">
              <w:rPr>
                <w:rFonts w:ascii="Times New Roman" w:hAnsi="Times New Roman" w:cs="Times New Roman"/>
                <w:sz w:val="24"/>
                <w:szCs w:val="24"/>
                <w:lang w:val="lv-LV"/>
              </w:rPr>
              <w:t>laika tvēruma nepieciešamībai.</w:t>
            </w:r>
          </w:p>
        </w:tc>
      </w:tr>
      <w:tr w:rsidR="00220948" w:rsidRPr="00807452" w14:paraId="5048FB3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D995829" w14:textId="577B94D7" w:rsidR="00220948" w:rsidRPr="002E2668" w:rsidRDefault="00220948" w:rsidP="00220948">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t>42.</w:t>
            </w:r>
          </w:p>
        </w:tc>
        <w:tc>
          <w:tcPr>
            <w:tcW w:w="512" w:type="pct"/>
            <w:tcBorders>
              <w:top w:val="outset" w:sz="6" w:space="0" w:color="414142"/>
              <w:left w:val="outset" w:sz="6" w:space="0" w:color="414142"/>
              <w:bottom w:val="outset" w:sz="6" w:space="0" w:color="414142"/>
              <w:right w:val="outset" w:sz="6" w:space="0" w:color="414142"/>
            </w:tcBorders>
          </w:tcPr>
          <w:p w14:paraId="4ED7DCF5" w14:textId="241CE623" w:rsidR="00220948" w:rsidRPr="002E2668" w:rsidRDefault="00220948" w:rsidP="00220948">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069EA9D4" w14:textId="77777777" w:rsidR="00220948" w:rsidRPr="002E2668" w:rsidRDefault="00220948" w:rsidP="00220948">
            <w:p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Rīcības virzienu sadaļā aicinām iekļaut papildu aktivitātes 3.3. punktā sekojošā redakcijā:</w:t>
            </w:r>
          </w:p>
          <w:p w14:paraId="0FE5E403" w14:textId="77777777" w:rsidR="00220948" w:rsidRPr="002E2668" w:rsidRDefault="00220948" w:rsidP="00220948">
            <w:pPr>
              <w:numPr>
                <w:ilvl w:val="0"/>
                <w:numId w:val="6"/>
              </w:num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Izstrādāta diferencēta pieeja inovatīvo terapeitisko platformu (šūnu terapija, gēnu terapija, </w:t>
            </w:r>
            <w:proofErr w:type="spellStart"/>
            <w:r w:rsidRPr="002E2668">
              <w:rPr>
                <w:rFonts w:ascii="Times New Roman" w:eastAsia="Times New Roman" w:hAnsi="Times New Roman" w:cs="Times New Roman"/>
                <w:sz w:val="24"/>
                <w:szCs w:val="24"/>
                <w:lang w:val="lv-LV" w:eastAsia="lv-LV"/>
              </w:rPr>
              <w:t>radiofarmaceitisko</w:t>
            </w:r>
            <w:proofErr w:type="spellEnd"/>
            <w:r w:rsidRPr="002E2668">
              <w:rPr>
                <w:rFonts w:ascii="Times New Roman" w:eastAsia="Times New Roman" w:hAnsi="Times New Roman" w:cs="Times New Roman"/>
                <w:sz w:val="24"/>
                <w:szCs w:val="24"/>
                <w:lang w:val="lv-LV" w:eastAsia="lv-LV"/>
              </w:rPr>
              <w:t xml:space="preserve"> produktu) apmaksai no valsts budžeta līdzekļiem,</w:t>
            </w:r>
          </w:p>
          <w:p w14:paraId="26A3A205" w14:textId="77777777" w:rsidR="00220948" w:rsidRPr="002E2668" w:rsidRDefault="00220948" w:rsidP="00220948">
            <w:pPr>
              <w:numPr>
                <w:ilvl w:val="0"/>
                <w:numId w:val="6"/>
              </w:numPr>
              <w:spacing w:after="0" w:line="240" w:lineRule="auto"/>
              <w:rPr>
                <w:rFonts w:ascii="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Paplašināt ģimenes ārstu iespējas izrakstīt medikamentus blakņu mazināšanai (</w:t>
            </w:r>
            <w:r w:rsidRPr="002E2668">
              <w:rPr>
                <w:rFonts w:ascii="Times New Roman" w:hAnsi="Times New Roman" w:cs="Times New Roman"/>
                <w:sz w:val="24"/>
                <w:szCs w:val="24"/>
                <w:lang w:val="lv-LV" w:eastAsia="lv-LV"/>
              </w:rPr>
              <w:t>Farmācijas nozare attīstās ļoti strauji, un lai iekļautu jaunas terapijas nepieciešama elastīgāka pieeja to apmaksai, tai skaitā ieviešot vērtībā balstītos līgumus, kā tas notiek citviet ES.</w:t>
            </w:r>
          </w:p>
          <w:p w14:paraId="4A448875" w14:textId="2F9F5D60" w:rsidR="00220948" w:rsidRPr="002E2668" w:rsidRDefault="00220948" w:rsidP="00220948">
            <w:pPr>
              <w:numPr>
                <w:ilvl w:val="0"/>
                <w:numId w:val="6"/>
              </w:num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Savukārt, iespēja ģimenes ārstiem izrakstīt medikamentus blakņu mazināšanai, veicina ātrāku piekļuvi šādiem medikamentiem un atslogo onkologus.</w:t>
            </w:r>
          </w:p>
        </w:tc>
        <w:tc>
          <w:tcPr>
            <w:tcW w:w="767" w:type="pct"/>
            <w:tcBorders>
              <w:top w:val="outset" w:sz="6" w:space="0" w:color="414142"/>
              <w:left w:val="outset" w:sz="6" w:space="0" w:color="414142"/>
              <w:bottom w:val="outset" w:sz="6" w:space="0" w:color="414142"/>
              <w:right w:val="outset" w:sz="6" w:space="0" w:color="414142"/>
            </w:tcBorders>
          </w:tcPr>
          <w:p w14:paraId="360825E1" w14:textId="71E6A18D" w:rsidR="00807452" w:rsidRDefault="00483CFD" w:rsidP="0022094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w:t>
            </w:r>
            <w:r w:rsidR="00807452">
              <w:rPr>
                <w:rFonts w:ascii="Times New Roman" w:hAnsi="Times New Roman" w:cs="Times New Roman"/>
                <w:sz w:val="24"/>
                <w:szCs w:val="24"/>
                <w:lang w:val="lv-LV"/>
              </w:rPr>
              <w:t>emts vērā</w:t>
            </w:r>
          </w:p>
          <w:p w14:paraId="4233C818" w14:textId="37D095E2" w:rsidR="00220948" w:rsidRPr="002E2668" w:rsidRDefault="00220948" w:rsidP="00220948">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57902785" w14:textId="7FAB5277" w:rsidR="00220948" w:rsidRPr="002E2668" w:rsidRDefault="00220948" w:rsidP="00220948">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NVD norāda, ka jau tagad KZS ietvaros nav ierobežojumu, lai ģimenes ārsts varētu izrakstīt medikamentus blakņu ārstēšanai.</w:t>
            </w:r>
            <w:r w:rsidR="00483CFD">
              <w:rPr>
                <w:rFonts w:ascii="Times New Roman" w:hAnsi="Times New Roman" w:cs="Times New Roman"/>
                <w:sz w:val="24"/>
                <w:szCs w:val="24"/>
                <w:lang w:val="lv-LV"/>
              </w:rPr>
              <w:t xml:space="preserve"> </w:t>
            </w:r>
            <w:r>
              <w:rPr>
                <w:rFonts w:ascii="Times New Roman" w:hAnsi="Times New Roman" w:cs="Times New Roman"/>
                <w:sz w:val="24"/>
                <w:szCs w:val="24"/>
                <w:lang w:val="lv-LV"/>
              </w:rPr>
              <w:t>NVD ieskatā pieejai jebkuru inovatīvo terapiju iekļaušanai KZS jābūt universālai</w:t>
            </w:r>
            <w:r w:rsidR="00B10BC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tiek apmaksāti izmaksu efektīvi medikamenti, atbilstoši </w:t>
            </w:r>
            <w:proofErr w:type="spellStart"/>
            <w:r>
              <w:rPr>
                <w:rFonts w:ascii="Times New Roman" w:hAnsi="Times New Roman" w:cs="Times New Roman"/>
                <w:sz w:val="24"/>
                <w:szCs w:val="24"/>
                <w:lang w:val="lv-LV"/>
              </w:rPr>
              <w:t>prioritizācijas</w:t>
            </w:r>
            <w:proofErr w:type="spellEnd"/>
            <w:r>
              <w:rPr>
                <w:rFonts w:ascii="Times New Roman" w:hAnsi="Times New Roman" w:cs="Times New Roman"/>
                <w:sz w:val="24"/>
                <w:szCs w:val="24"/>
                <w:lang w:val="lv-LV"/>
              </w:rPr>
              <w:t xml:space="preserve"> punktu skaitam, lai racionāli </w:t>
            </w:r>
            <w:r>
              <w:rPr>
                <w:rFonts w:ascii="Times New Roman" w:hAnsi="Times New Roman" w:cs="Times New Roman"/>
                <w:sz w:val="24"/>
                <w:szCs w:val="24"/>
                <w:lang w:val="lv-LV"/>
              </w:rPr>
              <w:lastRenderedPageBreak/>
              <w:t xml:space="preserve">izlietotu piešķirto finansējumu. </w:t>
            </w:r>
          </w:p>
        </w:tc>
      </w:tr>
      <w:tr w:rsidR="004E5169" w:rsidRPr="00B37030" w14:paraId="73DC83B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45A32F5" w14:textId="01814593" w:rsidR="004E5169" w:rsidRPr="002E2668" w:rsidRDefault="004E5169" w:rsidP="004E5169">
            <w:pPr>
              <w:pStyle w:val="NoSpacing"/>
              <w:jc w:val="center"/>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43.</w:t>
            </w:r>
          </w:p>
        </w:tc>
        <w:tc>
          <w:tcPr>
            <w:tcW w:w="512" w:type="pct"/>
            <w:tcBorders>
              <w:top w:val="outset" w:sz="6" w:space="0" w:color="414142"/>
              <w:left w:val="outset" w:sz="6" w:space="0" w:color="414142"/>
              <w:bottom w:val="outset" w:sz="6" w:space="0" w:color="414142"/>
              <w:right w:val="outset" w:sz="6" w:space="0" w:color="414142"/>
            </w:tcBorders>
          </w:tcPr>
          <w:p w14:paraId="2361B3E0" w14:textId="03B59F5D"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SIFFA</w:t>
            </w:r>
          </w:p>
        </w:tc>
        <w:tc>
          <w:tcPr>
            <w:tcW w:w="2559" w:type="pct"/>
            <w:tcBorders>
              <w:top w:val="outset" w:sz="6" w:space="0" w:color="414142"/>
              <w:left w:val="outset" w:sz="6" w:space="0" w:color="414142"/>
              <w:bottom w:val="outset" w:sz="6" w:space="0" w:color="414142"/>
              <w:right w:val="outset" w:sz="6" w:space="0" w:color="414142"/>
            </w:tcBorders>
          </w:tcPr>
          <w:p w14:paraId="31C214CE" w14:textId="692B45F9" w:rsidR="004E5169" w:rsidRPr="002E2668" w:rsidRDefault="004E5169" w:rsidP="004E5169">
            <w:pPr>
              <w:spacing w:after="0" w:line="240" w:lineRule="auto"/>
              <w:rPr>
                <w:rFonts w:ascii="Times New Roman" w:eastAsia="Times New Roman" w:hAnsi="Times New Roman" w:cs="Times New Roman"/>
                <w:sz w:val="24"/>
                <w:szCs w:val="24"/>
                <w:lang w:val="lv-LV" w:eastAsia="lv-LV"/>
              </w:rPr>
            </w:pPr>
            <w:r w:rsidRPr="002E2668">
              <w:rPr>
                <w:rFonts w:ascii="Times New Roman" w:eastAsia="Times New Roman" w:hAnsi="Times New Roman" w:cs="Times New Roman"/>
                <w:sz w:val="24"/>
                <w:szCs w:val="24"/>
                <w:lang w:val="lv-LV" w:eastAsia="lv-LV"/>
              </w:rPr>
              <w:t xml:space="preserve">Aicinām VM skaidrot 3.3.4. punktā iekļauto normu “Līdz 2028. gadam nodrošināts, ka kompensējamo zāļu aptiekas cenas nepārsniedz cenas Igaunijā un Lietuvā.” (Jau šobrīd ražotāja deklarētā cena nepārsniedz cenu Igaunijā un Lietuvā, kā arī ir vienāda kompensācijā un ārpus tās. Savukārt, aptiekas cena nevar tikt nodrošināta vienlīdzīga, jo tā veidojas no ražotāju cenas, lieltirgotavas un aptiekas uzcenojumiem un PVN, kas Baltijas valstīs atšķiras). </w:t>
            </w:r>
          </w:p>
          <w:p w14:paraId="763E6E2A" w14:textId="77777777" w:rsidR="004E5169" w:rsidRPr="002E2668" w:rsidRDefault="004E5169" w:rsidP="004E5169">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541540A3" w14:textId="42962319" w:rsidR="004E5169" w:rsidRPr="002E2668" w:rsidRDefault="00B10BCA"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w:t>
            </w:r>
            <w:r w:rsidR="004E5169">
              <w:rPr>
                <w:rFonts w:ascii="Times New Roman" w:hAnsi="Times New Roman" w:cs="Times New Roman"/>
                <w:sz w:val="24"/>
                <w:szCs w:val="24"/>
                <w:lang w:val="lv-LV"/>
              </w:rPr>
              <w:t xml:space="preserve"> ņemts vērā</w:t>
            </w:r>
          </w:p>
        </w:tc>
        <w:tc>
          <w:tcPr>
            <w:tcW w:w="958" w:type="pct"/>
            <w:tcBorders>
              <w:top w:val="outset" w:sz="6" w:space="0" w:color="414142"/>
              <w:left w:val="outset" w:sz="6" w:space="0" w:color="414142"/>
              <w:bottom w:val="outset" w:sz="6" w:space="0" w:color="414142"/>
              <w:right w:val="outset" w:sz="6" w:space="0" w:color="414142"/>
            </w:tcBorders>
          </w:tcPr>
          <w:p w14:paraId="4E5D7EF6" w14:textId="206B2B68" w:rsidR="004E5169" w:rsidRPr="003E0DDA" w:rsidRDefault="004E5169" w:rsidP="004E5169">
            <w:pPr>
              <w:pStyle w:val="NoSpacing"/>
              <w:jc w:val="both"/>
              <w:rPr>
                <w:rFonts w:ascii="Times New Roman" w:eastAsia="Times New Roman" w:hAnsi="Times New Roman" w:cs="Times New Roman"/>
                <w:color w:val="000000" w:themeColor="text1"/>
                <w:sz w:val="24"/>
                <w:szCs w:val="24"/>
                <w:lang w:val="lv-LV" w:eastAsia="lv-LV"/>
              </w:rPr>
            </w:pPr>
            <w:r w:rsidRPr="00B10BCA">
              <w:rPr>
                <w:rFonts w:ascii="Times New Roman" w:eastAsia="Times New Roman" w:hAnsi="Times New Roman" w:cs="Times New Roman"/>
                <w:color w:val="000000" w:themeColor="text1"/>
                <w:sz w:val="24"/>
                <w:szCs w:val="24"/>
                <w:lang w:val="lv-LV" w:eastAsia="lv-LV"/>
              </w:rPr>
              <w:t>Jau šobrīd ražotāja deklarētā cena nepārsniedz cenu Igaunijā un Lietuvā, kā arī ir vienāda kompensācijā un ārpus tās. Savukārt, aptiekas cena nevar tikt nodrošināta vienlīdzīga, jo tā veidojas no ražotāju cenas, lieltirgotavas un aptiekas uzcenojumiem un PVN, kas Baltijas valstīs atšķiras.</w:t>
            </w:r>
          </w:p>
        </w:tc>
      </w:tr>
      <w:tr w:rsidR="004E5169" w:rsidRPr="00CC79A1" w14:paraId="78CB7A0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B20F728" w14:textId="18481368"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44.</w:t>
            </w:r>
          </w:p>
        </w:tc>
        <w:tc>
          <w:tcPr>
            <w:tcW w:w="512" w:type="pct"/>
            <w:tcBorders>
              <w:top w:val="outset" w:sz="6" w:space="0" w:color="414142"/>
              <w:left w:val="outset" w:sz="6" w:space="0" w:color="414142"/>
              <w:bottom w:val="outset" w:sz="6" w:space="0" w:color="414142"/>
              <w:right w:val="outset" w:sz="6" w:space="0" w:color="414142"/>
            </w:tcBorders>
          </w:tcPr>
          <w:p w14:paraId="2AB684E9" w14:textId="506EC78D"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2333818C" w14:textId="09373517" w:rsidR="004E5169" w:rsidRPr="002E2668" w:rsidRDefault="004E5169" w:rsidP="004E5169">
            <w:pPr>
              <w:spacing w:after="0" w:line="240" w:lineRule="auto"/>
              <w:jc w:val="both"/>
              <w:rPr>
                <w:rFonts w:ascii="Times New Roman" w:hAnsi="Times New Roman" w:cs="Times New Roman"/>
                <w:b/>
                <w:sz w:val="24"/>
                <w:szCs w:val="24"/>
                <w:lang w:val="lv-LV"/>
              </w:rPr>
            </w:pPr>
            <w:r w:rsidRPr="002E2668">
              <w:rPr>
                <w:rFonts w:ascii="Times New Roman" w:hAnsi="Times New Roman" w:cs="Times New Roman"/>
                <w:b/>
                <w:sz w:val="24"/>
                <w:szCs w:val="24"/>
                <w:lang w:val="lv-LV"/>
              </w:rPr>
              <w:t xml:space="preserve">Rezultatīvie rādītāji: </w:t>
            </w:r>
          </w:p>
          <w:p w14:paraId="09FDA495" w14:textId="77777777" w:rsidR="004E5169" w:rsidRPr="002E2668" w:rsidRDefault="004E5169" w:rsidP="004E5169">
            <w:pPr>
              <w:spacing w:after="0" w:line="240" w:lineRule="auto"/>
              <w:jc w:val="both"/>
              <w:rPr>
                <w:rFonts w:ascii="Times New Roman" w:hAnsi="Times New Roman" w:cs="Times New Roman"/>
                <w:b/>
                <w:sz w:val="24"/>
                <w:szCs w:val="24"/>
                <w:lang w:val="lv-LV"/>
              </w:rPr>
            </w:pPr>
          </w:p>
          <w:p w14:paraId="3715AE25" w14:textId="62D78B1C" w:rsidR="004E5169" w:rsidRPr="002E2668" w:rsidRDefault="004E5169" w:rsidP="004E51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b/>
                <w:sz w:val="24"/>
                <w:szCs w:val="24"/>
                <w:lang w:val="lv-LV"/>
              </w:rPr>
              <w:t>2.punkts</w:t>
            </w:r>
            <w:r w:rsidRPr="002E2668">
              <w:rPr>
                <w:rFonts w:ascii="Times New Roman" w:hAnsi="Times New Roman" w:cs="Times New Roman"/>
                <w:sz w:val="24"/>
                <w:szCs w:val="24"/>
                <w:lang w:val="lv-LV"/>
              </w:rPr>
              <w:t xml:space="preserve">: Mūsu ieskatā būtu jāparedz augstāki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aptveres mērķi, ņemot vērā arī Eiropas vēža uzveikšanas plānā noteikto mērķi – minimālais apjoms 2025.gadā – 70% kopumā.  </w:t>
            </w:r>
          </w:p>
        </w:tc>
        <w:tc>
          <w:tcPr>
            <w:tcW w:w="767" w:type="pct"/>
            <w:tcBorders>
              <w:top w:val="outset" w:sz="6" w:space="0" w:color="414142"/>
              <w:left w:val="outset" w:sz="6" w:space="0" w:color="414142"/>
              <w:bottom w:val="outset" w:sz="6" w:space="0" w:color="414142"/>
              <w:right w:val="outset" w:sz="6" w:space="0" w:color="414142"/>
            </w:tcBorders>
          </w:tcPr>
          <w:p w14:paraId="55C69091" w14:textId="2F92668D"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3DA4DD52" w14:textId="34096FE1" w:rsidR="004E5169" w:rsidRPr="002E2668" w:rsidRDefault="00CC79A1" w:rsidP="004E5169">
            <w:pPr>
              <w:pStyle w:val="NoSpacing"/>
              <w:jc w:val="both"/>
              <w:rPr>
                <w:rFonts w:ascii="Times New Roman" w:hAnsi="Times New Roman" w:cs="Times New Roman"/>
                <w:sz w:val="24"/>
                <w:szCs w:val="24"/>
                <w:lang w:val="lv-LV"/>
              </w:rPr>
            </w:pPr>
            <w:r w:rsidRPr="00CC79A1">
              <w:rPr>
                <w:rFonts w:ascii="Times New Roman" w:hAnsi="Times New Roman" w:cs="Times New Roman"/>
                <w:sz w:val="24"/>
                <w:szCs w:val="24"/>
                <w:lang w:val="lv-LV"/>
              </w:rPr>
              <w:t>Plāna projekts precizēts atbilstoši izteiktajam priekšlikumam.</w:t>
            </w:r>
          </w:p>
        </w:tc>
      </w:tr>
      <w:tr w:rsidR="004E5169" w:rsidRPr="00B37030" w14:paraId="4B8395D0"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02D638F" w14:textId="5F61A935"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45.</w:t>
            </w:r>
          </w:p>
        </w:tc>
        <w:tc>
          <w:tcPr>
            <w:tcW w:w="512" w:type="pct"/>
            <w:tcBorders>
              <w:top w:val="outset" w:sz="6" w:space="0" w:color="414142"/>
              <w:left w:val="outset" w:sz="6" w:space="0" w:color="414142"/>
              <w:bottom w:val="outset" w:sz="6" w:space="0" w:color="414142"/>
              <w:right w:val="outset" w:sz="6" w:space="0" w:color="414142"/>
            </w:tcBorders>
          </w:tcPr>
          <w:p w14:paraId="38512FCE" w14:textId="07EF1E36"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381331B9" w14:textId="77777777" w:rsidR="004E5169" w:rsidRPr="002E2668" w:rsidRDefault="004E5169" w:rsidP="004E5169">
            <w:pPr>
              <w:spacing w:after="0" w:line="240" w:lineRule="auto"/>
              <w:jc w:val="both"/>
              <w:rPr>
                <w:rFonts w:ascii="Times New Roman" w:hAnsi="Times New Roman" w:cs="Times New Roman"/>
                <w:b/>
                <w:sz w:val="24"/>
                <w:szCs w:val="24"/>
                <w:lang w:val="lv-LV"/>
              </w:rPr>
            </w:pPr>
            <w:r w:rsidRPr="002E2668">
              <w:rPr>
                <w:rFonts w:ascii="Times New Roman" w:hAnsi="Times New Roman" w:cs="Times New Roman"/>
                <w:b/>
                <w:sz w:val="24"/>
                <w:szCs w:val="24"/>
                <w:lang w:val="lv-LV"/>
              </w:rPr>
              <w:t xml:space="preserve">Rezultatīvie rādītāji: </w:t>
            </w:r>
          </w:p>
          <w:p w14:paraId="1DA3B6EC" w14:textId="56725FB1" w:rsidR="004E5169" w:rsidRPr="007032E6" w:rsidRDefault="004E5169" w:rsidP="004E5169">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rPr>
              <w:t>4.punkts:</w:t>
            </w:r>
            <w:r w:rsidRPr="002E2668">
              <w:rPr>
                <w:rFonts w:ascii="Times New Roman" w:hAnsi="Times New Roman" w:cs="Times New Roman"/>
                <w:sz w:val="24"/>
                <w:szCs w:val="24"/>
              </w:rPr>
              <w:t xml:space="preserve"> Ņemot vērā, ka Eiropas Padomes rekomendācijas jau 2022.gadā iekļāva aicinājumu pilotēt šos </w:t>
            </w:r>
            <w:proofErr w:type="spellStart"/>
            <w:r w:rsidRPr="002E2668">
              <w:rPr>
                <w:rFonts w:ascii="Times New Roman" w:hAnsi="Times New Roman" w:cs="Times New Roman"/>
                <w:sz w:val="24"/>
                <w:szCs w:val="24"/>
              </w:rPr>
              <w:t>skrīninga</w:t>
            </w:r>
            <w:proofErr w:type="spellEnd"/>
            <w:r w:rsidRPr="002E2668">
              <w:rPr>
                <w:rFonts w:ascii="Times New Roman" w:hAnsi="Times New Roman" w:cs="Times New Roman"/>
                <w:sz w:val="24"/>
                <w:szCs w:val="24"/>
              </w:rPr>
              <w:t xml:space="preserve"> veidus, turklāt Latvijā plaušu vēzis ir viens no izplatītākajiem vēžiem, turklāt tas tiek vēlu diagnosticēts, aicinām pārskatīt izvērtēšanas termiņu, pārceļot to uz 2026.gadu. </w:t>
            </w:r>
          </w:p>
        </w:tc>
        <w:tc>
          <w:tcPr>
            <w:tcW w:w="767" w:type="pct"/>
            <w:tcBorders>
              <w:top w:val="outset" w:sz="6" w:space="0" w:color="414142"/>
              <w:left w:val="outset" w:sz="6" w:space="0" w:color="414142"/>
              <w:bottom w:val="outset" w:sz="6" w:space="0" w:color="414142"/>
              <w:right w:val="outset" w:sz="6" w:space="0" w:color="414142"/>
            </w:tcBorders>
          </w:tcPr>
          <w:p w14:paraId="2CAD4158" w14:textId="42A5F470"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0DB09CFF" w14:textId="1E4DBFAE" w:rsidR="004E5169" w:rsidRPr="002E2668" w:rsidRDefault="004E5169" w:rsidP="004E51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to, ka sākotnēji tiek plānots īstenot pilotprojektus jaunu </w:t>
            </w:r>
            <w:proofErr w:type="spellStart"/>
            <w:r>
              <w:rPr>
                <w:rFonts w:ascii="Times New Roman" w:hAnsi="Times New Roman" w:cs="Times New Roman"/>
                <w:sz w:val="24"/>
                <w:szCs w:val="24"/>
                <w:lang w:val="lv-LV"/>
              </w:rPr>
              <w:t>skrīninga</w:t>
            </w:r>
            <w:proofErr w:type="spellEnd"/>
            <w:r>
              <w:rPr>
                <w:rFonts w:ascii="Times New Roman" w:hAnsi="Times New Roman" w:cs="Times New Roman"/>
                <w:sz w:val="24"/>
                <w:szCs w:val="24"/>
                <w:lang w:val="lv-LV"/>
              </w:rPr>
              <w:t xml:space="preserve"> programmu ieviešanai, un Veselības ministrija plāno to īstenot līdz 2027.gadam, līdz ar to 2026.gada norādīšana nebūtu samērīga. </w:t>
            </w:r>
          </w:p>
        </w:tc>
      </w:tr>
      <w:tr w:rsidR="004E5169" w:rsidRPr="00B37030" w14:paraId="4DDF8A7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C19F7F5" w14:textId="76D0D213"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46.</w:t>
            </w:r>
          </w:p>
        </w:tc>
        <w:tc>
          <w:tcPr>
            <w:tcW w:w="512" w:type="pct"/>
            <w:tcBorders>
              <w:top w:val="outset" w:sz="6" w:space="0" w:color="414142"/>
              <w:left w:val="outset" w:sz="6" w:space="0" w:color="414142"/>
              <w:bottom w:val="outset" w:sz="6" w:space="0" w:color="414142"/>
              <w:right w:val="outset" w:sz="6" w:space="0" w:color="414142"/>
            </w:tcBorders>
          </w:tcPr>
          <w:p w14:paraId="5B4A34FD" w14:textId="7B66B31D"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6017FBDC" w14:textId="77777777" w:rsidR="004E5169" w:rsidRPr="002E2668" w:rsidRDefault="004E5169" w:rsidP="004E5169">
            <w:pPr>
              <w:spacing w:after="0" w:line="240" w:lineRule="auto"/>
              <w:jc w:val="both"/>
              <w:rPr>
                <w:rFonts w:ascii="Times New Roman" w:hAnsi="Times New Roman" w:cs="Times New Roman"/>
                <w:b/>
                <w:sz w:val="24"/>
                <w:szCs w:val="24"/>
                <w:lang w:val="lv-LV"/>
              </w:rPr>
            </w:pPr>
            <w:r w:rsidRPr="002E2668">
              <w:rPr>
                <w:rFonts w:ascii="Times New Roman" w:hAnsi="Times New Roman" w:cs="Times New Roman"/>
                <w:b/>
                <w:sz w:val="24"/>
                <w:szCs w:val="24"/>
                <w:lang w:val="lv-LV"/>
              </w:rPr>
              <w:t xml:space="preserve">Uzdevumi: </w:t>
            </w:r>
          </w:p>
          <w:p w14:paraId="13260DA7" w14:textId="77777777" w:rsidR="004E5169" w:rsidRPr="002E2668" w:rsidRDefault="004E5169" w:rsidP="004E5169">
            <w:pPr>
              <w:spacing w:after="0" w:line="240" w:lineRule="auto"/>
              <w:jc w:val="both"/>
              <w:rPr>
                <w:rFonts w:ascii="Times New Roman" w:hAnsi="Times New Roman" w:cs="Times New Roman"/>
                <w:b/>
                <w:sz w:val="24"/>
                <w:szCs w:val="24"/>
                <w:lang w:val="lv-LV"/>
              </w:rPr>
            </w:pPr>
          </w:p>
          <w:p w14:paraId="48DFB696" w14:textId="7D949630" w:rsidR="004E5169" w:rsidRPr="00462D09" w:rsidRDefault="004E5169" w:rsidP="004E51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b/>
                <w:sz w:val="24"/>
                <w:szCs w:val="24"/>
                <w:lang w:val="lv-LV"/>
              </w:rPr>
              <w:t>1.5.uzdevums:</w:t>
            </w:r>
            <w:r w:rsidRPr="002E2668">
              <w:rPr>
                <w:rFonts w:ascii="Times New Roman" w:hAnsi="Times New Roman" w:cs="Times New Roman"/>
                <w:sz w:val="24"/>
                <w:szCs w:val="24"/>
                <w:lang w:val="lv-LV"/>
              </w:rPr>
              <w:t xml:space="preserve"> Vēlamies precizēt - vai šis attieksies arī uz e-veselības pacienta aplikāciju, respektīvi- vai aplikācijā varēs saņemt uzaicinājumu pacienti?</w:t>
            </w:r>
          </w:p>
        </w:tc>
        <w:tc>
          <w:tcPr>
            <w:tcW w:w="767" w:type="pct"/>
            <w:tcBorders>
              <w:top w:val="outset" w:sz="6" w:space="0" w:color="414142"/>
              <w:left w:val="outset" w:sz="6" w:space="0" w:color="414142"/>
              <w:bottom w:val="outset" w:sz="6" w:space="0" w:color="414142"/>
              <w:right w:val="outset" w:sz="6" w:space="0" w:color="414142"/>
            </w:tcBorders>
          </w:tcPr>
          <w:p w14:paraId="496C68D1" w14:textId="77777777" w:rsidR="004E5169" w:rsidRPr="002E2668" w:rsidRDefault="004E5169" w:rsidP="004E5169">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5EFDE8F9" w14:textId="43DA845F" w:rsidR="004E5169" w:rsidRPr="002E2668" w:rsidRDefault="00F045F3" w:rsidP="004E51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LDVC strādā pie šī jautājuma risināšanas. </w:t>
            </w:r>
          </w:p>
        </w:tc>
      </w:tr>
      <w:tr w:rsidR="004E5169" w:rsidRPr="00690FF3" w14:paraId="7E72F816"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242C099" w14:textId="32D6DF3A"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47.</w:t>
            </w:r>
          </w:p>
        </w:tc>
        <w:tc>
          <w:tcPr>
            <w:tcW w:w="512" w:type="pct"/>
            <w:tcBorders>
              <w:top w:val="outset" w:sz="6" w:space="0" w:color="414142"/>
              <w:left w:val="outset" w:sz="6" w:space="0" w:color="414142"/>
              <w:bottom w:val="outset" w:sz="6" w:space="0" w:color="414142"/>
              <w:right w:val="outset" w:sz="6" w:space="0" w:color="414142"/>
            </w:tcBorders>
          </w:tcPr>
          <w:p w14:paraId="75E37B81" w14:textId="2DF253E6"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323B2DE5" w14:textId="77777777" w:rsidR="004E5169" w:rsidRPr="002E2668" w:rsidRDefault="004E5169" w:rsidP="004E5169">
            <w:pPr>
              <w:pStyle w:val="ListParagraph"/>
              <w:spacing w:after="0" w:line="240" w:lineRule="auto"/>
              <w:ind w:left="0"/>
              <w:jc w:val="both"/>
              <w:rPr>
                <w:rFonts w:ascii="Times New Roman" w:hAnsi="Times New Roman" w:cs="Times New Roman"/>
                <w:b/>
                <w:sz w:val="24"/>
                <w:szCs w:val="24"/>
                <w:lang w:val="lv-LV"/>
              </w:rPr>
            </w:pPr>
            <w:r w:rsidRPr="002E2668">
              <w:rPr>
                <w:rFonts w:ascii="Times New Roman" w:hAnsi="Times New Roman" w:cs="Times New Roman"/>
                <w:b/>
                <w:sz w:val="24"/>
                <w:szCs w:val="24"/>
                <w:lang w:val="lv-LV"/>
              </w:rPr>
              <w:t xml:space="preserve">1.8.uzdevums: </w:t>
            </w:r>
          </w:p>
          <w:p w14:paraId="235C6FF4" w14:textId="77777777" w:rsidR="004E5169" w:rsidRPr="002E2668" w:rsidRDefault="004E5169" w:rsidP="004E5169">
            <w:pPr>
              <w:pStyle w:val="ListParagraph"/>
              <w:spacing w:after="0" w:line="240" w:lineRule="auto"/>
              <w:ind w:left="0"/>
              <w:jc w:val="both"/>
              <w:rPr>
                <w:rFonts w:ascii="Times New Roman" w:hAnsi="Times New Roman" w:cs="Times New Roman"/>
                <w:sz w:val="24"/>
                <w:szCs w:val="24"/>
                <w:lang w:val="lv-LV" w:eastAsia="lv-LV"/>
              </w:rPr>
            </w:pPr>
            <w:r w:rsidRPr="002E2668">
              <w:rPr>
                <w:rFonts w:ascii="Times New Roman" w:hAnsi="Times New Roman" w:cs="Times New Roman"/>
                <w:sz w:val="24"/>
                <w:szCs w:val="24"/>
                <w:lang w:val="lv-LV"/>
              </w:rPr>
              <w:t xml:space="preserve">1) </w:t>
            </w:r>
            <w:r w:rsidRPr="002E2668">
              <w:rPr>
                <w:rFonts w:ascii="Times New Roman" w:hAnsi="Times New Roman" w:cs="Times New Roman"/>
                <w:sz w:val="24"/>
                <w:szCs w:val="24"/>
                <w:lang w:val="lv-LV" w:eastAsia="lv-LV"/>
              </w:rPr>
              <w:t xml:space="preserve">Aktualizējot krūts vēža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pacienta ceļu, lūdzam pilnveidot sieviešu šķirošanas algoritmu, uzsākot </w:t>
            </w:r>
            <w:proofErr w:type="spellStart"/>
            <w:r w:rsidRPr="002E2668">
              <w:rPr>
                <w:rFonts w:ascii="Times New Roman" w:hAnsi="Times New Roman" w:cs="Times New Roman"/>
                <w:sz w:val="24"/>
                <w:szCs w:val="24"/>
                <w:lang w:val="lv-LV" w:eastAsia="lv-LV"/>
              </w:rPr>
              <w:t>preskrīningu</w:t>
            </w:r>
            <w:proofErr w:type="spellEnd"/>
            <w:r w:rsidRPr="002E2668">
              <w:rPr>
                <w:rFonts w:ascii="Times New Roman" w:hAnsi="Times New Roman" w:cs="Times New Roman"/>
                <w:sz w:val="24"/>
                <w:szCs w:val="24"/>
                <w:lang w:val="lv-LV" w:eastAsia="lv-LV"/>
              </w:rPr>
              <w:t xml:space="preserve"> augsta riska sievietēm no 40 </w:t>
            </w:r>
            <w:proofErr w:type="spellStart"/>
            <w:r w:rsidRPr="002E2668">
              <w:rPr>
                <w:rFonts w:ascii="Times New Roman" w:hAnsi="Times New Roman" w:cs="Times New Roman"/>
                <w:sz w:val="24"/>
                <w:szCs w:val="24"/>
                <w:lang w:val="lv-LV" w:eastAsia="lv-LV"/>
              </w:rPr>
              <w:t>g.v</w:t>
            </w:r>
            <w:proofErr w:type="spellEnd"/>
            <w:r w:rsidRPr="002E2668">
              <w:rPr>
                <w:rFonts w:ascii="Times New Roman" w:hAnsi="Times New Roman" w:cs="Times New Roman"/>
                <w:sz w:val="24"/>
                <w:szCs w:val="24"/>
                <w:lang w:val="lv-LV" w:eastAsia="lv-LV"/>
              </w:rPr>
              <w:t xml:space="preserve">.,- nodrošinot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w:t>
            </w:r>
            <w:proofErr w:type="spellStart"/>
            <w:r w:rsidRPr="002E2668">
              <w:rPr>
                <w:rFonts w:ascii="Times New Roman" w:hAnsi="Times New Roman" w:cs="Times New Roman"/>
                <w:sz w:val="24"/>
                <w:szCs w:val="24"/>
                <w:lang w:val="lv-LV" w:eastAsia="lv-LV"/>
              </w:rPr>
              <w:t>mamogrāfijas</w:t>
            </w:r>
            <w:proofErr w:type="spellEnd"/>
            <w:r w:rsidRPr="002E2668">
              <w:rPr>
                <w:rFonts w:ascii="Times New Roman" w:hAnsi="Times New Roman" w:cs="Times New Roman"/>
                <w:sz w:val="24"/>
                <w:szCs w:val="24"/>
                <w:lang w:val="lv-LV" w:eastAsia="lv-LV"/>
              </w:rPr>
              <w:t xml:space="preserve"> ik pēc 2 gadiem. Ne-augsta riska sievietēm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w:t>
            </w:r>
            <w:proofErr w:type="spellStart"/>
            <w:r w:rsidRPr="002E2668">
              <w:rPr>
                <w:rFonts w:ascii="Times New Roman" w:hAnsi="Times New Roman" w:cs="Times New Roman"/>
                <w:sz w:val="24"/>
                <w:szCs w:val="24"/>
                <w:lang w:val="lv-LV" w:eastAsia="lv-LV"/>
              </w:rPr>
              <w:t>mamogrāfiju</w:t>
            </w:r>
            <w:proofErr w:type="spellEnd"/>
            <w:r w:rsidRPr="002E2668">
              <w:rPr>
                <w:rFonts w:ascii="Times New Roman" w:hAnsi="Times New Roman" w:cs="Times New Roman"/>
                <w:sz w:val="24"/>
                <w:szCs w:val="24"/>
                <w:lang w:val="lv-LV" w:eastAsia="lv-LV"/>
              </w:rPr>
              <w:t xml:space="preserve"> nodrošināt no 45 </w:t>
            </w:r>
            <w:proofErr w:type="spellStart"/>
            <w:r w:rsidRPr="002E2668">
              <w:rPr>
                <w:rFonts w:ascii="Times New Roman" w:hAnsi="Times New Roman" w:cs="Times New Roman"/>
                <w:sz w:val="24"/>
                <w:szCs w:val="24"/>
                <w:lang w:val="lv-LV" w:eastAsia="lv-LV"/>
              </w:rPr>
              <w:t>g.v</w:t>
            </w:r>
            <w:proofErr w:type="spellEnd"/>
            <w:r w:rsidRPr="002E2668">
              <w:rPr>
                <w:rFonts w:ascii="Times New Roman" w:hAnsi="Times New Roman" w:cs="Times New Roman"/>
                <w:sz w:val="24"/>
                <w:szCs w:val="24"/>
                <w:lang w:val="lv-LV" w:eastAsia="lv-LV"/>
              </w:rPr>
              <w:t xml:space="preserve">, atbilstoši starptautiskajām vadlīnijām. Noteikt ģimenes ārstiem kvalitātes indikatoru - % pacientu, kas izgāja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w:t>
            </w:r>
            <w:proofErr w:type="spellStart"/>
            <w:r w:rsidRPr="002E2668">
              <w:rPr>
                <w:rFonts w:ascii="Times New Roman" w:hAnsi="Times New Roman" w:cs="Times New Roman"/>
                <w:sz w:val="24"/>
                <w:szCs w:val="24"/>
                <w:lang w:val="lv-LV" w:eastAsia="lv-LV"/>
              </w:rPr>
              <w:t>mamogrāfiju</w:t>
            </w:r>
            <w:proofErr w:type="spellEnd"/>
            <w:r w:rsidRPr="002E2668">
              <w:rPr>
                <w:rFonts w:ascii="Times New Roman" w:hAnsi="Times New Roman" w:cs="Times New Roman"/>
                <w:sz w:val="24"/>
                <w:szCs w:val="24"/>
                <w:lang w:val="lv-LV" w:eastAsia="lv-LV"/>
              </w:rPr>
              <w:t xml:space="preserve"> 1 gada laikā.</w:t>
            </w:r>
          </w:p>
          <w:p w14:paraId="2C3F9B3D" w14:textId="77777777" w:rsidR="004E5169" w:rsidRPr="002E2668" w:rsidRDefault="004E5169" w:rsidP="004E5169">
            <w:pPr>
              <w:pStyle w:val="ListParagraph"/>
              <w:spacing w:after="0" w:line="240" w:lineRule="auto"/>
              <w:ind w:left="0"/>
              <w:jc w:val="both"/>
              <w:rPr>
                <w:rFonts w:ascii="Times New Roman" w:hAnsi="Times New Roman" w:cs="Times New Roman"/>
                <w:sz w:val="24"/>
                <w:szCs w:val="24"/>
                <w:lang w:val="lv-LV" w:eastAsia="lv-LV"/>
              </w:rPr>
            </w:pPr>
            <w:r w:rsidRPr="002E2668">
              <w:rPr>
                <w:rFonts w:ascii="Times New Roman" w:hAnsi="Times New Roman" w:cs="Times New Roman"/>
                <w:sz w:val="24"/>
                <w:szCs w:val="24"/>
                <w:lang w:val="lv-LV" w:eastAsia="lv-LV"/>
              </w:rPr>
              <w:t xml:space="preserve">2) Aktualizējot </w:t>
            </w:r>
            <w:proofErr w:type="spellStart"/>
            <w:r w:rsidRPr="002E2668">
              <w:rPr>
                <w:rFonts w:ascii="Times New Roman" w:hAnsi="Times New Roman" w:cs="Times New Roman"/>
                <w:sz w:val="24"/>
                <w:szCs w:val="24"/>
                <w:lang w:val="lv-LV" w:eastAsia="lv-LV"/>
              </w:rPr>
              <w:t>prostatas</w:t>
            </w:r>
            <w:proofErr w:type="spellEnd"/>
            <w:r w:rsidRPr="002E2668">
              <w:rPr>
                <w:rFonts w:ascii="Times New Roman" w:hAnsi="Times New Roman" w:cs="Times New Roman"/>
                <w:sz w:val="24"/>
                <w:szCs w:val="24"/>
                <w:lang w:val="lv-LV" w:eastAsia="lv-LV"/>
              </w:rPr>
              <w:t xml:space="preserve"> vēža </w:t>
            </w:r>
            <w:proofErr w:type="spellStart"/>
            <w:r w:rsidRPr="002E2668">
              <w:rPr>
                <w:rFonts w:ascii="Times New Roman" w:hAnsi="Times New Roman" w:cs="Times New Roman"/>
                <w:sz w:val="24"/>
                <w:szCs w:val="24"/>
                <w:lang w:val="lv-LV" w:eastAsia="lv-LV"/>
              </w:rPr>
              <w:t>skrīningu</w:t>
            </w:r>
            <w:proofErr w:type="spellEnd"/>
            <w:r w:rsidRPr="002E2668">
              <w:rPr>
                <w:rFonts w:ascii="Times New Roman" w:hAnsi="Times New Roman" w:cs="Times New Roman"/>
                <w:sz w:val="24"/>
                <w:szCs w:val="24"/>
                <w:lang w:val="lv-LV" w:eastAsia="lv-LV"/>
              </w:rPr>
              <w:t xml:space="preserve">, lūdzam pilnveidot vīriešu </w:t>
            </w:r>
            <w:proofErr w:type="spellStart"/>
            <w:r w:rsidRPr="002E2668">
              <w:rPr>
                <w:rFonts w:ascii="Times New Roman" w:hAnsi="Times New Roman" w:cs="Times New Roman"/>
                <w:sz w:val="24"/>
                <w:szCs w:val="24"/>
                <w:lang w:val="lv-LV" w:eastAsia="lv-LV"/>
              </w:rPr>
              <w:t>skrīninga</w:t>
            </w:r>
            <w:proofErr w:type="spellEnd"/>
            <w:r w:rsidRPr="002E2668">
              <w:rPr>
                <w:rFonts w:ascii="Times New Roman" w:hAnsi="Times New Roman" w:cs="Times New Roman"/>
                <w:sz w:val="24"/>
                <w:szCs w:val="24"/>
                <w:lang w:val="lv-LV" w:eastAsia="lv-LV"/>
              </w:rPr>
              <w:t xml:space="preserve"> algoritmu, nosakot ĢĀ kvalitatīvos indikatorus par aptveres nodrošināšanu savā praksē.</w:t>
            </w:r>
          </w:p>
          <w:p w14:paraId="1F334476" w14:textId="77777777" w:rsidR="004E5169" w:rsidRPr="002E2668" w:rsidRDefault="004E5169" w:rsidP="004E5169">
            <w:pPr>
              <w:pStyle w:val="ListParagraph"/>
              <w:spacing w:after="0" w:line="240" w:lineRule="auto"/>
              <w:ind w:left="0"/>
              <w:jc w:val="both"/>
              <w:rPr>
                <w:rFonts w:ascii="Times New Roman" w:hAnsi="Times New Roman" w:cs="Times New Roman"/>
                <w:sz w:val="24"/>
                <w:szCs w:val="24"/>
                <w:lang w:eastAsia="lv-LV"/>
              </w:rPr>
            </w:pPr>
            <w:r w:rsidRPr="002E2668">
              <w:rPr>
                <w:rFonts w:ascii="Times New Roman" w:hAnsi="Times New Roman" w:cs="Times New Roman"/>
                <w:sz w:val="24"/>
                <w:szCs w:val="24"/>
                <w:lang w:val="lv-LV" w:eastAsia="lv-LV"/>
              </w:rPr>
              <w:t xml:space="preserve">3) </w:t>
            </w:r>
            <w:r w:rsidRPr="002E2668">
              <w:rPr>
                <w:rFonts w:ascii="Times New Roman" w:hAnsi="Times New Roman" w:cs="Times New Roman"/>
                <w:sz w:val="24"/>
                <w:szCs w:val="24"/>
                <w:lang w:val="lv-LV"/>
              </w:rPr>
              <w:t xml:space="preserve">Aktualizējot dzemdes kakla vēža pacienta ceļu, aicinām pilnveidot pacientu šķirošanas algoritmu un uzsākt divkāršo krāsošanu (1. tests - ja negatīvs, pacients atgriežas pēc 5 gadiem. </w:t>
            </w:r>
            <w:r w:rsidRPr="002E2668">
              <w:rPr>
                <w:rFonts w:ascii="Times New Roman" w:hAnsi="Times New Roman" w:cs="Times New Roman"/>
                <w:sz w:val="24"/>
                <w:szCs w:val="24"/>
              </w:rPr>
              <w:t xml:space="preserve">Ja </w:t>
            </w:r>
            <w:proofErr w:type="spellStart"/>
            <w:r w:rsidRPr="002E2668">
              <w:rPr>
                <w:rFonts w:ascii="Times New Roman" w:hAnsi="Times New Roman" w:cs="Times New Roman"/>
                <w:sz w:val="24"/>
                <w:szCs w:val="24"/>
              </w:rPr>
              <w:t>pozitīvs</w:t>
            </w:r>
            <w:proofErr w:type="spellEnd"/>
            <w:r w:rsidRPr="002E2668">
              <w:rPr>
                <w:rFonts w:ascii="Times New Roman" w:hAnsi="Times New Roman" w:cs="Times New Roman"/>
                <w:sz w:val="24"/>
                <w:szCs w:val="24"/>
              </w:rPr>
              <w:t xml:space="preserve"> -&gt; </w:t>
            </w:r>
            <w:proofErr w:type="spellStart"/>
            <w:r w:rsidRPr="002E2668">
              <w:rPr>
                <w:rFonts w:ascii="Times New Roman" w:hAnsi="Times New Roman" w:cs="Times New Roman"/>
                <w:sz w:val="24"/>
                <w:szCs w:val="24"/>
              </w:rPr>
              <w:t>divkāršā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krāsošana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izņemot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genotipu</w:t>
            </w:r>
            <w:proofErr w:type="spellEnd"/>
            <w:r w:rsidRPr="002E2668">
              <w:rPr>
                <w:rFonts w:ascii="Times New Roman" w:hAnsi="Times New Roman" w:cs="Times New Roman"/>
                <w:sz w:val="24"/>
                <w:szCs w:val="24"/>
              </w:rPr>
              <w:t xml:space="preserve"> 16 </w:t>
            </w:r>
            <w:proofErr w:type="spellStart"/>
            <w:r w:rsidRPr="002E2668">
              <w:rPr>
                <w:rFonts w:ascii="Times New Roman" w:hAnsi="Times New Roman" w:cs="Times New Roman"/>
                <w:sz w:val="24"/>
                <w:szCs w:val="24"/>
              </w:rPr>
              <w:t>vai</w:t>
            </w:r>
            <w:proofErr w:type="spellEnd"/>
            <w:r w:rsidRPr="002E2668">
              <w:rPr>
                <w:rFonts w:ascii="Times New Roman" w:hAnsi="Times New Roman" w:cs="Times New Roman"/>
                <w:sz w:val="24"/>
                <w:szCs w:val="24"/>
              </w:rPr>
              <w:t xml:space="preserve"> 18 </w:t>
            </w:r>
            <w:proofErr w:type="spellStart"/>
            <w:r w:rsidRPr="002E2668">
              <w:rPr>
                <w:rFonts w:ascii="Times New Roman" w:hAnsi="Times New Roman" w:cs="Times New Roman"/>
                <w:sz w:val="24"/>
                <w:szCs w:val="24"/>
              </w:rPr>
              <w:t>uzrādīšanas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gadījumā</w:t>
            </w:r>
            <w:proofErr w:type="spellEnd"/>
            <w:r w:rsidRPr="002E2668">
              <w:rPr>
                <w:rFonts w:ascii="Times New Roman" w:hAnsi="Times New Roman" w:cs="Times New Roman"/>
                <w:sz w:val="24"/>
                <w:szCs w:val="24"/>
              </w:rPr>
              <w:t>.</w:t>
            </w:r>
          </w:p>
          <w:p w14:paraId="33060078" w14:textId="77777777" w:rsidR="004E5169" w:rsidRPr="002E2668" w:rsidRDefault="004E5169" w:rsidP="004E5169">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084CD822" w14:textId="168046B0" w:rsidR="004E5169" w:rsidRPr="002E2668" w:rsidRDefault="00690FF3"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70C5058" w14:textId="4BF9C38F" w:rsidR="004E5169" w:rsidRPr="002E2668" w:rsidRDefault="00690FF3" w:rsidP="004E5169">
            <w:pPr>
              <w:pStyle w:val="NoSpacing"/>
              <w:jc w:val="both"/>
              <w:rPr>
                <w:rFonts w:ascii="Times New Roman" w:hAnsi="Times New Roman" w:cs="Times New Roman"/>
                <w:sz w:val="24"/>
                <w:szCs w:val="24"/>
                <w:lang w:val="lv-LV"/>
              </w:rPr>
            </w:pPr>
            <w:r w:rsidRPr="00690FF3">
              <w:rPr>
                <w:rFonts w:ascii="Times New Roman" w:hAnsi="Times New Roman" w:cs="Times New Roman"/>
                <w:sz w:val="24"/>
                <w:szCs w:val="24"/>
                <w:lang w:val="lv-LV"/>
              </w:rPr>
              <w:t xml:space="preserve">Pateicamies par izteiktajiem priekšlikumiem attiecībā uz krūts, </w:t>
            </w:r>
            <w:proofErr w:type="spellStart"/>
            <w:r w:rsidRPr="00690FF3">
              <w:rPr>
                <w:rFonts w:ascii="Times New Roman" w:hAnsi="Times New Roman" w:cs="Times New Roman"/>
                <w:sz w:val="24"/>
                <w:szCs w:val="24"/>
                <w:lang w:val="lv-LV"/>
              </w:rPr>
              <w:t>prostatas</w:t>
            </w:r>
            <w:proofErr w:type="spellEnd"/>
            <w:r w:rsidRPr="00690FF3">
              <w:rPr>
                <w:rFonts w:ascii="Times New Roman" w:hAnsi="Times New Roman" w:cs="Times New Roman"/>
                <w:sz w:val="24"/>
                <w:szCs w:val="24"/>
                <w:lang w:val="lv-LV"/>
              </w:rPr>
              <w:t xml:space="preserve"> un dzemdes kakla vēža </w:t>
            </w:r>
            <w:proofErr w:type="spellStart"/>
            <w:r w:rsidRPr="00690FF3">
              <w:rPr>
                <w:rFonts w:ascii="Times New Roman" w:hAnsi="Times New Roman" w:cs="Times New Roman"/>
                <w:sz w:val="24"/>
                <w:szCs w:val="24"/>
                <w:lang w:val="lv-LV"/>
              </w:rPr>
              <w:t>skrīninga</w:t>
            </w:r>
            <w:proofErr w:type="spellEnd"/>
            <w:r w:rsidRPr="00690FF3">
              <w:rPr>
                <w:rFonts w:ascii="Times New Roman" w:hAnsi="Times New Roman" w:cs="Times New Roman"/>
                <w:sz w:val="24"/>
                <w:szCs w:val="24"/>
                <w:lang w:val="lv-LV"/>
              </w:rPr>
              <w:t xml:space="preserve"> algoritmu pilnveidi, kā arī par ierosinājumiem saistībā ar ģimenes ārstu iesaisti un kvalitātes rādītāju definēšanu. Šie aspekti ir būtiski efektīvas </w:t>
            </w:r>
            <w:proofErr w:type="spellStart"/>
            <w:r w:rsidRPr="00690FF3">
              <w:rPr>
                <w:rFonts w:ascii="Times New Roman" w:hAnsi="Times New Roman" w:cs="Times New Roman"/>
                <w:sz w:val="24"/>
                <w:szCs w:val="24"/>
                <w:lang w:val="lv-LV"/>
              </w:rPr>
              <w:t>skrīninga</w:t>
            </w:r>
            <w:proofErr w:type="spellEnd"/>
            <w:r w:rsidRPr="00690FF3">
              <w:rPr>
                <w:rFonts w:ascii="Times New Roman" w:hAnsi="Times New Roman" w:cs="Times New Roman"/>
                <w:sz w:val="24"/>
                <w:szCs w:val="24"/>
                <w:lang w:val="lv-LV"/>
              </w:rPr>
              <w:t xml:space="preserve"> programmu darbības nodrošināšanai. Informējam, ka priekšlikumos minētie jautājumi tiks izvērtēti attiecīgo klīnisko ceļu izstrādes procesā ekspertu darba grupās, nodrošinot to atbilstību pierādījumos balstītām vadlīnijām un Latvijas veselības aprūpes sistēmas kapacitātei.</w:t>
            </w:r>
          </w:p>
        </w:tc>
      </w:tr>
      <w:tr w:rsidR="004E5169" w:rsidRPr="00B37030" w14:paraId="518A5570"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896D379" w14:textId="5FD83A85"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48.</w:t>
            </w:r>
          </w:p>
        </w:tc>
        <w:tc>
          <w:tcPr>
            <w:tcW w:w="512" w:type="pct"/>
            <w:tcBorders>
              <w:top w:val="outset" w:sz="6" w:space="0" w:color="414142"/>
              <w:left w:val="outset" w:sz="6" w:space="0" w:color="414142"/>
              <w:bottom w:val="outset" w:sz="6" w:space="0" w:color="414142"/>
              <w:right w:val="outset" w:sz="6" w:space="0" w:color="414142"/>
            </w:tcBorders>
          </w:tcPr>
          <w:p w14:paraId="6D3B7802" w14:textId="44897BD7"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47BD9EBE" w14:textId="77777777" w:rsidR="004E5169" w:rsidRPr="002E2668" w:rsidRDefault="004E5169" w:rsidP="004E5169">
            <w:pPr>
              <w:pStyle w:val="CommentText"/>
              <w:spacing w:after="0"/>
              <w:jc w:val="both"/>
              <w:rPr>
                <w:rFonts w:ascii="Times New Roman" w:hAnsi="Times New Roman" w:cs="Times New Roman"/>
                <w:b/>
                <w:sz w:val="24"/>
                <w:szCs w:val="24"/>
                <w:lang w:eastAsia="lv-LV"/>
              </w:rPr>
            </w:pPr>
            <w:r w:rsidRPr="002E2668">
              <w:rPr>
                <w:rFonts w:ascii="Times New Roman" w:hAnsi="Times New Roman" w:cs="Times New Roman"/>
                <w:b/>
                <w:sz w:val="24"/>
                <w:szCs w:val="24"/>
                <w:lang w:eastAsia="lv-LV"/>
              </w:rPr>
              <w:t xml:space="preserve">1.19.uzdevums: </w:t>
            </w:r>
            <w:r w:rsidRPr="002E2668">
              <w:rPr>
                <w:rFonts w:ascii="Times New Roman" w:hAnsi="Times New Roman" w:cs="Times New Roman"/>
                <w:sz w:val="24"/>
                <w:szCs w:val="24"/>
                <w:highlight w:val="white"/>
              </w:rPr>
              <w:t xml:space="preserve">Izskatīt iespēju mainīt </w:t>
            </w:r>
            <w:proofErr w:type="spellStart"/>
            <w:r w:rsidRPr="002E2668">
              <w:rPr>
                <w:rFonts w:ascii="Times New Roman" w:hAnsi="Times New Roman" w:cs="Times New Roman"/>
                <w:sz w:val="24"/>
                <w:szCs w:val="24"/>
                <w:highlight w:val="white"/>
              </w:rPr>
              <w:t>skrīninga</w:t>
            </w:r>
            <w:proofErr w:type="spellEnd"/>
            <w:r w:rsidRPr="002E2668">
              <w:rPr>
                <w:rFonts w:ascii="Times New Roman" w:hAnsi="Times New Roman" w:cs="Times New Roman"/>
                <w:sz w:val="24"/>
                <w:szCs w:val="24"/>
                <w:highlight w:val="white"/>
              </w:rPr>
              <w:t xml:space="preserve"> mērķa grupu no šī brīža 50-68 uz 45 – 74, sekojot kaimiņvalstu piemēram, kas rīkojas atbilstoši EK “Jaunā ES pieeja vēža </w:t>
            </w:r>
            <w:proofErr w:type="spellStart"/>
            <w:r w:rsidRPr="002E2668">
              <w:rPr>
                <w:rFonts w:ascii="Times New Roman" w:hAnsi="Times New Roman" w:cs="Times New Roman"/>
                <w:sz w:val="24"/>
                <w:szCs w:val="24"/>
                <w:highlight w:val="white"/>
              </w:rPr>
              <w:t>skrīningam</w:t>
            </w:r>
            <w:proofErr w:type="spellEnd"/>
            <w:r w:rsidRPr="002E2668">
              <w:rPr>
                <w:rFonts w:ascii="Times New Roman" w:hAnsi="Times New Roman" w:cs="Times New Roman"/>
                <w:sz w:val="24"/>
                <w:szCs w:val="24"/>
                <w:highlight w:val="white"/>
              </w:rPr>
              <w:t xml:space="preserve">” (atsauce: </w:t>
            </w:r>
            <w:hyperlink r:id="rId8" w:history="1">
              <w:r w:rsidRPr="002E2668">
                <w:rPr>
                  <w:rStyle w:val="Hyperlink"/>
                  <w:rFonts w:ascii="Times New Roman" w:hAnsi="Times New Roman" w:cs="Times New Roman"/>
                  <w:sz w:val="24"/>
                  <w:szCs w:val="24"/>
                  <w:highlight w:val="white"/>
                </w:rPr>
                <w:t>https://cancer-screening-and-care.jrc.ec.europa.eu/en/ecibc/european-breast-cancer-guidelines</w:t>
              </w:r>
            </w:hyperlink>
            <w:r w:rsidRPr="002E2668">
              <w:rPr>
                <w:rFonts w:ascii="Times New Roman" w:hAnsi="Times New Roman" w:cs="Times New Roman"/>
                <w:sz w:val="24"/>
                <w:szCs w:val="24"/>
                <w:highlight w:val="white"/>
              </w:rPr>
              <w:t xml:space="preserve"> </w:t>
            </w:r>
            <w:r w:rsidRPr="002E2668">
              <w:rPr>
                <w:rFonts w:ascii="Times New Roman" w:hAnsi="Times New Roman" w:cs="Times New Roman"/>
                <w:sz w:val="24"/>
                <w:szCs w:val="24"/>
              </w:rPr>
              <w:t>).</w:t>
            </w:r>
          </w:p>
          <w:p w14:paraId="1D77E7A1" w14:textId="77777777" w:rsidR="004E5169" w:rsidRPr="002E2668" w:rsidRDefault="004E5169" w:rsidP="004E5169">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1BFDCB8E" w14:textId="37275B12" w:rsidR="004E5169" w:rsidRPr="002E2668" w:rsidRDefault="001837BB"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276C5AC" w14:textId="6266D794" w:rsidR="004E5169" w:rsidRPr="002E2668" w:rsidRDefault="001837BB" w:rsidP="004E51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Skat. komentāru </w:t>
            </w:r>
            <w:r w:rsidR="00786C47">
              <w:rPr>
                <w:rFonts w:ascii="Times New Roman" w:hAnsi="Times New Roman" w:cs="Times New Roman"/>
                <w:sz w:val="24"/>
                <w:szCs w:val="24"/>
                <w:lang w:val="lv-LV"/>
              </w:rPr>
              <w:t>47.punktā.</w:t>
            </w:r>
          </w:p>
        </w:tc>
      </w:tr>
      <w:tr w:rsidR="004E5169" w:rsidRPr="00B37030" w14:paraId="4674E8E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FBC24A2" w14:textId="1859EFB6"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49.</w:t>
            </w:r>
          </w:p>
        </w:tc>
        <w:tc>
          <w:tcPr>
            <w:tcW w:w="512" w:type="pct"/>
            <w:tcBorders>
              <w:top w:val="outset" w:sz="6" w:space="0" w:color="414142"/>
              <w:left w:val="outset" w:sz="6" w:space="0" w:color="414142"/>
              <w:bottom w:val="outset" w:sz="6" w:space="0" w:color="414142"/>
              <w:right w:val="outset" w:sz="6" w:space="0" w:color="414142"/>
            </w:tcBorders>
          </w:tcPr>
          <w:p w14:paraId="4FD64C98" w14:textId="6960C669"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25C215FB" w14:textId="77777777" w:rsidR="004E5169" w:rsidRPr="002E2668" w:rsidRDefault="004E5169" w:rsidP="004E5169">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rPr>
              <w:t>1.20.1.uzdevums</w:t>
            </w:r>
            <w:r w:rsidRPr="002E2668">
              <w:rPr>
                <w:rFonts w:ascii="Times New Roman" w:hAnsi="Times New Roman" w:cs="Times New Roman"/>
                <w:sz w:val="24"/>
                <w:szCs w:val="24"/>
              </w:rPr>
              <w:t xml:space="preserve">: Ņemot vērā plaušu vēža izplatības un mirstības rādītājus, aicinām saīsināt termiņu uz 2026.gada II ceturksni.  </w:t>
            </w:r>
          </w:p>
          <w:p w14:paraId="6B4532B7" w14:textId="77777777" w:rsidR="004E5169" w:rsidRPr="002E2668" w:rsidRDefault="004E5169" w:rsidP="004E5169">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58B78BF8" w14:textId="290CC45E" w:rsidR="004E5169" w:rsidRPr="002E2668" w:rsidRDefault="00D65D1C"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4817BBE" w14:textId="327C452B" w:rsidR="004E5169" w:rsidRPr="002E2668" w:rsidRDefault="00D65D1C" w:rsidP="004E5169">
            <w:pPr>
              <w:pStyle w:val="NoSpacing"/>
              <w:jc w:val="both"/>
              <w:rPr>
                <w:rFonts w:ascii="Times New Roman" w:hAnsi="Times New Roman" w:cs="Times New Roman"/>
                <w:sz w:val="24"/>
                <w:szCs w:val="24"/>
                <w:lang w:val="lv-LV"/>
              </w:rPr>
            </w:pPr>
            <w:r w:rsidRPr="00D65D1C">
              <w:rPr>
                <w:rFonts w:ascii="Times New Roman" w:hAnsi="Times New Roman" w:cs="Times New Roman"/>
                <w:sz w:val="24"/>
                <w:szCs w:val="24"/>
                <w:lang w:val="lv-LV"/>
              </w:rPr>
              <w:t xml:space="preserve">Ņemot vērā to, ka sākotnēji tiek plānots īstenot pilotprojektus jaunu </w:t>
            </w:r>
            <w:proofErr w:type="spellStart"/>
            <w:r w:rsidRPr="00D65D1C">
              <w:rPr>
                <w:rFonts w:ascii="Times New Roman" w:hAnsi="Times New Roman" w:cs="Times New Roman"/>
                <w:sz w:val="24"/>
                <w:szCs w:val="24"/>
                <w:lang w:val="lv-LV"/>
              </w:rPr>
              <w:t>skrīninga</w:t>
            </w:r>
            <w:proofErr w:type="spellEnd"/>
            <w:r w:rsidRPr="00D65D1C">
              <w:rPr>
                <w:rFonts w:ascii="Times New Roman" w:hAnsi="Times New Roman" w:cs="Times New Roman"/>
                <w:sz w:val="24"/>
                <w:szCs w:val="24"/>
                <w:lang w:val="lv-LV"/>
              </w:rPr>
              <w:t xml:space="preserve"> programmu </w:t>
            </w:r>
            <w:r w:rsidRPr="00D65D1C">
              <w:rPr>
                <w:rFonts w:ascii="Times New Roman" w:hAnsi="Times New Roman" w:cs="Times New Roman"/>
                <w:sz w:val="24"/>
                <w:szCs w:val="24"/>
                <w:lang w:val="lv-LV"/>
              </w:rPr>
              <w:lastRenderedPageBreak/>
              <w:t>ieviešanai, un Veselības ministrija plāno to īstenot līdz 2027.gadam, līdz ar to 2026.gada norādīšana nebūtu samērīga.</w:t>
            </w:r>
          </w:p>
        </w:tc>
      </w:tr>
      <w:tr w:rsidR="004E5169" w:rsidRPr="005A52E5" w14:paraId="5A271C1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3D82F3B" w14:textId="74105A46"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50.</w:t>
            </w:r>
          </w:p>
        </w:tc>
        <w:tc>
          <w:tcPr>
            <w:tcW w:w="512" w:type="pct"/>
            <w:tcBorders>
              <w:top w:val="outset" w:sz="6" w:space="0" w:color="414142"/>
              <w:left w:val="outset" w:sz="6" w:space="0" w:color="414142"/>
              <w:bottom w:val="outset" w:sz="6" w:space="0" w:color="414142"/>
              <w:right w:val="outset" w:sz="6" w:space="0" w:color="414142"/>
            </w:tcBorders>
          </w:tcPr>
          <w:p w14:paraId="5798CFE3" w14:textId="40A8AC25"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1C6C0F0F" w14:textId="1363F96B" w:rsidR="004E5169" w:rsidRPr="002C31E1" w:rsidRDefault="004E5169" w:rsidP="002C31E1">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lang w:eastAsia="lv-LV"/>
              </w:rPr>
              <w:t>1.22.uzdevums</w:t>
            </w:r>
            <w:r w:rsidRPr="002E2668">
              <w:rPr>
                <w:rFonts w:ascii="Times New Roman" w:hAnsi="Times New Roman" w:cs="Times New Roman"/>
                <w:sz w:val="24"/>
                <w:szCs w:val="24"/>
                <w:lang w:eastAsia="lv-LV"/>
              </w:rPr>
              <w:t xml:space="preserve">: </w:t>
            </w:r>
            <w:r w:rsidRPr="002E2668">
              <w:rPr>
                <w:rFonts w:ascii="Times New Roman" w:hAnsi="Times New Roman" w:cs="Times New Roman"/>
                <w:sz w:val="24"/>
                <w:szCs w:val="24"/>
              </w:rPr>
              <w:t>Lūdzam precizēt, vai šajā punktā ir domāts “attāli” vai “attēli”?</w:t>
            </w:r>
          </w:p>
        </w:tc>
        <w:tc>
          <w:tcPr>
            <w:tcW w:w="767" w:type="pct"/>
            <w:tcBorders>
              <w:top w:val="outset" w:sz="6" w:space="0" w:color="414142"/>
              <w:left w:val="outset" w:sz="6" w:space="0" w:color="414142"/>
              <w:bottom w:val="outset" w:sz="6" w:space="0" w:color="414142"/>
              <w:right w:val="outset" w:sz="6" w:space="0" w:color="414142"/>
            </w:tcBorders>
          </w:tcPr>
          <w:p w14:paraId="788A72E2" w14:textId="1D353185"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2665065" w14:textId="21C9A494" w:rsidR="004E5169" w:rsidRPr="002E2668" w:rsidRDefault="003C5851" w:rsidP="004E51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Diemžē</w:t>
            </w:r>
            <w:r w:rsidR="00D70D2E">
              <w:rPr>
                <w:rFonts w:ascii="Times New Roman" w:hAnsi="Times New Roman" w:cs="Times New Roman"/>
                <w:sz w:val="24"/>
                <w:szCs w:val="24"/>
                <w:lang w:val="lv-LV"/>
              </w:rPr>
              <w:t xml:space="preserve">l bija ieviesusies drukas kļūda. </w:t>
            </w:r>
          </w:p>
        </w:tc>
      </w:tr>
      <w:tr w:rsidR="004E5169" w:rsidRPr="009702FC" w14:paraId="77DC8E5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48B6B5B" w14:textId="3331F255" w:rsidR="004E5169" w:rsidRPr="002E2668" w:rsidRDefault="004E5169" w:rsidP="004E51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51.</w:t>
            </w:r>
          </w:p>
        </w:tc>
        <w:tc>
          <w:tcPr>
            <w:tcW w:w="512" w:type="pct"/>
            <w:tcBorders>
              <w:top w:val="outset" w:sz="6" w:space="0" w:color="414142"/>
              <w:left w:val="outset" w:sz="6" w:space="0" w:color="414142"/>
              <w:bottom w:val="outset" w:sz="6" w:space="0" w:color="414142"/>
              <w:right w:val="outset" w:sz="6" w:space="0" w:color="414142"/>
            </w:tcBorders>
          </w:tcPr>
          <w:p w14:paraId="03A25C0D" w14:textId="21E0E6E7" w:rsidR="004E5169" w:rsidRPr="002E2668" w:rsidRDefault="004E5169" w:rsidP="004E516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4902B257" w14:textId="77777777" w:rsidR="004E5169" w:rsidRPr="002E2668" w:rsidRDefault="004E5169" w:rsidP="004E5169">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lang w:eastAsia="lv-LV"/>
              </w:rPr>
              <w:t>1.27.uzdevums:</w:t>
            </w:r>
            <w:r w:rsidRPr="002E2668">
              <w:rPr>
                <w:rFonts w:ascii="Times New Roman" w:hAnsi="Times New Roman" w:cs="Times New Roman"/>
                <w:sz w:val="24"/>
                <w:szCs w:val="24"/>
                <w:lang w:eastAsia="lv-LV"/>
              </w:rPr>
              <w:t xml:space="preserve"> </w:t>
            </w:r>
            <w:r w:rsidRPr="002E2668">
              <w:rPr>
                <w:rFonts w:ascii="Times New Roman" w:hAnsi="Times New Roman" w:cs="Times New Roman"/>
                <w:sz w:val="24"/>
                <w:szCs w:val="24"/>
              </w:rPr>
              <w:t xml:space="preserve">Valsts kontroles ziņojumā </w:t>
            </w:r>
            <w:hyperlink r:id="rId9" w:history="1">
              <w:r w:rsidRPr="002E2668">
                <w:rPr>
                  <w:rStyle w:val="Hyperlink"/>
                  <w:rFonts w:ascii="Times New Roman" w:hAnsi="Times New Roman" w:cs="Times New Roman"/>
                  <w:sz w:val="24"/>
                  <w:szCs w:val="24"/>
                </w:rPr>
                <w:t>https://www.lrvk.gov.lv/lv/revizijas/revizijas/noslegtas-revizijas/vai-veselibas-ministrijas-pasakumi-nodrosina-agrinu-onkologisko-slimibu-atklasanu-un-nepieciesamo-zalu-kompensaciju</w:t>
              </w:r>
            </w:hyperlink>
            <w:r w:rsidRPr="002E2668">
              <w:rPr>
                <w:rFonts w:ascii="Times New Roman" w:hAnsi="Times New Roman" w:cs="Times New Roman"/>
                <w:sz w:val="24"/>
                <w:szCs w:val="24"/>
              </w:rPr>
              <w:t xml:space="preserve"> norādīts, ka, piemēram, vidējais laiks no pacienta vizītes dienas pie ģimenes ārsta līdz diagnozes noteikšanai ir 195 dienas, lai gan ārstēšana būtu jāuzsāk 65 dienu laikā. Kuros dokumentos šobrīd ir definēts dienu skaits un termiņi, kādos būtu nodrošināmi pakalpojumi onkoloģijas pacientiem?  Aicinām pie kārtības pārskatīšanas ņemt vērā arī laika līdz terapijas uzsākšanai saīsināšanas nepieciešamību. </w:t>
            </w:r>
          </w:p>
          <w:p w14:paraId="06B217F9" w14:textId="77777777" w:rsidR="004E5169" w:rsidRPr="002E2668" w:rsidRDefault="004E5169" w:rsidP="004E5169">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794E563D" w14:textId="72CC36E9" w:rsidR="004E5169" w:rsidRPr="002E2668" w:rsidRDefault="009D6405" w:rsidP="004E5169">
            <w:pPr>
              <w:pStyle w:val="NoSpacing"/>
              <w:jc w:val="center"/>
              <w:rPr>
                <w:rFonts w:ascii="Times New Roman" w:hAnsi="Times New Roman" w:cs="Times New Roman"/>
                <w:sz w:val="24"/>
                <w:szCs w:val="24"/>
                <w:lang w:val="lv-LV"/>
              </w:rPr>
            </w:pPr>
            <w:r w:rsidRPr="009D6405">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65554179" w14:textId="77777777" w:rsidR="00D7365A" w:rsidRPr="00D7365A" w:rsidRDefault="009D6405" w:rsidP="00D7365A">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004F26E1">
              <w:rPr>
                <w:rFonts w:ascii="Times New Roman" w:hAnsi="Times New Roman" w:cs="Times New Roman"/>
                <w:sz w:val="24"/>
                <w:szCs w:val="24"/>
                <w:lang w:val="lv-LV"/>
              </w:rPr>
              <w:t xml:space="preserve">inistru kabineta </w:t>
            </w:r>
            <w:r w:rsidR="00215E5D">
              <w:rPr>
                <w:rFonts w:ascii="Times New Roman" w:hAnsi="Times New Roman" w:cs="Times New Roman"/>
                <w:sz w:val="24"/>
                <w:szCs w:val="24"/>
                <w:lang w:val="lv-LV"/>
              </w:rPr>
              <w:t xml:space="preserve">2018.gada </w:t>
            </w:r>
            <w:r w:rsidR="00882B4A">
              <w:rPr>
                <w:rFonts w:ascii="Times New Roman" w:hAnsi="Times New Roman" w:cs="Times New Roman"/>
                <w:sz w:val="24"/>
                <w:szCs w:val="24"/>
                <w:lang w:val="lv-LV"/>
              </w:rPr>
              <w:t>28.augusta noteikumu Nr.</w:t>
            </w:r>
            <w:r w:rsidR="009702FC">
              <w:rPr>
                <w:rFonts w:ascii="Times New Roman" w:hAnsi="Times New Roman" w:cs="Times New Roman"/>
                <w:sz w:val="24"/>
                <w:szCs w:val="24"/>
                <w:lang w:val="lv-LV"/>
              </w:rPr>
              <w:t>555</w:t>
            </w:r>
            <w:r w:rsidR="00882B4A">
              <w:rPr>
                <w:rFonts w:ascii="Times New Roman" w:hAnsi="Times New Roman" w:cs="Times New Roman"/>
                <w:sz w:val="24"/>
                <w:szCs w:val="24"/>
                <w:lang w:val="lv-LV"/>
              </w:rPr>
              <w:t xml:space="preserve"> “</w:t>
            </w:r>
            <w:r w:rsidR="009702FC" w:rsidRPr="009702FC">
              <w:rPr>
                <w:rFonts w:ascii="Times New Roman" w:hAnsi="Times New Roman" w:cs="Times New Roman"/>
                <w:sz w:val="24"/>
                <w:szCs w:val="24"/>
                <w:lang w:val="lv-LV"/>
              </w:rPr>
              <w:t>Veselības aprūpes pakalpojumu organizēšanas un samaksas kārtība</w:t>
            </w:r>
            <w:r w:rsidR="009702FC">
              <w:rPr>
                <w:rFonts w:ascii="Times New Roman" w:hAnsi="Times New Roman" w:cs="Times New Roman"/>
                <w:sz w:val="24"/>
                <w:szCs w:val="24"/>
                <w:lang w:val="lv-LV"/>
              </w:rPr>
              <w:t>” 61.</w:t>
            </w:r>
            <w:r w:rsidR="0003536D">
              <w:rPr>
                <w:rFonts w:ascii="Times New Roman" w:hAnsi="Times New Roman" w:cs="Times New Roman"/>
                <w:sz w:val="24"/>
                <w:szCs w:val="24"/>
                <w:lang w:val="lv-LV"/>
              </w:rPr>
              <w:t>3</w:t>
            </w:r>
            <w:r w:rsidR="00B9333D">
              <w:rPr>
                <w:rFonts w:ascii="Times New Roman" w:hAnsi="Times New Roman" w:cs="Times New Roman"/>
                <w:sz w:val="24"/>
                <w:szCs w:val="24"/>
                <w:lang w:val="lv-LV"/>
              </w:rPr>
              <w:t xml:space="preserve">. </w:t>
            </w:r>
            <w:r w:rsidR="009702FC">
              <w:rPr>
                <w:rFonts w:ascii="Times New Roman" w:hAnsi="Times New Roman" w:cs="Times New Roman"/>
                <w:sz w:val="24"/>
                <w:szCs w:val="24"/>
                <w:lang w:val="lv-LV"/>
              </w:rPr>
              <w:t xml:space="preserve">punkts nosaka, ka </w:t>
            </w:r>
            <w:r w:rsidR="00B9333D" w:rsidRPr="00B9333D">
              <w:rPr>
                <w:rFonts w:ascii="Times New Roman" w:hAnsi="Times New Roman" w:cs="Times New Roman"/>
                <w:sz w:val="24"/>
                <w:szCs w:val="24"/>
                <w:lang w:val="lv-LV"/>
              </w:rPr>
              <w:t>ārstniecības iestāde nodrošina personai nepieciešamo sekundārās ambulatorās veselības aprūpes pakalpojumu ne vēlāk kā 10 darbdienu laikā šādos gadījumos un kārtībā:</w:t>
            </w:r>
            <w:r w:rsidR="00D7365A">
              <w:rPr>
                <w:rFonts w:ascii="Times New Roman" w:hAnsi="Times New Roman" w:cs="Times New Roman"/>
                <w:sz w:val="24"/>
                <w:szCs w:val="24"/>
                <w:lang w:val="lv-LV"/>
              </w:rPr>
              <w:t xml:space="preserve"> </w:t>
            </w:r>
            <w:r w:rsidR="00D7365A" w:rsidRPr="00D7365A">
              <w:rPr>
                <w:rFonts w:ascii="Times New Roman" w:hAnsi="Times New Roman" w:cs="Times New Roman"/>
                <w:sz w:val="24"/>
                <w:szCs w:val="24"/>
                <w:lang w:val="lv-LV"/>
              </w:rPr>
              <w:t xml:space="preserve">61.3.1. ja personai nepieciešama onkologa </w:t>
            </w:r>
            <w:proofErr w:type="spellStart"/>
            <w:r w:rsidR="00D7365A" w:rsidRPr="00D7365A">
              <w:rPr>
                <w:rFonts w:ascii="Times New Roman" w:hAnsi="Times New Roman" w:cs="Times New Roman"/>
                <w:sz w:val="24"/>
                <w:szCs w:val="24"/>
                <w:lang w:val="lv-LV"/>
              </w:rPr>
              <w:t>ķīmijterapeita</w:t>
            </w:r>
            <w:proofErr w:type="spellEnd"/>
            <w:r w:rsidR="00D7365A" w:rsidRPr="00D7365A">
              <w:rPr>
                <w:rFonts w:ascii="Times New Roman" w:hAnsi="Times New Roman" w:cs="Times New Roman"/>
                <w:sz w:val="24"/>
                <w:szCs w:val="24"/>
                <w:lang w:val="lv-LV"/>
              </w:rPr>
              <w:t xml:space="preserve">, hematologa, bērnu </w:t>
            </w:r>
            <w:proofErr w:type="spellStart"/>
            <w:r w:rsidR="00D7365A" w:rsidRPr="00D7365A">
              <w:rPr>
                <w:rFonts w:ascii="Times New Roman" w:hAnsi="Times New Roman" w:cs="Times New Roman"/>
                <w:sz w:val="24"/>
                <w:szCs w:val="24"/>
                <w:lang w:val="lv-LV"/>
              </w:rPr>
              <w:t>hematoonkologa</w:t>
            </w:r>
            <w:proofErr w:type="spellEnd"/>
            <w:r w:rsidR="00D7365A" w:rsidRPr="00D7365A">
              <w:rPr>
                <w:rFonts w:ascii="Times New Roman" w:hAnsi="Times New Roman" w:cs="Times New Roman"/>
                <w:sz w:val="24"/>
                <w:szCs w:val="24"/>
                <w:lang w:val="lv-LV"/>
              </w:rPr>
              <w:t xml:space="preserve"> vai onkoloģijas ginekologa pirmā konsultācija, – no dienas, kad persona vērsusies ārstniecības iestādē pakalpojuma saņemšanai;</w:t>
            </w:r>
          </w:p>
          <w:p w14:paraId="12BDB6C5" w14:textId="77777777" w:rsidR="00D7365A" w:rsidRPr="00D7365A" w:rsidRDefault="00D7365A" w:rsidP="00D7365A">
            <w:pPr>
              <w:pStyle w:val="NoSpacing"/>
              <w:jc w:val="both"/>
              <w:rPr>
                <w:rFonts w:ascii="Times New Roman" w:hAnsi="Times New Roman" w:cs="Times New Roman"/>
                <w:sz w:val="24"/>
                <w:szCs w:val="24"/>
                <w:lang w:val="lv-LV"/>
              </w:rPr>
            </w:pPr>
          </w:p>
          <w:p w14:paraId="1319680E" w14:textId="40E0B7AA" w:rsidR="00D7365A" w:rsidRPr="00D7365A" w:rsidRDefault="00D7365A" w:rsidP="00D7365A">
            <w:pPr>
              <w:pStyle w:val="NoSpacing"/>
              <w:jc w:val="both"/>
              <w:rPr>
                <w:rFonts w:ascii="Times New Roman" w:hAnsi="Times New Roman" w:cs="Times New Roman"/>
                <w:sz w:val="24"/>
                <w:szCs w:val="24"/>
                <w:lang w:val="lv-LV"/>
              </w:rPr>
            </w:pPr>
            <w:r w:rsidRPr="00D7365A">
              <w:rPr>
                <w:rFonts w:ascii="Times New Roman" w:hAnsi="Times New Roman" w:cs="Times New Roman"/>
                <w:sz w:val="24"/>
                <w:szCs w:val="24"/>
                <w:lang w:val="lv-LV"/>
              </w:rPr>
              <w:lastRenderedPageBreak/>
              <w:t xml:space="preserve">61.3.2. ja persona nosūtīta uz ļaundabīgo audzēju primāro diagnostisko vai ļaundabīgo audzēju primāro recidīvu diagnostisko izmeklējumu atbilstoši nosacījumiem, kas publicēti </w:t>
            </w:r>
            <w:r w:rsidR="00127CA8">
              <w:rPr>
                <w:rFonts w:ascii="Times New Roman" w:hAnsi="Times New Roman" w:cs="Times New Roman"/>
                <w:sz w:val="24"/>
                <w:szCs w:val="24"/>
                <w:lang w:val="lv-LV"/>
              </w:rPr>
              <w:t>NVD</w:t>
            </w:r>
            <w:r w:rsidRPr="00D7365A">
              <w:rPr>
                <w:rFonts w:ascii="Times New Roman" w:hAnsi="Times New Roman" w:cs="Times New Roman"/>
                <w:sz w:val="24"/>
                <w:szCs w:val="24"/>
                <w:lang w:val="lv-LV"/>
              </w:rPr>
              <w:t xml:space="preserve"> tīmekļvietnē, – no dienas, kad persona vērsusies ārstniecības iestādē pakalpojuma saņemšanai;</w:t>
            </w:r>
          </w:p>
          <w:p w14:paraId="50B9954F" w14:textId="77777777" w:rsidR="00D7365A" w:rsidRPr="00D7365A" w:rsidRDefault="00D7365A" w:rsidP="00D7365A">
            <w:pPr>
              <w:pStyle w:val="NoSpacing"/>
              <w:jc w:val="both"/>
              <w:rPr>
                <w:rFonts w:ascii="Times New Roman" w:hAnsi="Times New Roman" w:cs="Times New Roman"/>
                <w:sz w:val="24"/>
                <w:szCs w:val="24"/>
                <w:lang w:val="lv-LV"/>
              </w:rPr>
            </w:pPr>
          </w:p>
          <w:p w14:paraId="4D4F577F" w14:textId="66224212" w:rsidR="004E5169" w:rsidRPr="002E2668" w:rsidRDefault="00D7365A" w:rsidP="00D7365A">
            <w:pPr>
              <w:pStyle w:val="NoSpacing"/>
              <w:jc w:val="both"/>
              <w:rPr>
                <w:rFonts w:ascii="Times New Roman" w:hAnsi="Times New Roman" w:cs="Times New Roman"/>
                <w:sz w:val="24"/>
                <w:szCs w:val="24"/>
                <w:lang w:val="lv-LV"/>
              </w:rPr>
            </w:pPr>
            <w:r w:rsidRPr="00D7365A">
              <w:rPr>
                <w:rFonts w:ascii="Times New Roman" w:hAnsi="Times New Roman" w:cs="Times New Roman"/>
                <w:sz w:val="24"/>
                <w:szCs w:val="24"/>
                <w:lang w:val="lv-LV"/>
              </w:rPr>
              <w:t>61.3.3. ja personai nepieciešama tāda speciālista konsultācija, kurš nodrošina ļaundabīgo audzēju sekundāro diagnostiku vai ļaundabīgo audzēju sekundāro recidīvu diagnostiku ārstniecības iestādē, kas norādīta dienesta tīmekļvietnē, – no dienas, kad personu šāda pakalpojuma saņemšanai pieteicis ģimenes ārsts, ginekologs vai ieslodzījuma vietas ārsts, vai arī cits speciālists – recidīvu diagnostikas nepieciešamības gadījumā</w:t>
            </w:r>
            <w:r w:rsidR="00912B9E">
              <w:rPr>
                <w:rFonts w:ascii="Times New Roman" w:hAnsi="Times New Roman" w:cs="Times New Roman"/>
                <w:sz w:val="24"/>
                <w:szCs w:val="24"/>
                <w:lang w:val="lv-LV"/>
              </w:rPr>
              <w:t>.</w:t>
            </w:r>
          </w:p>
        </w:tc>
      </w:tr>
      <w:tr w:rsidR="00F530EE" w:rsidRPr="00F530EE" w14:paraId="1405057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08BE8F5" w14:textId="780E1A9D" w:rsidR="00F530EE" w:rsidRPr="002E2668" w:rsidRDefault="00F530EE" w:rsidP="00F530EE">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52.</w:t>
            </w:r>
          </w:p>
        </w:tc>
        <w:tc>
          <w:tcPr>
            <w:tcW w:w="512" w:type="pct"/>
            <w:tcBorders>
              <w:top w:val="outset" w:sz="6" w:space="0" w:color="414142"/>
              <w:left w:val="outset" w:sz="6" w:space="0" w:color="414142"/>
              <w:bottom w:val="outset" w:sz="6" w:space="0" w:color="414142"/>
              <w:right w:val="outset" w:sz="6" w:space="0" w:color="414142"/>
            </w:tcBorders>
          </w:tcPr>
          <w:p w14:paraId="3274CBBB" w14:textId="4C06EF21" w:rsidR="00F530EE" w:rsidRPr="002E2668" w:rsidRDefault="00F530EE" w:rsidP="00F530EE">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2757A28F" w14:textId="77777777" w:rsidR="00F530EE" w:rsidRPr="002E2668" w:rsidRDefault="00F530EE" w:rsidP="00F530EE">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lang w:eastAsia="lv-LV"/>
              </w:rPr>
              <w:t>1.28.uzdevums:</w:t>
            </w:r>
            <w:r w:rsidRPr="002E2668">
              <w:rPr>
                <w:rFonts w:ascii="Times New Roman" w:hAnsi="Times New Roman" w:cs="Times New Roman"/>
                <w:sz w:val="24"/>
                <w:szCs w:val="24"/>
                <w:lang w:eastAsia="lv-LV"/>
              </w:rPr>
              <w:t xml:space="preserve"> </w:t>
            </w:r>
            <w:r w:rsidRPr="002E2668">
              <w:rPr>
                <w:rFonts w:ascii="Times New Roman" w:hAnsi="Times New Roman" w:cs="Times New Roman"/>
                <w:sz w:val="24"/>
                <w:szCs w:val="24"/>
              </w:rPr>
              <w:t xml:space="preserve">Aicinām paredzēt iespēju, ka, izstrādājot priekšlikumus pakalpojumu pieejamības pilnveidošanai, tiks izvērtēts, kuri pakalpojumi, </w:t>
            </w:r>
            <w:r w:rsidRPr="002E2668">
              <w:rPr>
                <w:rFonts w:ascii="Times New Roman" w:hAnsi="Times New Roman" w:cs="Times New Roman"/>
                <w:sz w:val="24"/>
                <w:szCs w:val="24"/>
              </w:rPr>
              <w:lastRenderedPageBreak/>
              <w:t xml:space="preserve">atbilstoši ievades iespējām, piemēram, </w:t>
            </w:r>
            <w:proofErr w:type="spellStart"/>
            <w:r w:rsidRPr="002E2668">
              <w:rPr>
                <w:rFonts w:ascii="Times New Roman" w:hAnsi="Times New Roman" w:cs="Times New Roman"/>
                <w:sz w:val="24"/>
                <w:szCs w:val="24"/>
              </w:rPr>
              <w:t>subkutānas</w:t>
            </w:r>
            <w:proofErr w:type="spellEnd"/>
            <w:r w:rsidRPr="002E2668">
              <w:rPr>
                <w:rFonts w:ascii="Times New Roman" w:hAnsi="Times New Roman" w:cs="Times New Roman"/>
                <w:sz w:val="24"/>
                <w:szCs w:val="24"/>
              </w:rPr>
              <w:t xml:space="preserve"> medikamentozas terapijas gadījumā, varētu tikt sniegti pacienta dzīvesvietā, vai maksimāli tuvāk pacientam, piemēram, ģimenes ārsta praksē, tādējādi samazinot izmaksas, kas rodas pacientiem un ārstniecības iestādēm un ietaupa valsts budžeta līdzekļus.</w:t>
            </w:r>
          </w:p>
          <w:p w14:paraId="45B89EC6" w14:textId="77777777" w:rsidR="00F530EE" w:rsidRPr="002E2668" w:rsidRDefault="00F530EE" w:rsidP="00F530EE">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56AFE39A" w14:textId="2B95E5EA" w:rsidR="00F530EE" w:rsidRPr="002E2668" w:rsidRDefault="00F530EE" w:rsidP="00F530EE">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Netiek ņemts vērā</w:t>
            </w:r>
          </w:p>
        </w:tc>
        <w:tc>
          <w:tcPr>
            <w:tcW w:w="958" w:type="pct"/>
            <w:tcBorders>
              <w:top w:val="outset" w:sz="6" w:space="0" w:color="414142"/>
              <w:left w:val="outset" w:sz="6" w:space="0" w:color="414142"/>
              <w:bottom w:val="outset" w:sz="6" w:space="0" w:color="414142"/>
              <w:right w:val="outset" w:sz="6" w:space="0" w:color="414142"/>
            </w:tcBorders>
          </w:tcPr>
          <w:p w14:paraId="34BB6456" w14:textId="42BE28E6" w:rsidR="00F530EE" w:rsidRPr="002E2668" w:rsidRDefault="00F530EE" w:rsidP="00F530EE">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NVD norāda, ka jau tagad ir kārtība, kādā pārliek uz </w:t>
            </w:r>
            <w:r>
              <w:rPr>
                <w:rFonts w:ascii="Times New Roman" w:hAnsi="Times New Roman" w:cs="Times New Roman"/>
                <w:sz w:val="24"/>
                <w:szCs w:val="24"/>
                <w:lang w:val="lv-LV"/>
              </w:rPr>
              <w:lastRenderedPageBreak/>
              <w:t>centralizētajiem iepirkumiem un kā notiek  onkoloģisko zāļu nodrošināšana caur slēgta tipa aptiekām.</w:t>
            </w:r>
            <w:r w:rsidR="00FC6047">
              <w:rPr>
                <w:rFonts w:ascii="Times New Roman" w:hAnsi="Times New Roman" w:cs="Times New Roman"/>
                <w:sz w:val="24"/>
                <w:szCs w:val="24"/>
                <w:lang w:val="lv-LV"/>
              </w:rPr>
              <w:t xml:space="preserve"> </w:t>
            </w:r>
            <w:proofErr w:type="spellStart"/>
            <w:r w:rsidR="00FC6047">
              <w:rPr>
                <w:rFonts w:ascii="Times New Roman" w:hAnsi="Times New Roman" w:cs="Times New Roman"/>
                <w:sz w:val="24"/>
                <w:szCs w:val="24"/>
                <w:lang w:val="lv-LV"/>
              </w:rPr>
              <w:t>Subkutāni</w:t>
            </w:r>
            <w:proofErr w:type="spellEnd"/>
            <w:r>
              <w:rPr>
                <w:rFonts w:ascii="Times New Roman" w:hAnsi="Times New Roman" w:cs="Times New Roman"/>
                <w:sz w:val="24"/>
                <w:szCs w:val="24"/>
                <w:lang w:val="lv-LV"/>
              </w:rPr>
              <w:t xml:space="preserve"> ievadāmās zāles ir ļoti reti sastopamas onkoloģijā un tāpat pirms ievades jānodrošina speciālista konsultācija.</w:t>
            </w:r>
          </w:p>
        </w:tc>
      </w:tr>
      <w:tr w:rsidR="00F530EE" w:rsidRPr="005235AE" w14:paraId="543718A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69C7145" w14:textId="0734B3E0" w:rsidR="00F530EE" w:rsidRPr="002E2668" w:rsidRDefault="00F530EE" w:rsidP="00F530EE">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53.</w:t>
            </w:r>
          </w:p>
        </w:tc>
        <w:tc>
          <w:tcPr>
            <w:tcW w:w="512" w:type="pct"/>
            <w:tcBorders>
              <w:top w:val="outset" w:sz="6" w:space="0" w:color="414142"/>
              <w:left w:val="outset" w:sz="6" w:space="0" w:color="414142"/>
              <w:bottom w:val="outset" w:sz="6" w:space="0" w:color="414142"/>
              <w:right w:val="outset" w:sz="6" w:space="0" w:color="414142"/>
            </w:tcBorders>
          </w:tcPr>
          <w:p w14:paraId="2AB23D02" w14:textId="41109C34" w:rsidR="00F530EE" w:rsidRPr="002E2668" w:rsidRDefault="00F530EE" w:rsidP="00F530EE">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23023758" w14:textId="77777777" w:rsidR="00F530EE" w:rsidRPr="002E2668" w:rsidRDefault="00F530EE" w:rsidP="00F530EE">
            <w:pPr>
              <w:pStyle w:val="CommentText"/>
              <w:spacing w:after="0"/>
              <w:jc w:val="both"/>
              <w:rPr>
                <w:rFonts w:ascii="Times New Roman" w:hAnsi="Times New Roman" w:cs="Times New Roman"/>
                <w:b/>
                <w:sz w:val="24"/>
                <w:szCs w:val="24"/>
              </w:rPr>
            </w:pPr>
            <w:r w:rsidRPr="002E2668">
              <w:rPr>
                <w:rFonts w:ascii="Times New Roman" w:hAnsi="Times New Roman" w:cs="Times New Roman"/>
                <w:b/>
                <w:sz w:val="24"/>
                <w:szCs w:val="24"/>
              </w:rPr>
              <w:t xml:space="preserve">2.1.uzdevums: </w:t>
            </w:r>
          </w:p>
          <w:p w14:paraId="2711DEF9" w14:textId="77777777" w:rsidR="00F530EE" w:rsidRPr="002E2668" w:rsidRDefault="00F530EE" w:rsidP="00F530EE">
            <w:pPr>
              <w:pStyle w:val="CommentText"/>
              <w:spacing w:after="0"/>
              <w:jc w:val="both"/>
              <w:rPr>
                <w:rFonts w:ascii="Times New Roman" w:hAnsi="Times New Roman" w:cs="Times New Roman"/>
                <w:sz w:val="24"/>
                <w:szCs w:val="24"/>
              </w:rPr>
            </w:pPr>
            <w:r w:rsidRPr="002E2668">
              <w:rPr>
                <w:rFonts w:ascii="Times New Roman" w:hAnsi="Times New Roman" w:cs="Times New Roman"/>
                <w:sz w:val="24"/>
                <w:szCs w:val="24"/>
              </w:rPr>
              <w:t xml:space="preserve">1.rezultatīvais rādītājs: </w:t>
            </w:r>
          </w:p>
          <w:p w14:paraId="73A3AC2E" w14:textId="77777777" w:rsidR="00F530EE" w:rsidRPr="002E2668" w:rsidRDefault="00F530EE" w:rsidP="00F530EE">
            <w:pPr>
              <w:pStyle w:val="CommentText"/>
              <w:spacing w:after="0"/>
              <w:jc w:val="both"/>
              <w:rPr>
                <w:rFonts w:ascii="Times New Roman" w:hAnsi="Times New Roman" w:cs="Times New Roman"/>
                <w:sz w:val="24"/>
                <w:szCs w:val="24"/>
              </w:rPr>
            </w:pPr>
            <w:r w:rsidRPr="002E2668">
              <w:rPr>
                <w:rFonts w:ascii="Times New Roman" w:hAnsi="Times New Roman" w:cs="Times New Roman"/>
                <w:sz w:val="24"/>
                <w:szCs w:val="24"/>
              </w:rPr>
              <w:t xml:space="preserve">Aicinām izstrādāt un ieviest:  </w:t>
            </w:r>
          </w:p>
          <w:p w14:paraId="6911439D" w14:textId="77777777" w:rsidR="00F530EE" w:rsidRPr="002E2668" w:rsidRDefault="00F530EE" w:rsidP="00F530EE">
            <w:pPr>
              <w:pStyle w:val="CommentText"/>
              <w:numPr>
                <w:ilvl w:val="0"/>
                <w:numId w:val="7"/>
              </w:numPr>
              <w:spacing w:after="0"/>
              <w:jc w:val="both"/>
              <w:rPr>
                <w:rFonts w:ascii="Times New Roman" w:hAnsi="Times New Roman" w:cs="Times New Roman"/>
                <w:sz w:val="24"/>
                <w:szCs w:val="24"/>
              </w:rPr>
            </w:pPr>
            <w:r w:rsidRPr="002E2668">
              <w:rPr>
                <w:rFonts w:ascii="Times New Roman" w:hAnsi="Times New Roman" w:cs="Times New Roman"/>
                <w:sz w:val="24"/>
                <w:szCs w:val="24"/>
              </w:rPr>
              <w:t xml:space="preserve">PREM salīdzinājuma iespējas starp slimnīcām; </w:t>
            </w:r>
          </w:p>
          <w:p w14:paraId="565BD53F" w14:textId="77777777" w:rsidR="00F530EE" w:rsidRPr="002E2668" w:rsidRDefault="00F530EE" w:rsidP="00F530EE">
            <w:pPr>
              <w:pStyle w:val="CommentText"/>
              <w:numPr>
                <w:ilvl w:val="0"/>
                <w:numId w:val="7"/>
              </w:numPr>
              <w:spacing w:after="0"/>
              <w:jc w:val="both"/>
              <w:rPr>
                <w:rFonts w:ascii="Times New Roman" w:hAnsi="Times New Roman" w:cs="Times New Roman"/>
                <w:sz w:val="24"/>
                <w:szCs w:val="24"/>
              </w:rPr>
            </w:pPr>
            <w:r w:rsidRPr="002E2668">
              <w:rPr>
                <w:rFonts w:ascii="Times New Roman" w:hAnsi="Times New Roman" w:cs="Times New Roman"/>
                <w:sz w:val="24"/>
                <w:szCs w:val="24"/>
              </w:rPr>
              <w:t xml:space="preserve">PREM visās ambulatorajās iestādēs, kas sniedz pakalpojumus zaļā, dzeltenā koridora ietvaros; </w:t>
            </w:r>
          </w:p>
          <w:p w14:paraId="1C10AB5B" w14:textId="77777777" w:rsidR="00F530EE" w:rsidRPr="002E2668" w:rsidRDefault="00F530EE" w:rsidP="00F530EE">
            <w:pPr>
              <w:pStyle w:val="CommentText"/>
              <w:numPr>
                <w:ilvl w:val="0"/>
                <w:numId w:val="7"/>
              </w:numPr>
              <w:spacing w:after="0"/>
              <w:jc w:val="both"/>
              <w:rPr>
                <w:rFonts w:ascii="Times New Roman" w:hAnsi="Times New Roman" w:cs="Times New Roman"/>
                <w:sz w:val="24"/>
                <w:szCs w:val="24"/>
              </w:rPr>
            </w:pPr>
            <w:r w:rsidRPr="002E2668">
              <w:rPr>
                <w:rFonts w:ascii="Times New Roman" w:hAnsi="Times New Roman" w:cs="Times New Roman"/>
                <w:sz w:val="24"/>
                <w:szCs w:val="24"/>
              </w:rPr>
              <w:t xml:space="preserve">PREM novērtējumu ārstniecības (stacionāro, ambulatoro) iestāžu darba rezultātos; </w:t>
            </w:r>
          </w:p>
          <w:p w14:paraId="468A70E4" w14:textId="77777777" w:rsidR="00F530EE" w:rsidRPr="002E2668" w:rsidRDefault="00F530EE" w:rsidP="00F530EE">
            <w:pPr>
              <w:pStyle w:val="CommentText"/>
              <w:numPr>
                <w:ilvl w:val="0"/>
                <w:numId w:val="7"/>
              </w:numPr>
              <w:spacing w:after="0"/>
              <w:jc w:val="both"/>
              <w:rPr>
                <w:rFonts w:ascii="Times New Roman" w:hAnsi="Times New Roman" w:cs="Times New Roman"/>
                <w:sz w:val="24"/>
                <w:szCs w:val="24"/>
              </w:rPr>
            </w:pPr>
            <w:r w:rsidRPr="002E2668">
              <w:rPr>
                <w:rFonts w:ascii="Times New Roman" w:hAnsi="Times New Roman" w:cs="Times New Roman"/>
                <w:sz w:val="24"/>
                <w:szCs w:val="24"/>
              </w:rPr>
              <w:t>Pacientu izglītošanu par PREM saturu un mērķiem;</w:t>
            </w:r>
          </w:p>
          <w:p w14:paraId="4819A276" w14:textId="77777777" w:rsidR="00F530EE" w:rsidRPr="002E2668" w:rsidRDefault="00F530EE" w:rsidP="00F530EE">
            <w:pPr>
              <w:pStyle w:val="CommentText"/>
              <w:numPr>
                <w:ilvl w:val="0"/>
                <w:numId w:val="7"/>
              </w:numPr>
              <w:spacing w:after="0"/>
              <w:jc w:val="both"/>
              <w:rPr>
                <w:rFonts w:ascii="Times New Roman" w:hAnsi="Times New Roman" w:cs="Times New Roman"/>
                <w:sz w:val="24"/>
                <w:szCs w:val="24"/>
              </w:rPr>
            </w:pPr>
            <w:r w:rsidRPr="002E2668">
              <w:rPr>
                <w:rFonts w:ascii="Times New Roman" w:hAnsi="Times New Roman" w:cs="Times New Roman"/>
                <w:sz w:val="24"/>
                <w:szCs w:val="24"/>
              </w:rPr>
              <w:t xml:space="preserve">Metodiku PROM datu iegūšanai un apkopošanai visā onkoloģijas pacienta “ceļā”; </w:t>
            </w:r>
          </w:p>
          <w:p w14:paraId="1A7A5539" w14:textId="77777777" w:rsidR="00F530EE" w:rsidRPr="002E2668" w:rsidRDefault="00F530EE" w:rsidP="00F530EE">
            <w:pPr>
              <w:pStyle w:val="CommentText"/>
              <w:spacing w:after="0"/>
              <w:jc w:val="both"/>
              <w:rPr>
                <w:rFonts w:ascii="Times New Roman" w:hAnsi="Times New Roman" w:cs="Times New Roman"/>
                <w:sz w:val="24"/>
                <w:szCs w:val="24"/>
              </w:rPr>
            </w:pPr>
            <w:r w:rsidRPr="002E2668">
              <w:rPr>
                <w:rFonts w:ascii="Times New Roman" w:hAnsi="Times New Roman" w:cs="Times New Roman"/>
                <w:sz w:val="24"/>
                <w:szCs w:val="24"/>
              </w:rPr>
              <w:t xml:space="preserve">Papildus aicinām definēt atbildību par pacienta kopīgo pieredzi diagnostikas un ārstēšanas procesā, t.sk., medicīnisko un </w:t>
            </w:r>
            <w:proofErr w:type="spellStart"/>
            <w:r w:rsidRPr="002E2668">
              <w:rPr>
                <w:rFonts w:ascii="Times New Roman" w:hAnsi="Times New Roman" w:cs="Times New Roman"/>
                <w:sz w:val="24"/>
                <w:szCs w:val="24"/>
              </w:rPr>
              <w:t>psihoemocionālo</w:t>
            </w:r>
            <w:proofErr w:type="spellEnd"/>
            <w:r w:rsidRPr="002E2668">
              <w:rPr>
                <w:rFonts w:ascii="Times New Roman" w:hAnsi="Times New Roman" w:cs="Times New Roman"/>
                <w:sz w:val="24"/>
                <w:szCs w:val="24"/>
              </w:rPr>
              <w:t xml:space="preserve"> rehabilitāciju. </w:t>
            </w:r>
          </w:p>
          <w:p w14:paraId="12DB4082" w14:textId="77777777" w:rsidR="00F530EE" w:rsidRPr="002E2668" w:rsidRDefault="00F530EE" w:rsidP="00F530EE">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00467959" w14:textId="4403FE27" w:rsidR="00F530EE" w:rsidRPr="002E2668" w:rsidRDefault="00F530EE" w:rsidP="00F530EE">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2AA9EEB3" w14:textId="711E2202" w:rsidR="00F530EE" w:rsidRPr="002E2668" w:rsidRDefault="005235AE" w:rsidP="00F530EE">
            <w:pPr>
              <w:pStyle w:val="NoSpacing"/>
              <w:jc w:val="both"/>
              <w:rPr>
                <w:rFonts w:ascii="Times New Roman" w:hAnsi="Times New Roman" w:cs="Times New Roman"/>
                <w:sz w:val="24"/>
                <w:szCs w:val="24"/>
                <w:lang w:val="lv-LV"/>
              </w:rPr>
            </w:pPr>
            <w:r w:rsidRPr="005235AE">
              <w:rPr>
                <w:rFonts w:ascii="Times New Roman" w:hAnsi="Times New Roman" w:cs="Times New Roman"/>
                <w:sz w:val="24"/>
                <w:szCs w:val="24"/>
                <w:lang w:val="lv-LV"/>
              </w:rPr>
              <w:t>Pateicamies par sniegtajiem priekšlikumiem saistībā ar PREM un PROM datu ieviešanu un izmantošanu onkoloģijas pacientu aprūpes kvalitātes novērtēšanā. Priekšlikums ir būtisks pacienta pieredzes uzlabošanai un tiks nodots izvērtēšanai Slimību profilakses un kontroles centram kā atbildīgajai institūcijai. Iespēju robežās tas tiks ņemts vērā turpmākajā plānošanas un īstenošanas procesā, tai skaitā metodoloģiju izstrādē un datu izmantošanas attīstībā.</w:t>
            </w:r>
          </w:p>
        </w:tc>
      </w:tr>
      <w:tr w:rsidR="00F530EE" w:rsidRPr="003775EE" w14:paraId="4247301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F20A290" w14:textId="2BD1A69B" w:rsidR="00F530EE" w:rsidRPr="002E2668" w:rsidRDefault="00F530EE" w:rsidP="00F530EE">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54.</w:t>
            </w:r>
          </w:p>
        </w:tc>
        <w:tc>
          <w:tcPr>
            <w:tcW w:w="512" w:type="pct"/>
            <w:tcBorders>
              <w:top w:val="outset" w:sz="6" w:space="0" w:color="414142"/>
              <w:left w:val="outset" w:sz="6" w:space="0" w:color="414142"/>
              <w:bottom w:val="outset" w:sz="6" w:space="0" w:color="414142"/>
              <w:right w:val="outset" w:sz="6" w:space="0" w:color="414142"/>
            </w:tcBorders>
          </w:tcPr>
          <w:p w14:paraId="42093605" w14:textId="35456137" w:rsidR="00F530EE" w:rsidRPr="002E2668" w:rsidRDefault="00F530EE" w:rsidP="00F530EE">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65E122DF" w14:textId="77777777" w:rsidR="00F530EE" w:rsidRPr="002E2668" w:rsidRDefault="00F530EE" w:rsidP="00F530EE">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lang w:eastAsia="lv-LV"/>
              </w:rPr>
              <w:t>3.1.uzdevums:</w:t>
            </w:r>
            <w:r w:rsidRPr="002E2668">
              <w:rPr>
                <w:rFonts w:ascii="Times New Roman" w:hAnsi="Times New Roman" w:cs="Times New Roman"/>
                <w:sz w:val="24"/>
                <w:szCs w:val="24"/>
                <w:lang w:eastAsia="lv-LV"/>
              </w:rPr>
              <w:t xml:space="preserve"> </w:t>
            </w:r>
            <w:r w:rsidRPr="002E2668">
              <w:rPr>
                <w:rFonts w:ascii="Times New Roman" w:hAnsi="Times New Roman" w:cs="Times New Roman"/>
                <w:sz w:val="24"/>
                <w:szCs w:val="24"/>
              </w:rPr>
              <w:t xml:space="preserve">Aicinām piesaistīt arī ražotājus pārstāvošās organizācijas. </w:t>
            </w:r>
          </w:p>
          <w:p w14:paraId="766A3122" w14:textId="77777777" w:rsidR="00F530EE" w:rsidRPr="002E2668" w:rsidRDefault="00F530EE" w:rsidP="00F530EE">
            <w:pPr>
              <w:spacing w:after="0" w:line="240" w:lineRule="auto"/>
              <w:rPr>
                <w:rFonts w:ascii="Times New Roman" w:eastAsia="Times New Roman" w:hAnsi="Times New Roman" w:cs="Times New Roman"/>
                <w:sz w:val="24"/>
                <w:szCs w:val="24"/>
                <w:lang w:val="lv-LV" w:eastAsia="lv-LV"/>
              </w:rPr>
            </w:pPr>
          </w:p>
        </w:tc>
        <w:tc>
          <w:tcPr>
            <w:tcW w:w="767" w:type="pct"/>
            <w:tcBorders>
              <w:top w:val="outset" w:sz="6" w:space="0" w:color="414142"/>
              <w:left w:val="outset" w:sz="6" w:space="0" w:color="414142"/>
              <w:bottom w:val="outset" w:sz="6" w:space="0" w:color="414142"/>
              <w:right w:val="outset" w:sz="6" w:space="0" w:color="414142"/>
            </w:tcBorders>
          </w:tcPr>
          <w:p w14:paraId="62EBE4F4" w14:textId="5DE99A6F" w:rsidR="00F530EE" w:rsidRPr="002E2668" w:rsidRDefault="00F530EE" w:rsidP="00F530EE">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EBB4B5F" w14:textId="2BE97B0E" w:rsidR="00F530EE" w:rsidRPr="002E2668" w:rsidRDefault="00C702B3" w:rsidP="00F530EE">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3.1.pasākums precizēts atbilstošā redakcijā.</w:t>
            </w:r>
          </w:p>
        </w:tc>
      </w:tr>
      <w:tr w:rsidR="00F530EE" w:rsidRPr="00780FDA" w14:paraId="6464057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5677B37" w14:textId="335BB02A" w:rsidR="00F530EE" w:rsidRPr="002E2668" w:rsidRDefault="00F530EE" w:rsidP="00F530EE">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55.</w:t>
            </w:r>
          </w:p>
        </w:tc>
        <w:tc>
          <w:tcPr>
            <w:tcW w:w="512" w:type="pct"/>
            <w:tcBorders>
              <w:top w:val="outset" w:sz="6" w:space="0" w:color="414142"/>
              <w:left w:val="outset" w:sz="6" w:space="0" w:color="414142"/>
              <w:bottom w:val="outset" w:sz="6" w:space="0" w:color="414142"/>
              <w:right w:val="outset" w:sz="6" w:space="0" w:color="414142"/>
            </w:tcBorders>
          </w:tcPr>
          <w:p w14:paraId="5DEEC133" w14:textId="41AF4B27" w:rsidR="00F530EE" w:rsidRPr="002E2668" w:rsidRDefault="00F530EE" w:rsidP="00F530EE">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4F8CE627" w14:textId="77777777" w:rsidR="00F530EE" w:rsidRPr="002E2668" w:rsidRDefault="00F530EE" w:rsidP="00F530EE">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lang w:eastAsia="lv-LV"/>
              </w:rPr>
              <w:t>3.2.uzdevums:</w:t>
            </w:r>
            <w:r w:rsidRPr="002E2668">
              <w:rPr>
                <w:rFonts w:ascii="Times New Roman" w:hAnsi="Times New Roman" w:cs="Times New Roman"/>
                <w:sz w:val="24"/>
                <w:szCs w:val="24"/>
                <w:lang w:eastAsia="lv-LV"/>
              </w:rPr>
              <w:t xml:space="preserve"> Vēlamies precizēt - k</w:t>
            </w:r>
            <w:r w:rsidRPr="002E2668">
              <w:rPr>
                <w:rFonts w:ascii="Times New Roman" w:hAnsi="Times New Roman" w:cs="Times New Roman"/>
                <w:sz w:val="24"/>
                <w:szCs w:val="24"/>
              </w:rPr>
              <w:t xml:space="preserve">ā šo ir plānots izmērīt? Vai ar PREM palīdzību? </w:t>
            </w:r>
          </w:p>
          <w:p w14:paraId="2B76A1A9" w14:textId="77777777" w:rsidR="00F530EE" w:rsidRPr="002E2668" w:rsidRDefault="00F530EE" w:rsidP="00F530EE">
            <w:pPr>
              <w:pStyle w:val="CommentText"/>
              <w:spacing w:after="0"/>
              <w:jc w:val="both"/>
              <w:rPr>
                <w:rFonts w:ascii="Times New Roman" w:hAnsi="Times New Roman" w:cs="Times New Roman"/>
                <w:b/>
                <w:sz w:val="24"/>
                <w:szCs w:val="24"/>
                <w:lang w:eastAsia="lv-LV"/>
              </w:rPr>
            </w:pPr>
          </w:p>
        </w:tc>
        <w:tc>
          <w:tcPr>
            <w:tcW w:w="767" w:type="pct"/>
            <w:tcBorders>
              <w:top w:val="outset" w:sz="6" w:space="0" w:color="414142"/>
              <w:left w:val="outset" w:sz="6" w:space="0" w:color="414142"/>
              <w:bottom w:val="outset" w:sz="6" w:space="0" w:color="414142"/>
              <w:right w:val="outset" w:sz="6" w:space="0" w:color="414142"/>
            </w:tcBorders>
          </w:tcPr>
          <w:p w14:paraId="0124ABF6" w14:textId="17B251AA" w:rsidR="00F530EE" w:rsidRPr="002E2668" w:rsidRDefault="00B23444" w:rsidP="00F530EE">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6E5AE7E" w14:textId="79F2754C" w:rsidR="00F530EE" w:rsidRPr="002E2668" w:rsidRDefault="005868F4" w:rsidP="00F530EE">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Pietiekošs pacientu koordinatoru skaits nodrošina </w:t>
            </w:r>
            <w:r w:rsidR="00780FDA">
              <w:rPr>
                <w:rFonts w:ascii="Times New Roman" w:hAnsi="Times New Roman" w:cs="Times New Roman"/>
                <w:sz w:val="24"/>
                <w:szCs w:val="24"/>
                <w:lang w:val="lv-LV"/>
              </w:rPr>
              <w:t>iespēju pacientiem sniegt savlaicīgu informāciju gan par slimību dia</w:t>
            </w:r>
            <w:r w:rsidR="00831BA6">
              <w:rPr>
                <w:rFonts w:ascii="Times New Roman" w:hAnsi="Times New Roman" w:cs="Times New Roman"/>
                <w:sz w:val="24"/>
                <w:szCs w:val="24"/>
                <w:lang w:val="lv-LV"/>
              </w:rPr>
              <w:t xml:space="preserve">gnosticēšanas, gan ārstēšanas procesu. </w:t>
            </w:r>
          </w:p>
        </w:tc>
      </w:tr>
      <w:tr w:rsidR="00C243C9" w:rsidRPr="00C243C9" w14:paraId="1CBBA0E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8F15DE1" w14:textId="7BB74DDB" w:rsidR="00C243C9" w:rsidRPr="002E2668" w:rsidRDefault="00C243C9" w:rsidP="00C243C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56.</w:t>
            </w:r>
          </w:p>
        </w:tc>
        <w:tc>
          <w:tcPr>
            <w:tcW w:w="512" w:type="pct"/>
            <w:tcBorders>
              <w:top w:val="outset" w:sz="6" w:space="0" w:color="414142"/>
              <w:left w:val="outset" w:sz="6" w:space="0" w:color="414142"/>
              <w:bottom w:val="outset" w:sz="6" w:space="0" w:color="414142"/>
              <w:right w:val="outset" w:sz="6" w:space="0" w:color="414142"/>
            </w:tcBorders>
          </w:tcPr>
          <w:p w14:paraId="1EAB5C14" w14:textId="7CE2FEA4" w:rsidR="00C243C9" w:rsidRPr="002E2668" w:rsidRDefault="00C243C9" w:rsidP="00C243C9">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378D33FE" w14:textId="77777777" w:rsidR="00C243C9" w:rsidRPr="002E2668" w:rsidRDefault="00C243C9" w:rsidP="00C243C9">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lang w:eastAsia="lv-LV"/>
              </w:rPr>
              <w:t>Sadaļa Medikamentu pieejamība:</w:t>
            </w:r>
            <w:r w:rsidRPr="002E2668">
              <w:rPr>
                <w:rFonts w:ascii="Times New Roman" w:hAnsi="Times New Roman" w:cs="Times New Roman"/>
                <w:sz w:val="24"/>
                <w:szCs w:val="24"/>
                <w:lang w:eastAsia="lv-LV"/>
              </w:rPr>
              <w:t xml:space="preserve"> </w:t>
            </w:r>
            <w:r w:rsidRPr="002E2668">
              <w:rPr>
                <w:rFonts w:ascii="Times New Roman" w:hAnsi="Times New Roman" w:cs="Times New Roman"/>
                <w:sz w:val="24"/>
                <w:szCs w:val="24"/>
              </w:rPr>
              <w:t>Aicinām izvērtēt iespēju definēt situācijas, kad zāles varētu tikt nozīmētas bez konsīlija lēmuma, ārstam pašam pieņemot lēmumu.</w:t>
            </w:r>
          </w:p>
          <w:p w14:paraId="2EF82EDA" w14:textId="77777777" w:rsidR="00C243C9" w:rsidRPr="002E2668" w:rsidRDefault="00C243C9" w:rsidP="00C243C9">
            <w:pPr>
              <w:pStyle w:val="CommentText"/>
              <w:spacing w:after="0"/>
              <w:jc w:val="both"/>
              <w:rPr>
                <w:rFonts w:ascii="Times New Roman" w:hAnsi="Times New Roman" w:cs="Times New Roman"/>
                <w:b/>
                <w:sz w:val="24"/>
                <w:szCs w:val="24"/>
                <w:lang w:eastAsia="lv-LV"/>
              </w:rPr>
            </w:pPr>
          </w:p>
        </w:tc>
        <w:tc>
          <w:tcPr>
            <w:tcW w:w="767" w:type="pct"/>
            <w:tcBorders>
              <w:top w:val="outset" w:sz="6" w:space="0" w:color="414142"/>
              <w:left w:val="outset" w:sz="6" w:space="0" w:color="414142"/>
              <w:bottom w:val="outset" w:sz="6" w:space="0" w:color="414142"/>
              <w:right w:val="outset" w:sz="6" w:space="0" w:color="414142"/>
            </w:tcBorders>
          </w:tcPr>
          <w:p w14:paraId="022A34E5" w14:textId="072EBE75" w:rsidR="00C243C9" w:rsidRPr="002E2668" w:rsidRDefault="00C243C9" w:rsidP="00C243C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Pieņemts zināšanai</w:t>
            </w:r>
          </w:p>
        </w:tc>
        <w:tc>
          <w:tcPr>
            <w:tcW w:w="958" w:type="pct"/>
            <w:tcBorders>
              <w:top w:val="outset" w:sz="6" w:space="0" w:color="414142"/>
              <w:left w:val="outset" w:sz="6" w:space="0" w:color="414142"/>
              <w:bottom w:val="outset" w:sz="6" w:space="0" w:color="414142"/>
              <w:right w:val="outset" w:sz="6" w:space="0" w:color="414142"/>
            </w:tcBorders>
          </w:tcPr>
          <w:p w14:paraId="283BE48C" w14:textId="780F55E2" w:rsidR="00C243C9" w:rsidRPr="002E2668" w:rsidRDefault="00C243C9" w:rsidP="00C243C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NVD norāda, ka jau tagad, iekļaujot zāles KZS un nosakot izrakstīšanas nosacījumus, tiek izvērtēta konsīlija nepieciešamība, kā arī pak</w:t>
            </w:r>
            <w:r w:rsidR="00C46F2F">
              <w:rPr>
                <w:rFonts w:ascii="Times New Roman" w:hAnsi="Times New Roman" w:cs="Times New Roman"/>
                <w:sz w:val="24"/>
                <w:szCs w:val="24"/>
                <w:lang w:val="lv-LV"/>
              </w:rPr>
              <w:t>ā</w:t>
            </w:r>
            <w:r>
              <w:rPr>
                <w:rFonts w:ascii="Times New Roman" w:hAnsi="Times New Roman" w:cs="Times New Roman"/>
                <w:sz w:val="24"/>
                <w:szCs w:val="24"/>
                <w:lang w:val="lv-LV"/>
              </w:rPr>
              <w:t>peniski tiek atcelti konsīliji medikamentiem, kuri jau ilgi ir tirgū. Savukārt inovatīvajiem medikamentiem ārstu konsīliji (</w:t>
            </w:r>
            <w:proofErr w:type="spellStart"/>
            <w:r>
              <w:rPr>
                <w:rFonts w:ascii="Times New Roman" w:hAnsi="Times New Roman" w:cs="Times New Roman"/>
                <w:sz w:val="24"/>
                <w:szCs w:val="24"/>
                <w:lang w:val="lv-LV"/>
              </w:rPr>
              <w:t>multidisciplinārās</w:t>
            </w:r>
            <w:proofErr w:type="spellEnd"/>
            <w:r>
              <w:rPr>
                <w:rFonts w:ascii="Times New Roman" w:hAnsi="Times New Roman" w:cs="Times New Roman"/>
                <w:sz w:val="24"/>
                <w:szCs w:val="24"/>
                <w:lang w:val="lv-LV"/>
              </w:rPr>
              <w:t xml:space="preserve"> komandas) ir būtiski nepieciešami, kas garantē korektu terapijas nozīmēšanu</w:t>
            </w:r>
            <w:r w:rsidR="00E80CA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sagaidāmās efektivitātes izvērtēšanu, kā arī racionālu valsts </w:t>
            </w:r>
            <w:proofErr w:type="spellStart"/>
            <w:r>
              <w:rPr>
                <w:rFonts w:ascii="Times New Roman" w:hAnsi="Times New Roman" w:cs="Times New Roman"/>
                <w:sz w:val="24"/>
                <w:szCs w:val="24"/>
                <w:lang w:val="lv-LV"/>
              </w:rPr>
              <w:t>budzēta</w:t>
            </w:r>
            <w:proofErr w:type="spellEnd"/>
            <w:r>
              <w:rPr>
                <w:rFonts w:ascii="Times New Roman" w:hAnsi="Times New Roman" w:cs="Times New Roman"/>
                <w:sz w:val="24"/>
                <w:szCs w:val="24"/>
                <w:lang w:val="lv-LV"/>
              </w:rPr>
              <w:t xml:space="preserve"> līdzekļu izlietojumu. </w:t>
            </w:r>
          </w:p>
        </w:tc>
      </w:tr>
      <w:tr w:rsidR="00D43E52" w:rsidRPr="00B37030" w14:paraId="222CADDC"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5B41DF9" w14:textId="24B5EA9B" w:rsidR="00D43E52" w:rsidRPr="002E2668" w:rsidRDefault="00D43E52" w:rsidP="00D43E5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57.</w:t>
            </w:r>
          </w:p>
        </w:tc>
        <w:tc>
          <w:tcPr>
            <w:tcW w:w="512" w:type="pct"/>
            <w:tcBorders>
              <w:top w:val="outset" w:sz="6" w:space="0" w:color="414142"/>
              <w:left w:val="outset" w:sz="6" w:space="0" w:color="414142"/>
              <w:bottom w:val="outset" w:sz="6" w:space="0" w:color="414142"/>
              <w:right w:val="outset" w:sz="6" w:space="0" w:color="414142"/>
            </w:tcBorders>
          </w:tcPr>
          <w:p w14:paraId="19EED085" w14:textId="2B4FD3DD" w:rsidR="00D43E52" w:rsidRPr="002E2668" w:rsidRDefault="00D43E52" w:rsidP="00D43E52">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2F4586C7" w14:textId="77777777" w:rsidR="00D43E52" w:rsidRPr="002E2668" w:rsidRDefault="00D43E52" w:rsidP="00D43E52">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lang w:eastAsia="lv-LV"/>
              </w:rPr>
              <w:t>3.3.1 un 3.3.2 uzdevums:</w:t>
            </w:r>
            <w:r w:rsidRPr="002E2668">
              <w:rPr>
                <w:rFonts w:ascii="Times New Roman" w:hAnsi="Times New Roman" w:cs="Times New Roman"/>
                <w:sz w:val="24"/>
                <w:szCs w:val="24"/>
                <w:lang w:eastAsia="lv-LV"/>
              </w:rPr>
              <w:t xml:space="preserve"> </w:t>
            </w:r>
            <w:r w:rsidRPr="002E2668">
              <w:rPr>
                <w:rFonts w:ascii="Times New Roman" w:hAnsi="Times New Roman" w:cs="Times New Roman"/>
                <w:sz w:val="24"/>
                <w:szCs w:val="24"/>
              </w:rPr>
              <w:t>Vēlamies precizēt atšķirības starp 3.3.1. un 3.3.2. uzdevumiem.</w:t>
            </w:r>
          </w:p>
          <w:p w14:paraId="79C249EA" w14:textId="77777777" w:rsidR="00D43E52" w:rsidRPr="002E2668" w:rsidRDefault="00D43E52" w:rsidP="00D43E52">
            <w:pPr>
              <w:pStyle w:val="CommentText"/>
              <w:spacing w:after="0"/>
              <w:jc w:val="both"/>
              <w:rPr>
                <w:rFonts w:ascii="Times New Roman" w:hAnsi="Times New Roman" w:cs="Times New Roman"/>
                <w:b/>
                <w:sz w:val="24"/>
                <w:szCs w:val="24"/>
                <w:lang w:eastAsia="lv-LV"/>
              </w:rPr>
            </w:pPr>
          </w:p>
        </w:tc>
        <w:tc>
          <w:tcPr>
            <w:tcW w:w="767" w:type="pct"/>
            <w:tcBorders>
              <w:top w:val="outset" w:sz="6" w:space="0" w:color="414142"/>
              <w:left w:val="outset" w:sz="6" w:space="0" w:color="414142"/>
              <w:bottom w:val="outset" w:sz="6" w:space="0" w:color="414142"/>
              <w:right w:val="outset" w:sz="6" w:space="0" w:color="414142"/>
            </w:tcBorders>
          </w:tcPr>
          <w:p w14:paraId="2D9AA0C7" w14:textId="4D8F8AC6" w:rsidR="00D43E52" w:rsidRPr="002E2668" w:rsidRDefault="00D43E52" w:rsidP="00D43E5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2016B50E" w14:textId="16CBBDE0" w:rsidR="00D43E52" w:rsidRPr="002E2668" w:rsidRDefault="00D43E52" w:rsidP="00D43E5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Veiktas redakcionāla rakstura korekcijas.</w:t>
            </w:r>
          </w:p>
        </w:tc>
      </w:tr>
      <w:tr w:rsidR="00970125" w:rsidRPr="00B37030" w14:paraId="3C3A3AF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4BBC2FE" w14:textId="7A30FC6B" w:rsidR="00970125" w:rsidRPr="002E2668" w:rsidRDefault="00970125" w:rsidP="0097012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58.</w:t>
            </w:r>
          </w:p>
        </w:tc>
        <w:tc>
          <w:tcPr>
            <w:tcW w:w="512" w:type="pct"/>
            <w:tcBorders>
              <w:top w:val="outset" w:sz="6" w:space="0" w:color="414142"/>
              <w:left w:val="outset" w:sz="6" w:space="0" w:color="414142"/>
              <w:bottom w:val="outset" w:sz="6" w:space="0" w:color="414142"/>
              <w:right w:val="outset" w:sz="6" w:space="0" w:color="414142"/>
            </w:tcBorders>
          </w:tcPr>
          <w:p w14:paraId="22345AE6" w14:textId="307F898C" w:rsidR="00970125" w:rsidRPr="002E2668" w:rsidRDefault="00970125" w:rsidP="0097012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4B332FE6" w14:textId="77777777" w:rsidR="00970125" w:rsidRPr="002E2668" w:rsidRDefault="00970125" w:rsidP="00970125">
            <w:pPr>
              <w:spacing w:after="0" w:line="240" w:lineRule="auto"/>
              <w:jc w:val="both"/>
              <w:rPr>
                <w:rFonts w:ascii="Times New Roman" w:hAnsi="Times New Roman" w:cs="Times New Roman"/>
                <w:b/>
                <w:sz w:val="24"/>
                <w:szCs w:val="24"/>
                <w:lang w:val="lv-LV"/>
              </w:rPr>
            </w:pPr>
            <w:r w:rsidRPr="002E2668">
              <w:rPr>
                <w:rFonts w:ascii="Times New Roman" w:hAnsi="Times New Roman" w:cs="Times New Roman"/>
                <w:b/>
                <w:sz w:val="24"/>
                <w:szCs w:val="24"/>
                <w:lang w:val="lv-LV"/>
              </w:rPr>
              <w:t xml:space="preserve">3.3.uzdevums: </w:t>
            </w:r>
          </w:p>
          <w:p w14:paraId="05C167EB" w14:textId="77777777" w:rsidR="00970125" w:rsidRPr="002E2668" w:rsidRDefault="00970125" w:rsidP="0097012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1)</w:t>
            </w:r>
            <w:r w:rsidRPr="002E2668">
              <w:rPr>
                <w:rFonts w:ascii="Times New Roman" w:hAnsi="Times New Roman" w:cs="Times New Roman"/>
                <w:b/>
                <w:sz w:val="24"/>
                <w:szCs w:val="24"/>
                <w:lang w:val="lv-LV"/>
              </w:rPr>
              <w:t xml:space="preserve"> </w:t>
            </w:r>
            <w:r w:rsidRPr="002E2668">
              <w:rPr>
                <w:rFonts w:ascii="Times New Roman" w:hAnsi="Times New Roman" w:cs="Times New Roman"/>
                <w:sz w:val="24"/>
                <w:szCs w:val="24"/>
                <w:lang w:val="lv-LV"/>
              </w:rPr>
              <w:t>Aicinām apgalvojumu “</w:t>
            </w:r>
            <w:r w:rsidRPr="002E2668">
              <w:rPr>
                <w:rFonts w:ascii="Times New Roman" w:hAnsi="Times New Roman" w:cs="Times New Roman"/>
                <w:i/>
                <w:sz w:val="24"/>
                <w:szCs w:val="24"/>
                <w:lang w:val="lv-LV"/>
              </w:rPr>
              <w:t>Adekvāta budžeta piešķiršanas gadījumā visi izmaksu efektīvie onkoloģijas medikamenti no gaidīšanas saraksta tiek iekļauti KZS”</w:t>
            </w:r>
            <w:r w:rsidRPr="002E2668">
              <w:rPr>
                <w:rFonts w:ascii="Times New Roman" w:hAnsi="Times New Roman" w:cs="Times New Roman"/>
                <w:sz w:val="24"/>
                <w:szCs w:val="24"/>
                <w:lang w:val="lv-LV"/>
              </w:rPr>
              <w:t xml:space="preserve"> izslēgt vai pārvirzīt uz preambulu. Tā vietā aicinām rast iespēju definēt, ka katru gadu tiek veikti aprēķini par nepieciešamo finansējumu, iesniegts priekšlikums finansējuma nodrošināšanai MK un tiek sasniegts, ka tiek piešķirts vismaz x % finansējums ik gadu no plānotā. </w:t>
            </w:r>
          </w:p>
          <w:p w14:paraId="4D8FEE1D" w14:textId="7995C714" w:rsidR="00970125" w:rsidRPr="00E9684C" w:rsidRDefault="00970125" w:rsidP="0097012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2) Daļu “</w:t>
            </w:r>
            <w:r w:rsidRPr="002E2668">
              <w:rPr>
                <w:rFonts w:ascii="Times New Roman" w:hAnsi="Times New Roman" w:cs="Times New Roman"/>
                <w:i/>
                <w:sz w:val="24"/>
                <w:szCs w:val="24"/>
                <w:lang w:val="lv-LV"/>
              </w:rPr>
              <w:t>Saīsināts vidējais laiks līdz medikamentu pieejamībai no 867 dienām uz ES vidējo līmeni (509 dienas)”</w:t>
            </w:r>
            <w:r w:rsidRPr="002E2668">
              <w:rPr>
                <w:rStyle w:val="CommentReference"/>
                <w:rFonts w:ascii="Times New Roman" w:hAnsi="Times New Roman" w:cs="Times New Roman"/>
                <w:sz w:val="24"/>
                <w:szCs w:val="24"/>
                <w:lang w:val="lv-LV"/>
              </w:rPr>
              <w:t xml:space="preserve">– aicinām šo iekļaut sadaļā Rezultatīvie rādītāji  </w:t>
            </w:r>
          </w:p>
        </w:tc>
        <w:tc>
          <w:tcPr>
            <w:tcW w:w="767" w:type="pct"/>
            <w:tcBorders>
              <w:top w:val="outset" w:sz="6" w:space="0" w:color="414142"/>
              <w:left w:val="outset" w:sz="6" w:space="0" w:color="414142"/>
              <w:bottom w:val="outset" w:sz="6" w:space="0" w:color="414142"/>
              <w:right w:val="outset" w:sz="6" w:space="0" w:color="414142"/>
            </w:tcBorders>
          </w:tcPr>
          <w:p w14:paraId="25AEB018" w14:textId="672B5E51" w:rsidR="00970125" w:rsidRPr="002E2668" w:rsidRDefault="00970125" w:rsidP="0097012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5CE30AE" w14:textId="77777777" w:rsidR="00970125" w:rsidRDefault="00970125" w:rsidP="0097012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Veikti redakcionāla rakstura labojumi</w:t>
            </w:r>
          </w:p>
          <w:p w14:paraId="39A64F3A" w14:textId="77777777" w:rsidR="00970125" w:rsidRPr="002E2668" w:rsidRDefault="00970125" w:rsidP="00970125">
            <w:pPr>
              <w:pStyle w:val="NoSpacing"/>
              <w:jc w:val="both"/>
              <w:rPr>
                <w:rFonts w:ascii="Times New Roman" w:hAnsi="Times New Roman" w:cs="Times New Roman"/>
                <w:sz w:val="24"/>
                <w:szCs w:val="24"/>
                <w:lang w:val="lv-LV"/>
              </w:rPr>
            </w:pPr>
          </w:p>
        </w:tc>
      </w:tr>
      <w:tr w:rsidR="00970125" w:rsidRPr="00B37030" w14:paraId="4729A7B2"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6BCAAA8" w14:textId="6B1F2A53" w:rsidR="00970125" w:rsidRPr="002E2668" w:rsidRDefault="00970125" w:rsidP="0097012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59.</w:t>
            </w:r>
          </w:p>
        </w:tc>
        <w:tc>
          <w:tcPr>
            <w:tcW w:w="512" w:type="pct"/>
            <w:tcBorders>
              <w:top w:val="outset" w:sz="6" w:space="0" w:color="414142"/>
              <w:left w:val="outset" w:sz="6" w:space="0" w:color="414142"/>
              <w:bottom w:val="outset" w:sz="6" w:space="0" w:color="414142"/>
              <w:right w:val="outset" w:sz="6" w:space="0" w:color="414142"/>
            </w:tcBorders>
          </w:tcPr>
          <w:p w14:paraId="7EEBB430" w14:textId="27CC858B" w:rsidR="00970125" w:rsidRPr="002E2668" w:rsidRDefault="00970125" w:rsidP="0097012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336C8861" w14:textId="0056DC48" w:rsidR="00970125" w:rsidRPr="002E2668" w:rsidRDefault="00970125" w:rsidP="0097012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b/>
                <w:sz w:val="24"/>
                <w:szCs w:val="24"/>
                <w:lang w:val="lv-LV"/>
              </w:rPr>
              <w:t>3.3.2. uzdevums</w:t>
            </w:r>
            <w:r w:rsidRPr="002E2668">
              <w:rPr>
                <w:rFonts w:ascii="Times New Roman" w:hAnsi="Times New Roman" w:cs="Times New Roman"/>
                <w:sz w:val="24"/>
                <w:szCs w:val="24"/>
                <w:lang w:val="lv-LV"/>
              </w:rPr>
              <w:t xml:space="preserve">: </w:t>
            </w:r>
            <w:r w:rsidRPr="002E2668">
              <w:rPr>
                <w:rStyle w:val="CommentReference"/>
                <w:rFonts w:ascii="Times New Roman" w:hAnsi="Times New Roman" w:cs="Times New Roman"/>
                <w:sz w:val="24"/>
                <w:szCs w:val="24"/>
                <w:lang w:val="lv-LV"/>
              </w:rPr>
              <w:t>Lūdzam precizēt, kurš sagatavo šos priekšlikumus.</w:t>
            </w:r>
          </w:p>
        </w:tc>
        <w:tc>
          <w:tcPr>
            <w:tcW w:w="767" w:type="pct"/>
            <w:tcBorders>
              <w:top w:val="outset" w:sz="6" w:space="0" w:color="414142"/>
              <w:left w:val="outset" w:sz="6" w:space="0" w:color="414142"/>
              <w:bottom w:val="outset" w:sz="6" w:space="0" w:color="414142"/>
              <w:right w:val="outset" w:sz="6" w:space="0" w:color="414142"/>
            </w:tcBorders>
          </w:tcPr>
          <w:p w14:paraId="65B8BD4A" w14:textId="5D82B8F5" w:rsidR="00970125" w:rsidRPr="002E2668" w:rsidRDefault="00C37950" w:rsidP="0097012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w:t>
            </w:r>
            <w:r w:rsidR="003775EE">
              <w:rPr>
                <w:rFonts w:ascii="Times New Roman" w:hAnsi="Times New Roman" w:cs="Times New Roman"/>
                <w:sz w:val="24"/>
                <w:szCs w:val="24"/>
                <w:lang w:val="lv-LV"/>
              </w:rPr>
              <w:t>emts vērā</w:t>
            </w:r>
          </w:p>
        </w:tc>
        <w:tc>
          <w:tcPr>
            <w:tcW w:w="958" w:type="pct"/>
            <w:tcBorders>
              <w:top w:val="outset" w:sz="6" w:space="0" w:color="414142"/>
              <w:left w:val="outset" w:sz="6" w:space="0" w:color="414142"/>
              <w:bottom w:val="outset" w:sz="6" w:space="0" w:color="414142"/>
              <w:right w:val="outset" w:sz="6" w:space="0" w:color="414142"/>
            </w:tcBorders>
          </w:tcPr>
          <w:p w14:paraId="7B42A7BB" w14:textId="75369916" w:rsidR="00970125" w:rsidRPr="002E2668" w:rsidRDefault="00C37950" w:rsidP="0097012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Šādus priekšlikumus izstrādā Nacionālais veselības dienests.</w:t>
            </w:r>
          </w:p>
        </w:tc>
      </w:tr>
      <w:tr w:rsidR="007A2A05" w:rsidRPr="00B37030" w14:paraId="2DF7138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C181981" w14:textId="60BECD76"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60.</w:t>
            </w:r>
          </w:p>
        </w:tc>
        <w:tc>
          <w:tcPr>
            <w:tcW w:w="512" w:type="pct"/>
            <w:tcBorders>
              <w:top w:val="outset" w:sz="6" w:space="0" w:color="414142"/>
              <w:left w:val="outset" w:sz="6" w:space="0" w:color="414142"/>
              <w:bottom w:val="outset" w:sz="6" w:space="0" w:color="414142"/>
              <w:right w:val="outset" w:sz="6" w:space="0" w:color="414142"/>
            </w:tcBorders>
          </w:tcPr>
          <w:p w14:paraId="339724FC" w14:textId="6C2BFC7C" w:rsidR="007A2A05" w:rsidRPr="002E2668" w:rsidRDefault="007A2A05" w:rsidP="007A2A0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2FF5D07F" w14:textId="77777777" w:rsidR="007A2A05" w:rsidRPr="002E2668" w:rsidRDefault="007A2A05" w:rsidP="007A2A05">
            <w:pPr>
              <w:pStyle w:val="CommentText"/>
              <w:spacing w:after="0"/>
              <w:jc w:val="both"/>
              <w:rPr>
                <w:rFonts w:ascii="Times New Roman" w:hAnsi="Times New Roman" w:cs="Times New Roman"/>
                <w:b/>
                <w:sz w:val="24"/>
                <w:szCs w:val="24"/>
              </w:rPr>
            </w:pPr>
            <w:r w:rsidRPr="002E2668">
              <w:rPr>
                <w:rFonts w:ascii="Times New Roman" w:hAnsi="Times New Roman" w:cs="Times New Roman"/>
                <w:b/>
                <w:sz w:val="24"/>
                <w:szCs w:val="24"/>
              </w:rPr>
              <w:t xml:space="preserve">3.3.3.uzdevums: </w:t>
            </w:r>
          </w:p>
          <w:p w14:paraId="044C5D60" w14:textId="77777777" w:rsidR="007A2A05" w:rsidRPr="002E2668" w:rsidRDefault="007A2A05" w:rsidP="007A2A05">
            <w:pPr>
              <w:pStyle w:val="CommentText"/>
              <w:spacing w:after="0"/>
              <w:jc w:val="both"/>
              <w:rPr>
                <w:rFonts w:ascii="Times New Roman" w:hAnsi="Times New Roman" w:cs="Times New Roman"/>
                <w:sz w:val="24"/>
                <w:szCs w:val="24"/>
              </w:rPr>
            </w:pPr>
            <w:r w:rsidRPr="002E2668">
              <w:rPr>
                <w:rFonts w:ascii="Times New Roman" w:hAnsi="Times New Roman" w:cs="Times New Roman"/>
                <w:sz w:val="24"/>
                <w:szCs w:val="24"/>
              </w:rPr>
              <w:t xml:space="preserve">1) Aicinām piesaistīt laboratorijas un ražotājus pārstāvošās nozares organizācijas šī uzdevuma izpildē; </w:t>
            </w:r>
          </w:p>
          <w:p w14:paraId="48729716" w14:textId="2118BB92" w:rsidR="007A2A05" w:rsidRPr="002E2668" w:rsidRDefault="007A2A05" w:rsidP="007A2A0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2) Attiecībā uz 3.uzdevumu </w:t>
            </w:r>
            <w:r w:rsidRPr="002E2668">
              <w:rPr>
                <w:rFonts w:ascii="Times New Roman" w:hAnsi="Times New Roman" w:cs="Times New Roman"/>
                <w:i/>
                <w:sz w:val="24"/>
                <w:szCs w:val="24"/>
                <w:lang w:val="lv-LV"/>
              </w:rPr>
              <w:t>“Izvērtētas iespējas un sniegti priekšlikumi  individuālās kompensācijas piešķiršanas kritēriju paplašināšanai”</w:t>
            </w:r>
            <w:r w:rsidRPr="002E2668">
              <w:rPr>
                <w:rFonts w:ascii="Times New Roman" w:hAnsi="Times New Roman" w:cs="Times New Roman"/>
                <w:sz w:val="24"/>
                <w:szCs w:val="24"/>
                <w:lang w:val="lv-LV"/>
              </w:rPr>
              <w:t xml:space="preserve">, aicinām izvērtēt iespēju iekļaut plānā uzdevumu: “Izstrādāta diferencēta pieeja inovatīvo terapeitisko platformu (šūnu terapija, gēnu terapija, </w:t>
            </w:r>
            <w:proofErr w:type="spellStart"/>
            <w:r w:rsidRPr="002E2668">
              <w:rPr>
                <w:rFonts w:ascii="Times New Roman" w:hAnsi="Times New Roman" w:cs="Times New Roman"/>
                <w:sz w:val="24"/>
                <w:szCs w:val="24"/>
                <w:lang w:val="lv-LV"/>
              </w:rPr>
              <w:t>radiofarmaceitisko</w:t>
            </w:r>
            <w:proofErr w:type="spellEnd"/>
            <w:r w:rsidRPr="002E2668">
              <w:rPr>
                <w:rFonts w:ascii="Times New Roman" w:hAnsi="Times New Roman" w:cs="Times New Roman"/>
                <w:sz w:val="24"/>
                <w:szCs w:val="24"/>
                <w:lang w:val="lv-LV"/>
              </w:rPr>
              <w:t xml:space="preserve"> un citu preparātu) </w:t>
            </w:r>
            <w:proofErr w:type="spellStart"/>
            <w:r w:rsidRPr="002E2668">
              <w:rPr>
                <w:rFonts w:ascii="Times New Roman" w:hAnsi="Times New Roman" w:cs="Times New Roman"/>
                <w:sz w:val="24"/>
                <w:szCs w:val="24"/>
                <w:lang w:val="lv-LV"/>
              </w:rPr>
              <w:t>farmakoekonomiskai</w:t>
            </w:r>
            <w:proofErr w:type="spellEnd"/>
            <w:r w:rsidRPr="002E2668">
              <w:rPr>
                <w:rFonts w:ascii="Times New Roman" w:hAnsi="Times New Roman" w:cs="Times New Roman"/>
                <w:sz w:val="24"/>
                <w:szCs w:val="24"/>
                <w:lang w:val="lv-LV"/>
              </w:rPr>
              <w:t xml:space="preserve"> novērtēšanai un apmaksai no valsts budžeta līdzekļiem.</w:t>
            </w:r>
          </w:p>
        </w:tc>
        <w:tc>
          <w:tcPr>
            <w:tcW w:w="767" w:type="pct"/>
            <w:tcBorders>
              <w:top w:val="outset" w:sz="6" w:space="0" w:color="414142"/>
              <w:left w:val="outset" w:sz="6" w:space="0" w:color="414142"/>
              <w:bottom w:val="outset" w:sz="6" w:space="0" w:color="414142"/>
              <w:right w:val="outset" w:sz="6" w:space="0" w:color="414142"/>
            </w:tcBorders>
          </w:tcPr>
          <w:p w14:paraId="6F1B0207" w14:textId="7E16F20E"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Netiek ņemts vērā</w:t>
            </w:r>
          </w:p>
        </w:tc>
        <w:tc>
          <w:tcPr>
            <w:tcW w:w="958" w:type="pct"/>
            <w:tcBorders>
              <w:top w:val="outset" w:sz="6" w:space="0" w:color="414142"/>
              <w:left w:val="outset" w:sz="6" w:space="0" w:color="414142"/>
              <w:bottom w:val="outset" w:sz="6" w:space="0" w:color="414142"/>
              <w:right w:val="outset" w:sz="6" w:space="0" w:color="414142"/>
            </w:tcBorders>
          </w:tcPr>
          <w:p w14:paraId="5150F1E7" w14:textId="77777777" w:rsidR="007A2A05" w:rsidRDefault="007A2A05" w:rsidP="00BB366D">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NVD neatbalsta ražotāju iesaisti.</w:t>
            </w:r>
          </w:p>
          <w:p w14:paraId="7A29BAFA" w14:textId="295D1DA3" w:rsidR="007A2A05" w:rsidRPr="002E2668" w:rsidRDefault="007A2A05"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Skat atbildi uz 42.punktu.</w:t>
            </w:r>
          </w:p>
        </w:tc>
      </w:tr>
      <w:tr w:rsidR="007A2A05" w:rsidRPr="00B37030" w14:paraId="4216AA87"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6C29D2F" w14:textId="043B58AA"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61.</w:t>
            </w:r>
          </w:p>
        </w:tc>
        <w:tc>
          <w:tcPr>
            <w:tcW w:w="512" w:type="pct"/>
            <w:tcBorders>
              <w:top w:val="outset" w:sz="6" w:space="0" w:color="414142"/>
              <w:left w:val="outset" w:sz="6" w:space="0" w:color="414142"/>
              <w:bottom w:val="outset" w:sz="6" w:space="0" w:color="414142"/>
              <w:right w:val="outset" w:sz="6" w:space="0" w:color="414142"/>
            </w:tcBorders>
          </w:tcPr>
          <w:p w14:paraId="4314C4DA" w14:textId="6E821CD3" w:rsidR="007A2A05" w:rsidRPr="002E2668" w:rsidRDefault="007A2A05" w:rsidP="007A2A0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7D17E76C" w14:textId="77777777" w:rsidR="007A2A05" w:rsidRPr="002E2668" w:rsidRDefault="007A2A05" w:rsidP="007A2A0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b/>
                <w:sz w:val="24"/>
                <w:szCs w:val="24"/>
                <w:lang w:val="lv-LV"/>
              </w:rPr>
              <w:t xml:space="preserve">3.3.4.uzdevums: </w:t>
            </w:r>
            <w:r w:rsidRPr="002E2668">
              <w:rPr>
                <w:rFonts w:ascii="Times New Roman" w:hAnsi="Times New Roman" w:cs="Times New Roman"/>
                <w:sz w:val="24"/>
                <w:szCs w:val="24"/>
                <w:lang w:val="lv-LV"/>
              </w:rPr>
              <w:t>Mūsu ieskatā jautājums būtu skatāms kompleksi, ņemot vērā sasaisti</w:t>
            </w:r>
            <w:r w:rsidRPr="002E2668">
              <w:rPr>
                <w:rFonts w:ascii="Times New Roman" w:hAnsi="Times New Roman" w:cs="Times New Roman"/>
                <w:color w:val="222222"/>
                <w:sz w:val="24"/>
                <w:szCs w:val="24"/>
                <w:shd w:val="clear" w:color="auto" w:fill="FFFFFF"/>
                <w:lang w:val="lv-LV"/>
              </w:rPr>
              <w:t xml:space="preserve"> ar reālajām zāļu cenu veidošanās politikām Latvijā, Lietuvā un Igaunijā. Saskaņā ar MK noteikumiem Nr.899., kompensējamo zāļu ražotāja cena Latvijā jau šobrīd nedrīkst pārsniegt Lietuvas un Igaunijas cenu. Kā plānots šo mērķi realizēt aptiekas cenu līmenī? Vai ir plānots noteikt tādus pašus </w:t>
            </w:r>
            <w:proofErr w:type="spellStart"/>
            <w:r w:rsidRPr="002E2668">
              <w:rPr>
                <w:rFonts w:ascii="Times New Roman" w:hAnsi="Times New Roman" w:cs="Times New Roman"/>
                <w:color w:val="222222"/>
                <w:sz w:val="24"/>
                <w:szCs w:val="24"/>
                <w:shd w:val="clear" w:color="auto" w:fill="FFFFFF"/>
                <w:lang w:val="lv-LV"/>
              </w:rPr>
              <w:t>piecenojuma</w:t>
            </w:r>
            <w:proofErr w:type="spellEnd"/>
            <w:r w:rsidRPr="002E2668">
              <w:rPr>
                <w:rFonts w:ascii="Times New Roman" w:hAnsi="Times New Roman" w:cs="Times New Roman"/>
                <w:color w:val="222222"/>
                <w:sz w:val="24"/>
                <w:szCs w:val="24"/>
                <w:shd w:val="clear" w:color="auto" w:fill="FFFFFF"/>
                <w:lang w:val="lv-LV"/>
              </w:rPr>
              <w:t xml:space="preserve"> līmeņus un vienādot PVN? Turklāt gan PVN, gan </w:t>
            </w:r>
            <w:proofErr w:type="spellStart"/>
            <w:r w:rsidRPr="002E2668">
              <w:rPr>
                <w:rFonts w:ascii="Times New Roman" w:hAnsi="Times New Roman" w:cs="Times New Roman"/>
                <w:color w:val="222222"/>
                <w:sz w:val="24"/>
                <w:szCs w:val="24"/>
                <w:shd w:val="clear" w:color="auto" w:fill="FFFFFF"/>
                <w:lang w:val="lv-LV"/>
              </w:rPr>
              <w:t>piecenojumi</w:t>
            </w:r>
            <w:proofErr w:type="spellEnd"/>
            <w:r w:rsidRPr="002E2668">
              <w:rPr>
                <w:rFonts w:ascii="Times New Roman" w:hAnsi="Times New Roman" w:cs="Times New Roman"/>
                <w:color w:val="222222"/>
                <w:sz w:val="24"/>
                <w:szCs w:val="24"/>
                <w:shd w:val="clear" w:color="auto" w:fill="FFFFFF"/>
                <w:lang w:val="lv-LV"/>
              </w:rPr>
              <w:t xml:space="preserve"> LT un EST atšķiras. Arī kompensējamo zāļu sistēmas ir atšķirīgas. Aicinām priekšlikumu neiekļaut plānā, kamēr nav skaidras metodoloģijas šāda mērķa sasniegšanai.</w:t>
            </w:r>
          </w:p>
          <w:p w14:paraId="0ED0C28E" w14:textId="77777777" w:rsidR="007A2A05" w:rsidRPr="002E2668" w:rsidRDefault="007A2A05" w:rsidP="007A2A05">
            <w:pPr>
              <w:spacing w:after="0" w:line="240" w:lineRule="auto"/>
              <w:jc w:val="both"/>
              <w:rPr>
                <w:rFonts w:ascii="Times New Roman" w:hAnsi="Times New Roman" w:cs="Times New Roman"/>
                <w:b/>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79C46F84" w14:textId="0543DDC9" w:rsidR="007A2A05" w:rsidRPr="002E2668" w:rsidRDefault="00183EAD"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FF7020D" w14:textId="1BAAFAB9" w:rsidR="007A2A05" w:rsidRPr="002E2668" w:rsidRDefault="00AD2EFC" w:rsidP="007A2A05">
            <w:pPr>
              <w:pStyle w:val="NoSpacing"/>
              <w:jc w:val="both"/>
              <w:rPr>
                <w:rFonts w:ascii="Times New Roman" w:hAnsi="Times New Roman" w:cs="Times New Roman"/>
                <w:sz w:val="24"/>
                <w:szCs w:val="24"/>
                <w:lang w:val="lv-LV"/>
              </w:rPr>
            </w:pPr>
            <w:r w:rsidRPr="00AD2EFC">
              <w:rPr>
                <w:rFonts w:ascii="Times New Roman" w:hAnsi="Times New Roman" w:cs="Times New Roman"/>
                <w:sz w:val="24"/>
                <w:szCs w:val="24"/>
                <w:lang w:val="lv-LV"/>
              </w:rPr>
              <w:t xml:space="preserve">Jau šobrīd ražotāja deklarētā cena nepārsniedz cenu Igaunijā un Lietuvā, kā arī ir vienāda kompensācijā un ārpus tās. Savukārt, aptiekas cena nevar tikt nodrošināta vienlīdzīga, jo tā veidojas no ražotāju cenas, lieltirgotavas un aptiekas uzcenojumiem un PVN, </w:t>
            </w:r>
            <w:r w:rsidRPr="00AD2EFC">
              <w:rPr>
                <w:rFonts w:ascii="Times New Roman" w:hAnsi="Times New Roman" w:cs="Times New Roman"/>
                <w:sz w:val="24"/>
                <w:szCs w:val="24"/>
                <w:lang w:val="lv-LV"/>
              </w:rPr>
              <w:lastRenderedPageBreak/>
              <w:t>kas Baltijas valstīs atšķiras.</w:t>
            </w:r>
            <w:r w:rsidR="00C017E3">
              <w:rPr>
                <w:rFonts w:ascii="Times New Roman" w:hAnsi="Times New Roman" w:cs="Times New Roman"/>
                <w:sz w:val="24"/>
                <w:szCs w:val="24"/>
                <w:lang w:val="lv-LV"/>
              </w:rPr>
              <w:t xml:space="preserve"> 3.3.4.</w:t>
            </w:r>
            <w:r w:rsidR="001A21C4">
              <w:rPr>
                <w:rFonts w:ascii="Times New Roman" w:hAnsi="Times New Roman" w:cs="Times New Roman"/>
                <w:sz w:val="24"/>
                <w:szCs w:val="24"/>
                <w:lang w:val="lv-LV"/>
              </w:rPr>
              <w:t>pasākums svītrots.</w:t>
            </w:r>
          </w:p>
        </w:tc>
      </w:tr>
      <w:tr w:rsidR="007A2A05" w:rsidRPr="00721DEA" w14:paraId="5413894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E30741C" w14:textId="3FCCFA4B"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62.</w:t>
            </w:r>
          </w:p>
        </w:tc>
        <w:tc>
          <w:tcPr>
            <w:tcW w:w="512" w:type="pct"/>
            <w:tcBorders>
              <w:top w:val="outset" w:sz="6" w:space="0" w:color="414142"/>
              <w:left w:val="outset" w:sz="6" w:space="0" w:color="414142"/>
              <w:bottom w:val="outset" w:sz="6" w:space="0" w:color="414142"/>
              <w:right w:val="outset" w:sz="6" w:space="0" w:color="414142"/>
            </w:tcBorders>
          </w:tcPr>
          <w:p w14:paraId="43E3261F" w14:textId="1098CD8E" w:rsidR="007A2A05" w:rsidRPr="002E2668" w:rsidRDefault="007A2A05" w:rsidP="007A2A0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519CD73E" w14:textId="77777777" w:rsidR="007A2A05" w:rsidRPr="002E2668" w:rsidRDefault="007A2A05" w:rsidP="007A2A05">
            <w:pPr>
              <w:pStyle w:val="CommentText"/>
              <w:spacing w:after="0"/>
              <w:jc w:val="both"/>
              <w:rPr>
                <w:rFonts w:ascii="Times New Roman" w:hAnsi="Times New Roman" w:cs="Times New Roman"/>
                <w:b/>
                <w:sz w:val="24"/>
                <w:szCs w:val="24"/>
              </w:rPr>
            </w:pPr>
            <w:r w:rsidRPr="002E2668">
              <w:rPr>
                <w:rFonts w:ascii="Times New Roman" w:hAnsi="Times New Roman" w:cs="Times New Roman"/>
                <w:b/>
                <w:sz w:val="24"/>
                <w:szCs w:val="24"/>
              </w:rPr>
              <w:t xml:space="preserve">3.5.uzdevums: </w:t>
            </w:r>
          </w:p>
          <w:p w14:paraId="0B6FFE77" w14:textId="6DC5E8F7" w:rsidR="007A2A05" w:rsidRPr="002E2668" w:rsidRDefault="007A2A05" w:rsidP="007A2A05">
            <w:pPr>
              <w:pStyle w:val="CommentText"/>
              <w:spacing w:after="0"/>
              <w:jc w:val="both"/>
              <w:rPr>
                <w:rFonts w:ascii="Times New Roman" w:hAnsi="Times New Roman" w:cs="Times New Roman"/>
                <w:sz w:val="24"/>
                <w:szCs w:val="24"/>
                <w:shd w:val="clear" w:color="auto" w:fill="FFFFFF"/>
              </w:rPr>
            </w:pPr>
            <w:r w:rsidRPr="002E2668">
              <w:rPr>
                <w:rFonts w:ascii="Times New Roman" w:hAnsi="Times New Roman" w:cs="Times New Roman"/>
                <w:sz w:val="24"/>
                <w:szCs w:val="24"/>
              </w:rPr>
              <w:t xml:space="preserve">1) Lūdzam papildināt ar jaunu punktu – digitālās patoloģijas attīstība. </w:t>
            </w:r>
            <w:r w:rsidRPr="002E2668">
              <w:rPr>
                <w:rFonts w:ascii="Times New Roman" w:hAnsi="Times New Roman" w:cs="Times New Roman"/>
                <w:sz w:val="24"/>
                <w:szCs w:val="24"/>
                <w:shd w:val="clear" w:color="auto" w:fill="FFFFFF"/>
              </w:rPr>
              <w:t>Digitālās patoloģijas un mākslīgā intelekta (MI) balstītu attēlu analīzes algoritmu ieviešana klīniskajā praksē nodrošina būtiskas priekšrocības onkoloģijas pacientiem, veicinot ātrāku un precīzāku diagnožu uzstādīšanu un ļaujot ātrāk uzsākt nepieciešamo ārstēšanu. Būtiskākie ieguvumi:</w:t>
            </w:r>
            <w:r w:rsidRPr="002E2668">
              <w:rPr>
                <w:rFonts w:ascii="Times New Roman" w:hAnsi="Times New Roman" w:cs="Times New Roman"/>
                <w:sz w:val="24"/>
                <w:szCs w:val="24"/>
              </w:rPr>
              <w:br/>
            </w:r>
            <w:r w:rsidRPr="002E2668">
              <w:rPr>
                <w:rFonts w:ascii="Times New Roman" w:hAnsi="Times New Roman" w:cs="Times New Roman"/>
                <w:sz w:val="24"/>
                <w:szCs w:val="24"/>
                <w:shd w:val="clear" w:color="auto" w:fill="FFFFFF"/>
              </w:rPr>
              <w:t xml:space="preserve">1. Digitālā patoloģija un MI algoritmi ļauj ārstiem-patologiem atvēlēt vairāk laika sarežģītu klīnisko gadījumu analīzei un precīzai diagnozes uzstādīšanai. Tas optimizē cilvēkresursu izmantošanu un uzlabo darba efektivitāti; </w:t>
            </w:r>
            <w:r w:rsidRPr="002E2668">
              <w:rPr>
                <w:rFonts w:ascii="Times New Roman" w:hAnsi="Times New Roman" w:cs="Times New Roman"/>
                <w:sz w:val="24"/>
                <w:szCs w:val="24"/>
              </w:rPr>
              <w:br/>
            </w:r>
            <w:r w:rsidRPr="002E2668">
              <w:rPr>
                <w:rFonts w:ascii="Times New Roman" w:hAnsi="Times New Roman" w:cs="Times New Roman"/>
                <w:sz w:val="24"/>
                <w:szCs w:val="24"/>
                <w:shd w:val="clear" w:color="auto" w:fill="FFFFFF"/>
              </w:rPr>
              <w:t>2. Automātiskie algoritmi palīdz samazināt iespēju, ka tiek pieļautas cilvēka kļūdas, tādejādi samazinot nepieciešamību atkārtoti izvērtēt pacienta paraugus. Tas samazina gan diagnostikas, gan ārstēšanas izmaksas un uzlabo rezultātu precizitāti;</w:t>
            </w:r>
            <w:r w:rsidRPr="002E2668">
              <w:rPr>
                <w:rFonts w:ascii="Times New Roman" w:hAnsi="Times New Roman" w:cs="Times New Roman"/>
                <w:sz w:val="24"/>
                <w:szCs w:val="24"/>
              </w:rPr>
              <w:br/>
            </w:r>
            <w:r w:rsidRPr="002E2668">
              <w:rPr>
                <w:rFonts w:ascii="Times New Roman" w:hAnsi="Times New Roman" w:cs="Times New Roman"/>
                <w:sz w:val="24"/>
                <w:szCs w:val="24"/>
                <w:shd w:val="clear" w:color="auto" w:fill="FFFFFF"/>
              </w:rPr>
              <w:t xml:space="preserve">3. Jaunākās tehnoloģijas, kas balstītas uz MI, spēj identificēt patoloģijas izmaiņas, kuras cilvēka acij varētu būt nemanāmas. Tas ir būtiski, lai nākotnē nodrošinātu visaugstākā līmeņa diagnostiku un ārstēšanu; </w:t>
            </w:r>
            <w:r w:rsidRPr="002E2668">
              <w:rPr>
                <w:rFonts w:ascii="Times New Roman" w:hAnsi="Times New Roman" w:cs="Times New Roman"/>
                <w:sz w:val="24"/>
                <w:szCs w:val="24"/>
              </w:rPr>
              <w:br/>
            </w:r>
            <w:r w:rsidRPr="002E2668">
              <w:rPr>
                <w:rFonts w:ascii="Times New Roman" w:hAnsi="Times New Roman" w:cs="Times New Roman"/>
                <w:sz w:val="24"/>
                <w:szCs w:val="24"/>
                <w:shd w:val="clear" w:color="auto" w:fill="FFFFFF"/>
              </w:rPr>
              <w:t xml:space="preserve">4. MI un digitālā patoloģija sniedz iespēju speciālistiem veikt attālinātas konsultācijas ar citu valstu ekspertiem reto patoloģiju gadījumos, kas nodrošina piekļuvi globālām zināšanām un veicina starptautisko sadarbību medicīnas jomā; </w:t>
            </w:r>
          </w:p>
          <w:p w14:paraId="7C3A45D4" w14:textId="64CED76C" w:rsidR="007A2A05" w:rsidRPr="00A50B6E" w:rsidRDefault="007A2A05" w:rsidP="007A2A05">
            <w:pPr>
              <w:spacing w:after="0" w:line="240" w:lineRule="auto"/>
              <w:jc w:val="both"/>
              <w:rPr>
                <w:rFonts w:ascii="Times New Roman" w:hAnsi="Times New Roman" w:cs="Times New Roman"/>
                <w:sz w:val="24"/>
                <w:szCs w:val="24"/>
              </w:rPr>
            </w:pPr>
            <w:r w:rsidRPr="002E2668">
              <w:rPr>
                <w:rFonts w:ascii="Times New Roman" w:hAnsi="Times New Roman" w:cs="Times New Roman"/>
                <w:sz w:val="24"/>
                <w:szCs w:val="24"/>
                <w:lang w:val="pt-BR"/>
              </w:rPr>
              <w:t xml:space="preserve">2) Lūdzam skaidrot , kas ir domāts ar ārstēšanas metodes testēšanu. </w:t>
            </w:r>
            <w:r w:rsidRPr="002E2668">
              <w:rPr>
                <w:rFonts w:ascii="Times New Roman" w:hAnsi="Times New Roman" w:cs="Times New Roman"/>
                <w:sz w:val="24"/>
                <w:szCs w:val="24"/>
              </w:rPr>
              <w:t xml:space="preserve">Ko </w:t>
            </w:r>
            <w:proofErr w:type="spellStart"/>
            <w:r w:rsidRPr="002E2668">
              <w:rPr>
                <w:rFonts w:ascii="Times New Roman" w:hAnsi="Times New Roman" w:cs="Times New Roman"/>
                <w:sz w:val="24"/>
                <w:szCs w:val="24"/>
              </w:rPr>
              <w:t>tas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sevī</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ietver</w:t>
            </w:r>
            <w:proofErr w:type="spellEnd"/>
            <w:r w:rsidRPr="002E2668">
              <w:rPr>
                <w:rFonts w:ascii="Times New Roman" w:hAnsi="Times New Roman" w:cs="Times New Roman"/>
                <w:sz w:val="24"/>
                <w:szCs w:val="24"/>
              </w:rPr>
              <w:t>?</w:t>
            </w:r>
          </w:p>
        </w:tc>
        <w:tc>
          <w:tcPr>
            <w:tcW w:w="767" w:type="pct"/>
            <w:tcBorders>
              <w:top w:val="outset" w:sz="6" w:space="0" w:color="414142"/>
              <w:left w:val="outset" w:sz="6" w:space="0" w:color="414142"/>
              <w:bottom w:val="outset" w:sz="6" w:space="0" w:color="414142"/>
              <w:right w:val="outset" w:sz="6" w:space="0" w:color="414142"/>
            </w:tcBorders>
          </w:tcPr>
          <w:p w14:paraId="6295DCA9" w14:textId="7786AE20" w:rsidR="007A2A05" w:rsidRPr="002E2668" w:rsidRDefault="00F53C7D"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2A3F28F8" w14:textId="4C6820C3" w:rsidR="007A2A05" w:rsidRPr="002E2668" w:rsidRDefault="00721DEA" w:rsidP="007A2A05">
            <w:pPr>
              <w:pStyle w:val="NoSpacing"/>
              <w:jc w:val="both"/>
              <w:rPr>
                <w:rFonts w:ascii="Times New Roman" w:hAnsi="Times New Roman" w:cs="Times New Roman"/>
                <w:sz w:val="24"/>
                <w:szCs w:val="24"/>
                <w:lang w:val="lv-LV"/>
              </w:rPr>
            </w:pPr>
            <w:r w:rsidRPr="00721DEA">
              <w:rPr>
                <w:rFonts w:ascii="Times New Roman" w:hAnsi="Times New Roman" w:cs="Times New Roman"/>
                <w:sz w:val="24"/>
                <w:szCs w:val="24"/>
                <w:lang w:val="lv-LV"/>
              </w:rPr>
              <w:t>Pateicamies par sniegto priekšlikumu par digitālās patoloģijas un mākslīgā intelekta balstītu risinājumu attīstību. Priekšlikums ir nozīmīgs un atbilst mūsdienu tendencēm diagnostikas kvalitātes un efektivitātes paaugstināšanā. Tā izvērtēšana tiks veikta sadarbībā ar Rīgas Austrumu klīniskās universitātes slimnīcas Patoloģijas dienestu, ņemot vērā esošo infrastruktūru, speciālistu kapacitāti un tehnoloģisko attīstību. Iespēju robežās priekšlikums tiks integrēts turpmākajā plānošanas un attīstības procesā</w:t>
            </w:r>
            <w:r w:rsidR="00F50B3E">
              <w:rPr>
                <w:rFonts w:ascii="Times New Roman" w:hAnsi="Times New Roman" w:cs="Times New Roman"/>
                <w:sz w:val="24"/>
                <w:szCs w:val="24"/>
                <w:lang w:val="lv-LV"/>
              </w:rPr>
              <w:t>, taču netiks iekļauts šī Plāna tvērumā</w:t>
            </w:r>
            <w:r w:rsidR="00C06910">
              <w:rPr>
                <w:rFonts w:ascii="Times New Roman" w:hAnsi="Times New Roman" w:cs="Times New Roman"/>
                <w:sz w:val="24"/>
                <w:szCs w:val="24"/>
                <w:lang w:val="lv-LV"/>
              </w:rPr>
              <w:t>.</w:t>
            </w:r>
          </w:p>
        </w:tc>
      </w:tr>
      <w:tr w:rsidR="007A2A05" w:rsidRPr="0016709E" w14:paraId="22CE2B0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2F715BA" w14:textId="2F177D61"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63.</w:t>
            </w:r>
          </w:p>
        </w:tc>
        <w:tc>
          <w:tcPr>
            <w:tcW w:w="512" w:type="pct"/>
            <w:tcBorders>
              <w:top w:val="outset" w:sz="6" w:space="0" w:color="414142"/>
              <w:left w:val="outset" w:sz="6" w:space="0" w:color="414142"/>
              <w:bottom w:val="outset" w:sz="6" w:space="0" w:color="414142"/>
              <w:right w:val="outset" w:sz="6" w:space="0" w:color="414142"/>
            </w:tcBorders>
          </w:tcPr>
          <w:p w14:paraId="7C0936D1" w14:textId="511280A6" w:rsidR="007A2A05" w:rsidRPr="002E2668" w:rsidRDefault="007A2A05" w:rsidP="007A2A0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4F869656" w14:textId="77777777" w:rsidR="007A2A05" w:rsidRPr="002E2668" w:rsidRDefault="007A2A05" w:rsidP="007A2A05">
            <w:pPr>
              <w:spacing w:after="0" w:line="240" w:lineRule="auto"/>
              <w:jc w:val="both"/>
              <w:rPr>
                <w:rFonts w:ascii="Times New Roman" w:hAnsi="Times New Roman" w:cs="Times New Roman"/>
                <w:sz w:val="24"/>
                <w:szCs w:val="24"/>
              </w:rPr>
            </w:pPr>
            <w:r w:rsidRPr="002E2668">
              <w:rPr>
                <w:rFonts w:ascii="Times New Roman" w:hAnsi="Times New Roman" w:cs="Times New Roman"/>
                <w:b/>
                <w:sz w:val="24"/>
                <w:szCs w:val="24"/>
                <w:lang w:val="lv-LV"/>
              </w:rPr>
              <w:t>3.7.uzdevums:</w:t>
            </w:r>
            <w:r w:rsidRPr="002E2668">
              <w:rPr>
                <w:rFonts w:ascii="Times New Roman" w:hAnsi="Times New Roman" w:cs="Times New Roman"/>
                <w:sz w:val="24"/>
                <w:szCs w:val="24"/>
                <w:lang w:val="lv-LV"/>
              </w:rPr>
              <w:t xml:space="preserve"> Aicinām kompetenču celšanas uzdevumus pārcelt uz cilvēkresursu sadaļu, ja vien nav īpaši apsvērumi, kāpēc šis jautājums ir iekļauts tieši sadaļā par diagnostiku. </w:t>
            </w:r>
            <w:r w:rsidRPr="002E2668">
              <w:rPr>
                <w:rFonts w:ascii="Times New Roman" w:hAnsi="Times New Roman" w:cs="Times New Roman"/>
                <w:sz w:val="24"/>
                <w:szCs w:val="24"/>
              </w:rPr>
              <w:t xml:space="preserve">Tas pats </w:t>
            </w:r>
            <w:proofErr w:type="spellStart"/>
            <w:r w:rsidRPr="002E2668">
              <w:rPr>
                <w:rFonts w:ascii="Times New Roman" w:hAnsi="Times New Roman" w:cs="Times New Roman"/>
                <w:sz w:val="24"/>
                <w:szCs w:val="24"/>
              </w:rPr>
              <w:t>attiecas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arī</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punktiem</w:t>
            </w:r>
            <w:proofErr w:type="spellEnd"/>
            <w:r w:rsidRPr="002E2668">
              <w:rPr>
                <w:rFonts w:ascii="Times New Roman" w:hAnsi="Times New Roman" w:cs="Times New Roman"/>
                <w:sz w:val="24"/>
                <w:szCs w:val="24"/>
              </w:rPr>
              <w:t xml:space="preserve"> 3.8, 3.9 </w:t>
            </w:r>
            <w:proofErr w:type="gramStart"/>
            <w:r w:rsidRPr="002E2668">
              <w:rPr>
                <w:rFonts w:ascii="Times New Roman" w:hAnsi="Times New Roman" w:cs="Times New Roman"/>
                <w:sz w:val="24"/>
                <w:szCs w:val="24"/>
              </w:rPr>
              <w:t>un 3.11</w:t>
            </w:r>
            <w:proofErr w:type="gramEnd"/>
            <w:r w:rsidRPr="002E2668">
              <w:rPr>
                <w:rFonts w:ascii="Times New Roman" w:hAnsi="Times New Roman" w:cs="Times New Roman"/>
                <w:sz w:val="24"/>
                <w:szCs w:val="24"/>
              </w:rPr>
              <w:t>.</w:t>
            </w:r>
          </w:p>
          <w:p w14:paraId="0888DD40" w14:textId="77777777" w:rsidR="007A2A05" w:rsidRPr="002E2668" w:rsidRDefault="007A2A05" w:rsidP="007A2A05">
            <w:pPr>
              <w:spacing w:after="0" w:line="240" w:lineRule="auto"/>
              <w:jc w:val="both"/>
              <w:rPr>
                <w:rFonts w:ascii="Times New Roman" w:hAnsi="Times New Roman" w:cs="Times New Roman"/>
                <w:b/>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059C9454" w14:textId="7211A17A" w:rsidR="007A2A05" w:rsidRPr="002E2668" w:rsidRDefault="008E26B2"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62F31735" w14:textId="28B2C648" w:rsidR="007A2A05" w:rsidRPr="002E2668" w:rsidRDefault="00CA5AB9"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Plānā netiek izdalīta atsevišķa </w:t>
            </w:r>
            <w:r w:rsidR="0016709E">
              <w:rPr>
                <w:rFonts w:ascii="Times New Roman" w:hAnsi="Times New Roman" w:cs="Times New Roman"/>
                <w:sz w:val="24"/>
                <w:szCs w:val="24"/>
                <w:lang w:val="lv-LV"/>
              </w:rPr>
              <w:t>cilvēkresursu sadaļa ņemot vērā to, ka</w:t>
            </w:r>
            <w:r w:rsidR="00E161C0">
              <w:rPr>
                <w:rFonts w:ascii="Times New Roman" w:hAnsi="Times New Roman" w:cs="Times New Roman"/>
                <w:sz w:val="24"/>
                <w:szCs w:val="24"/>
                <w:lang w:val="lv-LV"/>
              </w:rPr>
              <w:t xml:space="preserve"> jautājumi par cilvēkresursu at</w:t>
            </w:r>
            <w:r w:rsidR="00507C73">
              <w:rPr>
                <w:rFonts w:ascii="Times New Roman" w:hAnsi="Times New Roman" w:cs="Times New Roman"/>
                <w:sz w:val="24"/>
                <w:szCs w:val="24"/>
                <w:lang w:val="lv-LV"/>
              </w:rPr>
              <w:t>tīstību</w:t>
            </w:r>
            <w:r w:rsidR="004C5B31">
              <w:rPr>
                <w:rFonts w:ascii="Times New Roman" w:hAnsi="Times New Roman" w:cs="Times New Roman"/>
                <w:sz w:val="24"/>
                <w:szCs w:val="24"/>
                <w:lang w:val="lv-LV"/>
              </w:rPr>
              <w:t xml:space="preserve"> veselības aprūpes jomā</w:t>
            </w:r>
            <w:r w:rsidR="00507C73">
              <w:rPr>
                <w:rFonts w:ascii="Times New Roman" w:hAnsi="Times New Roman" w:cs="Times New Roman"/>
                <w:sz w:val="24"/>
                <w:szCs w:val="24"/>
                <w:lang w:val="lv-LV"/>
              </w:rPr>
              <w:t xml:space="preserve"> tiek kopumā</w:t>
            </w:r>
            <w:r w:rsidR="004C5B31">
              <w:rPr>
                <w:rFonts w:ascii="Times New Roman" w:hAnsi="Times New Roman" w:cs="Times New Roman"/>
                <w:sz w:val="24"/>
                <w:szCs w:val="24"/>
                <w:lang w:val="lv-LV"/>
              </w:rPr>
              <w:t xml:space="preserve"> risināti</w:t>
            </w:r>
            <w:r w:rsidR="00D21E14">
              <w:rPr>
                <w:rFonts w:ascii="Times New Roman" w:hAnsi="Times New Roman" w:cs="Times New Roman"/>
                <w:sz w:val="24"/>
                <w:szCs w:val="24"/>
                <w:lang w:val="lv-LV"/>
              </w:rPr>
              <w:t xml:space="preserve"> citā politikas plānošanas </w:t>
            </w:r>
            <w:r w:rsidR="00D21E14">
              <w:rPr>
                <w:rFonts w:ascii="Times New Roman" w:hAnsi="Times New Roman" w:cs="Times New Roman"/>
                <w:sz w:val="24"/>
                <w:szCs w:val="24"/>
                <w:lang w:val="lv-LV"/>
              </w:rPr>
              <w:lastRenderedPageBreak/>
              <w:t xml:space="preserve">dokumentā </w:t>
            </w:r>
            <w:r w:rsidR="0075179C">
              <w:rPr>
                <w:rFonts w:ascii="Times New Roman" w:hAnsi="Times New Roman" w:cs="Times New Roman"/>
                <w:sz w:val="24"/>
                <w:szCs w:val="24"/>
                <w:lang w:val="lv-LV"/>
              </w:rPr>
              <w:t xml:space="preserve">– </w:t>
            </w:r>
            <w:r w:rsidR="004E556C" w:rsidRPr="004E556C">
              <w:rPr>
                <w:rFonts w:ascii="Times New Roman" w:hAnsi="Times New Roman" w:cs="Times New Roman"/>
                <w:sz w:val="24"/>
                <w:szCs w:val="24"/>
                <w:lang w:val="lv-LV"/>
              </w:rPr>
              <w:t>Ministru kabineta 2024. gada 18. decembra rīkojum</w:t>
            </w:r>
            <w:r w:rsidR="009C5525">
              <w:rPr>
                <w:rFonts w:ascii="Times New Roman" w:hAnsi="Times New Roman" w:cs="Times New Roman"/>
                <w:sz w:val="24"/>
                <w:szCs w:val="24"/>
                <w:lang w:val="lv-LV"/>
              </w:rPr>
              <w:t>s</w:t>
            </w:r>
            <w:r w:rsidR="004E556C" w:rsidRPr="004E556C">
              <w:rPr>
                <w:rFonts w:ascii="Times New Roman" w:hAnsi="Times New Roman" w:cs="Times New Roman"/>
                <w:sz w:val="24"/>
                <w:szCs w:val="24"/>
                <w:lang w:val="lv-LV"/>
              </w:rPr>
              <w:t xml:space="preserve"> Nr. 1194</w:t>
            </w:r>
            <w:r w:rsidR="0075179C">
              <w:rPr>
                <w:rFonts w:ascii="Times New Roman" w:hAnsi="Times New Roman" w:cs="Times New Roman"/>
                <w:sz w:val="24"/>
                <w:szCs w:val="24"/>
                <w:lang w:val="lv-LV"/>
              </w:rPr>
              <w:t xml:space="preserve"> </w:t>
            </w:r>
            <w:r w:rsidR="004E556C" w:rsidRPr="004E556C">
              <w:rPr>
                <w:rFonts w:ascii="Times New Roman" w:hAnsi="Times New Roman" w:cs="Times New Roman"/>
                <w:sz w:val="24"/>
                <w:szCs w:val="24"/>
                <w:lang w:val="lv-LV"/>
              </w:rPr>
              <w:t>"Par plānu "Veselības darbaspēka attīstības stratēģija no 2025. gada līdz 2029. gadam"".</w:t>
            </w:r>
          </w:p>
        </w:tc>
      </w:tr>
      <w:tr w:rsidR="007A2A05" w:rsidRPr="00B37030" w14:paraId="2D2C1F2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97737B3" w14:textId="72848C93"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64.</w:t>
            </w:r>
          </w:p>
        </w:tc>
        <w:tc>
          <w:tcPr>
            <w:tcW w:w="512" w:type="pct"/>
            <w:tcBorders>
              <w:top w:val="outset" w:sz="6" w:space="0" w:color="414142"/>
              <w:left w:val="outset" w:sz="6" w:space="0" w:color="414142"/>
              <w:bottom w:val="outset" w:sz="6" w:space="0" w:color="414142"/>
              <w:right w:val="outset" w:sz="6" w:space="0" w:color="414142"/>
            </w:tcBorders>
          </w:tcPr>
          <w:p w14:paraId="7DA0A444" w14:textId="4DDE45C2" w:rsidR="007A2A05" w:rsidRPr="002E2668" w:rsidRDefault="007A2A05" w:rsidP="007A2A0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10B43A3E" w14:textId="77777777" w:rsidR="007A2A05" w:rsidRPr="002E2668" w:rsidRDefault="007A2A05" w:rsidP="007A2A05">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rPr>
              <w:t>3.13.uzdevums</w:t>
            </w:r>
            <w:r w:rsidRPr="002E2668">
              <w:rPr>
                <w:rFonts w:ascii="Times New Roman" w:hAnsi="Times New Roman" w:cs="Times New Roman"/>
                <w:sz w:val="24"/>
                <w:szCs w:val="24"/>
              </w:rPr>
              <w:t xml:space="preserve">: Vēlamies precizēt termiņu. Vai šis ir plānots ik gadu, sākot no 2025.g? </w:t>
            </w:r>
          </w:p>
          <w:p w14:paraId="16CAC788" w14:textId="77777777" w:rsidR="007A2A05" w:rsidRPr="002E2668" w:rsidRDefault="007A2A05" w:rsidP="007A2A05">
            <w:pPr>
              <w:spacing w:after="0" w:line="240" w:lineRule="auto"/>
              <w:jc w:val="both"/>
              <w:rPr>
                <w:rFonts w:ascii="Times New Roman" w:hAnsi="Times New Roman" w:cs="Times New Roman"/>
                <w:b/>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7C556593" w14:textId="25BE2659" w:rsidR="007A2A05" w:rsidRPr="002E2668" w:rsidRDefault="00CA73C2"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326A8F1" w14:textId="18E0A595" w:rsidR="007A2A05" w:rsidRPr="002E2668" w:rsidRDefault="00A74E55"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3.1</w:t>
            </w:r>
            <w:r w:rsidR="00AA10E3">
              <w:rPr>
                <w:rFonts w:ascii="Times New Roman" w:hAnsi="Times New Roman" w:cs="Times New Roman"/>
                <w:sz w:val="24"/>
                <w:szCs w:val="24"/>
                <w:lang w:val="lv-LV"/>
              </w:rPr>
              <w:t>1.pasākuma “</w:t>
            </w:r>
            <w:r w:rsidR="00AA10E3" w:rsidRPr="00AA10E3">
              <w:rPr>
                <w:rFonts w:ascii="Times New Roman" w:hAnsi="Times New Roman" w:cs="Times New Roman"/>
                <w:sz w:val="24"/>
                <w:szCs w:val="24"/>
                <w:lang w:val="lv-LV"/>
              </w:rPr>
              <w:t xml:space="preserve">Uzlabot onkoloģisko pacientu ar potenciāli </w:t>
            </w:r>
            <w:proofErr w:type="spellStart"/>
            <w:r w:rsidR="00AA10E3" w:rsidRPr="00AA10E3">
              <w:rPr>
                <w:rFonts w:ascii="Times New Roman" w:hAnsi="Times New Roman" w:cs="Times New Roman"/>
                <w:sz w:val="24"/>
                <w:szCs w:val="24"/>
                <w:lang w:val="lv-LV"/>
              </w:rPr>
              <w:t>kardiotoksisku</w:t>
            </w:r>
            <w:proofErr w:type="spellEnd"/>
            <w:r w:rsidR="00AA10E3" w:rsidRPr="00AA10E3">
              <w:rPr>
                <w:rFonts w:ascii="Times New Roman" w:hAnsi="Times New Roman" w:cs="Times New Roman"/>
                <w:sz w:val="24"/>
                <w:szCs w:val="24"/>
                <w:lang w:val="lv-LV"/>
              </w:rPr>
              <w:t xml:space="preserve"> terapiju aprūpi (apmēram 900 pacienti gadā)</w:t>
            </w:r>
            <w:r w:rsidR="00AA10E3">
              <w:rPr>
                <w:rFonts w:ascii="Times New Roman" w:hAnsi="Times New Roman" w:cs="Times New Roman"/>
                <w:sz w:val="24"/>
                <w:szCs w:val="24"/>
                <w:lang w:val="lv-LV"/>
              </w:rPr>
              <w:t>” īstenošanu paredzēts uzsākt ar 2026.gadu</w:t>
            </w:r>
            <w:r w:rsidR="00666A13">
              <w:rPr>
                <w:rFonts w:ascii="Times New Roman" w:hAnsi="Times New Roman" w:cs="Times New Roman"/>
                <w:sz w:val="24"/>
                <w:szCs w:val="24"/>
                <w:lang w:val="lv-LV"/>
              </w:rPr>
              <w:t>, ko turpmāk plānots īstenot ik gadu.</w:t>
            </w:r>
          </w:p>
        </w:tc>
      </w:tr>
      <w:tr w:rsidR="007A2A05" w:rsidRPr="00677B6C" w14:paraId="631A2752"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001FD76" w14:textId="2900170C"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65.</w:t>
            </w:r>
          </w:p>
        </w:tc>
        <w:tc>
          <w:tcPr>
            <w:tcW w:w="512" w:type="pct"/>
            <w:tcBorders>
              <w:top w:val="outset" w:sz="6" w:space="0" w:color="414142"/>
              <w:left w:val="outset" w:sz="6" w:space="0" w:color="414142"/>
              <w:bottom w:val="outset" w:sz="6" w:space="0" w:color="414142"/>
              <w:right w:val="outset" w:sz="6" w:space="0" w:color="414142"/>
            </w:tcBorders>
          </w:tcPr>
          <w:p w14:paraId="47657381" w14:textId="6326FB11" w:rsidR="007A2A05" w:rsidRPr="002E2668" w:rsidRDefault="007A2A05" w:rsidP="007A2A0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6380E44B" w14:textId="77777777" w:rsidR="007A2A05" w:rsidRPr="002E2668" w:rsidRDefault="007A2A05" w:rsidP="007A2A05">
            <w:pPr>
              <w:spacing w:after="0" w:line="240" w:lineRule="auto"/>
              <w:jc w:val="both"/>
              <w:rPr>
                <w:rFonts w:ascii="Times New Roman" w:hAnsi="Times New Roman" w:cs="Times New Roman"/>
                <w:sz w:val="24"/>
                <w:szCs w:val="24"/>
              </w:rPr>
            </w:pPr>
            <w:r w:rsidRPr="002E2668">
              <w:rPr>
                <w:rFonts w:ascii="Times New Roman" w:hAnsi="Times New Roman" w:cs="Times New Roman"/>
                <w:b/>
                <w:sz w:val="24"/>
                <w:szCs w:val="24"/>
                <w:lang w:val="lv-LV"/>
              </w:rPr>
              <w:t>4.4.uzdevums:</w:t>
            </w:r>
            <w:r w:rsidRPr="002E2668">
              <w:rPr>
                <w:rFonts w:ascii="Times New Roman" w:hAnsi="Times New Roman" w:cs="Times New Roman"/>
                <w:sz w:val="24"/>
                <w:szCs w:val="24"/>
                <w:lang w:val="lv-LV"/>
              </w:rPr>
              <w:t xml:space="preserve"> Digitālās patoloģijas ieviešana attiecināma arī uz citām Pataloģijas laboratorijām. </w:t>
            </w:r>
            <w:r w:rsidRPr="002E2668">
              <w:rPr>
                <w:rFonts w:ascii="Times New Roman" w:hAnsi="Times New Roman" w:cs="Times New Roman"/>
                <w:sz w:val="24"/>
                <w:szCs w:val="24"/>
              </w:rPr>
              <w:t xml:space="preserve">Skat </w:t>
            </w:r>
            <w:proofErr w:type="spellStart"/>
            <w:r w:rsidRPr="002E2668">
              <w:rPr>
                <w:rFonts w:ascii="Times New Roman" w:hAnsi="Times New Roman" w:cs="Times New Roman"/>
                <w:sz w:val="24"/>
                <w:szCs w:val="24"/>
              </w:rPr>
              <w:t>komentāru</w:t>
            </w:r>
            <w:proofErr w:type="spellEnd"/>
            <w:r w:rsidRPr="002E2668">
              <w:rPr>
                <w:rFonts w:ascii="Times New Roman" w:hAnsi="Times New Roman" w:cs="Times New Roman"/>
                <w:sz w:val="24"/>
                <w:szCs w:val="24"/>
              </w:rPr>
              <w:t xml:space="preserve"> pie 3.</w:t>
            </w:r>
            <w:proofErr w:type="gramStart"/>
            <w:r w:rsidRPr="002E2668">
              <w:rPr>
                <w:rFonts w:ascii="Times New Roman" w:hAnsi="Times New Roman" w:cs="Times New Roman"/>
                <w:sz w:val="24"/>
                <w:szCs w:val="24"/>
              </w:rPr>
              <w:t>5.uzdevuma</w:t>
            </w:r>
            <w:proofErr w:type="gram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augstāk</w:t>
            </w:r>
            <w:proofErr w:type="spellEnd"/>
            <w:r w:rsidRPr="002E2668">
              <w:rPr>
                <w:rFonts w:ascii="Times New Roman" w:hAnsi="Times New Roman" w:cs="Times New Roman"/>
                <w:sz w:val="24"/>
                <w:szCs w:val="24"/>
              </w:rPr>
              <w:t xml:space="preserve">. </w:t>
            </w:r>
          </w:p>
          <w:p w14:paraId="1A0CFB53" w14:textId="77777777" w:rsidR="007A2A05" w:rsidRPr="002E2668" w:rsidRDefault="007A2A05" w:rsidP="007A2A05">
            <w:pPr>
              <w:pStyle w:val="CommentText"/>
              <w:spacing w:after="0"/>
              <w:jc w:val="both"/>
              <w:rPr>
                <w:rFonts w:ascii="Times New Roman" w:hAnsi="Times New Roman" w:cs="Times New Roman"/>
                <w:b/>
                <w:sz w:val="24"/>
                <w:szCs w:val="24"/>
              </w:rPr>
            </w:pPr>
          </w:p>
        </w:tc>
        <w:tc>
          <w:tcPr>
            <w:tcW w:w="767" w:type="pct"/>
            <w:tcBorders>
              <w:top w:val="outset" w:sz="6" w:space="0" w:color="414142"/>
              <w:left w:val="outset" w:sz="6" w:space="0" w:color="414142"/>
              <w:bottom w:val="outset" w:sz="6" w:space="0" w:color="414142"/>
              <w:right w:val="outset" w:sz="6" w:space="0" w:color="414142"/>
            </w:tcBorders>
          </w:tcPr>
          <w:p w14:paraId="7F12625C" w14:textId="767E2D1C" w:rsidR="007A2A05" w:rsidRPr="002E2668" w:rsidRDefault="006C32E2"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F546100" w14:textId="34AB2D83" w:rsidR="007A2A05" w:rsidRPr="002E2668" w:rsidRDefault="006C32E2"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Šajā punktā (jaunajā redakcijā </w:t>
            </w:r>
            <w:r w:rsidR="00677B6C">
              <w:rPr>
                <w:rFonts w:ascii="Times New Roman" w:hAnsi="Times New Roman" w:cs="Times New Roman"/>
                <w:sz w:val="24"/>
                <w:szCs w:val="24"/>
                <w:lang w:val="lv-LV"/>
              </w:rPr>
              <w:t xml:space="preserve">4.3.pasākums) </w:t>
            </w:r>
            <w:r w:rsidR="009645A3">
              <w:rPr>
                <w:rFonts w:ascii="Times New Roman" w:hAnsi="Times New Roman" w:cs="Times New Roman"/>
                <w:sz w:val="24"/>
                <w:szCs w:val="24"/>
                <w:lang w:val="lv-LV"/>
              </w:rPr>
              <w:t xml:space="preserve">digitālās patoloģijas risinājumus ir plānots ieviest tieši BKUS </w:t>
            </w:r>
            <w:r w:rsidR="00264814">
              <w:rPr>
                <w:rFonts w:ascii="Times New Roman" w:hAnsi="Times New Roman" w:cs="Times New Roman"/>
                <w:sz w:val="24"/>
                <w:szCs w:val="24"/>
                <w:lang w:val="lv-LV"/>
              </w:rPr>
              <w:t xml:space="preserve">Patoloģijas laboratorijā izmantojot </w:t>
            </w:r>
            <w:r w:rsidR="00E04825" w:rsidRPr="00E04825">
              <w:rPr>
                <w:rFonts w:ascii="Times New Roman" w:hAnsi="Times New Roman" w:cs="Times New Roman"/>
                <w:sz w:val="24"/>
                <w:szCs w:val="24"/>
                <w:lang w:val="lv-LV"/>
              </w:rPr>
              <w:t>Latvijas - Šveices sadarbības programma</w:t>
            </w:r>
            <w:r w:rsidR="00E04825">
              <w:rPr>
                <w:rFonts w:ascii="Times New Roman" w:hAnsi="Times New Roman" w:cs="Times New Roman"/>
                <w:sz w:val="24"/>
                <w:szCs w:val="24"/>
                <w:lang w:val="lv-LV"/>
              </w:rPr>
              <w:t>s</w:t>
            </w:r>
            <w:r w:rsidR="00E04825" w:rsidRPr="00E04825">
              <w:rPr>
                <w:rFonts w:ascii="Times New Roman" w:hAnsi="Times New Roman" w:cs="Times New Roman"/>
                <w:sz w:val="24"/>
                <w:szCs w:val="24"/>
                <w:lang w:val="lv-LV"/>
              </w:rPr>
              <w:t xml:space="preserve"> "Bērnu vēža aprūpes attīstība Latvijā"</w:t>
            </w:r>
            <w:r w:rsidR="00E04825">
              <w:rPr>
                <w:rFonts w:ascii="Times New Roman" w:hAnsi="Times New Roman" w:cs="Times New Roman"/>
                <w:sz w:val="24"/>
                <w:szCs w:val="24"/>
                <w:lang w:val="lv-LV"/>
              </w:rPr>
              <w:t xml:space="preserve"> ietvaros piešķirto finansējumu.</w:t>
            </w:r>
          </w:p>
        </w:tc>
      </w:tr>
      <w:tr w:rsidR="007A2A05" w:rsidRPr="00B37030" w14:paraId="2EE57F9C"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274F889" w14:textId="18A6FB0B"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66.</w:t>
            </w:r>
          </w:p>
        </w:tc>
        <w:tc>
          <w:tcPr>
            <w:tcW w:w="512" w:type="pct"/>
            <w:tcBorders>
              <w:top w:val="outset" w:sz="6" w:space="0" w:color="414142"/>
              <w:left w:val="outset" w:sz="6" w:space="0" w:color="414142"/>
              <w:bottom w:val="outset" w:sz="6" w:space="0" w:color="414142"/>
              <w:right w:val="outset" w:sz="6" w:space="0" w:color="414142"/>
            </w:tcBorders>
          </w:tcPr>
          <w:p w14:paraId="6C6F7004" w14:textId="697AA1FA" w:rsidR="007A2A05" w:rsidRPr="002E2668" w:rsidRDefault="007A2A05" w:rsidP="007A2A05">
            <w:pPr>
              <w:pStyle w:val="NoSpacing"/>
              <w:rPr>
                <w:rFonts w:ascii="Times New Roman" w:hAnsi="Times New Roman" w:cs="Times New Roman"/>
                <w:sz w:val="24"/>
                <w:szCs w:val="24"/>
                <w:lang w:val="lv-LV"/>
              </w:rPr>
            </w:pPr>
            <w:r w:rsidRPr="002E2668">
              <w:rPr>
                <w:rFonts w:ascii="Times New Roman" w:hAnsi="Times New Roman" w:cs="Times New Roman"/>
                <w:sz w:val="24"/>
                <w:szCs w:val="24"/>
                <w:lang w:val="lv-LV"/>
              </w:rPr>
              <w:t>BRAL</w:t>
            </w:r>
          </w:p>
        </w:tc>
        <w:tc>
          <w:tcPr>
            <w:tcW w:w="2559" w:type="pct"/>
            <w:tcBorders>
              <w:top w:val="outset" w:sz="6" w:space="0" w:color="414142"/>
              <w:left w:val="outset" w:sz="6" w:space="0" w:color="414142"/>
              <w:bottom w:val="outset" w:sz="6" w:space="0" w:color="414142"/>
              <w:right w:val="outset" w:sz="6" w:space="0" w:color="414142"/>
            </w:tcBorders>
          </w:tcPr>
          <w:p w14:paraId="02B24869" w14:textId="77777777" w:rsidR="007A2A05" w:rsidRPr="002E2668" w:rsidRDefault="007A2A05" w:rsidP="007A2A05">
            <w:pPr>
              <w:pStyle w:val="CommentText"/>
              <w:spacing w:after="0"/>
              <w:jc w:val="both"/>
              <w:rPr>
                <w:rFonts w:ascii="Times New Roman" w:hAnsi="Times New Roman" w:cs="Times New Roman"/>
                <w:sz w:val="24"/>
                <w:szCs w:val="24"/>
              </w:rPr>
            </w:pPr>
            <w:r w:rsidRPr="002E2668">
              <w:rPr>
                <w:rFonts w:ascii="Times New Roman" w:hAnsi="Times New Roman" w:cs="Times New Roman"/>
                <w:b/>
                <w:sz w:val="24"/>
                <w:szCs w:val="24"/>
              </w:rPr>
              <w:t>4.8.uzdevums</w:t>
            </w:r>
            <w:r w:rsidRPr="002E2668">
              <w:rPr>
                <w:rFonts w:ascii="Times New Roman" w:hAnsi="Times New Roman" w:cs="Times New Roman"/>
                <w:sz w:val="24"/>
                <w:szCs w:val="24"/>
              </w:rPr>
              <w:t xml:space="preserve">: Lūdzam iekļaut ražotājus pārstāvošās organizācijas izpildē.  </w:t>
            </w:r>
          </w:p>
          <w:p w14:paraId="0A2937E7" w14:textId="77777777" w:rsidR="007A2A05" w:rsidRPr="002E2668" w:rsidRDefault="007A2A05" w:rsidP="007A2A05">
            <w:pPr>
              <w:pStyle w:val="CommentText"/>
              <w:spacing w:after="0"/>
              <w:jc w:val="both"/>
              <w:rPr>
                <w:rFonts w:ascii="Times New Roman" w:hAnsi="Times New Roman" w:cs="Times New Roman"/>
                <w:b/>
                <w:sz w:val="24"/>
                <w:szCs w:val="24"/>
              </w:rPr>
            </w:pPr>
          </w:p>
        </w:tc>
        <w:tc>
          <w:tcPr>
            <w:tcW w:w="767" w:type="pct"/>
            <w:tcBorders>
              <w:top w:val="outset" w:sz="6" w:space="0" w:color="414142"/>
              <w:left w:val="outset" w:sz="6" w:space="0" w:color="414142"/>
              <w:bottom w:val="outset" w:sz="6" w:space="0" w:color="414142"/>
              <w:right w:val="outset" w:sz="6" w:space="0" w:color="414142"/>
            </w:tcBorders>
          </w:tcPr>
          <w:p w14:paraId="6A524280" w14:textId="3834BE5D" w:rsidR="007A2A05" w:rsidRPr="002E2668" w:rsidRDefault="004B43E0"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70CE216E" w14:textId="1AF95ECB" w:rsidR="007A2A05" w:rsidRPr="002E2668" w:rsidRDefault="00655EE3" w:rsidP="007A2A05">
            <w:pPr>
              <w:pStyle w:val="NoSpacing"/>
              <w:jc w:val="both"/>
              <w:rPr>
                <w:rFonts w:ascii="Times New Roman" w:hAnsi="Times New Roman" w:cs="Times New Roman"/>
                <w:sz w:val="24"/>
                <w:szCs w:val="24"/>
                <w:lang w:val="lv-LV"/>
              </w:rPr>
            </w:pPr>
            <w:r w:rsidRPr="00655EE3">
              <w:rPr>
                <w:rFonts w:ascii="Times New Roman" w:hAnsi="Times New Roman" w:cs="Times New Roman"/>
                <w:sz w:val="24"/>
                <w:szCs w:val="24"/>
                <w:lang w:val="lv-LV"/>
              </w:rPr>
              <w:t xml:space="preserve">Pateicamies par izteikto priekšlikumu. Iespēju robežās tiks nodrošinātas konsultācijas ar ražotājus pārstāvošajām organizācijām, lai izvērtētu </w:t>
            </w:r>
            <w:r w:rsidRPr="00655EE3">
              <w:rPr>
                <w:rFonts w:ascii="Times New Roman" w:hAnsi="Times New Roman" w:cs="Times New Roman"/>
                <w:sz w:val="24"/>
                <w:szCs w:val="24"/>
                <w:lang w:val="lv-LV"/>
              </w:rPr>
              <w:lastRenderedPageBreak/>
              <w:t>iespējas paplašināt no valsts budžeta apmaksājamo ārstēšanas metožu klāstu, vienlaikus ņemot vērā sistēmiskos, klīniskos un budžeta ierobežojumus.</w:t>
            </w:r>
          </w:p>
        </w:tc>
      </w:tr>
      <w:tr w:rsidR="007A2A05" w:rsidRPr="00B37030" w14:paraId="4BE6FEB6"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EDECD8A" w14:textId="45F6E275" w:rsidR="007A2A05" w:rsidRPr="008813F2" w:rsidRDefault="007A2A05" w:rsidP="007A2A05">
            <w:pPr>
              <w:pStyle w:val="NoSpacing"/>
              <w:jc w:val="center"/>
              <w:rPr>
                <w:rFonts w:ascii="Times New Roman" w:hAnsi="Times New Roman" w:cs="Times New Roman"/>
                <w:sz w:val="24"/>
                <w:szCs w:val="24"/>
                <w:lang w:val="lv-LV"/>
              </w:rPr>
            </w:pPr>
            <w:r w:rsidRPr="008813F2">
              <w:rPr>
                <w:rFonts w:ascii="Times New Roman" w:hAnsi="Times New Roman" w:cs="Times New Roman"/>
                <w:sz w:val="24"/>
                <w:szCs w:val="24"/>
                <w:lang w:val="lv-LV"/>
              </w:rPr>
              <w:lastRenderedPageBreak/>
              <w:t>67.</w:t>
            </w:r>
          </w:p>
        </w:tc>
        <w:tc>
          <w:tcPr>
            <w:tcW w:w="512" w:type="pct"/>
            <w:tcBorders>
              <w:top w:val="outset" w:sz="6" w:space="0" w:color="414142"/>
              <w:left w:val="outset" w:sz="6" w:space="0" w:color="414142"/>
              <w:bottom w:val="outset" w:sz="6" w:space="0" w:color="414142"/>
              <w:right w:val="outset" w:sz="6" w:space="0" w:color="414142"/>
            </w:tcBorders>
          </w:tcPr>
          <w:p w14:paraId="047FEB65" w14:textId="08461879" w:rsidR="007A2A05" w:rsidRPr="008813F2" w:rsidRDefault="007A2A05" w:rsidP="007A2A05">
            <w:pPr>
              <w:pStyle w:val="NoSpacing"/>
              <w:rPr>
                <w:rFonts w:ascii="Times New Roman" w:hAnsi="Times New Roman" w:cs="Times New Roman"/>
                <w:sz w:val="24"/>
                <w:szCs w:val="24"/>
                <w:lang w:val="lv-LV"/>
              </w:rPr>
            </w:pPr>
            <w:proofErr w:type="spellStart"/>
            <w:r w:rsidRPr="008813F2">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3A764760" w14:textId="297A7577" w:rsidR="007A2A05" w:rsidRPr="008813F2" w:rsidRDefault="007A2A05" w:rsidP="007A2A05">
            <w:pPr>
              <w:spacing w:after="0" w:line="240" w:lineRule="auto"/>
              <w:jc w:val="both"/>
              <w:rPr>
                <w:rFonts w:ascii="Times New Roman" w:eastAsia="Times New Roman" w:hAnsi="Times New Roman" w:cs="Times New Roman"/>
                <w:sz w:val="24"/>
                <w:szCs w:val="24"/>
                <w:lang w:val="lv-LV"/>
              </w:rPr>
            </w:pPr>
            <w:r w:rsidRPr="008813F2">
              <w:rPr>
                <w:rFonts w:ascii="Times New Roman" w:eastAsia="Times New Roman" w:hAnsi="Times New Roman" w:cs="Times New Roman"/>
                <w:sz w:val="24"/>
                <w:szCs w:val="24"/>
                <w:lang w:val="lv-LV"/>
              </w:rPr>
              <w:t xml:space="preserve">Ņemot vērā institucionālās un funkciju izmaiņas veselības aprūpes jomā, tostarp, gan sasaistē ar Metodiskās vadības institūciju izveidi, gan arī minētās jaunās struktūras (piemēram, </w:t>
            </w:r>
            <w:proofErr w:type="spellStart"/>
            <w:r w:rsidRPr="008813F2">
              <w:rPr>
                <w:rFonts w:ascii="Times New Roman" w:eastAsia="Times New Roman" w:hAnsi="Times New Roman" w:cs="Times New Roman"/>
                <w:sz w:val="24"/>
                <w:szCs w:val="24"/>
                <w:lang w:val="lv-LV"/>
              </w:rPr>
              <w:t>Skrīninga</w:t>
            </w:r>
            <w:proofErr w:type="spellEnd"/>
            <w:r w:rsidRPr="008813F2">
              <w:rPr>
                <w:rFonts w:ascii="Times New Roman" w:eastAsia="Times New Roman" w:hAnsi="Times New Roman" w:cs="Times New Roman"/>
                <w:sz w:val="24"/>
                <w:szCs w:val="24"/>
                <w:lang w:val="lv-LV"/>
              </w:rPr>
              <w:t xml:space="preserve"> padome), lūdzam pievienot Plānam shematisku, pārskatāmu institucionālo un funkciju struktūru, kas veidotu labāku izpratni par pilnvarām un atbildībām onkoloģijas jomas plānošanā un īstenošanā. </w:t>
            </w:r>
          </w:p>
        </w:tc>
        <w:tc>
          <w:tcPr>
            <w:tcW w:w="767" w:type="pct"/>
            <w:tcBorders>
              <w:top w:val="outset" w:sz="6" w:space="0" w:color="414142"/>
              <w:left w:val="outset" w:sz="6" w:space="0" w:color="414142"/>
              <w:bottom w:val="outset" w:sz="6" w:space="0" w:color="414142"/>
              <w:right w:val="outset" w:sz="6" w:space="0" w:color="414142"/>
            </w:tcBorders>
          </w:tcPr>
          <w:p w14:paraId="669D04DD" w14:textId="683116B9" w:rsidR="007A2A05" w:rsidRPr="008813F2" w:rsidRDefault="00274348" w:rsidP="007A2A05">
            <w:pPr>
              <w:pStyle w:val="NoSpacing"/>
              <w:jc w:val="center"/>
              <w:rPr>
                <w:rFonts w:ascii="Times New Roman" w:hAnsi="Times New Roman" w:cs="Times New Roman"/>
                <w:sz w:val="24"/>
                <w:szCs w:val="24"/>
                <w:lang w:val="lv-LV"/>
              </w:rPr>
            </w:pPr>
            <w:r w:rsidRPr="008813F2">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30D08E11" w14:textId="4E5F6244" w:rsidR="007A2A05" w:rsidRPr="008813F2" w:rsidRDefault="00A30F2D" w:rsidP="007A2A05">
            <w:pPr>
              <w:pStyle w:val="NoSpacing"/>
              <w:jc w:val="both"/>
              <w:rPr>
                <w:rFonts w:ascii="Times New Roman" w:hAnsi="Times New Roman" w:cs="Times New Roman"/>
                <w:sz w:val="24"/>
                <w:szCs w:val="24"/>
                <w:lang w:val="lv-LV"/>
              </w:rPr>
            </w:pPr>
            <w:r w:rsidRPr="008813F2">
              <w:rPr>
                <w:rFonts w:ascii="Times New Roman" w:hAnsi="Times New Roman" w:cs="Times New Roman"/>
                <w:sz w:val="24"/>
                <w:szCs w:val="24"/>
                <w:lang w:val="lv-LV"/>
              </w:rPr>
              <w:t xml:space="preserve">Pateicamies par priekšlikumu. Institucionālās un funkciju sadalījuma shēmas izstrāde tiks izvērtēta pēc tam, kad būs pilnībā nodefinēti </w:t>
            </w:r>
            <w:proofErr w:type="spellStart"/>
            <w:r w:rsidRPr="008813F2">
              <w:rPr>
                <w:rFonts w:ascii="Times New Roman" w:hAnsi="Times New Roman" w:cs="Times New Roman"/>
                <w:sz w:val="24"/>
                <w:szCs w:val="24"/>
                <w:lang w:val="lv-LV"/>
              </w:rPr>
              <w:t>Skrīninga</w:t>
            </w:r>
            <w:proofErr w:type="spellEnd"/>
            <w:r w:rsidRPr="008813F2">
              <w:rPr>
                <w:rFonts w:ascii="Times New Roman" w:hAnsi="Times New Roman" w:cs="Times New Roman"/>
                <w:sz w:val="24"/>
                <w:szCs w:val="24"/>
                <w:lang w:val="lv-LV"/>
              </w:rPr>
              <w:t xml:space="preserve"> padomes uzdevumi un tās darbības ietvars. Šāda shēma var tikt iekļauta kā papildinājums plāna īstenošanas dokumentācijā, lai veicinātu labāku izpratni par iesaistīto institūciju lomām un atbildībām onkoloģijas jomas pārvaldībā.</w:t>
            </w:r>
          </w:p>
        </w:tc>
      </w:tr>
      <w:tr w:rsidR="007A2A05" w:rsidRPr="00C4678E" w14:paraId="698B444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5712A89" w14:textId="1B251C9B"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68.</w:t>
            </w:r>
          </w:p>
        </w:tc>
        <w:tc>
          <w:tcPr>
            <w:tcW w:w="512" w:type="pct"/>
            <w:tcBorders>
              <w:top w:val="outset" w:sz="6" w:space="0" w:color="414142"/>
              <w:left w:val="outset" w:sz="6" w:space="0" w:color="414142"/>
              <w:bottom w:val="outset" w:sz="6" w:space="0" w:color="414142"/>
              <w:right w:val="outset" w:sz="6" w:space="0" w:color="414142"/>
            </w:tcBorders>
          </w:tcPr>
          <w:p w14:paraId="7179AD6C" w14:textId="60CC5077"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63FEF866" w14:textId="0A9AF812" w:rsidR="007A2A05" w:rsidRPr="002E2668" w:rsidRDefault="007A2A05" w:rsidP="007A2A05">
            <w:pPr>
              <w:pStyle w:val="CommentText"/>
              <w:spacing w:after="0"/>
              <w:jc w:val="both"/>
              <w:rPr>
                <w:rFonts w:ascii="Times New Roman" w:hAnsi="Times New Roman" w:cs="Times New Roman"/>
                <w:b/>
                <w:sz w:val="24"/>
                <w:szCs w:val="24"/>
              </w:rPr>
            </w:pPr>
            <w:r w:rsidRPr="002E2668">
              <w:rPr>
                <w:rFonts w:ascii="Times New Roman" w:eastAsia="Times New Roman" w:hAnsi="Times New Roman" w:cs="Times New Roman"/>
                <w:sz w:val="24"/>
                <w:szCs w:val="24"/>
              </w:rPr>
              <w:t>Aicinām Plānā iekļaut skaidrojumu un paredzēt risinājumus pacientu ceļu vājo posmu identificēšanai, kas ir būtiski resursu plānošanai un labāku ārstniecības rezultātu sasniegšanai. Vienlaikus, lūdzam skaidrot, kuras institūcijas atbildībā būs Plāna īstenošana</w:t>
            </w:r>
          </w:p>
        </w:tc>
        <w:tc>
          <w:tcPr>
            <w:tcW w:w="767" w:type="pct"/>
            <w:tcBorders>
              <w:top w:val="outset" w:sz="6" w:space="0" w:color="414142"/>
              <w:left w:val="outset" w:sz="6" w:space="0" w:color="414142"/>
              <w:bottom w:val="outset" w:sz="6" w:space="0" w:color="414142"/>
              <w:right w:val="outset" w:sz="6" w:space="0" w:color="414142"/>
            </w:tcBorders>
          </w:tcPr>
          <w:p w14:paraId="478C5E1C" w14:textId="4BD1B7AA" w:rsidR="007A2A05" w:rsidRPr="002E2668" w:rsidRDefault="00EE0E3A"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6F033814" w14:textId="567E6EB3" w:rsidR="007A2A05" w:rsidRPr="002E2668" w:rsidRDefault="00C4678E"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Klīnisko ceļu vājo posmu identificēšanai ir nepiec</w:t>
            </w:r>
            <w:r w:rsidR="00B47322">
              <w:rPr>
                <w:rFonts w:ascii="Times New Roman" w:hAnsi="Times New Roman" w:cs="Times New Roman"/>
                <w:sz w:val="24"/>
                <w:szCs w:val="24"/>
                <w:lang w:val="lv-LV"/>
              </w:rPr>
              <w:t xml:space="preserve">iešams veikt klīnisko auditus, lai saprastu </w:t>
            </w:r>
            <w:r w:rsidR="00F45259">
              <w:rPr>
                <w:rFonts w:ascii="Times New Roman" w:hAnsi="Times New Roman" w:cs="Times New Roman"/>
                <w:sz w:val="24"/>
                <w:szCs w:val="24"/>
                <w:lang w:val="lv-LV"/>
              </w:rPr>
              <w:t xml:space="preserve">klīnisko ceļu vājās vietas. Lielā mērā par </w:t>
            </w:r>
            <w:r w:rsidR="00014D49">
              <w:rPr>
                <w:rFonts w:ascii="Times New Roman" w:hAnsi="Times New Roman" w:cs="Times New Roman"/>
                <w:sz w:val="24"/>
                <w:szCs w:val="24"/>
                <w:lang w:val="lv-LV"/>
              </w:rPr>
              <w:t>klīnisko auditu īstenošanu būs atbildīg</w:t>
            </w:r>
            <w:r w:rsidR="00C63831">
              <w:rPr>
                <w:rFonts w:ascii="Times New Roman" w:hAnsi="Times New Roman" w:cs="Times New Roman"/>
                <w:sz w:val="24"/>
                <w:szCs w:val="24"/>
                <w:lang w:val="lv-LV"/>
              </w:rPr>
              <w:t>a</w:t>
            </w:r>
            <w:r w:rsidR="00C63831" w:rsidRPr="00C63831">
              <w:rPr>
                <w:lang w:val="lv-LV"/>
              </w:rPr>
              <w:t xml:space="preserve"> </w:t>
            </w:r>
            <w:r w:rsidR="00C63831" w:rsidRPr="00C63831">
              <w:rPr>
                <w:rFonts w:ascii="Times New Roman" w:hAnsi="Times New Roman" w:cs="Times New Roman"/>
                <w:sz w:val="24"/>
                <w:szCs w:val="24"/>
                <w:lang w:val="lv-LV"/>
              </w:rPr>
              <w:t xml:space="preserve">RAKUS metodiskās vadības </w:t>
            </w:r>
            <w:r w:rsidR="00C63831" w:rsidRPr="00C63831">
              <w:rPr>
                <w:rFonts w:ascii="Times New Roman" w:hAnsi="Times New Roman" w:cs="Times New Roman"/>
                <w:sz w:val="24"/>
                <w:szCs w:val="24"/>
                <w:lang w:val="lv-LV"/>
              </w:rPr>
              <w:lastRenderedPageBreak/>
              <w:t>institūcija onkoloģijas jomā</w:t>
            </w:r>
            <w:r w:rsidR="0062135F">
              <w:rPr>
                <w:rFonts w:ascii="Times New Roman" w:hAnsi="Times New Roman" w:cs="Times New Roman"/>
                <w:sz w:val="24"/>
                <w:szCs w:val="24"/>
                <w:lang w:val="lv-LV"/>
              </w:rPr>
              <w:t xml:space="preserve">, kas savu darbību ir uzsākusi </w:t>
            </w:r>
            <w:r w:rsidR="00D36BCC">
              <w:rPr>
                <w:rFonts w:ascii="Times New Roman" w:hAnsi="Times New Roman" w:cs="Times New Roman"/>
                <w:sz w:val="24"/>
                <w:szCs w:val="24"/>
                <w:lang w:val="lv-LV"/>
              </w:rPr>
              <w:t>2025.gada aprīlī.</w:t>
            </w:r>
            <w:r w:rsidR="00195343">
              <w:rPr>
                <w:rFonts w:ascii="Times New Roman" w:hAnsi="Times New Roman" w:cs="Times New Roman"/>
                <w:sz w:val="24"/>
                <w:szCs w:val="24"/>
                <w:lang w:val="lv-LV"/>
              </w:rPr>
              <w:t xml:space="preserve"> Atbildīgā institūcija par plāna īstenošanu ir Veselības ministrija. </w:t>
            </w:r>
            <w:r w:rsidR="00014D49">
              <w:rPr>
                <w:rFonts w:ascii="Times New Roman" w:hAnsi="Times New Roman" w:cs="Times New Roman"/>
                <w:sz w:val="24"/>
                <w:szCs w:val="24"/>
                <w:lang w:val="lv-LV"/>
              </w:rPr>
              <w:t xml:space="preserve"> </w:t>
            </w:r>
          </w:p>
        </w:tc>
      </w:tr>
      <w:tr w:rsidR="007A2A05" w:rsidRPr="00B37030" w14:paraId="5E44E66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67E2E54" w14:textId="6BEE54D7"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69.</w:t>
            </w:r>
          </w:p>
        </w:tc>
        <w:tc>
          <w:tcPr>
            <w:tcW w:w="512" w:type="pct"/>
            <w:tcBorders>
              <w:top w:val="outset" w:sz="6" w:space="0" w:color="414142"/>
              <w:left w:val="outset" w:sz="6" w:space="0" w:color="414142"/>
              <w:bottom w:val="outset" w:sz="6" w:space="0" w:color="414142"/>
              <w:right w:val="outset" w:sz="6" w:space="0" w:color="414142"/>
            </w:tcBorders>
          </w:tcPr>
          <w:p w14:paraId="61C4363D" w14:textId="1937C3CB"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3F61A763" w14:textId="24ED3AF3" w:rsidR="007A2A05" w:rsidRPr="002E2668" w:rsidRDefault="007A2A05" w:rsidP="007A2A05">
            <w:pPr>
              <w:pStyle w:val="CommentText"/>
              <w:spacing w:after="0"/>
              <w:jc w:val="both"/>
              <w:rPr>
                <w:rFonts w:ascii="Times New Roman" w:hAnsi="Times New Roman" w:cs="Times New Roman"/>
                <w:b/>
                <w:sz w:val="24"/>
                <w:szCs w:val="24"/>
              </w:rPr>
            </w:pPr>
            <w:r w:rsidRPr="002E2668">
              <w:rPr>
                <w:rFonts w:ascii="Times New Roman" w:eastAsia="Times New Roman" w:hAnsi="Times New Roman" w:cs="Times New Roman"/>
                <w:sz w:val="24"/>
                <w:szCs w:val="24"/>
              </w:rPr>
              <w:t>Aicinām pa pozīcijām precizēt Onkoloģijas plāna īstenošanai nepieciešamo ikgadējo finansēšanas apjomu</w:t>
            </w:r>
          </w:p>
        </w:tc>
        <w:tc>
          <w:tcPr>
            <w:tcW w:w="767" w:type="pct"/>
            <w:tcBorders>
              <w:top w:val="outset" w:sz="6" w:space="0" w:color="414142"/>
              <w:left w:val="outset" w:sz="6" w:space="0" w:color="414142"/>
              <w:bottom w:val="outset" w:sz="6" w:space="0" w:color="414142"/>
              <w:right w:val="outset" w:sz="6" w:space="0" w:color="414142"/>
            </w:tcBorders>
          </w:tcPr>
          <w:p w14:paraId="205F6A04" w14:textId="5431C88C" w:rsidR="007A2A05" w:rsidRPr="002E2668" w:rsidRDefault="002E605F"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772E842" w14:textId="37D3CE37" w:rsidR="007A2A05" w:rsidRPr="002E2668" w:rsidRDefault="002E605F"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Veselības ministrija ir sagatavojusi detalizētu aprēķinu </w:t>
            </w:r>
            <w:r w:rsidR="001B18CB">
              <w:rPr>
                <w:rFonts w:ascii="Times New Roman" w:hAnsi="Times New Roman" w:cs="Times New Roman"/>
                <w:sz w:val="24"/>
                <w:szCs w:val="24"/>
                <w:lang w:val="lv-LV"/>
              </w:rPr>
              <w:t xml:space="preserve">finanšu ietekmei katram Plānā iekļautajam pasākumam. </w:t>
            </w:r>
          </w:p>
        </w:tc>
      </w:tr>
      <w:tr w:rsidR="007A2A05" w:rsidRPr="00DC2E58" w14:paraId="271EA126"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2703A67" w14:textId="04F788D0"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70.</w:t>
            </w:r>
          </w:p>
        </w:tc>
        <w:tc>
          <w:tcPr>
            <w:tcW w:w="512" w:type="pct"/>
            <w:tcBorders>
              <w:top w:val="outset" w:sz="6" w:space="0" w:color="414142"/>
              <w:left w:val="outset" w:sz="6" w:space="0" w:color="414142"/>
              <w:bottom w:val="outset" w:sz="6" w:space="0" w:color="414142"/>
              <w:right w:val="outset" w:sz="6" w:space="0" w:color="414142"/>
            </w:tcBorders>
          </w:tcPr>
          <w:p w14:paraId="167D3E56" w14:textId="0B5EFF11"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5DCD3691" w14:textId="7B02EB19" w:rsidR="007A2A05" w:rsidRPr="002E2668" w:rsidRDefault="007A2A05" w:rsidP="007A2A05">
            <w:pPr>
              <w:pStyle w:val="CommentText"/>
              <w:spacing w:after="0"/>
              <w:jc w:val="both"/>
              <w:rPr>
                <w:rFonts w:ascii="Times New Roman" w:hAnsi="Times New Roman" w:cs="Times New Roman"/>
                <w:b/>
                <w:sz w:val="24"/>
                <w:szCs w:val="24"/>
              </w:rPr>
            </w:pPr>
            <w:r w:rsidRPr="002E2668">
              <w:rPr>
                <w:rFonts w:ascii="Times New Roman" w:eastAsia="Times New Roman" w:hAnsi="Times New Roman" w:cs="Times New Roman"/>
                <w:sz w:val="24"/>
                <w:szCs w:val="24"/>
              </w:rPr>
              <w:t>Aicinām izvērtēt iespēju gan komunikācijas, gan profilakses aktivitātēs iesaistīt pacientu organizācijas, lai nodrošinātu ciešāku saskarsmi ar mērķauditoriju- pacientiem. Vienlaikus aicinām izvērtēt iespēju deleģēt noteiktas funkcijas pacientu organizācijām</w:t>
            </w:r>
          </w:p>
        </w:tc>
        <w:tc>
          <w:tcPr>
            <w:tcW w:w="767" w:type="pct"/>
            <w:tcBorders>
              <w:top w:val="outset" w:sz="6" w:space="0" w:color="414142"/>
              <w:left w:val="outset" w:sz="6" w:space="0" w:color="414142"/>
              <w:bottom w:val="outset" w:sz="6" w:space="0" w:color="414142"/>
              <w:right w:val="outset" w:sz="6" w:space="0" w:color="414142"/>
            </w:tcBorders>
          </w:tcPr>
          <w:p w14:paraId="24B343E6" w14:textId="637C5938" w:rsidR="007A2A05" w:rsidRPr="002E2668" w:rsidRDefault="001B18CB" w:rsidP="007A2A05">
            <w:pPr>
              <w:pStyle w:val="NoSpacing"/>
              <w:jc w:val="center"/>
              <w:rPr>
                <w:rFonts w:ascii="Times New Roman" w:hAnsi="Times New Roman" w:cs="Times New Roman"/>
                <w:sz w:val="24"/>
                <w:szCs w:val="24"/>
                <w:lang w:val="lv-LV"/>
              </w:rPr>
            </w:pPr>
            <w:r w:rsidRPr="001B18CB">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C40A5A0" w14:textId="34D0D2A9" w:rsidR="007A2A05" w:rsidRPr="002E2668" w:rsidRDefault="00DC2E58" w:rsidP="007A2A05">
            <w:pPr>
              <w:pStyle w:val="NoSpacing"/>
              <w:jc w:val="both"/>
              <w:rPr>
                <w:rFonts w:ascii="Times New Roman" w:hAnsi="Times New Roman" w:cs="Times New Roman"/>
                <w:sz w:val="24"/>
                <w:szCs w:val="24"/>
                <w:lang w:val="lv-LV"/>
              </w:rPr>
            </w:pPr>
            <w:r w:rsidRPr="00DC2E58">
              <w:rPr>
                <w:rFonts w:ascii="Times New Roman" w:hAnsi="Times New Roman" w:cs="Times New Roman"/>
                <w:sz w:val="24"/>
                <w:szCs w:val="24"/>
                <w:lang w:val="lv-LV"/>
              </w:rPr>
              <w:t>Pateicamies par sniegto priekšlikumu. Ieteikums par pacientu organizāciju iesaisti komunikācijas un profilakses aktivitātēs, kā arī deleģēto funkciju izvērtēšanu, tiks ņemts vērā turpmākā plānošanas un īstenošanas procesa ietvaros, iespēju robežās nodrošinot ciešāku sadarbību ar pacientu pārstāvošām organizācijām.</w:t>
            </w:r>
          </w:p>
        </w:tc>
      </w:tr>
      <w:tr w:rsidR="007A2A05" w:rsidRPr="00B37030" w14:paraId="0F3AF151"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996823A" w14:textId="6E024CE2"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71.</w:t>
            </w:r>
          </w:p>
        </w:tc>
        <w:tc>
          <w:tcPr>
            <w:tcW w:w="512" w:type="pct"/>
            <w:tcBorders>
              <w:top w:val="outset" w:sz="6" w:space="0" w:color="414142"/>
              <w:left w:val="outset" w:sz="6" w:space="0" w:color="414142"/>
              <w:bottom w:val="outset" w:sz="6" w:space="0" w:color="414142"/>
              <w:right w:val="outset" w:sz="6" w:space="0" w:color="414142"/>
            </w:tcBorders>
          </w:tcPr>
          <w:p w14:paraId="4E0ED5D8" w14:textId="566BEB1E"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2A2E9317" w14:textId="2AEDCFFF" w:rsidR="007A2A05" w:rsidRPr="002E2668" w:rsidRDefault="007A2A05" w:rsidP="007A2A05">
            <w:pPr>
              <w:pStyle w:val="CommentText"/>
              <w:tabs>
                <w:tab w:val="left" w:pos="1241"/>
              </w:tabs>
              <w:spacing w:after="0"/>
              <w:jc w:val="both"/>
              <w:rPr>
                <w:rFonts w:ascii="Times New Roman" w:eastAsia="Times New Roman" w:hAnsi="Times New Roman" w:cs="Times New Roman"/>
                <w:sz w:val="24"/>
                <w:szCs w:val="24"/>
              </w:rPr>
            </w:pPr>
            <w:r w:rsidRPr="002E2668">
              <w:rPr>
                <w:rFonts w:ascii="Times New Roman" w:eastAsia="Times New Roman" w:hAnsi="Times New Roman" w:cs="Times New Roman"/>
                <w:sz w:val="24"/>
                <w:szCs w:val="24"/>
              </w:rPr>
              <w:t xml:space="preserve">Aicinām uzsvērt datu klasifikācijas un standartizācijas nozīmi un izveidot to kā jaunu rīcības virzienu ar Digitālās veselības centru līdzatbildību, jo standartizēti dati ir obligāts priekšnoteikums klīnisko datu strukturētai analītikai un pētniecības īstenošanai. Jebkura HIS sistēma, kas šobrīd standartizēti neuzskaita klīniskos datus, mūs attālina no </w:t>
            </w:r>
            <w:proofErr w:type="spellStart"/>
            <w:r w:rsidRPr="002E2668">
              <w:rPr>
                <w:rFonts w:ascii="Times New Roman" w:eastAsia="Times New Roman" w:hAnsi="Times New Roman" w:cs="Times New Roman"/>
                <w:sz w:val="24"/>
                <w:szCs w:val="24"/>
              </w:rPr>
              <w:t>digitalizācijas</w:t>
            </w:r>
            <w:proofErr w:type="spellEnd"/>
            <w:r w:rsidRPr="002E2668">
              <w:rPr>
                <w:rFonts w:ascii="Times New Roman" w:eastAsia="Times New Roman" w:hAnsi="Times New Roman" w:cs="Times New Roman"/>
                <w:sz w:val="24"/>
                <w:szCs w:val="24"/>
              </w:rPr>
              <w:t xml:space="preserve"> pēc būtības. Absolūtais vairākums pasaules valstu izmanto </w:t>
            </w:r>
            <w:proofErr w:type="spellStart"/>
            <w:r w:rsidRPr="002E2668">
              <w:rPr>
                <w:rFonts w:ascii="Times New Roman" w:eastAsia="Times New Roman" w:hAnsi="Times New Roman" w:cs="Times New Roman"/>
                <w:i/>
                <w:iCs/>
                <w:sz w:val="24"/>
                <w:szCs w:val="24"/>
              </w:rPr>
              <w:t>Systematized</w:t>
            </w:r>
            <w:proofErr w:type="spellEnd"/>
            <w:r w:rsidRPr="002E2668">
              <w:rPr>
                <w:rFonts w:ascii="Times New Roman" w:eastAsia="Times New Roman" w:hAnsi="Times New Roman" w:cs="Times New Roman"/>
                <w:i/>
                <w:iCs/>
                <w:sz w:val="24"/>
                <w:szCs w:val="24"/>
              </w:rPr>
              <w:t xml:space="preserve"> </w:t>
            </w:r>
            <w:proofErr w:type="spellStart"/>
            <w:r w:rsidRPr="002E2668">
              <w:rPr>
                <w:rFonts w:ascii="Times New Roman" w:eastAsia="Times New Roman" w:hAnsi="Times New Roman" w:cs="Times New Roman"/>
                <w:i/>
                <w:iCs/>
                <w:sz w:val="24"/>
                <w:szCs w:val="24"/>
              </w:rPr>
              <w:t>Nomenclature</w:t>
            </w:r>
            <w:proofErr w:type="spellEnd"/>
            <w:r w:rsidRPr="002E2668">
              <w:rPr>
                <w:rFonts w:ascii="Times New Roman" w:eastAsia="Times New Roman" w:hAnsi="Times New Roman" w:cs="Times New Roman"/>
                <w:i/>
                <w:iCs/>
                <w:sz w:val="24"/>
                <w:szCs w:val="24"/>
              </w:rPr>
              <w:t xml:space="preserve"> </w:t>
            </w:r>
            <w:proofErr w:type="spellStart"/>
            <w:r w:rsidRPr="002E2668">
              <w:rPr>
                <w:rFonts w:ascii="Times New Roman" w:eastAsia="Times New Roman" w:hAnsi="Times New Roman" w:cs="Times New Roman"/>
                <w:i/>
                <w:iCs/>
                <w:sz w:val="24"/>
                <w:szCs w:val="24"/>
              </w:rPr>
              <w:t>of</w:t>
            </w:r>
            <w:proofErr w:type="spellEnd"/>
            <w:r w:rsidRPr="002E2668">
              <w:rPr>
                <w:rFonts w:ascii="Times New Roman" w:eastAsia="Times New Roman" w:hAnsi="Times New Roman" w:cs="Times New Roman"/>
                <w:i/>
                <w:iCs/>
                <w:sz w:val="24"/>
                <w:szCs w:val="24"/>
              </w:rPr>
              <w:t xml:space="preserve"> </w:t>
            </w:r>
            <w:proofErr w:type="spellStart"/>
            <w:r w:rsidRPr="002E2668">
              <w:rPr>
                <w:rFonts w:ascii="Times New Roman" w:eastAsia="Times New Roman" w:hAnsi="Times New Roman" w:cs="Times New Roman"/>
                <w:i/>
                <w:iCs/>
                <w:sz w:val="24"/>
                <w:szCs w:val="24"/>
              </w:rPr>
              <w:t>Medicine</w:t>
            </w:r>
            <w:proofErr w:type="spellEnd"/>
            <w:r w:rsidRPr="002E2668">
              <w:rPr>
                <w:rFonts w:ascii="Times New Roman" w:eastAsia="Times New Roman" w:hAnsi="Times New Roman" w:cs="Times New Roman"/>
                <w:i/>
                <w:iCs/>
                <w:sz w:val="24"/>
                <w:szCs w:val="24"/>
              </w:rPr>
              <w:t>–</w:t>
            </w:r>
            <w:proofErr w:type="spellStart"/>
            <w:r w:rsidRPr="002E2668">
              <w:rPr>
                <w:rFonts w:ascii="Times New Roman" w:eastAsia="Times New Roman" w:hAnsi="Times New Roman" w:cs="Times New Roman"/>
                <w:i/>
                <w:iCs/>
                <w:sz w:val="24"/>
                <w:szCs w:val="24"/>
              </w:rPr>
              <w:t>Clinical</w:t>
            </w:r>
            <w:proofErr w:type="spellEnd"/>
            <w:r w:rsidRPr="002E2668">
              <w:rPr>
                <w:rFonts w:ascii="Times New Roman" w:eastAsia="Times New Roman" w:hAnsi="Times New Roman" w:cs="Times New Roman"/>
                <w:i/>
                <w:iCs/>
                <w:sz w:val="24"/>
                <w:szCs w:val="24"/>
              </w:rPr>
              <w:t xml:space="preserve"> </w:t>
            </w:r>
            <w:proofErr w:type="spellStart"/>
            <w:r w:rsidRPr="002E2668">
              <w:rPr>
                <w:rFonts w:ascii="Times New Roman" w:eastAsia="Times New Roman" w:hAnsi="Times New Roman" w:cs="Times New Roman"/>
                <w:i/>
                <w:iCs/>
                <w:sz w:val="24"/>
                <w:szCs w:val="24"/>
              </w:rPr>
              <w:t>Terminology</w:t>
            </w:r>
            <w:proofErr w:type="spellEnd"/>
            <w:r w:rsidRPr="002E2668">
              <w:rPr>
                <w:rFonts w:ascii="Times New Roman" w:eastAsia="Times New Roman" w:hAnsi="Times New Roman" w:cs="Times New Roman"/>
                <w:i/>
                <w:iCs/>
                <w:sz w:val="24"/>
                <w:szCs w:val="24"/>
              </w:rPr>
              <w:t xml:space="preserve"> (SNOMED CT)</w:t>
            </w:r>
            <w:r w:rsidRPr="002E2668">
              <w:rPr>
                <w:rFonts w:ascii="Times New Roman" w:eastAsia="Times New Roman" w:hAnsi="Times New Roman" w:cs="Times New Roman"/>
                <w:sz w:val="24"/>
                <w:szCs w:val="24"/>
              </w:rPr>
              <w:t xml:space="preserve"> , kura ieviešana būtu absolūti primārais uzdevums Latvijā. Šo klasifikāciju </w:t>
            </w:r>
            <w:r w:rsidRPr="002E2668">
              <w:rPr>
                <w:rFonts w:ascii="Times New Roman" w:eastAsia="Times New Roman" w:hAnsi="Times New Roman" w:cs="Times New Roman"/>
                <w:sz w:val="24"/>
                <w:szCs w:val="24"/>
              </w:rPr>
              <w:lastRenderedPageBreak/>
              <w:t xml:space="preserve">rekomendē arī EK </w:t>
            </w:r>
            <w:proofErr w:type="spellStart"/>
            <w:r w:rsidRPr="002E2668">
              <w:rPr>
                <w:rFonts w:ascii="Times New Roman" w:eastAsia="Times New Roman" w:hAnsi="Times New Roman" w:cs="Times New Roman"/>
                <w:i/>
                <w:iCs/>
                <w:sz w:val="24"/>
                <w:szCs w:val="24"/>
              </w:rPr>
              <w:t>Patient</w:t>
            </w:r>
            <w:proofErr w:type="spellEnd"/>
            <w:r w:rsidRPr="002E2668">
              <w:rPr>
                <w:rFonts w:ascii="Times New Roman" w:eastAsia="Times New Roman" w:hAnsi="Times New Roman" w:cs="Times New Roman"/>
                <w:i/>
                <w:iCs/>
                <w:sz w:val="24"/>
                <w:szCs w:val="24"/>
              </w:rPr>
              <w:t xml:space="preserve"> </w:t>
            </w:r>
            <w:proofErr w:type="spellStart"/>
            <w:r w:rsidRPr="002E2668">
              <w:rPr>
                <w:rFonts w:ascii="Times New Roman" w:eastAsia="Times New Roman" w:hAnsi="Times New Roman" w:cs="Times New Roman"/>
                <w:i/>
                <w:iCs/>
                <w:sz w:val="24"/>
                <w:szCs w:val="24"/>
              </w:rPr>
              <w:t>electronic</w:t>
            </w:r>
            <w:proofErr w:type="spellEnd"/>
            <w:r w:rsidRPr="002E2668">
              <w:rPr>
                <w:rFonts w:ascii="Times New Roman" w:eastAsia="Times New Roman" w:hAnsi="Times New Roman" w:cs="Times New Roman"/>
                <w:i/>
                <w:iCs/>
                <w:sz w:val="24"/>
                <w:szCs w:val="24"/>
              </w:rPr>
              <w:t xml:space="preserve"> </w:t>
            </w:r>
            <w:proofErr w:type="spellStart"/>
            <w:r w:rsidRPr="002E2668">
              <w:rPr>
                <w:rFonts w:ascii="Times New Roman" w:eastAsia="Times New Roman" w:hAnsi="Times New Roman" w:cs="Times New Roman"/>
                <w:i/>
                <w:iCs/>
                <w:sz w:val="24"/>
                <w:szCs w:val="24"/>
              </w:rPr>
              <w:t>data</w:t>
            </w:r>
            <w:proofErr w:type="spellEnd"/>
            <w:r w:rsidRPr="002E2668">
              <w:rPr>
                <w:rFonts w:ascii="Times New Roman" w:eastAsia="Times New Roman" w:hAnsi="Times New Roman" w:cs="Times New Roman"/>
                <w:i/>
                <w:iCs/>
                <w:sz w:val="24"/>
                <w:szCs w:val="24"/>
              </w:rPr>
              <w:t xml:space="preserve"> </w:t>
            </w:r>
            <w:proofErr w:type="spellStart"/>
            <w:r w:rsidRPr="002E2668">
              <w:rPr>
                <w:rFonts w:ascii="Times New Roman" w:eastAsia="Times New Roman" w:hAnsi="Times New Roman" w:cs="Times New Roman"/>
                <w:i/>
                <w:iCs/>
                <w:sz w:val="24"/>
                <w:szCs w:val="24"/>
              </w:rPr>
              <w:t>summary</w:t>
            </w:r>
            <w:proofErr w:type="spellEnd"/>
            <w:r w:rsidRPr="002E2668">
              <w:rPr>
                <w:rFonts w:ascii="Times New Roman" w:eastAsia="Times New Roman" w:hAnsi="Times New Roman" w:cs="Times New Roman"/>
                <w:sz w:val="24"/>
                <w:szCs w:val="24"/>
              </w:rPr>
              <w:t xml:space="preserve"> izveidei. Lūdzam ieplānot atbilstošus resursus, lai nodrošinātu klīnisko jomu speciālistu iesaisti klīnisko terminu tulkošanā, aprakstīšanā un kodu sistēmas iedzīvināšanā. Tikai pēc klīnisko datu standartizācijas būs iespējams pēc būtības virzīt arī </w:t>
            </w:r>
            <w:r w:rsidRPr="002E2668">
              <w:rPr>
                <w:rFonts w:ascii="Times New Roman" w:eastAsia="Times New Roman" w:hAnsi="Times New Roman" w:cs="Times New Roman"/>
                <w:i/>
                <w:iCs/>
                <w:sz w:val="24"/>
                <w:szCs w:val="24"/>
              </w:rPr>
              <w:t>Vērtībā balstītas veselības aprūpes programmas</w:t>
            </w:r>
            <w:r w:rsidRPr="002E2668">
              <w:rPr>
                <w:rFonts w:ascii="Times New Roman" w:eastAsia="Times New Roman" w:hAnsi="Times New Roman" w:cs="Times New Roman"/>
                <w:sz w:val="24"/>
                <w:szCs w:val="24"/>
              </w:rPr>
              <w:t>, kad tiks standartizēti ievadīti, uzskaitīti un kvantificēti klīniskie rezultāti.</w:t>
            </w:r>
            <w:r w:rsidRPr="002E2668">
              <w:rPr>
                <w:rStyle w:val="FootnoteReference"/>
                <w:rFonts w:ascii="Times New Roman" w:eastAsia="Times New Roman" w:hAnsi="Times New Roman" w:cs="Times New Roman"/>
                <w:sz w:val="24"/>
                <w:szCs w:val="24"/>
              </w:rPr>
              <w:footnoteReference w:id="1"/>
            </w:r>
            <w:r w:rsidRPr="002E2668">
              <w:rPr>
                <w:rFonts w:ascii="Times New Roman" w:eastAsia="Times New Roman" w:hAnsi="Times New Roman" w:cs="Times New Roman"/>
                <w:sz w:val="24"/>
                <w:szCs w:val="24"/>
                <w:vertAlign w:val="superscript"/>
              </w:rPr>
              <w:t>,</w:t>
            </w:r>
            <w:r w:rsidRPr="002E2668">
              <w:rPr>
                <w:rStyle w:val="FootnoteReference"/>
                <w:rFonts w:ascii="Times New Roman" w:eastAsia="Times New Roman" w:hAnsi="Times New Roman" w:cs="Times New Roman"/>
                <w:sz w:val="24"/>
                <w:szCs w:val="24"/>
              </w:rPr>
              <w:footnoteReference w:id="2"/>
            </w:r>
          </w:p>
        </w:tc>
        <w:tc>
          <w:tcPr>
            <w:tcW w:w="767" w:type="pct"/>
            <w:tcBorders>
              <w:top w:val="outset" w:sz="6" w:space="0" w:color="414142"/>
              <w:left w:val="outset" w:sz="6" w:space="0" w:color="414142"/>
              <w:bottom w:val="outset" w:sz="6" w:space="0" w:color="414142"/>
              <w:right w:val="outset" w:sz="6" w:space="0" w:color="414142"/>
            </w:tcBorders>
          </w:tcPr>
          <w:p w14:paraId="57CDA81B" w14:textId="5D49B887" w:rsidR="007A2A05" w:rsidRPr="002E2668" w:rsidRDefault="006B2E81"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07B6E9FB" w14:textId="2AB4D3F4" w:rsidR="007A2A05" w:rsidRPr="002E2668" w:rsidRDefault="001F13E0" w:rsidP="007A2A05">
            <w:pPr>
              <w:pStyle w:val="NoSpacing"/>
              <w:jc w:val="both"/>
              <w:rPr>
                <w:rFonts w:ascii="Times New Roman" w:hAnsi="Times New Roman" w:cs="Times New Roman"/>
                <w:sz w:val="24"/>
                <w:szCs w:val="24"/>
                <w:lang w:val="lv-LV"/>
              </w:rPr>
            </w:pPr>
            <w:r w:rsidRPr="001F13E0">
              <w:rPr>
                <w:rFonts w:ascii="Times New Roman" w:hAnsi="Times New Roman" w:cs="Times New Roman"/>
                <w:sz w:val="24"/>
                <w:szCs w:val="24"/>
                <w:lang w:val="lv-LV"/>
              </w:rPr>
              <w:t xml:space="preserve">Pateicamies par iesniegto priekšlikumu. Pilnībā piekrītam, ka klīnisko datu standartizācija, tostarp starptautiski atzītu klasifikāciju, piemēram, SNOMED CT, ieviešana ir būtisks priekšnoteikums </w:t>
            </w:r>
            <w:r w:rsidRPr="001F13E0">
              <w:rPr>
                <w:rFonts w:ascii="Times New Roman" w:hAnsi="Times New Roman" w:cs="Times New Roman"/>
                <w:sz w:val="24"/>
                <w:szCs w:val="24"/>
                <w:lang w:val="lv-LV"/>
              </w:rPr>
              <w:lastRenderedPageBreak/>
              <w:t>datu analītikas, pētniecības un vērtībā balstītas veselības aprūpes attīstībai. Priekšlikums par datu klasifikācijas un standartizācijas uzsvēršanu un jauna rīcības virziena izveidi tiks izvērtēts, konsultējoties ar Rīgas Stradiņa universitātes un</w:t>
            </w:r>
            <w:r w:rsidR="006B2E81">
              <w:rPr>
                <w:rFonts w:ascii="Times New Roman" w:hAnsi="Times New Roman" w:cs="Times New Roman"/>
                <w:sz w:val="24"/>
                <w:szCs w:val="24"/>
                <w:lang w:val="lv-LV"/>
              </w:rPr>
              <w:t xml:space="preserve"> Latvijas</w:t>
            </w:r>
            <w:r w:rsidRPr="001F13E0">
              <w:rPr>
                <w:rFonts w:ascii="Times New Roman" w:hAnsi="Times New Roman" w:cs="Times New Roman"/>
                <w:sz w:val="24"/>
                <w:szCs w:val="24"/>
                <w:lang w:val="lv-LV"/>
              </w:rPr>
              <w:t xml:space="preserve"> Digitālās veselības centra pārstāvjiem.</w:t>
            </w:r>
          </w:p>
        </w:tc>
      </w:tr>
      <w:tr w:rsidR="007A2A05" w:rsidRPr="00B37030" w14:paraId="26EACEF0"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DDBAA8C" w14:textId="7EABD22A"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72.</w:t>
            </w:r>
          </w:p>
        </w:tc>
        <w:tc>
          <w:tcPr>
            <w:tcW w:w="512" w:type="pct"/>
            <w:tcBorders>
              <w:top w:val="outset" w:sz="6" w:space="0" w:color="414142"/>
              <w:left w:val="outset" w:sz="6" w:space="0" w:color="414142"/>
              <w:bottom w:val="outset" w:sz="6" w:space="0" w:color="414142"/>
              <w:right w:val="outset" w:sz="6" w:space="0" w:color="414142"/>
            </w:tcBorders>
          </w:tcPr>
          <w:p w14:paraId="7F2AAB73" w14:textId="0527C3BB"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23005EE1" w14:textId="71640739"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Lūdzam noteikt kārtību, kādā notiktu inovāciju </w:t>
            </w:r>
            <w:proofErr w:type="spellStart"/>
            <w:r w:rsidRPr="002E2668">
              <w:rPr>
                <w:rFonts w:ascii="Times New Roman" w:eastAsia="Times New Roman" w:hAnsi="Times New Roman" w:cs="Times New Roman"/>
                <w:sz w:val="24"/>
                <w:szCs w:val="24"/>
                <w:lang w:val="lv-LV"/>
              </w:rPr>
              <w:t>pārnese</w:t>
            </w:r>
            <w:proofErr w:type="spellEnd"/>
            <w:r w:rsidRPr="002E2668">
              <w:rPr>
                <w:rFonts w:ascii="Times New Roman" w:eastAsia="Times New Roman" w:hAnsi="Times New Roman" w:cs="Times New Roman"/>
                <w:sz w:val="24"/>
                <w:szCs w:val="24"/>
                <w:lang w:val="lv-LV"/>
              </w:rPr>
              <w:t xml:space="preserve"> no veiksmīgiem pētnieciskiem pilotprojektiem (piem., </w:t>
            </w:r>
            <w:proofErr w:type="spellStart"/>
            <w:r w:rsidRPr="002E2668">
              <w:rPr>
                <w:rFonts w:ascii="Times New Roman" w:eastAsia="Times New Roman" w:hAnsi="Times New Roman" w:cs="Times New Roman"/>
                <w:i/>
                <w:iCs/>
                <w:sz w:val="24"/>
                <w:szCs w:val="24"/>
                <w:lang w:val="lv-LV"/>
              </w:rPr>
              <w:t>Joint</w:t>
            </w:r>
            <w:proofErr w:type="spellEnd"/>
            <w:r w:rsidRPr="002E2668">
              <w:rPr>
                <w:rFonts w:ascii="Times New Roman" w:eastAsia="Times New Roman" w:hAnsi="Times New Roman" w:cs="Times New Roman"/>
                <w:i/>
                <w:iCs/>
                <w:sz w:val="24"/>
                <w:szCs w:val="24"/>
                <w:lang w:val="lv-LV"/>
              </w:rPr>
              <w:t xml:space="preserve"> </w:t>
            </w:r>
            <w:proofErr w:type="spellStart"/>
            <w:r w:rsidRPr="002E2668">
              <w:rPr>
                <w:rFonts w:ascii="Times New Roman" w:eastAsia="Times New Roman" w:hAnsi="Times New Roman" w:cs="Times New Roman"/>
                <w:i/>
                <w:iCs/>
                <w:sz w:val="24"/>
                <w:szCs w:val="24"/>
                <w:lang w:val="lv-LV"/>
              </w:rPr>
              <w:t>Action</w:t>
            </w:r>
            <w:proofErr w:type="spellEnd"/>
            <w:r w:rsidRPr="002E2668">
              <w:rPr>
                <w:rFonts w:ascii="Times New Roman" w:eastAsia="Times New Roman" w:hAnsi="Times New Roman" w:cs="Times New Roman"/>
                <w:sz w:val="24"/>
                <w:szCs w:val="24"/>
                <w:lang w:val="lv-LV"/>
              </w:rPr>
              <w:t xml:space="preserve"> projekts), lai nodrošinātu to ieviešanu ikdienas praksē. Vienlaicīgi aicinām uzsvērt akadēmisko iestāžu un to klīnisko bāžu nozīmi pārmantoto vēžu pētniecībā un </w:t>
            </w:r>
            <w:proofErr w:type="spellStart"/>
            <w:r w:rsidRPr="002E2668">
              <w:rPr>
                <w:rFonts w:ascii="Times New Roman" w:eastAsia="Times New Roman" w:hAnsi="Times New Roman" w:cs="Times New Roman"/>
                <w:sz w:val="24"/>
                <w:szCs w:val="24"/>
                <w:lang w:val="lv-LV"/>
              </w:rPr>
              <w:t>skrīningā</w:t>
            </w:r>
            <w:proofErr w:type="spellEnd"/>
            <w:r w:rsidRPr="002E2668">
              <w:rPr>
                <w:rFonts w:ascii="Times New Roman" w:eastAsia="Times New Roman" w:hAnsi="Times New Roman" w:cs="Times New Roman"/>
                <w:sz w:val="24"/>
                <w:szCs w:val="24"/>
                <w:lang w:val="lv-LV"/>
              </w:rPr>
              <w:t xml:space="preserve"> (piem., RSU un PSKUS).</w:t>
            </w:r>
          </w:p>
        </w:tc>
        <w:tc>
          <w:tcPr>
            <w:tcW w:w="767" w:type="pct"/>
            <w:tcBorders>
              <w:top w:val="outset" w:sz="6" w:space="0" w:color="414142"/>
              <w:left w:val="outset" w:sz="6" w:space="0" w:color="414142"/>
              <w:bottom w:val="outset" w:sz="6" w:space="0" w:color="414142"/>
              <w:right w:val="outset" w:sz="6" w:space="0" w:color="414142"/>
            </w:tcBorders>
          </w:tcPr>
          <w:p w14:paraId="60449A34" w14:textId="1674F967" w:rsidR="007A2A05" w:rsidRPr="002E2668" w:rsidRDefault="00C5538C"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Daļēji ņ</w:t>
            </w:r>
            <w:r w:rsidR="00C00E05">
              <w:rPr>
                <w:rFonts w:ascii="Times New Roman" w:hAnsi="Times New Roman" w:cs="Times New Roman"/>
                <w:sz w:val="24"/>
                <w:szCs w:val="24"/>
                <w:lang w:val="lv-LV"/>
              </w:rPr>
              <w:t>emts vērā</w:t>
            </w:r>
          </w:p>
        </w:tc>
        <w:tc>
          <w:tcPr>
            <w:tcW w:w="958" w:type="pct"/>
            <w:tcBorders>
              <w:top w:val="outset" w:sz="6" w:space="0" w:color="414142"/>
              <w:left w:val="outset" w:sz="6" w:space="0" w:color="414142"/>
              <w:bottom w:val="outset" w:sz="6" w:space="0" w:color="414142"/>
              <w:right w:val="outset" w:sz="6" w:space="0" w:color="414142"/>
            </w:tcBorders>
          </w:tcPr>
          <w:p w14:paraId="42DCAD22" w14:textId="33C26715" w:rsidR="007A2A05" w:rsidRPr="002E2668" w:rsidRDefault="00DD1C24" w:rsidP="007A2A05">
            <w:pPr>
              <w:pStyle w:val="NoSpacing"/>
              <w:jc w:val="both"/>
              <w:rPr>
                <w:rFonts w:ascii="Times New Roman" w:hAnsi="Times New Roman" w:cs="Times New Roman"/>
                <w:sz w:val="24"/>
                <w:szCs w:val="24"/>
                <w:lang w:val="lv-LV"/>
              </w:rPr>
            </w:pPr>
            <w:r w:rsidRPr="00DD1C24">
              <w:rPr>
                <w:rFonts w:ascii="Times New Roman" w:hAnsi="Times New Roman" w:cs="Times New Roman"/>
                <w:sz w:val="24"/>
                <w:szCs w:val="24"/>
                <w:lang w:val="lv-LV"/>
              </w:rPr>
              <w:t xml:space="preserve">Pateicamies par iesniegto priekšlikumu. Inovāciju </w:t>
            </w:r>
            <w:proofErr w:type="spellStart"/>
            <w:r w:rsidRPr="00DD1C24">
              <w:rPr>
                <w:rFonts w:ascii="Times New Roman" w:hAnsi="Times New Roman" w:cs="Times New Roman"/>
                <w:sz w:val="24"/>
                <w:szCs w:val="24"/>
                <w:lang w:val="lv-LV"/>
              </w:rPr>
              <w:t>pārnese</w:t>
            </w:r>
            <w:proofErr w:type="spellEnd"/>
            <w:r w:rsidRPr="00DD1C24">
              <w:rPr>
                <w:rFonts w:ascii="Times New Roman" w:hAnsi="Times New Roman" w:cs="Times New Roman"/>
                <w:sz w:val="24"/>
                <w:szCs w:val="24"/>
                <w:lang w:val="lv-LV"/>
              </w:rPr>
              <w:t xml:space="preserve"> no pētnieciskajiem pilotprojektiem uz ikdienas praksi ir būtisks elements veselības aprūpes attīstībā. Norādām, ka šādu iniciatīvu ieviešana notiks pakāpeniski, balstoties uz pilotprojektu rezultātu </w:t>
            </w:r>
            <w:proofErr w:type="spellStart"/>
            <w:r w:rsidRPr="00DD1C24">
              <w:rPr>
                <w:rFonts w:ascii="Times New Roman" w:hAnsi="Times New Roman" w:cs="Times New Roman"/>
                <w:sz w:val="24"/>
                <w:szCs w:val="24"/>
                <w:lang w:val="lv-LV"/>
              </w:rPr>
              <w:t>izvērtējumu</w:t>
            </w:r>
            <w:proofErr w:type="spellEnd"/>
            <w:r w:rsidRPr="00DD1C24">
              <w:rPr>
                <w:rFonts w:ascii="Times New Roman" w:hAnsi="Times New Roman" w:cs="Times New Roman"/>
                <w:sz w:val="24"/>
                <w:szCs w:val="24"/>
                <w:lang w:val="lv-LV"/>
              </w:rPr>
              <w:t xml:space="preserve"> un secinājumiem.</w:t>
            </w:r>
            <w:r w:rsidR="00363062">
              <w:rPr>
                <w:rFonts w:ascii="Times New Roman" w:hAnsi="Times New Roman" w:cs="Times New Roman"/>
                <w:sz w:val="24"/>
                <w:szCs w:val="24"/>
                <w:lang w:val="lv-LV"/>
              </w:rPr>
              <w:t xml:space="preserve"> Plānā </w:t>
            </w:r>
            <w:r w:rsidR="00931710">
              <w:rPr>
                <w:rFonts w:ascii="Times New Roman" w:hAnsi="Times New Roman" w:cs="Times New Roman"/>
                <w:sz w:val="24"/>
                <w:szCs w:val="24"/>
                <w:lang w:val="lv-LV"/>
              </w:rPr>
              <w:t>ir iezīmēta rīcības stratēģija</w:t>
            </w:r>
            <w:r w:rsidR="00C55FB1">
              <w:rPr>
                <w:rFonts w:ascii="Times New Roman" w:hAnsi="Times New Roman" w:cs="Times New Roman"/>
                <w:sz w:val="24"/>
                <w:szCs w:val="24"/>
                <w:lang w:val="lv-LV"/>
              </w:rPr>
              <w:t xml:space="preserve"> pēc pilotprojektu īstenošanas, </w:t>
            </w:r>
            <w:r w:rsidR="00E063F5">
              <w:rPr>
                <w:rFonts w:ascii="Times New Roman" w:hAnsi="Times New Roman" w:cs="Times New Roman"/>
                <w:sz w:val="24"/>
                <w:szCs w:val="24"/>
                <w:lang w:val="lv-LV"/>
              </w:rPr>
              <w:t xml:space="preserve">iekļaujot informāciju gan par plānoto pacientu skaitu, kuri varēs saņemt </w:t>
            </w:r>
            <w:r w:rsidR="00E063F5">
              <w:rPr>
                <w:rFonts w:ascii="Times New Roman" w:hAnsi="Times New Roman" w:cs="Times New Roman"/>
                <w:sz w:val="24"/>
                <w:szCs w:val="24"/>
                <w:lang w:val="lv-LV"/>
              </w:rPr>
              <w:lastRenderedPageBreak/>
              <w:t>attiecīgus veselības aprūpes pakalpojumus</w:t>
            </w:r>
            <w:r w:rsidR="00BE5A1B">
              <w:rPr>
                <w:rFonts w:ascii="Times New Roman" w:hAnsi="Times New Roman" w:cs="Times New Roman"/>
                <w:sz w:val="24"/>
                <w:szCs w:val="24"/>
                <w:lang w:val="lv-LV"/>
              </w:rPr>
              <w:t>, gan ir aprēķināti un paredzēti</w:t>
            </w:r>
            <w:r w:rsidR="003E5FEA">
              <w:rPr>
                <w:rFonts w:ascii="Times New Roman" w:hAnsi="Times New Roman" w:cs="Times New Roman"/>
                <w:sz w:val="24"/>
                <w:szCs w:val="24"/>
                <w:lang w:val="lv-LV"/>
              </w:rPr>
              <w:t xml:space="preserve"> valsts budžeta līdzekļi, kas nepieciešami šādu pakalpojumu nodrošin</w:t>
            </w:r>
            <w:r w:rsidR="00951C73">
              <w:rPr>
                <w:rFonts w:ascii="Times New Roman" w:hAnsi="Times New Roman" w:cs="Times New Roman"/>
                <w:sz w:val="24"/>
                <w:szCs w:val="24"/>
                <w:lang w:val="lv-LV"/>
              </w:rPr>
              <w:t>āšanai.</w:t>
            </w:r>
            <w:r w:rsidR="00BE5A1B">
              <w:rPr>
                <w:rFonts w:ascii="Times New Roman" w:hAnsi="Times New Roman" w:cs="Times New Roman"/>
                <w:sz w:val="24"/>
                <w:szCs w:val="24"/>
                <w:lang w:val="lv-LV"/>
              </w:rPr>
              <w:t xml:space="preserve"> </w:t>
            </w:r>
            <w:r w:rsidRPr="00DD1C24">
              <w:rPr>
                <w:rFonts w:ascii="Times New Roman" w:hAnsi="Times New Roman" w:cs="Times New Roman"/>
                <w:sz w:val="24"/>
                <w:szCs w:val="24"/>
                <w:lang w:val="lv-LV"/>
              </w:rPr>
              <w:t xml:space="preserve"> Vienlaikus atzīstam akadēmisko iestāžu un to klīnisko bāžu – īpaši Rīgas Stradiņa universitātes un Paula Stradiņa klīniskās universitātes slimnīcas – nozīmīgo lomu pārmantoto vēžu pētniecībā un </w:t>
            </w:r>
            <w:proofErr w:type="spellStart"/>
            <w:r w:rsidRPr="00DD1C24">
              <w:rPr>
                <w:rFonts w:ascii="Times New Roman" w:hAnsi="Times New Roman" w:cs="Times New Roman"/>
                <w:sz w:val="24"/>
                <w:szCs w:val="24"/>
                <w:lang w:val="lv-LV"/>
              </w:rPr>
              <w:t>skrīninga</w:t>
            </w:r>
            <w:proofErr w:type="spellEnd"/>
            <w:r w:rsidRPr="00DD1C24">
              <w:rPr>
                <w:rFonts w:ascii="Times New Roman" w:hAnsi="Times New Roman" w:cs="Times New Roman"/>
                <w:sz w:val="24"/>
                <w:szCs w:val="24"/>
                <w:lang w:val="lv-LV"/>
              </w:rPr>
              <w:t xml:space="preserve"> iniciatīvās. Priekšlikums tiks ņemts vērā turpmākajā plānošanas procesā.</w:t>
            </w:r>
          </w:p>
        </w:tc>
      </w:tr>
      <w:tr w:rsidR="007A2A05" w:rsidRPr="00B37030" w14:paraId="070E719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0DE75FF" w14:textId="1D83804E"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73.</w:t>
            </w:r>
          </w:p>
        </w:tc>
        <w:tc>
          <w:tcPr>
            <w:tcW w:w="512" w:type="pct"/>
            <w:tcBorders>
              <w:top w:val="outset" w:sz="6" w:space="0" w:color="414142"/>
              <w:left w:val="outset" w:sz="6" w:space="0" w:color="414142"/>
              <w:bottom w:val="outset" w:sz="6" w:space="0" w:color="414142"/>
              <w:right w:val="outset" w:sz="6" w:space="0" w:color="414142"/>
            </w:tcBorders>
          </w:tcPr>
          <w:p w14:paraId="4161814B" w14:textId="618C8AA3"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54A9E2ED" w14:textId="782AFCC5"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hAnsi="Times New Roman" w:cs="Times New Roman"/>
                <w:sz w:val="24"/>
                <w:szCs w:val="24"/>
                <w:lang w:val="lv-LV"/>
              </w:rPr>
              <w:t xml:space="preserve">Lai veiksmīgi iedzīvinātu PROM, nepieciešama ne tikai labākās starptautiskās pieredzes pārņemšana, bet arī adaptācija Latvijas vajadzībām un aprobācija. Tādēļ aicinām izstrādāt metodiku PROM datu iegūšanai un apkopošanai visā onkoloģijas pacienta “ceļā”. Ierosinām uzaicināt </w:t>
            </w:r>
            <w:proofErr w:type="spellStart"/>
            <w:r w:rsidRPr="002E2668">
              <w:rPr>
                <w:rFonts w:ascii="Times New Roman" w:hAnsi="Times New Roman" w:cs="Times New Roman"/>
                <w:sz w:val="24"/>
                <w:szCs w:val="24"/>
                <w:lang w:val="lv-LV"/>
              </w:rPr>
              <w:t>AmCham</w:t>
            </w:r>
            <w:proofErr w:type="spellEnd"/>
            <w:r w:rsidRPr="002E2668">
              <w:rPr>
                <w:rFonts w:ascii="Times New Roman" w:hAnsi="Times New Roman" w:cs="Times New Roman"/>
                <w:sz w:val="24"/>
                <w:szCs w:val="24"/>
                <w:lang w:val="lv-LV"/>
              </w:rPr>
              <w:t xml:space="preserve"> kā partneri kvalitatīvu un kvantitatīvu Latvijas pacientu ārstēšanas rezultātu izvērtēšanas metodoloģijas izstrādei. Tas būtu dinamisks izvērtēšanas process, kas parādītu investīciju efektivitāti, piemēram, slimnieku dzīvildzes pagarināšanā un no slimības progresijas brīvajā laika periodā. Tas ļautu salīdzināt dažādas onkoloģijas klīnikas, kā arī dažādu speciālistu darba rezultātu.</w:t>
            </w:r>
          </w:p>
        </w:tc>
        <w:tc>
          <w:tcPr>
            <w:tcW w:w="767" w:type="pct"/>
            <w:tcBorders>
              <w:top w:val="outset" w:sz="6" w:space="0" w:color="414142"/>
              <w:left w:val="outset" w:sz="6" w:space="0" w:color="414142"/>
              <w:bottom w:val="outset" w:sz="6" w:space="0" w:color="414142"/>
              <w:right w:val="outset" w:sz="6" w:space="0" w:color="414142"/>
            </w:tcBorders>
          </w:tcPr>
          <w:p w14:paraId="14737F48" w14:textId="6ADD346C" w:rsidR="007A2A05" w:rsidRPr="002E2668" w:rsidRDefault="00FF3AC0"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1F733D5" w14:textId="2B66FFA6" w:rsidR="002A0452" w:rsidRPr="002A0452" w:rsidRDefault="002A0452" w:rsidP="002A0452">
            <w:pPr>
              <w:pStyle w:val="NoSpacing"/>
              <w:jc w:val="both"/>
              <w:rPr>
                <w:rFonts w:ascii="Times New Roman" w:hAnsi="Times New Roman" w:cs="Times New Roman"/>
                <w:sz w:val="24"/>
                <w:szCs w:val="24"/>
                <w:lang w:val="lv-LV"/>
              </w:rPr>
            </w:pPr>
            <w:r w:rsidRPr="002A0452">
              <w:rPr>
                <w:rFonts w:ascii="Times New Roman" w:hAnsi="Times New Roman" w:cs="Times New Roman"/>
                <w:sz w:val="24"/>
                <w:szCs w:val="24"/>
                <w:lang w:val="lv-LV"/>
              </w:rPr>
              <w:t xml:space="preserve">Pateicamies par iesniegto priekšlikumu attiecībā uz PROM datu ieviešanas metodikas izstrādi un </w:t>
            </w:r>
            <w:proofErr w:type="spellStart"/>
            <w:r w:rsidRPr="002A0452">
              <w:rPr>
                <w:rFonts w:ascii="Times New Roman" w:hAnsi="Times New Roman" w:cs="Times New Roman"/>
                <w:sz w:val="24"/>
                <w:szCs w:val="24"/>
                <w:lang w:val="lv-LV"/>
              </w:rPr>
              <w:t>AmCham</w:t>
            </w:r>
            <w:proofErr w:type="spellEnd"/>
            <w:r w:rsidRPr="002A0452">
              <w:rPr>
                <w:rFonts w:ascii="Times New Roman" w:hAnsi="Times New Roman" w:cs="Times New Roman"/>
                <w:sz w:val="24"/>
                <w:szCs w:val="24"/>
                <w:lang w:val="lv-LV"/>
              </w:rPr>
              <w:t xml:space="preserve"> kā sadarbības partnera iesaisti.</w:t>
            </w:r>
          </w:p>
          <w:p w14:paraId="2DE6B730" w14:textId="338C665E" w:rsidR="007A2A05" w:rsidRPr="002E2668" w:rsidRDefault="002A0452" w:rsidP="002A0452">
            <w:pPr>
              <w:pStyle w:val="NoSpacing"/>
              <w:jc w:val="both"/>
              <w:rPr>
                <w:rFonts w:ascii="Times New Roman" w:hAnsi="Times New Roman" w:cs="Times New Roman"/>
                <w:sz w:val="24"/>
                <w:szCs w:val="24"/>
                <w:lang w:val="lv-LV"/>
              </w:rPr>
            </w:pPr>
            <w:r w:rsidRPr="002A0452">
              <w:rPr>
                <w:rFonts w:ascii="Times New Roman" w:hAnsi="Times New Roman" w:cs="Times New Roman"/>
                <w:sz w:val="24"/>
                <w:szCs w:val="24"/>
                <w:lang w:val="lv-LV"/>
              </w:rPr>
              <w:t xml:space="preserve">Informējam, ka ieteikums tiks iespēju robežās ņemts vērā, nododot to izvērtēšanai Slimību profilakses un kontroles centram, kas ir atbildīgā institūcija par pacienta ziņoto iznākumu mērījumu </w:t>
            </w:r>
            <w:r w:rsidRPr="002A0452">
              <w:rPr>
                <w:rFonts w:ascii="Times New Roman" w:hAnsi="Times New Roman" w:cs="Times New Roman"/>
                <w:sz w:val="24"/>
                <w:szCs w:val="24"/>
                <w:lang w:val="lv-LV"/>
              </w:rPr>
              <w:lastRenderedPageBreak/>
              <w:t>(PROM) ieviešanas procesu Latvijā.</w:t>
            </w:r>
          </w:p>
        </w:tc>
      </w:tr>
      <w:tr w:rsidR="007A2A05" w:rsidRPr="00B37030" w14:paraId="54B5B3D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A4DCDEF" w14:textId="616F29B1"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74.</w:t>
            </w:r>
          </w:p>
        </w:tc>
        <w:tc>
          <w:tcPr>
            <w:tcW w:w="512" w:type="pct"/>
            <w:tcBorders>
              <w:top w:val="outset" w:sz="6" w:space="0" w:color="414142"/>
              <w:left w:val="outset" w:sz="6" w:space="0" w:color="414142"/>
              <w:bottom w:val="outset" w:sz="6" w:space="0" w:color="414142"/>
              <w:right w:val="outset" w:sz="6" w:space="0" w:color="414142"/>
            </w:tcBorders>
          </w:tcPr>
          <w:p w14:paraId="35E1F9B4" w14:textId="67AF87C6"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39354ADA" w14:textId="7D5E6D98" w:rsidR="007A2A05" w:rsidRPr="00DD039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1.1.uzdevums</w:t>
            </w:r>
            <w:r w:rsidRPr="002E2668">
              <w:rPr>
                <w:rFonts w:ascii="Times New Roman" w:eastAsia="Times New Roman" w:hAnsi="Times New Roman" w:cs="Times New Roman"/>
                <w:sz w:val="24"/>
                <w:szCs w:val="24"/>
                <w:lang w:val="lv-LV"/>
              </w:rPr>
              <w:t xml:space="preserve">: Lūdzam definēt, par kādiem riska faktoriem tiks veiktas izglītības kampaņas. Lūdzam definēt rezultatīvos rādītājus, kas atainos samazināšanos riska faktoru ietekmē (piem., smēķēšana samazinājusies par X% vai iedzīvotāju apmierinātība ar pasākumu kvalitāti). Plānā skaidri iezīmējas reģionālās atšķirības attiecībā uz vēža izplatību, diagnostiku pa stadijām u.c. rādītāji, tomēr uzdevumu sadaļā profilakses aktivitātes tiek plānotas ļoti vispārīgi. Lūdzam Plānā paredzēt aktivitātes atbilstoši mērķa grupas identificētajām vajadzībām, fokusēti mērķējot profilakses uzdevumus tur, kur rādītāji ir sliktāki, tādējādi mazinot reģionālo nevienlīdzību; </w:t>
            </w:r>
          </w:p>
        </w:tc>
        <w:tc>
          <w:tcPr>
            <w:tcW w:w="767" w:type="pct"/>
            <w:tcBorders>
              <w:top w:val="outset" w:sz="6" w:space="0" w:color="414142"/>
              <w:left w:val="outset" w:sz="6" w:space="0" w:color="414142"/>
              <w:bottom w:val="outset" w:sz="6" w:space="0" w:color="414142"/>
              <w:right w:val="outset" w:sz="6" w:space="0" w:color="414142"/>
            </w:tcBorders>
          </w:tcPr>
          <w:p w14:paraId="4C856C94" w14:textId="508087DC" w:rsidR="007A2A05" w:rsidRPr="002E2668" w:rsidRDefault="007A2A05" w:rsidP="007A2A05">
            <w:pPr>
              <w:pStyle w:val="NoSpacing"/>
              <w:jc w:val="center"/>
              <w:rPr>
                <w:rFonts w:ascii="Times New Roman" w:hAnsi="Times New Roman" w:cs="Times New Roman"/>
                <w:sz w:val="24"/>
                <w:szCs w:val="24"/>
                <w:lang w:val="lv-LV"/>
              </w:rPr>
            </w:pPr>
            <w:r w:rsidRPr="00897DF3">
              <w:rPr>
                <w:rFonts w:ascii="Times New Roman" w:hAnsi="Times New Roman" w:cs="Times New Roman"/>
                <w:sz w:val="24"/>
                <w:szCs w:val="24"/>
                <w:lang w:val="lv-LV"/>
              </w:rPr>
              <w:t>Ņemts vērā</w:t>
            </w:r>
            <w:r>
              <w:rPr>
                <w:rFonts w:ascii="Times New Roman" w:hAnsi="Times New Roman" w:cs="Times New Roman"/>
                <w:sz w:val="24"/>
                <w:szCs w:val="24"/>
                <w:lang w:val="lv-LV"/>
              </w:rPr>
              <w:t xml:space="preserve"> </w:t>
            </w:r>
          </w:p>
        </w:tc>
        <w:tc>
          <w:tcPr>
            <w:tcW w:w="958" w:type="pct"/>
            <w:tcBorders>
              <w:top w:val="outset" w:sz="6" w:space="0" w:color="414142"/>
              <w:left w:val="outset" w:sz="6" w:space="0" w:color="414142"/>
              <w:bottom w:val="outset" w:sz="6" w:space="0" w:color="414142"/>
              <w:right w:val="outset" w:sz="6" w:space="0" w:color="414142"/>
            </w:tcBorders>
          </w:tcPr>
          <w:p w14:paraId="35A34C5F" w14:textId="6CC64BFF" w:rsidR="007A2A05" w:rsidRPr="002E2668" w:rsidRDefault="007A2A05"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Pr="009271FF">
              <w:rPr>
                <w:rFonts w:ascii="Times New Roman" w:hAnsi="Times New Roman" w:cs="Times New Roman"/>
                <w:sz w:val="24"/>
                <w:szCs w:val="24"/>
                <w:lang w:val="lv-LV"/>
              </w:rPr>
              <w:t>eikti papildinājumi plāna projektā pie rezultatīvajiem rādītājiem, iekļaujot divus rādītājus attiecībā uz alkoholisko dzērienu lietošanu un smēķēšan</w:t>
            </w:r>
            <w:r w:rsidR="00FF3AC0">
              <w:rPr>
                <w:rFonts w:ascii="Times New Roman" w:hAnsi="Times New Roman" w:cs="Times New Roman"/>
                <w:sz w:val="24"/>
                <w:szCs w:val="24"/>
                <w:lang w:val="lv-LV"/>
              </w:rPr>
              <w:t>u</w:t>
            </w:r>
            <w:r w:rsidRPr="009271FF">
              <w:rPr>
                <w:rFonts w:ascii="Times New Roman" w:hAnsi="Times New Roman" w:cs="Times New Roman"/>
                <w:sz w:val="24"/>
                <w:szCs w:val="24"/>
                <w:lang w:val="lv-LV"/>
              </w:rPr>
              <w:t xml:space="preserve"> par</w:t>
            </w:r>
            <w:r w:rsidR="00FF3AC0">
              <w:rPr>
                <w:rFonts w:ascii="Times New Roman" w:hAnsi="Times New Roman" w:cs="Times New Roman"/>
                <w:sz w:val="24"/>
                <w:szCs w:val="24"/>
                <w:lang w:val="lv-LV"/>
              </w:rPr>
              <w:t>,</w:t>
            </w:r>
            <w:r w:rsidRPr="009271FF">
              <w:rPr>
                <w:rFonts w:ascii="Times New Roman" w:hAnsi="Times New Roman" w:cs="Times New Roman"/>
                <w:sz w:val="24"/>
                <w:szCs w:val="24"/>
                <w:lang w:val="lv-LV"/>
              </w:rPr>
              <w:t xml:space="preserve"> pamatu ņemot rādītājus, kas minēti Sabiedrības veselības pamatnostādnēs 2021.-2027.gad</w:t>
            </w:r>
            <w:r w:rsidR="002B7B02">
              <w:rPr>
                <w:rFonts w:ascii="Times New Roman" w:hAnsi="Times New Roman" w:cs="Times New Roman"/>
                <w:sz w:val="24"/>
                <w:szCs w:val="24"/>
                <w:lang w:val="lv-LV"/>
              </w:rPr>
              <w:t>am</w:t>
            </w:r>
            <w:r w:rsidRPr="009271FF">
              <w:rPr>
                <w:rFonts w:ascii="Times New Roman" w:hAnsi="Times New Roman" w:cs="Times New Roman"/>
                <w:sz w:val="24"/>
                <w:szCs w:val="24"/>
                <w:lang w:val="lv-LV"/>
              </w:rPr>
              <w:t xml:space="preserve">. Vienlaikus atsevišķs rādītājs tikai par katru kampaņu kas tiks īstenota netiks iekļauts, jo smēķētāju īpatsvara vai alkohola lietotāja īpatsvara samazinājumu ietekmē ne tikai īstenotās kampaņas vai izglītošanas pasākumi,  bet kopumā valstī  īstenotā politika, kas ietver kompleksus pasākumus, pieejamības samazināšanu, akcīzes celšanu, reklāmas ierobežojumus, ārstēšanas pakalpojumu pieejamība  </w:t>
            </w:r>
            <w:proofErr w:type="spellStart"/>
            <w:r w:rsidRPr="009271FF">
              <w:rPr>
                <w:rFonts w:ascii="Times New Roman" w:hAnsi="Times New Roman" w:cs="Times New Roman"/>
                <w:sz w:val="24"/>
                <w:szCs w:val="24"/>
                <w:lang w:val="lv-LV"/>
              </w:rPr>
              <w:t>utml</w:t>
            </w:r>
            <w:proofErr w:type="spellEnd"/>
            <w:r w:rsidRPr="009271FF">
              <w:rPr>
                <w:rFonts w:ascii="Times New Roman" w:hAnsi="Times New Roman" w:cs="Times New Roman"/>
                <w:sz w:val="24"/>
                <w:szCs w:val="24"/>
                <w:lang w:val="lv-LV"/>
              </w:rPr>
              <w:t>.</w:t>
            </w:r>
          </w:p>
        </w:tc>
      </w:tr>
      <w:tr w:rsidR="007A2A05" w:rsidRPr="00B37030" w14:paraId="1BAA615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219BEDA" w14:textId="7D8CBCEB"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512" w:type="pct"/>
            <w:tcBorders>
              <w:top w:val="outset" w:sz="6" w:space="0" w:color="414142"/>
              <w:left w:val="outset" w:sz="6" w:space="0" w:color="414142"/>
              <w:bottom w:val="outset" w:sz="6" w:space="0" w:color="414142"/>
              <w:right w:val="outset" w:sz="6" w:space="0" w:color="414142"/>
            </w:tcBorders>
          </w:tcPr>
          <w:p w14:paraId="10BBA856" w14:textId="53F89ABC"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0A359761" w14:textId="11CEA07F"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1.5.uzdevums</w:t>
            </w:r>
            <w:r w:rsidRPr="002E2668">
              <w:rPr>
                <w:rFonts w:ascii="Times New Roman" w:eastAsia="Times New Roman" w:hAnsi="Times New Roman" w:cs="Times New Roman"/>
                <w:sz w:val="24"/>
                <w:szCs w:val="24"/>
                <w:lang w:val="lv-LV"/>
              </w:rPr>
              <w:t xml:space="preserve">: Lūdzam precizēt rezultatīvo rādītāju, piem., pierakstīšanās reizes e-veselībā ir pieaugušas par X%. </w:t>
            </w:r>
          </w:p>
        </w:tc>
        <w:tc>
          <w:tcPr>
            <w:tcW w:w="767" w:type="pct"/>
            <w:tcBorders>
              <w:top w:val="outset" w:sz="6" w:space="0" w:color="414142"/>
              <w:left w:val="outset" w:sz="6" w:space="0" w:color="414142"/>
              <w:bottom w:val="outset" w:sz="6" w:space="0" w:color="414142"/>
              <w:right w:val="outset" w:sz="6" w:space="0" w:color="414142"/>
            </w:tcBorders>
          </w:tcPr>
          <w:p w14:paraId="44FD1731" w14:textId="6509C5C2" w:rsidR="007A2A05" w:rsidRPr="002E2668" w:rsidRDefault="005556EB" w:rsidP="005556EB">
            <w:pPr>
              <w:pStyle w:val="NoSpacing"/>
              <w:tabs>
                <w:tab w:val="left" w:pos="550"/>
              </w:tabs>
              <w:rPr>
                <w:rFonts w:ascii="Times New Roman" w:hAnsi="Times New Roman" w:cs="Times New Roman"/>
                <w:sz w:val="24"/>
                <w:szCs w:val="24"/>
                <w:lang w:val="lv-LV"/>
              </w:rPr>
            </w:pPr>
            <w:r>
              <w:rPr>
                <w:rFonts w:ascii="Times New Roman" w:hAnsi="Times New Roman" w:cs="Times New Roman"/>
                <w:sz w:val="24"/>
                <w:szCs w:val="24"/>
                <w:lang w:val="lv-LV"/>
              </w:rPr>
              <w:tab/>
              <w:t>Nav ņemts vērā</w:t>
            </w:r>
          </w:p>
        </w:tc>
        <w:tc>
          <w:tcPr>
            <w:tcW w:w="958" w:type="pct"/>
            <w:tcBorders>
              <w:top w:val="outset" w:sz="6" w:space="0" w:color="414142"/>
              <w:left w:val="outset" w:sz="6" w:space="0" w:color="414142"/>
              <w:bottom w:val="outset" w:sz="6" w:space="0" w:color="414142"/>
              <w:right w:val="outset" w:sz="6" w:space="0" w:color="414142"/>
            </w:tcBorders>
          </w:tcPr>
          <w:p w14:paraId="3C6F7A0F" w14:textId="123539F2" w:rsidR="007A2A05" w:rsidRPr="002E2668" w:rsidRDefault="005556EB"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to, ka sabiedrības informēšanas </w:t>
            </w:r>
            <w:r w:rsidR="00B722D7">
              <w:rPr>
                <w:rFonts w:ascii="Times New Roman" w:hAnsi="Times New Roman" w:cs="Times New Roman"/>
                <w:sz w:val="24"/>
                <w:szCs w:val="24"/>
                <w:lang w:val="lv-LV"/>
              </w:rPr>
              <w:t xml:space="preserve">pasākumi </w:t>
            </w:r>
            <w:proofErr w:type="spellStart"/>
            <w:r w:rsidR="00206749" w:rsidRPr="00206749">
              <w:rPr>
                <w:rFonts w:ascii="Times New Roman" w:hAnsi="Times New Roman" w:cs="Times New Roman"/>
                <w:sz w:val="24"/>
                <w:szCs w:val="24"/>
                <w:lang w:val="lv-LV"/>
              </w:rPr>
              <w:t>pasākumi</w:t>
            </w:r>
            <w:proofErr w:type="spellEnd"/>
            <w:r w:rsidR="00206749" w:rsidRPr="00206749">
              <w:rPr>
                <w:rFonts w:ascii="Times New Roman" w:hAnsi="Times New Roman" w:cs="Times New Roman"/>
                <w:sz w:val="24"/>
                <w:szCs w:val="24"/>
                <w:lang w:val="lv-LV"/>
              </w:rPr>
              <w:t xml:space="preserve"> par iespēju e-veselībā saņemt </w:t>
            </w:r>
            <w:r w:rsidR="00206749" w:rsidRPr="00206749">
              <w:rPr>
                <w:rFonts w:ascii="Times New Roman" w:hAnsi="Times New Roman" w:cs="Times New Roman"/>
                <w:sz w:val="24"/>
                <w:szCs w:val="24"/>
                <w:lang w:val="lv-LV"/>
              </w:rPr>
              <w:lastRenderedPageBreak/>
              <w:t xml:space="preserve">e-vēstules ar uzaicinājumu uz valsts organizēto vēža </w:t>
            </w:r>
            <w:proofErr w:type="spellStart"/>
            <w:r w:rsidR="00206749" w:rsidRPr="00206749">
              <w:rPr>
                <w:rFonts w:ascii="Times New Roman" w:hAnsi="Times New Roman" w:cs="Times New Roman"/>
                <w:sz w:val="24"/>
                <w:szCs w:val="24"/>
                <w:lang w:val="lv-LV"/>
              </w:rPr>
              <w:t>skrīningu</w:t>
            </w:r>
            <w:proofErr w:type="spellEnd"/>
            <w:r w:rsidR="00206749">
              <w:rPr>
                <w:rFonts w:ascii="Times New Roman" w:hAnsi="Times New Roman" w:cs="Times New Roman"/>
                <w:sz w:val="24"/>
                <w:szCs w:val="24"/>
                <w:lang w:val="lv-LV"/>
              </w:rPr>
              <w:t xml:space="preserve"> ir plānoti pēc 2027.gada, </w:t>
            </w:r>
            <w:r w:rsidR="00E9527D">
              <w:rPr>
                <w:rFonts w:ascii="Times New Roman" w:hAnsi="Times New Roman" w:cs="Times New Roman"/>
                <w:sz w:val="24"/>
                <w:szCs w:val="24"/>
                <w:lang w:val="lv-LV"/>
              </w:rPr>
              <w:t>priekšlikums nav ņemts vērā.</w:t>
            </w:r>
          </w:p>
        </w:tc>
      </w:tr>
      <w:tr w:rsidR="007A2A05" w:rsidRPr="00B37030" w14:paraId="154FBD4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6D4A092" w14:textId="567AFA02"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76.</w:t>
            </w:r>
          </w:p>
        </w:tc>
        <w:tc>
          <w:tcPr>
            <w:tcW w:w="512" w:type="pct"/>
            <w:tcBorders>
              <w:top w:val="outset" w:sz="6" w:space="0" w:color="414142"/>
              <w:left w:val="outset" w:sz="6" w:space="0" w:color="414142"/>
              <w:bottom w:val="outset" w:sz="6" w:space="0" w:color="414142"/>
              <w:right w:val="outset" w:sz="6" w:space="0" w:color="414142"/>
            </w:tcBorders>
          </w:tcPr>
          <w:p w14:paraId="3620EE23" w14:textId="0354F60B"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285C7A2D" w14:textId="23C652E2"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1.9.uzdevums</w:t>
            </w:r>
            <w:r w:rsidRPr="002E2668">
              <w:rPr>
                <w:rFonts w:ascii="Times New Roman" w:eastAsia="Times New Roman" w:hAnsi="Times New Roman" w:cs="Times New Roman"/>
                <w:sz w:val="24"/>
                <w:szCs w:val="24"/>
                <w:lang w:val="lv-LV"/>
              </w:rPr>
              <w:t xml:space="preserve">: Izskatīt iespēju mainīt </w:t>
            </w:r>
            <w:proofErr w:type="spellStart"/>
            <w:r w:rsidRPr="002E2668">
              <w:rPr>
                <w:rFonts w:ascii="Times New Roman" w:eastAsia="Times New Roman" w:hAnsi="Times New Roman" w:cs="Times New Roman"/>
                <w:sz w:val="24"/>
                <w:szCs w:val="24"/>
                <w:lang w:val="lv-LV"/>
              </w:rPr>
              <w:t>skrīninga</w:t>
            </w:r>
            <w:proofErr w:type="spellEnd"/>
            <w:r w:rsidRPr="002E2668">
              <w:rPr>
                <w:rFonts w:ascii="Times New Roman" w:eastAsia="Times New Roman" w:hAnsi="Times New Roman" w:cs="Times New Roman"/>
                <w:sz w:val="24"/>
                <w:szCs w:val="24"/>
                <w:lang w:val="lv-LV"/>
              </w:rPr>
              <w:t xml:space="preserve"> mērķa grupu no šī brīža 50-68 uz 45-74, sekojot kaimiņvalstu piemēram, kas rīkojas atbilstoši EK “Jaunā ES pieeja vēža </w:t>
            </w:r>
            <w:proofErr w:type="spellStart"/>
            <w:r w:rsidRPr="002E2668">
              <w:rPr>
                <w:rFonts w:ascii="Times New Roman" w:eastAsia="Times New Roman" w:hAnsi="Times New Roman" w:cs="Times New Roman"/>
                <w:sz w:val="24"/>
                <w:szCs w:val="24"/>
                <w:lang w:val="lv-LV"/>
              </w:rPr>
              <w:t>skrīningam</w:t>
            </w:r>
            <w:proofErr w:type="spellEnd"/>
            <w:r w:rsidRPr="002E2668">
              <w:rPr>
                <w:rFonts w:ascii="Times New Roman" w:eastAsia="Times New Roman" w:hAnsi="Times New Roman" w:cs="Times New Roman"/>
                <w:sz w:val="24"/>
                <w:szCs w:val="24"/>
                <w:lang w:val="lv-LV"/>
              </w:rPr>
              <w:t>”.</w:t>
            </w:r>
            <w:r w:rsidRPr="002E2668">
              <w:rPr>
                <w:rStyle w:val="FootnoteReference"/>
                <w:rFonts w:ascii="Times New Roman" w:eastAsia="Times New Roman" w:hAnsi="Times New Roman" w:cs="Times New Roman"/>
                <w:sz w:val="24"/>
                <w:szCs w:val="24"/>
              </w:rPr>
              <w:footnoteReference w:id="3"/>
            </w:r>
            <w:r w:rsidRPr="002E2668">
              <w:rPr>
                <w:rFonts w:ascii="Times New Roman" w:eastAsia="Times New Roman" w:hAnsi="Times New Roman" w:cs="Times New Roman"/>
                <w:sz w:val="24"/>
                <w:szCs w:val="24"/>
                <w:lang w:val="lv-LV"/>
              </w:rPr>
              <w:t xml:space="preserve"> </w:t>
            </w:r>
          </w:p>
        </w:tc>
        <w:tc>
          <w:tcPr>
            <w:tcW w:w="767" w:type="pct"/>
            <w:tcBorders>
              <w:top w:val="outset" w:sz="6" w:space="0" w:color="414142"/>
              <w:left w:val="outset" w:sz="6" w:space="0" w:color="414142"/>
              <w:bottom w:val="outset" w:sz="6" w:space="0" w:color="414142"/>
              <w:right w:val="outset" w:sz="6" w:space="0" w:color="414142"/>
            </w:tcBorders>
          </w:tcPr>
          <w:p w14:paraId="7EC7D26E" w14:textId="13BA8312" w:rsidR="007A2A05" w:rsidRPr="002E2668" w:rsidRDefault="00B75D78"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2E0CE1B" w14:textId="35642F35" w:rsidR="007A2A05" w:rsidRPr="002E2668" w:rsidRDefault="00723834" w:rsidP="007A2A05">
            <w:pPr>
              <w:pStyle w:val="NoSpacing"/>
              <w:jc w:val="both"/>
              <w:rPr>
                <w:rFonts w:ascii="Times New Roman" w:hAnsi="Times New Roman" w:cs="Times New Roman"/>
                <w:sz w:val="24"/>
                <w:szCs w:val="24"/>
                <w:lang w:val="lv-LV"/>
              </w:rPr>
            </w:pPr>
            <w:r w:rsidRPr="00723834">
              <w:rPr>
                <w:rFonts w:ascii="Times New Roman" w:hAnsi="Times New Roman" w:cs="Times New Roman"/>
                <w:sz w:val="24"/>
                <w:szCs w:val="24"/>
                <w:lang w:val="lv-LV"/>
              </w:rPr>
              <w:t>Pateicamies par izteiktajiem priekšlikumiem attiecībā uz krūts</w:t>
            </w:r>
            <w:r w:rsidR="00EF31D3">
              <w:rPr>
                <w:rFonts w:ascii="Times New Roman" w:hAnsi="Times New Roman" w:cs="Times New Roman"/>
                <w:sz w:val="24"/>
                <w:szCs w:val="24"/>
                <w:lang w:val="lv-LV"/>
              </w:rPr>
              <w:t xml:space="preserve"> </w:t>
            </w:r>
            <w:r w:rsidR="00530DDA">
              <w:rPr>
                <w:rFonts w:ascii="Times New Roman" w:hAnsi="Times New Roman" w:cs="Times New Roman"/>
                <w:sz w:val="24"/>
                <w:szCs w:val="24"/>
                <w:lang w:val="lv-LV"/>
              </w:rPr>
              <w:t xml:space="preserve">vēža </w:t>
            </w:r>
            <w:proofErr w:type="spellStart"/>
            <w:r w:rsidR="00530DDA">
              <w:rPr>
                <w:rFonts w:ascii="Times New Roman" w:hAnsi="Times New Roman" w:cs="Times New Roman"/>
                <w:sz w:val="24"/>
                <w:szCs w:val="24"/>
                <w:lang w:val="lv-LV"/>
              </w:rPr>
              <w:t>skrīninga</w:t>
            </w:r>
            <w:proofErr w:type="spellEnd"/>
            <w:r w:rsidR="00530DDA">
              <w:rPr>
                <w:rFonts w:ascii="Times New Roman" w:hAnsi="Times New Roman" w:cs="Times New Roman"/>
                <w:sz w:val="24"/>
                <w:szCs w:val="24"/>
                <w:lang w:val="lv-LV"/>
              </w:rPr>
              <w:t xml:space="preserve"> programmas pilnveidošanu. </w:t>
            </w:r>
            <w:r w:rsidRPr="00723834">
              <w:rPr>
                <w:rFonts w:ascii="Times New Roman" w:hAnsi="Times New Roman" w:cs="Times New Roman"/>
                <w:sz w:val="24"/>
                <w:szCs w:val="24"/>
                <w:lang w:val="lv-LV"/>
              </w:rPr>
              <w:t>Informējam, ka priekšlikum</w:t>
            </w:r>
            <w:r w:rsidR="00530DDA">
              <w:rPr>
                <w:rFonts w:ascii="Times New Roman" w:hAnsi="Times New Roman" w:cs="Times New Roman"/>
                <w:sz w:val="24"/>
                <w:szCs w:val="24"/>
                <w:lang w:val="lv-LV"/>
              </w:rPr>
              <w:t>ā</w:t>
            </w:r>
            <w:r w:rsidRPr="00723834">
              <w:rPr>
                <w:rFonts w:ascii="Times New Roman" w:hAnsi="Times New Roman" w:cs="Times New Roman"/>
                <w:sz w:val="24"/>
                <w:szCs w:val="24"/>
                <w:lang w:val="lv-LV"/>
              </w:rPr>
              <w:t xml:space="preserve"> minēt</w:t>
            </w:r>
            <w:r w:rsidR="00530DDA">
              <w:rPr>
                <w:rFonts w:ascii="Times New Roman" w:hAnsi="Times New Roman" w:cs="Times New Roman"/>
                <w:sz w:val="24"/>
                <w:szCs w:val="24"/>
                <w:lang w:val="lv-LV"/>
              </w:rPr>
              <w:t>ais</w:t>
            </w:r>
            <w:r w:rsidRPr="00723834">
              <w:rPr>
                <w:rFonts w:ascii="Times New Roman" w:hAnsi="Times New Roman" w:cs="Times New Roman"/>
                <w:sz w:val="24"/>
                <w:szCs w:val="24"/>
                <w:lang w:val="lv-LV"/>
              </w:rPr>
              <w:t xml:space="preserve"> jautājum</w:t>
            </w:r>
            <w:r w:rsidR="00530DDA">
              <w:rPr>
                <w:rFonts w:ascii="Times New Roman" w:hAnsi="Times New Roman" w:cs="Times New Roman"/>
                <w:sz w:val="24"/>
                <w:szCs w:val="24"/>
                <w:lang w:val="lv-LV"/>
              </w:rPr>
              <w:t>s</w:t>
            </w:r>
            <w:r w:rsidRPr="00723834">
              <w:rPr>
                <w:rFonts w:ascii="Times New Roman" w:hAnsi="Times New Roman" w:cs="Times New Roman"/>
                <w:sz w:val="24"/>
                <w:szCs w:val="24"/>
                <w:lang w:val="lv-LV"/>
              </w:rPr>
              <w:t xml:space="preserve"> tiks izvērtēt</w:t>
            </w:r>
            <w:r w:rsidR="00530DDA">
              <w:rPr>
                <w:rFonts w:ascii="Times New Roman" w:hAnsi="Times New Roman" w:cs="Times New Roman"/>
                <w:sz w:val="24"/>
                <w:szCs w:val="24"/>
                <w:lang w:val="lv-LV"/>
              </w:rPr>
              <w:t>s</w:t>
            </w:r>
            <w:r w:rsidRPr="00723834">
              <w:rPr>
                <w:rFonts w:ascii="Times New Roman" w:hAnsi="Times New Roman" w:cs="Times New Roman"/>
                <w:sz w:val="24"/>
                <w:szCs w:val="24"/>
                <w:lang w:val="lv-LV"/>
              </w:rPr>
              <w:t xml:space="preserve"> attiecīg</w:t>
            </w:r>
            <w:r w:rsidR="008452BF">
              <w:rPr>
                <w:rFonts w:ascii="Times New Roman" w:hAnsi="Times New Roman" w:cs="Times New Roman"/>
                <w:sz w:val="24"/>
                <w:szCs w:val="24"/>
                <w:lang w:val="lv-LV"/>
              </w:rPr>
              <w:t>ā</w:t>
            </w:r>
            <w:r w:rsidRPr="00723834">
              <w:rPr>
                <w:rFonts w:ascii="Times New Roman" w:hAnsi="Times New Roman" w:cs="Times New Roman"/>
                <w:sz w:val="24"/>
                <w:szCs w:val="24"/>
                <w:lang w:val="lv-LV"/>
              </w:rPr>
              <w:t xml:space="preserve"> klīnisk</w:t>
            </w:r>
            <w:r w:rsidR="008452BF">
              <w:rPr>
                <w:rFonts w:ascii="Times New Roman" w:hAnsi="Times New Roman" w:cs="Times New Roman"/>
                <w:sz w:val="24"/>
                <w:szCs w:val="24"/>
                <w:lang w:val="lv-LV"/>
              </w:rPr>
              <w:t>ā</w:t>
            </w:r>
            <w:r w:rsidRPr="00723834">
              <w:rPr>
                <w:rFonts w:ascii="Times New Roman" w:hAnsi="Times New Roman" w:cs="Times New Roman"/>
                <w:sz w:val="24"/>
                <w:szCs w:val="24"/>
                <w:lang w:val="lv-LV"/>
              </w:rPr>
              <w:t xml:space="preserve"> ceļ</w:t>
            </w:r>
            <w:r w:rsidR="008452BF">
              <w:rPr>
                <w:rFonts w:ascii="Times New Roman" w:hAnsi="Times New Roman" w:cs="Times New Roman"/>
                <w:sz w:val="24"/>
                <w:szCs w:val="24"/>
                <w:lang w:val="lv-LV"/>
              </w:rPr>
              <w:t>a</w:t>
            </w:r>
            <w:r w:rsidRPr="00723834">
              <w:rPr>
                <w:rFonts w:ascii="Times New Roman" w:hAnsi="Times New Roman" w:cs="Times New Roman"/>
                <w:sz w:val="24"/>
                <w:szCs w:val="24"/>
                <w:lang w:val="lv-LV"/>
              </w:rPr>
              <w:t xml:space="preserve"> izstrādes procesā ekspertu darba grupā, nodrošinot t</w:t>
            </w:r>
            <w:r w:rsidR="00B75D78">
              <w:rPr>
                <w:rFonts w:ascii="Times New Roman" w:hAnsi="Times New Roman" w:cs="Times New Roman"/>
                <w:sz w:val="24"/>
                <w:szCs w:val="24"/>
                <w:lang w:val="lv-LV"/>
              </w:rPr>
              <w:t>ā</w:t>
            </w:r>
            <w:r w:rsidRPr="00723834">
              <w:rPr>
                <w:rFonts w:ascii="Times New Roman" w:hAnsi="Times New Roman" w:cs="Times New Roman"/>
                <w:sz w:val="24"/>
                <w:szCs w:val="24"/>
                <w:lang w:val="lv-LV"/>
              </w:rPr>
              <w:t xml:space="preserve"> atbilstību pierādījumos balstītām vadlīnijām un Latvijas veselības aprūpes sistēmas kapacitātei.</w:t>
            </w:r>
          </w:p>
        </w:tc>
      </w:tr>
      <w:tr w:rsidR="007A2A05" w:rsidRPr="00B37030" w14:paraId="17A35AE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9D67DB8" w14:textId="35248170"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77.</w:t>
            </w:r>
          </w:p>
        </w:tc>
        <w:tc>
          <w:tcPr>
            <w:tcW w:w="512" w:type="pct"/>
            <w:tcBorders>
              <w:top w:val="outset" w:sz="6" w:space="0" w:color="414142"/>
              <w:left w:val="outset" w:sz="6" w:space="0" w:color="414142"/>
              <w:bottom w:val="outset" w:sz="6" w:space="0" w:color="414142"/>
              <w:right w:val="outset" w:sz="6" w:space="0" w:color="414142"/>
            </w:tcBorders>
          </w:tcPr>
          <w:p w14:paraId="34A2081C" w14:textId="6D6FAC01"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471DF536" w14:textId="79DF03A2"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1.13.2.uzdevums</w:t>
            </w:r>
            <w:r w:rsidRPr="002E2668">
              <w:rPr>
                <w:rFonts w:ascii="Times New Roman" w:eastAsia="Times New Roman" w:hAnsi="Times New Roman" w:cs="Times New Roman"/>
                <w:sz w:val="24"/>
                <w:szCs w:val="24"/>
                <w:lang w:val="lv-LV"/>
              </w:rPr>
              <w:t xml:space="preserve">: Aicinām paredzēt, ka atkārtots izmeklējums tiek veikts ne tikai tām sievietēm, kurām ir konstatētas izmaiņas, bet arī gadījumos, kad ir paņemts nepietiekams paraugs. </w:t>
            </w:r>
          </w:p>
        </w:tc>
        <w:tc>
          <w:tcPr>
            <w:tcW w:w="767" w:type="pct"/>
            <w:tcBorders>
              <w:top w:val="outset" w:sz="6" w:space="0" w:color="414142"/>
              <w:left w:val="outset" w:sz="6" w:space="0" w:color="414142"/>
              <w:bottom w:val="outset" w:sz="6" w:space="0" w:color="414142"/>
              <w:right w:val="outset" w:sz="6" w:space="0" w:color="414142"/>
            </w:tcBorders>
          </w:tcPr>
          <w:p w14:paraId="6354E6B1" w14:textId="1653A603" w:rsidR="007A2A05" w:rsidRPr="002E2668" w:rsidRDefault="00161BD4" w:rsidP="007A2A05">
            <w:pPr>
              <w:pStyle w:val="NoSpacing"/>
              <w:jc w:val="center"/>
              <w:rPr>
                <w:rFonts w:ascii="Times New Roman" w:hAnsi="Times New Roman" w:cs="Times New Roman"/>
                <w:sz w:val="24"/>
                <w:szCs w:val="24"/>
                <w:lang w:val="lv-LV"/>
              </w:rPr>
            </w:pPr>
            <w:r w:rsidRPr="00161BD4">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4B22F87B" w14:textId="793EDDAB" w:rsidR="007A2A05" w:rsidRPr="002E2668" w:rsidRDefault="005C03CC" w:rsidP="007A2A05">
            <w:pPr>
              <w:pStyle w:val="NoSpacing"/>
              <w:jc w:val="both"/>
              <w:rPr>
                <w:rFonts w:ascii="Times New Roman" w:hAnsi="Times New Roman" w:cs="Times New Roman"/>
                <w:sz w:val="24"/>
                <w:szCs w:val="24"/>
                <w:lang w:val="lv-LV"/>
              </w:rPr>
            </w:pPr>
            <w:r w:rsidRPr="005C03CC">
              <w:rPr>
                <w:rFonts w:ascii="Times New Roman" w:hAnsi="Times New Roman" w:cs="Times New Roman"/>
                <w:sz w:val="24"/>
                <w:szCs w:val="24"/>
                <w:lang w:val="lv-LV"/>
              </w:rPr>
              <w:t xml:space="preserve">Slimību profilakses un kontroles centrs ir izstrādājis dzemdes kakla vēža </w:t>
            </w:r>
            <w:proofErr w:type="spellStart"/>
            <w:r w:rsidRPr="005C03CC">
              <w:rPr>
                <w:rFonts w:ascii="Times New Roman" w:hAnsi="Times New Roman" w:cs="Times New Roman"/>
                <w:sz w:val="24"/>
                <w:szCs w:val="24"/>
                <w:lang w:val="lv-LV"/>
              </w:rPr>
              <w:t>skrīninga</w:t>
            </w:r>
            <w:proofErr w:type="spellEnd"/>
            <w:r w:rsidRPr="005C03CC">
              <w:rPr>
                <w:rFonts w:ascii="Times New Roman" w:hAnsi="Times New Roman" w:cs="Times New Roman"/>
                <w:sz w:val="24"/>
                <w:szCs w:val="24"/>
                <w:lang w:val="lv-LV"/>
              </w:rPr>
              <w:t xml:space="preserve"> pacienta klīnisko ceļu un klīniskā ceļa algoritmu ar mērķi uzlabot </w:t>
            </w:r>
            <w:proofErr w:type="spellStart"/>
            <w:r w:rsidRPr="005C03CC">
              <w:rPr>
                <w:rFonts w:ascii="Times New Roman" w:hAnsi="Times New Roman" w:cs="Times New Roman"/>
                <w:sz w:val="24"/>
                <w:szCs w:val="24"/>
                <w:lang w:val="lv-LV"/>
              </w:rPr>
              <w:t>skrīninga</w:t>
            </w:r>
            <w:proofErr w:type="spellEnd"/>
            <w:r w:rsidRPr="005C03CC">
              <w:rPr>
                <w:rFonts w:ascii="Times New Roman" w:hAnsi="Times New Roman" w:cs="Times New Roman"/>
                <w:sz w:val="24"/>
                <w:szCs w:val="24"/>
                <w:lang w:val="lv-LV"/>
              </w:rPr>
              <w:t xml:space="preserve"> programmas īstenošanu un pārvaldību, uzsverot </w:t>
            </w:r>
            <w:proofErr w:type="spellStart"/>
            <w:r w:rsidRPr="005C03CC">
              <w:rPr>
                <w:rFonts w:ascii="Times New Roman" w:hAnsi="Times New Roman" w:cs="Times New Roman"/>
                <w:sz w:val="24"/>
                <w:szCs w:val="24"/>
                <w:lang w:val="lv-LV"/>
              </w:rPr>
              <w:lastRenderedPageBreak/>
              <w:t>skrīningā</w:t>
            </w:r>
            <w:proofErr w:type="spellEnd"/>
            <w:r w:rsidRPr="005C03CC">
              <w:rPr>
                <w:rFonts w:ascii="Times New Roman" w:hAnsi="Times New Roman" w:cs="Times New Roman"/>
                <w:sz w:val="24"/>
                <w:szCs w:val="24"/>
                <w:lang w:val="lv-LV"/>
              </w:rPr>
              <w:t xml:space="preserve"> iesaistīto pakalpojumu sniedzēju lomu, atbildību un sadarbību.</w:t>
            </w:r>
            <w:r w:rsidR="009E4CBF">
              <w:rPr>
                <w:rFonts w:ascii="Times New Roman" w:hAnsi="Times New Roman" w:cs="Times New Roman"/>
                <w:sz w:val="24"/>
                <w:szCs w:val="24"/>
                <w:lang w:val="lv-LV"/>
              </w:rPr>
              <w:t xml:space="preserve"> Šajā klīniskajā ceļā jau ir paredzēta kārtība, ka, ja testēšana beidzas bez rezultāta (t.sk. ja paņemts nepietiekams paraugs), </w:t>
            </w:r>
            <w:r w:rsidR="00563415">
              <w:rPr>
                <w:rFonts w:ascii="Times New Roman" w:hAnsi="Times New Roman" w:cs="Times New Roman"/>
                <w:sz w:val="24"/>
                <w:szCs w:val="24"/>
                <w:lang w:val="lv-LV"/>
              </w:rPr>
              <w:t>testēšanu atkārto pēc 3 mēnešiem.</w:t>
            </w:r>
          </w:p>
        </w:tc>
      </w:tr>
      <w:tr w:rsidR="007A2A05" w:rsidRPr="00B37030" w14:paraId="37D352F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F5BF5B9" w14:textId="4C44C001"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78.</w:t>
            </w:r>
          </w:p>
        </w:tc>
        <w:tc>
          <w:tcPr>
            <w:tcW w:w="512" w:type="pct"/>
            <w:tcBorders>
              <w:top w:val="outset" w:sz="6" w:space="0" w:color="414142"/>
              <w:left w:val="outset" w:sz="6" w:space="0" w:color="414142"/>
              <w:bottom w:val="outset" w:sz="6" w:space="0" w:color="414142"/>
              <w:right w:val="outset" w:sz="6" w:space="0" w:color="414142"/>
            </w:tcBorders>
          </w:tcPr>
          <w:p w14:paraId="05EEAB81" w14:textId="7026A26A"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3036198E" w14:textId="43046BA7"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1.25.uzdevums</w:t>
            </w:r>
            <w:r w:rsidRPr="002E2668">
              <w:rPr>
                <w:rFonts w:ascii="Times New Roman" w:eastAsia="Times New Roman" w:hAnsi="Times New Roman" w:cs="Times New Roman"/>
                <w:sz w:val="24"/>
                <w:szCs w:val="24"/>
                <w:lang w:val="lv-LV"/>
              </w:rPr>
              <w:t xml:space="preserve">: Lūdzam papildināt, ka tiek pārskatīta motivācijas maksājumu/ aptveres aprēķinu metodoloģija.  </w:t>
            </w:r>
          </w:p>
        </w:tc>
        <w:tc>
          <w:tcPr>
            <w:tcW w:w="767" w:type="pct"/>
            <w:tcBorders>
              <w:top w:val="outset" w:sz="6" w:space="0" w:color="414142"/>
              <w:left w:val="outset" w:sz="6" w:space="0" w:color="414142"/>
              <w:bottom w:val="outset" w:sz="6" w:space="0" w:color="414142"/>
              <w:right w:val="outset" w:sz="6" w:space="0" w:color="414142"/>
            </w:tcBorders>
          </w:tcPr>
          <w:p w14:paraId="267F1E13" w14:textId="0B314E68" w:rsidR="007A2A05" w:rsidRPr="002E2668" w:rsidRDefault="00712177"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75B18F4C" w14:textId="58234D7F" w:rsidR="007A2A05" w:rsidRPr="002E2668" w:rsidRDefault="00D96EF0"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1.25.uzdevums ir svītrots.</w:t>
            </w:r>
          </w:p>
        </w:tc>
      </w:tr>
      <w:tr w:rsidR="007A2A05" w:rsidRPr="00B37030" w14:paraId="4786DC62"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AED3AAF" w14:textId="54D036E7"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79.</w:t>
            </w:r>
          </w:p>
        </w:tc>
        <w:tc>
          <w:tcPr>
            <w:tcW w:w="512" w:type="pct"/>
            <w:tcBorders>
              <w:top w:val="outset" w:sz="6" w:space="0" w:color="414142"/>
              <w:left w:val="outset" w:sz="6" w:space="0" w:color="414142"/>
              <w:bottom w:val="outset" w:sz="6" w:space="0" w:color="414142"/>
              <w:right w:val="outset" w:sz="6" w:space="0" w:color="414142"/>
            </w:tcBorders>
          </w:tcPr>
          <w:p w14:paraId="69F10963" w14:textId="1531BD9D"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5F02158C" w14:textId="6CCCD8D2"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1.7.uzdevums</w:t>
            </w:r>
            <w:r w:rsidRPr="002E2668">
              <w:rPr>
                <w:rFonts w:ascii="Times New Roman" w:eastAsia="Times New Roman" w:hAnsi="Times New Roman" w:cs="Times New Roman"/>
                <w:sz w:val="24"/>
                <w:szCs w:val="24"/>
                <w:lang w:val="lv-LV"/>
              </w:rPr>
              <w:t xml:space="preserve">: Lūdzam skaidrot, vai </w:t>
            </w:r>
            <w:proofErr w:type="spellStart"/>
            <w:r w:rsidRPr="002E2668">
              <w:rPr>
                <w:rFonts w:ascii="Times New Roman" w:eastAsia="Times New Roman" w:hAnsi="Times New Roman" w:cs="Times New Roman"/>
                <w:sz w:val="24"/>
                <w:szCs w:val="24"/>
                <w:lang w:val="lv-LV"/>
              </w:rPr>
              <w:t>skrīninga</w:t>
            </w:r>
            <w:proofErr w:type="spellEnd"/>
            <w:r w:rsidRPr="002E2668">
              <w:rPr>
                <w:rFonts w:ascii="Times New Roman" w:eastAsia="Times New Roman" w:hAnsi="Times New Roman" w:cs="Times New Roman"/>
                <w:sz w:val="24"/>
                <w:szCs w:val="24"/>
                <w:lang w:val="lv-LV"/>
              </w:rPr>
              <w:t xml:space="preserve"> uzraudzības komisija izvērtēs arī </w:t>
            </w:r>
            <w:proofErr w:type="spellStart"/>
            <w:r w:rsidRPr="002E2668">
              <w:rPr>
                <w:rFonts w:ascii="Times New Roman" w:eastAsia="Times New Roman" w:hAnsi="Times New Roman" w:cs="Times New Roman"/>
                <w:sz w:val="24"/>
                <w:szCs w:val="24"/>
                <w:lang w:val="lv-LV"/>
              </w:rPr>
              <w:t>skrīninga</w:t>
            </w:r>
            <w:proofErr w:type="spellEnd"/>
            <w:r w:rsidRPr="002E2668">
              <w:rPr>
                <w:rFonts w:ascii="Times New Roman" w:eastAsia="Times New Roman" w:hAnsi="Times New Roman" w:cs="Times New Roman"/>
                <w:sz w:val="24"/>
                <w:szCs w:val="24"/>
                <w:lang w:val="lv-LV"/>
              </w:rPr>
              <w:t xml:space="preserve"> kvalitāti. </w:t>
            </w:r>
          </w:p>
        </w:tc>
        <w:tc>
          <w:tcPr>
            <w:tcW w:w="767" w:type="pct"/>
            <w:tcBorders>
              <w:top w:val="outset" w:sz="6" w:space="0" w:color="414142"/>
              <w:left w:val="outset" w:sz="6" w:space="0" w:color="414142"/>
              <w:bottom w:val="outset" w:sz="6" w:space="0" w:color="414142"/>
              <w:right w:val="outset" w:sz="6" w:space="0" w:color="414142"/>
            </w:tcBorders>
          </w:tcPr>
          <w:p w14:paraId="6E017BFD" w14:textId="1D826FDD" w:rsidR="007A2A05" w:rsidRPr="002E2668" w:rsidRDefault="00D96EF0"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49FE9AD6" w14:textId="0A7B9BCB" w:rsidR="007A2A05" w:rsidRPr="002E2668" w:rsidRDefault="00EB1CF9"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Tiks i</w:t>
            </w:r>
            <w:r w:rsidR="00415B84" w:rsidRPr="00415B84">
              <w:rPr>
                <w:rFonts w:ascii="Times New Roman" w:hAnsi="Times New Roman" w:cs="Times New Roman"/>
                <w:sz w:val="24"/>
                <w:szCs w:val="24"/>
                <w:lang w:val="lv-LV"/>
              </w:rPr>
              <w:t xml:space="preserve">zveidota konsultatīva struktūra valsts organizētā vēža </w:t>
            </w:r>
            <w:proofErr w:type="spellStart"/>
            <w:r w:rsidR="00415B84" w:rsidRPr="00415B84">
              <w:rPr>
                <w:rFonts w:ascii="Times New Roman" w:hAnsi="Times New Roman" w:cs="Times New Roman"/>
                <w:sz w:val="24"/>
                <w:szCs w:val="24"/>
                <w:lang w:val="lv-LV"/>
              </w:rPr>
              <w:t>skrīninga</w:t>
            </w:r>
            <w:proofErr w:type="spellEnd"/>
            <w:r w:rsidR="00415B84" w:rsidRPr="00415B84">
              <w:rPr>
                <w:rFonts w:ascii="Times New Roman" w:hAnsi="Times New Roman" w:cs="Times New Roman"/>
                <w:sz w:val="24"/>
                <w:szCs w:val="24"/>
                <w:lang w:val="lv-LV"/>
              </w:rPr>
              <w:t xml:space="preserve"> politikas pilnveides un īstenošanas jautājumu risināšanai</w:t>
            </w:r>
            <w:r>
              <w:rPr>
                <w:rFonts w:ascii="Times New Roman" w:hAnsi="Times New Roman" w:cs="Times New Roman"/>
                <w:sz w:val="24"/>
                <w:szCs w:val="24"/>
                <w:lang w:val="lv-LV"/>
              </w:rPr>
              <w:t xml:space="preserve">, kuras </w:t>
            </w:r>
            <w:r w:rsidR="000339C9">
              <w:rPr>
                <w:rFonts w:ascii="Times New Roman" w:hAnsi="Times New Roman" w:cs="Times New Roman"/>
                <w:sz w:val="24"/>
                <w:szCs w:val="24"/>
                <w:lang w:val="lv-LV"/>
              </w:rPr>
              <w:t xml:space="preserve">pienākumos ietilps arī </w:t>
            </w:r>
            <w:proofErr w:type="spellStart"/>
            <w:r w:rsidR="000339C9">
              <w:rPr>
                <w:rFonts w:ascii="Times New Roman" w:hAnsi="Times New Roman" w:cs="Times New Roman"/>
                <w:sz w:val="24"/>
                <w:szCs w:val="24"/>
                <w:lang w:val="lv-LV"/>
              </w:rPr>
              <w:t>skrīninga</w:t>
            </w:r>
            <w:proofErr w:type="spellEnd"/>
            <w:r w:rsidR="000339C9">
              <w:rPr>
                <w:rFonts w:ascii="Times New Roman" w:hAnsi="Times New Roman" w:cs="Times New Roman"/>
                <w:sz w:val="24"/>
                <w:szCs w:val="24"/>
                <w:lang w:val="lv-LV"/>
              </w:rPr>
              <w:t xml:space="preserve"> kvalitātes </w:t>
            </w:r>
            <w:r w:rsidR="001E2AA2">
              <w:rPr>
                <w:rFonts w:ascii="Times New Roman" w:hAnsi="Times New Roman" w:cs="Times New Roman"/>
                <w:sz w:val="24"/>
                <w:szCs w:val="24"/>
                <w:lang w:val="lv-LV"/>
              </w:rPr>
              <w:t>izvērtēšana, k</w:t>
            </w:r>
            <w:r w:rsidR="00BE6ED4">
              <w:rPr>
                <w:rFonts w:ascii="Times New Roman" w:hAnsi="Times New Roman" w:cs="Times New Roman"/>
                <w:sz w:val="24"/>
                <w:szCs w:val="24"/>
                <w:lang w:val="lv-LV"/>
              </w:rPr>
              <w:t xml:space="preserve">o </w:t>
            </w:r>
            <w:r w:rsidR="00427A20">
              <w:rPr>
                <w:rFonts w:ascii="Times New Roman" w:hAnsi="Times New Roman" w:cs="Times New Roman"/>
                <w:sz w:val="24"/>
                <w:szCs w:val="24"/>
                <w:lang w:val="lv-LV"/>
              </w:rPr>
              <w:t xml:space="preserve">plānojam veikt sadarbībā ar </w:t>
            </w:r>
            <w:r w:rsidR="00427A20" w:rsidRPr="00427A20">
              <w:rPr>
                <w:rFonts w:ascii="Times New Roman" w:hAnsi="Times New Roman" w:cs="Times New Roman"/>
                <w:sz w:val="24"/>
                <w:szCs w:val="24"/>
                <w:lang w:val="lv-LV"/>
              </w:rPr>
              <w:t>RAKUS metodiskās vadības institūcij</w:t>
            </w:r>
            <w:r w:rsidR="00427A20">
              <w:rPr>
                <w:rFonts w:ascii="Times New Roman" w:hAnsi="Times New Roman" w:cs="Times New Roman"/>
                <w:sz w:val="24"/>
                <w:szCs w:val="24"/>
                <w:lang w:val="lv-LV"/>
              </w:rPr>
              <w:t>u</w:t>
            </w:r>
            <w:r w:rsidR="00427A20" w:rsidRPr="00427A20">
              <w:rPr>
                <w:rFonts w:ascii="Times New Roman" w:hAnsi="Times New Roman" w:cs="Times New Roman"/>
                <w:sz w:val="24"/>
                <w:szCs w:val="24"/>
                <w:lang w:val="lv-LV"/>
              </w:rPr>
              <w:t xml:space="preserve"> onkoloģijas jomā</w:t>
            </w:r>
            <w:r w:rsidR="00415B84" w:rsidRPr="00415B84">
              <w:rPr>
                <w:rFonts w:ascii="Times New Roman" w:hAnsi="Times New Roman" w:cs="Times New Roman"/>
                <w:sz w:val="24"/>
                <w:szCs w:val="24"/>
                <w:lang w:val="lv-LV"/>
              </w:rPr>
              <w:t>.</w:t>
            </w:r>
          </w:p>
        </w:tc>
      </w:tr>
      <w:tr w:rsidR="007A2A05" w:rsidRPr="0020042A" w14:paraId="5EF4CB8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524D053" w14:textId="4CDE03BB"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80.</w:t>
            </w:r>
          </w:p>
        </w:tc>
        <w:tc>
          <w:tcPr>
            <w:tcW w:w="512" w:type="pct"/>
            <w:tcBorders>
              <w:top w:val="outset" w:sz="6" w:space="0" w:color="414142"/>
              <w:left w:val="outset" w:sz="6" w:space="0" w:color="414142"/>
              <w:bottom w:val="outset" w:sz="6" w:space="0" w:color="414142"/>
              <w:right w:val="outset" w:sz="6" w:space="0" w:color="414142"/>
            </w:tcBorders>
          </w:tcPr>
          <w:p w14:paraId="5058FF28" w14:textId="3043E250"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0F76426E" w14:textId="77777777"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1.38. uzdevums</w:t>
            </w:r>
            <w:r w:rsidRPr="002E2668">
              <w:rPr>
                <w:rFonts w:ascii="Times New Roman" w:eastAsia="Times New Roman" w:hAnsi="Times New Roman" w:cs="Times New Roman"/>
                <w:sz w:val="24"/>
                <w:szCs w:val="24"/>
                <w:lang w:val="lv-LV"/>
              </w:rPr>
              <w:t>: Lūdzam sadaļu “Agrīnā diagnostika” papildināt ar sekojošu punktu (1.38):</w:t>
            </w:r>
          </w:p>
          <w:tbl>
            <w:tblPr>
              <w:tblW w:w="8401" w:type="dxa"/>
              <w:tblLayout w:type="fixed"/>
              <w:tblLook w:val="04A0" w:firstRow="1" w:lastRow="0" w:firstColumn="1" w:lastColumn="0" w:noHBand="0" w:noVBand="1"/>
            </w:tblPr>
            <w:tblGrid>
              <w:gridCol w:w="557"/>
              <w:gridCol w:w="1838"/>
              <w:gridCol w:w="1848"/>
              <w:gridCol w:w="1417"/>
              <w:gridCol w:w="658"/>
              <w:gridCol w:w="1183"/>
              <w:gridCol w:w="900"/>
            </w:tblGrid>
            <w:tr w:rsidR="007A2A05" w:rsidRPr="002E2668" w14:paraId="359F67E6" w14:textId="77777777" w:rsidTr="006B2C8A">
              <w:trPr>
                <w:trHeight w:val="309"/>
              </w:trPr>
              <w:tc>
                <w:tcPr>
                  <w:tcW w:w="557" w:type="dxa"/>
                  <w:tcBorders>
                    <w:top w:val="inset" w:sz="8" w:space="0" w:color="414142"/>
                    <w:left w:val="inset" w:sz="8" w:space="0" w:color="414142"/>
                    <w:bottom w:val="inset" w:sz="8" w:space="0" w:color="414142"/>
                    <w:right w:val="inset" w:sz="8" w:space="0" w:color="414142"/>
                  </w:tcBorders>
                  <w:shd w:val="clear" w:color="auto" w:fill="FFFFFF" w:themeFill="background1"/>
                  <w:tcMar>
                    <w:top w:w="30" w:type="dxa"/>
                    <w:left w:w="30" w:type="dxa"/>
                    <w:bottom w:w="30" w:type="dxa"/>
                    <w:right w:w="30" w:type="dxa"/>
                  </w:tcMar>
                </w:tcPr>
                <w:p w14:paraId="46DF205F" w14:textId="77777777" w:rsidR="007A2A05" w:rsidRPr="002E2668" w:rsidRDefault="007A2A05" w:rsidP="007A2A05">
                  <w:pPr>
                    <w:spacing w:after="0" w:line="240" w:lineRule="auto"/>
                    <w:jc w:val="both"/>
                    <w:rPr>
                      <w:rFonts w:ascii="Times New Roman" w:eastAsia="Times New Roman" w:hAnsi="Times New Roman" w:cs="Times New Roman"/>
                      <w:sz w:val="24"/>
                      <w:szCs w:val="24"/>
                    </w:rPr>
                  </w:pPr>
                  <w:r w:rsidRPr="002E2668">
                    <w:rPr>
                      <w:rFonts w:ascii="Times New Roman" w:eastAsia="Times New Roman" w:hAnsi="Times New Roman" w:cs="Times New Roman"/>
                      <w:sz w:val="24"/>
                      <w:szCs w:val="24"/>
                    </w:rPr>
                    <w:t>1.38</w:t>
                  </w:r>
                </w:p>
              </w:tc>
              <w:tc>
                <w:tcPr>
                  <w:tcW w:w="1838" w:type="dxa"/>
                  <w:tcBorders>
                    <w:top w:val="inset" w:sz="8" w:space="0" w:color="414142"/>
                    <w:left w:val="inset" w:sz="8" w:space="0" w:color="414142"/>
                    <w:bottom w:val="inset" w:sz="8" w:space="0" w:color="414142"/>
                    <w:right w:val="inset" w:sz="8" w:space="0" w:color="414142"/>
                  </w:tcBorders>
                  <w:shd w:val="clear" w:color="auto" w:fill="FFFFFF" w:themeFill="background1"/>
                  <w:tcMar>
                    <w:top w:w="30" w:type="dxa"/>
                    <w:left w:w="30" w:type="dxa"/>
                    <w:bottom w:w="30" w:type="dxa"/>
                    <w:right w:w="30" w:type="dxa"/>
                  </w:tcMar>
                </w:tcPr>
                <w:p w14:paraId="78E9AF01" w14:textId="77777777" w:rsidR="007A2A05" w:rsidRPr="002E2668" w:rsidRDefault="007A2A05" w:rsidP="007A2A05">
                  <w:pPr>
                    <w:spacing w:after="0" w:line="240" w:lineRule="auto"/>
                    <w:rPr>
                      <w:rFonts w:ascii="Times New Roman" w:eastAsia="Times New Roman" w:hAnsi="Times New Roman" w:cs="Times New Roman"/>
                      <w:sz w:val="24"/>
                      <w:szCs w:val="24"/>
                    </w:rPr>
                  </w:pPr>
                  <w:r w:rsidRPr="002E2668">
                    <w:rPr>
                      <w:rFonts w:ascii="Times New Roman" w:eastAsia="Times New Roman" w:hAnsi="Times New Roman" w:cs="Times New Roman"/>
                      <w:sz w:val="24"/>
                      <w:szCs w:val="24"/>
                    </w:rPr>
                    <w:t xml:space="preserve">HCV </w:t>
                  </w:r>
                  <w:proofErr w:type="spellStart"/>
                  <w:r w:rsidRPr="002E2668">
                    <w:rPr>
                      <w:rFonts w:ascii="Times New Roman" w:eastAsia="Times New Roman" w:hAnsi="Times New Roman" w:cs="Times New Roman"/>
                      <w:sz w:val="24"/>
                      <w:szCs w:val="24"/>
                    </w:rPr>
                    <w:t>kā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aknu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vēža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galvenā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riska</w:t>
                  </w:r>
                  <w:proofErr w:type="spellEnd"/>
                  <w:r w:rsidRPr="002E2668">
                    <w:rPr>
                      <w:rFonts w:ascii="Times New Roman" w:eastAsia="Times New Roman" w:hAnsi="Times New Roman" w:cs="Times New Roman"/>
                      <w:sz w:val="24"/>
                      <w:szCs w:val="24"/>
                    </w:rPr>
                    <w:t xml:space="preserve"> </w:t>
                  </w:r>
                  <w:proofErr w:type="spellStart"/>
                  <w:proofErr w:type="gramStart"/>
                  <w:r w:rsidRPr="002E2668">
                    <w:rPr>
                      <w:rFonts w:ascii="Times New Roman" w:eastAsia="Times New Roman" w:hAnsi="Times New Roman" w:cs="Times New Roman"/>
                      <w:sz w:val="24"/>
                      <w:szCs w:val="24"/>
                    </w:rPr>
                    <w:t>faktora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skrīninga</w:t>
                  </w:r>
                  <w:proofErr w:type="spellEnd"/>
                  <w:proofErr w:type="gram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uzlabošana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riska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grupās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ieslodzījuma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lastRenderedPageBreak/>
                    <w:t>vietas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sociālās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aprūpes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nami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grūtnieces</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populācijā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kopumā</w:t>
                  </w:r>
                  <w:proofErr w:type="spellEnd"/>
                  <w:r w:rsidRPr="002E2668">
                    <w:rPr>
                      <w:rFonts w:ascii="Times New Roman" w:eastAsia="Times New Roman" w:hAnsi="Times New Roman" w:cs="Times New Roman"/>
                      <w:sz w:val="24"/>
                      <w:szCs w:val="24"/>
                    </w:rPr>
                    <w:t xml:space="preserve"> (1 </w:t>
                  </w:r>
                  <w:proofErr w:type="spellStart"/>
                  <w:r w:rsidRPr="002E2668">
                    <w:rPr>
                      <w:rFonts w:ascii="Times New Roman" w:eastAsia="Times New Roman" w:hAnsi="Times New Roman" w:cs="Times New Roman"/>
                      <w:sz w:val="24"/>
                      <w:szCs w:val="24"/>
                    </w:rPr>
                    <w:t>reizi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dzīves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laikā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iedzīvotājiem</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kuri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izmanto</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kosmetoloģijas</w:t>
                  </w:r>
                  <w:proofErr w:type="spellEnd"/>
                  <w:r w:rsidRPr="002E2668">
                    <w:rPr>
                      <w:rFonts w:ascii="Times New Roman" w:eastAsia="Times New Roman" w:hAnsi="Times New Roman" w:cs="Times New Roman"/>
                      <w:sz w:val="24"/>
                      <w:szCs w:val="24"/>
                    </w:rPr>
                    <w:t xml:space="preserve"> – </w:t>
                  </w:r>
                  <w:proofErr w:type="spellStart"/>
                  <w:r w:rsidRPr="002E2668">
                    <w:rPr>
                      <w:rFonts w:ascii="Times New Roman" w:eastAsia="Times New Roman" w:hAnsi="Times New Roman" w:cs="Times New Roman"/>
                      <w:sz w:val="24"/>
                      <w:szCs w:val="24"/>
                    </w:rPr>
                    <w:t>manikīra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tetovēšanas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utml</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pakalpojumus</w:t>
                  </w:r>
                  <w:proofErr w:type="spellEnd"/>
                  <w:r w:rsidRPr="002E2668">
                    <w:rPr>
                      <w:rFonts w:ascii="Times New Roman" w:eastAsia="Times New Roman" w:hAnsi="Times New Roman" w:cs="Times New Roman"/>
                      <w:sz w:val="24"/>
                      <w:szCs w:val="24"/>
                    </w:rPr>
                    <w:t>)</w:t>
                  </w:r>
                </w:p>
              </w:tc>
              <w:tc>
                <w:tcPr>
                  <w:tcW w:w="1848" w:type="dxa"/>
                  <w:tcBorders>
                    <w:top w:val="inset" w:sz="8" w:space="0" w:color="414142"/>
                    <w:left w:val="inset" w:sz="8" w:space="0" w:color="414142"/>
                    <w:bottom w:val="inset" w:sz="8" w:space="0" w:color="414142"/>
                    <w:right w:val="inset" w:sz="8" w:space="0" w:color="414142"/>
                  </w:tcBorders>
                  <w:shd w:val="clear" w:color="auto" w:fill="FFFFFF" w:themeFill="background1"/>
                  <w:tcMar>
                    <w:top w:w="30" w:type="dxa"/>
                    <w:left w:w="30" w:type="dxa"/>
                    <w:bottom w:w="30" w:type="dxa"/>
                    <w:right w:w="30" w:type="dxa"/>
                  </w:tcMar>
                </w:tcPr>
                <w:p w14:paraId="37EBB90B" w14:textId="77777777" w:rsidR="007A2A05" w:rsidRPr="002E2668" w:rsidRDefault="007A2A05" w:rsidP="007A2A05">
                  <w:pPr>
                    <w:spacing w:after="0" w:line="240" w:lineRule="auto"/>
                    <w:rPr>
                      <w:rFonts w:ascii="Times New Roman" w:eastAsia="Times New Roman" w:hAnsi="Times New Roman" w:cs="Times New Roman"/>
                      <w:sz w:val="24"/>
                      <w:szCs w:val="24"/>
                    </w:rPr>
                  </w:pPr>
                  <w:proofErr w:type="spellStart"/>
                  <w:r w:rsidRPr="002E2668">
                    <w:rPr>
                      <w:rFonts w:ascii="Times New Roman" w:eastAsia="Times New Roman" w:hAnsi="Times New Roman" w:cs="Times New Roman"/>
                      <w:sz w:val="24"/>
                      <w:szCs w:val="24"/>
                    </w:rPr>
                    <w:lastRenderedPageBreak/>
                    <w:t>Sadarbībā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ar</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Latvijas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infektologu</w:t>
                  </w:r>
                  <w:proofErr w:type="spellEnd"/>
                  <w:r w:rsidRPr="002E2668">
                    <w:rPr>
                      <w:rFonts w:ascii="Times New Roman" w:eastAsia="Times New Roman" w:hAnsi="Times New Roman" w:cs="Times New Roman"/>
                      <w:sz w:val="24"/>
                      <w:szCs w:val="24"/>
                    </w:rPr>
                    <w:t>/</w:t>
                  </w:r>
                  <w:proofErr w:type="spellStart"/>
                  <w:r w:rsidRPr="002E2668">
                    <w:rPr>
                      <w:rFonts w:ascii="Times New Roman" w:eastAsia="Times New Roman" w:hAnsi="Times New Roman" w:cs="Times New Roman"/>
                      <w:sz w:val="24"/>
                      <w:szCs w:val="24"/>
                    </w:rPr>
                    <w:t>hepatologu</w:t>
                  </w:r>
                  <w:proofErr w:type="spellEnd"/>
                  <w:proofErr w:type="gramStart"/>
                  <w:r w:rsidRPr="002E2668">
                    <w:rPr>
                      <w:rFonts w:ascii="Times New Roman" w:eastAsia="Times New Roman" w:hAnsi="Times New Roman" w:cs="Times New Roman"/>
                      <w:sz w:val="24"/>
                      <w:szCs w:val="24"/>
                    </w:rPr>
                    <w:t>/  HIV</w:t>
                  </w:r>
                  <w:proofErr w:type="gramEnd"/>
                  <w:r w:rsidRPr="002E2668">
                    <w:rPr>
                      <w:rFonts w:ascii="Times New Roman" w:eastAsia="Times New Roman" w:hAnsi="Times New Roman" w:cs="Times New Roman"/>
                      <w:sz w:val="24"/>
                      <w:szCs w:val="24"/>
                    </w:rPr>
                    <w:t xml:space="preserve">/AIDS </w:t>
                  </w:r>
                  <w:proofErr w:type="spellStart"/>
                  <w:r w:rsidRPr="002E2668">
                    <w:rPr>
                      <w:rFonts w:ascii="Times New Roman" w:eastAsia="Times New Roman" w:hAnsi="Times New Roman" w:cs="Times New Roman"/>
                      <w:sz w:val="24"/>
                      <w:szCs w:val="24"/>
                    </w:rPr>
                    <w:t>speciālistu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asociāciju</w:t>
                  </w:r>
                  <w:proofErr w:type="spellEnd"/>
                  <w:r w:rsidRPr="002E2668">
                    <w:rPr>
                      <w:rFonts w:ascii="Times New Roman" w:eastAsia="Times New Roman" w:hAnsi="Times New Roman" w:cs="Times New Roman"/>
                      <w:sz w:val="24"/>
                      <w:szCs w:val="24"/>
                    </w:rPr>
                    <w:t xml:space="preserve"> </w:t>
                  </w:r>
                  <w:r w:rsidRPr="002E2668">
                    <w:rPr>
                      <w:rFonts w:ascii="Times New Roman" w:eastAsia="Times New Roman" w:hAnsi="Times New Roman" w:cs="Times New Roman"/>
                      <w:sz w:val="24"/>
                      <w:szCs w:val="24"/>
                    </w:rPr>
                    <w:lastRenderedPageBreak/>
                    <w:t xml:space="preserve">(LIHHASA) </w:t>
                  </w:r>
                  <w:proofErr w:type="spellStart"/>
                  <w:r w:rsidRPr="002E2668">
                    <w:rPr>
                      <w:rFonts w:ascii="Times New Roman" w:eastAsia="Times New Roman" w:hAnsi="Times New Roman" w:cs="Times New Roman"/>
                      <w:sz w:val="24"/>
                      <w:szCs w:val="24"/>
                    </w:rPr>
                    <w:t>definēt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kritērijus</w:t>
                  </w:r>
                  <w:proofErr w:type="spellEnd"/>
                  <w:r w:rsidRPr="002E2668">
                    <w:rPr>
                      <w:rFonts w:ascii="Times New Roman" w:eastAsia="Times New Roman" w:hAnsi="Times New Roman" w:cs="Times New Roman"/>
                      <w:sz w:val="24"/>
                      <w:szCs w:val="24"/>
                    </w:rPr>
                    <w:t xml:space="preserve"> HCV </w:t>
                  </w:r>
                  <w:proofErr w:type="spellStart"/>
                  <w:r w:rsidRPr="002E2668">
                    <w:rPr>
                      <w:rFonts w:ascii="Times New Roman" w:eastAsia="Times New Roman" w:hAnsi="Times New Roman" w:cs="Times New Roman"/>
                      <w:sz w:val="24"/>
                      <w:szCs w:val="24"/>
                    </w:rPr>
                    <w:t>skrīninga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nodrošināšanai</w:t>
                  </w:r>
                  <w:proofErr w:type="spellEnd"/>
                  <w:r w:rsidRPr="002E2668">
                    <w:rPr>
                      <w:rFonts w:ascii="Times New Roman" w:eastAsia="Times New Roman" w:hAnsi="Times New Roman" w:cs="Times New Roman"/>
                      <w:sz w:val="24"/>
                      <w:szCs w:val="24"/>
                    </w:rPr>
                    <w:t xml:space="preserve"> ĢĀ </w:t>
                  </w:r>
                  <w:proofErr w:type="spellStart"/>
                  <w:r w:rsidRPr="002E2668">
                    <w:rPr>
                      <w:rFonts w:ascii="Times New Roman" w:eastAsia="Times New Roman" w:hAnsi="Times New Roman" w:cs="Times New Roman"/>
                      <w:sz w:val="24"/>
                      <w:szCs w:val="24"/>
                    </w:rPr>
                    <w:t>praksē</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visiem</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iedzīvotājiem</w:t>
                  </w:r>
                  <w:proofErr w:type="spellEnd"/>
                  <w:r w:rsidRPr="002E2668">
                    <w:rPr>
                      <w:rFonts w:ascii="Times New Roman" w:eastAsia="Times New Roman" w:hAnsi="Times New Roman" w:cs="Times New Roman"/>
                      <w:sz w:val="24"/>
                      <w:szCs w:val="24"/>
                    </w:rPr>
                    <w:t xml:space="preserve"> no 18 </w:t>
                  </w:r>
                  <w:proofErr w:type="spellStart"/>
                  <w:r w:rsidRPr="002E2668">
                    <w:rPr>
                      <w:rFonts w:ascii="Times New Roman" w:eastAsia="Times New Roman" w:hAnsi="Times New Roman" w:cs="Times New Roman"/>
                      <w:sz w:val="24"/>
                      <w:szCs w:val="24"/>
                    </w:rPr>
                    <w:t>g.v</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vismaz</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vienu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reizi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dzīves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laikā</w:t>
                  </w:r>
                  <w:proofErr w:type="spellEnd"/>
                  <w:r w:rsidRPr="002E2668">
                    <w:rPr>
                      <w:rFonts w:ascii="Times New Roman" w:eastAsia="Times New Roman" w:hAnsi="Times New Roman" w:cs="Times New Roman"/>
                      <w:sz w:val="24"/>
                      <w:szCs w:val="24"/>
                    </w:rPr>
                    <w:t xml:space="preserve">. </w:t>
                  </w:r>
                </w:p>
              </w:tc>
              <w:tc>
                <w:tcPr>
                  <w:tcW w:w="1417" w:type="dxa"/>
                  <w:tcBorders>
                    <w:top w:val="inset" w:sz="8" w:space="0" w:color="414142"/>
                    <w:left w:val="inset" w:sz="8" w:space="0" w:color="414142"/>
                    <w:bottom w:val="inset" w:sz="8" w:space="0" w:color="414142"/>
                    <w:right w:val="inset" w:sz="8" w:space="0" w:color="414142"/>
                  </w:tcBorders>
                  <w:shd w:val="clear" w:color="auto" w:fill="FFFFFF" w:themeFill="background1"/>
                  <w:tcMar>
                    <w:top w:w="30" w:type="dxa"/>
                    <w:left w:w="30" w:type="dxa"/>
                    <w:bottom w:w="30" w:type="dxa"/>
                    <w:right w:w="30" w:type="dxa"/>
                  </w:tcMar>
                </w:tcPr>
                <w:p w14:paraId="6926A240" w14:textId="77777777" w:rsidR="007A2A05" w:rsidRPr="002E2668" w:rsidRDefault="007A2A05" w:rsidP="007A2A05">
                  <w:pPr>
                    <w:spacing w:after="0" w:line="240" w:lineRule="auto"/>
                    <w:rPr>
                      <w:rFonts w:ascii="Times New Roman" w:eastAsia="Times New Roman" w:hAnsi="Times New Roman" w:cs="Times New Roman"/>
                      <w:sz w:val="24"/>
                      <w:szCs w:val="24"/>
                    </w:rPr>
                  </w:pPr>
                  <w:proofErr w:type="spellStart"/>
                  <w:r w:rsidRPr="002E2668">
                    <w:rPr>
                      <w:rFonts w:ascii="Times New Roman" w:eastAsia="Times New Roman" w:hAnsi="Times New Roman" w:cs="Times New Roman"/>
                      <w:sz w:val="24"/>
                      <w:szCs w:val="24"/>
                    </w:rPr>
                    <w:lastRenderedPageBreak/>
                    <w:t>Skrīninga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rezultātā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tiek</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ierobežota</w:t>
                  </w:r>
                  <w:proofErr w:type="spellEnd"/>
                  <w:r w:rsidRPr="002E2668">
                    <w:rPr>
                      <w:rFonts w:ascii="Times New Roman" w:eastAsia="Times New Roman" w:hAnsi="Times New Roman" w:cs="Times New Roman"/>
                      <w:sz w:val="24"/>
                      <w:szCs w:val="24"/>
                    </w:rPr>
                    <w:t xml:space="preserve"> HCV </w:t>
                  </w:r>
                  <w:proofErr w:type="spellStart"/>
                  <w:r w:rsidRPr="002E2668">
                    <w:rPr>
                      <w:rFonts w:ascii="Times New Roman" w:eastAsia="Times New Roman" w:hAnsi="Times New Roman" w:cs="Times New Roman"/>
                      <w:sz w:val="24"/>
                      <w:szCs w:val="24"/>
                    </w:rPr>
                    <w:t>izplatība</w:t>
                  </w:r>
                  <w:proofErr w:type="spellEnd"/>
                  <w:r w:rsidRPr="002E2668">
                    <w:rPr>
                      <w:rFonts w:ascii="Times New Roman" w:eastAsia="Times New Roman" w:hAnsi="Times New Roman" w:cs="Times New Roman"/>
                      <w:sz w:val="24"/>
                      <w:szCs w:val="24"/>
                    </w:rPr>
                    <w:t xml:space="preserve"> un </w:t>
                  </w:r>
                  <w:proofErr w:type="spellStart"/>
                  <w:proofErr w:type="gramStart"/>
                  <w:r w:rsidRPr="002E2668">
                    <w:rPr>
                      <w:rFonts w:ascii="Times New Roman" w:eastAsia="Times New Roman" w:hAnsi="Times New Roman" w:cs="Times New Roman"/>
                      <w:sz w:val="24"/>
                      <w:szCs w:val="24"/>
                    </w:rPr>
                    <w:t>sasniegta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lastRenderedPageBreak/>
                    <w:t>agrīna</w:t>
                  </w:r>
                  <w:proofErr w:type="spellEnd"/>
                  <w:proofErr w:type="gram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aknu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vēža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diagnostika</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ārstēšana</w:t>
                  </w:r>
                  <w:proofErr w:type="spellEnd"/>
                  <w:r w:rsidRPr="002E2668">
                    <w:rPr>
                      <w:rFonts w:ascii="Times New Roman" w:eastAsia="Times New Roman" w:hAnsi="Times New Roman" w:cs="Times New Roman"/>
                      <w:sz w:val="24"/>
                      <w:szCs w:val="24"/>
                    </w:rPr>
                    <w:t xml:space="preserve">  </w:t>
                  </w:r>
                </w:p>
              </w:tc>
              <w:tc>
                <w:tcPr>
                  <w:tcW w:w="658" w:type="dxa"/>
                  <w:tcBorders>
                    <w:top w:val="inset" w:sz="8" w:space="0" w:color="414142"/>
                    <w:left w:val="inset" w:sz="8" w:space="0" w:color="414142"/>
                    <w:bottom w:val="inset" w:sz="8" w:space="0" w:color="414142"/>
                    <w:right w:val="inset" w:sz="8" w:space="0" w:color="414142"/>
                  </w:tcBorders>
                  <w:shd w:val="clear" w:color="auto" w:fill="FFFFFF" w:themeFill="background1"/>
                  <w:tcMar>
                    <w:top w:w="30" w:type="dxa"/>
                    <w:left w:w="30" w:type="dxa"/>
                    <w:bottom w:w="30" w:type="dxa"/>
                    <w:right w:w="30" w:type="dxa"/>
                  </w:tcMar>
                </w:tcPr>
                <w:p w14:paraId="0A2B677E" w14:textId="77777777" w:rsidR="007A2A05" w:rsidRPr="002E2668" w:rsidRDefault="007A2A05" w:rsidP="007A2A05">
                  <w:pPr>
                    <w:spacing w:after="0" w:line="240" w:lineRule="auto"/>
                    <w:rPr>
                      <w:rFonts w:ascii="Times New Roman" w:eastAsia="Times New Roman" w:hAnsi="Times New Roman" w:cs="Times New Roman"/>
                      <w:sz w:val="24"/>
                      <w:szCs w:val="24"/>
                    </w:rPr>
                  </w:pPr>
                  <w:r w:rsidRPr="002E2668">
                    <w:rPr>
                      <w:rFonts w:ascii="Times New Roman" w:eastAsia="Times New Roman" w:hAnsi="Times New Roman" w:cs="Times New Roman"/>
                      <w:sz w:val="24"/>
                      <w:szCs w:val="24"/>
                    </w:rPr>
                    <w:lastRenderedPageBreak/>
                    <w:t>SPKC</w:t>
                  </w:r>
                </w:p>
              </w:tc>
              <w:tc>
                <w:tcPr>
                  <w:tcW w:w="1183" w:type="dxa"/>
                  <w:tcBorders>
                    <w:top w:val="inset" w:sz="8" w:space="0" w:color="414142"/>
                    <w:left w:val="inset" w:sz="8" w:space="0" w:color="414142"/>
                    <w:bottom w:val="inset" w:sz="8" w:space="0" w:color="414142"/>
                    <w:right w:val="inset" w:sz="8" w:space="0" w:color="414142"/>
                  </w:tcBorders>
                  <w:shd w:val="clear" w:color="auto" w:fill="FFFFFF" w:themeFill="background1"/>
                  <w:tcMar>
                    <w:top w:w="30" w:type="dxa"/>
                    <w:left w:w="30" w:type="dxa"/>
                    <w:bottom w:w="30" w:type="dxa"/>
                    <w:right w:w="30" w:type="dxa"/>
                  </w:tcMar>
                </w:tcPr>
                <w:p w14:paraId="3E2DF203" w14:textId="77777777" w:rsidR="007A2A05" w:rsidRPr="002E2668" w:rsidRDefault="007A2A05" w:rsidP="007A2A05">
                  <w:pPr>
                    <w:spacing w:after="0" w:line="240" w:lineRule="auto"/>
                    <w:rPr>
                      <w:rFonts w:ascii="Times New Roman" w:eastAsia="Times New Roman" w:hAnsi="Times New Roman" w:cs="Times New Roman"/>
                      <w:sz w:val="24"/>
                      <w:szCs w:val="24"/>
                    </w:rPr>
                  </w:pPr>
                  <w:r w:rsidRPr="002E2668">
                    <w:rPr>
                      <w:rFonts w:ascii="Times New Roman" w:eastAsia="Times New Roman" w:hAnsi="Times New Roman" w:cs="Times New Roman"/>
                      <w:sz w:val="24"/>
                      <w:szCs w:val="24"/>
                    </w:rPr>
                    <w:t xml:space="preserve">NVD, LIHHASA, </w:t>
                  </w:r>
                  <w:proofErr w:type="spellStart"/>
                  <w:r w:rsidRPr="002E2668">
                    <w:rPr>
                      <w:rFonts w:ascii="Times New Roman" w:eastAsia="Times New Roman" w:hAnsi="Times New Roman" w:cs="Times New Roman"/>
                      <w:sz w:val="24"/>
                      <w:szCs w:val="24"/>
                    </w:rPr>
                    <w:t>Latvijas</w:t>
                  </w:r>
                  <w:proofErr w:type="spellEnd"/>
                  <w:r w:rsidRPr="002E2668">
                    <w:rPr>
                      <w:rFonts w:ascii="Times New Roman" w:eastAsia="Times New Roman" w:hAnsi="Times New Roman" w:cs="Times New Roman"/>
                      <w:sz w:val="24"/>
                      <w:szCs w:val="24"/>
                    </w:rPr>
                    <w:t xml:space="preserve"> ĢĀ </w:t>
                  </w:r>
                  <w:proofErr w:type="spellStart"/>
                  <w:r w:rsidRPr="002E2668">
                    <w:rPr>
                      <w:rFonts w:ascii="Times New Roman" w:eastAsia="Times New Roman" w:hAnsi="Times New Roman" w:cs="Times New Roman"/>
                      <w:sz w:val="24"/>
                      <w:szCs w:val="24"/>
                    </w:rPr>
                    <w:t>asociācija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Latvijas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lastRenderedPageBreak/>
                    <w:t>Lauku</w:t>
                  </w:r>
                  <w:proofErr w:type="spellEnd"/>
                  <w:r w:rsidRPr="002E2668">
                    <w:rPr>
                      <w:rFonts w:ascii="Times New Roman" w:eastAsia="Times New Roman" w:hAnsi="Times New Roman" w:cs="Times New Roman"/>
                      <w:sz w:val="24"/>
                      <w:szCs w:val="24"/>
                    </w:rPr>
                    <w:t xml:space="preserve"> ĢĀ </w:t>
                  </w:r>
                  <w:proofErr w:type="spellStart"/>
                  <w:r w:rsidRPr="002E2668">
                    <w:rPr>
                      <w:rFonts w:ascii="Times New Roman" w:eastAsia="Times New Roman" w:hAnsi="Times New Roman" w:cs="Times New Roman"/>
                      <w:sz w:val="24"/>
                      <w:szCs w:val="24"/>
                    </w:rPr>
                    <w:t>asociācija</w:t>
                  </w:r>
                  <w:proofErr w:type="spellEnd"/>
                  <w:r w:rsidRPr="002E2668">
                    <w:rPr>
                      <w:rFonts w:ascii="Times New Roman" w:eastAsia="Times New Roman" w:hAnsi="Times New Roman" w:cs="Times New Roman"/>
                      <w:sz w:val="24"/>
                      <w:szCs w:val="24"/>
                    </w:rPr>
                    <w:t xml:space="preserve">, NVO </w:t>
                  </w:r>
                </w:p>
              </w:tc>
              <w:tc>
                <w:tcPr>
                  <w:tcW w:w="900" w:type="dxa"/>
                  <w:tcBorders>
                    <w:top w:val="inset" w:sz="8" w:space="0" w:color="414142"/>
                    <w:left w:val="inset" w:sz="8" w:space="0" w:color="414142"/>
                    <w:bottom w:val="inset" w:sz="8" w:space="0" w:color="414142"/>
                    <w:right w:val="inset" w:sz="8" w:space="0" w:color="414142"/>
                  </w:tcBorders>
                  <w:shd w:val="clear" w:color="auto" w:fill="FFFFFF" w:themeFill="background1"/>
                  <w:tcMar>
                    <w:top w:w="30" w:type="dxa"/>
                    <w:left w:w="30" w:type="dxa"/>
                    <w:bottom w:w="30" w:type="dxa"/>
                    <w:right w:w="30" w:type="dxa"/>
                  </w:tcMar>
                </w:tcPr>
                <w:p w14:paraId="03AA417F" w14:textId="77777777" w:rsidR="007A2A05" w:rsidRPr="002E2668" w:rsidRDefault="007A2A05" w:rsidP="007A2A05">
                  <w:pPr>
                    <w:spacing w:after="0" w:line="240" w:lineRule="auto"/>
                    <w:rPr>
                      <w:rFonts w:ascii="Times New Roman" w:eastAsia="Times New Roman" w:hAnsi="Times New Roman" w:cs="Times New Roman"/>
                      <w:sz w:val="24"/>
                      <w:szCs w:val="24"/>
                    </w:rPr>
                  </w:pPr>
                  <w:proofErr w:type="spellStart"/>
                  <w:r w:rsidRPr="002E2668">
                    <w:rPr>
                      <w:rFonts w:ascii="Times New Roman" w:eastAsia="Times New Roman" w:hAnsi="Times New Roman" w:cs="Times New Roman"/>
                      <w:sz w:val="24"/>
                      <w:szCs w:val="24"/>
                    </w:rPr>
                    <w:lastRenderedPageBreak/>
                    <w:t>Izstrādāt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stratēģiju</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aprēķināt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izmaksa</w:t>
                  </w:r>
                  <w:r w:rsidRPr="002E2668">
                    <w:rPr>
                      <w:rFonts w:ascii="Times New Roman" w:eastAsia="Times New Roman" w:hAnsi="Times New Roman" w:cs="Times New Roman"/>
                      <w:sz w:val="24"/>
                      <w:szCs w:val="24"/>
                    </w:rPr>
                    <w:lastRenderedPageBreak/>
                    <w:t>s</w:t>
                  </w:r>
                  <w:proofErr w:type="spellEnd"/>
                  <w:r w:rsidRPr="002E2668">
                    <w:rPr>
                      <w:rFonts w:ascii="Times New Roman" w:eastAsia="Times New Roman" w:hAnsi="Times New Roman" w:cs="Times New Roman"/>
                      <w:sz w:val="24"/>
                      <w:szCs w:val="24"/>
                    </w:rPr>
                    <w:t xml:space="preserve"> -2025. </w:t>
                  </w:r>
                  <w:proofErr w:type="spellStart"/>
                  <w:r w:rsidRPr="002E2668">
                    <w:rPr>
                      <w:rFonts w:ascii="Times New Roman" w:eastAsia="Times New Roman" w:hAnsi="Times New Roman" w:cs="Times New Roman"/>
                      <w:sz w:val="24"/>
                      <w:szCs w:val="24"/>
                    </w:rPr>
                    <w:t>Uzsākt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paplašinātu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skrīningu</w:t>
                  </w:r>
                  <w:proofErr w:type="spellEnd"/>
                  <w:r w:rsidRPr="002E2668">
                    <w:rPr>
                      <w:rFonts w:ascii="Times New Roman" w:eastAsia="Times New Roman" w:hAnsi="Times New Roman" w:cs="Times New Roman"/>
                      <w:sz w:val="24"/>
                      <w:szCs w:val="24"/>
                    </w:rPr>
                    <w:t xml:space="preserve"> Q1/2026</w:t>
                  </w:r>
                </w:p>
              </w:tc>
            </w:tr>
          </w:tbl>
          <w:p w14:paraId="014176CE" w14:textId="77777777" w:rsidR="007A2A05" w:rsidRPr="002E2668" w:rsidRDefault="007A2A05" w:rsidP="007A2A05">
            <w:pPr>
              <w:spacing w:after="0" w:line="240" w:lineRule="auto"/>
              <w:jc w:val="both"/>
              <w:rPr>
                <w:rFonts w:ascii="Times New Roman" w:eastAsia="Times New Roman" w:hAnsi="Times New Roman" w:cs="Times New Roman"/>
                <w:b/>
                <w:bCs/>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47776513" w14:textId="49F15479" w:rsidR="007A2A05" w:rsidRPr="002E2668" w:rsidRDefault="009B5034"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Nav ņemts vērā</w:t>
            </w:r>
          </w:p>
        </w:tc>
        <w:tc>
          <w:tcPr>
            <w:tcW w:w="958" w:type="pct"/>
            <w:tcBorders>
              <w:top w:val="outset" w:sz="6" w:space="0" w:color="414142"/>
              <w:left w:val="outset" w:sz="6" w:space="0" w:color="414142"/>
              <w:bottom w:val="outset" w:sz="6" w:space="0" w:color="414142"/>
              <w:right w:val="outset" w:sz="6" w:space="0" w:color="414142"/>
            </w:tcBorders>
          </w:tcPr>
          <w:p w14:paraId="4A6D5222" w14:textId="3CD285B8" w:rsidR="007A2A05" w:rsidRPr="002E2668" w:rsidRDefault="0020042A" w:rsidP="0020042A">
            <w:pPr>
              <w:pStyle w:val="NoSpacing"/>
              <w:jc w:val="both"/>
              <w:rPr>
                <w:rFonts w:ascii="Times New Roman" w:hAnsi="Times New Roman" w:cs="Times New Roman"/>
                <w:sz w:val="24"/>
                <w:szCs w:val="24"/>
                <w:lang w:val="lv-LV"/>
              </w:rPr>
            </w:pPr>
            <w:r w:rsidRPr="0020042A">
              <w:rPr>
                <w:rFonts w:ascii="Times New Roman" w:hAnsi="Times New Roman" w:cs="Times New Roman"/>
                <w:sz w:val="24"/>
                <w:szCs w:val="24"/>
                <w:lang w:val="lv-LV"/>
              </w:rPr>
              <w:t xml:space="preserve">Pateicamies par priekšlikumu attiecībā uz HCV </w:t>
            </w:r>
            <w:proofErr w:type="spellStart"/>
            <w:r w:rsidRPr="0020042A">
              <w:rPr>
                <w:rFonts w:ascii="Times New Roman" w:hAnsi="Times New Roman" w:cs="Times New Roman"/>
                <w:sz w:val="24"/>
                <w:szCs w:val="24"/>
                <w:lang w:val="lv-LV"/>
              </w:rPr>
              <w:t>skrīninga</w:t>
            </w:r>
            <w:proofErr w:type="spellEnd"/>
            <w:r w:rsidRPr="0020042A">
              <w:rPr>
                <w:rFonts w:ascii="Times New Roman" w:hAnsi="Times New Roman" w:cs="Times New Roman"/>
                <w:sz w:val="24"/>
                <w:szCs w:val="24"/>
                <w:lang w:val="lv-LV"/>
              </w:rPr>
              <w:t xml:space="preserve"> uzlabošanu kā aknu vēža galvenā riska faktora novēršanas pasākumu.</w:t>
            </w:r>
            <w:r w:rsidR="00195EFE">
              <w:rPr>
                <w:rFonts w:ascii="Times New Roman" w:hAnsi="Times New Roman" w:cs="Times New Roman"/>
                <w:sz w:val="24"/>
                <w:szCs w:val="24"/>
                <w:lang w:val="lv-LV"/>
              </w:rPr>
              <w:t xml:space="preserve"> </w:t>
            </w:r>
            <w:r w:rsidRPr="0020042A">
              <w:rPr>
                <w:rFonts w:ascii="Times New Roman" w:hAnsi="Times New Roman" w:cs="Times New Roman"/>
                <w:sz w:val="24"/>
                <w:szCs w:val="24"/>
                <w:lang w:val="lv-LV"/>
              </w:rPr>
              <w:t xml:space="preserve">Informējam, ka šobrīd plāna ietvaros nav paredzēts iekļaut atsevišķas aktivitātes par HCV </w:t>
            </w:r>
            <w:proofErr w:type="spellStart"/>
            <w:r w:rsidRPr="0020042A">
              <w:rPr>
                <w:rFonts w:ascii="Times New Roman" w:hAnsi="Times New Roman" w:cs="Times New Roman"/>
                <w:sz w:val="24"/>
                <w:szCs w:val="24"/>
                <w:lang w:val="lv-LV"/>
              </w:rPr>
              <w:lastRenderedPageBreak/>
              <w:t>skrīninga</w:t>
            </w:r>
            <w:proofErr w:type="spellEnd"/>
            <w:r w:rsidRPr="0020042A">
              <w:rPr>
                <w:rFonts w:ascii="Times New Roman" w:hAnsi="Times New Roman" w:cs="Times New Roman"/>
                <w:sz w:val="24"/>
                <w:szCs w:val="24"/>
                <w:lang w:val="lv-LV"/>
              </w:rPr>
              <w:t xml:space="preserve"> paplašināšanu, ņemot vērā tā specifiku un esošo regulējumu citos politikas plānošanas dokumentos. Priekšlikums tiks ņemts vērā turpmākā politikas plānošanas procesa ietvaros, izvērtējot risinājumu efektivitāti veselības aprūpes sistēmas ilgtspējas kontekstā.</w:t>
            </w:r>
          </w:p>
        </w:tc>
      </w:tr>
      <w:tr w:rsidR="007A2A05" w:rsidRPr="00030119" w14:paraId="340029A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E56AA28" w14:textId="7DF4A3AE"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81.</w:t>
            </w:r>
          </w:p>
        </w:tc>
        <w:tc>
          <w:tcPr>
            <w:tcW w:w="512" w:type="pct"/>
            <w:tcBorders>
              <w:top w:val="outset" w:sz="6" w:space="0" w:color="414142"/>
              <w:left w:val="outset" w:sz="6" w:space="0" w:color="414142"/>
              <w:bottom w:val="outset" w:sz="6" w:space="0" w:color="414142"/>
              <w:right w:val="outset" w:sz="6" w:space="0" w:color="414142"/>
            </w:tcBorders>
          </w:tcPr>
          <w:p w14:paraId="7DCA77E7" w14:textId="374DEC55"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2297B1BF" w14:textId="77777777" w:rsidR="007A2A05" w:rsidRPr="002E2668" w:rsidRDefault="007A2A05" w:rsidP="007A2A05">
            <w:pPr>
              <w:spacing w:after="0" w:line="240" w:lineRule="auto"/>
              <w:jc w:val="both"/>
              <w:rPr>
                <w:rFonts w:ascii="Times New Roman" w:eastAsia="Times New Roman" w:hAnsi="Times New Roman" w:cs="Times New Roman"/>
                <w:sz w:val="24"/>
                <w:szCs w:val="24"/>
              </w:rPr>
            </w:pPr>
            <w:r w:rsidRPr="002E2668">
              <w:rPr>
                <w:rFonts w:ascii="Times New Roman" w:eastAsia="Times New Roman" w:hAnsi="Times New Roman" w:cs="Times New Roman"/>
                <w:b/>
                <w:bCs/>
                <w:sz w:val="24"/>
                <w:szCs w:val="24"/>
              </w:rPr>
              <w:t>3.</w:t>
            </w:r>
            <w:proofErr w:type="gramStart"/>
            <w:r w:rsidRPr="002E2668">
              <w:rPr>
                <w:rFonts w:ascii="Times New Roman" w:eastAsia="Times New Roman" w:hAnsi="Times New Roman" w:cs="Times New Roman"/>
                <w:b/>
                <w:bCs/>
                <w:sz w:val="24"/>
                <w:szCs w:val="24"/>
              </w:rPr>
              <w:t>8.uzdevums</w:t>
            </w:r>
            <w:proofErr w:type="gramEnd"/>
            <w:r w:rsidRPr="002E2668">
              <w:rPr>
                <w:rFonts w:ascii="Times New Roman" w:eastAsia="Times New Roman" w:hAnsi="Times New Roman" w:cs="Times New Roman"/>
                <w:sz w:val="24"/>
                <w:szCs w:val="24"/>
              </w:rPr>
              <w:t xml:space="preserve">: </w:t>
            </w:r>
          </w:p>
          <w:p w14:paraId="308ABB10" w14:textId="77777777" w:rsidR="007A2A05" w:rsidRPr="002E2668" w:rsidRDefault="007A2A05" w:rsidP="007A2A05">
            <w:pPr>
              <w:pStyle w:val="ListParagraph"/>
              <w:numPr>
                <w:ilvl w:val="0"/>
                <w:numId w:val="8"/>
              </w:numPr>
              <w:spacing w:after="0" w:line="240" w:lineRule="auto"/>
              <w:ind w:left="1080"/>
              <w:jc w:val="both"/>
              <w:rPr>
                <w:rFonts w:ascii="Times New Roman" w:eastAsia="Times New Roman" w:hAnsi="Times New Roman" w:cs="Times New Roman"/>
                <w:sz w:val="24"/>
                <w:szCs w:val="24"/>
              </w:rPr>
            </w:pPr>
            <w:r w:rsidRPr="002E2668">
              <w:rPr>
                <w:rFonts w:ascii="Times New Roman" w:eastAsia="Times New Roman" w:hAnsi="Times New Roman" w:cs="Times New Roman"/>
                <w:sz w:val="24"/>
                <w:szCs w:val="24"/>
              </w:rPr>
              <w:t xml:space="preserve">2023.g. </w:t>
            </w:r>
            <w:proofErr w:type="spellStart"/>
            <w:r w:rsidRPr="002E2668">
              <w:rPr>
                <w:rFonts w:ascii="Times New Roman" w:eastAsia="Times New Roman" w:hAnsi="Times New Roman" w:cs="Times New Roman"/>
                <w:sz w:val="24"/>
                <w:szCs w:val="24"/>
              </w:rPr>
              <w:t>ir</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izstrādāti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Psihosociālās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rehabilitācijas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onkoloģijā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algoritms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Psihosociālās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rehabilitācijas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onkoloģijā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klīniskais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ceļš</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Vēža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slimnieku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psihosociālās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rehabilitācijas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kvalitātes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indikatori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Paralēli</w:t>
            </w:r>
            <w:proofErr w:type="spellEnd"/>
            <w:r w:rsidRPr="002E2668">
              <w:rPr>
                <w:rFonts w:ascii="Times New Roman" w:eastAsia="Times New Roman" w:hAnsi="Times New Roman" w:cs="Times New Roman"/>
                <w:sz w:val="24"/>
                <w:szCs w:val="24"/>
              </w:rPr>
              <w:t xml:space="preserve"> RAKUS </w:t>
            </w:r>
            <w:proofErr w:type="spellStart"/>
            <w:r w:rsidRPr="002E2668">
              <w:rPr>
                <w:rFonts w:ascii="Times New Roman" w:eastAsia="Times New Roman" w:hAnsi="Times New Roman" w:cs="Times New Roman"/>
                <w:sz w:val="24"/>
                <w:szCs w:val="24"/>
              </w:rPr>
              <w:t>veido</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pacientu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ceļus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Aicinām</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skaidrāk</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definēt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veicamos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uzlabojumus</w:t>
            </w:r>
            <w:proofErr w:type="spellEnd"/>
            <w:r w:rsidRPr="002E2668">
              <w:rPr>
                <w:rFonts w:ascii="Times New Roman" w:eastAsia="Times New Roman" w:hAnsi="Times New Roman" w:cs="Times New Roman"/>
                <w:sz w:val="24"/>
                <w:szCs w:val="24"/>
              </w:rPr>
              <w:t xml:space="preserve">, lai </w:t>
            </w:r>
            <w:proofErr w:type="spellStart"/>
            <w:r w:rsidRPr="002E2668">
              <w:rPr>
                <w:rFonts w:ascii="Times New Roman" w:eastAsia="Times New Roman" w:hAnsi="Times New Roman" w:cs="Times New Roman"/>
                <w:sz w:val="24"/>
                <w:szCs w:val="24"/>
              </w:rPr>
              <w:t>nodrošinātu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jau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esošo</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dokumentu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ieviešanu</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procesu</w:t>
            </w:r>
            <w:proofErr w:type="spellEnd"/>
            <w:r w:rsidRPr="002E2668">
              <w:rPr>
                <w:rFonts w:ascii="Times New Roman" w:eastAsia="Times New Roman" w:hAnsi="Times New Roman" w:cs="Times New Roman"/>
                <w:sz w:val="24"/>
                <w:szCs w:val="24"/>
              </w:rPr>
              <w:t xml:space="preserve"> </w:t>
            </w:r>
            <w:proofErr w:type="spellStart"/>
            <w:proofErr w:type="gramStart"/>
            <w:r w:rsidRPr="002E2668">
              <w:rPr>
                <w:rFonts w:ascii="Times New Roman" w:eastAsia="Times New Roman" w:hAnsi="Times New Roman" w:cs="Times New Roman"/>
                <w:sz w:val="24"/>
                <w:szCs w:val="24"/>
              </w:rPr>
              <w:t>pēctecību</w:t>
            </w:r>
            <w:proofErr w:type="spellEnd"/>
            <w:r w:rsidRPr="002E2668">
              <w:rPr>
                <w:rFonts w:ascii="Times New Roman" w:eastAsia="Times New Roman" w:hAnsi="Times New Roman" w:cs="Times New Roman"/>
                <w:sz w:val="24"/>
                <w:szCs w:val="24"/>
              </w:rPr>
              <w:t>;</w:t>
            </w:r>
            <w:proofErr w:type="gramEnd"/>
            <w:r w:rsidRPr="002E2668">
              <w:rPr>
                <w:rFonts w:ascii="Times New Roman" w:eastAsia="Times New Roman" w:hAnsi="Times New Roman" w:cs="Times New Roman"/>
                <w:sz w:val="24"/>
                <w:szCs w:val="24"/>
              </w:rPr>
              <w:t xml:space="preserve"> </w:t>
            </w:r>
          </w:p>
          <w:p w14:paraId="55372403" w14:textId="77777777" w:rsidR="007A2A05" w:rsidRPr="002E2668" w:rsidRDefault="007A2A05" w:rsidP="007A2A05">
            <w:pPr>
              <w:pStyle w:val="ListParagraph"/>
              <w:numPr>
                <w:ilvl w:val="0"/>
                <w:numId w:val="8"/>
              </w:numPr>
              <w:spacing w:after="0" w:line="240" w:lineRule="auto"/>
              <w:ind w:left="1080"/>
              <w:jc w:val="both"/>
              <w:rPr>
                <w:rFonts w:ascii="Times New Roman" w:eastAsia="Times New Roman" w:hAnsi="Times New Roman" w:cs="Times New Roman"/>
                <w:sz w:val="24"/>
                <w:szCs w:val="24"/>
              </w:rPr>
            </w:pPr>
            <w:r w:rsidRPr="002E2668">
              <w:rPr>
                <w:rFonts w:ascii="Times New Roman" w:eastAsia="Times New Roman" w:hAnsi="Times New Roman" w:cs="Times New Roman"/>
                <w:sz w:val="24"/>
                <w:szCs w:val="24"/>
              </w:rPr>
              <w:t xml:space="preserve">Pie </w:t>
            </w:r>
            <w:proofErr w:type="spellStart"/>
            <w:r w:rsidRPr="002E2668">
              <w:rPr>
                <w:rFonts w:ascii="Times New Roman" w:eastAsia="Times New Roman" w:hAnsi="Times New Roman" w:cs="Times New Roman"/>
                <w:sz w:val="24"/>
                <w:szCs w:val="24"/>
              </w:rPr>
              <w:t>atbildīgajām</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iestādēm</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aicinām</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pievienot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Labklājības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ministriju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Mūsu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ieskatā</w:t>
            </w:r>
            <w:proofErr w:type="spellEnd"/>
            <w:r w:rsidRPr="002E2668">
              <w:rPr>
                <w:rFonts w:ascii="Times New Roman" w:eastAsia="Times New Roman" w:hAnsi="Times New Roman" w:cs="Times New Roman"/>
                <w:sz w:val="24"/>
                <w:szCs w:val="24"/>
              </w:rPr>
              <w:t xml:space="preserve"> nav </w:t>
            </w:r>
            <w:proofErr w:type="spellStart"/>
            <w:r w:rsidRPr="002E2668">
              <w:rPr>
                <w:rFonts w:ascii="Times New Roman" w:eastAsia="Times New Roman" w:hAnsi="Times New Roman" w:cs="Times New Roman"/>
                <w:sz w:val="24"/>
                <w:szCs w:val="24"/>
              </w:rPr>
              <w:t>ņemts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vērā</w:t>
            </w:r>
            <w:proofErr w:type="spellEnd"/>
            <w:r w:rsidRPr="002E2668">
              <w:rPr>
                <w:rFonts w:ascii="Times New Roman" w:eastAsia="Times New Roman" w:hAnsi="Times New Roman" w:cs="Times New Roman"/>
                <w:sz w:val="24"/>
                <w:szCs w:val="24"/>
              </w:rPr>
              <w:t xml:space="preserve"> VK </w:t>
            </w:r>
            <w:proofErr w:type="spellStart"/>
            <w:r w:rsidRPr="002E2668">
              <w:rPr>
                <w:rFonts w:ascii="Times New Roman" w:eastAsia="Times New Roman" w:hAnsi="Times New Roman" w:cs="Times New Roman"/>
                <w:sz w:val="24"/>
                <w:szCs w:val="24"/>
              </w:rPr>
              <w:t>ziņojums</w:t>
            </w:r>
            <w:proofErr w:type="spellEnd"/>
            <w:r w:rsidRPr="002E2668">
              <w:rPr>
                <w:rFonts w:ascii="Times New Roman" w:eastAsia="Times New Roman" w:hAnsi="Times New Roman" w:cs="Times New Roman"/>
                <w:sz w:val="24"/>
                <w:szCs w:val="24"/>
              </w:rPr>
              <w:t xml:space="preserve"> Nr. 2.4.1-41/2023 “Vai </w:t>
            </w:r>
            <w:proofErr w:type="spellStart"/>
            <w:r w:rsidRPr="002E2668">
              <w:rPr>
                <w:rFonts w:ascii="Times New Roman" w:eastAsia="Times New Roman" w:hAnsi="Times New Roman" w:cs="Times New Roman"/>
                <w:sz w:val="24"/>
                <w:szCs w:val="24"/>
              </w:rPr>
              <w:t>valsts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finansētie</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tehniskie</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palīglīdzekļi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tiek</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nodrošināti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atbilstoši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mērķa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grupas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vajadzībām</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iespējami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labākajā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veidā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kur</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galvenā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problēma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minēta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organizatoriskā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kārtība</w:t>
            </w:r>
            <w:proofErr w:type="spellEnd"/>
            <w:r w:rsidRPr="002E2668">
              <w:rPr>
                <w:rFonts w:ascii="Times New Roman" w:eastAsia="Times New Roman" w:hAnsi="Times New Roman" w:cs="Times New Roman"/>
                <w:sz w:val="24"/>
                <w:szCs w:val="24"/>
              </w:rPr>
              <w:t xml:space="preserve">, t.sk. </w:t>
            </w:r>
            <w:proofErr w:type="spellStart"/>
            <w:r w:rsidRPr="002E2668">
              <w:rPr>
                <w:rFonts w:ascii="Times New Roman" w:eastAsia="Times New Roman" w:hAnsi="Times New Roman" w:cs="Times New Roman"/>
                <w:sz w:val="24"/>
                <w:szCs w:val="24"/>
              </w:rPr>
              <w:t>tehnisko</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palīglīdzekļu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izsniegšana</w:t>
            </w:r>
            <w:proofErr w:type="spellEnd"/>
            <w:r w:rsidRPr="002E2668">
              <w:rPr>
                <w:rFonts w:ascii="Times New Roman" w:eastAsia="Times New Roman" w:hAnsi="Times New Roman" w:cs="Times New Roman"/>
                <w:sz w:val="24"/>
                <w:szCs w:val="24"/>
              </w:rPr>
              <w:t>.</w:t>
            </w:r>
          </w:p>
          <w:p w14:paraId="5B66D2AD" w14:textId="77777777" w:rsidR="007A2A05" w:rsidRPr="002E2668" w:rsidRDefault="007A2A05" w:rsidP="007A2A05">
            <w:pPr>
              <w:spacing w:after="0" w:line="240" w:lineRule="auto"/>
              <w:jc w:val="both"/>
              <w:rPr>
                <w:rFonts w:ascii="Times New Roman" w:eastAsia="Times New Roman" w:hAnsi="Times New Roman" w:cs="Times New Roman"/>
                <w:b/>
                <w:bCs/>
                <w:sz w:val="24"/>
                <w:szCs w:val="24"/>
              </w:rPr>
            </w:pPr>
          </w:p>
        </w:tc>
        <w:tc>
          <w:tcPr>
            <w:tcW w:w="767" w:type="pct"/>
            <w:tcBorders>
              <w:top w:val="outset" w:sz="6" w:space="0" w:color="414142"/>
              <w:left w:val="outset" w:sz="6" w:space="0" w:color="414142"/>
              <w:bottom w:val="outset" w:sz="6" w:space="0" w:color="414142"/>
              <w:right w:val="outset" w:sz="6" w:space="0" w:color="414142"/>
            </w:tcBorders>
          </w:tcPr>
          <w:p w14:paraId="12AD1722" w14:textId="0FE17C76" w:rsidR="007A2A05" w:rsidRPr="002E2668" w:rsidRDefault="00856A63"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55D367E" w14:textId="6EAF8734" w:rsidR="007A2A05" w:rsidRPr="002E2668" w:rsidRDefault="00030119" w:rsidP="007A2A05">
            <w:pPr>
              <w:pStyle w:val="NoSpacing"/>
              <w:jc w:val="both"/>
              <w:rPr>
                <w:rFonts w:ascii="Times New Roman" w:hAnsi="Times New Roman" w:cs="Times New Roman"/>
                <w:sz w:val="24"/>
                <w:szCs w:val="24"/>
                <w:lang w:val="lv-LV"/>
              </w:rPr>
            </w:pPr>
            <w:r w:rsidRPr="00030119">
              <w:rPr>
                <w:rFonts w:ascii="Times New Roman" w:hAnsi="Times New Roman" w:cs="Times New Roman"/>
                <w:sz w:val="24"/>
                <w:szCs w:val="24"/>
                <w:lang w:val="lv-LV"/>
              </w:rPr>
              <w:t>Plāna projekts precizēts atbilstoši izteiktajam priekšlikumam.</w:t>
            </w:r>
          </w:p>
        </w:tc>
      </w:tr>
      <w:tr w:rsidR="007A2A05" w:rsidRPr="00B37030" w14:paraId="51B5241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FA84939" w14:textId="35688EA6"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82.</w:t>
            </w:r>
          </w:p>
        </w:tc>
        <w:tc>
          <w:tcPr>
            <w:tcW w:w="512" w:type="pct"/>
            <w:tcBorders>
              <w:top w:val="outset" w:sz="6" w:space="0" w:color="414142"/>
              <w:left w:val="outset" w:sz="6" w:space="0" w:color="414142"/>
              <w:bottom w:val="outset" w:sz="6" w:space="0" w:color="414142"/>
              <w:right w:val="outset" w:sz="6" w:space="0" w:color="414142"/>
            </w:tcBorders>
          </w:tcPr>
          <w:p w14:paraId="260E007A" w14:textId="4370477B"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14E33B4A" w14:textId="77777777" w:rsidR="007A2A05" w:rsidRPr="002E2668" w:rsidRDefault="007A2A05" w:rsidP="007A2A05">
            <w:pPr>
              <w:spacing w:after="0" w:line="240" w:lineRule="auto"/>
              <w:jc w:val="both"/>
              <w:rPr>
                <w:rFonts w:ascii="Times New Roman" w:eastAsia="Times New Roman" w:hAnsi="Times New Roman" w:cs="Times New Roman"/>
                <w:color w:val="0563C1"/>
                <w:sz w:val="24"/>
                <w:szCs w:val="24"/>
                <w:u w:val="single"/>
                <w:lang w:val="lv-LV"/>
              </w:rPr>
            </w:pPr>
            <w:r w:rsidRPr="002E2668">
              <w:rPr>
                <w:rFonts w:ascii="Times New Roman" w:eastAsia="Times New Roman" w:hAnsi="Times New Roman" w:cs="Times New Roman"/>
                <w:b/>
                <w:bCs/>
                <w:sz w:val="24"/>
                <w:szCs w:val="24"/>
                <w:lang w:val="lv-LV"/>
              </w:rPr>
              <w:t>3.1.4.uzdevums</w:t>
            </w:r>
            <w:r w:rsidRPr="002E2668">
              <w:rPr>
                <w:rFonts w:ascii="Times New Roman" w:eastAsia="Times New Roman" w:hAnsi="Times New Roman" w:cs="Times New Roman"/>
                <w:sz w:val="24"/>
                <w:szCs w:val="24"/>
                <w:lang w:val="lv-LV"/>
              </w:rPr>
              <w:t xml:space="preserve">: Aicinām papildināt ar “Veicināt </w:t>
            </w:r>
            <w:proofErr w:type="spellStart"/>
            <w:r w:rsidRPr="002E2668">
              <w:rPr>
                <w:rFonts w:ascii="Times New Roman" w:eastAsia="Times New Roman" w:hAnsi="Times New Roman" w:cs="Times New Roman"/>
                <w:sz w:val="24"/>
                <w:szCs w:val="24"/>
                <w:lang w:val="lv-LV"/>
              </w:rPr>
              <w:t>mazinvazīvu</w:t>
            </w:r>
            <w:proofErr w:type="spellEnd"/>
            <w:r w:rsidRPr="002E2668">
              <w:rPr>
                <w:rFonts w:ascii="Times New Roman" w:eastAsia="Times New Roman" w:hAnsi="Times New Roman" w:cs="Times New Roman"/>
                <w:sz w:val="24"/>
                <w:szCs w:val="24"/>
                <w:lang w:val="lv-LV"/>
              </w:rPr>
              <w:t xml:space="preserve"> terapijas metožu pielietošanu ķirurģiskajā praksē, t.sk. robota-asistētas ķirurģijas veikšanu, samazinot </w:t>
            </w:r>
            <w:proofErr w:type="spellStart"/>
            <w:r w:rsidRPr="002E2668">
              <w:rPr>
                <w:rFonts w:ascii="Times New Roman" w:eastAsia="Times New Roman" w:hAnsi="Times New Roman" w:cs="Times New Roman"/>
                <w:sz w:val="24"/>
                <w:szCs w:val="24"/>
                <w:lang w:val="lv-LV"/>
              </w:rPr>
              <w:t>pēcoperāciju</w:t>
            </w:r>
            <w:proofErr w:type="spellEnd"/>
            <w:r w:rsidRPr="002E2668">
              <w:rPr>
                <w:rFonts w:ascii="Times New Roman" w:eastAsia="Times New Roman" w:hAnsi="Times New Roman" w:cs="Times New Roman"/>
                <w:sz w:val="24"/>
                <w:szCs w:val="24"/>
                <w:lang w:val="lv-LV"/>
              </w:rPr>
              <w:t xml:space="preserve"> komplikāciju risku”, atbilstoši Eiropas urologu asociācijas vadlīnijām </w:t>
            </w:r>
            <w:hyperlink r:id="rId10">
              <w:r w:rsidRPr="002E2668">
                <w:rPr>
                  <w:rStyle w:val="Hyperlink"/>
                  <w:rFonts w:ascii="Times New Roman" w:eastAsia="Times New Roman" w:hAnsi="Times New Roman" w:cs="Times New Roman"/>
                  <w:color w:val="0563C1"/>
                  <w:sz w:val="24"/>
                  <w:szCs w:val="24"/>
                  <w:lang w:val="lv-LV"/>
                </w:rPr>
                <w:t>https://uroweb.org/guidelines/prostate-cancer/chapter/treatment</w:t>
              </w:r>
            </w:hyperlink>
          </w:p>
          <w:p w14:paraId="119CA771" w14:textId="77777777"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lastRenderedPageBreak/>
              <w:t>3.1.5.uzdevums</w:t>
            </w:r>
            <w:r w:rsidRPr="002E2668">
              <w:rPr>
                <w:rFonts w:ascii="Times New Roman" w:eastAsia="Times New Roman" w:hAnsi="Times New Roman" w:cs="Times New Roman"/>
                <w:sz w:val="24"/>
                <w:szCs w:val="24"/>
                <w:lang w:val="lv-LV"/>
              </w:rPr>
              <w:t xml:space="preserve">: Lūdzam definēt, ko tiek plānots veikt, jo šobrīd definētais uzdevums “pilnveidot/pārskatīt” var tikt interpretēts ļoti plaši. Krūts </w:t>
            </w:r>
            <w:proofErr w:type="spellStart"/>
            <w:r w:rsidRPr="002E2668">
              <w:rPr>
                <w:rFonts w:ascii="Times New Roman" w:eastAsia="Times New Roman" w:hAnsi="Times New Roman" w:cs="Times New Roman"/>
                <w:sz w:val="24"/>
                <w:szCs w:val="24"/>
                <w:lang w:val="lv-LV"/>
              </w:rPr>
              <w:t>rekonstruktīvās</w:t>
            </w:r>
            <w:proofErr w:type="spellEnd"/>
            <w:r w:rsidRPr="002E2668">
              <w:rPr>
                <w:rFonts w:ascii="Times New Roman" w:eastAsia="Times New Roman" w:hAnsi="Times New Roman" w:cs="Times New Roman"/>
                <w:sz w:val="24"/>
                <w:szCs w:val="24"/>
                <w:lang w:val="lv-LV"/>
              </w:rPr>
              <w:t xml:space="preserve"> ķirurģijas pakalpojumu programma ir kopš 2022.g. Dokumentā “Par Veselības aprūpes pakalpojumu uzlabošanas plānu onkoloģijas jomā 2022.-2024. gadam” viens no uzdevumiem ir “Attīstīt </w:t>
            </w:r>
            <w:proofErr w:type="spellStart"/>
            <w:r w:rsidRPr="002E2668">
              <w:rPr>
                <w:rFonts w:ascii="Times New Roman" w:eastAsia="Times New Roman" w:hAnsi="Times New Roman" w:cs="Times New Roman"/>
                <w:sz w:val="24"/>
                <w:szCs w:val="24"/>
                <w:lang w:val="lv-LV"/>
              </w:rPr>
              <w:t>rekonstruktīvās</w:t>
            </w:r>
            <w:proofErr w:type="spellEnd"/>
            <w:r w:rsidRPr="002E2668">
              <w:rPr>
                <w:rFonts w:ascii="Times New Roman" w:eastAsia="Times New Roman" w:hAnsi="Times New Roman" w:cs="Times New Roman"/>
                <w:sz w:val="24"/>
                <w:szCs w:val="24"/>
                <w:lang w:val="lv-LV"/>
              </w:rPr>
              <w:t xml:space="preserve"> ķirurģijas pakalpojumus onkoloģisko slimību pacientiem”. Diemžēl, sākot ar 2025. gada 1. janvāra ir samazināta pacientu mērķa grupa, izņemot no apmaksas nosacījumiem pacientes ar diagnozi “Z40.0 - Profilaktiska ķirurģiska operācija riska faktoru dēļ, kas saistīti ar ļaundabīgiem audzējiem”, ar laboratorisku testu, kas pierāda gēna BRCA1 vai BRCA2 mutāciju jeb pacientēm, kurām tiek veikta </w:t>
            </w:r>
            <w:proofErr w:type="spellStart"/>
            <w:r w:rsidRPr="002E2668">
              <w:rPr>
                <w:rFonts w:ascii="Times New Roman" w:eastAsia="Times New Roman" w:hAnsi="Times New Roman" w:cs="Times New Roman"/>
                <w:sz w:val="24"/>
                <w:szCs w:val="24"/>
                <w:lang w:val="lv-LV"/>
              </w:rPr>
              <w:t>mastektomija</w:t>
            </w:r>
            <w:proofErr w:type="spellEnd"/>
            <w:r w:rsidRPr="002E2668">
              <w:rPr>
                <w:rFonts w:ascii="Times New Roman" w:eastAsia="Times New Roman" w:hAnsi="Times New Roman" w:cs="Times New Roman"/>
                <w:sz w:val="24"/>
                <w:szCs w:val="24"/>
                <w:lang w:val="lv-LV"/>
              </w:rPr>
              <w:t xml:space="preserve"> profilaktiski. Kā arī, ja parējos veselības aprūpes pakalpojumos pacientiem ar onkoloģisku slimību tiek piemērots finansēšanas princips “nauda seko pacientam”, šādu principu būtu nepieciešams attiecināt arī uz </w:t>
            </w:r>
            <w:proofErr w:type="spellStart"/>
            <w:r w:rsidRPr="002E2668">
              <w:rPr>
                <w:rFonts w:ascii="Times New Roman" w:eastAsia="Times New Roman" w:hAnsi="Times New Roman" w:cs="Times New Roman"/>
                <w:sz w:val="24"/>
                <w:szCs w:val="24"/>
                <w:lang w:val="lv-LV"/>
              </w:rPr>
              <w:t>rekonstruktīvo</w:t>
            </w:r>
            <w:proofErr w:type="spellEnd"/>
            <w:r w:rsidRPr="002E2668">
              <w:rPr>
                <w:rFonts w:ascii="Times New Roman" w:eastAsia="Times New Roman" w:hAnsi="Times New Roman" w:cs="Times New Roman"/>
                <w:sz w:val="24"/>
                <w:szCs w:val="24"/>
                <w:lang w:val="lv-LV"/>
              </w:rPr>
              <w:t xml:space="preserve"> ķirurģiju pēc onkoloģijas, tādejādi uzlabojot pacienta dzīves kvalitāti; </w:t>
            </w:r>
          </w:p>
          <w:p w14:paraId="02350A09" w14:textId="77777777" w:rsidR="007A2A05" w:rsidRPr="002E2668" w:rsidRDefault="007A2A05" w:rsidP="007A2A05">
            <w:pPr>
              <w:spacing w:after="0" w:line="240" w:lineRule="auto"/>
              <w:jc w:val="both"/>
              <w:rPr>
                <w:rFonts w:ascii="Times New Roman" w:eastAsia="Times New Roman" w:hAnsi="Times New Roman" w:cs="Times New Roman"/>
                <w:b/>
                <w:bCs/>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47CEBA36" w14:textId="5A09B1AC" w:rsidR="007A2A05" w:rsidRPr="002E2668" w:rsidRDefault="00105710"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Daļēji </w:t>
            </w:r>
            <w:r w:rsidR="00F8709C">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60CA7346" w14:textId="0BD9C70C" w:rsidR="007A2A05" w:rsidRPr="002E2668" w:rsidRDefault="0041532F"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Veselības ministrija </w:t>
            </w:r>
            <w:r w:rsidR="00AA0C1C">
              <w:rPr>
                <w:rFonts w:ascii="Times New Roman" w:hAnsi="Times New Roman" w:cs="Times New Roman"/>
                <w:sz w:val="24"/>
                <w:szCs w:val="24"/>
                <w:lang w:val="lv-LV"/>
              </w:rPr>
              <w:t xml:space="preserve">šī plāna tvērumā </w:t>
            </w:r>
            <w:r w:rsidR="00613C96">
              <w:rPr>
                <w:rFonts w:ascii="Times New Roman" w:hAnsi="Times New Roman" w:cs="Times New Roman"/>
                <w:sz w:val="24"/>
                <w:szCs w:val="24"/>
                <w:lang w:val="lv-LV"/>
              </w:rPr>
              <w:t>ir iekļāvusi</w:t>
            </w:r>
            <w:r w:rsidR="00E00271">
              <w:rPr>
                <w:rFonts w:ascii="Times New Roman" w:hAnsi="Times New Roman" w:cs="Times New Roman"/>
                <w:sz w:val="24"/>
                <w:szCs w:val="24"/>
                <w:lang w:val="lv-LV"/>
              </w:rPr>
              <w:t xml:space="preserve"> pasākumu attiecībā uz </w:t>
            </w:r>
            <w:r w:rsidR="00B452E3" w:rsidRPr="00B452E3">
              <w:rPr>
                <w:rFonts w:ascii="Times New Roman" w:hAnsi="Times New Roman" w:cs="Times New Roman"/>
                <w:sz w:val="24"/>
                <w:szCs w:val="24"/>
                <w:lang w:val="lv-LV"/>
              </w:rPr>
              <w:t xml:space="preserve"> </w:t>
            </w:r>
            <w:proofErr w:type="spellStart"/>
            <w:r w:rsidR="00B452E3" w:rsidRPr="00B452E3">
              <w:rPr>
                <w:rFonts w:ascii="Times New Roman" w:hAnsi="Times New Roman" w:cs="Times New Roman"/>
                <w:sz w:val="24"/>
                <w:szCs w:val="24"/>
                <w:lang w:val="lv-LV"/>
              </w:rPr>
              <w:t>invazīvās</w:t>
            </w:r>
            <w:proofErr w:type="spellEnd"/>
            <w:r w:rsidR="00B452E3" w:rsidRPr="00B452E3">
              <w:rPr>
                <w:rFonts w:ascii="Times New Roman" w:hAnsi="Times New Roman" w:cs="Times New Roman"/>
                <w:sz w:val="24"/>
                <w:szCs w:val="24"/>
                <w:lang w:val="lv-LV"/>
              </w:rPr>
              <w:t xml:space="preserve"> radioloģijas pakalpojumu</w:t>
            </w:r>
            <w:r w:rsidR="00E00271">
              <w:rPr>
                <w:rFonts w:ascii="Times New Roman" w:hAnsi="Times New Roman" w:cs="Times New Roman"/>
                <w:sz w:val="24"/>
                <w:szCs w:val="24"/>
                <w:lang w:val="lv-LV"/>
              </w:rPr>
              <w:t xml:space="preserve"> </w:t>
            </w:r>
            <w:r w:rsidR="00E00271">
              <w:rPr>
                <w:rFonts w:ascii="Times New Roman" w:hAnsi="Times New Roman" w:cs="Times New Roman"/>
                <w:sz w:val="24"/>
                <w:szCs w:val="24"/>
                <w:lang w:val="lv-LV"/>
              </w:rPr>
              <w:lastRenderedPageBreak/>
              <w:t>pilnveidošanu</w:t>
            </w:r>
            <w:r w:rsidR="00B452E3" w:rsidRPr="00B452E3">
              <w:rPr>
                <w:rFonts w:ascii="Times New Roman" w:hAnsi="Times New Roman" w:cs="Times New Roman"/>
                <w:sz w:val="24"/>
                <w:szCs w:val="24"/>
                <w:lang w:val="lv-LV"/>
              </w:rPr>
              <w:t xml:space="preserve">, neizoperējamu ļaundabīgu audzēju ārstēšanā ieviešot augstas precizitātes robotizētas </w:t>
            </w:r>
            <w:proofErr w:type="spellStart"/>
            <w:r w:rsidR="00B452E3" w:rsidRPr="00B452E3">
              <w:rPr>
                <w:rFonts w:ascii="Times New Roman" w:hAnsi="Times New Roman" w:cs="Times New Roman"/>
                <w:sz w:val="24"/>
                <w:szCs w:val="24"/>
                <w:lang w:val="lv-LV"/>
              </w:rPr>
              <w:t>perkutānās</w:t>
            </w:r>
            <w:proofErr w:type="spellEnd"/>
            <w:r w:rsidR="00B452E3" w:rsidRPr="00B452E3">
              <w:rPr>
                <w:rFonts w:ascii="Times New Roman" w:hAnsi="Times New Roman" w:cs="Times New Roman"/>
                <w:sz w:val="24"/>
                <w:szCs w:val="24"/>
                <w:lang w:val="lv-LV"/>
              </w:rPr>
              <w:t xml:space="preserve"> termālās ablācijas metodi. </w:t>
            </w:r>
            <w:r w:rsidR="008330A6">
              <w:rPr>
                <w:rFonts w:ascii="Times New Roman" w:hAnsi="Times New Roman" w:cs="Times New Roman"/>
                <w:sz w:val="24"/>
                <w:szCs w:val="24"/>
                <w:lang w:val="lv-LV"/>
              </w:rPr>
              <w:t xml:space="preserve">Attiecībā uz krūts </w:t>
            </w:r>
            <w:proofErr w:type="spellStart"/>
            <w:r w:rsidR="008330A6">
              <w:rPr>
                <w:rFonts w:ascii="Times New Roman" w:hAnsi="Times New Roman" w:cs="Times New Roman"/>
                <w:sz w:val="24"/>
                <w:szCs w:val="24"/>
                <w:lang w:val="lv-LV"/>
              </w:rPr>
              <w:t>rekonstruktīvo</w:t>
            </w:r>
            <w:proofErr w:type="spellEnd"/>
            <w:r w:rsidR="008330A6">
              <w:rPr>
                <w:rFonts w:ascii="Times New Roman" w:hAnsi="Times New Roman" w:cs="Times New Roman"/>
                <w:sz w:val="24"/>
                <w:szCs w:val="24"/>
                <w:lang w:val="lv-LV"/>
              </w:rPr>
              <w:t xml:space="preserve"> ķirurģiju vēlamies informēt, ka </w:t>
            </w:r>
            <w:r w:rsidR="006675FB">
              <w:rPr>
                <w:rFonts w:ascii="Times New Roman" w:hAnsi="Times New Roman" w:cs="Times New Roman"/>
                <w:sz w:val="24"/>
                <w:szCs w:val="24"/>
                <w:lang w:val="lv-LV"/>
              </w:rPr>
              <w:t>k</w:t>
            </w:r>
            <w:r w:rsidR="006675FB" w:rsidRPr="006675FB">
              <w:rPr>
                <w:rFonts w:ascii="Times New Roman" w:hAnsi="Times New Roman" w:cs="Times New Roman"/>
                <w:sz w:val="24"/>
                <w:szCs w:val="24"/>
                <w:lang w:val="lv-LV"/>
              </w:rPr>
              <w:t>atru gadu</w:t>
            </w:r>
            <w:r w:rsidR="006675FB">
              <w:rPr>
                <w:rFonts w:ascii="Times New Roman" w:hAnsi="Times New Roman" w:cs="Times New Roman"/>
                <w:sz w:val="24"/>
                <w:szCs w:val="24"/>
                <w:lang w:val="lv-LV"/>
              </w:rPr>
              <w:t xml:space="preserve"> plānots</w:t>
            </w:r>
            <w:r w:rsidR="006675FB" w:rsidRPr="006675FB">
              <w:rPr>
                <w:rFonts w:ascii="Times New Roman" w:hAnsi="Times New Roman" w:cs="Times New Roman"/>
                <w:sz w:val="24"/>
                <w:szCs w:val="24"/>
                <w:lang w:val="lv-LV"/>
              </w:rPr>
              <w:t xml:space="preserve"> pārskatīt līgumos ar NVD izveidot</w:t>
            </w:r>
            <w:r w:rsidR="006675FB">
              <w:rPr>
                <w:rFonts w:ascii="Times New Roman" w:hAnsi="Times New Roman" w:cs="Times New Roman"/>
                <w:sz w:val="24"/>
                <w:szCs w:val="24"/>
                <w:lang w:val="lv-LV"/>
              </w:rPr>
              <w:t>o</w:t>
            </w:r>
            <w:r w:rsidR="006675FB" w:rsidRPr="006675FB">
              <w:rPr>
                <w:rFonts w:ascii="Times New Roman" w:hAnsi="Times New Roman" w:cs="Times New Roman"/>
                <w:sz w:val="24"/>
                <w:szCs w:val="24"/>
                <w:lang w:val="lv-LV"/>
              </w:rPr>
              <w:t xml:space="preserve"> programm</w:t>
            </w:r>
            <w:r w:rsidR="006675FB">
              <w:rPr>
                <w:rFonts w:ascii="Times New Roman" w:hAnsi="Times New Roman" w:cs="Times New Roman"/>
                <w:sz w:val="24"/>
                <w:szCs w:val="24"/>
                <w:lang w:val="lv-LV"/>
              </w:rPr>
              <w:t>u</w:t>
            </w:r>
            <w:r w:rsidR="006675FB" w:rsidRPr="006675FB">
              <w:rPr>
                <w:rFonts w:ascii="Times New Roman" w:hAnsi="Times New Roman" w:cs="Times New Roman"/>
                <w:sz w:val="24"/>
                <w:szCs w:val="24"/>
                <w:lang w:val="lv-LV"/>
              </w:rPr>
              <w:t xml:space="preserve"> krūts </w:t>
            </w:r>
            <w:proofErr w:type="spellStart"/>
            <w:r w:rsidR="006675FB" w:rsidRPr="006675FB">
              <w:rPr>
                <w:rFonts w:ascii="Times New Roman" w:hAnsi="Times New Roman" w:cs="Times New Roman"/>
                <w:sz w:val="24"/>
                <w:szCs w:val="24"/>
                <w:lang w:val="lv-LV"/>
              </w:rPr>
              <w:t>rekonstruktīvās</w:t>
            </w:r>
            <w:proofErr w:type="spellEnd"/>
            <w:r w:rsidR="006675FB" w:rsidRPr="006675FB">
              <w:rPr>
                <w:rFonts w:ascii="Times New Roman" w:hAnsi="Times New Roman" w:cs="Times New Roman"/>
                <w:sz w:val="24"/>
                <w:szCs w:val="24"/>
                <w:lang w:val="lv-LV"/>
              </w:rPr>
              <w:t xml:space="preserve"> ķirurģijas pakalpojumu krūts vēža pacientiem nodrošināšanai, veicot papildus nepieciešamā finansējuma aprēķinu, ņemot vērā plānoto pacientu skaita pieaugumu.</w:t>
            </w:r>
          </w:p>
        </w:tc>
      </w:tr>
      <w:tr w:rsidR="007A2A05" w:rsidRPr="00B37030" w14:paraId="45A7303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5469909" w14:textId="153F1ECA"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83.</w:t>
            </w:r>
          </w:p>
        </w:tc>
        <w:tc>
          <w:tcPr>
            <w:tcW w:w="512" w:type="pct"/>
            <w:tcBorders>
              <w:top w:val="outset" w:sz="6" w:space="0" w:color="414142"/>
              <w:left w:val="outset" w:sz="6" w:space="0" w:color="414142"/>
              <w:bottom w:val="outset" w:sz="6" w:space="0" w:color="414142"/>
              <w:right w:val="outset" w:sz="6" w:space="0" w:color="414142"/>
            </w:tcBorders>
          </w:tcPr>
          <w:p w14:paraId="0069A412" w14:textId="457301EA"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331B6143" w14:textId="77777777"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3.1.7.uzdevums</w:t>
            </w:r>
            <w:r w:rsidRPr="002E2668">
              <w:rPr>
                <w:rFonts w:ascii="Times New Roman" w:eastAsia="Times New Roman" w:hAnsi="Times New Roman" w:cs="Times New Roman"/>
                <w:sz w:val="24"/>
                <w:szCs w:val="24"/>
                <w:lang w:val="lv-LV"/>
              </w:rPr>
              <w:t>: Plānā sāpju kontrole minēta vienīgi kontekstā ar bērnu onkoloģiju. Šādas terapijas metodes tiek apmaksātas gandrīz visās citās Eiropas valstīs, t.sk. Igaunijā un Lietuvā. Terapijas metode ir minēta arī SPKC mājaslapā publicētajā 2023.g. izstrādātajā Vēža izraisītu sāpju terapijas algoritmā (</w:t>
            </w:r>
            <w:hyperlink r:id="rId11">
              <w:r w:rsidRPr="002E2668">
                <w:rPr>
                  <w:rStyle w:val="Hyperlink"/>
                  <w:rFonts w:ascii="Times New Roman" w:eastAsia="Times New Roman" w:hAnsi="Times New Roman" w:cs="Times New Roman"/>
                  <w:color w:val="0563C1"/>
                  <w:sz w:val="24"/>
                  <w:szCs w:val="24"/>
                  <w:lang w:val="lv-LV"/>
                </w:rPr>
                <w:t>https://www.spkc.gov.lv/lv/kliniskie-algoritmi-pacientu-celi-indikatori-esf-projekts</w:t>
              </w:r>
            </w:hyperlink>
            <w:r w:rsidRPr="002E2668">
              <w:rPr>
                <w:rFonts w:ascii="Times New Roman" w:eastAsia="Times New Roman" w:hAnsi="Times New Roman" w:cs="Times New Roman"/>
                <w:sz w:val="24"/>
                <w:szCs w:val="24"/>
                <w:lang w:val="lv-LV"/>
              </w:rPr>
              <w:t xml:space="preserve">). Lūdzam nodrošināt atbilstošas sāpju kontroles iespējas onkoloģijas pacientiem, ieviešot perorālai terapijai alternatīvas terapijas metodes, piemēram, </w:t>
            </w:r>
            <w:proofErr w:type="spellStart"/>
            <w:r w:rsidRPr="002E2668">
              <w:rPr>
                <w:rFonts w:ascii="Times New Roman" w:eastAsia="Times New Roman" w:hAnsi="Times New Roman" w:cs="Times New Roman"/>
                <w:sz w:val="24"/>
                <w:szCs w:val="24"/>
                <w:lang w:val="lv-LV"/>
              </w:rPr>
              <w:t>intratekālo</w:t>
            </w:r>
            <w:proofErr w:type="spellEnd"/>
            <w:r w:rsidRPr="002E2668">
              <w:rPr>
                <w:rFonts w:ascii="Times New Roman" w:eastAsia="Times New Roman" w:hAnsi="Times New Roman" w:cs="Times New Roman"/>
                <w:sz w:val="24"/>
                <w:szCs w:val="24"/>
                <w:lang w:val="lv-LV"/>
              </w:rPr>
              <w:t xml:space="preserve"> sāpju sūkņa terapiju, gadījumos kad perorāla terapija nav efektīva vai izraisa blaknes.</w:t>
            </w:r>
          </w:p>
          <w:p w14:paraId="6FC80A0C" w14:textId="77777777" w:rsidR="007A2A05" w:rsidRPr="002E2668" w:rsidRDefault="007A2A05" w:rsidP="007A2A05">
            <w:pPr>
              <w:spacing w:after="0" w:line="240" w:lineRule="auto"/>
              <w:jc w:val="both"/>
              <w:rPr>
                <w:rFonts w:ascii="Times New Roman" w:eastAsia="Times New Roman" w:hAnsi="Times New Roman" w:cs="Times New Roman"/>
                <w:b/>
                <w:bCs/>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68366173" w14:textId="48AC1EE9" w:rsidR="007A2A05" w:rsidRPr="002E2668" w:rsidRDefault="00C1103F"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F4CEC93" w14:textId="77777777" w:rsidR="008D7FE9" w:rsidRPr="008D7FE9" w:rsidRDefault="008D7FE9" w:rsidP="008D7FE9">
            <w:pPr>
              <w:pStyle w:val="NoSpacing"/>
              <w:jc w:val="both"/>
              <w:rPr>
                <w:rFonts w:ascii="Times New Roman" w:hAnsi="Times New Roman" w:cs="Times New Roman"/>
                <w:sz w:val="24"/>
                <w:szCs w:val="24"/>
                <w:lang w:val="lv-LV"/>
              </w:rPr>
            </w:pPr>
            <w:r w:rsidRPr="008D7FE9">
              <w:rPr>
                <w:rFonts w:ascii="Times New Roman" w:hAnsi="Times New Roman" w:cs="Times New Roman"/>
                <w:sz w:val="24"/>
                <w:szCs w:val="24"/>
                <w:lang w:val="lv-LV"/>
              </w:rPr>
              <w:t xml:space="preserve">Pateicamies par izteikto priekšlikumu attiecībā uz sāpju kontroles uzlabošanu onkoloģijas pacientiem, tai skaitā alternatīvu terapijas metožu – piemēram, </w:t>
            </w:r>
            <w:proofErr w:type="spellStart"/>
            <w:r w:rsidRPr="008D7FE9">
              <w:rPr>
                <w:rFonts w:ascii="Times New Roman" w:hAnsi="Times New Roman" w:cs="Times New Roman"/>
                <w:sz w:val="24"/>
                <w:szCs w:val="24"/>
                <w:lang w:val="lv-LV"/>
              </w:rPr>
              <w:t>intratekālās</w:t>
            </w:r>
            <w:proofErr w:type="spellEnd"/>
            <w:r w:rsidRPr="008D7FE9">
              <w:rPr>
                <w:rFonts w:ascii="Times New Roman" w:hAnsi="Times New Roman" w:cs="Times New Roman"/>
                <w:sz w:val="24"/>
                <w:szCs w:val="24"/>
                <w:lang w:val="lv-LV"/>
              </w:rPr>
              <w:t xml:space="preserve"> sāpju sūkņa terapijas – ieviešanu gadījumos, kad perorālā terapija nav efektīva vai izraisa blaknes.</w:t>
            </w:r>
          </w:p>
          <w:p w14:paraId="09456102" w14:textId="4E2C99E8" w:rsidR="007A2A05" w:rsidRPr="002E2668" w:rsidRDefault="008D7FE9" w:rsidP="007A2A05">
            <w:pPr>
              <w:pStyle w:val="NoSpacing"/>
              <w:jc w:val="both"/>
              <w:rPr>
                <w:rFonts w:ascii="Times New Roman" w:hAnsi="Times New Roman" w:cs="Times New Roman"/>
                <w:sz w:val="24"/>
                <w:szCs w:val="24"/>
                <w:lang w:val="lv-LV"/>
              </w:rPr>
            </w:pPr>
            <w:r w:rsidRPr="008D7FE9">
              <w:rPr>
                <w:rFonts w:ascii="Times New Roman" w:hAnsi="Times New Roman" w:cs="Times New Roman"/>
                <w:sz w:val="24"/>
                <w:szCs w:val="24"/>
                <w:lang w:val="lv-LV"/>
              </w:rPr>
              <w:t xml:space="preserve">Informējam, ka priekšlikums tiks iespēju </w:t>
            </w:r>
            <w:r w:rsidRPr="008D7FE9">
              <w:rPr>
                <w:rFonts w:ascii="Times New Roman" w:hAnsi="Times New Roman" w:cs="Times New Roman"/>
                <w:sz w:val="24"/>
                <w:szCs w:val="24"/>
                <w:lang w:val="lv-LV"/>
              </w:rPr>
              <w:lastRenderedPageBreak/>
              <w:t>robežās ņemts vērā, izvērtējot turpmākos soļus sāpju terapijas pieejamības un efektivitātes uzlabošanā onkoloģijas pacientiem, tostarp saskaņā ar Slimību profilakses un kontroles centra izstrādāto Vēža izraisītu sāpju terapijas algoritmu.</w:t>
            </w:r>
          </w:p>
        </w:tc>
      </w:tr>
      <w:tr w:rsidR="007A2A05" w:rsidRPr="000226FA" w14:paraId="60B5967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9E07337" w14:textId="4BB299F2"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84.</w:t>
            </w:r>
          </w:p>
        </w:tc>
        <w:tc>
          <w:tcPr>
            <w:tcW w:w="512" w:type="pct"/>
            <w:tcBorders>
              <w:top w:val="outset" w:sz="6" w:space="0" w:color="414142"/>
              <w:left w:val="outset" w:sz="6" w:space="0" w:color="414142"/>
              <w:bottom w:val="outset" w:sz="6" w:space="0" w:color="414142"/>
              <w:right w:val="outset" w:sz="6" w:space="0" w:color="414142"/>
            </w:tcBorders>
          </w:tcPr>
          <w:p w14:paraId="62B0EEED" w14:textId="681D4BBE"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4C1CF001" w14:textId="77777777"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3.5. uzdevums</w:t>
            </w:r>
            <w:r w:rsidRPr="002E2668">
              <w:rPr>
                <w:rFonts w:ascii="Times New Roman" w:eastAsia="Times New Roman" w:hAnsi="Times New Roman" w:cs="Times New Roman"/>
                <w:sz w:val="24"/>
                <w:szCs w:val="24"/>
                <w:lang w:val="lv-LV"/>
              </w:rPr>
              <w:t>: Atbalstām nepieciešamību sekot starptautiskajām vadlīnijām, protokoliem un algoritmiem, taču vēlamies uzsvērt, ka papildu nepieciešama jaunu tehnoloģiju ieviešana un izmantošana. Aicinām mērķtiecīgi veidot Latvijas digitālās pataloģijas infrastruktūru un zināšanu bāzi. Digitālās patoloģijas un mākslīgā intelekta (MI) balstītu attēlu analīzes algoritmu ieviešana klīniskajā praksē nodrošina būtiskas priekšrocības onkoloģijas pacientiem, veicinot ātrāku un precīzāku diagnožu uzstādīšanu un ļaujot ātrāk uzsākt nepieciešamo ārstēšanu.</w:t>
            </w:r>
          </w:p>
          <w:p w14:paraId="4AA47544" w14:textId="77777777" w:rsidR="007A2A05" w:rsidRPr="002E2668" w:rsidRDefault="007A2A05" w:rsidP="007A2A05">
            <w:pPr>
              <w:spacing w:after="0" w:line="240" w:lineRule="auto"/>
              <w:jc w:val="both"/>
              <w:rPr>
                <w:rFonts w:ascii="Times New Roman" w:eastAsia="Times New Roman" w:hAnsi="Times New Roman" w:cs="Times New Roman"/>
                <w:sz w:val="24"/>
                <w:szCs w:val="24"/>
                <w:lang w:val="pt-BR"/>
              </w:rPr>
            </w:pPr>
            <w:r w:rsidRPr="002E2668">
              <w:rPr>
                <w:rFonts w:ascii="Times New Roman" w:eastAsia="Times New Roman" w:hAnsi="Times New Roman" w:cs="Times New Roman"/>
                <w:b/>
                <w:bCs/>
                <w:sz w:val="24"/>
                <w:szCs w:val="24"/>
                <w:lang w:val="lv-LV"/>
              </w:rPr>
              <w:t>3.7.uzdevums</w:t>
            </w:r>
            <w:r w:rsidRPr="002E2668">
              <w:rPr>
                <w:rFonts w:ascii="Times New Roman" w:eastAsia="Times New Roman" w:hAnsi="Times New Roman" w:cs="Times New Roman"/>
                <w:sz w:val="24"/>
                <w:szCs w:val="24"/>
                <w:lang w:val="lv-LV"/>
              </w:rPr>
              <w:t xml:space="preserve">: Veicināt visu speciālistu onkoloģijas jomā piesaisti un apmācību un īpaši pievērst uzmanību personālam, kura trūkumu nozare izjūt jau tagad, piemēram, </w:t>
            </w:r>
            <w:proofErr w:type="spellStart"/>
            <w:r w:rsidRPr="002E2668">
              <w:rPr>
                <w:rFonts w:ascii="Times New Roman" w:eastAsia="Times New Roman" w:hAnsi="Times New Roman" w:cs="Times New Roman"/>
                <w:sz w:val="24"/>
                <w:szCs w:val="24"/>
                <w:lang w:val="lv-LV"/>
              </w:rPr>
              <w:t>radiogrāferi</w:t>
            </w:r>
            <w:proofErr w:type="spellEnd"/>
            <w:r w:rsidRPr="002E2668">
              <w:rPr>
                <w:rFonts w:ascii="Times New Roman" w:eastAsia="Times New Roman" w:hAnsi="Times New Roman" w:cs="Times New Roman"/>
                <w:sz w:val="24"/>
                <w:szCs w:val="24"/>
                <w:lang w:val="lv-LV"/>
              </w:rPr>
              <w:t xml:space="preserve">, radiologu asistenti, medicīnas fiziķi. </w:t>
            </w:r>
            <w:r w:rsidRPr="002E2668">
              <w:rPr>
                <w:rFonts w:ascii="Times New Roman" w:eastAsia="Times New Roman" w:hAnsi="Times New Roman" w:cs="Times New Roman"/>
                <w:sz w:val="24"/>
                <w:szCs w:val="24"/>
                <w:lang w:val="pt-BR"/>
              </w:rPr>
              <w:t xml:space="preserve">Šīs speciālistu grupas ir iesaistītas gan skrīninga procesos, gan arī terapijā; </w:t>
            </w:r>
          </w:p>
          <w:p w14:paraId="38CAF428" w14:textId="77777777" w:rsidR="007A2A05" w:rsidRPr="002E2668" w:rsidRDefault="007A2A05" w:rsidP="007A2A05">
            <w:pPr>
              <w:spacing w:after="0" w:line="240" w:lineRule="auto"/>
              <w:ind w:firstLine="720"/>
              <w:jc w:val="both"/>
              <w:rPr>
                <w:rFonts w:ascii="Times New Roman" w:eastAsia="Times New Roman" w:hAnsi="Times New Roman" w:cs="Times New Roman"/>
                <w:b/>
                <w:bCs/>
                <w:sz w:val="24"/>
                <w:szCs w:val="24"/>
                <w:lang w:val="pt-BR"/>
              </w:rPr>
            </w:pPr>
          </w:p>
        </w:tc>
        <w:tc>
          <w:tcPr>
            <w:tcW w:w="767" w:type="pct"/>
            <w:tcBorders>
              <w:top w:val="outset" w:sz="6" w:space="0" w:color="414142"/>
              <w:left w:val="outset" w:sz="6" w:space="0" w:color="414142"/>
              <w:bottom w:val="outset" w:sz="6" w:space="0" w:color="414142"/>
              <w:right w:val="outset" w:sz="6" w:space="0" w:color="414142"/>
            </w:tcBorders>
          </w:tcPr>
          <w:p w14:paraId="5D05783F" w14:textId="38585727" w:rsidR="007A2A05" w:rsidRPr="002E2668" w:rsidRDefault="00682E20"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35E3014C" w14:textId="0231EE01" w:rsidR="007A2A05" w:rsidRPr="002E2668" w:rsidRDefault="000226FA"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Attiecībā uz patoloģijas jomas pilnveidošanu vēlamies informēt, ka Veselības ministrija sadarbībā ar RAKUS Patoloģijas dienestu ir izstrādājusi konceptuālā ziņojuma projektu “</w:t>
            </w:r>
            <w:r w:rsidR="00D0786E" w:rsidRPr="00D0786E">
              <w:rPr>
                <w:rFonts w:ascii="Times New Roman" w:hAnsi="Times New Roman" w:cs="Times New Roman"/>
                <w:sz w:val="24"/>
                <w:szCs w:val="24"/>
                <w:lang w:val="lv-LV"/>
              </w:rPr>
              <w:t>Priekšlikumi Valsts patoloģijas centra izveidei”</w:t>
            </w:r>
            <w:r w:rsidR="00D0786E">
              <w:rPr>
                <w:rFonts w:ascii="Times New Roman" w:hAnsi="Times New Roman" w:cs="Times New Roman"/>
                <w:sz w:val="24"/>
                <w:szCs w:val="24"/>
                <w:lang w:val="lv-LV"/>
              </w:rPr>
              <w:t xml:space="preserve">. </w:t>
            </w:r>
            <w:r w:rsidR="00A84DD1">
              <w:rPr>
                <w:rFonts w:ascii="Times New Roman" w:hAnsi="Times New Roman" w:cs="Times New Roman"/>
                <w:sz w:val="24"/>
                <w:szCs w:val="24"/>
                <w:lang w:val="lv-LV"/>
              </w:rPr>
              <w:t xml:space="preserve"> </w:t>
            </w:r>
          </w:p>
        </w:tc>
      </w:tr>
      <w:tr w:rsidR="007A2A05" w:rsidRPr="00B37030" w14:paraId="59E3A78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FC62F2D" w14:textId="739CCD80"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85.</w:t>
            </w:r>
          </w:p>
        </w:tc>
        <w:tc>
          <w:tcPr>
            <w:tcW w:w="512" w:type="pct"/>
            <w:tcBorders>
              <w:top w:val="outset" w:sz="6" w:space="0" w:color="414142"/>
              <w:left w:val="outset" w:sz="6" w:space="0" w:color="414142"/>
              <w:bottom w:val="outset" w:sz="6" w:space="0" w:color="414142"/>
              <w:right w:val="outset" w:sz="6" w:space="0" w:color="414142"/>
            </w:tcBorders>
          </w:tcPr>
          <w:p w14:paraId="710CD931" w14:textId="46EF9AC7"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7F0BAE03" w14:textId="62E63F89"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5.6.uzdevums</w:t>
            </w:r>
            <w:r w:rsidRPr="002E2668">
              <w:rPr>
                <w:rFonts w:ascii="Times New Roman" w:eastAsia="Times New Roman" w:hAnsi="Times New Roman" w:cs="Times New Roman"/>
                <w:sz w:val="24"/>
                <w:szCs w:val="24"/>
                <w:lang w:val="lv-LV"/>
              </w:rPr>
              <w:t xml:space="preserve">: Nepieciešams papildināt ar konkrētiem soļiem.  Iesakām apzināt onkoloģijas informācijas sistēmas funkcionalitāti staru terapijā RAKUS, DRS, LRS un noslēgt savstarpēju līgumu par staru terapijas pacientu datu apmaiņu   un pārvaldību starp šīm slimnīcām. apzināt PSKUS staru terapijas integrācijas iespējas. Papildināt esošās sistēmas funkcionalitāti atbilstoši Vēža reģistram (piemēram, komplikāciju reģistrs), nodrošināt integrāciju ar Onkoloģijas platformu (datu automātisku apmaiņu, virzoties uz pilnībā digitāliem procesiem Staru terapijā); </w:t>
            </w:r>
          </w:p>
          <w:p w14:paraId="14F512C8" w14:textId="7E1F9D73" w:rsidR="007A2A05" w:rsidRPr="002E2668" w:rsidRDefault="007A2A05" w:rsidP="007A2A05">
            <w:pPr>
              <w:tabs>
                <w:tab w:val="left" w:pos="1363"/>
              </w:tabs>
              <w:spacing w:after="0" w:line="240" w:lineRule="auto"/>
              <w:jc w:val="both"/>
              <w:rPr>
                <w:rFonts w:ascii="Times New Roman" w:eastAsia="Times New Roman" w:hAnsi="Times New Roman" w:cs="Times New Roman"/>
                <w:b/>
                <w:bCs/>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18DE3E60" w14:textId="2DBFB66F" w:rsidR="007A2A05" w:rsidRPr="002E2668" w:rsidRDefault="0041362E"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Nav ņ</w:t>
            </w:r>
            <w:r w:rsidR="00FB17AC">
              <w:rPr>
                <w:rFonts w:ascii="Times New Roman" w:hAnsi="Times New Roman" w:cs="Times New Roman"/>
                <w:sz w:val="24"/>
                <w:szCs w:val="24"/>
                <w:lang w:val="lv-LV"/>
              </w:rPr>
              <w:t>emts vērā</w:t>
            </w:r>
          </w:p>
        </w:tc>
        <w:tc>
          <w:tcPr>
            <w:tcW w:w="958" w:type="pct"/>
            <w:tcBorders>
              <w:top w:val="outset" w:sz="6" w:space="0" w:color="414142"/>
              <w:left w:val="outset" w:sz="6" w:space="0" w:color="414142"/>
              <w:bottom w:val="outset" w:sz="6" w:space="0" w:color="414142"/>
              <w:right w:val="outset" w:sz="6" w:space="0" w:color="414142"/>
            </w:tcBorders>
          </w:tcPr>
          <w:p w14:paraId="210BB9CD" w14:textId="17B00536" w:rsidR="007A2A05" w:rsidRPr="002E2668" w:rsidRDefault="00F841FA" w:rsidP="007A2A0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5.6.pasākums ir svītrots. </w:t>
            </w:r>
          </w:p>
        </w:tc>
      </w:tr>
      <w:tr w:rsidR="007A2A05" w:rsidRPr="00D42A80" w14:paraId="0599E50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6C1C4A4" w14:textId="04965A40"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86.</w:t>
            </w:r>
          </w:p>
        </w:tc>
        <w:tc>
          <w:tcPr>
            <w:tcW w:w="512" w:type="pct"/>
            <w:tcBorders>
              <w:top w:val="outset" w:sz="6" w:space="0" w:color="414142"/>
              <w:left w:val="outset" w:sz="6" w:space="0" w:color="414142"/>
              <w:bottom w:val="outset" w:sz="6" w:space="0" w:color="414142"/>
              <w:right w:val="outset" w:sz="6" w:space="0" w:color="414142"/>
            </w:tcBorders>
          </w:tcPr>
          <w:p w14:paraId="22A17968" w14:textId="7111AD91" w:rsidR="007A2A05" w:rsidRPr="002E2668" w:rsidRDefault="007A2A05" w:rsidP="007A2A05">
            <w:pPr>
              <w:pStyle w:val="NoSpacing"/>
              <w:rPr>
                <w:rFonts w:ascii="Times New Roman" w:hAnsi="Times New Roman" w:cs="Times New Roman"/>
                <w:sz w:val="24"/>
                <w:szCs w:val="24"/>
                <w:lang w:val="lv-LV"/>
              </w:rPr>
            </w:pPr>
            <w:proofErr w:type="spellStart"/>
            <w:r w:rsidRPr="002E2668">
              <w:rPr>
                <w:rFonts w:ascii="Times New Roman" w:hAnsi="Times New Roman" w:cs="Times New Roman"/>
                <w:sz w:val="24"/>
                <w:szCs w:val="24"/>
                <w:lang w:val="lv-LV"/>
              </w:rPr>
              <w:t>AmCham</w:t>
            </w:r>
            <w:proofErr w:type="spellEnd"/>
          </w:p>
        </w:tc>
        <w:tc>
          <w:tcPr>
            <w:tcW w:w="2559" w:type="pct"/>
            <w:tcBorders>
              <w:top w:val="outset" w:sz="6" w:space="0" w:color="414142"/>
              <w:left w:val="outset" w:sz="6" w:space="0" w:color="414142"/>
              <w:bottom w:val="outset" w:sz="6" w:space="0" w:color="414142"/>
              <w:right w:val="outset" w:sz="6" w:space="0" w:color="414142"/>
            </w:tcBorders>
          </w:tcPr>
          <w:p w14:paraId="3641CEC8" w14:textId="77777777"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b/>
                <w:bCs/>
                <w:sz w:val="24"/>
                <w:szCs w:val="24"/>
                <w:lang w:val="lv-LV"/>
              </w:rPr>
              <w:t>5.9.uzdevums</w:t>
            </w:r>
            <w:r w:rsidRPr="002E2668">
              <w:rPr>
                <w:rFonts w:ascii="Times New Roman" w:eastAsia="Times New Roman" w:hAnsi="Times New Roman" w:cs="Times New Roman"/>
                <w:sz w:val="24"/>
                <w:szCs w:val="24"/>
                <w:lang w:val="lv-LV"/>
              </w:rPr>
              <w:t xml:space="preserve">: Nepieciešamas papildināt ar konkrētiem soļiem. Iesakām apzināt onkoloģijas informācijas sistēmas. Papildināt esošās sistēmas funkcionalitāti atbilstoši Vēža reģistram (piemēram, komplikāciju reģistrs), nodrošināt integrāciju ar Onkoloģijas platformu. Nodrošināt personāla apmācību, nodrošinot standartizētu un pilnvērtīgu datu apkopošanu un veicināt personāla izpratni par ievadīto datu kvalitāti un nepieciešamību. </w:t>
            </w:r>
          </w:p>
          <w:p w14:paraId="15A69F6F" w14:textId="77777777" w:rsidR="007A2A05" w:rsidRPr="002E2668" w:rsidRDefault="007A2A05" w:rsidP="007A2A05">
            <w:pPr>
              <w:spacing w:after="0" w:line="240" w:lineRule="auto"/>
              <w:jc w:val="both"/>
              <w:rPr>
                <w:rFonts w:ascii="Times New Roman" w:eastAsia="Times New Roman" w:hAnsi="Times New Roman" w:cs="Times New Roman"/>
                <w:sz w:val="24"/>
                <w:szCs w:val="24"/>
              </w:rPr>
            </w:pPr>
            <w:r w:rsidRPr="002E2668">
              <w:rPr>
                <w:rFonts w:ascii="Times New Roman" w:eastAsia="Times New Roman" w:hAnsi="Times New Roman" w:cs="Times New Roman"/>
                <w:sz w:val="24"/>
                <w:szCs w:val="24"/>
                <w:lang w:val="lv-LV"/>
              </w:rPr>
              <w:t xml:space="preserve">Plāna īstenošanai būtisks ir arī aprīkojums, kas nepieciešams gan diagnostikai, gan ārstēšanai. Nepieciešams atspoguļot informāciju par to, kādas iekārtas šobrīd ir pieejamas, kāds ir to pārklājums, kādas ir vajadzības, kas ir uzraudzības  institūcija un plānota izmaksu efektivitātes izvērtēšana. </w:t>
            </w:r>
            <w:proofErr w:type="spellStart"/>
            <w:r w:rsidRPr="002E2668">
              <w:rPr>
                <w:rFonts w:ascii="Times New Roman" w:eastAsia="Times New Roman" w:hAnsi="Times New Roman" w:cs="Times New Roman"/>
                <w:sz w:val="24"/>
                <w:szCs w:val="24"/>
              </w:rPr>
              <w:t>Aicinām</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papildināt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ar</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jaunu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uzdevumu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izsakot</w:t>
            </w:r>
            <w:proofErr w:type="spellEnd"/>
            <w:r w:rsidRPr="002E2668">
              <w:rPr>
                <w:rFonts w:ascii="Times New Roman" w:eastAsia="Times New Roman" w:hAnsi="Times New Roman" w:cs="Times New Roman"/>
                <w:sz w:val="24"/>
                <w:szCs w:val="24"/>
              </w:rPr>
              <w:t xml:space="preserve"> to </w:t>
            </w:r>
            <w:proofErr w:type="spellStart"/>
            <w:r w:rsidRPr="002E2668">
              <w:rPr>
                <w:rFonts w:ascii="Times New Roman" w:eastAsia="Times New Roman" w:hAnsi="Times New Roman" w:cs="Times New Roman"/>
                <w:sz w:val="24"/>
                <w:szCs w:val="24"/>
              </w:rPr>
              <w:t>šādā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redakcijā</w:t>
            </w:r>
            <w:proofErr w:type="spellEnd"/>
            <w:r w:rsidRPr="002E2668">
              <w:rPr>
                <w:rFonts w:ascii="Times New Roman" w:eastAsia="Times New Roman" w:hAnsi="Times New Roman" w:cs="Times New Roman"/>
                <w:sz w:val="24"/>
                <w:szCs w:val="24"/>
              </w:rPr>
              <w:t xml:space="preserve">: </w:t>
            </w:r>
          </w:p>
          <w:p w14:paraId="343F1175" w14:textId="77777777" w:rsidR="007A2A05" w:rsidRPr="002E2668" w:rsidRDefault="007A2A05" w:rsidP="007A2A05">
            <w:pPr>
              <w:spacing w:after="0" w:line="240" w:lineRule="auto"/>
              <w:jc w:val="both"/>
              <w:rPr>
                <w:rFonts w:ascii="Times New Roman" w:hAnsi="Times New Roman" w:cs="Times New Roman"/>
                <w:sz w:val="24"/>
                <w:szCs w:val="24"/>
              </w:rPr>
            </w:pPr>
            <w:r w:rsidRPr="002E2668">
              <w:rPr>
                <w:rFonts w:ascii="Times New Roman" w:eastAsia="Times New Roman" w:hAnsi="Times New Roman" w:cs="Times New Roman"/>
                <w:sz w:val="24"/>
                <w:szCs w:val="24"/>
              </w:rPr>
              <w:t xml:space="preserve"> </w:t>
            </w:r>
          </w:p>
          <w:tbl>
            <w:tblPr>
              <w:tblStyle w:val="TableGrid"/>
              <w:tblW w:w="8915" w:type="dxa"/>
              <w:tblLayout w:type="fixed"/>
              <w:tblLook w:val="04A0" w:firstRow="1" w:lastRow="0" w:firstColumn="1" w:lastColumn="0" w:noHBand="0" w:noVBand="1"/>
            </w:tblPr>
            <w:tblGrid>
              <w:gridCol w:w="1413"/>
              <w:gridCol w:w="1559"/>
              <w:gridCol w:w="1985"/>
              <w:gridCol w:w="3958"/>
            </w:tblGrid>
            <w:tr w:rsidR="007A2A05" w:rsidRPr="002E2668" w14:paraId="4DFB2E21" w14:textId="77777777" w:rsidTr="006B2C8A">
              <w:trPr>
                <w:trHeight w:val="380"/>
              </w:trPr>
              <w:tc>
                <w:tcPr>
                  <w:tcW w:w="1413" w:type="dxa"/>
                </w:tcPr>
                <w:p w14:paraId="728D8ED1" w14:textId="77777777" w:rsidR="007A2A05" w:rsidRPr="002E2668" w:rsidRDefault="007A2A05" w:rsidP="007A2A05">
                  <w:pPr>
                    <w:rPr>
                      <w:rFonts w:ascii="Times New Roman"/>
                      <w:sz w:val="24"/>
                      <w:szCs w:val="24"/>
                    </w:rPr>
                  </w:pPr>
                  <w:proofErr w:type="spellStart"/>
                  <w:r w:rsidRPr="002E2668">
                    <w:rPr>
                      <w:rFonts w:ascii="Times New Roman"/>
                      <w:sz w:val="24"/>
                      <w:szCs w:val="24"/>
                    </w:rPr>
                    <w:t>Izvērtēt</w:t>
                  </w:r>
                  <w:proofErr w:type="spellEnd"/>
                  <w:r w:rsidRPr="002E2668">
                    <w:rPr>
                      <w:rFonts w:ascii="Times New Roman"/>
                      <w:sz w:val="24"/>
                      <w:szCs w:val="24"/>
                    </w:rPr>
                    <w:t xml:space="preserve"> </w:t>
                  </w:r>
                  <w:proofErr w:type="spellStart"/>
                  <w:r w:rsidRPr="002E2668">
                    <w:rPr>
                      <w:rFonts w:ascii="Times New Roman"/>
                      <w:sz w:val="24"/>
                      <w:szCs w:val="24"/>
                    </w:rPr>
                    <w:t>iespēju</w:t>
                  </w:r>
                  <w:proofErr w:type="spellEnd"/>
                  <w:r w:rsidRPr="002E2668">
                    <w:rPr>
                      <w:rFonts w:ascii="Times New Roman"/>
                      <w:sz w:val="24"/>
                      <w:szCs w:val="24"/>
                    </w:rPr>
                    <w:t xml:space="preserve"> </w:t>
                  </w:r>
                  <w:proofErr w:type="spellStart"/>
                  <w:r w:rsidRPr="002E2668">
                    <w:rPr>
                      <w:rFonts w:ascii="Times New Roman"/>
                      <w:sz w:val="24"/>
                      <w:szCs w:val="24"/>
                    </w:rPr>
                    <w:t>strukturēta</w:t>
                  </w:r>
                  <w:proofErr w:type="spellEnd"/>
                  <w:r w:rsidRPr="002E2668">
                    <w:rPr>
                      <w:rFonts w:ascii="Times New Roman"/>
                      <w:sz w:val="24"/>
                      <w:szCs w:val="24"/>
                    </w:rPr>
                    <w:t xml:space="preserve"> </w:t>
                  </w:r>
                  <w:proofErr w:type="spellStart"/>
                  <w:r w:rsidRPr="002E2668">
                    <w:rPr>
                      <w:rFonts w:ascii="Times New Roman"/>
                      <w:sz w:val="24"/>
                      <w:szCs w:val="24"/>
                    </w:rPr>
                    <w:t>plāna</w:t>
                  </w:r>
                  <w:proofErr w:type="spellEnd"/>
                  <w:r w:rsidRPr="002E2668">
                    <w:rPr>
                      <w:rFonts w:ascii="Times New Roman"/>
                      <w:sz w:val="24"/>
                      <w:szCs w:val="24"/>
                    </w:rPr>
                    <w:t xml:space="preserve"> </w:t>
                  </w:r>
                  <w:proofErr w:type="spellStart"/>
                  <w:r w:rsidRPr="002E2668">
                    <w:rPr>
                      <w:rFonts w:ascii="Times New Roman"/>
                      <w:sz w:val="24"/>
                      <w:szCs w:val="24"/>
                    </w:rPr>
                    <w:t>izstrādāšanai</w:t>
                  </w:r>
                  <w:proofErr w:type="spellEnd"/>
                  <w:r w:rsidRPr="002E2668">
                    <w:rPr>
                      <w:rFonts w:ascii="Times New Roman"/>
                      <w:sz w:val="24"/>
                      <w:szCs w:val="24"/>
                    </w:rPr>
                    <w:t xml:space="preserve"> </w:t>
                  </w:r>
                  <w:proofErr w:type="spellStart"/>
                  <w:r w:rsidRPr="002E2668">
                    <w:rPr>
                      <w:rFonts w:ascii="Times New Roman"/>
                      <w:sz w:val="24"/>
                      <w:szCs w:val="24"/>
                    </w:rPr>
                    <w:t>jauno</w:t>
                  </w:r>
                  <w:proofErr w:type="spellEnd"/>
                  <w:r w:rsidRPr="002E2668">
                    <w:rPr>
                      <w:rFonts w:ascii="Times New Roman"/>
                      <w:sz w:val="24"/>
                      <w:szCs w:val="24"/>
                    </w:rPr>
                    <w:t xml:space="preserve"> </w:t>
                  </w:r>
                  <w:proofErr w:type="spellStart"/>
                  <w:r w:rsidRPr="002E2668">
                    <w:rPr>
                      <w:rFonts w:ascii="Times New Roman"/>
                      <w:sz w:val="24"/>
                      <w:szCs w:val="24"/>
                    </w:rPr>
                    <w:t>ārstniecības</w:t>
                  </w:r>
                  <w:proofErr w:type="spellEnd"/>
                  <w:r w:rsidRPr="002E2668">
                    <w:rPr>
                      <w:rFonts w:ascii="Times New Roman"/>
                      <w:sz w:val="24"/>
                      <w:szCs w:val="24"/>
                    </w:rPr>
                    <w:t xml:space="preserve"> </w:t>
                  </w:r>
                  <w:proofErr w:type="spellStart"/>
                  <w:r w:rsidRPr="002E2668">
                    <w:rPr>
                      <w:rFonts w:ascii="Times New Roman"/>
                      <w:sz w:val="24"/>
                      <w:szCs w:val="24"/>
                    </w:rPr>
                    <w:t>metožu</w:t>
                  </w:r>
                  <w:proofErr w:type="spellEnd"/>
                  <w:r w:rsidRPr="002E2668">
                    <w:rPr>
                      <w:rFonts w:ascii="Times New Roman"/>
                      <w:sz w:val="24"/>
                      <w:szCs w:val="24"/>
                    </w:rPr>
                    <w:t xml:space="preserve"> un </w:t>
                  </w:r>
                  <w:proofErr w:type="spellStart"/>
                  <w:r w:rsidRPr="002E2668">
                    <w:rPr>
                      <w:rFonts w:ascii="Times New Roman"/>
                      <w:sz w:val="24"/>
                      <w:szCs w:val="24"/>
                    </w:rPr>
                    <w:t>medicīnas</w:t>
                  </w:r>
                  <w:proofErr w:type="spellEnd"/>
                  <w:r w:rsidRPr="002E2668">
                    <w:rPr>
                      <w:rFonts w:ascii="Times New Roman"/>
                      <w:sz w:val="24"/>
                      <w:szCs w:val="24"/>
                    </w:rPr>
                    <w:t xml:space="preserve"> </w:t>
                  </w:r>
                  <w:proofErr w:type="spellStart"/>
                  <w:r w:rsidRPr="002E2668">
                    <w:rPr>
                      <w:rFonts w:ascii="Times New Roman"/>
                      <w:sz w:val="24"/>
                      <w:szCs w:val="24"/>
                    </w:rPr>
                    <w:t>tehnoloģiju</w:t>
                  </w:r>
                  <w:proofErr w:type="spellEnd"/>
                  <w:r w:rsidRPr="002E2668">
                    <w:rPr>
                      <w:rFonts w:ascii="Times New Roman"/>
                      <w:sz w:val="24"/>
                      <w:szCs w:val="24"/>
                    </w:rPr>
                    <w:t xml:space="preserve"> </w:t>
                  </w:r>
                  <w:proofErr w:type="spellStart"/>
                  <w:r w:rsidRPr="002E2668">
                    <w:rPr>
                      <w:rFonts w:ascii="Times New Roman"/>
                      <w:sz w:val="24"/>
                      <w:szCs w:val="24"/>
                    </w:rPr>
                    <w:t>pieejamības</w:t>
                  </w:r>
                  <w:proofErr w:type="spellEnd"/>
                  <w:r w:rsidRPr="002E2668">
                    <w:rPr>
                      <w:rFonts w:ascii="Times New Roman"/>
                      <w:sz w:val="24"/>
                      <w:szCs w:val="24"/>
                    </w:rPr>
                    <w:t xml:space="preserve"> </w:t>
                  </w:r>
                  <w:proofErr w:type="spellStart"/>
                  <w:r w:rsidRPr="002E2668">
                    <w:rPr>
                      <w:rFonts w:ascii="Times New Roman"/>
                      <w:sz w:val="24"/>
                      <w:szCs w:val="24"/>
                    </w:rPr>
                    <w:t>nodrošināšanai</w:t>
                  </w:r>
                  <w:proofErr w:type="spellEnd"/>
                  <w:r w:rsidRPr="002E2668">
                    <w:rPr>
                      <w:rFonts w:ascii="Times New Roman"/>
                      <w:sz w:val="24"/>
                      <w:szCs w:val="24"/>
                    </w:rPr>
                    <w:t xml:space="preserve"> </w:t>
                  </w:r>
                  <w:proofErr w:type="spellStart"/>
                  <w:r w:rsidRPr="002E2668">
                    <w:rPr>
                      <w:rFonts w:ascii="Times New Roman"/>
                      <w:sz w:val="24"/>
                      <w:szCs w:val="24"/>
                    </w:rPr>
                    <w:t>onkoloģijas</w:t>
                  </w:r>
                  <w:proofErr w:type="spellEnd"/>
                  <w:r w:rsidRPr="002E2668">
                    <w:rPr>
                      <w:rFonts w:ascii="Times New Roman"/>
                      <w:sz w:val="24"/>
                      <w:szCs w:val="24"/>
                    </w:rPr>
                    <w:t xml:space="preserve"> </w:t>
                  </w:r>
                  <w:proofErr w:type="spellStart"/>
                  <w:r w:rsidRPr="002E2668">
                    <w:rPr>
                      <w:rFonts w:ascii="Times New Roman"/>
                      <w:sz w:val="24"/>
                      <w:szCs w:val="24"/>
                    </w:rPr>
                    <w:t>slimību</w:t>
                  </w:r>
                  <w:proofErr w:type="spellEnd"/>
                  <w:r w:rsidRPr="002E2668">
                    <w:rPr>
                      <w:rFonts w:ascii="Times New Roman"/>
                      <w:sz w:val="24"/>
                      <w:szCs w:val="24"/>
                    </w:rPr>
                    <w:t xml:space="preserve"> </w:t>
                  </w:r>
                  <w:proofErr w:type="spellStart"/>
                  <w:r w:rsidRPr="002E2668">
                    <w:rPr>
                      <w:rFonts w:ascii="Times New Roman"/>
                      <w:sz w:val="24"/>
                      <w:szCs w:val="24"/>
                    </w:rPr>
                    <w:t>ārstēšanā</w:t>
                  </w:r>
                  <w:proofErr w:type="spellEnd"/>
                  <w:r w:rsidRPr="002E2668">
                    <w:rPr>
                      <w:rFonts w:ascii="Times New Roman"/>
                      <w:sz w:val="24"/>
                      <w:szCs w:val="24"/>
                    </w:rPr>
                    <w:t xml:space="preserve">.     </w:t>
                  </w:r>
                </w:p>
              </w:tc>
              <w:tc>
                <w:tcPr>
                  <w:tcW w:w="1559" w:type="dxa"/>
                </w:tcPr>
                <w:p w14:paraId="3BACD58C" w14:textId="77777777" w:rsidR="007A2A05" w:rsidRPr="002E2668" w:rsidRDefault="007A2A05" w:rsidP="007A2A05">
                  <w:pPr>
                    <w:rPr>
                      <w:rFonts w:ascii="Times New Roman"/>
                      <w:sz w:val="24"/>
                      <w:szCs w:val="24"/>
                    </w:rPr>
                  </w:pPr>
                  <w:proofErr w:type="spellStart"/>
                  <w:r w:rsidRPr="002E2668">
                    <w:rPr>
                      <w:rFonts w:ascii="Times New Roman"/>
                      <w:sz w:val="24"/>
                      <w:szCs w:val="24"/>
                    </w:rPr>
                    <w:t>Izstrādāt</w:t>
                  </w:r>
                  <w:proofErr w:type="spellEnd"/>
                  <w:r w:rsidRPr="002E2668">
                    <w:rPr>
                      <w:rFonts w:ascii="Times New Roman"/>
                      <w:sz w:val="24"/>
                      <w:szCs w:val="24"/>
                    </w:rPr>
                    <w:t xml:space="preserve"> </w:t>
                  </w:r>
                  <w:proofErr w:type="spellStart"/>
                  <w:proofErr w:type="gramStart"/>
                  <w:r w:rsidRPr="002E2668">
                    <w:rPr>
                      <w:rFonts w:ascii="Times New Roman"/>
                      <w:sz w:val="24"/>
                      <w:szCs w:val="24"/>
                    </w:rPr>
                    <w:t>strukturētu</w:t>
                  </w:r>
                  <w:proofErr w:type="spellEnd"/>
                  <w:r w:rsidRPr="002E2668">
                    <w:rPr>
                      <w:rFonts w:ascii="Times New Roman"/>
                      <w:sz w:val="24"/>
                      <w:szCs w:val="24"/>
                    </w:rPr>
                    <w:t xml:space="preserve">  </w:t>
                  </w:r>
                  <w:proofErr w:type="spellStart"/>
                  <w:r w:rsidRPr="002E2668">
                    <w:rPr>
                      <w:rFonts w:ascii="Times New Roman"/>
                      <w:sz w:val="24"/>
                      <w:szCs w:val="24"/>
                    </w:rPr>
                    <w:t>plānu</w:t>
                  </w:r>
                  <w:proofErr w:type="spellEnd"/>
                  <w:proofErr w:type="gramEnd"/>
                  <w:r w:rsidRPr="002E2668">
                    <w:rPr>
                      <w:rFonts w:ascii="Times New Roman"/>
                      <w:sz w:val="24"/>
                      <w:szCs w:val="24"/>
                    </w:rPr>
                    <w:t xml:space="preserve"> </w:t>
                  </w:r>
                  <w:proofErr w:type="spellStart"/>
                  <w:r w:rsidRPr="002E2668">
                    <w:rPr>
                      <w:rFonts w:ascii="Times New Roman"/>
                      <w:sz w:val="24"/>
                      <w:szCs w:val="24"/>
                    </w:rPr>
                    <w:t>jaunu</w:t>
                  </w:r>
                  <w:proofErr w:type="spellEnd"/>
                  <w:r w:rsidRPr="002E2668">
                    <w:rPr>
                      <w:rFonts w:ascii="Times New Roman"/>
                      <w:sz w:val="24"/>
                      <w:szCs w:val="24"/>
                    </w:rPr>
                    <w:t xml:space="preserve"> </w:t>
                  </w:r>
                  <w:proofErr w:type="spellStart"/>
                  <w:r w:rsidRPr="002E2668">
                    <w:rPr>
                      <w:rFonts w:ascii="Times New Roman"/>
                      <w:sz w:val="24"/>
                      <w:szCs w:val="24"/>
                    </w:rPr>
                    <w:t>tehnoloģiju</w:t>
                  </w:r>
                  <w:proofErr w:type="spellEnd"/>
                  <w:r w:rsidRPr="002E2668">
                    <w:rPr>
                      <w:rFonts w:ascii="Times New Roman"/>
                      <w:sz w:val="24"/>
                      <w:szCs w:val="24"/>
                    </w:rPr>
                    <w:t xml:space="preserve"> </w:t>
                  </w:r>
                  <w:proofErr w:type="spellStart"/>
                  <w:r w:rsidRPr="002E2668">
                    <w:rPr>
                      <w:rFonts w:ascii="Times New Roman"/>
                      <w:sz w:val="24"/>
                      <w:szCs w:val="24"/>
                    </w:rPr>
                    <w:t>izvērtēšanai</w:t>
                  </w:r>
                  <w:proofErr w:type="spellEnd"/>
                  <w:r w:rsidRPr="002E2668">
                    <w:rPr>
                      <w:rFonts w:ascii="Times New Roman"/>
                      <w:sz w:val="24"/>
                      <w:szCs w:val="24"/>
                    </w:rPr>
                    <w:t xml:space="preserve"> un </w:t>
                  </w:r>
                  <w:proofErr w:type="spellStart"/>
                  <w:r w:rsidRPr="002E2668">
                    <w:rPr>
                      <w:rFonts w:ascii="Times New Roman"/>
                      <w:sz w:val="24"/>
                      <w:szCs w:val="24"/>
                    </w:rPr>
                    <w:t>ieviešanas</w:t>
                  </w:r>
                  <w:proofErr w:type="spellEnd"/>
                  <w:r w:rsidRPr="002E2668">
                    <w:rPr>
                      <w:rFonts w:ascii="Times New Roman"/>
                      <w:sz w:val="24"/>
                      <w:szCs w:val="24"/>
                    </w:rPr>
                    <w:t xml:space="preserve"> </w:t>
                  </w:r>
                  <w:proofErr w:type="spellStart"/>
                  <w:r w:rsidRPr="002E2668">
                    <w:rPr>
                      <w:rFonts w:ascii="Times New Roman"/>
                      <w:sz w:val="24"/>
                      <w:szCs w:val="24"/>
                    </w:rPr>
                    <w:t>nodrošinot</w:t>
                  </w:r>
                  <w:proofErr w:type="spellEnd"/>
                  <w:r w:rsidRPr="002E2668">
                    <w:rPr>
                      <w:rFonts w:ascii="Times New Roman"/>
                      <w:sz w:val="24"/>
                      <w:szCs w:val="24"/>
                    </w:rPr>
                    <w:t xml:space="preserve"> </w:t>
                  </w:r>
                  <w:proofErr w:type="spellStart"/>
                  <w:r w:rsidRPr="002E2668">
                    <w:rPr>
                      <w:rFonts w:ascii="Times New Roman"/>
                      <w:sz w:val="24"/>
                      <w:szCs w:val="24"/>
                    </w:rPr>
                    <w:t>jaunu</w:t>
                  </w:r>
                  <w:proofErr w:type="spellEnd"/>
                  <w:r w:rsidRPr="002E2668">
                    <w:rPr>
                      <w:rFonts w:ascii="Times New Roman"/>
                      <w:sz w:val="24"/>
                      <w:szCs w:val="24"/>
                    </w:rPr>
                    <w:t xml:space="preserve"> </w:t>
                  </w:r>
                  <w:proofErr w:type="spellStart"/>
                  <w:r w:rsidRPr="002E2668">
                    <w:rPr>
                      <w:rFonts w:ascii="Times New Roman"/>
                      <w:sz w:val="24"/>
                      <w:szCs w:val="24"/>
                    </w:rPr>
                    <w:t>ārstniecības</w:t>
                  </w:r>
                  <w:proofErr w:type="spellEnd"/>
                  <w:r w:rsidRPr="002E2668">
                    <w:rPr>
                      <w:rFonts w:ascii="Times New Roman"/>
                      <w:sz w:val="24"/>
                      <w:szCs w:val="24"/>
                    </w:rPr>
                    <w:t xml:space="preserve"> </w:t>
                  </w:r>
                  <w:proofErr w:type="spellStart"/>
                  <w:r w:rsidRPr="002E2668">
                    <w:rPr>
                      <w:rFonts w:ascii="Times New Roman"/>
                      <w:sz w:val="24"/>
                      <w:szCs w:val="24"/>
                    </w:rPr>
                    <w:t>tehnoloģiju</w:t>
                  </w:r>
                  <w:proofErr w:type="spellEnd"/>
                  <w:r w:rsidRPr="002E2668">
                    <w:rPr>
                      <w:rFonts w:ascii="Times New Roman"/>
                      <w:sz w:val="24"/>
                      <w:szCs w:val="24"/>
                    </w:rPr>
                    <w:t xml:space="preserve"> </w:t>
                  </w:r>
                  <w:proofErr w:type="spellStart"/>
                  <w:r w:rsidRPr="002E2668">
                    <w:rPr>
                      <w:rFonts w:ascii="Times New Roman"/>
                      <w:sz w:val="24"/>
                      <w:szCs w:val="24"/>
                    </w:rPr>
                    <w:t>pieejamību</w:t>
                  </w:r>
                  <w:proofErr w:type="spellEnd"/>
                  <w:r w:rsidRPr="002E2668">
                    <w:rPr>
                      <w:rFonts w:ascii="Times New Roman"/>
                      <w:sz w:val="24"/>
                      <w:szCs w:val="24"/>
                    </w:rPr>
                    <w:t xml:space="preserve"> </w:t>
                  </w:r>
                  <w:proofErr w:type="spellStart"/>
                  <w:r w:rsidRPr="002E2668">
                    <w:rPr>
                      <w:rFonts w:ascii="Times New Roman"/>
                      <w:sz w:val="24"/>
                      <w:szCs w:val="24"/>
                    </w:rPr>
                    <w:t>Latvijas</w:t>
                  </w:r>
                  <w:proofErr w:type="spellEnd"/>
                  <w:r w:rsidRPr="002E2668">
                    <w:rPr>
                      <w:rFonts w:ascii="Times New Roman"/>
                      <w:sz w:val="24"/>
                      <w:szCs w:val="24"/>
                    </w:rPr>
                    <w:t xml:space="preserve"> </w:t>
                  </w:r>
                  <w:proofErr w:type="spellStart"/>
                  <w:r w:rsidRPr="002E2668">
                    <w:rPr>
                      <w:rFonts w:ascii="Times New Roman"/>
                      <w:sz w:val="24"/>
                      <w:szCs w:val="24"/>
                    </w:rPr>
                    <w:t>onkoloģijas</w:t>
                  </w:r>
                  <w:proofErr w:type="spellEnd"/>
                  <w:r w:rsidRPr="002E2668">
                    <w:rPr>
                      <w:rFonts w:ascii="Times New Roman"/>
                      <w:sz w:val="24"/>
                      <w:szCs w:val="24"/>
                    </w:rPr>
                    <w:t xml:space="preserve"> </w:t>
                  </w:r>
                  <w:proofErr w:type="spellStart"/>
                  <w:r w:rsidRPr="002E2668">
                    <w:rPr>
                      <w:rFonts w:ascii="Times New Roman"/>
                      <w:sz w:val="24"/>
                      <w:szCs w:val="24"/>
                    </w:rPr>
                    <w:t>pacientu</w:t>
                  </w:r>
                  <w:proofErr w:type="spellEnd"/>
                  <w:r w:rsidRPr="002E2668">
                    <w:rPr>
                      <w:rFonts w:ascii="Times New Roman"/>
                      <w:sz w:val="24"/>
                      <w:szCs w:val="24"/>
                    </w:rPr>
                    <w:t xml:space="preserve"> </w:t>
                  </w:r>
                  <w:proofErr w:type="spellStart"/>
                  <w:r w:rsidRPr="002E2668">
                    <w:rPr>
                      <w:rFonts w:ascii="Times New Roman"/>
                      <w:sz w:val="24"/>
                      <w:szCs w:val="24"/>
                    </w:rPr>
                    <w:t>ārstēšana</w:t>
                  </w:r>
                  <w:proofErr w:type="spellEnd"/>
                  <w:r w:rsidRPr="002E2668">
                    <w:rPr>
                      <w:rFonts w:ascii="Times New Roman"/>
                      <w:sz w:val="24"/>
                      <w:szCs w:val="24"/>
                    </w:rPr>
                    <w:t xml:space="preserve">.   </w:t>
                  </w:r>
                </w:p>
              </w:tc>
              <w:tc>
                <w:tcPr>
                  <w:tcW w:w="1985" w:type="dxa"/>
                </w:tcPr>
                <w:p w14:paraId="70892BCE" w14:textId="77777777" w:rsidR="007A2A05" w:rsidRPr="002E2668" w:rsidRDefault="007A2A05" w:rsidP="007A2A05">
                  <w:pPr>
                    <w:rPr>
                      <w:rFonts w:ascii="Times New Roman"/>
                      <w:sz w:val="24"/>
                      <w:szCs w:val="24"/>
                    </w:rPr>
                  </w:pPr>
                  <w:proofErr w:type="spellStart"/>
                  <w:r w:rsidRPr="002E2668">
                    <w:rPr>
                      <w:rFonts w:ascii="Times New Roman"/>
                      <w:sz w:val="24"/>
                      <w:szCs w:val="24"/>
                    </w:rPr>
                    <w:t>Paredzēt</w:t>
                  </w:r>
                  <w:proofErr w:type="spellEnd"/>
                  <w:r w:rsidRPr="002E2668">
                    <w:rPr>
                      <w:rFonts w:ascii="Times New Roman"/>
                      <w:sz w:val="24"/>
                      <w:szCs w:val="24"/>
                    </w:rPr>
                    <w:t xml:space="preserve"> </w:t>
                  </w:r>
                  <w:proofErr w:type="spellStart"/>
                  <w:r w:rsidRPr="002E2668">
                    <w:rPr>
                      <w:rFonts w:ascii="Times New Roman"/>
                      <w:sz w:val="24"/>
                      <w:szCs w:val="24"/>
                    </w:rPr>
                    <w:t>slimnīcām</w:t>
                  </w:r>
                  <w:proofErr w:type="spellEnd"/>
                  <w:r w:rsidRPr="002E2668">
                    <w:rPr>
                      <w:rFonts w:ascii="Times New Roman"/>
                      <w:sz w:val="24"/>
                      <w:szCs w:val="24"/>
                    </w:rPr>
                    <w:t xml:space="preserve"> </w:t>
                  </w:r>
                  <w:proofErr w:type="spellStart"/>
                  <w:r w:rsidRPr="002E2668">
                    <w:rPr>
                      <w:rFonts w:ascii="Times New Roman"/>
                      <w:sz w:val="24"/>
                      <w:szCs w:val="24"/>
                    </w:rPr>
                    <w:t>finansējumu</w:t>
                  </w:r>
                  <w:proofErr w:type="spellEnd"/>
                  <w:r w:rsidRPr="002E2668">
                    <w:rPr>
                      <w:rFonts w:ascii="Times New Roman"/>
                      <w:sz w:val="24"/>
                      <w:szCs w:val="24"/>
                    </w:rPr>
                    <w:t xml:space="preserve"> </w:t>
                  </w:r>
                  <w:proofErr w:type="spellStart"/>
                  <w:r w:rsidRPr="002E2668">
                    <w:rPr>
                      <w:rFonts w:ascii="Times New Roman"/>
                      <w:sz w:val="24"/>
                      <w:szCs w:val="24"/>
                    </w:rPr>
                    <w:t>attīstībai</w:t>
                  </w:r>
                  <w:proofErr w:type="spellEnd"/>
                  <w:r w:rsidRPr="002E2668">
                    <w:rPr>
                      <w:rFonts w:ascii="Times New Roman"/>
                      <w:sz w:val="24"/>
                      <w:szCs w:val="24"/>
                    </w:rPr>
                    <w:t xml:space="preserve">- </w:t>
                  </w:r>
                  <w:proofErr w:type="spellStart"/>
                  <w:r w:rsidRPr="002E2668">
                    <w:rPr>
                      <w:rFonts w:ascii="Times New Roman"/>
                      <w:sz w:val="24"/>
                      <w:szCs w:val="24"/>
                    </w:rPr>
                    <w:t>modernizācijai</w:t>
                  </w:r>
                  <w:proofErr w:type="spellEnd"/>
                  <w:r w:rsidRPr="002E2668">
                    <w:rPr>
                      <w:rFonts w:ascii="Times New Roman"/>
                      <w:sz w:val="24"/>
                      <w:szCs w:val="24"/>
                    </w:rPr>
                    <w:t xml:space="preserve">  </w:t>
                  </w:r>
                </w:p>
              </w:tc>
              <w:tc>
                <w:tcPr>
                  <w:tcW w:w="3958" w:type="dxa"/>
                </w:tcPr>
                <w:p w14:paraId="596276C5" w14:textId="77777777" w:rsidR="007A2A05" w:rsidRPr="002E2668" w:rsidRDefault="007A2A05" w:rsidP="007A2A05">
                  <w:pPr>
                    <w:rPr>
                      <w:rFonts w:ascii="Times New Roman"/>
                      <w:sz w:val="24"/>
                      <w:szCs w:val="24"/>
                    </w:rPr>
                  </w:pPr>
                  <w:proofErr w:type="spellStart"/>
                  <w:r w:rsidRPr="002E2668">
                    <w:rPr>
                      <w:rFonts w:ascii="Times New Roman"/>
                      <w:sz w:val="24"/>
                      <w:szCs w:val="24"/>
                    </w:rPr>
                    <w:t>Veicināt</w:t>
                  </w:r>
                  <w:proofErr w:type="spellEnd"/>
                  <w:r w:rsidRPr="002E2668">
                    <w:rPr>
                      <w:rFonts w:ascii="Times New Roman"/>
                      <w:sz w:val="24"/>
                      <w:szCs w:val="24"/>
                    </w:rPr>
                    <w:t xml:space="preserve"> </w:t>
                  </w:r>
                  <w:proofErr w:type="spellStart"/>
                  <w:r w:rsidRPr="002E2668">
                    <w:rPr>
                      <w:rFonts w:ascii="Times New Roman"/>
                      <w:sz w:val="24"/>
                      <w:szCs w:val="24"/>
                    </w:rPr>
                    <w:t>jaunu</w:t>
                  </w:r>
                  <w:proofErr w:type="spellEnd"/>
                  <w:r w:rsidRPr="002E2668">
                    <w:rPr>
                      <w:rFonts w:ascii="Times New Roman"/>
                      <w:sz w:val="24"/>
                      <w:szCs w:val="24"/>
                    </w:rPr>
                    <w:t xml:space="preserve"> </w:t>
                  </w:r>
                  <w:proofErr w:type="spellStart"/>
                  <w:r w:rsidRPr="002E2668">
                    <w:rPr>
                      <w:rFonts w:ascii="Times New Roman"/>
                      <w:sz w:val="24"/>
                      <w:szCs w:val="24"/>
                    </w:rPr>
                    <w:t>tehnoloģiju</w:t>
                  </w:r>
                  <w:proofErr w:type="spellEnd"/>
                  <w:r w:rsidRPr="002E2668">
                    <w:rPr>
                      <w:rFonts w:ascii="Times New Roman"/>
                      <w:sz w:val="24"/>
                      <w:szCs w:val="24"/>
                    </w:rPr>
                    <w:t xml:space="preserve"> </w:t>
                  </w:r>
                  <w:proofErr w:type="spellStart"/>
                  <w:r w:rsidRPr="002E2668">
                    <w:rPr>
                      <w:rFonts w:ascii="Times New Roman"/>
                      <w:sz w:val="24"/>
                      <w:szCs w:val="24"/>
                    </w:rPr>
                    <w:t>pieejamību</w:t>
                  </w:r>
                  <w:proofErr w:type="spellEnd"/>
                  <w:r w:rsidRPr="002E2668">
                    <w:rPr>
                      <w:rFonts w:ascii="Times New Roman"/>
                      <w:sz w:val="24"/>
                      <w:szCs w:val="24"/>
                    </w:rPr>
                    <w:t xml:space="preserve"> </w:t>
                  </w:r>
                  <w:proofErr w:type="spellStart"/>
                  <w:r w:rsidRPr="002E2668">
                    <w:rPr>
                      <w:rFonts w:ascii="Times New Roman"/>
                      <w:sz w:val="24"/>
                      <w:szCs w:val="24"/>
                    </w:rPr>
                    <w:t>onkoloģijas</w:t>
                  </w:r>
                  <w:proofErr w:type="spellEnd"/>
                  <w:r w:rsidRPr="002E2668">
                    <w:rPr>
                      <w:rFonts w:ascii="Times New Roman"/>
                      <w:sz w:val="24"/>
                      <w:szCs w:val="24"/>
                    </w:rPr>
                    <w:t xml:space="preserve"> </w:t>
                  </w:r>
                  <w:proofErr w:type="spellStart"/>
                  <w:r w:rsidRPr="002E2668">
                    <w:rPr>
                      <w:rFonts w:ascii="Times New Roman"/>
                      <w:sz w:val="24"/>
                      <w:szCs w:val="24"/>
                    </w:rPr>
                    <w:t>pacientu</w:t>
                  </w:r>
                  <w:proofErr w:type="spellEnd"/>
                  <w:r w:rsidRPr="002E2668">
                    <w:rPr>
                      <w:rFonts w:ascii="Times New Roman"/>
                      <w:sz w:val="24"/>
                      <w:szCs w:val="24"/>
                    </w:rPr>
                    <w:t xml:space="preserve"> </w:t>
                  </w:r>
                  <w:proofErr w:type="spellStart"/>
                  <w:r w:rsidRPr="002E2668">
                    <w:rPr>
                      <w:rFonts w:ascii="Times New Roman"/>
                      <w:sz w:val="24"/>
                      <w:szCs w:val="24"/>
                    </w:rPr>
                    <w:t>ārstēšanā</w:t>
                  </w:r>
                  <w:proofErr w:type="spellEnd"/>
                  <w:r w:rsidRPr="002E2668">
                    <w:rPr>
                      <w:rFonts w:ascii="Times New Roman"/>
                      <w:sz w:val="24"/>
                      <w:szCs w:val="24"/>
                    </w:rPr>
                    <w:t xml:space="preserve">, </w:t>
                  </w:r>
                  <w:proofErr w:type="spellStart"/>
                  <w:r w:rsidRPr="002E2668">
                    <w:rPr>
                      <w:rFonts w:ascii="Times New Roman"/>
                      <w:sz w:val="24"/>
                      <w:szCs w:val="24"/>
                    </w:rPr>
                    <w:t>kur</w:t>
                  </w:r>
                  <w:proofErr w:type="spellEnd"/>
                  <w:r w:rsidRPr="002E2668">
                    <w:rPr>
                      <w:rFonts w:ascii="Times New Roman"/>
                      <w:sz w:val="24"/>
                      <w:szCs w:val="24"/>
                    </w:rPr>
                    <w:t xml:space="preserve"> </w:t>
                  </w:r>
                  <w:proofErr w:type="spellStart"/>
                  <w:r w:rsidRPr="002E2668">
                    <w:rPr>
                      <w:rFonts w:ascii="Times New Roman"/>
                      <w:sz w:val="24"/>
                      <w:szCs w:val="24"/>
                    </w:rPr>
                    <w:t>medicīnas</w:t>
                  </w:r>
                  <w:proofErr w:type="spellEnd"/>
                  <w:r w:rsidRPr="002E2668">
                    <w:rPr>
                      <w:rFonts w:ascii="Times New Roman"/>
                      <w:sz w:val="24"/>
                      <w:szCs w:val="24"/>
                    </w:rPr>
                    <w:t xml:space="preserve"> </w:t>
                  </w:r>
                  <w:proofErr w:type="spellStart"/>
                  <w:r w:rsidRPr="002E2668">
                    <w:rPr>
                      <w:rFonts w:ascii="Times New Roman"/>
                      <w:sz w:val="24"/>
                      <w:szCs w:val="24"/>
                    </w:rPr>
                    <w:t>tehnoloģijas</w:t>
                  </w:r>
                  <w:proofErr w:type="spellEnd"/>
                  <w:r w:rsidRPr="002E2668">
                    <w:rPr>
                      <w:rFonts w:ascii="Times New Roman"/>
                      <w:sz w:val="24"/>
                      <w:szCs w:val="24"/>
                    </w:rPr>
                    <w:t xml:space="preserve"> </w:t>
                  </w:r>
                  <w:proofErr w:type="spellStart"/>
                  <w:r w:rsidRPr="002E2668">
                    <w:rPr>
                      <w:rFonts w:ascii="Times New Roman"/>
                      <w:sz w:val="24"/>
                      <w:szCs w:val="24"/>
                    </w:rPr>
                    <w:t>ietekmē</w:t>
                  </w:r>
                  <w:proofErr w:type="spellEnd"/>
                  <w:r w:rsidRPr="002E2668">
                    <w:rPr>
                      <w:rFonts w:ascii="Times New Roman"/>
                      <w:sz w:val="24"/>
                      <w:szCs w:val="24"/>
                    </w:rPr>
                    <w:t xml:space="preserve"> </w:t>
                  </w:r>
                  <w:proofErr w:type="spellStart"/>
                  <w:r w:rsidRPr="002E2668">
                    <w:rPr>
                      <w:rFonts w:ascii="Times New Roman"/>
                      <w:sz w:val="24"/>
                      <w:szCs w:val="24"/>
                    </w:rPr>
                    <w:t>ārstēšanas</w:t>
                  </w:r>
                  <w:proofErr w:type="spellEnd"/>
                  <w:r w:rsidRPr="002E2668">
                    <w:rPr>
                      <w:rFonts w:ascii="Times New Roman"/>
                      <w:sz w:val="24"/>
                      <w:szCs w:val="24"/>
                    </w:rPr>
                    <w:t xml:space="preserve"> </w:t>
                  </w:r>
                  <w:proofErr w:type="spellStart"/>
                  <w:r w:rsidRPr="002E2668">
                    <w:rPr>
                      <w:rFonts w:ascii="Times New Roman"/>
                      <w:sz w:val="24"/>
                      <w:szCs w:val="24"/>
                    </w:rPr>
                    <w:t>kvalitāti</w:t>
                  </w:r>
                  <w:proofErr w:type="spellEnd"/>
                  <w:r w:rsidRPr="002E2668">
                    <w:rPr>
                      <w:rFonts w:ascii="Times New Roman"/>
                      <w:sz w:val="24"/>
                      <w:szCs w:val="24"/>
                    </w:rPr>
                    <w:t xml:space="preserve"> un </w:t>
                  </w:r>
                  <w:proofErr w:type="spellStart"/>
                  <w:r w:rsidRPr="002E2668">
                    <w:rPr>
                      <w:rFonts w:ascii="Times New Roman"/>
                      <w:sz w:val="24"/>
                      <w:szCs w:val="24"/>
                    </w:rPr>
                    <w:t>pacienta</w:t>
                  </w:r>
                  <w:proofErr w:type="spellEnd"/>
                  <w:r w:rsidRPr="002E2668">
                    <w:rPr>
                      <w:rFonts w:ascii="Times New Roman"/>
                      <w:sz w:val="24"/>
                      <w:szCs w:val="24"/>
                    </w:rPr>
                    <w:t xml:space="preserve"> </w:t>
                  </w:r>
                  <w:proofErr w:type="spellStart"/>
                  <w:r w:rsidRPr="002E2668">
                    <w:rPr>
                      <w:rFonts w:ascii="Times New Roman"/>
                      <w:sz w:val="24"/>
                      <w:szCs w:val="24"/>
                    </w:rPr>
                    <w:t>dzīves</w:t>
                  </w:r>
                  <w:proofErr w:type="spellEnd"/>
                  <w:r w:rsidRPr="002E2668">
                    <w:rPr>
                      <w:rFonts w:ascii="Times New Roman"/>
                      <w:sz w:val="24"/>
                      <w:szCs w:val="24"/>
                    </w:rPr>
                    <w:t xml:space="preserve"> </w:t>
                  </w:r>
                  <w:proofErr w:type="spellStart"/>
                  <w:r w:rsidRPr="002E2668">
                    <w:rPr>
                      <w:rFonts w:ascii="Times New Roman"/>
                      <w:sz w:val="24"/>
                      <w:szCs w:val="24"/>
                    </w:rPr>
                    <w:t>kvalitāti</w:t>
                  </w:r>
                  <w:proofErr w:type="spellEnd"/>
                  <w:r w:rsidRPr="002E2668">
                    <w:rPr>
                      <w:rFonts w:ascii="Times New Roman"/>
                      <w:sz w:val="24"/>
                      <w:szCs w:val="24"/>
                    </w:rPr>
                    <w:t xml:space="preserve">. </w:t>
                  </w:r>
                  <w:proofErr w:type="spellStart"/>
                  <w:r w:rsidRPr="002E2668">
                    <w:rPr>
                      <w:rFonts w:ascii="Times New Roman"/>
                      <w:sz w:val="24"/>
                      <w:szCs w:val="24"/>
                    </w:rPr>
                    <w:t>Nodrošinot</w:t>
                  </w:r>
                  <w:proofErr w:type="spellEnd"/>
                  <w:r w:rsidRPr="002E2668">
                    <w:rPr>
                      <w:rFonts w:ascii="Times New Roman"/>
                      <w:sz w:val="24"/>
                      <w:szCs w:val="24"/>
                    </w:rPr>
                    <w:t xml:space="preserve"> </w:t>
                  </w:r>
                  <w:proofErr w:type="spellStart"/>
                  <w:r w:rsidRPr="002E2668">
                    <w:rPr>
                      <w:rFonts w:ascii="Times New Roman"/>
                      <w:sz w:val="24"/>
                      <w:szCs w:val="24"/>
                    </w:rPr>
                    <w:t>plānotu</w:t>
                  </w:r>
                  <w:proofErr w:type="spellEnd"/>
                  <w:r w:rsidRPr="002E2668">
                    <w:rPr>
                      <w:rFonts w:ascii="Times New Roman"/>
                      <w:sz w:val="24"/>
                      <w:szCs w:val="24"/>
                    </w:rPr>
                    <w:t xml:space="preserve"> un </w:t>
                  </w:r>
                  <w:proofErr w:type="spellStart"/>
                  <w:r w:rsidRPr="002E2668">
                    <w:rPr>
                      <w:rFonts w:ascii="Times New Roman"/>
                      <w:sz w:val="24"/>
                      <w:szCs w:val="24"/>
                    </w:rPr>
                    <w:t>savlaicīgu</w:t>
                  </w:r>
                  <w:proofErr w:type="spellEnd"/>
                  <w:r w:rsidRPr="002E2668">
                    <w:rPr>
                      <w:rFonts w:ascii="Times New Roman"/>
                      <w:sz w:val="24"/>
                      <w:szCs w:val="24"/>
                    </w:rPr>
                    <w:t xml:space="preserve"> </w:t>
                  </w:r>
                  <w:proofErr w:type="spellStart"/>
                  <w:r w:rsidRPr="002E2668">
                    <w:rPr>
                      <w:rFonts w:ascii="Times New Roman"/>
                      <w:sz w:val="24"/>
                      <w:szCs w:val="24"/>
                    </w:rPr>
                    <w:t>iekārtu</w:t>
                  </w:r>
                  <w:proofErr w:type="spellEnd"/>
                  <w:r w:rsidRPr="002E2668">
                    <w:rPr>
                      <w:rFonts w:ascii="Times New Roman"/>
                      <w:sz w:val="24"/>
                      <w:szCs w:val="24"/>
                    </w:rPr>
                    <w:t xml:space="preserve"> </w:t>
                  </w:r>
                  <w:proofErr w:type="spellStart"/>
                  <w:r w:rsidRPr="002E2668">
                    <w:rPr>
                      <w:rFonts w:ascii="Times New Roman"/>
                      <w:sz w:val="24"/>
                      <w:szCs w:val="24"/>
                    </w:rPr>
                    <w:t>modernizāciju</w:t>
                  </w:r>
                  <w:proofErr w:type="spellEnd"/>
                  <w:r w:rsidRPr="002E2668">
                    <w:rPr>
                      <w:rFonts w:ascii="Times New Roman"/>
                      <w:sz w:val="24"/>
                      <w:szCs w:val="24"/>
                    </w:rPr>
                    <w:t xml:space="preserve"> </w:t>
                  </w:r>
                  <w:proofErr w:type="spellStart"/>
                  <w:r w:rsidRPr="002E2668">
                    <w:rPr>
                      <w:rFonts w:ascii="Times New Roman"/>
                      <w:sz w:val="24"/>
                      <w:szCs w:val="24"/>
                    </w:rPr>
                    <w:t>balstoties</w:t>
                  </w:r>
                  <w:proofErr w:type="spellEnd"/>
                  <w:r w:rsidRPr="002E2668">
                    <w:rPr>
                      <w:rFonts w:ascii="Times New Roman"/>
                      <w:sz w:val="24"/>
                      <w:szCs w:val="24"/>
                    </w:rPr>
                    <w:t xml:space="preserve"> </w:t>
                  </w:r>
                  <w:proofErr w:type="spellStart"/>
                  <w:r w:rsidRPr="002E2668">
                    <w:rPr>
                      <w:rFonts w:ascii="Times New Roman"/>
                      <w:sz w:val="24"/>
                      <w:szCs w:val="24"/>
                    </w:rPr>
                    <w:t>uz</w:t>
                  </w:r>
                  <w:proofErr w:type="spellEnd"/>
                  <w:r w:rsidRPr="002E2668">
                    <w:rPr>
                      <w:rFonts w:ascii="Times New Roman"/>
                      <w:sz w:val="24"/>
                      <w:szCs w:val="24"/>
                    </w:rPr>
                    <w:t xml:space="preserve"> ES </w:t>
                  </w:r>
                  <w:proofErr w:type="gramStart"/>
                  <w:r w:rsidRPr="002E2668">
                    <w:rPr>
                      <w:rFonts w:ascii="Times New Roman"/>
                      <w:sz w:val="24"/>
                      <w:szCs w:val="24"/>
                    </w:rPr>
                    <w:t>un OECD</w:t>
                  </w:r>
                  <w:proofErr w:type="gramEnd"/>
                  <w:r w:rsidRPr="002E2668">
                    <w:rPr>
                      <w:rFonts w:ascii="Times New Roman"/>
                      <w:sz w:val="24"/>
                      <w:szCs w:val="24"/>
                    </w:rPr>
                    <w:t xml:space="preserve">, SAEA, ESTRO un </w:t>
                  </w:r>
                  <w:proofErr w:type="spellStart"/>
                  <w:r w:rsidRPr="002E2668">
                    <w:rPr>
                      <w:rFonts w:ascii="Times New Roman"/>
                      <w:sz w:val="24"/>
                      <w:szCs w:val="24"/>
                    </w:rPr>
                    <w:t>citām</w:t>
                  </w:r>
                  <w:proofErr w:type="spellEnd"/>
                  <w:r w:rsidRPr="002E2668">
                    <w:rPr>
                      <w:rFonts w:ascii="Times New Roman"/>
                      <w:sz w:val="24"/>
                      <w:szCs w:val="24"/>
                    </w:rPr>
                    <w:t xml:space="preserve"> </w:t>
                  </w:r>
                  <w:proofErr w:type="spellStart"/>
                  <w:r w:rsidRPr="002E2668">
                    <w:rPr>
                      <w:rFonts w:ascii="Times New Roman"/>
                      <w:sz w:val="24"/>
                      <w:szCs w:val="24"/>
                    </w:rPr>
                    <w:t>organizācijā</w:t>
                  </w:r>
                  <w:proofErr w:type="spellEnd"/>
                  <w:r w:rsidRPr="002E2668">
                    <w:rPr>
                      <w:rFonts w:ascii="Times New Roman"/>
                      <w:sz w:val="24"/>
                      <w:szCs w:val="24"/>
                    </w:rPr>
                    <w:t xml:space="preserve">.   </w:t>
                  </w:r>
                </w:p>
                <w:p w14:paraId="31734400" w14:textId="77777777" w:rsidR="007A2A05" w:rsidRPr="002E2668" w:rsidRDefault="007A2A05" w:rsidP="007A2A05">
                  <w:pPr>
                    <w:rPr>
                      <w:rFonts w:ascii="Times New Roman"/>
                      <w:sz w:val="24"/>
                      <w:szCs w:val="24"/>
                    </w:rPr>
                  </w:pPr>
                  <w:hyperlink r:id="rId12">
                    <w:r w:rsidRPr="002E2668">
                      <w:rPr>
                        <w:rStyle w:val="Hyperlink"/>
                        <w:rFonts w:ascii="Times New Roman"/>
                        <w:color w:val="0563C1"/>
                        <w:sz w:val="24"/>
                        <w:szCs w:val="24"/>
                      </w:rPr>
                      <w:t>https://www.cocir.org/fileadmin/Publications_2019/19107_COC_Radiotherapy_Age_Profile_web4.pdf</w:t>
                    </w:r>
                  </w:hyperlink>
                  <w:r w:rsidRPr="002E2668">
                    <w:rPr>
                      <w:rFonts w:ascii="Times New Roman"/>
                      <w:sz w:val="24"/>
                      <w:szCs w:val="24"/>
                    </w:rPr>
                    <w:t xml:space="preserve"> </w:t>
                  </w:r>
                </w:p>
                <w:p w14:paraId="2E048513" w14:textId="77777777" w:rsidR="007A2A05" w:rsidRPr="002E2668" w:rsidRDefault="007A2A05" w:rsidP="007A2A05">
                  <w:pPr>
                    <w:rPr>
                      <w:rFonts w:ascii="Times New Roman"/>
                      <w:sz w:val="24"/>
                      <w:szCs w:val="24"/>
                    </w:rPr>
                  </w:pPr>
                  <w:hyperlink r:id="rId13">
                    <w:r w:rsidRPr="002E2668">
                      <w:rPr>
                        <w:rStyle w:val="Hyperlink"/>
                        <w:rFonts w:ascii="Times New Roman"/>
                        <w:color w:val="0563C1"/>
                        <w:sz w:val="24"/>
                        <w:szCs w:val="24"/>
                      </w:rPr>
                      <w:t>https://www.cocir.org/fileadmin/Publications_2019/19107_COC_Radiotherapy_Age_Profile_web4.pdf</w:t>
                    </w:r>
                  </w:hyperlink>
                  <w:r w:rsidRPr="002E2668">
                    <w:rPr>
                      <w:rFonts w:ascii="Times New Roman"/>
                      <w:sz w:val="24"/>
                      <w:szCs w:val="24"/>
                    </w:rPr>
                    <w:t xml:space="preserve"> </w:t>
                  </w:r>
                </w:p>
                <w:p w14:paraId="7E71F1E8" w14:textId="77777777" w:rsidR="007A2A05" w:rsidRPr="002E2668" w:rsidRDefault="007A2A05" w:rsidP="007A2A05">
                  <w:pPr>
                    <w:rPr>
                      <w:rFonts w:ascii="Times New Roman"/>
                      <w:sz w:val="24"/>
                      <w:szCs w:val="24"/>
                    </w:rPr>
                  </w:pPr>
                  <w:hyperlink r:id="rId14" w:anchor="page38">
                    <w:r w:rsidRPr="002E2668">
                      <w:rPr>
                        <w:rStyle w:val="Hyperlink"/>
                        <w:rFonts w:ascii="Times New Roman"/>
                        <w:color w:val="0563C1"/>
                        <w:sz w:val="24"/>
                        <w:szCs w:val="24"/>
                      </w:rPr>
                      <w:t>https://read.oecd-ilibrary.org/social-issues-migration-health/cancer-care_9789264181052-en#page38</w:t>
                    </w:r>
                  </w:hyperlink>
                  <w:r w:rsidRPr="002E2668">
                    <w:rPr>
                      <w:rFonts w:ascii="Times New Roman"/>
                      <w:sz w:val="24"/>
                      <w:szCs w:val="24"/>
                    </w:rPr>
                    <w:t xml:space="preserve">  </w:t>
                  </w:r>
                </w:p>
                <w:p w14:paraId="745A4079" w14:textId="77777777" w:rsidR="007A2A05" w:rsidRPr="002E2668" w:rsidRDefault="007A2A05" w:rsidP="007A2A05">
                  <w:pPr>
                    <w:rPr>
                      <w:rFonts w:ascii="Times New Roman"/>
                      <w:sz w:val="24"/>
                      <w:szCs w:val="24"/>
                    </w:rPr>
                  </w:pPr>
                  <w:hyperlink r:id="rId15">
                    <w:r w:rsidRPr="002E2668">
                      <w:rPr>
                        <w:rStyle w:val="Hyperlink"/>
                        <w:rFonts w:ascii="Times New Roman"/>
                        <w:color w:val="0563C1"/>
                        <w:sz w:val="24"/>
                        <w:szCs w:val="24"/>
                      </w:rPr>
                      <w:t>https://doi.org/10.1787/9789264181052-en</w:t>
                    </w:r>
                  </w:hyperlink>
                  <w:r w:rsidRPr="002E2668">
                    <w:rPr>
                      <w:rFonts w:ascii="Times New Roman"/>
                      <w:sz w:val="24"/>
                      <w:szCs w:val="24"/>
                    </w:rPr>
                    <w:t xml:space="preserve"> </w:t>
                  </w:r>
                </w:p>
                <w:p w14:paraId="45685113" w14:textId="77777777" w:rsidR="007A2A05" w:rsidRPr="002E2668" w:rsidRDefault="007A2A05" w:rsidP="007A2A05">
                  <w:pPr>
                    <w:rPr>
                      <w:rFonts w:ascii="Times New Roman"/>
                      <w:sz w:val="24"/>
                      <w:szCs w:val="24"/>
                    </w:rPr>
                  </w:pPr>
                  <w:r w:rsidRPr="002E2668">
                    <w:rPr>
                      <w:rFonts w:ascii="Times New Roman"/>
                      <w:sz w:val="24"/>
                      <w:szCs w:val="24"/>
                    </w:rPr>
                    <w:t xml:space="preserve"> </w:t>
                  </w:r>
                </w:p>
              </w:tc>
            </w:tr>
          </w:tbl>
          <w:p w14:paraId="27BB5C9B" w14:textId="77777777" w:rsidR="007A2A05" w:rsidRPr="002E2668" w:rsidRDefault="007A2A05" w:rsidP="007A2A05">
            <w:pPr>
              <w:spacing w:after="0" w:line="240" w:lineRule="auto"/>
              <w:jc w:val="both"/>
              <w:rPr>
                <w:rFonts w:ascii="Times New Roman" w:eastAsia="Times New Roman" w:hAnsi="Times New Roman" w:cs="Times New Roman"/>
                <w:b/>
                <w:bCs/>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59DC6745" w14:textId="30FF0E3A" w:rsidR="007A2A05" w:rsidRPr="002E2668" w:rsidRDefault="00633E37"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Nav ņemts </w:t>
            </w:r>
            <w:r w:rsidR="0041362E">
              <w:rPr>
                <w:rFonts w:ascii="Times New Roman" w:hAnsi="Times New Roman" w:cs="Times New Roman"/>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DCACCA4" w14:textId="77777777" w:rsidR="00D42A80" w:rsidRPr="00D42A80" w:rsidRDefault="00D42A80" w:rsidP="00D42A80">
            <w:pPr>
              <w:pStyle w:val="NoSpacing"/>
              <w:jc w:val="both"/>
              <w:rPr>
                <w:rFonts w:ascii="Times New Roman" w:hAnsi="Times New Roman" w:cs="Times New Roman"/>
                <w:sz w:val="24"/>
                <w:szCs w:val="24"/>
                <w:lang w:val="lv-LV"/>
              </w:rPr>
            </w:pPr>
            <w:r w:rsidRPr="00D42A80">
              <w:rPr>
                <w:rFonts w:ascii="Times New Roman" w:hAnsi="Times New Roman" w:cs="Times New Roman"/>
                <w:sz w:val="24"/>
                <w:szCs w:val="24"/>
                <w:lang w:val="lv-LV"/>
              </w:rPr>
              <w:t>Pateicamies par izsmeļošo un saturiski nozīmīgo priekšlikumu attiecībā uz 5.9. uzdevuma papildināšanu, tai skaitā onkoloģijas informācijas sistēmu funkcionalitātes pilnveidi, datu kvalitātes nodrošināšanu, personāla apmācību, kā arī nepieciešamību izstrādāt strukturētu pieeju jaunu ārstniecības metožu un medicīnas tehnoloģiju izvērtēšanai un ieviešanai.</w:t>
            </w:r>
          </w:p>
          <w:p w14:paraId="7772AE69" w14:textId="3DB7872A" w:rsidR="007A2A05" w:rsidRPr="002E2668" w:rsidRDefault="00D42A80" w:rsidP="007A2A05">
            <w:pPr>
              <w:pStyle w:val="NoSpacing"/>
              <w:jc w:val="both"/>
              <w:rPr>
                <w:rFonts w:ascii="Times New Roman" w:hAnsi="Times New Roman" w:cs="Times New Roman"/>
                <w:sz w:val="24"/>
                <w:szCs w:val="24"/>
                <w:lang w:val="lv-LV"/>
              </w:rPr>
            </w:pPr>
            <w:r w:rsidRPr="00D42A80">
              <w:rPr>
                <w:rFonts w:ascii="Times New Roman" w:hAnsi="Times New Roman" w:cs="Times New Roman"/>
                <w:sz w:val="24"/>
                <w:szCs w:val="24"/>
                <w:lang w:val="lv-LV"/>
              </w:rPr>
              <w:t xml:space="preserve">Informējam, ka priekšlikumā minētie aspekti tiks iespēju robežās ņemti vērā, tostarp ciešā sadarbībā ar iesaistītajām institūcijām, tajā skaitā Nacionālo veselības dienestu, Slimību profilakses un kontroles centru un veselības aprūpes iestādēm. Vienlaikus uzsveram, ka konkrētas rīcības saistībā ar informācijas sistēmu attīstību un tehnoloģiju ieviešanas plānošanu tiks vērtētas, balstoties uz </w:t>
            </w:r>
            <w:r w:rsidRPr="00D42A80">
              <w:rPr>
                <w:rFonts w:ascii="Times New Roman" w:hAnsi="Times New Roman" w:cs="Times New Roman"/>
                <w:sz w:val="24"/>
                <w:szCs w:val="24"/>
                <w:lang w:val="lv-LV"/>
              </w:rPr>
              <w:lastRenderedPageBreak/>
              <w:t>pieejamajiem resursiem, nacionālajiem plānošanas dokumentiem un starptautiski atzītām vadlīnijām.</w:t>
            </w:r>
          </w:p>
        </w:tc>
      </w:tr>
      <w:tr w:rsidR="007A2A05" w:rsidRPr="00C54EFF" w14:paraId="163D4E8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C18EFA4" w14:textId="26BFA44C"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87.</w:t>
            </w:r>
          </w:p>
        </w:tc>
        <w:tc>
          <w:tcPr>
            <w:tcW w:w="512" w:type="pct"/>
            <w:tcBorders>
              <w:top w:val="outset" w:sz="6" w:space="0" w:color="414142"/>
              <w:left w:val="outset" w:sz="6" w:space="0" w:color="414142"/>
              <w:bottom w:val="outset" w:sz="6" w:space="0" w:color="414142"/>
              <w:right w:val="outset" w:sz="6" w:space="0" w:color="414142"/>
            </w:tcBorders>
          </w:tcPr>
          <w:p w14:paraId="03AE1AF5" w14:textId="0BC1B291" w:rsidR="007A2A05" w:rsidRPr="002E2668" w:rsidRDefault="007A2A05" w:rsidP="007A2A05">
            <w:pPr>
              <w:pStyle w:val="NoSpacing"/>
              <w:rPr>
                <w:rFonts w:ascii="Times New Roman" w:hAnsi="Times New Roman" w:cs="Times New Roman"/>
                <w:sz w:val="24"/>
                <w:szCs w:val="24"/>
                <w:lang w:val="lv-LV"/>
              </w:rPr>
            </w:pPr>
            <w:r>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5A3D5299" w14:textId="77777777" w:rsidR="007A2A05" w:rsidRPr="002E2668" w:rsidRDefault="007A2A05" w:rsidP="007A2A05">
            <w:pPr>
              <w:spacing w:after="0" w:line="240" w:lineRule="auto"/>
              <w:jc w:val="both"/>
              <w:rPr>
                <w:rFonts w:ascii="Times New Roman" w:eastAsia="Times New Roman" w:hAnsi="Times New Roman" w:cs="Times New Roman"/>
                <w:b/>
                <w:bCs/>
                <w:color w:val="000000"/>
                <w:sz w:val="24"/>
                <w:szCs w:val="24"/>
                <w:lang w:val="lv-LV"/>
              </w:rPr>
            </w:pPr>
            <w:r w:rsidRPr="002E2668">
              <w:rPr>
                <w:rFonts w:ascii="Times New Roman" w:eastAsia="Times New Roman" w:hAnsi="Times New Roman" w:cs="Times New Roman"/>
                <w:b/>
                <w:bCs/>
                <w:color w:val="000000" w:themeColor="text1"/>
                <w:sz w:val="24"/>
                <w:szCs w:val="24"/>
                <w:lang w:val="lv-LV"/>
              </w:rPr>
              <w:t>Plānā minēto pasākumu īstenošanai nepieciešamā finansējuma nodrošināšana:</w:t>
            </w:r>
          </w:p>
          <w:p w14:paraId="7D96A8A5" w14:textId="77777777"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color w:val="000000" w:themeColor="text1"/>
                <w:sz w:val="24"/>
                <w:szCs w:val="24"/>
                <w:lang w:val="lv-LV"/>
              </w:rPr>
              <w:t>Tiesību akta projektam nav pievienots Plānā minētais pielikums “</w:t>
            </w:r>
            <w:r w:rsidRPr="002E2668">
              <w:rPr>
                <w:rFonts w:ascii="Times New Roman" w:eastAsia="Times New Roman" w:hAnsi="Times New Roman" w:cs="Times New Roman"/>
                <w:i/>
                <w:iCs/>
                <w:sz w:val="24"/>
                <w:szCs w:val="24"/>
                <w:lang w:val="lv-LV"/>
              </w:rPr>
              <w:t>VI. pielikums. Kopsavilkums par plānā iekļauto pasākumu īstenošanai nepieciešamo finansējumu</w:t>
            </w:r>
            <w:r w:rsidRPr="002E2668">
              <w:rPr>
                <w:rFonts w:ascii="Times New Roman" w:eastAsia="Times New Roman" w:hAnsi="Times New Roman" w:cs="Times New Roman"/>
                <w:sz w:val="24"/>
                <w:szCs w:val="24"/>
                <w:lang w:val="lv-LV"/>
              </w:rPr>
              <w:t>.”</w:t>
            </w:r>
          </w:p>
          <w:p w14:paraId="17D0C5D1" w14:textId="77777777" w:rsidR="007A2A05" w:rsidRPr="002E2668" w:rsidRDefault="007A2A05" w:rsidP="007A2A05">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Ierobežota finansējuma ietvaros RAKUS šobrīd nav iespējas plānot RAKUS atbildībā paredzēto pasākumu īstenošanu sava budžeta ietvaros.</w:t>
            </w:r>
          </w:p>
          <w:p w14:paraId="494CDB35" w14:textId="7BAACF0D" w:rsidR="007A2A05" w:rsidRPr="002E2668" w:rsidRDefault="007A2A05" w:rsidP="007A2A05">
            <w:pPr>
              <w:spacing w:after="0" w:line="240" w:lineRule="auto"/>
              <w:jc w:val="both"/>
              <w:rPr>
                <w:rFonts w:ascii="Times New Roman" w:eastAsia="Times New Roman" w:hAnsi="Times New Roman" w:cs="Times New Roman"/>
                <w:sz w:val="24"/>
                <w:szCs w:val="24"/>
                <w:u w:val="single"/>
                <w:lang w:val="lv-LV"/>
              </w:rPr>
            </w:pPr>
            <w:r w:rsidRPr="002E2668">
              <w:rPr>
                <w:rFonts w:ascii="Times New Roman" w:eastAsia="Times New Roman" w:hAnsi="Times New Roman" w:cs="Times New Roman"/>
                <w:sz w:val="24"/>
                <w:szCs w:val="24"/>
                <w:u w:val="single"/>
                <w:lang w:val="lv-LV"/>
              </w:rPr>
              <w:t>Priekšlikums: pievienot Plānam informāciju par Plānā iekļauto pasākumu īstenošanai nepieciešamā finansējuma apmēru un avotiem.</w:t>
            </w:r>
          </w:p>
        </w:tc>
        <w:tc>
          <w:tcPr>
            <w:tcW w:w="767" w:type="pct"/>
            <w:tcBorders>
              <w:top w:val="outset" w:sz="6" w:space="0" w:color="414142"/>
              <w:left w:val="outset" w:sz="6" w:space="0" w:color="414142"/>
              <w:bottom w:val="outset" w:sz="6" w:space="0" w:color="414142"/>
              <w:right w:val="outset" w:sz="6" w:space="0" w:color="414142"/>
            </w:tcBorders>
          </w:tcPr>
          <w:p w14:paraId="24824E8E" w14:textId="3CEEEE67" w:rsidR="007A2A05" w:rsidRPr="002E2668" w:rsidRDefault="007A2A05" w:rsidP="007A2A0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8C2F7D7" w14:textId="77777777" w:rsidR="00C54EFF" w:rsidRPr="00C54EFF" w:rsidRDefault="00C54EFF" w:rsidP="00C54EFF">
            <w:pPr>
              <w:pStyle w:val="NoSpacing"/>
              <w:jc w:val="both"/>
              <w:rPr>
                <w:rFonts w:ascii="Times New Roman" w:hAnsi="Times New Roman" w:cs="Times New Roman"/>
                <w:sz w:val="24"/>
                <w:szCs w:val="24"/>
                <w:lang w:val="lv-LV"/>
              </w:rPr>
            </w:pPr>
            <w:r w:rsidRPr="00C54EFF">
              <w:rPr>
                <w:rFonts w:ascii="Times New Roman" w:hAnsi="Times New Roman" w:cs="Times New Roman"/>
                <w:sz w:val="24"/>
                <w:szCs w:val="24"/>
                <w:lang w:val="lv-LV"/>
              </w:rPr>
              <w:t>Informējam, ka finansējuma aprēķini par Plānā iekļauto pasākumu īstenošanai nepieciešamajiem resursiem ir sagatavoti un iekļauti Plāna VI pielikumā – “Kopsavilkums par plānā iekļauto pasākumu īstenošanai nepieciešamo finansējumu”, kas ir pievienots tiesību akta projektam.</w:t>
            </w:r>
          </w:p>
          <w:p w14:paraId="360C704F" w14:textId="44E2EBB0" w:rsidR="007A2A05" w:rsidRPr="002E2668" w:rsidRDefault="00C54EFF" w:rsidP="007A2A05">
            <w:pPr>
              <w:pStyle w:val="NoSpacing"/>
              <w:jc w:val="both"/>
              <w:rPr>
                <w:rFonts w:ascii="Times New Roman" w:hAnsi="Times New Roman" w:cs="Times New Roman"/>
                <w:sz w:val="24"/>
                <w:szCs w:val="24"/>
                <w:lang w:val="lv-LV"/>
              </w:rPr>
            </w:pPr>
            <w:r w:rsidRPr="00C54EFF">
              <w:rPr>
                <w:rFonts w:ascii="Times New Roman" w:hAnsi="Times New Roman" w:cs="Times New Roman"/>
                <w:sz w:val="24"/>
                <w:szCs w:val="24"/>
                <w:lang w:val="lv-LV"/>
              </w:rPr>
              <w:t>Atbilstoši finansējuma pieejamībai pasākumu īstenošana tiks nodrošināta prioritārā secībā, ņemot vērā budžeta iespējas un atbildīgo institūciju lomu katra pasākuma ieviešanā.</w:t>
            </w:r>
          </w:p>
        </w:tc>
      </w:tr>
      <w:tr w:rsidR="00975391" w:rsidRPr="00B37030" w14:paraId="3452A2F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B895F22" w14:textId="62B66AB4" w:rsidR="00975391" w:rsidRPr="002E2668" w:rsidRDefault="00975391" w:rsidP="00975391">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88.</w:t>
            </w:r>
          </w:p>
        </w:tc>
        <w:tc>
          <w:tcPr>
            <w:tcW w:w="512" w:type="pct"/>
            <w:tcBorders>
              <w:top w:val="outset" w:sz="6" w:space="0" w:color="414142"/>
              <w:left w:val="outset" w:sz="6" w:space="0" w:color="414142"/>
              <w:bottom w:val="outset" w:sz="6" w:space="0" w:color="414142"/>
              <w:right w:val="outset" w:sz="6" w:space="0" w:color="414142"/>
            </w:tcBorders>
          </w:tcPr>
          <w:p w14:paraId="40137F9B" w14:textId="4E75CFD0" w:rsidR="00975391" w:rsidRPr="002E2668" w:rsidRDefault="00975391" w:rsidP="00975391">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1F3FE362" w14:textId="77777777" w:rsidR="00975391" w:rsidRPr="002E2668" w:rsidRDefault="00975391" w:rsidP="00975391">
            <w:pPr>
              <w:spacing w:after="0" w:line="240" w:lineRule="auto"/>
              <w:jc w:val="both"/>
              <w:rPr>
                <w:rFonts w:ascii="Times New Roman" w:eastAsia="Times New Roman" w:hAnsi="Times New Roman" w:cs="Times New Roman"/>
                <w:b/>
                <w:bCs/>
                <w:sz w:val="24"/>
                <w:szCs w:val="24"/>
                <w:lang w:val="lv-LV"/>
              </w:rPr>
            </w:pPr>
            <w:r w:rsidRPr="002E2668">
              <w:rPr>
                <w:rFonts w:ascii="Times New Roman" w:eastAsia="Times New Roman" w:hAnsi="Times New Roman" w:cs="Times New Roman"/>
                <w:b/>
                <w:bCs/>
                <w:sz w:val="24"/>
                <w:szCs w:val="24"/>
                <w:lang w:val="lv-LV"/>
              </w:rPr>
              <w:t>Cilvēkresursu pieejamība Plānā noteikto pasākumu īstenošanai:</w:t>
            </w:r>
          </w:p>
          <w:p w14:paraId="7102F2BA" w14:textId="77777777" w:rsidR="00975391" w:rsidRPr="002E2668" w:rsidRDefault="00975391" w:rsidP="00975391">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 xml:space="preserve">Plānā cilvēkresursu problēmas identificētas tikai bērnu onkoloģijas jomā, taču tā skar visu nozari kopumā. Plāna </w:t>
            </w:r>
            <w:proofErr w:type="spellStart"/>
            <w:r w:rsidRPr="002E2668">
              <w:rPr>
                <w:rFonts w:ascii="Times New Roman" w:eastAsia="Times New Roman" w:hAnsi="Times New Roman" w:cs="Times New Roman"/>
                <w:sz w:val="24"/>
                <w:szCs w:val="24"/>
                <w:lang w:val="lv-LV"/>
              </w:rPr>
              <w:t>apakšmērķos</w:t>
            </w:r>
            <w:proofErr w:type="spellEnd"/>
            <w:r w:rsidRPr="002E2668">
              <w:rPr>
                <w:rFonts w:ascii="Times New Roman" w:eastAsia="Times New Roman" w:hAnsi="Times New Roman" w:cs="Times New Roman"/>
                <w:sz w:val="24"/>
                <w:szCs w:val="24"/>
                <w:lang w:val="lv-LV"/>
              </w:rPr>
              <w:t xml:space="preserve"> minēts, ka paredzēts mazināt nevienlīdzību ārstēšanas pieejamībā. Pieejamības jautājumu risināšana nav iespējama bez cilvēkresursu nodrošināšanas problēmu risinājuma, kas skar gan universitātes slimnīcas un it īpaši reģionus. Pacientiem, kuri saņēmuši primāro ārstēšanu kompetences centros, piemēram, ķīmijterapijas kursus var saņemt tuvāk savai dzīvesvietai </w:t>
            </w:r>
            <w:r w:rsidRPr="002E2668">
              <w:rPr>
                <w:rFonts w:ascii="Times New Roman" w:eastAsia="Times New Roman" w:hAnsi="Times New Roman" w:cs="Times New Roman"/>
                <w:sz w:val="24"/>
                <w:szCs w:val="24"/>
                <w:lang w:val="lv-LV"/>
              </w:rPr>
              <w:lastRenderedPageBreak/>
              <w:t>reģionos. Tā, piemēram, reģionos ķīmijterapijas pakalpojumu sniegšanu apdraud speciālistu trūkums, bet universitātes slimnīcas nespēj nodrošināt ārstniecību visiem pacientiem, kā arī tā nav pacienta centrēta pieeja..</w:t>
            </w:r>
          </w:p>
          <w:p w14:paraId="4713387F" w14:textId="4736F995" w:rsidR="00975391" w:rsidRPr="002E2668" w:rsidRDefault="00975391" w:rsidP="00975391">
            <w:pPr>
              <w:spacing w:after="0" w:line="240" w:lineRule="auto"/>
              <w:jc w:val="both"/>
              <w:rPr>
                <w:rFonts w:ascii="Times New Roman" w:eastAsia="Times New Roman" w:hAnsi="Times New Roman" w:cs="Times New Roman"/>
                <w:sz w:val="24"/>
                <w:szCs w:val="24"/>
                <w:u w:val="single"/>
                <w:lang w:val="lv-LV"/>
              </w:rPr>
            </w:pPr>
            <w:r w:rsidRPr="002E2668">
              <w:rPr>
                <w:rFonts w:ascii="Times New Roman" w:eastAsia="Times New Roman" w:hAnsi="Times New Roman" w:cs="Times New Roman"/>
                <w:sz w:val="24"/>
                <w:szCs w:val="24"/>
                <w:u w:val="single"/>
                <w:lang w:val="lv-LV"/>
              </w:rPr>
              <w:t xml:space="preserve">Priekšlikums: lai veiksmīgi īstenotu plānā norādītos mērķus, ir svarīgi izstrādāt un nodrošināt cilvēkresursu piesaistes (īpaši aprūpes personāla) programmu un atbalsta mehānismus ārstniecības personu piesaistei visai onkoloģijas jomai. Ņemot vērā augošo onkoloģisko pacientu skaitu, kas saņem medikamentozu terapiju, izveidot pilotprojektu </w:t>
            </w:r>
            <w:r w:rsidRPr="002E2668">
              <w:rPr>
                <w:rFonts w:ascii="Times New Roman" w:eastAsia="Times New Roman" w:hAnsi="Times New Roman" w:cs="Times New Roman"/>
                <w:i/>
                <w:iCs/>
                <w:sz w:val="24"/>
                <w:szCs w:val="24"/>
                <w:u w:val="single"/>
                <w:lang w:val="lv-LV"/>
              </w:rPr>
              <w:t>“</w:t>
            </w:r>
            <w:proofErr w:type="spellStart"/>
            <w:r w:rsidRPr="002E2668">
              <w:rPr>
                <w:rFonts w:ascii="Times New Roman" w:eastAsia="Times New Roman" w:hAnsi="Times New Roman" w:cs="Times New Roman"/>
                <w:i/>
                <w:iCs/>
                <w:sz w:val="24"/>
                <w:szCs w:val="24"/>
                <w:u w:val="single"/>
                <w:lang w:val="lv-LV"/>
              </w:rPr>
              <w:t>nurse</w:t>
            </w:r>
            <w:proofErr w:type="spellEnd"/>
            <w:r w:rsidRPr="002E2668">
              <w:rPr>
                <w:rFonts w:ascii="Times New Roman" w:eastAsia="Times New Roman" w:hAnsi="Times New Roman" w:cs="Times New Roman"/>
                <w:i/>
                <w:iCs/>
                <w:sz w:val="24"/>
                <w:szCs w:val="24"/>
                <w:u w:val="single"/>
                <w:lang w:val="lv-LV"/>
              </w:rPr>
              <w:t xml:space="preserve"> </w:t>
            </w:r>
            <w:proofErr w:type="spellStart"/>
            <w:r w:rsidRPr="002E2668">
              <w:rPr>
                <w:rFonts w:ascii="Times New Roman" w:eastAsia="Times New Roman" w:hAnsi="Times New Roman" w:cs="Times New Roman"/>
                <w:i/>
                <w:iCs/>
                <w:sz w:val="24"/>
                <w:szCs w:val="24"/>
                <w:u w:val="single"/>
                <w:lang w:val="lv-LV"/>
              </w:rPr>
              <w:t>run</w:t>
            </w:r>
            <w:proofErr w:type="spellEnd"/>
            <w:r w:rsidRPr="002E2668">
              <w:rPr>
                <w:rFonts w:ascii="Times New Roman" w:eastAsia="Times New Roman" w:hAnsi="Times New Roman" w:cs="Times New Roman"/>
                <w:i/>
                <w:iCs/>
                <w:sz w:val="24"/>
                <w:szCs w:val="24"/>
                <w:u w:val="single"/>
                <w:lang w:val="lv-LV"/>
              </w:rPr>
              <w:t xml:space="preserve"> </w:t>
            </w:r>
            <w:proofErr w:type="spellStart"/>
            <w:r w:rsidRPr="002E2668">
              <w:rPr>
                <w:rFonts w:ascii="Times New Roman" w:eastAsia="Times New Roman" w:hAnsi="Times New Roman" w:cs="Times New Roman"/>
                <w:i/>
                <w:iCs/>
                <w:sz w:val="24"/>
                <w:szCs w:val="24"/>
                <w:u w:val="single"/>
                <w:lang w:val="lv-LV"/>
              </w:rPr>
              <w:t>hospital</w:t>
            </w:r>
            <w:proofErr w:type="spellEnd"/>
            <w:r w:rsidRPr="002E2668">
              <w:rPr>
                <w:rFonts w:ascii="Times New Roman" w:eastAsia="Times New Roman" w:hAnsi="Times New Roman" w:cs="Times New Roman"/>
                <w:i/>
                <w:iCs/>
                <w:sz w:val="24"/>
                <w:szCs w:val="24"/>
                <w:u w:val="single"/>
                <w:lang w:val="lv-LV"/>
              </w:rPr>
              <w:t>”</w:t>
            </w:r>
            <w:r w:rsidRPr="002E2668">
              <w:rPr>
                <w:rFonts w:ascii="Times New Roman" w:eastAsia="Times New Roman" w:hAnsi="Times New Roman" w:cs="Times New Roman"/>
                <w:sz w:val="24"/>
                <w:szCs w:val="24"/>
                <w:u w:val="single"/>
                <w:lang w:val="lv-LV"/>
              </w:rPr>
              <w:t xml:space="preserve"> (māsu vadīta slimnīca/nodaļā) principa ieviešanai to pacientu grupai, kuri medikamentozu terapiju saņem dienas stacionāra ietvaros.</w:t>
            </w:r>
          </w:p>
        </w:tc>
        <w:tc>
          <w:tcPr>
            <w:tcW w:w="767" w:type="pct"/>
            <w:tcBorders>
              <w:top w:val="outset" w:sz="6" w:space="0" w:color="414142"/>
              <w:left w:val="outset" w:sz="6" w:space="0" w:color="414142"/>
              <w:bottom w:val="outset" w:sz="6" w:space="0" w:color="414142"/>
              <w:right w:val="outset" w:sz="6" w:space="0" w:color="414142"/>
            </w:tcBorders>
          </w:tcPr>
          <w:p w14:paraId="476B3C26" w14:textId="0D52A2FE" w:rsidR="00975391" w:rsidRPr="002E2668" w:rsidRDefault="00975391" w:rsidP="00975391">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Daļēji ņemts vērā</w:t>
            </w:r>
          </w:p>
        </w:tc>
        <w:tc>
          <w:tcPr>
            <w:tcW w:w="958" w:type="pct"/>
            <w:tcBorders>
              <w:top w:val="outset" w:sz="6" w:space="0" w:color="414142"/>
              <w:left w:val="outset" w:sz="6" w:space="0" w:color="414142"/>
              <w:bottom w:val="outset" w:sz="6" w:space="0" w:color="414142"/>
              <w:right w:val="outset" w:sz="6" w:space="0" w:color="414142"/>
            </w:tcBorders>
          </w:tcPr>
          <w:p w14:paraId="77EF59BD" w14:textId="53449920" w:rsidR="00975391" w:rsidRPr="00C66D07" w:rsidRDefault="00975391" w:rsidP="00975391">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Plānā netiek izdalīta atsevišķa cilvēkresursu sadaļa ņemot vērā to, ka jautājumi par cilvēkresursu attīstību veselības aprūpes jomā tiek kopumā risināti citā politikas plānošanas dokumentā – </w:t>
            </w:r>
            <w:r w:rsidRPr="004E556C">
              <w:rPr>
                <w:rFonts w:ascii="Times New Roman" w:hAnsi="Times New Roman" w:cs="Times New Roman"/>
                <w:sz w:val="24"/>
                <w:szCs w:val="24"/>
                <w:lang w:val="lv-LV"/>
              </w:rPr>
              <w:t xml:space="preserve">Ministru </w:t>
            </w:r>
            <w:r w:rsidRPr="004E556C">
              <w:rPr>
                <w:rFonts w:ascii="Times New Roman" w:hAnsi="Times New Roman" w:cs="Times New Roman"/>
                <w:sz w:val="24"/>
                <w:szCs w:val="24"/>
                <w:lang w:val="lv-LV"/>
              </w:rPr>
              <w:lastRenderedPageBreak/>
              <w:t>kabineta 2024. gada 18. decembra rīkojum</w:t>
            </w:r>
            <w:r>
              <w:rPr>
                <w:rFonts w:ascii="Times New Roman" w:hAnsi="Times New Roman" w:cs="Times New Roman"/>
                <w:sz w:val="24"/>
                <w:szCs w:val="24"/>
                <w:lang w:val="lv-LV"/>
              </w:rPr>
              <w:t>s</w:t>
            </w:r>
            <w:r w:rsidRPr="004E556C">
              <w:rPr>
                <w:rFonts w:ascii="Times New Roman" w:hAnsi="Times New Roman" w:cs="Times New Roman"/>
                <w:sz w:val="24"/>
                <w:szCs w:val="24"/>
                <w:lang w:val="lv-LV"/>
              </w:rPr>
              <w:t xml:space="preserve"> Nr. 1194</w:t>
            </w:r>
            <w:r>
              <w:rPr>
                <w:rFonts w:ascii="Times New Roman" w:hAnsi="Times New Roman" w:cs="Times New Roman"/>
                <w:sz w:val="24"/>
                <w:szCs w:val="24"/>
                <w:lang w:val="lv-LV"/>
              </w:rPr>
              <w:t xml:space="preserve"> </w:t>
            </w:r>
            <w:r w:rsidRPr="004E556C">
              <w:rPr>
                <w:rFonts w:ascii="Times New Roman" w:hAnsi="Times New Roman" w:cs="Times New Roman"/>
                <w:sz w:val="24"/>
                <w:szCs w:val="24"/>
                <w:lang w:val="lv-LV"/>
              </w:rPr>
              <w:t>"Par plānu "Veselības darbaspēka attīstības stratēģija no 2025. gada līdz 2029. gadam"".</w:t>
            </w:r>
          </w:p>
        </w:tc>
      </w:tr>
      <w:tr w:rsidR="00975391" w:rsidRPr="00B52EF3" w14:paraId="7AB72926"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27F70A6" w14:textId="325CD3E7" w:rsidR="00975391" w:rsidRPr="002E2668" w:rsidRDefault="00975391" w:rsidP="00975391">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89.</w:t>
            </w:r>
          </w:p>
        </w:tc>
        <w:tc>
          <w:tcPr>
            <w:tcW w:w="512" w:type="pct"/>
            <w:tcBorders>
              <w:top w:val="outset" w:sz="6" w:space="0" w:color="414142"/>
              <w:left w:val="outset" w:sz="6" w:space="0" w:color="414142"/>
              <w:bottom w:val="outset" w:sz="6" w:space="0" w:color="414142"/>
              <w:right w:val="outset" w:sz="6" w:space="0" w:color="414142"/>
            </w:tcBorders>
          </w:tcPr>
          <w:p w14:paraId="1E11912F" w14:textId="18B24FEF" w:rsidR="00975391" w:rsidRPr="002E2668" w:rsidRDefault="00975391" w:rsidP="00975391">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4EB7FB3F" w14:textId="77777777" w:rsidR="00975391" w:rsidRPr="002E2668" w:rsidRDefault="00975391" w:rsidP="00975391">
            <w:pPr>
              <w:spacing w:after="0" w:line="240" w:lineRule="auto"/>
              <w:jc w:val="both"/>
              <w:rPr>
                <w:rFonts w:ascii="Times New Roman" w:eastAsia="Times New Roman" w:hAnsi="Times New Roman" w:cs="Times New Roman"/>
                <w:b/>
                <w:bCs/>
                <w:sz w:val="24"/>
                <w:szCs w:val="24"/>
                <w:lang w:val="lv-LV"/>
              </w:rPr>
            </w:pPr>
            <w:r w:rsidRPr="002E2668">
              <w:rPr>
                <w:rFonts w:ascii="Times New Roman" w:eastAsia="Times New Roman" w:hAnsi="Times New Roman" w:cs="Times New Roman"/>
                <w:b/>
                <w:bCs/>
                <w:sz w:val="24"/>
                <w:szCs w:val="24"/>
                <w:lang w:val="lv-LV"/>
              </w:rPr>
              <w:t>Latvijas Vēža centra izveide un sagatavošana akreditācijai:</w:t>
            </w:r>
          </w:p>
          <w:p w14:paraId="032E7815" w14:textId="77777777" w:rsidR="00975391" w:rsidRPr="002E2668" w:rsidRDefault="00975391" w:rsidP="00975391">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Viens no Plāna rezultatīvajiem rādītājiem ir “</w:t>
            </w:r>
            <w:r w:rsidRPr="002E2668">
              <w:rPr>
                <w:rFonts w:ascii="Times New Roman" w:eastAsia="Times New Roman" w:hAnsi="Times New Roman" w:cs="Times New Roman"/>
                <w:i/>
                <w:iCs/>
                <w:sz w:val="24"/>
                <w:szCs w:val="24"/>
                <w:lang w:val="lv-LV"/>
              </w:rPr>
              <w:t>Līdz 2027. gadam iegūta starptautiska Latvijas Vēža centra akreditācija, kas apliecina Latvijas onkoloģijas aprūpes atbilstību augstākajiem starptautiskajiem standartiem</w:t>
            </w:r>
            <w:r w:rsidRPr="002E2668">
              <w:rPr>
                <w:rFonts w:ascii="Times New Roman" w:eastAsia="Times New Roman" w:hAnsi="Times New Roman" w:cs="Times New Roman"/>
                <w:sz w:val="24"/>
                <w:szCs w:val="24"/>
                <w:lang w:val="lv-LV"/>
              </w:rPr>
              <w:t>”.</w:t>
            </w:r>
          </w:p>
          <w:tbl>
            <w:tblPr>
              <w:tblW w:w="93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1379"/>
              <w:gridCol w:w="1607"/>
              <w:gridCol w:w="1653"/>
              <w:gridCol w:w="1134"/>
              <w:gridCol w:w="1276"/>
              <w:gridCol w:w="1691"/>
            </w:tblGrid>
            <w:tr w:rsidR="00975391" w:rsidRPr="002E2668" w14:paraId="37507EDE" w14:textId="77777777" w:rsidTr="00EE0763">
              <w:trPr>
                <w:trHeight w:val="300"/>
              </w:trPr>
              <w:tc>
                <w:tcPr>
                  <w:tcW w:w="568" w:type="dxa"/>
                  <w:tcBorders>
                    <w:top w:val="inset" w:sz="18" w:space="0" w:color="414142"/>
                    <w:left w:val="inset" w:sz="18" w:space="0" w:color="414142"/>
                    <w:bottom w:val="inset" w:sz="18" w:space="0" w:color="414142"/>
                    <w:right w:val="inset" w:sz="18" w:space="0" w:color="414142"/>
                  </w:tcBorders>
                  <w:shd w:val="clear" w:color="auto" w:fill="E7E6E6" w:themeFill="background2"/>
                  <w:hideMark/>
                </w:tcPr>
                <w:p w14:paraId="28C16917" w14:textId="77777777" w:rsidR="00975391" w:rsidRPr="002E2668" w:rsidRDefault="00975391" w:rsidP="00975391">
                  <w:pPr>
                    <w:spacing w:after="0" w:line="240" w:lineRule="auto"/>
                    <w:jc w:val="center"/>
                    <w:rPr>
                      <w:rFonts w:ascii="Times New Roman" w:eastAsia="Times New Roman" w:hAnsi="Times New Roman" w:cs="Times New Roman"/>
                      <w:b/>
                      <w:bCs/>
                      <w:color w:val="000000"/>
                      <w:sz w:val="24"/>
                      <w:szCs w:val="24"/>
                    </w:rPr>
                  </w:pPr>
                  <w:r w:rsidRPr="002E2668">
                    <w:rPr>
                      <w:rFonts w:ascii="Times New Roman" w:eastAsia="Times New Roman" w:hAnsi="Times New Roman" w:cs="Times New Roman"/>
                      <w:b/>
                      <w:bCs/>
                      <w:color w:val="000000" w:themeColor="text1"/>
                      <w:sz w:val="24"/>
                      <w:szCs w:val="24"/>
                    </w:rPr>
                    <w:t xml:space="preserve">Nr. </w:t>
                  </w:r>
                  <w:proofErr w:type="spellStart"/>
                  <w:r w:rsidRPr="002E2668">
                    <w:rPr>
                      <w:rFonts w:ascii="Times New Roman" w:eastAsia="Times New Roman" w:hAnsi="Times New Roman" w:cs="Times New Roman"/>
                      <w:b/>
                      <w:bCs/>
                      <w:color w:val="000000" w:themeColor="text1"/>
                      <w:sz w:val="24"/>
                      <w:szCs w:val="24"/>
                    </w:rPr>
                    <w:t>p.k.</w:t>
                  </w:r>
                  <w:proofErr w:type="spellEnd"/>
                </w:p>
              </w:tc>
              <w:tc>
                <w:tcPr>
                  <w:tcW w:w="1379" w:type="dxa"/>
                  <w:tcBorders>
                    <w:top w:val="inset" w:sz="18" w:space="0" w:color="414142"/>
                    <w:left w:val="inset" w:sz="18" w:space="0" w:color="414142"/>
                    <w:bottom w:val="inset" w:sz="18" w:space="0" w:color="414142"/>
                    <w:right w:val="inset" w:sz="18" w:space="0" w:color="414142"/>
                  </w:tcBorders>
                  <w:shd w:val="clear" w:color="auto" w:fill="E7E6E6" w:themeFill="background2"/>
                  <w:hideMark/>
                </w:tcPr>
                <w:p w14:paraId="1EE95853" w14:textId="77777777" w:rsidR="00975391" w:rsidRPr="002E2668" w:rsidRDefault="00975391" w:rsidP="00975391">
                  <w:pPr>
                    <w:spacing w:after="0" w:line="240" w:lineRule="auto"/>
                    <w:jc w:val="center"/>
                    <w:rPr>
                      <w:rFonts w:ascii="Times New Roman" w:eastAsia="Times New Roman" w:hAnsi="Times New Roman" w:cs="Times New Roman"/>
                      <w:b/>
                      <w:bCs/>
                      <w:color w:val="000000"/>
                      <w:sz w:val="24"/>
                      <w:szCs w:val="24"/>
                    </w:rPr>
                  </w:pPr>
                  <w:proofErr w:type="spellStart"/>
                  <w:r w:rsidRPr="002E2668">
                    <w:rPr>
                      <w:rFonts w:ascii="Times New Roman" w:eastAsia="Times New Roman" w:hAnsi="Times New Roman" w:cs="Times New Roman"/>
                      <w:b/>
                      <w:bCs/>
                      <w:color w:val="000000" w:themeColor="text1"/>
                      <w:sz w:val="24"/>
                      <w:szCs w:val="24"/>
                    </w:rPr>
                    <w:t>Pasākums</w:t>
                  </w:r>
                  <w:proofErr w:type="spellEnd"/>
                </w:p>
              </w:tc>
              <w:tc>
                <w:tcPr>
                  <w:tcW w:w="1607" w:type="dxa"/>
                  <w:tcBorders>
                    <w:top w:val="inset" w:sz="18" w:space="0" w:color="414142"/>
                    <w:left w:val="inset" w:sz="18" w:space="0" w:color="414142"/>
                    <w:bottom w:val="inset" w:sz="18" w:space="0" w:color="414142"/>
                    <w:right w:val="inset" w:sz="18" w:space="0" w:color="414142"/>
                  </w:tcBorders>
                  <w:shd w:val="clear" w:color="auto" w:fill="E7E6E6" w:themeFill="background2"/>
                  <w:hideMark/>
                </w:tcPr>
                <w:p w14:paraId="78EE1EC6" w14:textId="77777777" w:rsidR="00975391" w:rsidRPr="002E2668" w:rsidRDefault="00975391" w:rsidP="00975391">
                  <w:pPr>
                    <w:spacing w:after="0" w:line="240" w:lineRule="auto"/>
                    <w:jc w:val="center"/>
                    <w:rPr>
                      <w:rFonts w:ascii="Times New Roman" w:eastAsia="Times New Roman" w:hAnsi="Times New Roman" w:cs="Times New Roman"/>
                      <w:b/>
                      <w:bCs/>
                      <w:color w:val="000000"/>
                      <w:sz w:val="24"/>
                      <w:szCs w:val="24"/>
                    </w:rPr>
                  </w:pPr>
                  <w:proofErr w:type="spellStart"/>
                  <w:r w:rsidRPr="002E2668">
                    <w:rPr>
                      <w:rFonts w:ascii="Times New Roman" w:eastAsia="Times New Roman" w:hAnsi="Times New Roman" w:cs="Times New Roman"/>
                      <w:b/>
                      <w:bCs/>
                      <w:color w:val="000000" w:themeColor="text1"/>
                      <w:sz w:val="24"/>
                      <w:szCs w:val="24"/>
                    </w:rPr>
                    <w:t>Darbības</w:t>
                  </w:r>
                  <w:proofErr w:type="spellEnd"/>
                  <w:r w:rsidRPr="002E2668">
                    <w:rPr>
                      <w:rFonts w:ascii="Times New Roman" w:eastAsia="Times New Roman" w:hAnsi="Times New Roman" w:cs="Times New Roman"/>
                      <w:b/>
                      <w:bCs/>
                      <w:color w:val="000000" w:themeColor="text1"/>
                      <w:sz w:val="24"/>
                      <w:szCs w:val="24"/>
                    </w:rPr>
                    <w:t xml:space="preserve"> </w:t>
                  </w:r>
                  <w:proofErr w:type="spellStart"/>
                  <w:r w:rsidRPr="002E2668">
                    <w:rPr>
                      <w:rFonts w:ascii="Times New Roman" w:eastAsia="Times New Roman" w:hAnsi="Times New Roman" w:cs="Times New Roman"/>
                      <w:b/>
                      <w:bCs/>
                      <w:color w:val="000000" w:themeColor="text1"/>
                      <w:sz w:val="24"/>
                      <w:szCs w:val="24"/>
                    </w:rPr>
                    <w:t>rezultāts</w:t>
                  </w:r>
                  <w:proofErr w:type="spellEnd"/>
                </w:p>
              </w:tc>
              <w:tc>
                <w:tcPr>
                  <w:tcW w:w="1653" w:type="dxa"/>
                  <w:tcBorders>
                    <w:top w:val="inset" w:sz="18" w:space="0" w:color="414142"/>
                    <w:left w:val="inset" w:sz="18" w:space="0" w:color="414142"/>
                    <w:bottom w:val="inset" w:sz="18" w:space="0" w:color="414142"/>
                    <w:right w:val="inset" w:sz="18" w:space="0" w:color="414142"/>
                  </w:tcBorders>
                  <w:shd w:val="clear" w:color="auto" w:fill="E7E6E6" w:themeFill="background2"/>
                  <w:hideMark/>
                </w:tcPr>
                <w:p w14:paraId="621F7BBA" w14:textId="77777777" w:rsidR="00975391" w:rsidRPr="002E2668" w:rsidRDefault="00975391" w:rsidP="00975391">
                  <w:pPr>
                    <w:spacing w:after="0" w:line="240" w:lineRule="auto"/>
                    <w:jc w:val="center"/>
                    <w:rPr>
                      <w:rFonts w:ascii="Times New Roman" w:eastAsia="Times New Roman" w:hAnsi="Times New Roman" w:cs="Times New Roman"/>
                      <w:b/>
                      <w:bCs/>
                      <w:color w:val="000000"/>
                      <w:sz w:val="24"/>
                      <w:szCs w:val="24"/>
                    </w:rPr>
                  </w:pPr>
                  <w:proofErr w:type="spellStart"/>
                  <w:r w:rsidRPr="002E2668">
                    <w:rPr>
                      <w:rFonts w:ascii="Times New Roman" w:eastAsia="Times New Roman" w:hAnsi="Times New Roman" w:cs="Times New Roman"/>
                      <w:b/>
                      <w:bCs/>
                      <w:color w:val="000000" w:themeColor="text1"/>
                      <w:sz w:val="24"/>
                      <w:szCs w:val="24"/>
                    </w:rPr>
                    <w:t>Rezultatīvais</w:t>
                  </w:r>
                  <w:proofErr w:type="spellEnd"/>
                  <w:r w:rsidRPr="002E2668">
                    <w:rPr>
                      <w:rFonts w:ascii="Times New Roman" w:eastAsia="Times New Roman" w:hAnsi="Times New Roman" w:cs="Times New Roman"/>
                      <w:b/>
                      <w:bCs/>
                      <w:color w:val="000000" w:themeColor="text1"/>
                      <w:sz w:val="24"/>
                      <w:szCs w:val="24"/>
                    </w:rPr>
                    <w:t xml:space="preserve"> </w:t>
                  </w:r>
                  <w:proofErr w:type="spellStart"/>
                  <w:r w:rsidRPr="002E2668">
                    <w:rPr>
                      <w:rFonts w:ascii="Times New Roman" w:eastAsia="Times New Roman" w:hAnsi="Times New Roman" w:cs="Times New Roman"/>
                      <w:b/>
                      <w:bCs/>
                      <w:color w:val="000000" w:themeColor="text1"/>
                      <w:sz w:val="24"/>
                      <w:szCs w:val="24"/>
                    </w:rPr>
                    <w:t>rādītājs</w:t>
                  </w:r>
                  <w:proofErr w:type="spellEnd"/>
                </w:p>
              </w:tc>
              <w:tc>
                <w:tcPr>
                  <w:tcW w:w="1134" w:type="dxa"/>
                  <w:tcBorders>
                    <w:top w:val="inset" w:sz="18" w:space="0" w:color="414142"/>
                    <w:left w:val="inset" w:sz="18" w:space="0" w:color="414142"/>
                    <w:bottom w:val="inset" w:sz="18" w:space="0" w:color="414142"/>
                    <w:right w:val="inset" w:sz="18" w:space="0" w:color="414142"/>
                  </w:tcBorders>
                  <w:shd w:val="clear" w:color="auto" w:fill="E7E6E6" w:themeFill="background2"/>
                  <w:hideMark/>
                </w:tcPr>
                <w:p w14:paraId="6CDA7AB0" w14:textId="77777777" w:rsidR="00975391" w:rsidRPr="002E2668" w:rsidRDefault="00975391" w:rsidP="00975391">
                  <w:pPr>
                    <w:spacing w:after="0" w:line="240" w:lineRule="auto"/>
                    <w:jc w:val="center"/>
                    <w:rPr>
                      <w:rFonts w:ascii="Times New Roman" w:eastAsia="Times New Roman" w:hAnsi="Times New Roman" w:cs="Times New Roman"/>
                      <w:b/>
                      <w:bCs/>
                      <w:color w:val="000000"/>
                      <w:sz w:val="24"/>
                      <w:szCs w:val="24"/>
                    </w:rPr>
                  </w:pPr>
                  <w:proofErr w:type="spellStart"/>
                  <w:r w:rsidRPr="002E2668">
                    <w:rPr>
                      <w:rFonts w:ascii="Times New Roman" w:eastAsia="Times New Roman" w:hAnsi="Times New Roman" w:cs="Times New Roman"/>
                      <w:b/>
                      <w:bCs/>
                      <w:color w:val="000000" w:themeColor="text1"/>
                      <w:sz w:val="24"/>
                      <w:szCs w:val="24"/>
                    </w:rPr>
                    <w:t>Atbildīgā</w:t>
                  </w:r>
                  <w:proofErr w:type="spellEnd"/>
                  <w:r w:rsidRPr="002E2668">
                    <w:rPr>
                      <w:rFonts w:ascii="Times New Roman" w:eastAsia="Times New Roman" w:hAnsi="Times New Roman" w:cs="Times New Roman"/>
                      <w:b/>
                      <w:bCs/>
                      <w:color w:val="000000" w:themeColor="text1"/>
                      <w:sz w:val="24"/>
                      <w:szCs w:val="24"/>
                    </w:rPr>
                    <w:t xml:space="preserve"> </w:t>
                  </w:r>
                  <w:proofErr w:type="spellStart"/>
                  <w:r w:rsidRPr="002E2668">
                    <w:rPr>
                      <w:rFonts w:ascii="Times New Roman" w:eastAsia="Times New Roman" w:hAnsi="Times New Roman" w:cs="Times New Roman"/>
                      <w:b/>
                      <w:bCs/>
                      <w:color w:val="000000" w:themeColor="text1"/>
                      <w:sz w:val="24"/>
                      <w:szCs w:val="24"/>
                    </w:rPr>
                    <w:t>institūcija</w:t>
                  </w:r>
                  <w:proofErr w:type="spellEnd"/>
                </w:p>
              </w:tc>
              <w:tc>
                <w:tcPr>
                  <w:tcW w:w="1276" w:type="dxa"/>
                  <w:tcBorders>
                    <w:top w:val="inset" w:sz="18" w:space="0" w:color="414142"/>
                    <w:left w:val="inset" w:sz="18" w:space="0" w:color="414142"/>
                    <w:bottom w:val="inset" w:sz="18" w:space="0" w:color="414142"/>
                    <w:right w:val="inset" w:sz="18" w:space="0" w:color="414142"/>
                  </w:tcBorders>
                  <w:shd w:val="clear" w:color="auto" w:fill="E7E6E6" w:themeFill="background2"/>
                  <w:hideMark/>
                </w:tcPr>
                <w:p w14:paraId="14A1B644" w14:textId="77777777" w:rsidR="00975391" w:rsidRPr="002E2668" w:rsidRDefault="00975391" w:rsidP="00975391">
                  <w:pPr>
                    <w:spacing w:after="0" w:line="240" w:lineRule="auto"/>
                    <w:jc w:val="center"/>
                    <w:rPr>
                      <w:rFonts w:ascii="Times New Roman" w:eastAsia="Times New Roman" w:hAnsi="Times New Roman" w:cs="Times New Roman"/>
                      <w:b/>
                      <w:bCs/>
                      <w:color w:val="000000"/>
                      <w:sz w:val="24"/>
                      <w:szCs w:val="24"/>
                    </w:rPr>
                  </w:pPr>
                  <w:proofErr w:type="spellStart"/>
                  <w:r w:rsidRPr="002E2668">
                    <w:rPr>
                      <w:rFonts w:ascii="Times New Roman" w:eastAsia="Times New Roman" w:hAnsi="Times New Roman" w:cs="Times New Roman"/>
                      <w:b/>
                      <w:bCs/>
                      <w:color w:val="000000" w:themeColor="text1"/>
                      <w:sz w:val="24"/>
                      <w:szCs w:val="24"/>
                    </w:rPr>
                    <w:t>Līdzatbildīgās</w:t>
                  </w:r>
                  <w:proofErr w:type="spellEnd"/>
                  <w:r w:rsidRPr="002E2668">
                    <w:rPr>
                      <w:rFonts w:ascii="Times New Roman" w:eastAsia="Times New Roman" w:hAnsi="Times New Roman" w:cs="Times New Roman"/>
                      <w:b/>
                      <w:bCs/>
                      <w:color w:val="000000" w:themeColor="text1"/>
                      <w:sz w:val="24"/>
                      <w:szCs w:val="24"/>
                    </w:rPr>
                    <w:t xml:space="preserve"> </w:t>
                  </w:r>
                  <w:proofErr w:type="spellStart"/>
                  <w:r w:rsidRPr="002E2668">
                    <w:rPr>
                      <w:rFonts w:ascii="Times New Roman" w:eastAsia="Times New Roman" w:hAnsi="Times New Roman" w:cs="Times New Roman"/>
                      <w:b/>
                      <w:bCs/>
                      <w:color w:val="000000" w:themeColor="text1"/>
                      <w:sz w:val="24"/>
                      <w:szCs w:val="24"/>
                    </w:rPr>
                    <w:t>institūcijas</w:t>
                  </w:r>
                  <w:proofErr w:type="spellEnd"/>
                </w:p>
              </w:tc>
              <w:tc>
                <w:tcPr>
                  <w:tcW w:w="1691" w:type="dxa"/>
                  <w:tcBorders>
                    <w:top w:val="inset" w:sz="18" w:space="0" w:color="414142"/>
                    <w:left w:val="inset" w:sz="18" w:space="0" w:color="414142"/>
                    <w:bottom w:val="inset" w:sz="18" w:space="0" w:color="414142"/>
                    <w:right w:val="inset" w:sz="18" w:space="0" w:color="414142"/>
                  </w:tcBorders>
                  <w:shd w:val="clear" w:color="auto" w:fill="E7E6E6" w:themeFill="background2"/>
                  <w:hideMark/>
                </w:tcPr>
                <w:p w14:paraId="1AD9F9CA" w14:textId="77777777" w:rsidR="00975391" w:rsidRPr="002E2668" w:rsidRDefault="00975391" w:rsidP="00975391">
                  <w:pPr>
                    <w:spacing w:after="0" w:line="240" w:lineRule="auto"/>
                    <w:rPr>
                      <w:rFonts w:ascii="Times New Roman" w:eastAsia="Times New Roman" w:hAnsi="Times New Roman" w:cs="Times New Roman"/>
                      <w:b/>
                      <w:bCs/>
                      <w:color w:val="000000"/>
                      <w:sz w:val="24"/>
                      <w:szCs w:val="24"/>
                    </w:rPr>
                  </w:pPr>
                  <w:proofErr w:type="spellStart"/>
                  <w:r w:rsidRPr="002E2668">
                    <w:rPr>
                      <w:rFonts w:ascii="Times New Roman" w:eastAsia="Times New Roman" w:hAnsi="Times New Roman" w:cs="Times New Roman"/>
                      <w:b/>
                      <w:bCs/>
                      <w:color w:val="000000" w:themeColor="text1"/>
                      <w:sz w:val="24"/>
                      <w:szCs w:val="24"/>
                    </w:rPr>
                    <w:t>Izpildes</w:t>
                  </w:r>
                  <w:proofErr w:type="spellEnd"/>
                  <w:r w:rsidRPr="002E2668">
                    <w:rPr>
                      <w:rFonts w:ascii="Times New Roman" w:eastAsia="Times New Roman" w:hAnsi="Times New Roman" w:cs="Times New Roman"/>
                      <w:b/>
                      <w:bCs/>
                      <w:color w:val="000000" w:themeColor="text1"/>
                      <w:sz w:val="24"/>
                      <w:szCs w:val="24"/>
                    </w:rPr>
                    <w:t xml:space="preserve"> </w:t>
                  </w:r>
                  <w:proofErr w:type="spellStart"/>
                  <w:r w:rsidRPr="002E2668">
                    <w:rPr>
                      <w:rFonts w:ascii="Times New Roman" w:eastAsia="Times New Roman" w:hAnsi="Times New Roman" w:cs="Times New Roman"/>
                      <w:b/>
                      <w:bCs/>
                      <w:color w:val="000000" w:themeColor="text1"/>
                      <w:sz w:val="24"/>
                      <w:szCs w:val="24"/>
                    </w:rPr>
                    <w:t>termiņš</w:t>
                  </w:r>
                  <w:proofErr w:type="spellEnd"/>
                </w:p>
              </w:tc>
            </w:tr>
            <w:tr w:rsidR="00975391" w:rsidRPr="002E2668" w14:paraId="042D3FF8" w14:textId="77777777" w:rsidTr="00EE0763">
              <w:trPr>
                <w:trHeight w:val="300"/>
              </w:trPr>
              <w:tc>
                <w:tcPr>
                  <w:tcW w:w="568" w:type="dxa"/>
                  <w:tcBorders>
                    <w:top w:val="inset" w:sz="18" w:space="0" w:color="414142"/>
                    <w:left w:val="inset" w:sz="18" w:space="0" w:color="414142"/>
                    <w:bottom w:val="inset" w:sz="18" w:space="0" w:color="414142"/>
                    <w:right w:val="inset" w:sz="18" w:space="0" w:color="414142"/>
                  </w:tcBorders>
                  <w:shd w:val="clear" w:color="auto" w:fill="FFFFFF" w:themeFill="background1"/>
                  <w:hideMark/>
                </w:tcPr>
                <w:p w14:paraId="261FE53D"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r w:rsidRPr="002E2668">
                    <w:rPr>
                      <w:rFonts w:ascii="Times New Roman" w:eastAsia="Times New Roman" w:hAnsi="Times New Roman" w:cs="Times New Roman"/>
                      <w:color w:val="000000" w:themeColor="text1"/>
                      <w:sz w:val="24"/>
                      <w:szCs w:val="24"/>
                    </w:rPr>
                    <w:t>3.12. </w:t>
                  </w:r>
                </w:p>
              </w:tc>
              <w:tc>
                <w:tcPr>
                  <w:tcW w:w="1379" w:type="dxa"/>
                  <w:tcBorders>
                    <w:top w:val="inset" w:sz="18" w:space="0" w:color="414142"/>
                    <w:left w:val="inset" w:sz="18" w:space="0" w:color="414142"/>
                    <w:bottom w:val="inset" w:sz="18" w:space="0" w:color="414142"/>
                    <w:right w:val="inset" w:sz="18" w:space="0" w:color="414142"/>
                  </w:tcBorders>
                  <w:shd w:val="clear" w:color="auto" w:fill="auto"/>
                  <w:hideMark/>
                </w:tcPr>
                <w:p w14:paraId="30AA1FCA"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proofErr w:type="spellStart"/>
                  <w:r w:rsidRPr="002E2668">
                    <w:rPr>
                      <w:rFonts w:ascii="Times New Roman" w:eastAsia="Times New Roman" w:hAnsi="Times New Roman" w:cs="Times New Roman"/>
                      <w:color w:val="000000" w:themeColor="text1"/>
                      <w:sz w:val="24"/>
                      <w:szCs w:val="24"/>
                    </w:rPr>
                    <w:t>Vienotas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metodoloģiskās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vadības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ieviešana</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onkoloģijas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jomā</w:t>
                  </w:r>
                  <w:proofErr w:type="spellEnd"/>
                  <w:r w:rsidRPr="002E2668">
                    <w:rPr>
                      <w:rFonts w:ascii="Times New Roman" w:eastAsia="Times New Roman" w:hAnsi="Times New Roman" w:cs="Times New Roman"/>
                      <w:color w:val="000000" w:themeColor="text1"/>
                      <w:sz w:val="24"/>
                      <w:szCs w:val="24"/>
                    </w:rPr>
                    <w:t> </w:t>
                  </w:r>
                </w:p>
              </w:tc>
              <w:tc>
                <w:tcPr>
                  <w:tcW w:w="1607" w:type="dxa"/>
                  <w:tcBorders>
                    <w:top w:val="inset" w:sz="18" w:space="0" w:color="414142"/>
                    <w:left w:val="inset" w:sz="18" w:space="0" w:color="414142"/>
                    <w:bottom w:val="inset" w:sz="18" w:space="0" w:color="414142"/>
                    <w:right w:val="inset" w:sz="18" w:space="0" w:color="414142"/>
                  </w:tcBorders>
                  <w:shd w:val="clear" w:color="auto" w:fill="auto"/>
                  <w:hideMark/>
                </w:tcPr>
                <w:p w14:paraId="09925EEE"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r w:rsidRPr="002E2668">
                    <w:rPr>
                      <w:rFonts w:ascii="Times New Roman" w:eastAsia="Times New Roman" w:hAnsi="Times New Roman" w:cs="Times New Roman"/>
                      <w:color w:val="000000" w:themeColor="text1"/>
                      <w:sz w:val="24"/>
                      <w:szCs w:val="24"/>
                    </w:rPr>
                    <w:t xml:space="preserve">3.12.1. </w:t>
                  </w:r>
                  <w:proofErr w:type="spellStart"/>
                  <w:r w:rsidRPr="002E2668">
                    <w:rPr>
                      <w:rFonts w:ascii="Times New Roman" w:eastAsia="Times New Roman" w:hAnsi="Times New Roman" w:cs="Times New Roman"/>
                      <w:color w:val="000000" w:themeColor="text1"/>
                      <w:sz w:val="24"/>
                      <w:szCs w:val="24"/>
                    </w:rPr>
                    <w:t>Izstrādāti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metodoloģiskie</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dokumenti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vienotu</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principu</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pieejas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ieviešanai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onkoloģijas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jomā</w:t>
                  </w:r>
                  <w:proofErr w:type="spellEnd"/>
                  <w:r w:rsidRPr="002E2668">
                    <w:rPr>
                      <w:rFonts w:ascii="Times New Roman" w:eastAsia="Times New Roman" w:hAnsi="Times New Roman" w:cs="Times New Roman"/>
                      <w:color w:val="000000" w:themeColor="text1"/>
                      <w:sz w:val="24"/>
                      <w:szCs w:val="24"/>
                    </w:rPr>
                    <w:t>. </w:t>
                  </w:r>
                </w:p>
              </w:tc>
              <w:tc>
                <w:tcPr>
                  <w:tcW w:w="1653" w:type="dxa"/>
                  <w:tcBorders>
                    <w:top w:val="inset" w:sz="18" w:space="0" w:color="414142"/>
                    <w:left w:val="inset" w:sz="18" w:space="0" w:color="414142"/>
                    <w:bottom w:val="inset" w:sz="18" w:space="0" w:color="414142"/>
                    <w:right w:val="inset" w:sz="18" w:space="0" w:color="414142"/>
                  </w:tcBorders>
                  <w:shd w:val="clear" w:color="auto" w:fill="auto"/>
                  <w:hideMark/>
                </w:tcPr>
                <w:p w14:paraId="4F507C12"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proofErr w:type="spellStart"/>
                  <w:r w:rsidRPr="002E2668">
                    <w:rPr>
                      <w:rFonts w:ascii="Times New Roman" w:eastAsia="Times New Roman" w:hAnsi="Times New Roman" w:cs="Times New Roman"/>
                      <w:color w:val="000000" w:themeColor="text1"/>
                      <w:sz w:val="24"/>
                      <w:szCs w:val="24"/>
                    </w:rPr>
                    <w:t>Sadarbībā</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ar</w:t>
                  </w:r>
                  <w:proofErr w:type="spellEnd"/>
                  <w:r w:rsidRPr="002E2668">
                    <w:rPr>
                      <w:rFonts w:ascii="Times New Roman" w:eastAsia="Times New Roman" w:hAnsi="Times New Roman" w:cs="Times New Roman"/>
                      <w:color w:val="000000" w:themeColor="text1"/>
                      <w:sz w:val="24"/>
                      <w:szCs w:val="24"/>
                    </w:rPr>
                    <w:t xml:space="preserve"> PSKUS, BKUS, SIA "</w:t>
                  </w:r>
                  <w:proofErr w:type="spellStart"/>
                  <w:r w:rsidRPr="002E2668">
                    <w:rPr>
                      <w:rFonts w:ascii="Times New Roman" w:eastAsia="Times New Roman" w:hAnsi="Times New Roman" w:cs="Times New Roman"/>
                      <w:color w:val="000000" w:themeColor="text1"/>
                      <w:sz w:val="24"/>
                      <w:szCs w:val="24"/>
                    </w:rPr>
                    <w:t>Liepājas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reģionālā</w:t>
                  </w:r>
                  <w:proofErr w:type="spellEnd"/>
                  <w:r w:rsidRPr="002E2668">
                    <w:rPr>
                      <w:rFonts w:ascii="Times New Roman" w:eastAsia="Times New Roman" w:hAnsi="Times New Roman" w:cs="Times New Roman"/>
                      <w:color w:val="000000" w:themeColor="text1"/>
                      <w:sz w:val="24"/>
                      <w:szCs w:val="24"/>
                    </w:rPr>
                    <w:t xml:space="preserve"> slimnīca" un SIA "Daugavpils </w:t>
                  </w:r>
                  <w:proofErr w:type="spellStart"/>
                  <w:r w:rsidRPr="002E2668">
                    <w:rPr>
                      <w:rFonts w:ascii="Times New Roman" w:eastAsia="Times New Roman" w:hAnsi="Times New Roman" w:cs="Times New Roman"/>
                      <w:color w:val="000000" w:themeColor="text1"/>
                      <w:sz w:val="24"/>
                      <w:szCs w:val="24"/>
                    </w:rPr>
                    <w:t>reģionālā</w:t>
                  </w:r>
                  <w:proofErr w:type="spellEnd"/>
                  <w:r w:rsidRPr="002E2668">
                    <w:rPr>
                      <w:rFonts w:ascii="Times New Roman" w:eastAsia="Times New Roman" w:hAnsi="Times New Roman" w:cs="Times New Roman"/>
                      <w:color w:val="000000" w:themeColor="text1"/>
                      <w:sz w:val="24"/>
                      <w:szCs w:val="24"/>
                    </w:rPr>
                    <w:t xml:space="preserve"> slimnīca" </w:t>
                  </w:r>
                  <w:proofErr w:type="spellStart"/>
                  <w:r w:rsidRPr="002E2668">
                    <w:rPr>
                      <w:rFonts w:ascii="Times New Roman" w:eastAsia="Times New Roman" w:hAnsi="Times New Roman" w:cs="Times New Roman"/>
                      <w:color w:val="000000" w:themeColor="text1"/>
                      <w:sz w:val="24"/>
                      <w:szCs w:val="24"/>
                    </w:rPr>
                    <w:t>nodrošināta</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metodiskā</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vadība</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noteiktas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vienotas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vadlīnijas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lastRenderedPageBreak/>
                    <w:t>onkoloģisko</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slimību</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diagnostikai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ārstēšanai</w:t>
                  </w:r>
                  <w:proofErr w:type="spellEnd"/>
                  <w:r w:rsidRPr="002E2668">
                    <w:rPr>
                      <w:rFonts w:ascii="Times New Roman" w:eastAsia="Times New Roman" w:hAnsi="Times New Roman" w:cs="Times New Roman"/>
                      <w:color w:val="000000" w:themeColor="text1"/>
                      <w:sz w:val="24"/>
                      <w:szCs w:val="24"/>
                    </w:rPr>
                    <w:t xml:space="preserve"> un </w:t>
                  </w:r>
                  <w:proofErr w:type="spellStart"/>
                  <w:r w:rsidRPr="002E2668">
                    <w:rPr>
                      <w:rFonts w:ascii="Times New Roman" w:eastAsia="Times New Roman" w:hAnsi="Times New Roman" w:cs="Times New Roman"/>
                      <w:color w:val="000000" w:themeColor="text1"/>
                      <w:sz w:val="24"/>
                      <w:szCs w:val="24"/>
                    </w:rPr>
                    <w:t>pacientu</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dinamiskai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novērošanai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izstrādāti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pacientu</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ceļi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algoritmi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kvalitātes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kritēriji</w:t>
                  </w:r>
                  <w:proofErr w:type="spellEnd"/>
                  <w:r w:rsidRPr="002E2668">
                    <w:rPr>
                      <w:rFonts w:ascii="Times New Roman" w:eastAsia="Times New Roman" w:hAnsi="Times New Roman" w:cs="Times New Roman"/>
                      <w:color w:val="000000" w:themeColor="text1"/>
                      <w:sz w:val="24"/>
                      <w:szCs w:val="24"/>
                    </w:rPr>
                    <w:t xml:space="preserve"> un </w:t>
                  </w:r>
                  <w:proofErr w:type="spellStart"/>
                  <w:r w:rsidRPr="002E2668">
                    <w:rPr>
                      <w:rFonts w:ascii="Times New Roman" w:eastAsia="Times New Roman" w:hAnsi="Times New Roman" w:cs="Times New Roman"/>
                      <w:color w:val="000000" w:themeColor="text1"/>
                      <w:sz w:val="24"/>
                      <w:szCs w:val="24"/>
                    </w:rPr>
                    <w:t>vienoti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standarti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onkoloģisko</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slimnieku</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aprūpē</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izstrādātas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kvalitātes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prasības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ārstniecības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iestādēm</w:t>
                  </w:r>
                  <w:proofErr w:type="spellEnd"/>
                  <w:r w:rsidRPr="002E2668">
                    <w:rPr>
                      <w:rFonts w:ascii="Times New Roman" w:eastAsia="Times New Roman" w:hAnsi="Times New Roman" w:cs="Times New Roman"/>
                      <w:color w:val="000000" w:themeColor="text1"/>
                      <w:sz w:val="24"/>
                      <w:szCs w:val="24"/>
                    </w:rPr>
                    <w:t xml:space="preserve"> un </w:t>
                  </w:r>
                  <w:proofErr w:type="spellStart"/>
                  <w:r w:rsidRPr="002E2668">
                    <w:rPr>
                      <w:rFonts w:ascii="Times New Roman" w:eastAsia="Times New Roman" w:hAnsi="Times New Roman" w:cs="Times New Roman"/>
                      <w:color w:val="000000" w:themeColor="text1"/>
                      <w:sz w:val="24"/>
                      <w:szCs w:val="24"/>
                    </w:rPr>
                    <w:t>personām</w:t>
                  </w:r>
                  <w:proofErr w:type="spellEnd"/>
                  <w:r w:rsidRPr="002E2668">
                    <w:rPr>
                      <w:rFonts w:ascii="Times New Roman" w:eastAsia="Times New Roman" w:hAnsi="Times New Roman" w:cs="Times New Roman"/>
                      <w:color w:val="000000" w:themeColor="text1"/>
                      <w:sz w:val="24"/>
                      <w:szCs w:val="24"/>
                    </w:rPr>
                    <w:t xml:space="preserve">, kas </w:t>
                  </w:r>
                  <w:proofErr w:type="spellStart"/>
                  <w:r w:rsidRPr="002E2668">
                    <w:rPr>
                      <w:rFonts w:ascii="Times New Roman" w:eastAsia="Times New Roman" w:hAnsi="Times New Roman" w:cs="Times New Roman"/>
                      <w:color w:val="000000" w:themeColor="text1"/>
                      <w:sz w:val="24"/>
                      <w:szCs w:val="24"/>
                    </w:rPr>
                    <w:t>nodrošina</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onkoloģisko</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pacientu</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ārstēšanu</w:t>
                  </w:r>
                  <w:proofErr w:type="spellEnd"/>
                  <w:r w:rsidRPr="002E2668">
                    <w:rPr>
                      <w:rFonts w:ascii="Times New Roman" w:eastAsia="Times New Roman" w:hAnsi="Times New Roman" w:cs="Times New Roman"/>
                      <w:color w:val="000000" w:themeColor="text1"/>
                      <w:sz w:val="24"/>
                      <w:szCs w:val="24"/>
                    </w:rPr>
                    <w:t xml:space="preserve">, tai </w:t>
                  </w:r>
                  <w:proofErr w:type="spellStart"/>
                  <w:r w:rsidRPr="002E2668">
                    <w:rPr>
                      <w:rFonts w:ascii="Times New Roman" w:eastAsia="Times New Roman" w:hAnsi="Times New Roman" w:cs="Times New Roman"/>
                      <w:color w:val="000000" w:themeColor="text1"/>
                      <w:sz w:val="24"/>
                      <w:szCs w:val="24"/>
                    </w:rPr>
                    <w:t>skaitā</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veikti</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klīniskie</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auditi</w:t>
                  </w:r>
                  <w:proofErr w:type="spellEnd"/>
                  <w:r w:rsidRPr="002E2668">
                    <w:rPr>
                      <w:rFonts w:ascii="Times New Roman" w:eastAsia="Times New Roman" w:hAnsi="Times New Roman" w:cs="Times New Roman"/>
                      <w:color w:val="000000" w:themeColor="text1"/>
                      <w:sz w:val="24"/>
                      <w:szCs w:val="24"/>
                    </w:rPr>
                    <w:t>. </w:t>
                  </w:r>
                </w:p>
              </w:tc>
              <w:tc>
                <w:tcPr>
                  <w:tcW w:w="1134" w:type="dxa"/>
                  <w:tcBorders>
                    <w:top w:val="inset" w:sz="18" w:space="0" w:color="414142"/>
                    <w:left w:val="inset" w:sz="18" w:space="0" w:color="414142"/>
                    <w:bottom w:val="inset" w:sz="18" w:space="0" w:color="414142"/>
                    <w:right w:val="inset" w:sz="18" w:space="0" w:color="414142"/>
                  </w:tcBorders>
                  <w:shd w:val="clear" w:color="auto" w:fill="auto"/>
                  <w:hideMark/>
                </w:tcPr>
                <w:p w14:paraId="5DB48D70"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r w:rsidRPr="002E2668">
                    <w:rPr>
                      <w:rFonts w:ascii="Times New Roman" w:eastAsia="Times New Roman" w:hAnsi="Times New Roman" w:cs="Times New Roman"/>
                      <w:color w:val="000000" w:themeColor="text1"/>
                      <w:sz w:val="24"/>
                      <w:szCs w:val="24"/>
                    </w:rPr>
                    <w:lastRenderedPageBreak/>
                    <w:t>VM </w:t>
                  </w:r>
                </w:p>
              </w:tc>
              <w:tc>
                <w:tcPr>
                  <w:tcW w:w="1276" w:type="dxa"/>
                  <w:tcBorders>
                    <w:top w:val="inset" w:sz="18" w:space="0" w:color="414142"/>
                    <w:left w:val="inset" w:sz="18" w:space="0" w:color="414142"/>
                    <w:bottom w:val="inset" w:sz="18" w:space="0" w:color="414142"/>
                    <w:right w:val="inset" w:sz="18" w:space="0" w:color="414142"/>
                  </w:tcBorders>
                  <w:shd w:val="clear" w:color="auto" w:fill="auto"/>
                  <w:hideMark/>
                </w:tcPr>
                <w:p w14:paraId="72A2E5CA"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r w:rsidRPr="002E2668">
                    <w:rPr>
                      <w:rFonts w:ascii="Times New Roman" w:eastAsia="Times New Roman" w:hAnsi="Times New Roman" w:cs="Times New Roman"/>
                      <w:color w:val="000000" w:themeColor="text1"/>
                      <w:sz w:val="24"/>
                      <w:szCs w:val="24"/>
                    </w:rPr>
                    <w:t>RAKUS, PSKUS, BKUS, SIA "</w:t>
                  </w:r>
                  <w:proofErr w:type="spellStart"/>
                  <w:r w:rsidRPr="002E2668">
                    <w:rPr>
                      <w:rFonts w:ascii="Times New Roman" w:eastAsia="Times New Roman" w:hAnsi="Times New Roman" w:cs="Times New Roman"/>
                      <w:color w:val="000000" w:themeColor="text1"/>
                      <w:sz w:val="24"/>
                      <w:szCs w:val="24"/>
                    </w:rPr>
                    <w:t>Liepājas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reģionālā</w:t>
                  </w:r>
                  <w:proofErr w:type="spellEnd"/>
                  <w:r w:rsidRPr="002E2668">
                    <w:rPr>
                      <w:rFonts w:ascii="Times New Roman" w:eastAsia="Times New Roman" w:hAnsi="Times New Roman" w:cs="Times New Roman"/>
                      <w:color w:val="000000" w:themeColor="text1"/>
                      <w:sz w:val="24"/>
                      <w:szCs w:val="24"/>
                    </w:rPr>
                    <w:t xml:space="preserve"> slimnīca", SIA "Daugavpils </w:t>
                  </w:r>
                  <w:proofErr w:type="spellStart"/>
                  <w:r w:rsidRPr="002E2668">
                    <w:rPr>
                      <w:rFonts w:ascii="Times New Roman" w:eastAsia="Times New Roman" w:hAnsi="Times New Roman" w:cs="Times New Roman"/>
                      <w:color w:val="000000" w:themeColor="text1"/>
                      <w:sz w:val="24"/>
                      <w:szCs w:val="24"/>
                    </w:rPr>
                    <w:t>reģionālā</w:t>
                  </w:r>
                  <w:proofErr w:type="spellEnd"/>
                  <w:r w:rsidRPr="002E2668">
                    <w:rPr>
                      <w:rFonts w:ascii="Times New Roman" w:eastAsia="Times New Roman" w:hAnsi="Times New Roman" w:cs="Times New Roman"/>
                      <w:color w:val="000000" w:themeColor="text1"/>
                      <w:sz w:val="24"/>
                      <w:szCs w:val="24"/>
                    </w:rPr>
                    <w:t xml:space="preserve"> slimnīca", TOS, </w:t>
                  </w:r>
                  <w:proofErr w:type="spellStart"/>
                  <w:r w:rsidRPr="002E2668">
                    <w:rPr>
                      <w:rFonts w:ascii="Times New Roman" w:eastAsia="Times New Roman" w:hAnsi="Times New Roman" w:cs="Times New Roman"/>
                      <w:color w:val="000000" w:themeColor="text1"/>
                      <w:sz w:val="24"/>
                      <w:szCs w:val="24"/>
                    </w:rPr>
                    <w:t>Ārstniecības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personu</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t>profesionālās</w:t>
                  </w:r>
                  <w:proofErr w:type="spellEnd"/>
                  <w:r w:rsidRPr="002E2668">
                    <w:rPr>
                      <w:rFonts w:ascii="Times New Roman" w:eastAsia="Times New Roman" w:hAnsi="Times New Roman" w:cs="Times New Roman"/>
                      <w:color w:val="000000" w:themeColor="text1"/>
                      <w:sz w:val="24"/>
                      <w:szCs w:val="24"/>
                    </w:rPr>
                    <w:t xml:space="preserve"> </w:t>
                  </w:r>
                  <w:proofErr w:type="spellStart"/>
                  <w:r w:rsidRPr="002E2668">
                    <w:rPr>
                      <w:rFonts w:ascii="Times New Roman" w:eastAsia="Times New Roman" w:hAnsi="Times New Roman" w:cs="Times New Roman"/>
                      <w:color w:val="000000" w:themeColor="text1"/>
                      <w:sz w:val="24"/>
                      <w:szCs w:val="24"/>
                    </w:rPr>
                    <w:lastRenderedPageBreak/>
                    <w:t>asociācijas</w:t>
                  </w:r>
                  <w:proofErr w:type="spellEnd"/>
                  <w:r w:rsidRPr="002E2668">
                    <w:rPr>
                      <w:rFonts w:ascii="Times New Roman" w:eastAsia="Times New Roman" w:hAnsi="Times New Roman" w:cs="Times New Roman"/>
                      <w:color w:val="000000" w:themeColor="text1"/>
                      <w:sz w:val="24"/>
                      <w:szCs w:val="24"/>
                    </w:rPr>
                    <w:t>, NVD </w:t>
                  </w:r>
                </w:p>
              </w:tc>
              <w:tc>
                <w:tcPr>
                  <w:tcW w:w="1691" w:type="dxa"/>
                  <w:tcBorders>
                    <w:top w:val="inset" w:sz="18" w:space="0" w:color="414142"/>
                    <w:left w:val="inset" w:sz="18" w:space="0" w:color="414142"/>
                    <w:bottom w:val="inset" w:sz="18" w:space="0" w:color="414142"/>
                    <w:right w:val="inset" w:sz="18" w:space="0" w:color="414142"/>
                  </w:tcBorders>
                  <w:shd w:val="clear" w:color="auto" w:fill="auto"/>
                  <w:hideMark/>
                </w:tcPr>
                <w:p w14:paraId="6E5669FF"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r w:rsidRPr="002E2668">
                    <w:rPr>
                      <w:rFonts w:ascii="Times New Roman" w:eastAsia="Times New Roman" w:hAnsi="Times New Roman" w:cs="Times New Roman"/>
                      <w:color w:val="000000" w:themeColor="text1"/>
                      <w:sz w:val="24"/>
                      <w:szCs w:val="24"/>
                    </w:rPr>
                    <w:lastRenderedPageBreak/>
                    <w:t>2026. gads </w:t>
                  </w:r>
                </w:p>
              </w:tc>
            </w:tr>
            <w:tr w:rsidR="00975391" w:rsidRPr="00B37030" w14:paraId="2EDFAEC5" w14:textId="77777777" w:rsidTr="00EE0763">
              <w:trPr>
                <w:trHeight w:val="300"/>
              </w:trPr>
              <w:tc>
                <w:tcPr>
                  <w:tcW w:w="568" w:type="dxa"/>
                  <w:tcBorders>
                    <w:top w:val="inset" w:sz="18" w:space="0" w:color="414142"/>
                    <w:left w:val="inset" w:sz="18" w:space="0" w:color="414142"/>
                    <w:bottom w:val="inset" w:sz="18" w:space="0" w:color="414142"/>
                    <w:right w:val="inset" w:sz="18" w:space="0" w:color="414142"/>
                  </w:tcBorders>
                  <w:shd w:val="clear" w:color="auto" w:fill="FFFFFF" w:themeFill="background1"/>
                  <w:hideMark/>
                </w:tcPr>
                <w:p w14:paraId="56FBC8F6"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r w:rsidRPr="002E2668">
                    <w:rPr>
                      <w:rFonts w:ascii="Times New Roman" w:eastAsia="Times New Roman" w:hAnsi="Times New Roman" w:cs="Times New Roman"/>
                      <w:color w:val="000000" w:themeColor="text1"/>
                      <w:sz w:val="24"/>
                      <w:szCs w:val="24"/>
                    </w:rPr>
                    <w:t> </w:t>
                  </w:r>
                </w:p>
              </w:tc>
              <w:tc>
                <w:tcPr>
                  <w:tcW w:w="1379" w:type="dxa"/>
                  <w:tcBorders>
                    <w:top w:val="inset" w:sz="18" w:space="0" w:color="414142"/>
                    <w:left w:val="inset" w:sz="18" w:space="0" w:color="414142"/>
                    <w:bottom w:val="inset" w:sz="18" w:space="0" w:color="414142"/>
                    <w:right w:val="inset" w:sz="18" w:space="0" w:color="414142"/>
                  </w:tcBorders>
                  <w:shd w:val="clear" w:color="auto" w:fill="auto"/>
                  <w:hideMark/>
                </w:tcPr>
                <w:p w14:paraId="1459643B"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rPr>
                  </w:pPr>
                  <w:r w:rsidRPr="002E2668">
                    <w:rPr>
                      <w:rFonts w:ascii="Times New Roman" w:eastAsia="Times New Roman" w:hAnsi="Times New Roman" w:cs="Times New Roman"/>
                      <w:color w:val="000000" w:themeColor="text1"/>
                      <w:sz w:val="24"/>
                      <w:szCs w:val="24"/>
                    </w:rPr>
                    <w:t> </w:t>
                  </w:r>
                </w:p>
              </w:tc>
              <w:tc>
                <w:tcPr>
                  <w:tcW w:w="1607" w:type="dxa"/>
                  <w:tcBorders>
                    <w:top w:val="inset" w:sz="18" w:space="0" w:color="414142"/>
                    <w:left w:val="inset" w:sz="18" w:space="0" w:color="414142"/>
                    <w:bottom w:val="inset" w:sz="18" w:space="0" w:color="414142"/>
                    <w:right w:val="inset" w:sz="18" w:space="0" w:color="414142"/>
                  </w:tcBorders>
                  <w:shd w:val="clear" w:color="auto" w:fill="auto"/>
                  <w:hideMark/>
                </w:tcPr>
                <w:p w14:paraId="4466DD43"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lang w:val="pt-BR"/>
                    </w:rPr>
                  </w:pPr>
                  <w:r w:rsidRPr="002E2668">
                    <w:rPr>
                      <w:rFonts w:ascii="Times New Roman" w:eastAsia="Times New Roman" w:hAnsi="Times New Roman" w:cs="Times New Roman"/>
                      <w:color w:val="000000" w:themeColor="text1"/>
                      <w:sz w:val="24"/>
                      <w:szCs w:val="24"/>
                      <w:lang w:val="pt-BR"/>
                    </w:rPr>
                    <w:t>3.12.2. Nodrošināts Latvijas Vēža centra akreditācijas process  </w:t>
                  </w:r>
                </w:p>
              </w:tc>
              <w:tc>
                <w:tcPr>
                  <w:tcW w:w="1653" w:type="dxa"/>
                  <w:tcBorders>
                    <w:top w:val="inset" w:sz="18" w:space="0" w:color="414142"/>
                    <w:left w:val="inset" w:sz="18" w:space="0" w:color="414142"/>
                    <w:bottom w:val="inset" w:sz="18" w:space="0" w:color="414142"/>
                    <w:right w:val="inset" w:sz="18" w:space="0" w:color="414142"/>
                  </w:tcBorders>
                  <w:shd w:val="clear" w:color="auto" w:fill="auto"/>
                  <w:hideMark/>
                </w:tcPr>
                <w:p w14:paraId="3943252A"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lang w:val="pt-BR"/>
                    </w:rPr>
                  </w:pPr>
                  <w:r w:rsidRPr="002E2668">
                    <w:rPr>
                      <w:rFonts w:ascii="Times New Roman" w:eastAsia="Times New Roman" w:hAnsi="Times New Roman" w:cs="Times New Roman"/>
                      <w:color w:val="000000" w:themeColor="text1"/>
                      <w:sz w:val="24"/>
                      <w:szCs w:val="24"/>
                      <w:lang w:val="pt-BR"/>
                    </w:rPr>
                    <w:t>Izveidots vēža centrs uz RAKUS bāzes. </w:t>
                  </w:r>
                </w:p>
              </w:tc>
              <w:tc>
                <w:tcPr>
                  <w:tcW w:w="1134" w:type="dxa"/>
                  <w:tcBorders>
                    <w:top w:val="inset" w:sz="18" w:space="0" w:color="414142"/>
                    <w:left w:val="inset" w:sz="18" w:space="0" w:color="414142"/>
                    <w:bottom w:val="inset" w:sz="18" w:space="0" w:color="414142"/>
                    <w:right w:val="inset" w:sz="18" w:space="0" w:color="414142"/>
                  </w:tcBorders>
                  <w:shd w:val="clear" w:color="auto" w:fill="auto"/>
                  <w:hideMark/>
                </w:tcPr>
                <w:p w14:paraId="5FF57D38"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lang w:val="pt-BR"/>
                    </w:rPr>
                  </w:pPr>
                  <w:r w:rsidRPr="002E2668">
                    <w:rPr>
                      <w:rFonts w:ascii="Times New Roman" w:eastAsia="Times New Roman" w:hAnsi="Times New Roman" w:cs="Times New Roman"/>
                      <w:color w:val="000000" w:themeColor="text1"/>
                      <w:sz w:val="24"/>
                      <w:szCs w:val="24"/>
                      <w:lang w:val="pt-BR"/>
                    </w:rPr>
                    <w:t>RAKUS </w:t>
                  </w:r>
                </w:p>
              </w:tc>
              <w:tc>
                <w:tcPr>
                  <w:tcW w:w="1276" w:type="dxa"/>
                  <w:tcBorders>
                    <w:top w:val="inset" w:sz="18" w:space="0" w:color="414142"/>
                    <w:left w:val="inset" w:sz="18" w:space="0" w:color="414142"/>
                    <w:bottom w:val="inset" w:sz="18" w:space="0" w:color="414142"/>
                    <w:right w:val="inset" w:sz="18" w:space="0" w:color="414142"/>
                  </w:tcBorders>
                  <w:shd w:val="clear" w:color="auto" w:fill="auto"/>
                  <w:hideMark/>
                </w:tcPr>
                <w:p w14:paraId="67D1B9B0"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lang w:val="pt-BR"/>
                    </w:rPr>
                  </w:pPr>
                  <w:r w:rsidRPr="002E2668">
                    <w:rPr>
                      <w:rFonts w:ascii="Times New Roman" w:eastAsia="Times New Roman" w:hAnsi="Times New Roman" w:cs="Times New Roman"/>
                      <w:color w:val="000000" w:themeColor="text1"/>
                      <w:sz w:val="24"/>
                      <w:szCs w:val="24"/>
                      <w:lang w:val="pt-BR"/>
                    </w:rPr>
                    <w:t>VM </w:t>
                  </w:r>
                </w:p>
              </w:tc>
              <w:tc>
                <w:tcPr>
                  <w:tcW w:w="1691" w:type="dxa"/>
                  <w:tcBorders>
                    <w:top w:val="inset" w:sz="18" w:space="0" w:color="414142"/>
                    <w:left w:val="inset" w:sz="18" w:space="0" w:color="414142"/>
                    <w:bottom w:val="inset" w:sz="18" w:space="0" w:color="414142"/>
                    <w:right w:val="inset" w:sz="18" w:space="0" w:color="414142"/>
                  </w:tcBorders>
                  <w:shd w:val="clear" w:color="auto" w:fill="auto"/>
                  <w:hideMark/>
                </w:tcPr>
                <w:p w14:paraId="73CD87CD"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lang w:val="pt-BR"/>
                    </w:rPr>
                  </w:pPr>
                  <w:r w:rsidRPr="002E2668">
                    <w:rPr>
                      <w:rFonts w:ascii="Times New Roman" w:eastAsia="Times New Roman" w:hAnsi="Times New Roman" w:cs="Times New Roman"/>
                      <w:color w:val="000000" w:themeColor="text1"/>
                      <w:sz w:val="24"/>
                      <w:szCs w:val="24"/>
                      <w:lang w:val="pt-BR"/>
                    </w:rPr>
                    <w:t>2026. gada II pusgads  </w:t>
                  </w:r>
                </w:p>
              </w:tc>
            </w:tr>
          </w:tbl>
          <w:p w14:paraId="5640999A" w14:textId="77777777" w:rsidR="00975391" w:rsidRPr="002E2668" w:rsidRDefault="00975391" w:rsidP="00975391">
            <w:pPr>
              <w:spacing w:after="0" w:line="240" w:lineRule="auto"/>
              <w:jc w:val="both"/>
              <w:rPr>
                <w:rFonts w:ascii="Times New Roman" w:eastAsia="Times New Roman" w:hAnsi="Times New Roman" w:cs="Times New Roman"/>
                <w:color w:val="000000"/>
                <w:sz w:val="24"/>
                <w:szCs w:val="24"/>
                <w:lang w:val="pt-BR"/>
              </w:rPr>
            </w:pPr>
            <w:r w:rsidRPr="002E2668">
              <w:rPr>
                <w:rFonts w:ascii="Times New Roman" w:eastAsia="Times New Roman" w:hAnsi="Times New Roman" w:cs="Times New Roman"/>
                <w:color w:val="000000" w:themeColor="text1"/>
                <w:sz w:val="24"/>
                <w:szCs w:val="24"/>
                <w:lang w:val="pt-BR"/>
              </w:rPr>
              <w:lastRenderedPageBreak/>
              <w:t xml:space="preserve">Plānā nav pietiekami detalizēti un skaidri aprakstīta vēža metodiskās vadības izveides nozīme Latvijā. Tāpat nav uzsvērta RAKUS veidotā Latvijas Vēža centra izveides, akreditācijas un darbības loma. Šī ir prioritāra aktivitāte, kas apvienotu lielu daļu Plāna minēto rīcības virzienu. </w:t>
            </w:r>
          </w:p>
          <w:p w14:paraId="07518137" w14:textId="77777777" w:rsidR="00975391" w:rsidRPr="002E2668" w:rsidRDefault="00975391" w:rsidP="00975391">
            <w:pPr>
              <w:pStyle w:val="Heading3"/>
              <w:spacing w:before="0" w:line="240" w:lineRule="auto"/>
              <w:jc w:val="both"/>
              <w:rPr>
                <w:rFonts w:ascii="Times New Roman" w:eastAsia="Times New Roman" w:hAnsi="Times New Roman" w:cs="Times New Roman"/>
                <w:color w:val="000000"/>
                <w:lang w:val="pt-BR"/>
              </w:rPr>
            </w:pPr>
            <w:r w:rsidRPr="002E2668">
              <w:rPr>
                <w:rFonts w:ascii="Times New Roman" w:eastAsia="Times New Roman" w:hAnsi="Times New Roman" w:cs="Times New Roman"/>
                <w:color w:val="000000" w:themeColor="text1"/>
                <w:lang w:val="pt-BR"/>
              </w:rPr>
              <w:t>Latvijas Vēža centra galvenais uzdevums būs nodrošināt uz pacientu orientētu un Eiropas Vēža uzveikšanas plāna (</w:t>
            </w:r>
            <w:r>
              <w:fldChar w:fldCharType="begin"/>
            </w:r>
            <w:r w:rsidRPr="00B37030">
              <w:rPr>
                <w:lang w:val="pt-BR"/>
              </w:rPr>
              <w:instrText>HYPERLINK "https://health.ec.europa.eu/system/files/2022-02/eu_cancer-plan_en_0.pdf" \h</w:instrText>
            </w:r>
            <w:r>
              <w:fldChar w:fldCharType="separate"/>
            </w:r>
            <w:r w:rsidRPr="002E2668">
              <w:rPr>
                <w:rFonts w:ascii="Times New Roman" w:eastAsia="Times New Roman" w:hAnsi="Times New Roman" w:cs="Times New Roman"/>
                <w:color w:val="000000" w:themeColor="text1"/>
                <w:lang w:val="pt-BR"/>
              </w:rPr>
              <w:t>Europe's Beating Cancer Plan</w:t>
            </w:r>
            <w:r>
              <w:fldChar w:fldCharType="end"/>
            </w:r>
            <w:r w:rsidRPr="002E2668">
              <w:rPr>
                <w:rFonts w:ascii="Times New Roman" w:eastAsia="Times New Roman" w:hAnsi="Times New Roman" w:cs="Times New Roman"/>
                <w:color w:val="000000" w:themeColor="text1"/>
                <w:lang w:val="pt-BR"/>
              </w:rPr>
              <w:t>) mērķos balstītu onkoloģisko pacientu diagnostiskas, multidisciplināras ārstēšanas un paliatīvās aprūpes infrastruktūru, kā arī zināšanu pārnesi un pētniecību.</w:t>
            </w:r>
          </w:p>
          <w:p w14:paraId="5CD6CD68" w14:textId="77777777" w:rsidR="00975391" w:rsidRPr="002E2668" w:rsidRDefault="00975391" w:rsidP="00975391">
            <w:pPr>
              <w:spacing w:after="0" w:line="240" w:lineRule="auto"/>
              <w:jc w:val="both"/>
              <w:rPr>
                <w:rFonts w:ascii="Times New Roman" w:eastAsia="Times New Roman" w:hAnsi="Times New Roman" w:cs="Times New Roman"/>
                <w:color w:val="000000" w:themeColor="text1"/>
                <w:sz w:val="24"/>
                <w:szCs w:val="24"/>
                <w:lang w:val="pt-BR"/>
              </w:rPr>
            </w:pPr>
            <w:r w:rsidRPr="002E2668">
              <w:rPr>
                <w:rFonts w:ascii="Times New Roman" w:eastAsia="Times New Roman" w:hAnsi="Times New Roman" w:cs="Times New Roman"/>
                <w:color w:val="000000" w:themeColor="text1"/>
                <w:sz w:val="24"/>
                <w:szCs w:val="24"/>
                <w:lang w:val="pt-BR"/>
              </w:rPr>
              <w:t>Plānā paredzētos pasākumos ir nesamērīgi liela atbildības loma deleģēta RAKUS kā metodiskās vadības institūcijai onkoloģijas jomā – vienam vadītājam, četriem ārpakalpojuma koordinatoriem un 1.5 auditoram. Turklāt rīcības virzienu un pasākumu tvērums ir maksimāli plašs un dažreiz ir ārpus pat RAKUS speciālistu kompetencēm.</w:t>
            </w:r>
          </w:p>
          <w:p w14:paraId="3792F1FD" w14:textId="77777777" w:rsidR="00975391" w:rsidRPr="002E2668" w:rsidRDefault="00975391" w:rsidP="00975391">
            <w:pPr>
              <w:spacing w:after="0" w:line="240" w:lineRule="auto"/>
              <w:jc w:val="both"/>
              <w:rPr>
                <w:rFonts w:ascii="Times New Roman" w:eastAsia="Times New Roman" w:hAnsi="Times New Roman" w:cs="Times New Roman"/>
                <w:sz w:val="24"/>
                <w:szCs w:val="24"/>
                <w:lang w:val="pt-BR"/>
              </w:rPr>
            </w:pPr>
            <w:r w:rsidRPr="002E2668">
              <w:rPr>
                <w:rFonts w:ascii="Times New Roman" w:eastAsia="Times New Roman" w:hAnsi="Times New Roman" w:cs="Times New Roman"/>
                <w:sz w:val="24"/>
                <w:szCs w:val="24"/>
                <w:lang w:val="pt-BR"/>
              </w:rPr>
              <w:t>Ierobežota finansējuma ietvaros RAKUS nav iespējas esošā budžeta ietvaros plānot RAKUS kā metodiskās vadības institūcijas darbību onkoloģijas jomā, kā arī nodrošināt Latvijas Vēža centra darbību un infrastruktūru pēc centra akreditācijas.</w:t>
            </w:r>
          </w:p>
          <w:p w14:paraId="1B5A3D45" w14:textId="77777777" w:rsidR="00975391" w:rsidRPr="002E2668" w:rsidRDefault="00975391" w:rsidP="00975391">
            <w:pPr>
              <w:spacing w:after="0" w:line="240" w:lineRule="auto"/>
              <w:jc w:val="both"/>
              <w:rPr>
                <w:rFonts w:ascii="Times New Roman" w:eastAsia="Times New Roman" w:hAnsi="Times New Roman" w:cs="Times New Roman"/>
                <w:sz w:val="24"/>
                <w:szCs w:val="24"/>
                <w:u w:val="single"/>
                <w:lang w:val="pt-BR"/>
              </w:rPr>
            </w:pPr>
            <w:r w:rsidRPr="002E2668">
              <w:rPr>
                <w:rFonts w:ascii="Times New Roman" w:eastAsia="Times New Roman" w:hAnsi="Times New Roman" w:cs="Times New Roman"/>
                <w:sz w:val="24"/>
                <w:szCs w:val="24"/>
                <w:u w:val="single"/>
                <w:lang w:val="pt-BR"/>
              </w:rPr>
              <w:t xml:space="preserve">Priekšlikums: Plānā uzsvērt </w:t>
            </w:r>
            <w:r w:rsidRPr="002E2668">
              <w:rPr>
                <w:rFonts w:ascii="Times New Roman" w:eastAsia="Times New Roman" w:hAnsi="Times New Roman" w:cs="Times New Roman"/>
                <w:color w:val="000000" w:themeColor="text1"/>
                <w:sz w:val="24"/>
                <w:szCs w:val="24"/>
                <w:u w:val="single"/>
                <w:lang w:val="pt-BR"/>
              </w:rPr>
              <w:t xml:space="preserve">Latvijas Vēža centra izveides, akreditācijas un darbības lomu. Paredzēt </w:t>
            </w:r>
            <w:r w:rsidRPr="002E2668">
              <w:rPr>
                <w:rFonts w:ascii="Times New Roman" w:eastAsia="Times New Roman" w:hAnsi="Times New Roman" w:cs="Times New Roman"/>
                <w:sz w:val="24"/>
                <w:szCs w:val="24"/>
                <w:u w:val="single"/>
                <w:lang w:val="pt-BR"/>
              </w:rPr>
              <w:t>skaidrus</w:t>
            </w:r>
            <w:r w:rsidRPr="002E2668">
              <w:rPr>
                <w:rFonts w:ascii="Times New Roman" w:eastAsia="Times New Roman" w:hAnsi="Times New Roman" w:cs="Times New Roman"/>
                <w:color w:val="000000" w:themeColor="text1"/>
                <w:sz w:val="24"/>
                <w:szCs w:val="24"/>
                <w:u w:val="single"/>
                <w:lang w:val="pt-BR"/>
              </w:rPr>
              <w:t xml:space="preserve"> finansēšanas avotus </w:t>
            </w:r>
            <w:r w:rsidRPr="002E2668">
              <w:rPr>
                <w:rFonts w:ascii="Times New Roman" w:eastAsia="Times New Roman" w:hAnsi="Times New Roman" w:cs="Times New Roman"/>
                <w:sz w:val="24"/>
                <w:szCs w:val="24"/>
                <w:u w:val="single"/>
                <w:lang w:val="pt-BR"/>
              </w:rPr>
              <w:t xml:space="preserve">RAKUS kā metodiskās vadības institūcijai un </w:t>
            </w:r>
            <w:r w:rsidRPr="002E2668">
              <w:rPr>
                <w:rFonts w:ascii="Times New Roman" w:eastAsia="Times New Roman" w:hAnsi="Times New Roman" w:cs="Times New Roman"/>
                <w:color w:val="000000" w:themeColor="text1"/>
                <w:sz w:val="24"/>
                <w:szCs w:val="24"/>
                <w:u w:val="single"/>
                <w:lang w:val="pt-BR"/>
              </w:rPr>
              <w:t>Latvijas Vēža centra darbības nodrošināšanai ilgtermiņā.</w:t>
            </w:r>
          </w:p>
          <w:p w14:paraId="22FB7BBD" w14:textId="77777777" w:rsidR="00975391" w:rsidRPr="002E2668" w:rsidRDefault="00975391" w:rsidP="00975391">
            <w:pPr>
              <w:spacing w:after="0" w:line="240" w:lineRule="auto"/>
              <w:jc w:val="both"/>
              <w:rPr>
                <w:rFonts w:ascii="Times New Roman" w:eastAsia="Times New Roman" w:hAnsi="Times New Roman" w:cs="Times New Roman"/>
                <w:b/>
                <w:bCs/>
                <w:sz w:val="24"/>
                <w:szCs w:val="24"/>
                <w:lang w:val="pt-BR"/>
              </w:rPr>
            </w:pPr>
          </w:p>
        </w:tc>
        <w:tc>
          <w:tcPr>
            <w:tcW w:w="767" w:type="pct"/>
            <w:tcBorders>
              <w:top w:val="outset" w:sz="6" w:space="0" w:color="414142"/>
              <w:left w:val="outset" w:sz="6" w:space="0" w:color="414142"/>
              <w:bottom w:val="outset" w:sz="6" w:space="0" w:color="414142"/>
              <w:right w:val="outset" w:sz="6" w:space="0" w:color="414142"/>
            </w:tcBorders>
          </w:tcPr>
          <w:p w14:paraId="24C6B5F6" w14:textId="2110A845" w:rsidR="00975391" w:rsidRPr="002E2668" w:rsidRDefault="006C692D" w:rsidP="00975391">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763F6FF6" w14:textId="3E3ED9E5" w:rsidR="00975391" w:rsidRPr="002E2668" w:rsidRDefault="00B52EF3" w:rsidP="00975391">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5820B6" w:rsidRPr="00B37030" w14:paraId="38C774D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0A4CE88" w14:textId="3793AF94" w:rsidR="005820B6" w:rsidRPr="002E2668" w:rsidRDefault="005820B6" w:rsidP="005820B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90.</w:t>
            </w:r>
          </w:p>
        </w:tc>
        <w:tc>
          <w:tcPr>
            <w:tcW w:w="512" w:type="pct"/>
            <w:tcBorders>
              <w:top w:val="outset" w:sz="6" w:space="0" w:color="414142"/>
              <w:left w:val="outset" w:sz="6" w:space="0" w:color="414142"/>
              <w:bottom w:val="outset" w:sz="6" w:space="0" w:color="414142"/>
              <w:right w:val="outset" w:sz="6" w:space="0" w:color="414142"/>
            </w:tcBorders>
          </w:tcPr>
          <w:p w14:paraId="4D93E4AA" w14:textId="0BB1307C" w:rsidR="005820B6" w:rsidRPr="002E2668" w:rsidRDefault="005820B6" w:rsidP="005820B6">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055A3915" w14:textId="77777777" w:rsidR="005820B6" w:rsidRPr="002E2668" w:rsidRDefault="005820B6" w:rsidP="005820B6">
            <w:pPr>
              <w:shd w:val="clear" w:color="auto" w:fill="FFFFFF" w:themeFill="background1"/>
              <w:spacing w:after="0" w:line="240" w:lineRule="auto"/>
              <w:jc w:val="both"/>
              <w:rPr>
                <w:rFonts w:ascii="Times New Roman" w:eastAsia="Times New Roman" w:hAnsi="Times New Roman" w:cs="Times New Roman"/>
                <w:b/>
                <w:bCs/>
                <w:color w:val="000000" w:themeColor="text1"/>
                <w:sz w:val="24"/>
                <w:szCs w:val="24"/>
                <w:lang w:val="lv-LV"/>
              </w:rPr>
            </w:pPr>
            <w:r w:rsidRPr="002E2668">
              <w:rPr>
                <w:rFonts w:ascii="Times New Roman" w:eastAsia="Times New Roman" w:hAnsi="Times New Roman" w:cs="Times New Roman"/>
                <w:b/>
                <w:bCs/>
                <w:color w:val="000000" w:themeColor="text1"/>
                <w:sz w:val="24"/>
                <w:szCs w:val="24"/>
                <w:lang w:val="lv-LV"/>
              </w:rPr>
              <w:t>Valsts patoloģijas centra loma:</w:t>
            </w:r>
          </w:p>
          <w:p w14:paraId="714CA0D6" w14:textId="77777777" w:rsidR="005820B6" w:rsidRPr="002E2668" w:rsidRDefault="005820B6" w:rsidP="005820B6">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color w:val="000000" w:themeColor="text1"/>
                <w:sz w:val="24"/>
                <w:szCs w:val="24"/>
                <w:lang w:val="lv-LV"/>
              </w:rPr>
              <w:t>2</w:t>
            </w:r>
            <w:r w:rsidRPr="002E2668">
              <w:rPr>
                <w:rFonts w:ascii="Times New Roman" w:eastAsia="Times New Roman" w:hAnsi="Times New Roman" w:cs="Times New Roman"/>
                <w:sz w:val="24"/>
                <w:szCs w:val="24"/>
                <w:lang w:val="lv-LV"/>
              </w:rPr>
              <w:t xml:space="preserve">025.gada jūnijā plānots pabeigt Valsts patoloģijas centra izveides procesu uz RAKUS Patoloģijas centra bāzes. Valsts patoloģijas centram ir būtiska loma dažādu audzēju precīzai un personalizētai diagnostikai. Plānā nav minēta Valsts patoloģijas centra vadošā  loma </w:t>
            </w:r>
            <w:proofErr w:type="spellStart"/>
            <w:r w:rsidRPr="002E2668">
              <w:rPr>
                <w:rFonts w:ascii="Times New Roman" w:eastAsia="Times New Roman" w:hAnsi="Times New Roman" w:cs="Times New Roman"/>
                <w:sz w:val="24"/>
                <w:szCs w:val="24"/>
                <w:lang w:val="lv-LV"/>
              </w:rPr>
              <w:t>patohistoloģisko</w:t>
            </w:r>
            <w:proofErr w:type="spellEnd"/>
            <w:r w:rsidRPr="002E2668">
              <w:rPr>
                <w:rFonts w:ascii="Times New Roman" w:eastAsia="Times New Roman" w:hAnsi="Times New Roman" w:cs="Times New Roman"/>
                <w:sz w:val="24"/>
                <w:szCs w:val="24"/>
                <w:lang w:val="lv-LV"/>
              </w:rPr>
              <w:t xml:space="preserve"> un molekulāro izmeklējumu izstrādē, ieviešanā un  nodrošināšanā visā Latvijā. Plānā tiek iezīmēta nepieciešamība turpināt attīstīt molekulāro diagnostiku BKUS, ignorējot esošo infrastruktūru un tehnisko nodrošinājumu diagnostiskajām iespējām RAKUS. Nav paredzēts ieviest digitālos risinājumus patoloģijā pacientiem pēc 18 gadu vecuma.</w:t>
            </w:r>
          </w:p>
          <w:p w14:paraId="3DB81C82" w14:textId="7538AEAA" w:rsidR="005820B6" w:rsidRPr="002E2668" w:rsidRDefault="005820B6" w:rsidP="005820B6">
            <w:pPr>
              <w:spacing w:after="0" w:line="240" w:lineRule="auto"/>
              <w:jc w:val="both"/>
              <w:rPr>
                <w:rFonts w:ascii="Times New Roman" w:eastAsia="Times New Roman" w:hAnsi="Times New Roman" w:cs="Times New Roman"/>
                <w:sz w:val="24"/>
                <w:szCs w:val="24"/>
                <w:u w:val="single"/>
                <w:lang w:val="lv-LV"/>
              </w:rPr>
            </w:pPr>
            <w:r w:rsidRPr="002E2668">
              <w:rPr>
                <w:rFonts w:ascii="Times New Roman" w:eastAsia="Times New Roman" w:hAnsi="Times New Roman" w:cs="Times New Roman"/>
                <w:sz w:val="24"/>
                <w:szCs w:val="24"/>
                <w:u w:val="single"/>
                <w:lang w:val="lv-LV"/>
              </w:rPr>
              <w:lastRenderedPageBreak/>
              <w:t xml:space="preserve">Priekšlikums: Plānā aprakstīt Valsts patoloģijas centra izveides plānošanu 2025. gadā un Valsts patoloģijas centra lomu </w:t>
            </w:r>
            <w:proofErr w:type="spellStart"/>
            <w:r w:rsidRPr="002E2668">
              <w:rPr>
                <w:rFonts w:ascii="Times New Roman" w:eastAsia="Times New Roman" w:hAnsi="Times New Roman" w:cs="Times New Roman"/>
                <w:sz w:val="24"/>
                <w:szCs w:val="24"/>
                <w:u w:val="single"/>
                <w:lang w:val="lv-LV"/>
              </w:rPr>
              <w:t>patohistoloģisko</w:t>
            </w:r>
            <w:proofErr w:type="spellEnd"/>
            <w:r w:rsidRPr="002E2668">
              <w:rPr>
                <w:rFonts w:ascii="Times New Roman" w:eastAsia="Times New Roman" w:hAnsi="Times New Roman" w:cs="Times New Roman"/>
                <w:sz w:val="24"/>
                <w:szCs w:val="24"/>
                <w:u w:val="single"/>
                <w:lang w:val="lv-LV"/>
              </w:rPr>
              <w:t xml:space="preserve"> un molekulāro izmeklējumu izstrādē, ieviešanā un nodrošināšanā Latvijā, kā arī Valsts patoloģijas centra lomu digitālās patoloģijas ieviešanā pieaugušo patoloģijā, ieviešot konsultāciju iespējamību gan Latvijas mērogā, gan ārpus tās robežām, kā arī veicinot mākslīgā intelekta nozīmi precīzas un ātras diagnostikas uzlabošanā.</w:t>
            </w:r>
          </w:p>
        </w:tc>
        <w:tc>
          <w:tcPr>
            <w:tcW w:w="767" w:type="pct"/>
            <w:tcBorders>
              <w:top w:val="outset" w:sz="6" w:space="0" w:color="414142"/>
              <w:left w:val="outset" w:sz="6" w:space="0" w:color="414142"/>
              <w:bottom w:val="outset" w:sz="6" w:space="0" w:color="414142"/>
              <w:right w:val="outset" w:sz="6" w:space="0" w:color="414142"/>
            </w:tcBorders>
          </w:tcPr>
          <w:p w14:paraId="5B2A88DB" w14:textId="4B1ABC63" w:rsidR="005820B6" w:rsidRPr="002E2668" w:rsidRDefault="005820B6" w:rsidP="005820B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09D12D67" w14:textId="5BB9ECAB" w:rsidR="005820B6" w:rsidRPr="002E2668" w:rsidRDefault="005820B6" w:rsidP="005820B6">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5820B6" w:rsidRPr="00B37030" w14:paraId="34DB7A7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3E5BCAC" w14:textId="70889E78" w:rsidR="005820B6" w:rsidRPr="002E2668" w:rsidRDefault="005820B6" w:rsidP="005820B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91.</w:t>
            </w:r>
          </w:p>
        </w:tc>
        <w:tc>
          <w:tcPr>
            <w:tcW w:w="512" w:type="pct"/>
            <w:tcBorders>
              <w:top w:val="outset" w:sz="6" w:space="0" w:color="414142"/>
              <w:left w:val="outset" w:sz="6" w:space="0" w:color="414142"/>
              <w:bottom w:val="outset" w:sz="6" w:space="0" w:color="414142"/>
              <w:right w:val="outset" w:sz="6" w:space="0" w:color="414142"/>
            </w:tcBorders>
          </w:tcPr>
          <w:p w14:paraId="6F83DCBC" w14:textId="279DC26A" w:rsidR="005820B6" w:rsidRPr="002E2668" w:rsidRDefault="005820B6" w:rsidP="005820B6">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AE12796" w14:textId="77777777" w:rsidR="005820B6" w:rsidRPr="002E2668" w:rsidRDefault="005820B6" w:rsidP="005820B6">
            <w:pPr>
              <w:spacing w:after="0" w:line="240" w:lineRule="auto"/>
              <w:jc w:val="both"/>
              <w:rPr>
                <w:rFonts w:ascii="Times New Roman" w:eastAsia="Times New Roman" w:hAnsi="Times New Roman" w:cs="Times New Roman"/>
                <w:b/>
                <w:bCs/>
                <w:color w:val="000000"/>
                <w:sz w:val="24"/>
                <w:szCs w:val="24"/>
                <w:lang w:val="lv-LV"/>
              </w:rPr>
            </w:pPr>
            <w:r w:rsidRPr="002E2668">
              <w:rPr>
                <w:rFonts w:ascii="Times New Roman" w:eastAsia="Times New Roman" w:hAnsi="Times New Roman" w:cs="Times New Roman"/>
                <w:b/>
                <w:bCs/>
                <w:color w:val="000000" w:themeColor="text1"/>
                <w:sz w:val="24"/>
                <w:szCs w:val="24"/>
                <w:lang w:val="lv-LV"/>
              </w:rPr>
              <w:t>Atbildības sadalījums Plānā paredzēto pasākumu īstenošanā:</w:t>
            </w:r>
          </w:p>
          <w:p w14:paraId="5AB8A0F9" w14:textId="77777777" w:rsidR="005820B6" w:rsidRPr="002E2668" w:rsidRDefault="005820B6" w:rsidP="005820B6">
            <w:pPr>
              <w:spacing w:after="0" w:line="240" w:lineRule="auto"/>
              <w:jc w:val="both"/>
              <w:rPr>
                <w:rFonts w:ascii="Times New Roman" w:eastAsia="Times New Roman" w:hAnsi="Times New Roman" w:cs="Times New Roman"/>
                <w:color w:val="000000"/>
                <w:sz w:val="24"/>
                <w:szCs w:val="24"/>
                <w:lang w:val="lv-LV"/>
              </w:rPr>
            </w:pPr>
            <w:r w:rsidRPr="002E2668">
              <w:rPr>
                <w:rFonts w:ascii="Times New Roman" w:eastAsia="Times New Roman" w:hAnsi="Times New Roman" w:cs="Times New Roman"/>
                <w:color w:val="000000" w:themeColor="text1"/>
                <w:sz w:val="24"/>
                <w:szCs w:val="24"/>
                <w:lang w:val="lv-LV"/>
              </w:rPr>
              <w:t>Plānā nav pietiekami skaidrs atbildības sadalījums starp pasākumu ieviešanā iesaistītajām institūcijām. Piemēram, atbildība par pacientu ceļu metodisko vadības jomā, ņemot vērā, ka faktiski metodiskie norādījumi tiek saņemti no Nacionālā veselības dienesta.</w:t>
            </w:r>
          </w:p>
          <w:p w14:paraId="7804577B" w14:textId="77777777" w:rsidR="005820B6" w:rsidRPr="002E2668" w:rsidRDefault="005820B6" w:rsidP="005820B6">
            <w:pPr>
              <w:spacing w:after="0" w:line="240" w:lineRule="auto"/>
              <w:jc w:val="both"/>
              <w:rPr>
                <w:rFonts w:ascii="Times New Roman" w:eastAsia="Times New Roman" w:hAnsi="Times New Roman" w:cs="Times New Roman"/>
                <w:sz w:val="24"/>
                <w:szCs w:val="24"/>
                <w:lang w:val="lv-LV"/>
              </w:rPr>
            </w:pPr>
            <w:r w:rsidRPr="002E2668">
              <w:rPr>
                <w:rFonts w:ascii="Times New Roman" w:eastAsia="Times New Roman" w:hAnsi="Times New Roman" w:cs="Times New Roman"/>
                <w:sz w:val="24"/>
                <w:szCs w:val="24"/>
                <w:lang w:val="lv-LV"/>
              </w:rPr>
              <w:t>Priekšlikums: Plānā detalizēti aprakstīt pasākumu īstenošanā iesaistīto atbildīgo un līdzatbildīgo institūciju (Veselības ministrija, Metodiskie centri, Latvijas vēža centrs, profesionālās asociācijas, VM galveno speciālistu institūcija u.c.) lomas un atbildību, lai nerastos situācija, ka, piemēram, valstī onkoloģisko pacientu ārstēšanai tiek izmantotas dažādas vadlīnijas un veidoti atšķirīgi vienas diagnozes pacientu ceļi (jādefinē, ka onkoloģijas pakalpojumu sniedzējiem valstī ir saistoši Metodiskās vadības institūcijā akceptētie algoritmi un pacientu ceļi).</w:t>
            </w:r>
          </w:p>
          <w:p w14:paraId="30B818BA" w14:textId="77777777" w:rsidR="005820B6" w:rsidRPr="002E2668" w:rsidRDefault="005820B6" w:rsidP="005820B6">
            <w:pPr>
              <w:spacing w:after="0" w:line="240" w:lineRule="auto"/>
              <w:jc w:val="both"/>
              <w:rPr>
                <w:rFonts w:ascii="Times New Roman" w:eastAsia="Times New Roman" w:hAnsi="Times New Roman" w:cs="Times New Roman"/>
                <w:b/>
                <w:bCs/>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219957F0" w14:textId="12F2888E" w:rsidR="005820B6" w:rsidRPr="002E2668" w:rsidRDefault="00103D66" w:rsidP="005820B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2CF46CA" w14:textId="1BC0C90D" w:rsidR="005820B6" w:rsidRPr="002E2668" w:rsidRDefault="00EE5888" w:rsidP="005820B6">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5820B6" w:rsidRPr="00A35DE5" w14:paraId="299833B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4F9AA59" w14:textId="4FBA2671" w:rsidR="005820B6" w:rsidRPr="002E2668" w:rsidRDefault="005820B6" w:rsidP="005820B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92.</w:t>
            </w:r>
          </w:p>
        </w:tc>
        <w:tc>
          <w:tcPr>
            <w:tcW w:w="512" w:type="pct"/>
            <w:tcBorders>
              <w:top w:val="outset" w:sz="6" w:space="0" w:color="414142"/>
              <w:left w:val="outset" w:sz="6" w:space="0" w:color="414142"/>
              <w:bottom w:val="outset" w:sz="6" w:space="0" w:color="414142"/>
              <w:right w:val="outset" w:sz="6" w:space="0" w:color="414142"/>
            </w:tcBorders>
          </w:tcPr>
          <w:p w14:paraId="0909098D" w14:textId="6A382D47" w:rsidR="005820B6" w:rsidRPr="002E2668" w:rsidRDefault="005820B6" w:rsidP="005820B6">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6634FFD" w14:textId="77777777" w:rsidR="005820B6" w:rsidRPr="002E2668" w:rsidRDefault="005820B6" w:rsidP="005820B6">
            <w:pPr>
              <w:spacing w:after="0" w:line="240" w:lineRule="auto"/>
              <w:jc w:val="both"/>
              <w:rPr>
                <w:rFonts w:ascii="Times New Roman" w:eastAsia="Times New Roman" w:hAnsi="Times New Roman" w:cs="Times New Roman"/>
                <w:color w:val="000000" w:themeColor="text1"/>
                <w:sz w:val="24"/>
                <w:szCs w:val="24"/>
                <w:lang w:val="pt-BR"/>
              </w:rPr>
            </w:pPr>
            <w:r w:rsidRPr="002E2668">
              <w:rPr>
                <w:rFonts w:ascii="Times New Roman" w:eastAsia="Times New Roman" w:hAnsi="Times New Roman" w:cs="Times New Roman"/>
                <w:b/>
                <w:bCs/>
                <w:color w:val="000000" w:themeColor="text1"/>
                <w:sz w:val="24"/>
                <w:szCs w:val="24"/>
                <w:lang w:val="pt-BR"/>
              </w:rPr>
              <w:t xml:space="preserve">Pasākumi saistībā ar pacientiem ar apstiprinātām vēža diagnozēm </w:t>
            </w:r>
          </w:p>
          <w:p w14:paraId="3AC02B4F" w14:textId="4B3149EF" w:rsidR="005820B6" w:rsidRPr="002E2668" w:rsidRDefault="005820B6" w:rsidP="005820B6">
            <w:pPr>
              <w:spacing w:after="0" w:line="240" w:lineRule="auto"/>
              <w:jc w:val="both"/>
              <w:rPr>
                <w:rFonts w:ascii="Times New Roman" w:eastAsia="Times New Roman" w:hAnsi="Times New Roman" w:cs="Times New Roman"/>
                <w:sz w:val="24"/>
                <w:szCs w:val="24"/>
                <w:lang w:val="pt-BR"/>
              </w:rPr>
            </w:pPr>
            <w:r w:rsidRPr="002E2668">
              <w:rPr>
                <w:rFonts w:ascii="Times New Roman" w:eastAsia="Times New Roman" w:hAnsi="Times New Roman" w:cs="Times New Roman"/>
                <w:sz w:val="24"/>
                <w:szCs w:val="24"/>
                <w:lang w:val="pt-BR"/>
              </w:rPr>
              <w:t>Priekšlikums: Plānā paredzēt pasākumus, kas būtu vērsti uz situācijas pilnveidošanu attiecībā uz pacientiem ar apstiprinātām vēža diagnozēm: precīza un aktīva dinamiskā novērošana, ievērojot konkrētos pacientu ceļus, savlaicīga sirds asinsvadu sistēmas problēmu agrīna diagnosticēšana un ārstēšana, kas saistīta ar specifisko onkoloģijas ārstēšanu: ķīmijterapija, staru terapija.</w:t>
            </w:r>
          </w:p>
        </w:tc>
        <w:tc>
          <w:tcPr>
            <w:tcW w:w="767" w:type="pct"/>
            <w:tcBorders>
              <w:top w:val="outset" w:sz="6" w:space="0" w:color="414142"/>
              <w:left w:val="outset" w:sz="6" w:space="0" w:color="414142"/>
              <w:bottom w:val="outset" w:sz="6" w:space="0" w:color="414142"/>
              <w:right w:val="outset" w:sz="6" w:space="0" w:color="414142"/>
            </w:tcBorders>
          </w:tcPr>
          <w:p w14:paraId="794A3B4E" w14:textId="075E28C7" w:rsidR="005820B6" w:rsidRPr="002E2668" w:rsidRDefault="00A35DE5" w:rsidP="005820B6">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w:t>
            </w:r>
            <w:r w:rsidR="005820B6">
              <w:rPr>
                <w:rFonts w:ascii="Times New Roman" w:hAnsi="Times New Roman" w:cs="Times New Roman"/>
                <w:sz w:val="24"/>
                <w:szCs w:val="24"/>
                <w:lang w:val="lv-LV"/>
              </w:rPr>
              <w:t>emts vērā</w:t>
            </w:r>
          </w:p>
        </w:tc>
        <w:tc>
          <w:tcPr>
            <w:tcW w:w="958" w:type="pct"/>
            <w:tcBorders>
              <w:top w:val="outset" w:sz="6" w:space="0" w:color="414142"/>
              <w:left w:val="outset" w:sz="6" w:space="0" w:color="414142"/>
              <w:bottom w:val="outset" w:sz="6" w:space="0" w:color="414142"/>
              <w:right w:val="outset" w:sz="6" w:space="0" w:color="414142"/>
            </w:tcBorders>
          </w:tcPr>
          <w:p w14:paraId="2FD215B9" w14:textId="03F56D07" w:rsidR="005820B6" w:rsidRPr="002E2668" w:rsidRDefault="00A35DE5" w:rsidP="005820B6">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3D248C" w:rsidRPr="003D248C" w14:paraId="52DE171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1428AB0" w14:textId="21D48160" w:rsidR="003D248C" w:rsidRPr="002E2668" w:rsidRDefault="003D248C" w:rsidP="003D248C">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93.</w:t>
            </w:r>
          </w:p>
        </w:tc>
        <w:tc>
          <w:tcPr>
            <w:tcW w:w="512" w:type="pct"/>
            <w:tcBorders>
              <w:top w:val="outset" w:sz="6" w:space="0" w:color="414142"/>
              <w:left w:val="outset" w:sz="6" w:space="0" w:color="414142"/>
              <w:bottom w:val="outset" w:sz="6" w:space="0" w:color="414142"/>
              <w:right w:val="outset" w:sz="6" w:space="0" w:color="414142"/>
            </w:tcBorders>
          </w:tcPr>
          <w:p w14:paraId="60CF43CC" w14:textId="082DF5A8" w:rsidR="003D248C" w:rsidRPr="002E2668" w:rsidRDefault="003D248C" w:rsidP="003D248C">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0BE7463" w14:textId="77777777" w:rsidR="003D248C" w:rsidRPr="002E2668" w:rsidRDefault="003D248C" w:rsidP="003D248C">
            <w:pPr>
              <w:spacing w:after="0" w:line="240" w:lineRule="auto"/>
              <w:jc w:val="both"/>
              <w:rPr>
                <w:rFonts w:ascii="Times New Roman" w:eastAsia="Times New Roman" w:hAnsi="Times New Roman" w:cs="Times New Roman"/>
                <w:b/>
                <w:bCs/>
                <w:sz w:val="24"/>
                <w:szCs w:val="24"/>
                <w:lang w:val="lv-LV"/>
              </w:rPr>
            </w:pPr>
            <w:r w:rsidRPr="002E2668">
              <w:rPr>
                <w:rFonts w:ascii="Times New Roman" w:eastAsia="Times New Roman" w:hAnsi="Times New Roman" w:cs="Times New Roman"/>
                <w:b/>
                <w:bCs/>
                <w:sz w:val="24"/>
                <w:szCs w:val="24"/>
                <w:lang w:val="lv-LV"/>
              </w:rPr>
              <w:t>Finansējuma pieejamība Onkoloģisko slimību datu platformas risinājumu pilnveidošanai un pētniecībai</w:t>
            </w:r>
          </w:p>
          <w:p w14:paraId="5583F286" w14:textId="77777777" w:rsidR="003D248C" w:rsidRPr="002E2668" w:rsidRDefault="003D248C" w:rsidP="003D248C">
            <w:pPr>
              <w:spacing w:after="0" w:line="240" w:lineRule="auto"/>
              <w:jc w:val="both"/>
              <w:rPr>
                <w:rFonts w:ascii="Times New Roman" w:eastAsia="Times New Roman" w:hAnsi="Times New Roman" w:cs="Times New Roman"/>
                <w:color w:val="000000"/>
                <w:sz w:val="24"/>
                <w:szCs w:val="24"/>
                <w:lang w:val="lv-LV"/>
              </w:rPr>
            </w:pPr>
            <w:r w:rsidRPr="002E2668">
              <w:rPr>
                <w:rFonts w:ascii="Times New Roman" w:eastAsia="Times New Roman" w:hAnsi="Times New Roman" w:cs="Times New Roman"/>
                <w:color w:val="000000" w:themeColor="text1"/>
                <w:sz w:val="24"/>
                <w:szCs w:val="24"/>
                <w:lang w:val="lv-LV"/>
              </w:rPr>
              <w:t xml:space="preserve">Plānā ir minēti pasākumi datu iegūšanas un apmaiņas procesu ieviešanai no/starp dažādām informācijas sistēmām, taču nav paredzēti pasākumi un finansējums, piemēram, RAKUS kā liekākās Latvijas ārstniecības iestādes </w:t>
            </w:r>
            <w:r w:rsidRPr="002E2668">
              <w:rPr>
                <w:rFonts w:ascii="Times New Roman" w:eastAsia="Times New Roman" w:hAnsi="Times New Roman" w:cs="Times New Roman"/>
                <w:color w:val="000000" w:themeColor="text1"/>
                <w:sz w:val="24"/>
                <w:szCs w:val="24"/>
                <w:lang w:val="lv-LV"/>
              </w:rPr>
              <w:lastRenderedPageBreak/>
              <w:t>informācijas sistēmu attīstīšanai, lai nodrošinātu līdzdalību Plānā paredzētajos pasākumos.</w:t>
            </w:r>
          </w:p>
          <w:p w14:paraId="41FBE28F" w14:textId="77777777" w:rsidR="003D248C" w:rsidRPr="002E2668" w:rsidRDefault="003D248C" w:rsidP="003D248C">
            <w:pPr>
              <w:spacing w:after="0" w:line="240" w:lineRule="auto"/>
              <w:jc w:val="both"/>
              <w:rPr>
                <w:rFonts w:ascii="Times New Roman" w:eastAsia="Times New Roman" w:hAnsi="Times New Roman" w:cs="Times New Roman"/>
                <w:color w:val="000000" w:themeColor="text1"/>
                <w:sz w:val="24"/>
                <w:szCs w:val="24"/>
                <w:lang w:val="pt-BR"/>
              </w:rPr>
            </w:pPr>
            <w:r w:rsidRPr="002E2668">
              <w:rPr>
                <w:rFonts w:ascii="Times New Roman" w:eastAsia="Times New Roman" w:hAnsi="Times New Roman" w:cs="Times New Roman"/>
                <w:color w:val="000000" w:themeColor="text1"/>
                <w:sz w:val="24"/>
                <w:szCs w:val="24"/>
                <w:lang w:val="lv-LV"/>
              </w:rPr>
              <w:t xml:space="preserve">Lai gan notiek pastāvīga datu atjaunošana vēža reģistrā, datu ievade notiek </w:t>
            </w:r>
            <w:r w:rsidRPr="002E2668">
              <w:rPr>
                <w:rFonts w:ascii="Times New Roman" w:eastAsia="Times New Roman" w:hAnsi="Times New Roman" w:cs="Times New Roman"/>
                <w:b/>
                <w:bCs/>
                <w:color w:val="000000" w:themeColor="text1"/>
                <w:sz w:val="24"/>
                <w:szCs w:val="24"/>
                <w:u w:val="single"/>
                <w:lang w:val="lv-LV"/>
              </w:rPr>
              <w:t>manuāli</w:t>
            </w:r>
            <w:r w:rsidRPr="002E2668">
              <w:rPr>
                <w:rFonts w:ascii="Times New Roman" w:eastAsia="Times New Roman" w:hAnsi="Times New Roman" w:cs="Times New Roman"/>
                <w:color w:val="000000" w:themeColor="text1"/>
                <w:sz w:val="24"/>
                <w:szCs w:val="24"/>
                <w:lang w:val="lv-LV"/>
              </w:rPr>
              <w:t xml:space="preserve">. Klīniskajam un vēža </w:t>
            </w:r>
            <w:proofErr w:type="spellStart"/>
            <w:r w:rsidRPr="002E2668">
              <w:rPr>
                <w:rFonts w:ascii="Times New Roman" w:eastAsia="Times New Roman" w:hAnsi="Times New Roman" w:cs="Times New Roman"/>
                <w:color w:val="000000" w:themeColor="text1"/>
                <w:sz w:val="24"/>
                <w:szCs w:val="24"/>
                <w:lang w:val="lv-LV"/>
              </w:rPr>
              <w:t>skrīninga</w:t>
            </w:r>
            <w:proofErr w:type="spellEnd"/>
            <w:r w:rsidRPr="002E2668">
              <w:rPr>
                <w:rFonts w:ascii="Times New Roman" w:eastAsia="Times New Roman" w:hAnsi="Times New Roman" w:cs="Times New Roman"/>
                <w:color w:val="000000" w:themeColor="text1"/>
                <w:sz w:val="24"/>
                <w:szCs w:val="24"/>
                <w:lang w:val="lv-LV"/>
              </w:rPr>
              <w:t xml:space="preserve"> reģistram būs nepieciešams piesaistīt daudz cilvēkresursus - medicīnas statistiķus, kas nodrošinās datu ievadu, jo Plānā trūkst svarīgākas digitālās veselības transformācijas sastāvdaļas - Slimnīcu informācijas sistēma, kas ietver arī pacienta/veselības elektroniskos ierakstus. </w:t>
            </w:r>
            <w:r w:rsidRPr="002E2668">
              <w:rPr>
                <w:rFonts w:ascii="Times New Roman" w:eastAsia="Times New Roman" w:hAnsi="Times New Roman" w:cs="Times New Roman"/>
                <w:color w:val="000000" w:themeColor="text1"/>
                <w:sz w:val="24"/>
                <w:szCs w:val="24"/>
                <w:lang w:val="pt-BR"/>
              </w:rPr>
              <w:t>Šis ir pamats visam digitalizācijas procesam - datu avots, nevis datu platforma. Turklāt šādai sistēmai ir jābūt vienotai visā valstī (vismaz četrās slimnīcās, kas nodrošina onkoloģisko pacientu aprūpi) ar standartizētām datu kopām, kuras var salīdzināt gan nacionālā, gan starptautiskā līmenī. Bez šīs platformas nav iespējama kvalitatīvas un visaptverošas pētniecības nodrošinājums.</w:t>
            </w:r>
          </w:p>
          <w:p w14:paraId="772F66A8" w14:textId="77777777" w:rsidR="003D248C" w:rsidRPr="002E2668" w:rsidRDefault="003D248C" w:rsidP="003D248C">
            <w:pPr>
              <w:spacing w:after="0" w:line="240" w:lineRule="auto"/>
              <w:jc w:val="both"/>
              <w:rPr>
                <w:rFonts w:ascii="Times New Roman" w:eastAsia="Times New Roman" w:hAnsi="Times New Roman" w:cs="Times New Roman"/>
                <w:sz w:val="24"/>
                <w:szCs w:val="24"/>
                <w:u w:val="single"/>
              </w:rPr>
            </w:pPr>
            <w:r w:rsidRPr="002E2668">
              <w:rPr>
                <w:rFonts w:ascii="Times New Roman" w:eastAsia="Times New Roman" w:hAnsi="Times New Roman" w:cs="Times New Roman"/>
                <w:sz w:val="24"/>
                <w:szCs w:val="24"/>
                <w:u w:val="single"/>
              </w:rPr>
              <w:t xml:space="preserve">Priekšlikumi: </w:t>
            </w:r>
          </w:p>
          <w:p w14:paraId="70822BA5" w14:textId="77777777" w:rsidR="003D248C" w:rsidRPr="002E2668" w:rsidRDefault="003D248C" w:rsidP="003D248C">
            <w:pPr>
              <w:pStyle w:val="ListParagraph"/>
              <w:numPr>
                <w:ilvl w:val="0"/>
                <w:numId w:val="9"/>
              </w:numPr>
              <w:spacing w:after="0" w:line="240" w:lineRule="auto"/>
              <w:jc w:val="both"/>
              <w:rPr>
                <w:rFonts w:ascii="Times New Roman" w:eastAsia="Times New Roman" w:hAnsi="Times New Roman" w:cs="Times New Roman"/>
                <w:sz w:val="24"/>
                <w:szCs w:val="24"/>
              </w:rPr>
            </w:pPr>
            <w:proofErr w:type="spellStart"/>
            <w:r w:rsidRPr="002E2668">
              <w:rPr>
                <w:rFonts w:ascii="Times New Roman" w:eastAsia="Times New Roman" w:hAnsi="Times New Roman" w:cs="Times New Roman"/>
                <w:sz w:val="24"/>
                <w:szCs w:val="24"/>
              </w:rPr>
              <w:t>Plānā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paredzēt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šādu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aktivitāti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ar</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konkrētu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finansējuma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piesaisti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budžeta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līdzekļi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ārvalstu</w:t>
            </w:r>
            <w:proofErr w:type="spellEnd"/>
            <w:r w:rsidRPr="002E2668">
              <w:rPr>
                <w:rFonts w:ascii="Times New Roman" w:eastAsia="Times New Roman" w:hAnsi="Times New Roman" w:cs="Times New Roman"/>
                <w:sz w:val="24"/>
                <w:szCs w:val="24"/>
              </w:rPr>
              <w:t xml:space="preserve">, ESF </w:t>
            </w:r>
            <w:proofErr w:type="spellStart"/>
            <w:r w:rsidRPr="002E2668">
              <w:rPr>
                <w:rFonts w:ascii="Times New Roman" w:eastAsia="Times New Roman" w:hAnsi="Times New Roman" w:cs="Times New Roman"/>
                <w:sz w:val="24"/>
                <w:szCs w:val="24"/>
              </w:rPr>
              <w:t>finansējuma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piesaiste</w:t>
            </w:r>
            <w:proofErr w:type="spellEnd"/>
            <w:r w:rsidRPr="002E2668">
              <w:rPr>
                <w:rFonts w:ascii="Times New Roman" w:eastAsia="Times New Roman" w:hAnsi="Times New Roman" w:cs="Times New Roman"/>
                <w:sz w:val="24"/>
                <w:szCs w:val="24"/>
              </w:rPr>
              <w:t xml:space="preserve">). Kamēr nav </w:t>
            </w:r>
            <w:proofErr w:type="spellStart"/>
            <w:r w:rsidRPr="002E2668">
              <w:rPr>
                <w:rFonts w:ascii="Times New Roman" w:eastAsia="Times New Roman" w:hAnsi="Times New Roman" w:cs="Times New Roman"/>
                <w:sz w:val="24"/>
                <w:szCs w:val="24"/>
              </w:rPr>
              <w:t>izstrādāta</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ieviesta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funkcionālā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slimnīcas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informācijas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sistēma</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Plānā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nepieciešams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paredzēt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papildu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medicīnas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statistiķu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slodzes</w:t>
            </w:r>
            <w:proofErr w:type="spellEnd"/>
            <w:r w:rsidRPr="002E2668">
              <w:rPr>
                <w:rFonts w:ascii="Times New Roman" w:eastAsia="Times New Roman" w:hAnsi="Times New Roman" w:cs="Times New Roman"/>
                <w:sz w:val="24"/>
                <w:szCs w:val="24"/>
              </w:rPr>
              <w:t xml:space="preserve">, kas </w:t>
            </w:r>
            <w:proofErr w:type="spellStart"/>
            <w:r w:rsidRPr="002E2668">
              <w:rPr>
                <w:rFonts w:ascii="Times New Roman" w:eastAsia="Times New Roman" w:hAnsi="Times New Roman" w:cs="Times New Roman"/>
                <w:sz w:val="24"/>
                <w:szCs w:val="24"/>
              </w:rPr>
              <w:t>veiks</w:t>
            </w:r>
            <w:proofErr w:type="spellEnd"/>
            <w:r w:rsidRPr="002E2668">
              <w:rPr>
                <w:rFonts w:ascii="Times New Roman" w:eastAsia="Times New Roman" w:hAnsi="Times New Roman" w:cs="Times New Roman"/>
                <w:sz w:val="24"/>
                <w:szCs w:val="24"/>
              </w:rPr>
              <w:t xml:space="preserve"> datu </w:t>
            </w:r>
            <w:proofErr w:type="spellStart"/>
            <w:r w:rsidRPr="002E2668">
              <w:rPr>
                <w:rFonts w:ascii="Times New Roman" w:eastAsia="Times New Roman" w:hAnsi="Times New Roman" w:cs="Times New Roman"/>
                <w:sz w:val="24"/>
                <w:szCs w:val="24"/>
              </w:rPr>
              <w:t>manuālu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ievadi</w:t>
            </w:r>
            <w:proofErr w:type="spellEnd"/>
            <w:r w:rsidRPr="002E2668">
              <w:rPr>
                <w:rFonts w:ascii="Times New Roman" w:eastAsia="Times New Roman" w:hAnsi="Times New Roman" w:cs="Times New Roman"/>
                <w:sz w:val="24"/>
                <w:szCs w:val="24"/>
              </w:rPr>
              <w:t xml:space="preserve">. </w:t>
            </w:r>
          </w:p>
          <w:p w14:paraId="4CD15971" w14:textId="77777777" w:rsidR="003D248C" w:rsidRPr="002E2668" w:rsidRDefault="003D248C" w:rsidP="003D248C">
            <w:pPr>
              <w:pStyle w:val="ListParagraph"/>
              <w:numPr>
                <w:ilvl w:val="0"/>
                <w:numId w:val="9"/>
              </w:numPr>
              <w:spacing w:after="0" w:line="240" w:lineRule="auto"/>
              <w:jc w:val="both"/>
              <w:rPr>
                <w:rFonts w:ascii="Times New Roman" w:eastAsia="Times New Roman" w:hAnsi="Times New Roman" w:cs="Times New Roman"/>
                <w:sz w:val="24"/>
                <w:szCs w:val="24"/>
              </w:rPr>
            </w:pPr>
            <w:proofErr w:type="spellStart"/>
            <w:r w:rsidRPr="002E2668">
              <w:rPr>
                <w:rFonts w:ascii="Times New Roman" w:eastAsia="Times New Roman" w:hAnsi="Times New Roman" w:cs="Times New Roman"/>
                <w:sz w:val="24"/>
                <w:szCs w:val="24"/>
              </w:rPr>
              <w:t>Plānā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ietvert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funkcionālas</w:t>
            </w:r>
            <w:proofErr w:type="spellEnd"/>
            <w:r w:rsidRPr="002E2668">
              <w:rPr>
                <w:rFonts w:ascii="Times New Roman" w:eastAsia="Times New Roman" w:hAnsi="Times New Roman" w:cs="Times New Roman"/>
                <w:sz w:val="24"/>
                <w:szCs w:val="24"/>
              </w:rPr>
              <w:t xml:space="preserve"> HIS (</w:t>
            </w:r>
            <w:proofErr w:type="spellStart"/>
            <w:r w:rsidRPr="002E2668">
              <w:rPr>
                <w:rFonts w:ascii="Times New Roman" w:eastAsia="Times New Roman" w:hAnsi="Times New Roman" w:cs="Times New Roman"/>
                <w:sz w:val="24"/>
                <w:szCs w:val="24"/>
              </w:rPr>
              <w:t>slimnīcas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informācijas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sistēmas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izstrādi</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integrāciju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Latvijas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veselības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aprūpē</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ar</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konkrētiem</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soļiem</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finansējumu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valsts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budžets</w:t>
            </w:r>
            <w:proofErr w:type="spellEnd"/>
            <w:r w:rsidRPr="002E2668">
              <w:rPr>
                <w:rFonts w:ascii="Times New Roman" w:eastAsia="Times New Roman" w:hAnsi="Times New Roman" w:cs="Times New Roman"/>
                <w:sz w:val="24"/>
                <w:szCs w:val="24"/>
              </w:rPr>
              <w:t xml:space="preserve">, ESF </w:t>
            </w:r>
            <w:proofErr w:type="spellStart"/>
            <w:r w:rsidRPr="002E2668">
              <w:rPr>
                <w:rFonts w:ascii="Times New Roman" w:eastAsia="Times New Roman" w:hAnsi="Times New Roman" w:cs="Times New Roman"/>
                <w:sz w:val="24"/>
                <w:szCs w:val="24"/>
              </w:rPr>
              <w:t>finansējums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citi</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avoti</w:t>
            </w:r>
            <w:proofErr w:type="spellEnd"/>
            <w:r w:rsidRPr="002E2668">
              <w:rPr>
                <w:rFonts w:ascii="Times New Roman" w:eastAsia="Times New Roman" w:hAnsi="Times New Roman" w:cs="Times New Roman"/>
                <w:sz w:val="24"/>
                <w:szCs w:val="24"/>
              </w:rPr>
              <w:t>).</w:t>
            </w:r>
          </w:p>
          <w:p w14:paraId="0A68DC5A" w14:textId="55DFA9D7" w:rsidR="003D248C" w:rsidRPr="002E2668" w:rsidRDefault="003D248C" w:rsidP="003D248C">
            <w:pPr>
              <w:pStyle w:val="ListParagraph"/>
              <w:numPr>
                <w:ilvl w:val="0"/>
                <w:numId w:val="9"/>
              </w:numPr>
              <w:spacing w:after="0" w:line="240" w:lineRule="auto"/>
              <w:jc w:val="both"/>
              <w:rPr>
                <w:rFonts w:ascii="Times New Roman" w:eastAsia="Times New Roman" w:hAnsi="Times New Roman" w:cs="Times New Roman"/>
                <w:sz w:val="24"/>
                <w:szCs w:val="24"/>
              </w:rPr>
            </w:pPr>
            <w:proofErr w:type="spellStart"/>
            <w:r w:rsidRPr="002E2668">
              <w:rPr>
                <w:rFonts w:ascii="Times New Roman" w:eastAsia="Times New Roman" w:hAnsi="Times New Roman" w:cs="Times New Roman"/>
                <w:sz w:val="24"/>
                <w:szCs w:val="24"/>
              </w:rPr>
              <w:t>Plānā</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paredzēt</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pasākumus</w:t>
            </w:r>
            <w:proofErr w:type="spellEnd"/>
            <w:r w:rsidRPr="002E2668">
              <w:rPr>
                <w:rFonts w:ascii="Times New Roman" w:eastAsia="Times New Roman" w:hAnsi="Times New Roman" w:cs="Times New Roman"/>
                <w:sz w:val="24"/>
                <w:szCs w:val="24"/>
              </w:rPr>
              <w:t xml:space="preserve"> un </w:t>
            </w:r>
            <w:proofErr w:type="spellStart"/>
            <w:r w:rsidRPr="002E2668">
              <w:rPr>
                <w:rFonts w:ascii="Times New Roman" w:eastAsia="Times New Roman" w:hAnsi="Times New Roman" w:cs="Times New Roman"/>
                <w:sz w:val="24"/>
                <w:szCs w:val="24"/>
              </w:rPr>
              <w:t>finansējumu</w:t>
            </w:r>
            <w:proofErr w:type="spellEnd"/>
            <w:r w:rsidRPr="002E2668">
              <w:rPr>
                <w:rFonts w:ascii="Times New Roman" w:eastAsia="Times New Roman" w:hAnsi="Times New Roman" w:cs="Times New Roman"/>
                <w:sz w:val="24"/>
                <w:szCs w:val="24"/>
              </w:rPr>
              <w:t xml:space="preserve"> RAKUS </w:t>
            </w:r>
            <w:proofErr w:type="spellStart"/>
            <w:r w:rsidRPr="002E2668">
              <w:rPr>
                <w:rFonts w:ascii="Times New Roman" w:eastAsia="Times New Roman" w:hAnsi="Times New Roman" w:cs="Times New Roman"/>
                <w:sz w:val="24"/>
                <w:szCs w:val="24"/>
              </w:rPr>
              <w:t>informācijas</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sistēmu</w:t>
            </w:r>
            <w:proofErr w:type="spellEnd"/>
            <w:r w:rsidRPr="002E2668">
              <w:rPr>
                <w:rFonts w:ascii="Times New Roman" w:eastAsia="Times New Roman" w:hAnsi="Times New Roman" w:cs="Times New Roman"/>
                <w:sz w:val="24"/>
                <w:szCs w:val="24"/>
              </w:rPr>
              <w:t xml:space="preserve"> </w:t>
            </w:r>
            <w:proofErr w:type="spellStart"/>
            <w:r w:rsidRPr="002E2668">
              <w:rPr>
                <w:rFonts w:ascii="Times New Roman" w:eastAsia="Times New Roman" w:hAnsi="Times New Roman" w:cs="Times New Roman"/>
                <w:sz w:val="24"/>
                <w:szCs w:val="24"/>
              </w:rPr>
              <w:t>attīstīšanai</w:t>
            </w:r>
            <w:proofErr w:type="spellEnd"/>
            <w:r w:rsidRPr="002E2668">
              <w:rPr>
                <w:rFonts w:ascii="Times New Roman" w:eastAsia="Times New Roman" w:hAnsi="Times New Roman" w:cs="Times New Roman"/>
                <w:sz w:val="24"/>
                <w:szCs w:val="24"/>
              </w:rPr>
              <w:t>.</w:t>
            </w:r>
          </w:p>
        </w:tc>
        <w:tc>
          <w:tcPr>
            <w:tcW w:w="767" w:type="pct"/>
            <w:tcBorders>
              <w:top w:val="outset" w:sz="6" w:space="0" w:color="414142"/>
              <w:left w:val="outset" w:sz="6" w:space="0" w:color="414142"/>
              <w:bottom w:val="outset" w:sz="6" w:space="0" w:color="414142"/>
              <w:right w:val="outset" w:sz="6" w:space="0" w:color="414142"/>
            </w:tcBorders>
          </w:tcPr>
          <w:p w14:paraId="73DA2A1B" w14:textId="53056824" w:rsidR="003D248C" w:rsidRPr="002E2668" w:rsidRDefault="003D248C" w:rsidP="003D248C">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138E3D9B" w14:textId="1179153B" w:rsidR="003D248C" w:rsidRPr="002E2668" w:rsidRDefault="003D248C" w:rsidP="003D248C">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A56339" w:rsidRPr="00B37030" w14:paraId="0EF32E1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8390ACB" w14:textId="01E760EA" w:rsidR="00A56339" w:rsidRPr="002E2668" w:rsidRDefault="00A56339" w:rsidP="00A563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94.</w:t>
            </w:r>
          </w:p>
        </w:tc>
        <w:tc>
          <w:tcPr>
            <w:tcW w:w="512" w:type="pct"/>
            <w:tcBorders>
              <w:top w:val="outset" w:sz="6" w:space="0" w:color="414142"/>
              <w:left w:val="outset" w:sz="6" w:space="0" w:color="414142"/>
              <w:bottom w:val="outset" w:sz="6" w:space="0" w:color="414142"/>
              <w:right w:val="outset" w:sz="6" w:space="0" w:color="414142"/>
            </w:tcBorders>
          </w:tcPr>
          <w:p w14:paraId="2F5FC305" w14:textId="6635E0FB" w:rsidR="00A56339" w:rsidRPr="002E2668" w:rsidRDefault="00A56339" w:rsidP="00A5633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DC54ECA" w14:textId="77777777" w:rsidR="00A56339" w:rsidRPr="002E2668" w:rsidRDefault="00A56339" w:rsidP="00A56339">
            <w:pPr>
              <w:spacing w:after="0" w:line="240" w:lineRule="auto"/>
              <w:jc w:val="both"/>
              <w:rPr>
                <w:rFonts w:ascii="Times New Roman" w:eastAsia="Times New Roman" w:hAnsi="Times New Roman" w:cs="Times New Roman"/>
                <w:b/>
                <w:bCs/>
                <w:sz w:val="24"/>
                <w:szCs w:val="24"/>
                <w:lang w:val="lv-LV"/>
              </w:rPr>
            </w:pPr>
            <w:r w:rsidRPr="002E2668">
              <w:rPr>
                <w:rFonts w:ascii="Times New Roman" w:eastAsia="Times New Roman" w:hAnsi="Times New Roman" w:cs="Times New Roman"/>
                <w:b/>
                <w:bCs/>
                <w:sz w:val="24"/>
                <w:szCs w:val="24"/>
                <w:lang w:val="lv-LV"/>
              </w:rPr>
              <w:t xml:space="preserve">Finanšu un personālresursa papildinājums RAKUS </w:t>
            </w:r>
            <w:proofErr w:type="spellStart"/>
            <w:r w:rsidRPr="002E2668">
              <w:rPr>
                <w:rFonts w:ascii="Times New Roman" w:eastAsia="Times New Roman" w:hAnsi="Times New Roman" w:cs="Times New Roman"/>
                <w:b/>
                <w:bCs/>
                <w:sz w:val="24"/>
                <w:szCs w:val="24"/>
                <w:lang w:val="lv-LV"/>
              </w:rPr>
              <w:t>skrīninga</w:t>
            </w:r>
            <w:proofErr w:type="spellEnd"/>
            <w:r w:rsidRPr="002E2668">
              <w:rPr>
                <w:rFonts w:ascii="Times New Roman" w:eastAsia="Times New Roman" w:hAnsi="Times New Roman" w:cs="Times New Roman"/>
                <w:b/>
                <w:bCs/>
                <w:sz w:val="24"/>
                <w:szCs w:val="24"/>
                <w:lang w:val="lv-LV"/>
              </w:rPr>
              <w:t xml:space="preserve"> kvalitātes auditēšanas pasākumu realizācijai</w:t>
            </w:r>
          </w:p>
          <w:p w14:paraId="056C71A1" w14:textId="77777777" w:rsidR="00A56339" w:rsidRPr="002E2668" w:rsidRDefault="00A56339" w:rsidP="00A56339">
            <w:pPr>
              <w:spacing w:after="0" w:line="240" w:lineRule="auto"/>
              <w:jc w:val="both"/>
              <w:rPr>
                <w:rFonts w:ascii="Times New Roman" w:eastAsia="Times New Roman" w:hAnsi="Times New Roman" w:cs="Times New Roman"/>
                <w:color w:val="000000" w:themeColor="text1"/>
                <w:sz w:val="24"/>
                <w:szCs w:val="24"/>
                <w:lang w:val="lv-LV"/>
              </w:rPr>
            </w:pPr>
            <w:r w:rsidRPr="002E2668">
              <w:rPr>
                <w:rFonts w:ascii="Times New Roman" w:eastAsia="Times New Roman" w:hAnsi="Times New Roman" w:cs="Times New Roman"/>
                <w:color w:val="000000" w:themeColor="text1"/>
                <w:sz w:val="24"/>
                <w:szCs w:val="24"/>
                <w:lang w:val="lv-LV"/>
              </w:rPr>
              <w:t xml:space="preserve">Būtiska loma Plānā ir atvēlēta </w:t>
            </w:r>
            <w:proofErr w:type="spellStart"/>
            <w:r w:rsidRPr="002E2668">
              <w:rPr>
                <w:rFonts w:ascii="Times New Roman" w:eastAsia="Times New Roman" w:hAnsi="Times New Roman" w:cs="Times New Roman"/>
                <w:color w:val="000000" w:themeColor="text1"/>
                <w:sz w:val="24"/>
                <w:szCs w:val="24"/>
                <w:lang w:val="lv-LV"/>
              </w:rPr>
              <w:t>skrīninga</w:t>
            </w:r>
            <w:proofErr w:type="spellEnd"/>
            <w:r w:rsidRPr="002E2668">
              <w:rPr>
                <w:rFonts w:ascii="Times New Roman" w:eastAsia="Times New Roman" w:hAnsi="Times New Roman" w:cs="Times New Roman"/>
                <w:color w:val="000000" w:themeColor="text1"/>
                <w:sz w:val="24"/>
                <w:szCs w:val="24"/>
                <w:lang w:val="lv-LV"/>
              </w:rPr>
              <w:t xml:space="preserve"> pasākumiem, norādot RAKUS kā galveno atbildīgo institūciju </w:t>
            </w:r>
            <w:proofErr w:type="spellStart"/>
            <w:r w:rsidRPr="002E2668">
              <w:rPr>
                <w:rFonts w:ascii="Times New Roman" w:eastAsia="Times New Roman" w:hAnsi="Times New Roman" w:cs="Times New Roman"/>
                <w:color w:val="000000" w:themeColor="text1"/>
                <w:sz w:val="24"/>
                <w:szCs w:val="24"/>
                <w:lang w:val="lv-LV"/>
              </w:rPr>
              <w:t>skrīninga</w:t>
            </w:r>
            <w:proofErr w:type="spellEnd"/>
            <w:r w:rsidRPr="002E2668">
              <w:rPr>
                <w:rFonts w:ascii="Times New Roman" w:eastAsia="Times New Roman" w:hAnsi="Times New Roman" w:cs="Times New Roman"/>
                <w:color w:val="000000" w:themeColor="text1"/>
                <w:sz w:val="24"/>
                <w:szCs w:val="24"/>
                <w:lang w:val="lv-LV"/>
              </w:rPr>
              <w:t xml:space="preserve"> kvalitātes nodrošināšanā, taču valsts mēroga </w:t>
            </w:r>
            <w:proofErr w:type="spellStart"/>
            <w:r w:rsidRPr="002E2668">
              <w:rPr>
                <w:rFonts w:ascii="Times New Roman" w:eastAsia="Times New Roman" w:hAnsi="Times New Roman" w:cs="Times New Roman"/>
                <w:color w:val="000000" w:themeColor="text1"/>
                <w:sz w:val="24"/>
                <w:szCs w:val="24"/>
                <w:lang w:val="lv-LV"/>
              </w:rPr>
              <w:t>skrīninga</w:t>
            </w:r>
            <w:proofErr w:type="spellEnd"/>
            <w:r w:rsidRPr="002E2668">
              <w:rPr>
                <w:rFonts w:ascii="Times New Roman" w:eastAsia="Times New Roman" w:hAnsi="Times New Roman" w:cs="Times New Roman"/>
                <w:color w:val="000000" w:themeColor="text1"/>
                <w:sz w:val="24"/>
                <w:szCs w:val="24"/>
                <w:lang w:val="lv-LV"/>
              </w:rPr>
              <w:t xml:space="preserve"> kvalitātes standartu izvērtēšanai ir nepieciešams būtisks papildu finanšu un personālresursa papildinājums auditēšanas pasākumu realizācijai. </w:t>
            </w:r>
          </w:p>
          <w:p w14:paraId="07C97647" w14:textId="03B87392" w:rsidR="00A56339" w:rsidRPr="002E2668" w:rsidRDefault="00A56339" w:rsidP="00A56339">
            <w:pPr>
              <w:spacing w:after="0" w:line="240" w:lineRule="auto"/>
              <w:jc w:val="both"/>
              <w:rPr>
                <w:rFonts w:ascii="Times New Roman" w:eastAsia="Times New Roman" w:hAnsi="Times New Roman" w:cs="Times New Roman"/>
                <w:sz w:val="24"/>
                <w:szCs w:val="24"/>
                <w:u w:val="single"/>
                <w:lang w:val="lv-LV"/>
              </w:rPr>
            </w:pPr>
            <w:r w:rsidRPr="002E2668">
              <w:rPr>
                <w:rFonts w:ascii="Times New Roman" w:eastAsia="Times New Roman" w:hAnsi="Times New Roman" w:cs="Times New Roman"/>
                <w:sz w:val="24"/>
                <w:szCs w:val="24"/>
                <w:u w:val="single"/>
                <w:lang w:val="lv-LV"/>
              </w:rPr>
              <w:lastRenderedPageBreak/>
              <w:t xml:space="preserve">Priekšlikums: pievienot Plānam informāciju par Plānā iekļauto </w:t>
            </w:r>
            <w:proofErr w:type="spellStart"/>
            <w:r w:rsidRPr="002E2668">
              <w:rPr>
                <w:rFonts w:ascii="Times New Roman" w:eastAsia="Times New Roman" w:hAnsi="Times New Roman" w:cs="Times New Roman"/>
                <w:sz w:val="24"/>
                <w:szCs w:val="24"/>
                <w:u w:val="single"/>
                <w:lang w:val="lv-LV"/>
              </w:rPr>
              <w:t>skrīninga</w:t>
            </w:r>
            <w:proofErr w:type="spellEnd"/>
            <w:r w:rsidRPr="002E2668">
              <w:rPr>
                <w:rFonts w:ascii="Times New Roman" w:eastAsia="Times New Roman" w:hAnsi="Times New Roman" w:cs="Times New Roman"/>
                <w:sz w:val="24"/>
                <w:szCs w:val="24"/>
                <w:u w:val="single"/>
                <w:lang w:val="lv-LV"/>
              </w:rPr>
              <w:t xml:space="preserve"> kvalitātes auditēšanas pasākumu finansējuma apmēru un avotiem kā arī precizēt </w:t>
            </w:r>
            <w:proofErr w:type="spellStart"/>
            <w:r w:rsidRPr="002E2668">
              <w:rPr>
                <w:rFonts w:ascii="Times New Roman" w:eastAsia="Times New Roman" w:hAnsi="Times New Roman" w:cs="Times New Roman"/>
                <w:sz w:val="24"/>
                <w:szCs w:val="24"/>
                <w:u w:val="single"/>
                <w:lang w:val="lv-LV"/>
              </w:rPr>
              <w:t>skrīninga</w:t>
            </w:r>
            <w:proofErr w:type="spellEnd"/>
            <w:r w:rsidRPr="002E2668">
              <w:rPr>
                <w:rFonts w:ascii="Times New Roman" w:eastAsia="Times New Roman" w:hAnsi="Times New Roman" w:cs="Times New Roman"/>
                <w:sz w:val="24"/>
                <w:szCs w:val="24"/>
                <w:u w:val="single"/>
                <w:lang w:val="lv-LV"/>
              </w:rPr>
              <w:t xml:space="preserve"> nodrošināšanā iesaistīto institūciju lomas un atbildību.</w:t>
            </w:r>
          </w:p>
        </w:tc>
        <w:tc>
          <w:tcPr>
            <w:tcW w:w="767" w:type="pct"/>
            <w:tcBorders>
              <w:top w:val="outset" w:sz="6" w:space="0" w:color="414142"/>
              <w:left w:val="outset" w:sz="6" w:space="0" w:color="414142"/>
              <w:bottom w:val="outset" w:sz="6" w:space="0" w:color="414142"/>
              <w:right w:val="outset" w:sz="6" w:space="0" w:color="414142"/>
            </w:tcBorders>
          </w:tcPr>
          <w:p w14:paraId="56CB4501" w14:textId="28EC537A" w:rsidR="00A56339" w:rsidRPr="002E2668" w:rsidRDefault="00A56339" w:rsidP="00A563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4F230E94" w14:textId="0D4B2918" w:rsidR="00A56339" w:rsidRPr="002E2668" w:rsidRDefault="00A56339" w:rsidP="00A5633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A56339" w:rsidRPr="00B37030" w14:paraId="2EC984C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4FAFE5D" w14:textId="737F417E" w:rsidR="00A56339" w:rsidRPr="002E2668" w:rsidRDefault="00A56339" w:rsidP="00A563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95.</w:t>
            </w:r>
          </w:p>
        </w:tc>
        <w:tc>
          <w:tcPr>
            <w:tcW w:w="512" w:type="pct"/>
            <w:tcBorders>
              <w:top w:val="outset" w:sz="6" w:space="0" w:color="414142"/>
              <w:left w:val="outset" w:sz="6" w:space="0" w:color="414142"/>
              <w:bottom w:val="outset" w:sz="6" w:space="0" w:color="414142"/>
              <w:right w:val="outset" w:sz="6" w:space="0" w:color="414142"/>
            </w:tcBorders>
          </w:tcPr>
          <w:p w14:paraId="3BFD0B47" w14:textId="3C04EACE" w:rsidR="00A56339" w:rsidRPr="002E2668" w:rsidRDefault="00A56339" w:rsidP="00A5633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092D6ED8" w14:textId="77777777" w:rsidR="00A56339" w:rsidRPr="002E2668" w:rsidRDefault="00A56339" w:rsidP="00A56339">
            <w:pPr>
              <w:spacing w:after="0" w:line="240" w:lineRule="auto"/>
              <w:rPr>
                <w:rFonts w:ascii="Times New Roman" w:eastAsia="Times New Roman" w:hAnsi="Times New Roman" w:cs="Times New Roman"/>
                <w:b/>
                <w:bCs/>
                <w:color w:val="000000" w:themeColor="text1"/>
                <w:sz w:val="24"/>
                <w:szCs w:val="24"/>
                <w:lang w:val="lv-LV"/>
              </w:rPr>
            </w:pPr>
            <w:r w:rsidRPr="002E2668">
              <w:rPr>
                <w:rFonts w:ascii="Times New Roman" w:eastAsia="Times New Roman" w:hAnsi="Times New Roman" w:cs="Times New Roman"/>
                <w:b/>
                <w:bCs/>
                <w:color w:val="000000" w:themeColor="text1"/>
                <w:sz w:val="24"/>
                <w:szCs w:val="24"/>
                <w:lang w:val="lv-LV"/>
              </w:rPr>
              <w:t>Iepriekšējā plānošanas periodā (“Veselības aprūpes pakalpojumu uzlabošanas plāns onkoloģijas jomā 2022.–2024. gadam”) paredzēto un īstenoto aktivitāšu atspoguļošana, izmantošana ilgtermiņā, lai nodrošinātu pēctecību pieeju.</w:t>
            </w:r>
          </w:p>
          <w:p w14:paraId="75A6864B" w14:textId="253A40C7" w:rsidR="00A56339" w:rsidRPr="002E2668" w:rsidRDefault="00A56339" w:rsidP="00A56339">
            <w:pPr>
              <w:spacing w:after="0" w:line="240" w:lineRule="auto"/>
              <w:jc w:val="both"/>
              <w:rPr>
                <w:rFonts w:ascii="Times New Roman" w:eastAsia="Times New Roman" w:hAnsi="Times New Roman" w:cs="Times New Roman"/>
                <w:color w:val="000000" w:themeColor="text1"/>
                <w:sz w:val="24"/>
                <w:szCs w:val="24"/>
                <w:lang w:val="lv-LV"/>
              </w:rPr>
            </w:pPr>
            <w:r w:rsidRPr="002E2668">
              <w:rPr>
                <w:rFonts w:ascii="Times New Roman" w:eastAsia="Times New Roman" w:hAnsi="Times New Roman" w:cs="Times New Roman"/>
                <w:color w:val="000000" w:themeColor="text1"/>
                <w:sz w:val="24"/>
                <w:szCs w:val="24"/>
                <w:lang w:val="lv-LV"/>
              </w:rPr>
              <w:t xml:space="preserve">Priekšlikums: Sasaistīt līdzšinējās aktivitātes ar jaunajā periodā plānotajām darbībām un integrēt plānā atsauci uz līdz šim izstrādātiem metodiskajiem un informatīvajiem materiāliem  - onkoloģiskos pacienta ceļus. </w:t>
            </w:r>
          </w:p>
        </w:tc>
        <w:tc>
          <w:tcPr>
            <w:tcW w:w="767" w:type="pct"/>
            <w:tcBorders>
              <w:top w:val="outset" w:sz="6" w:space="0" w:color="414142"/>
              <w:left w:val="outset" w:sz="6" w:space="0" w:color="414142"/>
              <w:bottom w:val="outset" w:sz="6" w:space="0" w:color="414142"/>
              <w:right w:val="outset" w:sz="6" w:space="0" w:color="414142"/>
            </w:tcBorders>
          </w:tcPr>
          <w:p w14:paraId="107AF3D8" w14:textId="171FF06B" w:rsidR="00A56339" w:rsidRPr="002E2668" w:rsidRDefault="0030223F" w:rsidP="00A563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Daļēji ņemts vērā</w:t>
            </w:r>
          </w:p>
        </w:tc>
        <w:tc>
          <w:tcPr>
            <w:tcW w:w="958" w:type="pct"/>
            <w:tcBorders>
              <w:top w:val="outset" w:sz="6" w:space="0" w:color="414142"/>
              <w:left w:val="outset" w:sz="6" w:space="0" w:color="414142"/>
              <w:bottom w:val="outset" w:sz="6" w:space="0" w:color="414142"/>
              <w:right w:val="outset" w:sz="6" w:space="0" w:color="414142"/>
            </w:tcBorders>
          </w:tcPr>
          <w:p w14:paraId="57E95E0A" w14:textId="38302BA9" w:rsidR="00A56339" w:rsidRPr="002E2668" w:rsidRDefault="0030223F" w:rsidP="00A5633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Veselības ministrija</w:t>
            </w:r>
            <w:r w:rsidR="000A4A8B">
              <w:rPr>
                <w:rFonts w:ascii="Times New Roman" w:hAnsi="Times New Roman" w:cs="Times New Roman"/>
                <w:sz w:val="24"/>
                <w:szCs w:val="24"/>
                <w:lang w:val="lv-LV"/>
              </w:rPr>
              <w:t xml:space="preserve">i ir jāsagatavo informatīvais ziņojums par iepriekšējā plāna izpildi </w:t>
            </w:r>
            <w:r w:rsidR="00AC67A2">
              <w:rPr>
                <w:rFonts w:ascii="Times New Roman" w:hAnsi="Times New Roman" w:cs="Times New Roman"/>
                <w:sz w:val="24"/>
                <w:szCs w:val="24"/>
                <w:lang w:val="lv-LV"/>
              </w:rPr>
              <w:t>un jāiesniedz izskatīšanai Ministru kabinetā līdz šā gada novembrim.</w:t>
            </w:r>
          </w:p>
        </w:tc>
      </w:tr>
      <w:tr w:rsidR="00A56339" w:rsidRPr="00B37030" w14:paraId="38ADF85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DB11607" w14:textId="2C2757D5" w:rsidR="00A56339" w:rsidRPr="002E2668" w:rsidRDefault="00A56339" w:rsidP="00A563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96.</w:t>
            </w:r>
          </w:p>
        </w:tc>
        <w:tc>
          <w:tcPr>
            <w:tcW w:w="512" w:type="pct"/>
            <w:tcBorders>
              <w:top w:val="outset" w:sz="6" w:space="0" w:color="414142"/>
              <w:left w:val="outset" w:sz="6" w:space="0" w:color="414142"/>
              <w:bottom w:val="outset" w:sz="6" w:space="0" w:color="414142"/>
              <w:right w:val="outset" w:sz="6" w:space="0" w:color="414142"/>
            </w:tcBorders>
          </w:tcPr>
          <w:p w14:paraId="4DA6EEDF" w14:textId="23B0B0B6" w:rsidR="00A56339" w:rsidRPr="002E2668" w:rsidRDefault="00A56339" w:rsidP="00A5633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58A1F07C" w14:textId="77777777" w:rsidR="00A56339" w:rsidRPr="002E2668" w:rsidRDefault="00A56339" w:rsidP="00A56339">
            <w:pPr>
              <w:spacing w:after="0" w:line="240" w:lineRule="auto"/>
              <w:jc w:val="both"/>
              <w:rPr>
                <w:rFonts w:ascii="Times New Roman" w:eastAsia="Times New Roman" w:hAnsi="Times New Roman" w:cs="Times New Roman"/>
                <w:b/>
                <w:bCs/>
                <w:color w:val="000000" w:themeColor="text1"/>
                <w:sz w:val="24"/>
                <w:szCs w:val="24"/>
                <w:lang w:val="pt-BR"/>
              </w:rPr>
            </w:pPr>
            <w:r w:rsidRPr="002E2668">
              <w:rPr>
                <w:rFonts w:ascii="Times New Roman" w:eastAsia="Times New Roman" w:hAnsi="Times New Roman" w:cs="Times New Roman"/>
                <w:b/>
                <w:bCs/>
                <w:color w:val="000000" w:themeColor="text1"/>
                <w:sz w:val="24"/>
                <w:szCs w:val="24"/>
                <w:lang w:val="pt-BR"/>
              </w:rPr>
              <w:t>] PREM un PROM efektīvāka ieviešana.</w:t>
            </w:r>
          </w:p>
          <w:p w14:paraId="57939D9C" w14:textId="77777777" w:rsidR="00A56339" w:rsidRPr="002E2668" w:rsidRDefault="00A56339" w:rsidP="00A56339">
            <w:pPr>
              <w:spacing w:after="0" w:line="240" w:lineRule="auto"/>
              <w:jc w:val="both"/>
              <w:rPr>
                <w:rFonts w:ascii="Times New Roman" w:eastAsia="Times New Roman" w:hAnsi="Times New Roman" w:cs="Times New Roman"/>
                <w:color w:val="000000" w:themeColor="text1"/>
                <w:sz w:val="24"/>
                <w:szCs w:val="24"/>
                <w:lang w:val="pt-BR"/>
              </w:rPr>
            </w:pPr>
            <w:r w:rsidRPr="002E2668">
              <w:rPr>
                <w:rFonts w:ascii="Times New Roman" w:eastAsia="Times New Roman" w:hAnsi="Times New Roman" w:cs="Times New Roman"/>
                <w:color w:val="000000" w:themeColor="text1"/>
                <w:sz w:val="24"/>
                <w:szCs w:val="24"/>
                <w:lang w:val="pt-BR"/>
              </w:rPr>
              <w:t>Priekšlikums: Līdzīgi kā aprakstīts bērnu onkoloģijas sadaļā, izvērtēt nepieciešamību ieviest pacienta ziņoto rezultātu sistēmu (tai skaitā PROM) biežākajām bērnu vecuma vēža diagnozēm. Balstoties uz aprakstu, secināms, ka PREM un PROM ieviešana ir uzlabojama, vienlaikus, uzlabojumi netiek akcentēti, bet uzsvars likts uz datu vākšanu un apkopošanu.</w:t>
            </w:r>
          </w:p>
          <w:p w14:paraId="1826C32C" w14:textId="77777777" w:rsidR="00A56339" w:rsidRPr="002E2668" w:rsidRDefault="00A56339" w:rsidP="00A56339">
            <w:pPr>
              <w:spacing w:after="0" w:line="240" w:lineRule="auto"/>
              <w:jc w:val="both"/>
              <w:rPr>
                <w:rFonts w:ascii="Times New Roman" w:eastAsia="Times New Roman" w:hAnsi="Times New Roman" w:cs="Times New Roman"/>
                <w:b/>
                <w:bCs/>
                <w:color w:val="000000" w:themeColor="text1"/>
                <w:sz w:val="24"/>
                <w:szCs w:val="24"/>
                <w:lang w:val="pt-BR"/>
              </w:rPr>
            </w:pPr>
          </w:p>
        </w:tc>
        <w:tc>
          <w:tcPr>
            <w:tcW w:w="767" w:type="pct"/>
            <w:tcBorders>
              <w:top w:val="outset" w:sz="6" w:space="0" w:color="414142"/>
              <w:left w:val="outset" w:sz="6" w:space="0" w:color="414142"/>
              <w:bottom w:val="outset" w:sz="6" w:space="0" w:color="414142"/>
              <w:right w:val="outset" w:sz="6" w:space="0" w:color="414142"/>
            </w:tcBorders>
          </w:tcPr>
          <w:p w14:paraId="221A2084" w14:textId="032C1FBC" w:rsidR="00A56339" w:rsidRPr="002E2668" w:rsidRDefault="00AD51E5" w:rsidP="00A563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5F5E1DE6" w14:textId="1AAD1819" w:rsidR="00A56339" w:rsidRPr="002E2668" w:rsidRDefault="00AD51E5" w:rsidP="00A5633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Nav skaidra priekšlikuma būtība</w:t>
            </w:r>
          </w:p>
        </w:tc>
      </w:tr>
      <w:tr w:rsidR="00A56339" w:rsidRPr="00B37030" w14:paraId="3B22F7C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FAEAC3E" w14:textId="3EE2393B" w:rsidR="00A56339" w:rsidRPr="002E2668" w:rsidRDefault="00A56339" w:rsidP="00A563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97.</w:t>
            </w:r>
          </w:p>
        </w:tc>
        <w:tc>
          <w:tcPr>
            <w:tcW w:w="512" w:type="pct"/>
            <w:tcBorders>
              <w:top w:val="outset" w:sz="6" w:space="0" w:color="414142"/>
              <w:left w:val="outset" w:sz="6" w:space="0" w:color="414142"/>
              <w:bottom w:val="outset" w:sz="6" w:space="0" w:color="414142"/>
              <w:right w:val="outset" w:sz="6" w:space="0" w:color="414142"/>
            </w:tcBorders>
          </w:tcPr>
          <w:p w14:paraId="1B12C621" w14:textId="4C7801B8" w:rsidR="00A56339" w:rsidRPr="002E2668" w:rsidRDefault="00A56339" w:rsidP="00A5633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408AC5E1" w14:textId="77777777" w:rsidR="00A56339" w:rsidRPr="002E2668" w:rsidRDefault="00A56339" w:rsidP="00A56339">
            <w:pPr>
              <w:spacing w:after="0" w:line="240" w:lineRule="auto"/>
              <w:jc w:val="both"/>
              <w:rPr>
                <w:rFonts w:ascii="Times New Roman" w:eastAsia="Times New Roman" w:hAnsi="Times New Roman" w:cs="Times New Roman"/>
                <w:b/>
                <w:bCs/>
                <w:color w:val="000000" w:themeColor="text1"/>
                <w:sz w:val="24"/>
                <w:szCs w:val="24"/>
                <w:lang w:val="lv-LV"/>
              </w:rPr>
            </w:pPr>
            <w:r w:rsidRPr="002E2668">
              <w:rPr>
                <w:rFonts w:ascii="Times New Roman" w:eastAsia="Times New Roman" w:hAnsi="Times New Roman" w:cs="Times New Roman"/>
                <w:b/>
                <w:bCs/>
                <w:color w:val="000000" w:themeColor="text1"/>
                <w:sz w:val="24"/>
                <w:szCs w:val="24"/>
                <w:lang w:val="lv-LV"/>
              </w:rPr>
              <w:t>Rehabilitācijas pakalpojumu palielināšana.</w:t>
            </w:r>
          </w:p>
          <w:p w14:paraId="26D6146B" w14:textId="77777777" w:rsidR="00A56339" w:rsidRPr="002E2668" w:rsidRDefault="00A56339" w:rsidP="00A56339">
            <w:pPr>
              <w:spacing w:after="0" w:line="240" w:lineRule="auto"/>
              <w:jc w:val="both"/>
              <w:rPr>
                <w:rFonts w:ascii="Times New Roman" w:eastAsia="Times New Roman" w:hAnsi="Times New Roman" w:cs="Times New Roman"/>
                <w:color w:val="000000" w:themeColor="text1"/>
                <w:sz w:val="24"/>
                <w:szCs w:val="24"/>
                <w:lang w:val="lv-LV"/>
              </w:rPr>
            </w:pPr>
            <w:r w:rsidRPr="002E2668">
              <w:rPr>
                <w:rFonts w:ascii="Times New Roman" w:eastAsia="Times New Roman" w:hAnsi="Times New Roman" w:cs="Times New Roman"/>
                <w:color w:val="000000" w:themeColor="text1"/>
                <w:sz w:val="24"/>
                <w:szCs w:val="24"/>
                <w:lang w:val="lv-LV"/>
              </w:rPr>
              <w:t>Priekšlikums: Sadarbība ar NRC “Vaivari” Vaivaru Tehnisko palīglīdzekļu centru,  jo īpaši paliatīviem pacientiem, nodrošināt valsts apmaksātu tehnisko palīglīdzekļu pieejamību, stiprināt speciālistu zināšanas, uzlabot dokumentu apriti. Iespējams, atsaucoties plānā uz plānā minētajiem "Noteikumi par vienoto veselības nozares elektronisko informācijas sistēmu" (</w:t>
            </w:r>
            <w:hyperlink r:id="rId16">
              <w:r w:rsidRPr="002E2668">
                <w:rPr>
                  <w:rStyle w:val="Hyperlink"/>
                  <w:rFonts w:ascii="Times New Roman" w:eastAsia="Times New Roman" w:hAnsi="Times New Roman" w:cs="Times New Roman"/>
                  <w:sz w:val="24"/>
                  <w:szCs w:val="24"/>
                  <w:lang w:val="lv-LV"/>
                </w:rPr>
                <w:t>https://likumi.lv/ta/id/264943-noteikumi-par-vienoto-veselibas-nozares-elektronisko-informacijas-sistemu</w:t>
              </w:r>
            </w:hyperlink>
            <w:r w:rsidRPr="002E2668">
              <w:rPr>
                <w:rFonts w:ascii="Times New Roman" w:eastAsia="Times New Roman" w:hAnsi="Times New Roman" w:cs="Times New Roman"/>
                <w:color w:val="000000" w:themeColor="text1"/>
                <w:sz w:val="24"/>
                <w:szCs w:val="24"/>
                <w:lang w:val="lv-LV"/>
              </w:rPr>
              <w:t>).</w:t>
            </w:r>
          </w:p>
          <w:p w14:paraId="3A47A05A" w14:textId="77777777" w:rsidR="00A56339" w:rsidRPr="002E2668" w:rsidRDefault="00A56339" w:rsidP="00A56339">
            <w:pPr>
              <w:spacing w:after="0" w:line="240" w:lineRule="auto"/>
              <w:jc w:val="both"/>
              <w:rPr>
                <w:rFonts w:ascii="Times New Roman" w:eastAsia="Times New Roman" w:hAnsi="Times New Roman" w:cs="Times New Roman"/>
                <w:b/>
                <w:bCs/>
                <w:color w:val="000000" w:themeColor="text1"/>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68DF77A8" w14:textId="542D3F87" w:rsidR="00A56339" w:rsidRPr="002E2668" w:rsidRDefault="00F46BBE" w:rsidP="00A563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FFE5580" w14:textId="04A6B675" w:rsidR="00A56339" w:rsidRPr="002E2668" w:rsidRDefault="00285916" w:rsidP="00A56339">
            <w:pPr>
              <w:pStyle w:val="NoSpacing"/>
              <w:jc w:val="both"/>
              <w:rPr>
                <w:rFonts w:ascii="Times New Roman" w:hAnsi="Times New Roman" w:cs="Times New Roman"/>
                <w:sz w:val="24"/>
                <w:szCs w:val="24"/>
                <w:lang w:val="lv-LV"/>
              </w:rPr>
            </w:pPr>
            <w:r w:rsidRPr="00285916">
              <w:rPr>
                <w:rFonts w:ascii="Times New Roman" w:hAnsi="Times New Roman" w:cs="Times New Roman"/>
                <w:sz w:val="24"/>
                <w:szCs w:val="24"/>
                <w:lang w:val="lv-LV"/>
              </w:rPr>
              <w:t>Pa</w:t>
            </w:r>
            <w:r w:rsidR="0049637A">
              <w:rPr>
                <w:rFonts w:ascii="Times New Roman" w:hAnsi="Times New Roman" w:cs="Times New Roman"/>
                <w:sz w:val="24"/>
                <w:szCs w:val="24"/>
                <w:lang w:val="lv-LV"/>
              </w:rPr>
              <w:t>teicamies</w:t>
            </w:r>
            <w:r w:rsidRPr="00285916">
              <w:rPr>
                <w:rFonts w:ascii="Times New Roman" w:hAnsi="Times New Roman" w:cs="Times New Roman"/>
                <w:sz w:val="24"/>
                <w:szCs w:val="24"/>
                <w:lang w:val="lv-LV"/>
              </w:rPr>
              <w:t xml:space="preserve"> par iesniegto priekšlikumu.</w:t>
            </w:r>
            <w:r w:rsidR="0049637A">
              <w:rPr>
                <w:rFonts w:ascii="Times New Roman" w:hAnsi="Times New Roman" w:cs="Times New Roman"/>
                <w:sz w:val="24"/>
                <w:szCs w:val="24"/>
                <w:lang w:val="lv-LV"/>
              </w:rPr>
              <w:t xml:space="preserve"> </w:t>
            </w:r>
            <w:r w:rsidRPr="00285916">
              <w:rPr>
                <w:rFonts w:ascii="Times New Roman" w:hAnsi="Times New Roman" w:cs="Times New Roman"/>
                <w:sz w:val="24"/>
                <w:szCs w:val="24"/>
                <w:lang w:val="lv-LV"/>
              </w:rPr>
              <w:t xml:space="preserve">Priekšlikums par sadarbības stiprināšanu ar NRC “Vaivari” Tehnisko palīglīdzekļu centru, īpaši attiecībā uz paliatīvo pacientu nodrošināšanu ar valsts apmaksātiem tehniskajiem palīglīdzekļiem, kā arī speciālistu kompetences pilnveidi un dokumentu aprites uzlabošanu, ir </w:t>
            </w:r>
            <w:r w:rsidRPr="00285916">
              <w:rPr>
                <w:rFonts w:ascii="Times New Roman" w:hAnsi="Times New Roman" w:cs="Times New Roman"/>
                <w:sz w:val="24"/>
                <w:szCs w:val="24"/>
                <w:lang w:val="lv-LV"/>
              </w:rPr>
              <w:lastRenderedPageBreak/>
              <w:t>atzīstams kā būtisks, lai nodrošinātu kvalitatīvu un pieejamu aprūpi paliatīvajā posmā.</w:t>
            </w:r>
          </w:p>
        </w:tc>
      </w:tr>
      <w:tr w:rsidR="00681EEA" w:rsidRPr="00B37030" w14:paraId="2ADACD1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6F0C972" w14:textId="17D39BB0" w:rsidR="00681EEA" w:rsidRPr="002E2668" w:rsidRDefault="00681EEA" w:rsidP="00681EEA">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98.</w:t>
            </w:r>
          </w:p>
        </w:tc>
        <w:tc>
          <w:tcPr>
            <w:tcW w:w="512" w:type="pct"/>
            <w:tcBorders>
              <w:top w:val="outset" w:sz="6" w:space="0" w:color="414142"/>
              <w:left w:val="outset" w:sz="6" w:space="0" w:color="414142"/>
              <w:bottom w:val="outset" w:sz="6" w:space="0" w:color="414142"/>
              <w:right w:val="outset" w:sz="6" w:space="0" w:color="414142"/>
            </w:tcBorders>
          </w:tcPr>
          <w:p w14:paraId="2E6CD8E8" w14:textId="32E6D440" w:rsidR="00681EEA" w:rsidRPr="002E2668" w:rsidRDefault="00681EEA" w:rsidP="00681EEA">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771B2B2" w14:textId="77777777" w:rsidR="00681EEA" w:rsidRPr="002E2668" w:rsidRDefault="00681EEA" w:rsidP="00681EEA">
            <w:pPr>
              <w:spacing w:after="0" w:line="240" w:lineRule="auto"/>
              <w:jc w:val="both"/>
              <w:rPr>
                <w:rFonts w:ascii="Times New Roman" w:eastAsia="Times New Roman" w:hAnsi="Times New Roman" w:cs="Times New Roman"/>
                <w:b/>
                <w:bCs/>
                <w:color w:val="000000" w:themeColor="text1"/>
                <w:sz w:val="24"/>
                <w:szCs w:val="24"/>
                <w:lang w:val="lv-LV"/>
              </w:rPr>
            </w:pPr>
            <w:r w:rsidRPr="002E2668">
              <w:rPr>
                <w:rFonts w:ascii="Times New Roman" w:eastAsia="Times New Roman" w:hAnsi="Times New Roman" w:cs="Times New Roman"/>
                <w:b/>
                <w:bCs/>
                <w:color w:val="000000" w:themeColor="text1"/>
                <w:sz w:val="24"/>
                <w:szCs w:val="24"/>
                <w:lang w:val="lv-LV"/>
              </w:rPr>
              <w:t xml:space="preserve">Stiprināt </w:t>
            </w:r>
            <w:proofErr w:type="spellStart"/>
            <w:r w:rsidRPr="002E2668">
              <w:rPr>
                <w:rFonts w:ascii="Times New Roman" w:eastAsia="Times New Roman" w:hAnsi="Times New Roman" w:cs="Times New Roman"/>
                <w:b/>
                <w:bCs/>
                <w:color w:val="000000" w:themeColor="text1"/>
                <w:sz w:val="24"/>
                <w:szCs w:val="24"/>
                <w:lang w:val="lv-LV"/>
              </w:rPr>
              <w:t>starpinstitucionālu</w:t>
            </w:r>
            <w:proofErr w:type="spellEnd"/>
            <w:r w:rsidRPr="002E2668">
              <w:rPr>
                <w:rFonts w:ascii="Times New Roman" w:eastAsia="Times New Roman" w:hAnsi="Times New Roman" w:cs="Times New Roman"/>
                <w:b/>
                <w:bCs/>
                <w:color w:val="000000" w:themeColor="text1"/>
                <w:sz w:val="24"/>
                <w:szCs w:val="24"/>
                <w:lang w:val="lv-LV"/>
              </w:rPr>
              <w:t xml:space="preserve"> sadarbību.</w:t>
            </w:r>
          </w:p>
          <w:p w14:paraId="4FE10D70" w14:textId="77777777" w:rsidR="00681EEA" w:rsidRPr="002E2668" w:rsidRDefault="00681EEA" w:rsidP="00681EEA">
            <w:pPr>
              <w:spacing w:after="0" w:line="240" w:lineRule="auto"/>
              <w:jc w:val="both"/>
              <w:rPr>
                <w:rFonts w:ascii="Times New Roman" w:eastAsia="Times New Roman" w:hAnsi="Times New Roman" w:cs="Times New Roman"/>
                <w:color w:val="000000" w:themeColor="text1"/>
                <w:sz w:val="24"/>
                <w:szCs w:val="24"/>
                <w:lang w:val="lv-LV"/>
              </w:rPr>
            </w:pPr>
            <w:r w:rsidRPr="002E2668">
              <w:rPr>
                <w:rFonts w:ascii="Times New Roman" w:eastAsia="Times New Roman" w:hAnsi="Times New Roman" w:cs="Times New Roman"/>
                <w:color w:val="000000" w:themeColor="text1"/>
                <w:sz w:val="24"/>
                <w:szCs w:val="24"/>
                <w:lang w:val="lv-LV"/>
              </w:rPr>
              <w:t>Priekšlikums: Uzsvērt Medicīnas iestāžu tīkla izveides nepieciešamību, sadarbību ar metodisko centru, nosakot tīkla atbildības/lomu, attiecīgi papildinot paredzēto pasākumu tabulā “līdzatbildīgais” sadaļu.</w:t>
            </w:r>
          </w:p>
          <w:p w14:paraId="20CA027E" w14:textId="77777777" w:rsidR="00681EEA" w:rsidRPr="002E2668" w:rsidRDefault="00681EEA" w:rsidP="00681EEA">
            <w:pPr>
              <w:spacing w:after="0" w:line="240" w:lineRule="auto"/>
              <w:jc w:val="both"/>
              <w:rPr>
                <w:rFonts w:ascii="Times New Roman" w:eastAsia="Times New Roman" w:hAnsi="Times New Roman" w:cs="Times New Roman"/>
                <w:b/>
                <w:bCs/>
                <w:color w:val="000000" w:themeColor="text1"/>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00CE56D2" w14:textId="2D24B28A" w:rsidR="00681EEA" w:rsidRPr="002E2668" w:rsidRDefault="00681EEA" w:rsidP="00681EEA">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6E56EDD" w14:textId="73E21E43" w:rsidR="00681EEA" w:rsidRPr="002E2668" w:rsidRDefault="00681EEA" w:rsidP="00681EEA">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F159A5" w:rsidRPr="00F159A5" w14:paraId="4ABCBB3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B4CE219" w14:textId="7C8EB259" w:rsidR="00F159A5" w:rsidRPr="002E2668" w:rsidRDefault="00F159A5" w:rsidP="00F159A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99.</w:t>
            </w:r>
          </w:p>
        </w:tc>
        <w:tc>
          <w:tcPr>
            <w:tcW w:w="512" w:type="pct"/>
            <w:tcBorders>
              <w:top w:val="outset" w:sz="6" w:space="0" w:color="414142"/>
              <w:left w:val="outset" w:sz="6" w:space="0" w:color="414142"/>
              <w:bottom w:val="outset" w:sz="6" w:space="0" w:color="414142"/>
              <w:right w:val="outset" w:sz="6" w:space="0" w:color="414142"/>
            </w:tcBorders>
          </w:tcPr>
          <w:p w14:paraId="4F8ACCD8" w14:textId="5C695E02" w:rsidR="00F159A5" w:rsidRPr="002E2668" w:rsidRDefault="00F159A5" w:rsidP="00F159A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BAE301B" w14:textId="77777777" w:rsidR="00F159A5" w:rsidRPr="002E2668" w:rsidRDefault="00F159A5" w:rsidP="00F159A5">
            <w:pPr>
              <w:spacing w:after="0" w:line="240" w:lineRule="auto"/>
              <w:jc w:val="both"/>
              <w:rPr>
                <w:rFonts w:ascii="Times New Roman" w:eastAsia="Times New Roman" w:hAnsi="Times New Roman" w:cs="Times New Roman"/>
                <w:b/>
                <w:bCs/>
                <w:color w:val="000000" w:themeColor="text1"/>
                <w:sz w:val="24"/>
                <w:szCs w:val="24"/>
                <w:lang w:val="pt-BR"/>
              </w:rPr>
            </w:pPr>
            <w:r w:rsidRPr="002E2668">
              <w:rPr>
                <w:rFonts w:ascii="Times New Roman" w:eastAsia="Times New Roman" w:hAnsi="Times New Roman" w:cs="Times New Roman"/>
                <w:b/>
                <w:bCs/>
                <w:color w:val="000000" w:themeColor="text1"/>
                <w:sz w:val="24"/>
                <w:szCs w:val="24"/>
                <w:lang w:val="pt-BR"/>
              </w:rPr>
              <w:t>Pētniecība kā viens no pieciem rīcības virzieniem.</w:t>
            </w:r>
          </w:p>
          <w:p w14:paraId="5478519A" w14:textId="77777777" w:rsidR="00F159A5" w:rsidRPr="002E2668" w:rsidRDefault="00F159A5" w:rsidP="00F159A5">
            <w:pPr>
              <w:spacing w:after="0" w:line="240" w:lineRule="auto"/>
              <w:jc w:val="both"/>
              <w:rPr>
                <w:rFonts w:ascii="Times New Roman" w:eastAsia="Times New Roman" w:hAnsi="Times New Roman" w:cs="Times New Roman"/>
                <w:color w:val="000000" w:themeColor="text1"/>
                <w:sz w:val="24"/>
                <w:szCs w:val="24"/>
                <w:lang w:val="pt-BR"/>
              </w:rPr>
            </w:pPr>
            <w:r w:rsidRPr="002E2668">
              <w:rPr>
                <w:rFonts w:ascii="Times New Roman" w:eastAsia="Times New Roman" w:hAnsi="Times New Roman" w:cs="Times New Roman"/>
                <w:color w:val="000000" w:themeColor="text1"/>
                <w:sz w:val="24"/>
                <w:szCs w:val="24"/>
                <w:lang w:val="pt-BR"/>
              </w:rPr>
              <w:t>Priekšlikums: papildināt plāna 5. nodaļu, integrējot tajā informāciju par klīnisko pētījumu lomu un būtiskākos pētniecības virzienus. Attiecīgi papildināt plānā paredzēto pasākumu tabulu ar prioritāti plānotiem klīniskiem pētījumiem.</w:t>
            </w:r>
          </w:p>
          <w:p w14:paraId="1AE16CBD" w14:textId="77777777" w:rsidR="00F159A5" w:rsidRPr="002E2668" w:rsidRDefault="00F159A5" w:rsidP="00F159A5">
            <w:pPr>
              <w:spacing w:after="0" w:line="240" w:lineRule="auto"/>
              <w:ind w:firstLine="720"/>
              <w:jc w:val="both"/>
              <w:rPr>
                <w:rFonts w:ascii="Times New Roman" w:eastAsia="Times New Roman" w:hAnsi="Times New Roman" w:cs="Times New Roman"/>
                <w:b/>
                <w:bCs/>
                <w:color w:val="000000" w:themeColor="text1"/>
                <w:sz w:val="24"/>
                <w:szCs w:val="24"/>
                <w:lang w:val="pt-BR"/>
              </w:rPr>
            </w:pPr>
          </w:p>
        </w:tc>
        <w:tc>
          <w:tcPr>
            <w:tcW w:w="767" w:type="pct"/>
            <w:tcBorders>
              <w:top w:val="outset" w:sz="6" w:space="0" w:color="414142"/>
              <w:left w:val="outset" w:sz="6" w:space="0" w:color="414142"/>
              <w:bottom w:val="outset" w:sz="6" w:space="0" w:color="414142"/>
              <w:right w:val="outset" w:sz="6" w:space="0" w:color="414142"/>
            </w:tcBorders>
          </w:tcPr>
          <w:p w14:paraId="55154236" w14:textId="122D33CF" w:rsidR="00F159A5" w:rsidRPr="002E2668" w:rsidRDefault="00F159A5" w:rsidP="00F159A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2B99EA42" w14:textId="6B294884" w:rsidR="00F159A5" w:rsidRPr="002E2668" w:rsidRDefault="00F159A5" w:rsidP="00F159A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142215" w:rsidRPr="00B37030" w14:paraId="6EEA9F5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0E5AB0B" w14:textId="12F8C712" w:rsidR="00142215" w:rsidRPr="002E2668" w:rsidRDefault="00142215" w:rsidP="001422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100.</w:t>
            </w:r>
          </w:p>
        </w:tc>
        <w:tc>
          <w:tcPr>
            <w:tcW w:w="512" w:type="pct"/>
            <w:tcBorders>
              <w:top w:val="outset" w:sz="6" w:space="0" w:color="414142"/>
              <w:left w:val="outset" w:sz="6" w:space="0" w:color="414142"/>
              <w:bottom w:val="outset" w:sz="6" w:space="0" w:color="414142"/>
              <w:right w:val="outset" w:sz="6" w:space="0" w:color="414142"/>
            </w:tcBorders>
          </w:tcPr>
          <w:p w14:paraId="45DF98EA" w14:textId="51486CDC" w:rsidR="00142215" w:rsidRPr="002E2668" w:rsidRDefault="00142215" w:rsidP="001422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5E12034F" w14:textId="77777777" w:rsidR="00142215" w:rsidRPr="002E2668" w:rsidRDefault="00142215" w:rsidP="00142215">
            <w:pPr>
              <w:spacing w:after="0" w:line="240" w:lineRule="auto"/>
              <w:jc w:val="both"/>
              <w:rPr>
                <w:rFonts w:ascii="Times New Roman" w:eastAsia="Times New Roman" w:hAnsi="Times New Roman" w:cs="Times New Roman"/>
                <w:b/>
                <w:bCs/>
                <w:color w:val="000000" w:themeColor="text1"/>
                <w:sz w:val="24"/>
                <w:szCs w:val="24"/>
                <w:lang w:val="lv-LV"/>
              </w:rPr>
            </w:pPr>
            <w:r w:rsidRPr="002E2668">
              <w:rPr>
                <w:rFonts w:ascii="Times New Roman" w:eastAsia="Times New Roman" w:hAnsi="Times New Roman" w:cs="Times New Roman"/>
                <w:b/>
                <w:bCs/>
                <w:color w:val="000000" w:themeColor="text1"/>
                <w:sz w:val="24"/>
                <w:szCs w:val="24"/>
                <w:lang w:val="lv-LV"/>
              </w:rPr>
              <w:t>Auglības saglabāšanas nozīme.</w:t>
            </w:r>
          </w:p>
          <w:p w14:paraId="7415CC55" w14:textId="77777777" w:rsidR="00142215" w:rsidRPr="002E2668" w:rsidRDefault="00142215" w:rsidP="00142215">
            <w:pPr>
              <w:spacing w:after="0" w:line="240" w:lineRule="auto"/>
              <w:jc w:val="both"/>
              <w:rPr>
                <w:rFonts w:ascii="Times New Roman" w:eastAsia="Times New Roman" w:hAnsi="Times New Roman" w:cs="Times New Roman"/>
                <w:color w:val="000000" w:themeColor="text1"/>
                <w:sz w:val="24"/>
                <w:szCs w:val="24"/>
                <w:lang w:val="lv-LV"/>
              </w:rPr>
            </w:pPr>
            <w:r w:rsidRPr="002E2668">
              <w:rPr>
                <w:rFonts w:ascii="Times New Roman" w:eastAsia="Times New Roman" w:hAnsi="Times New Roman" w:cs="Times New Roman"/>
                <w:color w:val="000000" w:themeColor="text1"/>
                <w:sz w:val="24"/>
                <w:szCs w:val="24"/>
                <w:lang w:val="lv-LV"/>
              </w:rPr>
              <w:t xml:space="preserve">Priekšlikums: papildināt plānu ar statistiskiem datiem, informāciju, starptautisku pieredzi  auglības saglabāšanas nozīmē. Iespējams, nepieciešams papildināt plānā paredzēto pasākumu tabulu (piemēram, pacientu informēšana, izglītošana, </w:t>
            </w:r>
            <w:proofErr w:type="spellStart"/>
            <w:r w:rsidRPr="002E2668">
              <w:rPr>
                <w:rFonts w:ascii="Times New Roman" w:eastAsia="Times New Roman" w:hAnsi="Times New Roman" w:cs="Times New Roman"/>
                <w:color w:val="000000" w:themeColor="text1"/>
                <w:sz w:val="24"/>
                <w:szCs w:val="24"/>
                <w:lang w:val="lv-LV"/>
              </w:rPr>
              <w:t>psihoemocionāla</w:t>
            </w:r>
            <w:proofErr w:type="spellEnd"/>
            <w:r w:rsidRPr="002E2668">
              <w:rPr>
                <w:rFonts w:ascii="Times New Roman" w:eastAsia="Times New Roman" w:hAnsi="Times New Roman" w:cs="Times New Roman"/>
                <w:color w:val="000000" w:themeColor="text1"/>
                <w:sz w:val="24"/>
                <w:szCs w:val="24"/>
                <w:lang w:val="lv-LV"/>
              </w:rPr>
              <w:t xml:space="preserve"> atbalsta sniegšana)</w:t>
            </w:r>
          </w:p>
          <w:p w14:paraId="16320352" w14:textId="77777777" w:rsidR="00142215" w:rsidRPr="005E687A" w:rsidRDefault="00142215" w:rsidP="00142215">
            <w:pPr>
              <w:spacing w:after="0" w:line="240" w:lineRule="auto"/>
              <w:jc w:val="both"/>
              <w:rPr>
                <w:rFonts w:ascii="Times New Roman" w:eastAsia="Times New Roman" w:hAnsi="Times New Roman" w:cs="Times New Roman"/>
                <w:b/>
                <w:bCs/>
                <w:color w:val="000000" w:themeColor="text1"/>
                <w:sz w:val="24"/>
                <w:szCs w:val="24"/>
                <w:lang w:val="lv-LV"/>
              </w:rPr>
            </w:pPr>
            <w:r w:rsidRPr="005E687A">
              <w:rPr>
                <w:rFonts w:ascii="Times New Roman" w:eastAsia="Times New Roman" w:hAnsi="Times New Roman" w:cs="Times New Roman"/>
                <w:b/>
                <w:bCs/>
                <w:color w:val="000000" w:themeColor="text1"/>
                <w:sz w:val="24"/>
                <w:szCs w:val="24"/>
                <w:lang w:val="lv-LV"/>
              </w:rPr>
              <w:t>Papildu redakcionālie priekšlikumi precizējumiem:</w:t>
            </w:r>
          </w:p>
          <w:p w14:paraId="2DFA33A2" w14:textId="7609F5CE" w:rsidR="00142215" w:rsidRPr="005E687A" w:rsidRDefault="00142215" w:rsidP="00142215">
            <w:pPr>
              <w:spacing w:after="0" w:line="240" w:lineRule="auto"/>
              <w:jc w:val="both"/>
              <w:rPr>
                <w:rFonts w:ascii="Times New Roman" w:hAnsi="Times New Roman" w:cs="Times New Roman"/>
                <w:sz w:val="24"/>
                <w:szCs w:val="24"/>
                <w:lang w:val="lv-LV"/>
              </w:rPr>
            </w:pPr>
            <w:r w:rsidRPr="005E687A">
              <w:rPr>
                <w:rFonts w:ascii="Times New Roman" w:hAnsi="Times New Roman" w:cs="Times New Roman"/>
                <w:sz w:val="24"/>
                <w:szCs w:val="24"/>
                <w:lang w:val="lv-LV"/>
              </w:rPr>
              <w:t xml:space="preserve">Plānā cilvēkresursu problēmas identificētas tikai bērnu onkoloģijas jomā, taču tās attiecas uz visu nozari kopumā. Tādēļ nepieciešams norādīt, ka cilvēkresursu trūkums pastāv arī pieaugušo onkoloģijas jomā. Plāna </w:t>
            </w:r>
            <w:proofErr w:type="spellStart"/>
            <w:r w:rsidRPr="005E687A">
              <w:rPr>
                <w:rFonts w:ascii="Times New Roman" w:hAnsi="Times New Roman" w:cs="Times New Roman"/>
                <w:sz w:val="24"/>
                <w:szCs w:val="24"/>
                <w:lang w:val="lv-LV"/>
              </w:rPr>
              <w:t>apakšmērķos</w:t>
            </w:r>
            <w:proofErr w:type="spellEnd"/>
            <w:r w:rsidRPr="005E687A">
              <w:rPr>
                <w:rFonts w:ascii="Times New Roman" w:hAnsi="Times New Roman" w:cs="Times New Roman"/>
                <w:sz w:val="24"/>
                <w:szCs w:val="24"/>
                <w:lang w:val="lv-LV"/>
              </w:rPr>
              <w:t xml:space="preserve"> ir uzsvērts, ka jāmazina nevienlīdzība ārstēšanas pieejamībā, tomēr šo jautājumu risināšanā būtiski ir nodrošināt pietiekamu speciālistu pieejamību reģionos. Tas ļautu pacientiem saņemt nepieciešamos pakalpojumus, piemēram, ķīmijterapijas kursus, tuvāk dzīvesvietai – ne tikai Rīgā, bet arī Daugavpilī un Liepājā. Pakalpojumu pieejamība ir tieši atkarīga no speciālistu esamības. Piemēram, Daugavpilī ķīmijterapijas pakalpojumu sniegšanu apdraud akūts speciālistu trūkums.</w:t>
            </w:r>
          </w:p>
        </w:tc>
        <w:tc>
          <w:tcPr>
            <w:tcW w:w="767" w:type="pct"/>
            <w:tcBorders>
              <w:top w:val="outset" w:sz="6" w:space="0" w:color="414142"/>
              <w:left w:val="outset" w:sz="6" w:space="0" w:color="414142"/>
              <w:bottom w:val="outset" w:sz="6" w:space="0" w:color="414142"/>
              <w:right w:val="outset" w:sz="6" w:space="0" w:color="414142"/>
            </w:tcBorders>
          </w:tcPr>
          <w:p w14:paraId="729B9388" w14:textId="4A503854" w:rsidR="00142215" w:rsidRPr="002E2668" w:rsidRDefault="00142215" w:rsidP="001422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577C5C3" w14:textId="028DC044" w:rsidR="00142215" w:rsidRPr="002E2668" w:rsidRDefault="00142215" w:rsidP="0014221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142215" w:rsidRPr="00462CC7" w14:paraId="66B13980"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46CDB47" w14:textId="09A6B649" w:rsidR="00142215" w:rsidRPr="002E2668" w:rsidRDefault="00142215" w:rsidP="001422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101.</w:t>
            </w:r>
          </w:p>
        </w:tc>
        <w:tc>
          <w:tcPr>
            <w:tcW w:w="512" w:type="pct"/>
            <w:tcBorders>
              <w:top w:val="outset" w:sz="6" w:space="0" w:color="414142"/>
              <w:left w:val="outset" w:sz="6" w:space="0" w:color="414142"/>
              <w:bottom w:val="outset" w:sz="6" w:space="0" w:color="414142"/>
              <w:right w:val="outset" w:sz="6" w:space="0" w:color="414142"/>
            </w:tcBorders>
          </w:tcPr>
          <w:p w14:paraId="0F251F25" w14:textId="6285109B" w:rsidR="00142215" w:rsidRPr="002E2668" w:rsidRDefault="00142215" w:rsidP="001422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D0226DF" w14:textId="77777777" w:rsidR="00142215" w:rsidRPr="002E2668" w:rsidRDefault="00142215" w:rsidP="001422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Esošā Plāna redakcijā liels uzsvars ir likts uz </w:t>
            </w:r>
            <w:proofErr w:type="spellStart"/>
            <w:r w:rsidRPr="002E2668">
              <w:rPr>
                <w:rFonts w:ascii="Times New Roman" w:hAnsi="Times New Roman" w:cs="Times New Roman"/>
                <w:sz w:val="24"/>
                <w:szCs w:val="24"/>
                <w:lang w:val="lv-LV"/>
              </w:rPr>
              <w:t>skrīningu</w:t>
            </w:r>
            <w:proofErr w:type="spellEnd"/>
            <w:r w:rsidRPr="002E2668">
              <w:rPr>
                <w:rFonts w:ascii="Times New Roman" w:hAnsi="Times New Roman" w:cs="Times New Roman"/>
                <w:sz w:val="24"/>
                <w:szCs w:val="24"/>
                <w:lang w:val="lv-LV"/>
              </w:rPr>
              <w:t>. Tomēr saskaņā ar 2024. gada sākumā IARC publicēto projekta “</w:t>
            </w:r>
            <w:proofErr w:type="spellStart"/>
            <w:r w:rsidRPr="002E2668">
              <w:rPr>
                <w:rFonts w:ascii="Times New Roman" w:hAnsi="Times New Roman" w:cs="Times New Roman"/>
                <w:sz w:val="24"/>
                <w:szCs w:val="24"/>
                <w:lang w:val="lv-LV"/>
              </w:rPr>
              <w:t>Improving</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Cancer</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Care</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lastRenderedPageBreak/>
              <w:t>Coordination</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and</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Screening</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in</w:t>
            </w:r>
            <w:proofErr w:type="spellEnd"/>
            <w:r w:rsidRPr="002E2668">
              <w:rPr>
                <w:rFonts w:ascii="Times New Roman" w:hAnsi="Times New Roman" w:cs="Times New Roman"/>
                <w:sz w:val="24"/>
                <w:szCs w:val="24"/>
                <w:lang w:val="lv-LV"/>
              </w:rPr>
              <w:t xml:space="preserve"> Latvia </w:t>
            </w:r>
            <w:proofErr w:type="spellStart"/>
            <w:r w:rsidRPr="002E2668">
              <w:rPr>
                <w:rFonts w:ascii="Times New Roman" w:hAnsi="Times New Roman" w:cs="Times New Roman"/>
                <w:sz w:val="24"/>
                <w:szCs w:val="24"/>
                <w:lang w:val="lv-LV"/>
              </w:rPr>
              <w:t>and</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Slovakia</w:t>
            </w:r>
            <w:proofErr w:type="spellEnd"/>
            <w:r w:rsidRPr="002E2668">
              <w:rPr>
                <w:rFonts w:ascii="Times New Roman" w:hAnsi="Times New Roman" w:cs="Times New Roman"/>
                <w:sz w:val="24"/>
                <w:szCs w:val="24"/>
                <w:lang w:val="lv-LV"/>
              </w:rPr>
              <w:t xml:space="preserve"> (ICCCS)” gala ziņojumu Latvijas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sistēmā neizpildās 8 no 16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prasībām. Visas šīs iztrūkstošās pozīcijas ir iekļautas jaunajā Onkoloģijas plānā, norādot Slimnīcu kā atbildīgo vai līdzatbildīgo institūciju.</w:t>
            </w:r>
          </w:p>
          <w:p w14:paraId="569A4341" w14:textId="77777777" w:rsidR="00142215" w:rsidRPr="002E2668" w:rsidRDefault="00142215" w:rsidP="00142215">
            <w:pPr>
              <w:spacing w:after="0" w:line="240" w:lineRule="auto"/>
              <w:ind w:firstLine="360"/>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izvērtējot jautājumu par “Krūts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centra izveidi”, ir secinājusi, ka tā nevar uzņemties atrisināt visas valsts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organizācijas problēmas resursu trūkuma un neskaidrību par finansējumu dēļ. Slimnīca norāda, ka tā var iesaistīties konkrētās aktivitātēs, ko tā ir apņēmusies īstenot sadarbībā ar Latvijas Universitāti (LU) un Rīgas Austrumu klīnisko universitātes slimnīcu (RAKUS) divu Eiropas projektu ietvaros:</w:t>
            </w:r>
          </w:p>
          <w:p w14:paraId="7712F365" w14:textId="77777777" w:rsidR="00142215" w:rsidRPr="002E2668" w:rsidRDefault="00142215" w:rsidP="00142215">
            <w:pPr>
              <w:pStyle w:val="ListParagraph"/>
              <w:numPr>
                <w:ilvl w:val="1"/>
                <w:numId w:val="10"/>
              </w:numPr>
              <w:spacing w:after="0" w:line="240" w:lineRule="auto"/>
              <w:ind w:left="0" w:firstLine="360"/>
              <w:jc w:val="both"/>
              <w:rPr>
                <w:rFonts w:ascii="Times New Roman" w:hAnsi="Times New Roman" w:cs="Times New Roman"/>
                <w:sz w:val="24"/>
                <w:szCs w:val="24"/>
                <w:lang w:val="lv-LV"/>
              </w:rPr>
            </w:pPr>
            <w:proofErr w:type="spellStart"/>
            <w:r w:rsidRPr="002E2668">
              <w:rPr>
                <w:rFonts w:ascii="Times New Roman" w:hAnsi="Times New Roman" w:cs="Times New Roman"/>
                <w:b/>
                <w:bCs/>
                <w:sz w:val="24"/>
                <w:szCs w:val="24"/>
                <w:lang w:val="lv-LV"/>
              </w:rPr>
              <w:t>EUCanScreen</w:t>
            </w:r>
            <w:proofErr w:type="spellEnd"/>
            <w:r w:rsidRPr="002E2668">
              <w:rPr>
                <w:rFonts w:ascii="Times New Roman" w:hAnsi="Times New Roman" w:cs="Times New Roman"/>
                <w:b/>
                <w:bCs/>
                <w:sz w:val="24"/>
                <w:szCs w:val="24"/>
                <w:lang w:val="lv-LV"/>
              </w:rPr>
              <w:t xml:space="preserve"> projekts</w:t>
            </w:r>
            <w:r w:rsidRPr="002E2668">
              <w:rPr>
                <w:rFonts w:ascii="Times New Roman" w:hAnsi="Times New Roman" w:cs="Times New Roman"/>
                <w:sz w:val="24"/>
                <w:szCs w:val="24"/>
                <w:lang w:val="lv-LV"/>
              </w:rPr>
              <w:t xml:space="preserve"> – vērsts uz </w:t>
            </w:r>
            <w:proofErr w:type="spellStart"/>
            <w:r w:rsidRPr="002E2668">
              <w:rPr>
                <w:rFonts w:ascii="Times New Roman" w:hAnsi="Times New Roman" w:cs="Times New Roman"/>
                <w:sz w:val="24"/>
                <w:szCs w:val="24"/>
                <w:lang w:val="lv-LV"/>
              </w:rPr>
              <w:t>mamogrāfijas</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apmācības centra izveidi.</w:t>
            </w:r>
          </w:p>
          <w:p w14:paraId="2D106147" w14:textId="77777777" w:rsidR="00142215" w:rsidRPr="002E2668" w:rsidRDefault="00142215" w:rsidP="00142215">
            <w:pPr>
              <w:pStyle w:val="ListParagraph"/>
              <w:numPr>
                <w:ilvl w:val="1"/>
                <w:numId w:val="10"/>
              </w:numPr>
              <w:spacing w:after="0" w:line="240" w:lineRule="auto"/>
              <w:ind w:left="0" w:firstLine="360"/>
              <w:jc w:val="both"/>
              <w:rPr>
                <w:rFonts w:ascii="Times New Roman" w:hAnsi="Times New Roman" w:cs="Times New Roman"/>
                <w:sz w:val="24"/>
                <w:szCs w:val="24"/>
              </w:rPr>
            </w:pPr>
            <w:r w:rsidRPr="002E2668">
              <w:rPr>
                <w:rFonts w:ascii="Times New Roman" w:hAnsi="Times New Roman" w:cs="Times New Roman"/>
                <w:b/>
                <w:bCs/>
                <w:sz w:val="24"/>
                <w:szCs w:val="24"/>
              </w:rPr>
              <w:t xml:space="preserve">UICC </w:t>
            </w:r>
            <w:proofErr w:type="spellStart"/>
            <w:r w:rsidRPr="002E2668">
              <w:rPr>
                <w:rFonts w:ascii="Times New Roman" w:hAnsi="Times New Roman" w:cs="Times New Roman"/>
                <w:b/>
                <w:bCs/>
                <w:sz w:val="24"/>
                <w:szCs w:val="24"/>
              </w:rPr>
              <w:t>projekts</w:t>
            </w:r>
            <w:proofErr w:type="spellEnd"/>
            <w:r w:rsidRPr="002E2668">
              <w:rPr>
                <w:rFonts w:ascii="Times New Roman" w:hAnsi="Times New Roman" w:cs="Times New Roman"/>
                <w:b/>
                <w:bCs/>
                <w:sz w:val="24"/>
                <w:szCs w:val="24"/>
              </w:rPr>
              <w:t xml:space="preserve"> “STRIVE”</w:t>
            </w:r>
            <w:r w:rsidRPr="002E2668">
              <w:rPr>
                <w:rFonts w:ascii="Times New Roman" w:hAnsi="Times New Roman" w:cs="Times New Roman"/>
                <w:sz w:val="24"/>
                <w:szCs w:val="24"/>
              </w:rPr>
              <w:t xml:space="preserve"> – </w:t>
            </w:r>
            <w:proofErr w:type="spellStart"/>
            <w:r w:rsidRPr="002E2668">
              <w:rPr>
                <w:rFonts w:ascii="Times New Roman" w:hAnsi="Times New Roman" w:cs="Times New Roman"/>
                <w:sz w:val="24"/>
                <w:szCs w:val="24"/>
              </w:rPr>
              <w:t>saistīts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kvalitātes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kontroles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programmas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izstrādi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balstoties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Nīderlandes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modeli</w:t>
            </w:r>
            <w:proofErr w:type="spellEnd"/>
            <w:r w:rsidRPr="002E2668">
              <w:rPr>
                <w:rFonts w:ascii="Times New Roman" w:hAnsi="Times New Roman" w:cs="Times New Roman"/>
                <w:sz w:val="24"/>
                <w:szCs w:val="24"/>
              </w:rPr>
              <w:t>.</w:t>
            </w:r>
          </w:p>
          <w:p w14:paraId="1E2874BB" w14:textId="57425C42" w:rsidR="00142215" w:rsidRPr="002E2668" w:rsidRDefault="00142215" w:rsidP="00142215">
            <w:pPr>
              <w:spacing w:after="0" w:line="240" w:lineRule="auto"/>
              <w:ind w:firstLine="360"/>
              <w:jc w:val="both"/>
              <w:rPr>
                <w:rFonts w:ascii="Times New Roman" w:hAnsi="Times New Roman" w:cs="Times New Roman"/>
                <w:sz w:val="24"/>
                <w:szCs w:val="24"/>
              </w:rPr>
            </w:pPr>
            <w:r w:rsidRPr="002E2668">
              <w:rPr>
                <w:rFonts w:ascii="Times New Roman" w:hAnsi="Times New Roman" w:cs="Times New Roman"/>
                <w:sz w:val="24"/>
                <w:szCs w:val="24"/>
              </w:rPr>
              <w:t xml:space="preserve">Abi </w:t>
            </w:r>
            <w:proofErr w:type="spellStart"/>
            <w:r w:rsidRPr="002E2668">
              <w:rPr>
                <w:rFonts w:ascii="Times New Roman" w:hAnsi="Times New Roman" w:cs="Times New Roman"/>
                <w:sz w:val="24"/>
                <w:szCs w:val="24"/>
              </w:rPr>
              <w:t>projekti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saskaņā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centra </w:t>
            </w:r>
            <w:proofErr w:type="spellStart"/>
            <w:r w:rsidRPr="002E2668">
              <w:rPr>
                <w:rFonts w:ascii="Times New Roman" w:hAnsi="Times New Roman" w:cs="Times New Roman"/>
                <w:sz w:val="24"/>
                <w:szCs w:val="24"/>
              </w:rPr>
              <w:t>stratēģijas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plānu</w:t>
            </w:r>
            <w:proofErr w:type="spellEnd"/>
            <w:r w:rsidRPr="002E2668">
              <w:rPr>
                <w:rFonts w:ascii="Times New Roman" w:hAnsi="Times New Roman" w:cs="Times New Roman"/>
                <w:sz w:val="24"/>
                <w:szCs w:val="24"/>
              </w:rPr>
              <w:t xml:space="preserve"> par </w:t>
            </w:r>
            <w:proofErr w:type="spellStart"/>
            <w:r w:rsidRPr="002E2668">
              <w:rPr>
                <w:rFonts w:ascii="Times New Roman" w:hAnsi="Times New Roman" w:cs="Times New Roman"/>
                <w:sz w:val="24"/>
                <w:szCs w:val="24"/>
              </w:rPr>
              <w:t>krūts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skrīninga</w:t>
            </w:r>
            <w:proofErr w:type="spellEnd"/>
            <w:r w:rsidRPr="002E2668">
              <w:rPr>
                <w:rFonts w:ascii="Times New Roman" w:hAnsi="Times New Roman" w:cs="Times New Roman"/>
                <w:sz w:val="24"/>
                <w:szCs w:val="24"/>
              </w:rPr>
              <w:t xml:space="preserve"> centra </w:t>
            </w:r>
            <w:proofErr w:type="spellStart"/>
            <w:r w:rsidRPr="002E2668">
              <w:rPr>
                <w:rFonts w:ascii="Times New Roman" w:hAnsi="Times New Roman" w:cs="Times New Roman"/>
                <w:sz w:val="24"/>
                <w:szCs w:val="24"/>
              </w:rPr>
              <w:t>izveidi</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veicina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konkrētu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uzdevumu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izpildi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nevis</w:t>
            </w:r>
            <w:proofErr w:type="spellEnd"/>
            <w:r w:rsidRPr="002E2668">
              <w:rPr>
                <w:rFonts w:ascii="Times New Roman" w:hAnsi="Times New Roman" w:cs="Times New Roman"/>
                <w:sz w:val="24"/>
                <w:szCs w:val="24"/>
              </w:rPr>
              <w:t xml:space="preserve"> visas </w:t>
            </w:r>
            <w:proofErr w:type="spellStart"/>
            <w:r w:rsidRPr="002E2668">
              <w:rPr>
                <w:rFonts w:ascii="Times New Roman" w:hAnsi="Times New Roman" w:cs="Times New Roman"/>
                <w:sz w:val="24"/>
                <w:szCs w:val="24"/>
              </w:rPr>
              <w:t>skrīninga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sistēmas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problēmu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risināšanu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vienlaikus</w:t>
            </w:r>
            <w:proofErr w:type="spellEnd"/>
            <w:r w:rsidRPr="002E2668">
              <w:rPr>
                <w:rFonts w:ascii="Times New Roman" w:hAnsi="Times New Roman" w:cs="Times New Roman"/>
                <w:sz w:val="24"/>
                <w:szCs w:val="24"/>
              </w:rPr>
              <w:t xml:space="preserve">. </w:t>
            </w:r>
          </w:p>
        </w:tc>
        <w:tc>
          <w:tcPr>
            <w:tcW w:w="767" w:type="pct"/>
            <w:tcBorders>
              <w:top w:val="outset" w:sz="6" w:space="0" w:color="414142"/>
              <w:left w:val="outset" w:sz="6" w:space="0" w:color="414142"/>
              <w:bottom w:val="outset" w:sz="6" w:space="0" w:color="414142"/>
              <w:right w:val="outset" w:sz="6" w:space="0" w:color="414142"/>
            </w:tcBorders>
          </w:tcPr>
          <w:p w14:paraId="1112FCCF" w14:textId="19B9AB20" w:rsidR="00142215" w:rsidRPr="002E2668" w:rsidRDefault="000E0B7E" w:rsidP="001422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286B6F1B" w14:textId="77777777" w:rsidR="00462CC7" w:rsidRPr="00462CC7" w:rsidRDefault="00462CC7" w:rsidP="00462CC7">
            <w:pPr>
              <w:pStyle w:val="NoSpacing"/>
              <w:jc w:val="both"/>
              <w:rPr>
                <w:rFonts w:ascii="Times New Roman" w:hAnsi="Times New Roman" w:cs="Times New Roman"/>
                <w:sz w:val="24"/>
                <w:szCs w:val="24"/>
                <w:lang w:val="lv-LV"/>
              </w:rPr>
            </w:pPr>
            <w:r w:rsidRPr="00462CC7">
              <w:rPr>
                <w:rFonts w:ascii="Times New Roman" w:hAnsi="Times New Roman" w:cs="Times New Roman"/>
                <w:sz w:val="24"/>
                <w:szCs w:val="24"/>
                <w:lang w:val="lv-LV"/>
              </w:rPr>
              <w:t xml:space="preserve">Pateicamies par iesniegto priekšlikumu un norādēm </w:t>
            </w:r>
            <w:r w:rsidRPr="00462CC7">
              <w:rPr>
                <w:rFonts w:ascii="Times New Roman" w:hAnsi="Times New Roman" w:cs="Times New Roman"/>
                <w:sz w:val="24"/>
                <w:szCs w:val="24"/>
                <w:lang w:val="lv-LV"/>
              </w:rPr>
              <w:lastRenderedPageBreak/>
              <w:t xml:space="preserve">saistībā ar krūts vēža </w:t>
            </w:r>
            <w:proofErr w:type="spellStart"/>
            <w:r w:rsidRPr="00462CC7">
              <w:rPr>
                <w:rFonts w:ascii="Times New Roman" w:hAnsi="Times New Roman" w:cs="Times New Roman"/>
                <w:sz w:val="24"/>
                <w:szCs w:val="24"/>
                <w:lang w:val="lv-LV"/>
              </w:rPr>
              <w:t>skrīninga</w:t>
            </w:r>
            <w:proofErr w:type="spellEnd"/>
            <w:r w:rsidRPr="00462CC7">
              <w:rPr>
                <w:rFonts w:ascii="Times New Roman" w:hAnsi="Times New Roman" w:cs="Times New Roman"/>
                <w:sz w:val="24"/>
                <w:szCs w:val="24"/>
                <w:lang w:val="lv-LV"/>
              </w:rPr>
              <w:t xml:space="preserve"> sistēmas pilnveides nepieciešamību un Slimnīcas kapacitāti uzņemties noteiktas aktivitātes šajā jomā.</w:t>
            </w:r>
          </w:p>
          <w:p w14:paraId="3C923520" w14:textId="77777777" w:rsidR="00462CC7" w:rsidRPr="00462CC7" w:rsidRDefault="00462CC7" w:rsidP="00462CC7">
            <w:pPr>
              <w:pStyle w:val="NoSpacing"/>
              <w:jc w:val="both"/>
              <w:rPr>
                <w:rFonts w:ascii="Times New Roman" w:hAnsi="Times New Roman" w:cs="Times New Roman"/>
                <w:sz w:val="24"/>
                <w:szCs w:val="24"/>
                <w:lang w:val="lv-LV"/>
              </w:rPr>
            </w:pPr>
            <w:r w:rsidRPr="00462CC7">
              <w:rPr>
                <w:rFonts w:ascii="Times New Roman" w:hAnsi="Times New Roman" w:cs="Times New Roman"/>
                <w:sz w:val="24"/>
                <w:szCs w:val="24"/>
                <w:lang w:val="lv-LV"/>
              </w:rPr>
              <w:t xml:space="preserve">Pilnībā piekrītam, ka </w:t>
            </w:r>
            <w:proofErr w:type="spellStart"/>
            <w:r w:rsidRPr="00462CC7">
              <w:rPr>
                <w:rFonts w:ascii="Times New Roman" w:hAnsi="Times New Roman" w:cs="Times New Roman"/>
                <w:sz w:val="24"/>
                <w:szCs w:val="24"/>
                <w:lang w:val="lv-LV"/>
              </w:rPr>
              <w:t>skrīninga</w:t>
            </w:r>
            <w:proofErr w:type="spellEnd"/>
            <w:r w:rsidRPr="00462CC7">
              <w:rPr>
                <w:rFonts w:ascii="Times New Roman" w:hAnsi="Times New Roman" w:cs="Times New Roman"/>
                <w:sz w:val="24"/>
                <w:szCs w:val="24"/>
                <w:lang w:val="lv-LV"/>
              </w:rPr>
              <w:t xml:space="preserve"> sistēmas efektivitāte ir atkarīga no precīzi definētas atbildības, pietiekama finansējuma un skaidri noteiktiem mērķiem. Onkoloģijas plānā ir paredzēti vairāki pasākumi, kas atbilst IARC projekta “</w:t>
            </w:r>
            <w:proofErr w:type="spellStart"/>
            <w:r w:rsidRPr="00462CC7">
              <w:rPr>
                <w:rFonts w:ascii="Times New Roman" w:hAnsi="Times New Roman" w:cs="Times New Roman"/>
                <w:sz w:val="24"/>
                <w:szCs w:val="24"/>
                <w:lang w:val="lv-LV"/>
              </w:rPr>
              <w:t>Improving</w:t>
            </w:r>
            <w:proofErr w:type="spellEnd"/>
            <w:r w:rsidRPr="00462CC7">
              <w:rPr>
                <w:rFonts w:ascii="Times New Roman" w:hAnsi="Times New Roman" w:cs="Times New Roman"/>
                <w:sz w:val="24"/>
                <w:szCs w:val="24"/>
                <w:lang w:val="lv-LV"/>
              </w:rPr>
              <w:t xml:space="preserve"> </w:t>
            </w:r>
            <w:proofErr w:type="spellStart"/>
            <w:r w:rsidRPr="00462CC7">
              <w:rPr>
                <w:rFonts w:ascii="Times New Roman" w:hAnsi="Times New Roman" w:cs="Times New Roman"/>
                <w:sz w:val="24"/>
                <w:szCs w:val="24"/>
                <w:lang w:val="lv-LV"/>
              </w:rPr>
              <w:t>Cancer</w:t>
            </w:r>
            <w:proofErr w:type="spellEnd"/>
            <w:r w:rsidRPr="00462CC7">
              <w:rPr>
                <w:rFonts w:ascii="Times New Roman" w:hAnsi="Times New Roman" w:cs="Times New Roman"/>
                <w:sz w:val="24"/>
                <w:szCs w:val="24"/>
                <w:lang w:val="lv-LV"/>
              </w:rPr>
              <w:t xml:space="preserve"> </w:t>
            </w:r>
            <w:proofErr w:type="spellStart"/>
            <w:r w:rsidRPr="00462CC7">
              <w:rPr>
                <w:rFonts w:ascii="Times New Roman" w:hAnsi="Times New Roman" w:cs="Times New Roman"/>
                <w:sz w:val="24"/>
                <w:szCs w:val="24"/>
                <w:lang w:val="lv-LV"/>
              </w:rPr>
              <w:t>Care</w:t>
            </w:r>
            <w:proofErr w:type="spellEnd"/>
            <w:r w:rsidRPr="00462CC7">
              <w:rPr>
                <w:rFonts w:ascii="Times New Roman" w:hAnsi="Times New Roman" w:cs="Times New Roman"/>
                <w:sz w:val="24"/>
                <w:szCs w:val="24"/>
                <w:lang w:val="lv-LV"/>
              </w:rPr>
              <w:t xml:space="preserve"> </w:t>
            </w:r>
            <w:proofErr w:type="spellStart"/>
            <w:r w:rsidRPr="00462CC7">
              <w:rPr>
                <w:rFonts w:ascii="Times New Roman" w:hAnsi="Times New Roman" w:cs="Times New Roman"/>
                <w:sz w:val="24"/>
                <w:szCs w:val="24"/>
                <w:lang w:val="lv-LV"/>
              </w:rPr>
              <w:t>Coordination</w:t>
            </w:r>
            <w:proofErr w:type="spellEnd"/>
            <w:r w:rsidRPr="00462CC7">
              <w:rPr>
                <w:rFonts w:ascii="Times New Roman" w:hAnsi="Times New Roman" w:cs="Times New Roman"/>
                <w:sz w:val="24"/>
                <w:szCs w:val="24"/>
                <w:lang w:val="lv-LV"/>
              </w:rPr>
              <w:t xml:space="preserve"> </w:t>
            </w:r>
            <w:proofErr w:type="spellStart"/>
            <w:r w:rsidRPr="00462CC7">
              <w:rPr>
                <w:rFonts w:ascii="Times New Roman" w:hAnsi="Times New Roman" w:cs="Times New Roman"/>
                <w:sz w:val="24"/>
                <w:szCs w:val="24"/>
                <w:lang w:val="lv-LV"/>
              </w:rPr>
              <w:t>and</w:t>
            </w:r>
            <w:proofErr w:type="spellEnd"/>
            <w:r w:rsidRPr="00462CC7">
              <w:rPr>
                <w:rFonts w:ascii="Times New Roman" w:hAnsi="Times New Roman" w:cs="Times New Roman"/>
                <w:sz w:val="24"/>
                <w:szCs w:val="24"/>
                <w:lang w:val="lv-LV"/>
              </w:rPr>
              <w:t xml:space="preserve"> </w:t>
            </w:r>
            <w:proofErr w:type="spellStart"/>
            <w:r w:rsidRPr="00462CC7">
              <w:rPr>
                <w:rFonts w:ascii="Times New Roman" w:hAnsi="Times New Roman" w:cs="Times New Roman"/>
                <w:sz w:val="24"/>
                <w:szCs w:val="24"/>
                <w:lang w:val="lv-LV"/>
              </w:rPr>
              <w:t>Screening</w:t>
            </w:r>
            <w:proofErr w:type="spellEnd"/>
            <w:r w:rsidRPr="00462CC7">
              <w:rPr>
                <w:rFonts w:ascii="Times New Roman" w:hAnsi="Times New Roman" w:cs="Times New Roman"/>
                <w:sz w:val="24"/>
                <w:szCs w:val="24"/>
                <w:lang w:val="lv-LV"/>
              </w:rPr>
              <w:t xml:space="preserve"> </w:t>
            </w:r>
            <w:proofErr w:type="spellStart"/>
            <w:r w:rsidRPr="00462CC7">
              <w:rPr>
                <w:rFonts w:ascii="Times New Roman" w:hAnsi="Times New Roman" w:cs="Times New Roman"/>
                <w:sz w:val="24"/>
                <w:szCs w:val="24"/>
                <w:lang w:val="lv-LV"/>
              </w:rPr>
              <w:t>in</w:t>
            </w:r>
            <w:proofErr w:type="spellEnd"/>
            <w:r w:rsidRPr="00462CC7">
              <w:rPr>
                <w:rFonts w:ascii="Times New Roman" w:hAnsi="Times New Roman" w:cs="Times New Roman"/>
                <w:sz w:val="24"/>
                <w:szCs w:val="24"/>
                <w:lang w:val="lv-LV"/>
              </w:rPr>
              <w:t xml:space="preserve"> Latvia </w:t>
            </w:r>
            <w:proofErr w:type="spellStart"/>
            <w:r w:rsidRPr="00462CC7">
              <w:rPr>
                <w:rFonts w:ascii="Times New Roman" w:hAnsi="Times New Roman" w:cs="Times New Roman"/>
                <w:sz w:val="24"/>
                <w:szCs w:val="24"/>
                <w:lang w:val="lv-LV"/>
              </w:rPr>
              <w:t>and</w:t>
            </w:r>
            <w:proofErr w:type="spellEnd"/>
            <w:r w:rsidRPr="00462CC7">
              <w:rPr>
                <w:rFonts w:ascii="Times New Roman" w:hAnsi="Times New Roman" w:cs="Times New Roman"/>
                <w:sz w:val="24"/>
                <w:szCs w:val="24"/>
                <w:lang w:val="lv-LV"/>
              </w:rPr>
              <w:t xml:space="preserve"> </w:t>
            </w:r>
            <w:proofErr w:type="spellStart"/>
            <w:r w:rsidRPr="00462CC7">
              <w:rPr>
                <w:rFonts w:ascii="Times New Roman" w:hAnsi="Times New Roman" w:cs="Times New Roman"/>
                <w:sz w:val="24"/>
                <w:szCs w:val="24"/>
                <w:lang w:val="lv-LV"/>
              </w:rPr>
              <w:t>Slovakia</w:t>
            </w:r>
            <w:proofErr w:type="spellEnd"/>
            <w:r w:rsidRPr="00462CC7">
              <w:rPr>
                <w:rFonts w:ascii="Times New Roman" w:hAnsi="Times New Roman" w:cs="Times New Roman"/>
                <w:sz w:val="24"/>
                <w:szCs w:val="24"/>
                <w:lang w:val="lv-LV"/>
              </w:rPr>
              <w:t xml:space="preserve"> (ICCCS)” gala ziņojumā identificētajām rekomendācijām. Vienlaikus tiks precizēta iesaistīto institūciju atbildība, iekļaujot atbilstošu uzdevumu sadalījumu starp Veselības ministriju, Nacionālo veselības dienestu, ārstniecības iestādēm un citām institūcijām.</w:t>
            </w:r>
          </w:p>
          <w:p w14:paraId="207940A2" w14:textId="2FD2690D" w:rsidR="00142215" w:rsidRPr="002E2668" w:rsidRDefault="00462CC7" w:rsidP="00142215">
            <w:pPr>
              <w:pStyle w:val="NoSpacing"/>
              <w:jc w:val="both"/>
              <w:rPr>
                <w:rFonts w:ascii="Times New Roman" w:hAnsi="Times New Roman" w:cs="Times New Roman"/>
                <w:sz w:val="24"/>
                <w:szCs w:val="24"/>
                <w:lang w:val="lv-LV"/>
              </w:rPr>
            </w:pPr>
            <w:r w:rsidRPr="00462CC7">
              <w:rPr>
                <w:rFonts w:ascii="Times New Roman" w:hAnsi="Times New Roman" w:cs="Times New Roman"/>
                <w:sz w:val="24"/>
                <w:szCs w:val="24"/>
                <w:lang w:val="lv-LV"/>
              </w:rPr>
              <w:t xml:space="preserve">Augstu novērtējam Slimnīcas iesaisti </w:t>
            </w:r>
            <w:r w:rsidRPr="00462CC7">
              <w:rPr>
                <w:rFonts w:ascii="Times New Roman" w:hAnsi="Times New Roman" w:cs="Times New Roman"/>
                <w:sz w:val="24"/>
                <w:szCs w:val="24"/>
                <w:lang w:val="lv-LV"/>
              </w:rPr>
              <w:lastRenderedPageBreak/>
              <w:t xml:space="preserve">konkrētās aktivitātēs divu nozīmīgu Eiropas projektu – </w:t>
            </w:r>
            <w:proofErr w:type="spellStart"/>
            <w:r w:rsidRPr="00462CC7">
              <w:rPr>
                <w:rFonts w:ascii="Times New Roman" w:hAnsi="Times New Roman" w:cs="Times New Roman"/>
                <w:b/>
                <w:bCs/>
                <w:sz w:val="24"/>
                <w:szCs w:val="24"/>
                <w:lang w:val="lv-LV"/>
              </w:rPr>
              <w:t>EUCanScreen</w:t>
            </w:r>
            <w:proofErr w:type="spellEnd"/>
            <w:r w:rsidRPr="00462CC7">
              <w:rPr>
                <w:rFonts w:ascii="Times New Roman" w:hAnsi="Times New Roman" w:cs="Times New Roman"/>
                <w:sz w:val="24"/>
                <w:szCs w:val="24"/>
                <w:lang w:val="lv-LV"/>
              </w:rPr>
              <w:t xml:space="preserve"> un </w:t>
            </w:r>
            <w:r w:rsidRPr="00462CC7">
              <w:rPr>
                <w:rFonts w:ascii="Times New Roman" w:hAnsi="Times New Roman" w:cs="Times New Roman"/>
                <w:b/>
                <w:bCs/>
                <w:sz w:val="24"/>
                <w:szCs w:val="24"/>
                <w:lang w:val="lv-LV"/>
              </w:rPr>
              <w:t>UICC “STRIVE”</w:t>
            </w:r>
            <w:r w:rsidRPr="00462CC7">
              <w:rPr>
                <w:rFonts w:ascii="Times New Roman" w:hAnsi="Times New Roman" w:cs="Times New Roman"/>
                <w:sz w:val="24"/>
                <w:szCs w:val="24"/>
                <w:lang w:val="lv-LV"/>
              </w:rPr>
              <w:t xml:space="preserve"> – ietvaros, kas tieši atbilst Onkoloģijas plānā paredzētajai rīcībai attiecībā uz krūts vēža </w:t>
            </w:r>
            <w:proofErr w:type="spellStart"/>
            <w:r w:rsidRPr="00462CC7">
              <w:rPr>
                <w:rFonts w:ascii="Times New Roman" w:hAnsi="Times New Roman" w:cs="Times New Roman"/>
                <w:sz w:val="24"/>
                <w:szCs w:val="24"/>
                <w:lang w:val="lv-LV"/>
              </w:rPr>
              <w:t>skrīninga</w:t>
            </w:r>
            <w:proofErr w:type="spellEnd"/>
            <w:r w:rsidRPr="00462CC7">
              <w:rPr>
                <w:rFonts w:ascii="Times New Roman" w:hAnsi="Times New Roman" w:cs="Times New Roman"/>
                <w:sz w:val="24"/>
                <w:szCs w:val="24"/>
                <w:lang w:val="lv-LV"/>
              </w:rPr>
              <w:t xml:space="preserve"> kvalitātes paaugstināšanu. Attiecīgi plānā tiks atspoguļots, ka Slimnīca savas kapacitātes ietvaros iesaistās noteiktu aktivitāšu īstenošanā sadarbībā ar Latvijas Universitāti un Rīgas Austrumu klīnisko universitātes slimnīcu, savukārt atbildība par valsts mēroga </w:t>
            </w:r>
            <w:proofErr w:type="spellStart"/>
            <w:r w:rsidRPr="00462CC7">
              <w:rPr>
                <w:rFonts w:ascii="Times New Roman" w:hAnsi="Times New Roman" w:cs="Times New Roman"/>
                <w:sz w:val="24"/>
                <w:szCs w:val="24"/>
                <w:lang w:val="lv-LV"/>
              </w:rPr>
              <w:t>skrīninga</w:t>
            </w:r>
            <w:proofErr w:type="spellEnd"/>
            <w:r w:rsidRPr="00462CC7">
              <w:rPr>
                <w:rFonts w:ascii="Times New Roman" w:hAnsi="Times New Roman" w:cs="Times New Roman"/>
                <w:sz w:val="24"/>
                <w:szCs w:val="24"/>
                <w:lang w:val="lv-LV"/>
              </w:rPr>
              <w:t xml:space="preserve"> sistēmas strukturālo pilnveidi tiks saglabāta Veselības ministrijas un </w:t>
            </w:r>
            <w:r w:rsidR="00CA652E">
              <w:rPr>
                <w:rFonts w:ascii="Times New Roman" w:hAnsi="Times New Roman" w:cs="Times New Roman"/>
                <w:sz w:val="24"/>
                <w:szCs w:val="24"/>
                <w:lang w:val="lv-LV"/>
              </w:rPr>
              <w:t>Slimību profilakses un kontroles centra līmenī</w:t>
            </w:r>
            <w:r w:rsidRPr="00462CC7">
              <w:rPr>
                <w:rFonts w:ascii="Times New Roman" w:hAnsi="Times New Roman" w:cs="Times New Roman"/>
                <w:sz w:val="24"/>
                <w:szCs w:val="24"/>
                <w:lang w:val="lv-LV"/>
              </w:rPr>
              <w:t>.</w:t>
            </w:r>
          </w:p>
        </w:tc>
      </w:tr>
      <w:tr w:rsidR="00142215" w:rsidRPr="00B37030" w14:paraId="41867C5C"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A0131FD" w14:textId="79AC3242" w:rsidR="00142215" w:rsidRPr="002E2668" w:rsidRDefault="00142215" w:rsidP="001422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102.</w:t>
            </w:r>
          </w:p>
        </w:tc>
        <w:tc>
          <w:tcPr>
            <w:tcW w:w="512" w:type="pct"/>
            <w:tcBorders>
              <w:top w:val="outset" w:sz="6" w:space="0" w:color="414142"/>
              <w:left w:val="outset" w:sz="6" w:space="0" w:color="414142"/>
              <w:bottom w:val="outset" w:sz="6" w:space="0" w:color="414142"/>
              <w:right w:val="outset" w:sz="6" w:space="0" w:color="414142"/>
            </w:tcBorders>
          </w:tcPr>
          <w:p w14:paraId="6AE76344" w14:textId="25DAFE99" w:rsidR="00142215" w:rsidRPr="002E2668" w:rsidRDefault="00142215" w:rsidP="001422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49D815EC" w14:textId="07B8ED50" w:rsidR="00142215" w:rsidRPr="002E2668" w:rsidRDefault="00142215" w:rsidP="001422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ieskatā Plāna 5.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kur sākas nodaļa “Kopsavilkums”, ir nepieciešams skaidrojums, ka jēdziens “onkoloģija” ietver arī “</w:t>
            </w:r>
            <w:proofErr w:type="spellStart"/>
            <w:r w:rsidRPr="002E2668">
              <w:rPr>
                <w:rFonts w:ascii="Times New Roman" w:hAnsi="Times New Roman" w:cs="Times New Roman"/>
                <w:sz w:val="24"/>
                <w:szCs w:val="24"/>
                <w:lang w:val="lv-LV"/>
              </w:rPr>
              <w:t>onkohematoloģiju</w:t>
            </w:r>
            <w:proofErr w:type="spellEnd"/>
            <w:r w:rsidRPr="002E2668">
              <w:rPr>
                <w:rFonts w:ascii="Times New Roman" w:hAnsi="Times New Roman" w:cs="Times New Roman"/>
                <w:sz w:val="24"/>
                <w:szCs w:val="24"/>
                <w:lang w:val="lv-LV"/>
              </w:rPr>
              <w:t xml:space="preserve">”. Šāds precizējums nodrošinātu viennozīmīgu izpratni un atzītu, ka </w:t>
            </w:r>
            <w:proofErr w:type="spellStart"/>
            <w:r w:rsidRPr="002E2668">
              <w:rPr>
                <w:rFonts w:ascii="Times New Roman" w:hAnsi="Times New Roman" w:cs="Times New Roman"/>
                <w:sz w:val="24"/>
                <w:szCs w:val="24"/>
                <w:lang w:val="lv-LV"/>
              </w:rPr>
              <w:t>onkohematoloģijas</w:t>
            </w:r>
            <w:proofErr w:type="spellEnd"/>
            <w:r w:rsidRPr="002E2668">
              <w:rPr>
                <w:rFonts w:ascii="Times New Roman" w:hAnsi="Times New Roman" w:cs="Times New Roman"/>
                <w:sz w:val="24"/>
                <w:szCs w:val="24"/>
                <w:lang w:val="lv-LV"/>
              </w:rPr>
              <w:t xml:space="preserve"> joma ir neatņemama onkoloģijas nozares sastāvdaļa.</w:t>
            </w:r>
          </w:p>
        </w:tc>
        <w:tc>
          <w:tcPr>
            <w:tcW w:w="767" w:type="pct"/>
            <w:tcBorders>
              <w:top w:val="outset" w:sz="6" w:space="0" w:color="414142"/>
              <w:left w:val="outset" w:sz="6" w:space="0" w:color="414142"/>
              <w:bottom w:val="outset" w:sz="6" w:space="0" w:color="414142"/>
              <w:right w:val="outset" w:sz="6" w:space="0" w:color="414142"/>
            </w:tcBorders>
          </w:tcPr>
          <w:p w14:paraId="5BC84D85" w14:textId="5BA62C44" w:rsidR="00142215" w:rsidRDefault="00142215" w:rsidP="00E340A3">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p w14:paraId="01CDE012" w14:textId="77777777" w:rsidR="00142215" w:rsidRPr="00E50C76" w:rsidRDefault="00142215" w:rsidP="00142215">
            <w:pPr>
              <w:jc w:val="center"/>
              <w:rPr>
                <w:lang w:val="lv-LV"/>
              </w:rPr>
            </w:pPr>
          </w:p>
        </w:tc>
        <w:tc>
          <w:tcPr>
            <w:tcW w:w="958" w:type="pct"/>
            <w:tcBorders>
              <w:top w:val="outset" w:sz="6" w:space="0" w:color="414142"/>
              <w:left w:val="outset" w:sz="6" w:space="0" w:color="414142"/>
              <w:bottom w:val="outset" w:sz="6" w:space="0" w:color="414142"/>
              <w:right w:val="outset" w:sz="6" w:space="0" w:color="414142"/>
            </w:tcBorders>
          </w:tcPr>
          <w:p w14:paraId="5219C424" w14:textId="6867B0AE" w:rsidR="00142215" w:rsidRPr="002E2668" w:rsidRDefault="00142215" w:rsidP="0014221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Plāns papildināts ar informāciju, ka onkoloģija ietver arī </w:t>
            </w:r>
            <w:proofErr w:type="spellStart"/>
            <w:r>
              <w:rPr>
                <w:rFonts w:ascii="Times New Roman" w:hAnsi="Times New Roman" w:cs="Times New Roman"/>
                <w:sz w:val="24"/>
                <w:szCs w:val="24"/>
                <w:lang w:val="lv-LV"/>
              </w:rPr>
              <w:t>onkohematoloģiju</w:t>
            </w:r>
            <w:proofErr w:type="spellEnd"/>
            <w:r>
              <w:rPr>
                <w:rFonts w:ascii="Times New Roman" w:hAnsi="Times New Roman" w:cs="Times New Roman"/>
                <w:sz w:val="24"/>
                <w:szCs w:val="24"/>
                <w:lang w:val="lv-LV"/>
              </w:rPr>
              <w:t>.</w:t>
            </w:r>
          </w:p>
        </w:tc>
      </w:tr>
      <w:tr w:rsidR="00C85939" w:rsidRPr="00C85939" w14:paraId="00EE8D9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645B8C0" w14:textId="0CEA1860" w:rsidR="00C85939" w:rsidRPr="002E2668" w:rsidRDefault="00C85939" w:rsidP="00C859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103.</w:t>
            </w:r>
          </w:p>
        </w:tc>
        <w:tc>
          <w:tcPr>
            <w:tcW w:w="512" w:type="pct"/>
            <w:tcBorders>
              <w:top w:val="outset" w:sz="6" w:space="0" w:color="414142"/>
              <w:left w:val="outset" w:sz="6" w:space="0" w:color="414142"/>
              <w:bottom w:val="outset" w:sz="6" w:space="0" w:color="414142"/>
              <w:right w:val="outset" w:sz="6" w:space="0" w:color="414142"/>
            </w:tcBorders>
          </w:tcPr>
          <w:p w14:paraId="5BCD744A" w14:textId="5D6609D3" w:rsidR="00C85939" w:rsidRPr="002E2668" w:rsidRDefault="00C85939" w:rsidP="00C8593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012C5CF" w14:textId="77777777" w:rsidR="00C85939" w:rsidRPr="002E2668" w:rsidRDefault="00C85939" w:rsidP="00C8593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iepazīstoties ar izstrādāto Plānu, ir konstatējusi, ka tajā nav iekļautas vairākas nozīmīgas Eiropas Savienības aktivitātes, kas saistītas ar </w:t>
            </w:r>
            <w:proofErr w:type="spellStart"/>
            <w:r w:rsidRPr="002E2668">
              <w:rPr>
                <w:rFonts w:ascii="Times New Roman" w:hAnsi="Times New Roman" w:cs="Times New Roman"/>
                <w:i/>
                <w:iCs/>
                <w:sz w:val="24"/>
                <w:szCs w:val="24"/>
                <w:lang w:val="lv-LV"/>
              </w:rPr>
              <w:t>Europe's</w:t>
            </w:r>
            <w:proofErr w:type="spellEnd"/>
            <w:r w:rsidRPr="002E2668">
              <w:rPr>
                <w:rFonts w:ascii="Times New Roman" w:hAnsi="Times New Roman" w:cs="Times New Roman"/>
                <w:i/>
                <w:iCs/>
                <w:sz w:val="24"/>
                <w:szCs w:val="24"/>
                <w:lang w:val="lv-LV"/>
              </w:rPr>
              <w:t xml:space="preserve"> </w:t>
            </w:r>
            <w:proofErr w:type="spellStart"/>
            <w:r w:rsidRPr="002E2668">
              <w:rPr>
                <w:rFonts w:ascii="Times New Roman" w:hAnsi="Times New Roman" w:cs="Times New Roman"/>
                <w:i/>
                <w:iCs/>
                <w:sz w:val="24"/>
                <w:szCs w:val="24"/>
                <w:lang w:val="lv-LV"/>
              </w:rPr>
              <w:t>Beating</w:t>
            </w:r>
            <w:proofErr w:type="spellEnd"/>
            <w:r w:rsidRPr="002E2668">
              <w:rPr>
                <w:rFonts w:ascii="Times New Roman" w:hAnsi="Times New Roman" w:cs="Times New Roman"/>
                <w:i/>
                <w:iCs/>
                <w:sz w:val="24"/>
                <w:szCs w:val="24"/>
                <w:lang w:val="lv-LV"/>
              </w:rPr>
              <w:t xml:space="preserve"> </w:t>
            </w:r>
            <w:proofErr w:type="spellStart"/>
            <w:r w:rsidRPr="002E2668">
              <w:rPr>
                <w:rFonts w:ascii="Times New Roman" w:hAnsi="Times New Roman" w:cs="Times New Roman"/>
                <w:i/>
                <w:iCs/>
                <w:sz w:val="24"/>
                <w:szCs w:val="24"/>
                <w:lang w:val="lv-LV"/>
              </w:rPr>
              <w:t>Cancer</w:t>
            </w:r>
            <w:proofErr w:type="spellEnd"/>
            <w:r w:rsidRPr="002E2668">
              <w:rPr>
                <w:rFonts w:ascii="Times New Roman" w:hAnsi="Times New Roman" w:cs="Times New Roman"/>
                <w:i/>
                <w:iCs/>
                <w:sz w:val="24"/>
                <w:szCs w:val="24"/>
                <w:lang w:val="lv-LV"/>
              </w:rPr>
              <w:t xml:space="preserve"> </w:t>
            </w:r>
            <w:proofErr w:type="spellStart"/>
            <w:r w:rsidRPr="002E2668">
              <w:rPr>
                <w:rFonts w:ascii="Times New Roman" w:hAnsi="Times New Roman" w:cs="Times New Roman"/>
                <w:i/>
                <w:iCs/>
                <w:sz w:val="24"/>
                <w:szCs w:val="24"/>
                <w:lang w:val="lv-LV"/>
              </w:rPr>
              <w:t>Plan</w:t>
            </w:r>
            <w:proofErr w:type="spellEnd"/>
            <w:r w:rsidRPr="002E2668">
              <w:rPr>
                <w:rFonts w:ascii="Times New Roman" w:hAnsi="Times New Roman" w:cs="Times New Roman"/>
                <w:sz w:val="24"/>
                <w:szCs w:val="24"/>
                <w:lang w:val="lv-LV"/>
              </w:rPr>
              <w:t xml:space="preserve">. Piemēram, nav pieminētas tādas </w:t>
            </w:r>
            <w:r w:rsidRPr="002E2668">
              <w:rPr>
                <w:rFonts w:ascii="Times New Roman" w:hAnsi="Times New Roman" w:cs="Times New Roman"/>
                <w:sz w:val="24"/>
                <w:szCs w:val="24"/>
                <w:lang w:val="lv-LV"/>
              </w:rPr>
              <w:lastRenderedPageBreak/>
              <w:t xml:space="preserve">iniciatīvas kā </w:t>
            </w:r>
            <w:proofErr w:type="spellStart"/>
            <w:r w:rsidRPr="002E2668">
              <w:rPr>
                <w:rFonts w:ascii="Times New Roman" w:hAnsi="Times New Roman" w:cs="Times New Roman"/>
                <w:b/>
                <w:bCs/>
                <w:sz w:val="24"/>
                <w:szCs w:val="24"/>
                <w:lang w:val="lv-LV"/>
              </w:rPr>
              <w:t>EcHOS</w:t>
            </w:r>
            <w:proofErr w:type="spellEnd"/>
            <w:r w:rsidRPr="002E2668">
              <w:rPr>
                <w:rFonts w:ascii="Times New Roman" w:hAnsi="Times New Roman" w:cs="Times New Roman"/>
                <w:sz w:val="24"/>
                <w:szCs w:val="24"/>
                <w:lang w:val="lv-LV"/>
              </w:rPr>
              <w:t xml:space="preserve">, </w:t>
            </w:r>
            <w:r w:rsidRPr="002E2668">
              <w:rPr>
                <w:rFonts w:ascii="Times New Roman" w:hAnsi="Times New Roman" w:cs="Times New Roman"/>
                <w:b/>
                <w:bCs/>
                <w:sz w:val="24"/>
                <w:szCs w:val="24"/>
                <w:lang w:val="lv-LV"/>
              </w:rPr>
              <w:t>ICC4EU</w:t>
            </w:r>
            <w:r w:rsidRPr="002E2668">
              <w:rPr>
                <w:rFonts w:ascii="Times New Roman" w:hAnsi="Times New Roman" w:cs="Times New Roman"/>
                <w:sz w:val="24"/>
                <w:szCs w:val="24"/>
                <w:lang w:val="lv-LV"/>
              </w:rPr>
              <w:t xml:space="preserve"> un </w:t>
            </w:r>
            <w:proofErr w:type="spellStart"/>
            <w:r w:rsidRPr="002E2668">
              <w:rPr>
                <w:rFonts w:ascii="Times New Roman" w:hAnsi="Times New Roman" w:cs="Times New Roman"/>
                <w:b/>
                <w:bCs/>
                <w:sz w:val="24"/>
                <w:szCs w:val="24"/>
                <w:lang w:val="lv-LV"/>
              </w:rPr>
              <w:t>EUnetCCC</w:t>
            </w:r>
            <w:proofErr w:type="spellEnd"/>
            <w:r w:rsidRPr="002E2668">
              <w:rPr>
                <w:rFonts w:ascii="Times New Roman" w:hAnsi="Times New Roman" w:cs="Times New Roman"/>
                <w:sz w:val="24"/>
                <w:szCs w:val="24"/>
                <w:lang w:val="lv-LV"/>
              </w:rPr>
              <w:t>, kas ir būtiskas šādām jomām:</w:t>
            </w:r>
          </w:p>
          <w:p w14:paraId="1B3B95BB" w14:textId="77777777" w:rsidR="00C85939" w:rsidRPr="002E2668" w:rsidRDefault="00C85939" w:rsidP="00C85939">
            <w:pPr>
              <w:pStyle w:val="ListParagraph"/>
              <w:numPr>
                <w:ilvl w:val="0"/>
                <w:numId w:val="11"/>
              </w:numPr>
              <w:spacing w:after="0" w:line="240" w:lineRule="auto"/>
              <w:rPr>
                <w:rFonts w:ascii="Times New Roman" w:hAnsi="Times New Roman" w:cs="Times New Roman"/>
                <w:sz w:val="24"/>
                <w:szCs w:val="24"/>
                <w:lang w:val="pt-BR"/>
              </w:rPr>
            </w:pPr>
            <w:r w:rsidRPr="002E2668">
              <w:rPr>
                <w:rFonts w:ascii="Times New Roman" w:hAnsi="Times New Roman" w:cs="Times New Roman"/>
                <w:sz w:val="24"/>
                <w:szCs w:val="24"/>
                <w:lang w:val="pt-BR"/>
              </w:rPr>
              <w:t>Vēža misijas aktivitāšu nacionālā centra izveide,</w:t>
            </w:r>
          </w:p>
          <w:p w14:paraId="57EBE067" w14:textId="77777777" w:rsidR="00C85939" w:rsidRPr="002E2668" w:rsidRDefault="00C85939" w:rsidP="00C85939">
            <w:pPr>
              <w:pStyle w:val="ListParagraph"/>
              <w:numPr>
                <w:ilvl w:val="0"/>
                <w:numId w:val="11"/>
              </w:numPr>
              <w:spacing w:after="0" w:line="240" w:lineRule="auto"/>
              <w:rPr>
                <w:rFonts w:ascii="Times New Roman" w:hAnsi="Times New Roman" w:cs="Times New Roman"/>
                <w:sz w:val="24"/>
                <w:szCs w:val="24"/>
              </w:rPr>
            </w:pPr>
            <w:proofErr w:type="spellStart"/>
            <w:r w:rsidRPr="002E2668">
              <w:rPr>
                <w:rFonts w:ascii="Times New Roman" w:hAnsi="Times New Roman" w:cs="Times New Roman"/>
                <w:sz w:val="24"/>
                <w:szCs w:val="24"/>
              </w:rPr>
              <w:t>Visaptveroša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centra </w:t>
            </w:r>
            <w:proofErr w:type="spellStart"/>
            <w:r w:rsidRPr="002E2668">
              <w:rPr>
                <w:rFonts w:ascii="Times New Roman" w:hAnsi="Times New Roman" w:cs="Times New Roman"/>
                <w:sz w:val="24"/>
                <w:szCs w:val="24"/>
              </w:rPr>
              <w:t>izveide</w:t>
            </w:r>
            <w:proofErr w:type="spellEnd"/>
            <w:r w:rsidRPr="002E2668">
              <w:rPr>
                <w:rFonts w:ascii="Times New Roman" w:hAnsi="Times New Roman" w:cs="Times New Roman"/>
                <w:sz w:val="24"/>
                <w:szCs w:val="24"/>
              </w:rPr>
              <w:t>,</w:t>
            </w:r>
          </w:p>
          <w:p w14:paraId="0F0CB579" w14:textId="77777777" w:rsidR="00C85939" w:rsidRPr="002E2668" w:rsidRDefault="00C85939" w:rsidP="00C85939">
            <w:pPr>
              <w:pStyle w:val="ListParagraph"/>
              <w:numPr>
                <w:ilvl w:val="0"/>
                <w:numId w:val="11"/>
              </w:numPr>
              <w:spacing w:after="0" w:line="240" w:lineRule="auto"/>
              <w:rPr>
                <w:rFonts w:ascii="Times New Roman" w:hAnsi="Times New Roman" w:cs="Times New Roman"/>
                <w:sz w:val="24"/>
                <w:szCs w:val="24"/>
              </w:rPr>
            </w:pPr>
            <w:proofErr w:type="spellStart"/>
            <w:r w:rsidRPr="002E2668">
              <w:rPr>
                <w:rFonts w:ascii="Times New Roman" w:hAnsi="Times New Roman" w:cs="Times New Roman"/>
                <w:sz w:val="24"/>
                <w:szCs w:val="24"/>
              </w:rPr>
              <w:t>Visaptverošas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infrastruktūras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izveide</w:t>
            </w:r>
            <w:proofErr w:type="spellEnd"/>
            <w:r w:rsidRPr="002E2668">
              <w:rPr>
                <w:rFonts w:ascii="Times New Roman" w:hAnsi="Times New Roman" w:cs="Times New Roman"/>
                <w:sz w:val="24"/>
                <w:szCs w:val="24"/>
              </w:rPr>
              <w:t>,</w:t>
            </w:r>
          </w:p>
          <w:p w14:paraId="759AA591" w14:textId="77777777" w:rsidR="00C85939" w:rsidRPr="002E2668" w:rsidRDefault="00C85939" w:rsidP="00C85939">
            <w:pPr>
              <w:pStyle w:val="ListParagraph"/>
              <w:numPr>
                <w:ilvl w:val="0"/>
                <w:numId w:val="11"/>
              </w:numPr>
              <w:spacing w:after="0" w:line="240" w:lineRule="auto"/>
              <w:rPr>
                <w:rFonts w:ascii="Times New Roman" w:hAnsi="Times New Roman" w:cs="Times New Roman"/>
                <w:sz w:val="24"/>
                <w:szCs w:val="24"/>
              </w:rPr>
            </w:pPr>
            <w:proofErr w:type="spellStart"/>
            <w:r w:rsidRPr="002E2668">
              <w:rPr>
                <w:rFonts w:ascii="Times New Roman" w:hAnsi="Times New Roman" w:cs="Times New Roman"/>
                <w:sz w:val="24"/>
                <w:szCs w:val="24"/>
              </w:rPr>
              <w:t>Visaptverošu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centru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Eiropas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mēroga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tīklojuma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izveide</w:t>
            </w:r>
            <w:proofErr w:type="spellEnd"/>
            <w:r w:rsidRPr="002E2668">
              <w:rPr>
                <w:rFonts w:ascii="Times New Roman" w:hAnsi="Times New Roman" w:cs="Times New Roman"/>
                <w:sz w:val="24"/>
                <w:szCs w:val="24"/>
              </w:rPr>
              <w:t>.</w:t>
            </w:r>
          </w:p>
          <w:p w14:paraId="48CE97DF" w14:textId="77777777" w:rsidR="00C85939" w:rsidRPr="002E2668" w:rsidRDefault="00C85939" w:rsidP="00C85939">
            <w:pPr>
              <w:spacing w:after="0" w:line="240" w:lineRule="auto"/>
              <w:ind w:firstLine="360"/>
              <w:jc w:val="both"/>
              <w:rPr>
                <w:rFonts w:ascii="Times New Roman" w:hAnsi="Times New Roman" w:cs="Times New Roman"/>
                <w:sz w:val="24"/>
                <w:szCs w:val="24"/>
              </w:rPr>
            </w:pPr>
            <w:r w:rsidRPr="002E2668">
              <w:rPr>
                <w:rFonts w:ascii="Times New Roman" w:hAnsi="Times New Roman" w:cs="Times New Roman"/>
                <w:sz w:val="24"/>
                <w:szCs w:val="24"/>
              </w:rPr>
              <w:t xml:space="preserve">Slimnīca </w:t>
            </w:r>
            <w:proofErr w:type="spellStart"/>
            <w:r w:rsidRPr="002E2668">
              <w:rPr>
                <w:rFonts w:ascii="Times New Roman" w:hAnsi="Times New Roman" w:cs="Times New Roman"/>
                <w:sz w:val="24"/>
                <w:szCs w:val="24"/>
              </w:rPr>
              <w:t>uzskata</w:t>
            </w:r>
            <w:proofErr w:type="spellEnd"/>
            <w:r w:rsidRPr="002E2668">
              <w:rPr>
                <w:rFonts w:ascii="Times New Roman" w:hAnsi="Times New Roman" w:cs="Times New Roman"/>
                <w:sz w:val="24"/>
                <w:szCs w:val="24"/>
              </w:rPr>
              <w:t xml:space="preserve">, ka </w:t>
            </w:r>
            <w:proofErr w:type="spellStart"/>
            <w:r w:rsidRPr="002E2668">
              <w:rPr>
                <w:rFonts w:ascii="Times New Roman" w:hAnsi="Times New Roman" w:cs="Times New Roman"/>
                <w:sz w:val="24"/>
                <w:szCs w:val="24"/>
              </w:rPr>
              <w:t>šo</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aktivitāšu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integrēšana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Plānā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būtiska</w:t>
            </w:r>
            <w:proofErr w:type="spellEnd"/>
            <w:r w:rsidRPr="002E2668">
              <w:rPr>
                <w:rFonts w:ascii="Times New Roman" w:hAnsi="Times New Roman" w:cs="Times New Roman"/>
                <w:sz w:val="24"/>
                <w:szCs w:val="24"/>
              </w:rPr>
              <w:t xml:space="preserve">, lai </w:t>
            </w:r>
            <w:proofErr w:type="spellStart"/>
            <w:r w:rsidRPr="002E2668">
              <w:rPr>
                <w:rFonts w:ascii="Times New Roman" w:hAnsi="Times New Roman" w:cs="Times New Roman"/>
                <w:sz w:val="24"/>
                <w:szCs w:val="24"/>
              </w:rPr>
              <w:t>nodrošinātu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Latvijas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līdzdalību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Eiropas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kopējās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stratēģijās</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veicinātu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efektīvāku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resursu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izmantošanu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infrastruktūras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attīstību</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starptautisko</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sadarbību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apkarošanā</w:t>
            </w:r>
            <w:proofErr w:type="spellEnd"/>
            <w:r w:rsidRPr="002E2668">
              <w:rPr>
                <w:rFonts w:ascii="Times New Roman" w:hAnsi="Times New Roman" w:cs="Times New Roman"/>
                <w:sz w:val="24"/>
                <w:szCs w:val="24"/>
              </w:rPr>
              <w:t>.</w:t>
            </w:r>
          </w:p>
          <w:p w14:paraId="73F33337" w14:textId="77777777" w:rsidR="00C85939" w:rsidRPr="002E2668" w:rsidRDefault="00C85939" w:rsidP="00C85939">
            <w:pPr>
              <w:spacing w:after="0" w:line="240" w:lineRule="auto"/>
              <w:jc w:val="both"/>
              <w:rPr>
                <w:rFonts w:ascii="Times New Roman" w:eastAsia="Times New Roman" w:hAnsi="Times New Roman" w:cs="Times New Roman"/>
                <w:b/>
                <w:bCs/>
                <w:color w:val="000000" w:themeColor="text1"/>
                <w:sz w:val="24"/>
                <w:szCs w:val="24"/>
              </w:rPr>
            </w:pPr>
          </w:p>
        </w:tc>
        <w:tc>
          <w:tcPr>
            <w:tcW w:w="767" w:type="pct"/>
            <w:tcBorders>
              <w:top w:val="outset" w:sz="6" w:space="0" w:color="414142"/>
              <w:left w:val="outset" w:sz="6" w:space="0" w:color="414142"/>
              <w:bottom w:val="outset" w:sz="6" w:space="0" w:color="414142"/>
              <w:right w:val="outset" w:sz="6" w:space="0" w:color="414142"/>
            </w:tcBorders>
          </w:tcPr>
          <w:p w14:paraId="5400BA3E" w14:textId="7D6729B0" w:rsidR="00C85939" w:rsidRPr="002E2668" w:rsidRDefault="00C85939" w:rsidP="00C8593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3AF5C0B4" w14:textId="79B74669" w:rsidR="00C85939" w:rsidRPr="002E2668" w:rsidRDefault="00C85939" w:rsidP="00C8593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306507" w:rsidRPr="00B37030" w14:paraId="2FC21C3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9B7E7EB" w14:textId="3B3E80B9" w:rsidR="00306507" w:rsidRPr="002E2668" w:rsidRDefault="00306507" w:rsidP="00306507">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104.</w:t>
            </w:r>
          </w:p>
        </w:tc>
        <w:tc>
          <w:tcPr>
            <w:tcW w:w="512" w:type="pct"/>
            <w:tcBorders>
              <w:top w:val="outset" w:sz="6" w:space="0" w:color="414142"/>
              <w:left w:val="outset" w:sz="6" w:space="0" w:color="414142"/>
              <w:bottom w:val="outset" w:sz="6" w:space="0" w:color="414142"/>
              <w:right w:val="outset" w:sz="6" w:space="0" w:color="414142"/>
            </w:tcBorders>
          </w:tcPr>
          <w:p w14:paraId="0F48DC72" w14:textId="2E93C01E" w:rsidR="00306507" w:rsidRPr="002E2668" w:rsidRDefault="00306507" w:rsidP="00306507">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93DAC1F" w14:textId="625404C9" w:rsidR="00306507" w:rsidRPr="002E2668" w:rsidRDefault="00306507" w:rsidP="00306507">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Plāna 5.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minēts: </w:t>
            </w:r>
            <w:r w:rsidRPr="002E2668">
              <w:rPr>
                <w:rFonts w:ascii="Times New Roman" w:hAnsi="Times New Roman" w:cs="Times New Roman"/>
                <w:i/>
                <w:iCs/>
                <w:sz w:val="24"/>
                <w:szCs w:val="24"/>
                <w:lang w:val="lv-LV"/>
              </w:rPr>
              <w:t>“(..) otrajā etapā seko - medicīnas iestāžu tīkla izveide Latvijā ar definētajiem un standartiem atbilstošajiem veselības aprūpes pakalpojumiem.</w:t>
            </w:r>
            <w:r w:rsidRPr="002E2668">
              <w:rPr>
                <w:rFonts w:ascii="Times New Roman" w:hAnsi="Times New Roman" w:cs="Times New Roman"/>
                <w:sz w:val="24"/>
                <w:szCs w:val="24"/>
                <w:lang w:val="lv-LV"/>
              </w:rPr>
              <w:t>”. Tomēr no Plāna nav skaidrs, kas tieši šajā otrajā etapā definēs veselības aprūpes pakalpojumus, kā arī – kuras institūcijas būs atbildīgas par to izstrādi un īstenošanu. Tāpat nav norādīts, vai šajā procesā būs iesaistītas reģionālās institūcijas, piemēram, Liepājā, Daugavpilī, Valmierā vai Ventspilī. Nepieciešams precizēt šo jautājumu un sniegt konkrētību par atbildības sadalījumu un iesaistīto institūciju lomām, lai nodrošinātu skaidru izpratni par plānotajām darbībām</w:t>
            </w:r>
          </w:p>
        </w:tc>
        <w:tc>
          <w:tcPr>
            <w:tcW w:w="767" w:type="pct"/>
            <w:tcBorders>
              <w:top w:val="outset" w:sz="6" w:space="0" w:color="414142"/>
              <w:left w:val="outset" w:sz="6" w:space="0" w:color="414142"/>
              <w:bottom w:val="outset" w:sz="6" w:space="0" w:color="414142"/>
              <w:right w:val="outset" w:sz="6" w:space="0" w:color="414142"/>
            </w:tcBorders>
          </w:tcPr>
          <w:p w14:paraId="4E010FA1" w14:textId="6A0F5F22" w:rsidR="00306507" w:rsidRPr="002E2668" w:rsidRDefault="00306507" w:rsidP="00306507">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9C182C2" w14:textId="6AC187FF" w:rsidR="00306507" w:rsidRPr="002E2668" w:rsidRDefault="00306507" w:rsidP="0030650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306507" w:rsidRPr="002B4915" w14:paraId="1E77AE3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10E414E" w14:textId="31BC18CA" w:rsidR="00306507" w:rsidRPr="002E2668" w:rsidRDefault="00306507" w:rsidP="00306507">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105.</w:t>
            </w:r>
          </w:p>
        </w:tc>
        <w:tc>
          <w:tcPr>
            <w:tcW w:w="512" w:type="pct"/>
            <w:tcBorders>
              <w:top w:val="outset" w:sz="6" w:space="0" w:color="414142"/>
              <w:left w:val="outset" w:sz="6" w:space="0" w:color="414142"/>
              <w:bottom w:val="outset" w:sz="6" w:space="0" w:color="414142"/>
              <w:right w:val="outset" w:sz="6" w:space="0" w:color="414142"/>
            </w:tcBorders>
          </w:tcPr>
          <w:p w14:paraId="3AEC206F" w14:textId="753DF7EA" w:rsidR="00306507" w:rsidRPr="002E2668" w:rsidRDefault="00306507" w:rsidP="00306507">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007F777" w14:textId="77777777" w:rsidR="00306507" w:rsidRPr="002E2668" w:rsidRDefault="00306507" w:rsidP="00306507">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Plāna 6.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norādīts, ka ir saņemtas starptautisku ekspertu rekomendācijas Latvijas situācijas uzlabošanai trijās jomās:</w:t>
            </w:r>
          </w:p>
          <w:p w14:paraId="6CAD56CF" w14:textId="77777777" w:rsidR="00306507" w:rsidRPr="002E2668" w:rsidRDefault="00306507" w:rsidP="00306507">
            <w:pPr>
              <w:pStyle w:val="ListParagraph"/>
              <w:numPr>
                <w:ilvl w:val="0"/>
                <w:numId w:val="12"/>
              </w:numPr>
              <w:spacing w:after="0" w:line="240" w:lineRule="auto"/>
              <w:rPr>
                <w:rFonts w:ascii="Times New Roman" w:hAnsi="Times New Roman" w:cs="Times New Roman"/>
                <w:sz w:val="24"/>
                <w:szCs w:val="24"/>
              </w:rPr>
            </w:pP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skrīnings</w:t>
            </w:r>
            <w:proofErr w:type="spellEnd"/>
            <w:r w:rsidRPr="002E2668">
              <w:rPr>
                <w:rFonts w:ascii="Times New Roman" w:hAnsi="Times New Roman" w:cs="Times New Roman"/>
                <w:sz w:val="24"/>
                <w:szCs w:val="24"/>
              </w:rPr>
              <w:t>,</w:t>
            </w:r>
          </w:p>
          <w:p w14:paraId="50E84772" w14:textId="77777777" w:rsidR="00306507" w:rsidRPr="002E2668" w:rsidRDefault="00306507" w:rsidP="00306507">
            <w:pPr>
              <w:pStyle w:val="ListParagraph"/>
              <w:numPr>
                <w:ilvl w:val="0"/>
                <w:numId w:val="12"/>
              </w:numPr>
              <w:spacing w:after="0" w:line="240" w:lineRule="auto"/>
              <w:rPr>
                <w:rFonts w:ascii="Times New Roman" w:hAnsi="Times New Roman" w:cs="Times New Roman"/>
                <w:sz w:val="24"/>
                <w:szCs w:val="24"/>
              </w:rPr>
            </w:pP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reģistrs</w:t>
            </w:r>
            <w:proofErr w:type="spellEnd"/>
            <w:r w:rsidRPr="002E2668">
              <w:rPr>
                <w:rFonts w:ascii="Times New Roman" w:hAnsi="Times New Roman" w:cs="Times New Roman"/>
                <w:sz w:val="24"/>
                <w:szCs w:val="24"/>
              </w:rPr>
              <w:t>,</w:t>
            </w:r>
          </w:p>
          <w:p w14:paraId="7A09D12E" w14:textId="77777777" w:rsidR="00306507" w:rsidRPr="002E2668" w:rsidRDefault="00306507" w:rsidP="00306507">
            <w:pPr>
              <w:pStyle w:val="ListParagraph"/>
              <w:numPr>
                <w:ilvl w:val="0"/>
                <w:numId w:val="12"/>
              </w:numPr>
              <w:spacing w:after="0" w:line="240" w:lineRule="auto"/>
              <w:rPr>
                <w:rFonts w:ascii="Times New Roman" w:hAnsi="Times New Roman" w:cs="Times New Roman"/>
                <w:sz w:val="24"/>
                <w:szCs w:val="24"/>
              </w:rPr>
            </w:pPr>
            <w:proofErr w:type="spellStart"/>
            <w:r w:rsidRPr="002E2668">
              <w:rPr>
                <w:rFonts w:ascii="Times New Roman" w:hAnsi="Times New Roman" w:cs="Times New Roman"/>
                <w:sz w:val="24"/>
                <w:szCs w:val="24"/>
              </w:rPr>
              <w:t>Virzība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starptautiski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atzītu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centra </w:t>
            </w:r>
            <w:proofErr w:type="spellStart"/>
            <w:r w:rsidRPr="002E2668">
              <w:rPr>
                <w:rFonts w:ascii="Times New Roman" w:hAnsi="Times New Roman" w:cs="Times New Roman"/>
                <w:sz w:val="24"/>
                <w:szCs w:val="24"/>
              </w:rPr>
              <w:t>akreditāciju</w:t>
            </w:r>
            <w:proofErr w:type="spellEnd"/>
            <w:r w:rsidRPr="002E2668">
              <w:rPr>
                <w:rFonts w:ascii="Times New Roman" w:hAnsi="Times New Roman" w:cs="Times New Roman"/>
                <w:sz w:val="24"/>
                <w:szCs w:val="24"/>
              </w:rPr>
              <w:t>.</w:t>
            </w:r>
          </w:p>
          <w:p w14:paraId="0FA506A9" w14:textId="0603ED8D" w:rsidR="00306507" w:rsidRPr="002E2668" w:rsidRDefault="00306507" w:rsidP="00306507">
            <w:pPr>
              <w:spacing w:after="0" w:line="240" w:lineRule="auto"/>
              <w:ind w:firstLine="360"/>
              <w:jc w:val="both"/>
              <w:rPr>
                <w:rFonts w:ascii="Times New Roman" w:hAnsi="Times New Roman" w:cs="Times New Roman"/>
                <w:sz w:val="24"/>
                <w:szCs w:val="24"/>
              </w:rPr>
            </w:pPr>
            <w:r w:rsidRPr="002E2668">
              <w:rPr>
                <w:rFonts w:ascii="Times New Roman" w:hAnsi="Times New Roman" w:cs="Times New Roman"/>
                <w:sz w:val="24"/>
                <w:szCs w:val="24"/>
              </w:rPr>
              <w:t xml:space="preserve">Slimnīca </w:t>
            </w:r>
            <w:proofErr w:type="spellStart"/>
            <w:r w:rsidRPr="002E2668">
              <w:rPr>
                <w:rFonts w:ascii="Times New Roman" w:hAnsi="Times New Roman" w:cs="Times New Roman"/>
                <w:sz w:val="24"/>
                <w:szCs w:val="24"/>
              </w:rPr>
              <w:t>uzskata</w:t>
            </w:r>
            <w:proofErr w:type="spellEnd"/>
            <w:r w:rsidRPr="002E2668">
              <w:rPr>
                <w:rFonts w:ascii="Times New Roman" w:hAnsi="Times New Roman" w:cs="Times New Roman"/>
                <w:sz w:val="24"/>
                <w:szCs w:val="24"/>
              </w:rPr>
              <w:t xml:space="preserve">, ka, lai </w:t>
            </w:r>
            <w:proofErr w:type="spellStart"/>
            <w:r w:rsidRPr="002E2668">
              <w:rPr>
                <w:rFonts w:ascii="Times New Roman" w:hAnsi="Times New Roman" w:cs="Times New Roman"/>
                <w:sz w:val="24"/>
                <w:szCs w:val="24"/>
              </w:rPr>
              <w:t>veiksmīgi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īstenotu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šīs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rekomendācijas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nepieciešams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izveidot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trīs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savstarpēji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sinhronizētas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programmas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Šāda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pieeja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nodrošinātu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efektīvu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sadarbību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starp</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minētajām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jomām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ļautu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optimāli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izmantot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resursus</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veicinātu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starptautisko</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standartu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ieviešanu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Latvijā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Sinhronizācija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palīdzētu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novērst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fragmentāciju</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nodrošinātu</w:t>
            </w:r>
            <w:proofErr w:type="spellEnd"/>
            <w:r w:rsidRPr="002E2668">
              <w:rPr>
                <w:rFonts w:ascii="Times New Roman" w:hAnsi="Times New Roman" w:cs="Times New Roman"/>
                <w:sz w:val="24"/>
                <w:szCs w:val="24"/>
              </w:rPr>
              <w:t xml:space="preserve">, ka visas </w:t>
            </w:r>
            <w:proofErr w:type="spellStart"/>
            <w:r w:rsidRPr="002E2668">
              <w:rPr>
                <w:rFonts w:ascii="Times New Roman" w:hAnsi="Times New Roman" w:cs="Times New Roman"/>
                <w:sz w:val="24"/>
                <w:szCs w:val="24"/>
              </w:rPr>
              <w:t>trīs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jomas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darbojas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kopējā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stratēģiskā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ietvarā</w:t>
            </w:r>
            <w:proofErr w:type="spellEnd"/>
            <w:r w:rsidRPr="002E2668">
              <w:rPr>
                <w:rFonts w:ascii="Times New Roman" w:hAnsi="Times New Roman" w:cs="Times New Roman"/>
                <w:sz w:val="24"/>
                <w:szCs w:val="24"/>
              </w:rPr>
              <w:t>.</w:t>
            </w:r>
          </w:p>
        </w:tc>
        <w:tc>
          <w:tcPr>
            <w:tcW w:w="767" w:type="pct"/>
            <w:tcBorders>
              <w:top w:val="outset" w:sz="6" w:space="0" w:color="414142"/>
              <w:left w:val="outset" w:sz="6" w:space="0" w:color="414142"/>
              <w:bottom w:val="outset" w:sz="6" w:space="0" w:color="414142"/>
              <w:right w:val="outset" w:sz="6" w:space="0" w:color="414142"/>
            </w:tcBorders>
          </w:tcPr>
          <w:p w14:paraId="48FD4E0C" w14:textId="36DD5419" w:rsidR="00306507" w:rsidRPr="002E2668" w:rsidRDefault="001C26CB" w:rsidP="00306507">
            <w:pPr>
              <w:pStyle w:val="NoSpacing"/>
              <w:jc w:val="center"/>
              <w:rPr>
                <w:rFonts w:ascii="Times New Roman" w:hAnsi="Times New Roman" w:cs="Times New Roman"/>
                <w:sz w:val="24"/>
                <w:szCs w:val="24"/>
                <w:lang w:val="lv-LV"/>
              </w:rPr>
            </w:pPr>
            <w:r w:rsidRPr="001C26CB">
              <w:rPr>
                <w:rFonts w:ascii="Times New Roman" w:hAnsi="Times New Roman" w:cs="Times New Roman"/>
                <w:sz w:val="24"/>
                <w:szCs w:val="24"/>
                <w:lang w:val="lv-LV"/>
              </w:rPr>
              <w:t>Ņemts vērā</w:t>
            </w:r>
            <w:r w:rsidRPr="001C26CB">
              <w:rPr>
                <w:rFonts w:ascii="Times New Roman" w:hAnsi="Times New Roman" w:cs="Times New Roman"/>
                <w:sz w:val="24"/>
                <w:szCs w:val="24"/>
                <w:lang w:val="lv-LV"/>
              </w:rPr>
              <w:tab/>
            </w:r>
          </w:p>
        </w:tc>
        <w:tc>
          <w:tcPr>
            <w:tcW w:w="958" w:type="pct"/>
            <w:tcBorders>
              <w:top w:val="outset" w:sz="6" w:space="0" w:color="414142"/>
              <w:left w:val="outset" w:sz="6" w:space="0" w:color="414142"/>
              <w:bottom w:val="outset" w:sz="6" w:space="0" w:color="414142"/>
              <w:right w:val="outset" w:sz="6" w:space="0" w:color="414142"/>
            </w:tcBorders>
          </w:tcPr>
          <w:p w14:paraId="38A7F53B" w14:textId="5FC479AC" w:rsidR="00306507" w:rsidRPr="002B4915" w:rsidRDefault="003B6265" w:rsidP="00306507">
            <w:pPr>
              <w:pStyle w:val="NoSpacing"/>
              <w:jc w:val="both"/>
              <w:rPr>
                <w:rFonts w:ascii="Times New Roman" w:hAnsi="Times New Roman" w:cs="Times New Roman"/>
                <w:sz w:val="24"/>
                <w:szCs w:val="24"/>
                <w:lang w:val="lv-LV"/>
              </w:rPr>
            </w:pPr>
            <w:r w:rsidRPr="002B4915">
              <w:rPr>
                <w:rFonts w:ascii="Times New Roman" w:hAnsi="Times New Roman" w:cs="Times New Roman"/>
                <w:sz w:val="24"/>
                <w:szCs w:val="24"/>
                <w:lang w:val="lv-LV"/>
              </w:rPr>
              <w:t xml:space="preserve">Pilnībā piekrītam, ka šo trīs jomu koordinēta attīstība vienotā stratēģiskā ietvarā ir būtiska, lai nodrošinātu ilgtspējīgu, starptautiskiem standartiem atbilstošu onkoloģiskās aprūpes sistēmas attīstību Latvijā. Sinhronizēta pieeja ļautu ne vien efektīvāk izmantot resursus un mazināt sistēmisko fragmentāciju, bet arī nodrošinātu datu </w:t>
            </w:r>
            <w:r w:rsidRPr="002B4915">
              <w:rPr>
                <w:rFonts w:ascii="Times New Roman" w:hAnsi="Times New Roman" w:cs="Times New Roman"/>
                <w:sz w:val="24"/>
                <w:szCs w:val="24"/>
                <w:lang w:val="lv-LV"/>
              </w:rPr>
              <w:lastRenderedPageBreak/>
              <w:t>plūsmu, kvalitātes kontroli un atgriezenisko saiti starp jomām.</w:t>
            </w:r>
          </w:p>
        </w:tc>
      </w:tr>
      <w:tr w:rsidR="002B4915" w:rsidRPr="00B37030" w14:paraId="1E542872"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9ABD8AF" w14:textId="7180533B"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106.</w:t>
            </w:r>
          </w:p>
        </w:tc>
        <w:tc>
          <w:tcPr>
            <w:tcW w:w="512" w:type="pct"/>
            <w:tcBorders>
              <w:top w:val="outset" w:sz="6" w:space="0" w:color="414142"/>
              <w:left w:val="outset" w:sz="6" w:space="0" w:color="414142"/>
              <w:bottom w:val="outset" w:sz="6" w:space="0" w:color="414142"/>
              <w:right w:val="outset" w:sz="6" w:space="0" w:color="414142"/>
            </w:tcBorders>
          </w:tcPr>
          <w:p w14:paraId="30A49874" w14:textId="655CD4FA" w:rsidR="002B4915" w:rsidRPr="002E2668" w:rsidRDefault="002B4915" w:rsidP="002B49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F0FF308" w14:textId="77777777" w:rsidR="002B4915" w:rsidRPr="00C25C02" w:rsidRDefault="002B4915" w:rsidP="002B4915">
            <w:pPr>
              <w:spacing w:after="0" w:line="240" w:lineRule="auto"/>
              <w:contextualSpacing/>
              <w:jc w:val="both"/>
              <w:rPr>
                <w:rFonts w:ascii="Times New Roman" w:eastAsia="Aptos" w:hAnsi="Times New Roman" w:cs="Times New Roman"/>
                <w:kern w:val="2"/>
                <w:sz w:val="24"/>
                <w:szCs w:val="24"/>
                <w:lang w:val="lv-LV"/>
                <w14:ligatures w14:val="standardContextual"/>
              </w:rPr>
            </w:pPr>
            <w:r w:rsidRPr="00C25C02">
              <w:rPr>
                <w:rFonts w:ascii="Times New Roman" w:eastAsia="Aptos" w:hAnsi="Times New Roman" w:cs="Times New Roman"/>
                <w:kern w:val="2"/>
                <w:sz w:val="24"/>
                <w:szCs w:val="24"/>
                <w:lang w:val="lv-LV"/>
                <w14:ligatures w14:val="standardContextual"/>
              </w:rPr>
              <w:t>Slimnīcai nav skaidrs, vai izstrādātais Plāns attiecas arī uz 5. </w:t>
            </w:r>
            <w:proofErr w:type="spellStart"/>
            <w:r w:rsidRPr="00C25C02">
              <w:rPr>
                <w:rFonts w:ascii="Times New Roman" w:eastAsia="Aptos" w:hAnsi="Times New Roman" w:cs="Times New Roman"/>
                <w:kern w:val="2"/>
                <w:sz w:val="24"/>
                <w:szCs w:val="24"/>
                <w:lang w:val="lv-LV"/>
                <w14:ligatures w14:val="standardContextual"/>
              </w:rPr>
              <w:t>lp</w:t>
            </w:r>
            <w:proofErr w:type="spellEnd"/>
            <w:r w:rsidRPr="00C25C02">
              <w:rPr>
                <w:rFonts w:ascii="Times New Roman" w:eastAsia="Aptos" w:hAnsi="Times New Roman" w:cs="Times New Roman"/>
                <w:kern w:val="2"/>
                <w:sz w:val="24"/>
                <w:szCs w:val="24"/>
                <w:lang w:val="lv-LV"/>
                <w14:ligatures w14:val="standardContextual"/>
              </w:rPr>
              <w:t xml:space="preserve">. minēto otro etapu – medicīnas iestāžu tīkla izveidi Latvijā ar definētajiem un standartiem atbilstošajiem veselības aprūpes pakalpojumiem. Tāpat nav skaidrs, vai Plāns aptver arī 6. </w:t>
            </w:r>
            <w:proofErr w:type="spellStart"/>
            <w:r w:rsidRPr="00C25C02">
              <w:rPr>
                <w:rFonts w:ascii="Times New Roman" w:eastAsia="Aptos" w:hAnsi="Times New Roman" w:cs="Times New Roman"/>
                <w:kern w:val="2"/>
                <w:sz w:val="24"/>
                <w:szCs w:val="24"/>
                <w:lang w:val="lv-LV"/>
                <w14:ligatures w14:val="standardContextual"/>
              </w:rPr>
              <w:t>lp</w:t>
            </w:r>
            <w:proofErr w:type="spellEnd"/>
            <w:r w:rsidRPr="00C25C02">
              <w:rPr>
                <w:rFonts w:ascii="Times New Roman" w:eastAsia="Aptos" w:hAnsi="Times New Roman" w:cs="Times New Roman"/>
                <w:kern w:val="2"/>
                <w:sz w:val="24"/>
                <w:szCs w:val="24"/>
                <w:lang w:val="lv-LV"/>
                <w14:ligatures w14:val="standardContextual"/>
              </w:rPr>
              <w:t>. minētās trīs jomas:</w:t>
            </w:r>
          </w:p>
          <w:p w14:paraId="61EB54CB" w14:textId="77777777" w:rsidR="002B4915" w:rsidRPr="00C25C02" w:rsidRDefault="002B4915" w:rsidP="002B4915">
            <w:pPr>
              <w:numPr>
                <w:ilvl w:val="0"/>
                <w:numId w:val="13"/>
              </w:numPr>
              <w:spacing w:after="0" w:line="240" w:lineRule="auto"/>
              <w:contextualSpacing/>
              <w:rPr>
                <w:rFonts w:ascii="Times New Roman" w:eastAsia="Aptos" w:hAnsi="Times New Roman" w:cs="Times New Roman"/>
                <w:kern w:val="2"/>
                <w:sz w:val="24"/>
                <w:szCs w:val="24"/>
                <w:lang w:val="lv-LV"/>
                <w14:ligatures w14:val="standardContextual"/>
              </w:rPr>
            </w:pPr>
            <w:r w:rsidRPr="00C25C02">
              <w:rPr>
                <w:rFonts w:ascii="Times New Roman" w:eastAsia="Aptos" w:hAnsi="Times New Roman" w:cs="Times New Roman"/>
                <w:kern w:val="2"/>
                <w:sz w:val="24"/>
                <w:szCs w:val="24"/>
                <w:lang w:val="lv-LV"/>
                <w14:ligatures w14:val="standardContextual"/>
              </w:rPr>
              <w:t xml:space="preserve">Vēža </w:t>
            </w:r>
            <w:proofErr w:type="spellStart"/>
            <w:r w:rsidRPr="00C25C02">
              <w:rPr>
                <w:rFonts w:ascii="Times New Roman" w:eastAsia="Aptos" w:hAnsi="Times New Roman" w:cs="Times New Roman"/>
                <w:kern w:val="2"/>
                <w:sz w:val="24"/>
                <w:szCs w:val="24"/>
                <w:lang w:val="lv-LV"/>
                <w14:ligatures w14:val="standardContextual"/>
              </w:rPr>
              <w:t>skrīnings</w:t>
            </w:r>
            <w:proofErr w:type="spellEnd"/>
            <w:r w:rsidRPr="00C25C02">
              <w:rPr>
                <w:rFonts w:ascii="Times New Roman" w:eastAsia="Aptos" w:hAnsi="Times New Roman" w:cs="Times New Roman"/>
                <w:kern w:val="2"/>
                <w:sz w:val="24"/>
                <w:szCs w:val="24"/>
                <w:lang w:val="lv-LV"/>
                <w14:ligatures w14:val="standardContextual"/>
              </w:rPr>
              <w:t>,</w:t>
            </w:r>
          </w:p>
          <w:p w14:paraId="1C20D640" w14:textId="77777777" w:rsidR="002B4915" w:rsidRPr="00C25C02" w:rsidRDefault="002B4915" w:rsidP="002B4915">
            <w:pPr>
              <w:numPr>
                <w:ilvl w:val="0"/>
                <w:numId w:val="13"/>
              </w:numPr>
              <w:spacing w:after="0" w:line="240" w:lineRule="auto"/>
              <w:contextualSpacing/>
              <w:rPr>
                <w:rFonts w:ascii="Times New Roman" w:eastAsia="Aptos" w:hAnsi="Times New Roman" w:cs="Times New Roman"/>
                <w:kern w:val="2"/>
                <w:sz w:val="24"/>
                <w:szCs w:val="24"/>
                <w:lang w:val="lv-LV"/>
                <w14:ligatures w14:val="standardContextual"/>
              </w:rPr>
            </w:pPr>
            <w:r w:rsidRPr="00C25C02">
              <w:rPr>
                <w:rFonts w:ascii="Times New Roman" w:eastAsia="Aptos" w:hAnsi="Times New Roman" w:cs="Times New Roman"/>
                <w:kern w:val="2"/>
                <w:sz w:val="24"/>
                <w:szCs w:val="24"/>
                <w:lang w:val="lv-LV"/>
                <w14:ligatures w14:val="standardContextual"/>
              </w:rPr>
              <w:t>Vēža reģistrs,</w:t>
            </w:r>
          </w:p>
          <w:p w14:paraId="32C81B4F" w14:textId="77777777" w:rsidR="002B4915" w:rsidRPr="00C25C02" w:rsidRDefault="002B4915" w:rsidP="002B4915">
            <w:pPr>
              <w:numPr>
                <w:ilvl w:val="0"/>
                <w:numId w:val="13"/>
              </w:numPr>
              <w:spacing w:after="0" w:line="240" w:lineRule="auto"/>
              <w:contextualSpacing/>
              <w:rPr>
                <w:rFonts w:ascii="Times New Roman" w:eastAsia="Aptos" w:hAnsi="Times New Roman" w:cs="Times New Roman"/>
                <w:kern w:val="2"/>
                <w:sz w:val="24"/>
                <w:szCs w:val="24"/>
                <w:lang w:val="lv-LV"/>
                <w14:ligatures w14:val="standardContextual"/>
              </w:rPr>
            </w:pPr>
            <w:r w:rsidRPr="00C25C02">
              <w:rPr>
                <w:rFonts w:ascii="Times New Roman" w:eastAsia="Aptos" w:hAnsi="Times New Roman" w:cs="Times New Roman"/>
                <w:kern w:val="2"/>
                <w:sz w:val="24"/>
                <w:szCs w:val="24"/>
                <w:lang w:val="lv-LV"/>
                <w14:ligatures w14:val="standardContextual"/>
              </w:rPr>
              <w:t>Virzība uz starptautiski atzītu vēža centra akreditāciju.</w:t>
            </w:r>
          </w:p>
          <w:p w14:paraId="35795CAE" w14:textId="2331C4F0" w:rsidR="002B4915" w:rsidRPr="002E2668" w:rsidRDefault="002B4915" w:rsidP="002B4915">
            <w:pPr>
              <w:spacing w:after="0" w:line="240" w:lineRule="auto"/>
              <w:ind w:firstLine="360"/>
              <w:rPr>
                <w:rFonts w:ascii="Times New Roman" w:eastAsia="Aptos" w:hAnsi="Times New Roman" w:cs="Times New Roman"/>
                <w:kern w:val="2"/>
                <w:sz w:val="24"/>
                <w:szCs w:val="24"/>
                <w:lang w:val="lv-LV"/>
                <w14:ligatures w14:val="standardContextual"/>
              </w:rPr>
            </w:pPr>
            <w:r w:rsidRPr="00C25C02">
              <w:rPr>
                <w:rFonts w:ascii="Times New Roman" w:eastAsia="Aptos" w:hAnsi="Times New Roman" w:cs="Times New Roman"/>
                <w:kern w:val="2"/>
                <w:sz w:val="24"/>
                <w:szCs w:val="24"/>
                <w:lang w:val="lv-LV"/>
                <w14:ligatures w14:val="standardContextual"/>
              </w:rPr>
              <w:t>Nepieciešams precizēt, vai un kādā apmērā Plāns ietver šos aspektus, kā arī noteikt konkrētu stratēģiju un atbildīgos, lai nodrošinātu veiksmīgu šo jomu attīstību un mērķu sasniegšanu.</w:t>
            </w:r>
          </w:p>
        </w:tc>
        <w:tc>
          <w:tcPr>
            <w:tcW w:w="767" w:type="pct"/>
            <w:tcBorders>
              <w:top w:val="outset" w:sz="6" w:space="0" w:color="414142"/>
              <w:left w:val="outset" w:sz="6" w:space="0" w:color="414142"/>
              <w:bottom w:val="outset" w:sz="6" w:space="0" w:color="414142"/>
              <w:right w:val="outset" w:sz="6" w:space="0" w:color="414142"/>
            </w:tcBorders>
          </w:tcPr>
          <w:p w14:paraId="0BE53E14" w14:textId="4E3AB9F9"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48B47F3" w14:textId="3DFD6DC2" w:rsidR="002B4915" w:rsidRPr="002E2668" w:rsidRDefault="002B4915" w:rsidP="002B491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2B4915" w:rsidRPr="00A31010" w14:paraId="5A23FAC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1F75E6C" w14:textId="338506C8"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107.</w:t>
            </w:r>
          </w:p>
        </w:tc>
        <w:tc>
          <w:tcPr>
            <w:tcW w:w="512" w:type="pct"/>
            <w:tcBorders>
              <w:top w:val="outset" w:sz="6" w:space="0" w:color="414142"/>
              <w:left w:val="outset" w:sz="6" w:space="0" w:color="414142"/>
              <w:bottom w:val="outset" w:sz="6" w:space="0" w:color="414142"/>
              <w:right w:val="outset" w:sz="6" w:space="0" w:color="414142"/>
            </w:tcBorders>
          </w:tcPr>
          <w:p w14:paraId="39EE3A50" w14:textId="35635629" w:rsidR="002B4915" w:rsidRPr="002E2668" w:rsidRDefault="002B4915" w:rsidP="002B49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86ED9B4" w14:textId="77777777" w:rsidR="002B4915" w:rsidRPr="002E2668" w:rsidRDefault="002B4915" w:rsidP="002B49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uzskata, ka Plāna 7.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trešajā apakšpunktā, kur pieminētas ārstu profesionālās asociācijas, nepieciešams veikt papildinājumu, iekļaujot arī </w:t>
            </w:r>
            <w:r w:rsidRPr="002E2668">
              <w:rPr>
                <w:rFonts w:ascii="Times New Roman" w:hAnsi="Times New Roman" w:cs="Times New Roman"/>
                <w:b/>
                <w:bCs/>
                <w:sz w:val="24"/>
                <w:szCs w:val="24"/>
                <w:lang w:val="lv-LV"/>
              </w:rPr>
              <w:t>Latvijas Hematologu asociāciju</w:t>
            </w:r>
            <w:r w:rsidRPr="002E2668">
              <w:rPr>
                <w:rFonts w:ascii="Times New Roman" w:hAnsi="Times New Roman" w:cs="Times New Roman"/>
                <w:sz w:val="24"/>
                <w:szCs w:val="24"/>
                <w:lang w:val="lv-LV"/>
              </w:rPr>
              <w:t>. Šāds precizējums nodrošinātu, ka hematoloģijas jomas speciālisti tiek iesaistīti Plāna īstenošanā, īpaši ņemot vērā hematoloģijas nozīmi onkoloģijas kontekstā.</w:t>
            </w:r>
          </w:p>
          <w:p w14:paraId="033FEA41" w14:textId="1B33D885" w:rsidR="002B4915" w:rsidRPr="002E2668" w:rsidRDefault="002B4915" w:rsidP="002B49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uzskata, ka Plāna 7.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pie </w:t>
            </w:r>
            <w:proofErr w:type="spellStart"/>
            <w:r w:rsidRPr="002E2668">
              <w:rPr>
                <w:rFonts w:ascii="Times New Roman" w:hAnsi="Times New Roman" w:cs="Times New Roman"/>
                <w:sz w:val="24"/>
                <w:szCs w:val="24"/>
                <w:lang w:val="lv-LV"/>
              </w:rPr>
              <w:t>virsmērķa</w:t>
            </w:r>
            <w:proofErr w:type="spellEnd"/>
            <w:r w:rsidRPr="002E2668">
              <w:rPr>
                <w:rFonts w:ascii="Times New Roman" w:hAnsi="Times New Roman" w:cs="Times New Roman"/>
                <w:sz w:val="24"/>
                <w:szCs w:val="24"/>
                <w:lang w:val="lv-LV"/>
              </w:rPr>
              <w:t xml:space="preserve"> ir nepieciešams papildinājums, norādot, ka Plāna </w:t>
            </w:r>
            <w:proofErr w:type="spellStart"/>
            <w:r w:rsidRPr="002E2668">
              <w:rPr>
                <w:rFonts w:ascii="Times New Roman" w:hAnsi="Times New Roman" w:cs="Times New Roman"/>
                <w:sz w:val="24"/>
                <w:szCs w:val="24"/>
                <w:lang w:val="lv-LV"/>
              </w:rPr>
              <w:t>virsmērķis</w:t>
            </w:r>
            <w:proofErr w:type="spellEnd"/>
            <w:r w:rsidRPr="002E2668">
              <w:rPr>
                <w:rFonts w:ascii="Times New Roman" w:hAnsi="Times New Roman" w:cs="Times New Roman"/>
                <w:sz w:val="24"/>
                <w:szCs w:val="24"/>
                <w:lang w:val="lv-LV"/>
              </w:rPr>
              <w:t xml:space="preserve"> ir </w:t>
            </w:r>
            <w:r w:rsidRPr="002E2668">
              <w:rPr>
                <w:rFonts w:ascii="Times New Roman" w:hAnsi="Times New Roman" w:cs="Times New Roman"/>
                <w:b/>
                <w:bCs/>
                <w:sz w:val="24"/>
                <w:szCs w:val="24"/>
                <w:lang w:val="lv-LV"/>
              </w:rPr>
              <w:t xml:space="preserve">nodrošināt uz pacientu centrētu, integrētu un visaptverošu veselības aprūpi onkoloģijas un </w:t>
            </w:r>
            <w:proofErr w:type="spellStart"/>
            <w:r w:rsidRPr="002E2668">
              <w:rPr>
                <w:rFonts w:ascii="Times New Roman" w:hAnsi="Times New Roman" w:cs="Times New Roman"/>
                <w:b/>
                <w:bCs/>
                <w:sz w:val="24"/>
                <w:szCs w:val="24"/>
                <w:lang w:val="lv-LV"/>
              </w:rPr>
              <w:t>onkohematoloģijas</w:t>
            </w:r>
            <w:proofErr w:type="spellEnd"/>
            <w:r w:rsidRPr="002E2668">
              <w:rPr>
                <w:rFonts w:ascii="Times New Roman" w:hAnsi="Times New Roman" w:cs="Times New Roman"/>
                <w:b/>
                <w:bCs/>
                <w:sz w:val="24"/>
                <w:szCs w:val="24"/>
                <w:lang w:val="lv-LV"/>
              </w:rPr>
              <w:t xml:space="preserve"> jomā</w:t>
            </w:r>
            <w:r w:rsidRPr="002E2668">
              <w:rPr>
                <w:rFonts w:ascii="Times New Roman" w:hAnsi="Times New Roman" w:cs="Times New Roman"/>
                <w:sz w:val="24"/>
                <w:szCs w:val="24"/>
                <w:lang w:val="lv-LV"/>
              </w:rPr>
              <w:t xml:space="preserve">. Šāds precizējums akcentētu pacientu vajadzību </w:t>
            </w:r>
            <w:proofErr w:type="spellStart"/>
            <w:r w:rsidRPr="002E2668">
              <w:rPr>
                <w:rFonts w:ascii="Times New Roman" w:hAnsi="Times New Roman" w:cs="Times New Roman"/>
                <w:sz w:val="24"/>
                <w:szCs w:val="24"/>
                <w:lang w:val="lv-LV"/>
              </w:rPr>
              <w:t>prioritizēšanu</w:t>
            </w:r>
            <w:proofErr w:type="spellEnd"/>
            <w:r w:rsidRPr="002E2668">
              <w:rPr>
                <w:rFonts w:ascii="Times New Roman" w:hAnsi="Times New Roman" w:cs="Times New Roman"/>
                <w:sz w:val="24"/>
                <w:szCs w:val="24"/>
                <w:lang w:val="lv-LV"/>
              </w:rPr>
              <w:t xml:space="preserve"> un izceltu visaptverošas pieejas nozīmi, aptverot gan onkoloģiju, gan </w:t>
            </w:r>
            <w:proofErr w:type="spellStart"/>
            <w:r w:rsidRPr="002E2668">
              <w:rPr>
                <w:rFonts w:ascii="Times New Roman" w:hAnsi="Times New Roman" w:cs="Times New Roman"/>
                <w:sz w:val="24"/>
                <w:szCs w:val="24"/>
                <w:lang w:val="lv-LV"/>
              </w:rPr>
              <w:t>onkohematoloģiju</w:t>
            </w:r>
            <w:proofErr w:type="spellEnd"/>
            <w:r w:rsidRPr="002E2668">
              <w:rPr>
                <w:rFonts w:ascii="Times New Roman" w:hAnsi="Times New Roman" w:cs="Times New Roman"/>
                <w:sz w:val="24"/>
                <w:szCs w:val="24"/>
                <w:lang w:val="lv-LV"/>
              </w:rPr>
              <w:t>.</w:t>
            </w:r>
          </w:p>
        </w:tc>
        <w:tc>
          <w:tcPr>
            <w:tcW w:w="767" w:type="pct"/>
            <w:tcBorders>
              <w:top w:val="outset" w:sz="6" w:space="0" w:color="414142"/>
              <w:left w:val="outset" w:sz="6" w:space="0" w:color="414142"/>
              <w:bottom w:val="outset" w:sz="6" w:space="0" w:color="414142"/>
              <w:right w:val="outset" w:sz="6" w:space="0" w:color="414142"/>
            </w:tcBorders>
          </w:tcPr>
          <w:p w14:paraId="460A7543" w14:textId="3E6DE4E8"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A416748" w14:textId="2DCE55D0" w:rsidR="002B4915" w:rsidRPr="002E2668" w:rsidRDefault="00A31010" w:rsidP="002B491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2B4915" w:rsidRPr="00EE4431" w14:paraId="1D9DFFB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89B9152" w14:textId="64ED7397"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108.</w:t>
            </w:r>
          </w:p>
        </w:tc>
        <w:tc>
          <w:tcPr>
            <w:tcW w:w="512" w:type="pct"/>
            <w:tcBorders>
              <w:top w:val="outset" w:sz="6" w:space="0" w:color="414142"/>
              <w:left w:val="outset" w:sz="6" w:space="0" w:color="414142"/>
              <w:bottom w:val="outset" w:sz="6" w:space="0" w:color="414142"/>
              <w:right w:val="outset" w:sz="6" w:space="0" w:color="414142"/>
            </w:tcBorders>
          </w:tcPr>
          <w:p w14:paraId="1322D49A" w14:textId="3EED267B" w:rsidR="002B4915" w:rsidRPr="002E2668" w:rsidRDefault="002B4915" w:rsidP="002B49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A42DB4E" w14:textId="5DA6DBC2" w:rsidR="002B4915" w:rsidRPr="002E2668" w:rsidRDefault="002B4915" w:rsidP="002B49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uzskata, ka Plāna 7. un 8.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kur minēti Plāna </w:t>
            </w:r>
            <w:proofErr w:type="spellStart"/>
            <w:r w:rsidRPr="002E2668">
              <w:rPr>
                <w:rFonts w:ascii="Times New Roman" w:hAnsi="Times New Roman" w:cs="Times New Roman"/>
                <w:sz w:val="24"/>
                <w:szCs w:val="24"/>
                <w:lang w:val="lv-LV"/>
              </w:rPr>
              <w:t>apakšmērķi</w:t>
            </w:r>
            <w:proofErr w:type="spellEnd"/>
            <w:r w:rsidRPr="002E2668">
              <w:rPr>
                <w:rFonts w:ascii="Times New Roman" w:hAnsi="Times New Roman" w:cs="Times New Roman"/>
                <w:sz w:val="24"/>
                <w:szCs w:val="24"/>
                <w:lang w:val="lv-LV"/>
              </w:rPr>
              <w:t>, trešais apakšpunkts, kur šobrīd ir norāde tikai uz bērniem, ir jāpapildina ar pieaugušajiem. Plānā izvirzītajiem mērķiem ir jāattiecas uz visiem Latvijas iedzīvotājiem, lai nodrošinātu vienlīdzīgu pieeju veselības aprūpei gan bērniem, gan pieaugušajiem. Šāds papildinājums nodrošinātu visaptverošu pieeju un vienlīdzīgu atbalstu visām pacientu grupām.</w:t>
            </w:r>
          </w:p>
        </w:tc>
        <w:tc>
          <w:tcPr>
            <w:tcW w:w="767" w:type="pct"/>
            <w:tcBorders>
              <w:top w:val="outset" w:sz="6" w:space="0" w:color="414142"/>
              <w:left w:val="outset" w:sz="6" w:space="0" w:color="414142"/>
              <w:bottom w:val="outset" w:sz="6" w:space="0" w:color="414142"/>
              <w:right w:val="outset" w:sz="6" w:space="0" w:color="414142"/>
            </w:tcBorders>
          </w:tcPr>
          <w:p w14:paraId="31E4247E" w14:textId="6476ECFD"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858B17E" w14:textId="29A9D07B" w:rsidR="002B4915" w:rsidRPr="002E2668" w:rsidRDefault="00EE4431" w:rsidP="002B4915">
            <w:pPr>
              <w:pStyle w:val="NoSpacing"/>
              <w:jc w:val="both"/>
              <w:rPr>
                <w:rFonts w:ascii="Times New Roman" w:hAnsi="Times New Roman" w:cs="Times New Roman"/>
                <w:sz w:val="24"/>
                <w:szCs w:val="24"/>
                <w:lang w:val="lv-LV"/>
              </w:rPr>
            </w:pPr>
            <w:r w:rsidRPr="00EE4431">
              <w:rPr>
                <w:rFonts w:ascii="Times New Roman" w:hAnsi="Times New Roman" w:cs="Times New Roman"/>
                <w:sz w:val="24"/>
                <w:szCs w:val="24"/>
                <w:lang w:val="lv-LV"/>
              </w:rPr>
              <w:t>Plāna projekts precizēts atbilstoši izteiktajam priekšlikumam.</w:t>
            </w:r>
          </w:p>
        </w:tc>
      </w:tr>
      <w:tr w:rsidR="002B4915" w:rsidRPr="00EE4431" w14:paraId="7B93197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53CAB5F" w14:textId="1CAE872D"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109.</w:t>
            </w:r>
          </w:p>
        </w:tc>
        <w:tc>
          <w:tcPr>
            <w:tcW w:w="512" w:type="pct"/>
            <w:tcBorders>
              <w:top w:val="outset" w:sz="6" w:space="0" w:color="414142"/>
              <w:left w:val="outset" w:sz="6" w:space="0" w:color="414142"/>
              <w:bottom w:val="outset" w:sz="6" w:space="0" w:color="414142"/>
              <w:right w:val="outset" w:sz="6" w:space="0" w:color="414142"/>
            </w:tcBorders>
          </w:tcPr>
          <w:p w14:paraId="03870ACC" w14:textId="2AEA1061" w:rsidR="002B4915" w:rsidRPr="002E2668" w:rsidRDefault="002B4915" w:rsidP="002B49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EB5D8D2" w14:textId="0FAF9E1F" w:rsidR="002B4915" w:rsidRPr="002E2668" w:rsidRDefault="002B4915" w:rsidP="002B49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uzskata, ka Plāna 8.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kur minēts, ka veicamie pasākumi ir virzīti uz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aptveres palielināšanu, būtu nepieciešams precizēt, par kādiem konkrētiem </w:t>
            </w:r>
            <w:proofErr w:type="spellStart"/>
            <w:r w:rsidRPr="002E2668">
              <w:rPr>
                <w:rFonts w:ascii="Times New Roman" w:hAnsi="Times New Roman" w:cs="Times New Roman"/>
                <w:sz w:val="24"/>
                <w:szCs w:val="24"/>
                <w:lang w:val="lv-LV"/>
              </w:rPr>
              <w:t>skrīningiem</w:t>
            </w:r>
            <w:proofErr w:type="spellEnd"/>
            <w:r w:rsidRPr="002E2668">
              <w:rPr>
                <w:rFonts w:ascii="Times New Roman" w:hAnsi="Times New Roman" w:cs="Times New Roman"/>
                <w:sz w:val="24"/>
                <w:szCs w:val="24"/>
                <w:lang w:val="lv-LV"/>
              </w:rPr>
              <w:t xml:space="preserve"> ir runa. Jēdziens “vēža </w:t>
            </w:r>
            <w:proofErr w:type="spellStart"/>
            <w:r w:rsidRPr="002E2668">
              <w:rPr>
                <w:rFonts w:ascii="Times New Roman" w:hAnsi="Times New Roman" w:cs="Times New Roman"/>
                <w:sz w:val="24"/>
                <w:szCs w:val="24"/>
                <w:lang w:val="lv-LV"/>
              </w:rPr>
              <w:lastRenderedPageBreak/>
              <w:t>skrīnings</w:t>
            </w:r>
            <w:proofErr w:type="spellEnd"/>
            <w:r w:rsidRPr="002E2668">
              <w:rPr>
                <w:rFonts w:ascii="Times New Roman" w:hAnsi="Times New Roman" w:cs="Times New Roman"/>
                <w:sz w:val="24"/>
                <w:szCs w:val="24"/>
                <w:lang w:val="lv-LV"/>
              </w:rPr>
              <w:t xml:space="preserve">” ir ļoti vispārējs, tādēļ būtu lietderīgi norādīt konkrētos vēža veidus, piemēram, </w:t>
            </w:r>
            <w:r w:rsidRPr="002E2668">
              <w:rPr>
                <w:rFonts w:ascii="Times New Roman" w:hAnsi="Times New Roman" w:cs="Times New Roman"/>
                <w:b/>
                <w:bCs/>
                <w:sz w:val="24"/>
                <w:szCs w:val="24"/>
                <w:lang w:val="lv-LV"/>
              </w:rPr>
              <w:t xml:space="preserve">krūts vēzi, resnās zarnas vēzi, </w:t>
            </w:r>
            <w:proofErr w:type="spellStart"/>
            <w:r w:rsidRPr="002E2668">
              <w:rPr>
                <w:rFonts w:ascii="Times New Roman" w:hAnsi="Times New Roman" w:cs="Times New Roman"/>
                <w:b/>
                <w:bCs/>
                <w:sz w:val="24"/>
                <w:szCs w:val="24"/>
                <w:lang w:val="lv-LV"/>
              </w:rPr>
              <w:t>prostatas</w:t>
            </w:r>
            <w:proofErr w:type="spellEnd"/>
            <w:r w:rsidRPr="002E2668">
              <w:rPr>
                <w:rFonts w:ascii="Times New Roman" w:hAnsi="Times New Roman" w:cs="Times New Roman"/>
                <w:b/>
                <w:bCs/>
                <w:sz w:val="24"/>
                <w:szCs w:val="24"/>
                <w:lang w:val="lv-LV"/>
              </w:rPr>
              <w:t xml:space="preserve"> vēzi, </w:t>
            </w:r>
            <w:proofErr w:type="spellStart"/>
            <w:r w:rsidRPr="002E2668">
              <w:rPr>
                <w:rFonts w:ascii="Times New Roman" w:hAnsi="Times New Roman" w:cs="Times New Roman"/>
                <w:b/>
                <w:bCs/>
                <w:sz w:val="24"/>
                <w:szCs w:val="24"/>
                <w:lang w:val="lv-LV"/>
              </w:rPr>
              <w:t>melanomu</w:t>
            </w:r>
            <w:proofErr w:type="spellEnd"/>
            <w:r w:rsidRPr="002E2668">
              <w:rPr>
                <w:rFonts w:ascii="Times New Roman" w:hAnsi="Times New Roman" w:cs="Times New Roman"/>
                <w:sz w:val="24"/>
                <w:szCs w:val="24"/>
                <w:lang w:val="lv-LV"/>
              </w:rPr>
              <w:t xml:space="preserve"> utt. Šāda detalizācija palīdzētu labāk izprast, kuri </w:t>
            </w:r>
            <w:proofErr w:type="spellStart"/>
            <w:r w:rsidRPr="002E2668">
              <w:rPr>
                <w:rFonts w:ascii="Times New Roman" w:hAnsi="Times New Roman" w:cs="Times New Roman"/>
                <w:sz w:val="24"/>
                <w:szCs w:val="24"/>
                <w:lang w:val="lv-LV"/>
              </w:rPr>
              <w:t>skrīningi</w:t>
            </w:r>
            <w:proofErr w:type="spellEnd"/>
            <w:r w:rsidRPr="002E2668">
              <w:rPr>
                <w:rFonts w:ascii="Times New Roman" w:hAnsi="Times New Roman" w:cs="Times New Roman"/>
                <w:sz w:val="24"/>
                <w:szCs w:val="24"/>
                <w:lang w:val="lv-LV"/>
              </w:rPr>
              <w:t xml:space="preserve"> tiek plānoti un kā tie attieksies uz dažādām pacientu grupām,</w:t>
            </w:r>
          </w:p>
        </w:tc>
        <w:tc>
          <w:tcPr>
            <w:tcW w:w="767" w:type="pct"/>
            <w:tcBorders>
              <w:top w:val="outset" w:sz="6" w:space="0" w:color="414142"/>
              <w:left w:val="outset" w:sz="6" w:space="0" w:color="414142"/>
              <w:bottom w:val="outset" w:sz="6" w:space="0" w:color="414142"/>
              <w:right w:val="outset" w:sz="6" w:space="0" w:color="414142"/>
            </w:tcBorders>
          </w:tcPr>
          <w:p w14:paraId="514BF0A4" w14:textId="3F659946"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695BA342" w14:textId="5E60FEA5" w:rsidR="002B4915" w:rsidRPr="002E2668" w:rsidRDefault="00EE4431" w:rsidP="002B4915">
            <w:pPr>
              <w:pStyle w:val="NoSpacing"/>
              <w:jc w:val="both"/>
              <w:rPr>
                <w:rFonts w:ascii="Times New Roman" w:hAnsi="Times New Roman" w:cs="Times New Roman"/>
                <w:sz w:val="24"/>
                <w:szCs w:val="24"/>
                <w:lang w:val="lv-LV"/>
              </w:rPr>
            </w:pPr>
            <w:r w:rsidRPr="00EE4431">
              <w:rPr>
                <w:rFonts w:ascii="Times New Roman" w:hAnsi="Times New Roman" w:cs="Times New Roman"/>
                <w:sz w:val="24"/>
                <w:szCs w:val="24"/>
                <w:lang w:val="lv-LV"/>
              </w:rPr>
              <w:t>Plāna projekts precizēts atbilstoši izteiktajam priekšlikumam.</w:t>
            </w:r>
          </w:p>
        </w:tc>
      </w:tr>
      <w:tr w:rsidR="002B4915" w:rsidRPr="00B37030" w14:paraId="5484C5C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1F2836E" w14:textId="12877773"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110.</w:t>
            </w:r>
          </w:p>
        </w:tc>
        <w:tc>
          <w:tcPr>
            <w:tcW w:w="512" w:type="pct"/>
            <w:tcBorders>
              <w:top w:val="outset" w:sz="6" w:space="0" w:color="414142"/>
              <w:left w:val="outset" w:sz="6" w:space="0" w:color="414142"/>
              <w:bottom w:val="outset" w:sz="6" w:space="0" w:color="414142"/>
              <w:right w:val="outset" w:sz="6" w:space="0" w:color="414142"/>
            </w:tcBorders>
          </w:tcPr>
          <w:p w14:paraId="4FA8BDBF" w14:textId="70832EF4" w:rsidR="002B4915" w:rsidRPr="002E2668" w:rsidRDefault="002B4915" w:rsidP="002B49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6F528A6" w14:textId="77777777" w:rsidR="002B4915" w:rsidRPr="002E2668" w:rsidRDefault="002B4915" w:rsidP="002B4915">
            <w:pPr>
              <w:spacing w:after="0" w:line="240" w:lineRule="auto"/>
              <w:jc w:val="both"/>
              <w:rPr>
                <w:rFonts w:ascii="Times New Roman" w:hAnsi="Times New Roman" w:cs="Times New Roman"/>
                <w:sz w:val="24"/>
                <w:szCs w:val="24"/>
                <w:lang w:val="lv-LV"/>
              </w:rPr>
            </w:pPr>
            <w:bookmarkStart w:id="5" w:name="_Hlk188601664"/>
            <w:r w:rsidRPr="002E2668">
              <w:rPr>
                <w:rFonts w:ascii="Times New Roman" w:hAnsi="Times New Roman" w:cs="Times New Roman"/>
                <w:sz w:val="24"/>
                <w:szCs w:val="24"/>
                <w:lang w:val="lv-LV"/>
              </w:rPr>
              <w:t>Plāna 8.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i/>
                <w:iCs/>
                <w:sz w:val="24"/>
                <w:szCs w:val="24"/>
                <w:lang w:val="lv-LV"/>
              </w:rPr>
              <w:t xml:space="preserve">. </w:t>
            </w:r>
            <w:r w:rsidRPr="002E2668">
              <w:rPr>
                <w:rFonts w:ascii="Times New Roman" w:hAnsi="Times New Roman" w:cs="Times New Roman"/>
                <w:sz w:val="24"/>
                <w:szCs w:val="24"/>
                <w:lang w:val="lv-LV"/>
              </w:rPr>
              <w:t>norād</w:t>
            </w:r>
            <w:bookmarkEnd w:id="5"/>
            <w:r w:rsidRPr="002E2668">
              <w:rPr>
                <w:rFonts w:ascii="Times New Roman" w:hAnsi="Times New Roman" w:cs="Times New Roman"/>
                <w:sz w:val="24"/>
                <w:szCs w:val="24"/>
                <w:lang w:val="lv-LV"/>
              </w:rPr>
              <w:t xml:space="preserve">īts, ka: </w:t>
            </w:r>
            <w:r w:rsidRPr="002E2668">
              <w:rPr>
                <w:rFonts w:ascii="Times New Roman" w:hAnsi="Times New Roman" w:cs="Times New Roman"/>
                <w:i/>
                <w:iCs/>
                <w:sz w:val="24"/>
                <w:szCs w:val="24"/>
                <w:lang w:val="lv-LV"/>
              </w:rPr>
              <w:t xml:space="preserve">Plānā veicamie pasākumi ir virzīti uz to, lai pilnveidotu onkoloģisko pacientu ārstniecību, tai skaitā ļaundabīgo audzēju diagnostiku, medikamentozo ārstēšanu, aprūpi, medicīniskās rehabilitācijas pakalpojumus un pacientu novērošanu remisijas periodā, nodrošinot integrētu un visaptverošu vēža pacientu aprūpi un novēršot nevienlīdzību kvalitatīvu veselības aprūpes pakalpojumu pieejamībai, t.sk. ieviešot vienotu metodoloģisko vadību onkoloģijas jomā – </w:t>
            </w:r>
            <w:r w:rsidRPr="002E2668">
              <w:rPr>
                <w:rFonts w:ascii="Times New Roman" w:hAnsi="Times New Roman" w:cs="Times New Roman"/>
                <w:sz w:val="24"/>
                <w:szCs w:val="24"/>
                <w:lang w:val="lv-LV"/>
              </w:rPr>
              <w:t xml:space="preserve">Slimnīcas ieskatā ir nepieciešams norādīt, kādas konkrētas </w:t>
            </w:r>
            <w:r w:rsidRPr="002E2668">
              <w:rPr>
                <w:rFonts w:ascii="Times New Roman" w:hAnsi="Times New Roman" w:cs="Times New Roman"/>
                <w:b/>
                <w:bCs/>
                <w:sz w:val="24"/>
                <w:szCs w:val="24"/>
                <w:lang w:val="lv-LV"/>
              </w:rPr>
              <w:t>jaunas un mūsdienīgas diagnostikas un ārstēšanas metodes</w:t>
            </w:r>
            <w:r w:rsidRPr="002E2668">
              <w:rPr>
                <w:rFonts w:ascii="Times New Roman" w:hAnsi="Times New Roman" w:cs="Times New Roman"/>
                <w:sz w:val="24"/>
                <w:szCs w:val="24"/>
                <w:lang w:val="lv-LV"/>
              </w:rPr>
              <w:t xml:space="preserve"> tiks ieviestas ļaundabīgo audzēju diagnostikā un ārstēšanā. Šāda konkretizācija palīdzētu skaidrāk izprast, kādas inovācijas tiek plānotas un kā tās veicinās ārstēšanas kvalitātes uzlabošanu un nevienlīdzības mazināšanu veselības aprūpē.</w:t>
            </w:r>
          </w:p>
          <w:p w14:paraId="1784175E" w14:textId="2EE0C430" w:rsidR="002B4915" w:rsidRPr="002E2668" w:rsidRDefault="002B4915" w:rsidP="002B49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Plāna 8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i/>
                <w:iCs/>
                <w:sz w:val="24"/>
                <w:szCs w:val="24"/>
                <w:lang w:val="lv-LV"/>
              </w:rPr>
              <w:t xml:space="preserve">. </w:t>
            </w:r>
            <w:r w:rsidRPr="002E2668">
              <w:rPr>
                <w:rFonts w:ascii="Times New Roman" w:hAnsi="Times New Roman" w:cs="Times New Roman"/>
                <w:sz w:val="24"/>
                <w:szCs w:val="24"/>
                <w:lang w:val="lv-LV"/>
              </w:rPr>
              <w:t xml:space="preserve">uzskaitījumā pie Plānā veicamajiem pasākumiem ir izcelts, ka </w:t>
            </w:r>
            <w:r w:rsidRPr="002E2668">
              <w:rPr>
                <w:rFonts w:ascii="Times New Roman" w:hAnsi="Times New Roman" w:cs="Times New Roman"/>
                <w:i/>
                <w:iCs/>
                <w:sz w:val="24"/>
                <w:szCs w:val="24"/>
                <w:lang w:val="lv-LV"/>
              </w:rPr>
              <w:t>pilnveidos diagnostikas un ārstēšanas pakalpojumu saņemšanas iespējas bērniem ar ļaundabīgajiem audzējiem</w:t>
            </w:r>
            <w:r w:rsidRPr="002E2668">
              <w:rPr>
                <w:rFonts w:ascii="Times New Roman" w:hAnsi="Times New Roman" w:cs="Times New Roman"/>
                <w:sz w:val="24"/>
                <w:szCs w:val="24"/>
                <w:lang w:val="lv-LV"/>
              </w:rPr>
              <w:t>, bet nav pieminēti pieaugušie pacienti. Pieaugušie ir arī nozīmīga iedzīvotāju daļa Latvijā, un viņiem arī jābūt iekļautiem plānotajos pasākumos. Tādējādi, lai Plāns būtu pilnīgs un attiecināms uz visu iedzīvotāju grupu, nepieciešams papildināt šo daļu, iekļaujot arī pieaugušo onkoloģijas pacientus.</w:t>
            </w:r>
          </w:p>
        </w:tc>
        <w:tc>
          <w:tcPr>
            <w:tcW w:w="767" w:type="pct"/>
            <w:tcBorders>
              <w:top w:val="outset" w:sz="6" w:space="0" w:color="414142"/>
              <w:left w:val="outset" w:sz="6" w:space="0" w:color="414142"/>
              <w:bottom w:val="outset" w:sz="6" w:space="0" w:color="414142"/>
              <w:right w:val="outset" w:sz="6" w:space="0" w:color="414142"/>
            </w:tcBorders>
          </w:tcPr>
          <w:p w14:paraId="4181267F" w14:textId="76DEADB8"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Nav ņemts vērā </w:t>
            </w:r>
          </w:p>
        </w:tc>
        <w:tc>
          <w:tcPr>
            <w:tcW w:w="958" w:type="pct"/>
            <w:tcBorders>
              <w:top w:val="outset" w:sz="6" w:space="0" w:color="414142"/>
              <w:left w:val="outset" w:sz="6" w:space="0" w:color="414142"/>
              <w:bottom w:val="outset" w:sz="6" w:space="0" w:color="414142"/>
              <w:right w:val="outset" w:sz="6" w:space="0" w:color="414142"/>
            </w:tcBorders>
          </w:tcPr>
          <w:p w14:paraId="12AEBC91" w14:textId="3D64EB51" w:rsidR="002B4915" w:rsidRPr="002E2668" w:rsidRDefault="002B4915" w:rsidP="002B491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Skaidrojam, ka detalizētāka informācija par konkrētajām jaunām un mūsdienīgām diagnostikas un ārstēšanas metodēm ir iekļauta rīcības virzienu aprakstā un plānoto pasākumu sarakstā. Attiecībā uz pieaugušajiem ir norādīts, ka plānā veicamie pasākumi ir virzīti uz to, lai: </w:t>
            </w:r>
            <w:r w:rsidRPr="007D21DC">
              <w:rPr>
                <w:rFonts w:ascii="Times New Roman" w:hAnsi="Times New Roman" w:cs="Times New Roman"/>
                <w:i/>
                <w:iCs/>
                <w:sz w:val="24"/>
                <w:szCs w:val="24"/>
                <w:lang w:val="lv-LV"/>
              </w:rPr>
              <w:t xml:space="preserve">“pilnveidotu onkoloģisko pacientu ārstniecību, tai skaitā ļaundabīgo audzēju diagnostiku, medikamentozo ārstēšanu, aprūpi, medicīniskās rehabilitācijas pakalpojumus un pacientu novērošanu remisijas periodā, nodrošinot integrētu un visaptverošu vēža pacientu aprūpi un novēršot nevienlīdzību kvalitatīvu veselības aprūpes pakalpojumu pieejamībai, t.sk. ieviešot vienotu metodoloģisko </w:t>
            </w:r>
            <w:r w:rsidRPr="007D21DC">
              <w:rPr>
                <w:rFonts w:ascii="Times New Roman" w:hAnsi="Times New Roman" w:cs="Times New Roman"/>
                <w:i/>
                <w:iCs/>
                <w:sz w:val="24"/>
                <w:szCs w:val="24"/>
                <w:lang w:val="lv-LV"/>
              </w:rPr>
              <w:lastRenderedPageBreak/>
              <w:t>vadību onkoloģijas jomā</w:t>
            </w:r>
            <w:r>
              <w:rPr>
                <w:rFonts w:ascii="Times New Roman" w:hAnsi="Times New Roman" w:cs="Times New Roman"/>
                <w:i/>
                <w:iCs/>
                <w:sz w:val="24"/>
                <w:szCs w:val="24"/>
                <w:lang w:val="lv-LV"/>
              </w:rPr>
              <w:t xml:space="preserve">”, </w:t>
            </w:r>
            <w:r>
              <w:rPr>
                <w:rFonts w:ascii="Times New Roman" w:hAnsi="Times New Roman" w:cs="Times New Roman"/>
                <w:sz w:val="24"/>
                <w:szCs w:val="24"/>
                <w:lang w:val="lv-LV"/>
              </w:rPr>
              <w:t>savukārt, pie plānā veicamajiem pasākumiem ir izcelts sasniedzamais mērķis lai: “</w:t>
            </w:r>
            <w:r w:rsidRPr="00C50AE2">
              <w:rPr>
                <w:rFonts w:ascii="Times New Roman" w:hAnsi="Times New Roman" w:cs="Times New Roman"/>
                <w:i/>
                <w:iCs/>
                <w:sz w:val="24"/>
                <w:szCs w:val="24"/>
                <w:lang w:val="lv-LV"/>
              </w:rPr>
              <w:t>pilnveidotu diagnostikas un ārstēšanas pakalpojumu saņemšanas iespējas bērniem ar ļaundabīgajiem audzējiem, uzlabotu viņu dzīves kvalitāti, iespēju robežās novēršot ārstēšanas blaknes</w:t>
            </w:r>
            <w:r>
              <w:rPr>
                <w:rFonts w:ascii="Times New Roman" w:hAnsi="Times New Roman" w:cs="Times New Roman"/>
                <w:sz w:val="24"/>
                <w:szCs w:val="24"/>
                <w:lang w:val="lv-LV"/>
              </w:rPr>
              <w:t xml:space="preserve">“. </w:t>
            </w:r>
          </w:p>
        </w:tc>
      </w:tr>
      <w:tr w:rsidR="002B4915" w:rsidRPr="00E548B3" w14:paraId="61311EF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DCFA4B2" w14:textId="2C3FE128"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111.</w:t>
            </w:r>
          </w:p>
        </w:tc>
        <w:tc>
          <w:tcPr>
            <w:tcW w:w="512" w:type="pct"/>
            <w:tcBorders>
              <w:top w:val="outset" w:sz="6" w:space="0" w:color="414142"/>
              <w:left w:val="outset" w:sz="6" w:space="0" w:color="414142"/>
              <w:bottom w:val="outset" w:sz="6" w:space="0" w:color="414142"/>
              <w:right w:val="outset" w:sz="6" w:space="0" w:color="414142"/>
            </w:tcBorders>
          </w:tcPr>
          <w:p w14:paraId="51EE3FD1" w14:textId="73AD3F0C" w:rsidR="002B4915" w:rsidRPr="002E2668" w:rsidRDefault="002B4915" w:rsidP="002B49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C131835" w14:textId="49E398FA" w:rsidR="002B4915" w:rsidRPr="002E2668" w:rsidRDefault="002B4915" w:rsidP="002B49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uzskata, ka Plāna 8.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uzskaitījums, kas attiecas uz Plāna mērķu sasniedzamību, realizējot piecus rīcības virzienus, būtu jāpapildina ar </w:t>
            </w:r>
            <w:proofErr w:type="spellStart"/>
            <w:r w:rsidRPr="002E2668">
              <w:rPr>
                <w:rFonts w:ascii="Times New Roman" w:hAnsi="Times New Roman" w:cs="Times New Roman"/>
                <w:b/>
                <w:bCs/>
                <w:sz w:val="24"/>
                <w:szCs w:val="24"/>
                <w:lang w:val="lv-LV"/>
              </w:rPr>
              <w:t>onkohematoloģiju</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Onkohematoloģija</w:t>
            </w:r>
            <w:proofErr w:type="spellEnd"/>
            <w:r w:rsidRPr="002E2668">
              <w:rPr>
                <w:rFonts w:ascii="Times New Roman" w:hAnsi="Times New Roman" w:cs="Times New Roman"/>
                <w:sz w:val="24"/>
                <w:szCs w:val="24"/>
                <w:lang w:val="lv-LV"/>
              </w:rPr>
              <w:t xml:space="preserve"> ir svarīga onkoloģijas jomas sastāvdaļa, un tās iekļaušana nodrošinātu pilnīgāku un visaptverošāku pieeju Plāna īstenošanai, ņemot vērā </w:t>
            </w:r>
            <w:proofErr w:type="spellStart"/>
            <w:r w:rsidRPr="002E2668">
              <w:rPr>
                <w:rFonts w:ascii="Times New Roman" w:hAnsi="Times New Roman" w:cs="Times New Roman"/>
                <w:sz w:val="24"/>
                <w:szCs w:val="24"/>
                <w:lang w:val="lv-LV"/>
              </w:rPr>
              <w:t>hematoloģisko</w:t>
            </w:r>
            <w:proofErr w:type="spellEnd"/>
            <w:r w:rsidRPr="002E2668">
              <w:rPr>
                <w:rFonts w:ascii="Times New Roman" w:hAnsi="Times New Roman" w:cs="Times New Roman"/>
                <w:sz w:val="24"/>
                <w:szCs w:val="24"/>
                <w:lang w:val="lv-LV"/>
              </w:rPr>
              <w:t xml:space="preserve"> pacientu vajadzības un specifiku.</w:t>
            </w:r>
          </w:p>
        </w:tc>
        <w:tc>
          <w:tcPr>
            <w:tcW w:w="767" w:type="pct"/>
            <w:tcBorders>
              <w:top w:val="outset" w:sz="6" w:space="0" w:color="414142"/>
              <w:left w:val="outset" w:sz="6" w:space="0" w:color="414142"/>
              <w:bottom w:val="outset" w:sz="6" w:space="0" w:color="414142"/>
              <w:right w:val="outset" w:sz="6" w:space="0" w:color="414142"/>
            </w:tcBorders>
          </w:tcPr>
          <w:p w14:paraId="6443C251" w14:textId="31B65923" w:rsidR="002B4915"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p w14:paraId="43947694" w14:textId="77777777" w:rsidR="002B4915" w:rsidRPr="00FB04C6" w:rsidRDefault="002B4915" w:rsidP="002B4915">
            <w:pPr>
              <w:ind w:firstLine="720"/>
              <w:rPr>
                <w:lang w:val="lv-LV"/>
              </w:rPr>
            </w:pPr>
          </w:p>
        </w:tc>
        <w:tc>
          <w:tcPr>
            <w:tcW w:w="958" w:type="pct"/>
            <w:tcBorders>
              <w:top w:val="outset" w:sz="6" w:space="0" w:color="414142"/>
              <w:left w:val="outset" w:sz="6" w:space="0" w:color="414142"/>
              <w:bottom w:val="outset" w:sz="6" w:space="0" w:color="414142"/>
              <w:right w:val="outset" w:sz="6" w:space="0" w:color="414142"/>
            </w:tcBorders>
          </w:tcPr>
          <w:p w14:paraId="3195F6FD" w14:textId="37845A22" w:rsidR="002B4915" w:rsidRPr="002E2668" w:rsidRDefault="00E548B3" w:rsidP="002B4915">
            <w:pPr>
              <w:pStyle w:val="NoSpacing"/>
              <w:jc w:val="both"/>
              <w:rPr>
                <w:rFonts w:ascii="Times New Roman" w:hAnsi="Times New Roman" w:cs="Times New Roman"/>
                <w:sz w:val="24"/>
                <w:szCs w:val="24"/>
                <w:lang w:val="lv-LV"/>
              </w:rPr>
            </w:pPr>
            <w:r w:rsidRPr="00E548B3">
              <w:rPr>
                <w:rFonts w:ascii="Times New Roman" w:hAnsi="Times New Roman" w:cs="Times New Roman"/>
                <w:sz w:val="24"/>
                <w:szCs w:val="24"/>
                <w:lang w:val="lv-LV"/>
              </w:rPr>
              <w:t>Plāna projekts precizēts atbilstoši izteiktajam priekšlikumam.</w:t>
            </w:r>
          </w:p>
        </w:tc>
      </w:tr>
      <w:tr w:rsidR="002B4915" w:rsidRPr="00E548B3" w14:paraId="20A0538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3D14E05" w14:textId="54F5A2B5"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112.</w:t>
            </w:r>
          </w:p>
        </w:tc>
        <w:tc>
          <w:tcPr>
            <w:tcW w:w="512" w:type="pct"/>
            <w:tcBorders>
              <w:top w:val="outset" w:sz="6" w:space="0" w:color="414142"/>
              <w:left w:val="outset" w:sz="6" w:space="0" w:color="414142"/>
              <w:bottom w:val="outset" w:sz="6" w:space="0" w:color="414142"/>
              <w:right w:val="outset" w:sz="6" w:space="0" w:color="414142"/>
            </w:tcBorders>
          </w:tcPr>
          <w:p w14:paraId="1FAB07C9" w14:textId="5858ABAA" w:rsidR="002B4915" w:rsidRPr="002E2668" w:rsidRDefault="002B4915" w:rsidP="002B49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F56680E" w14:textId="60F70941" w:rsidR="002B4915" w:rsidRPr="002E2668" w:rsidRDefault="002B4915" w:rsidP="002B49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uzskata, ka Plāna 13.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būtu jāietver precizējums, ka mirstība no plaušu vēža nav tikai augsta, bet </w:t>
            </w:r>
            <w:r w:rsidRPr="002E2668">
              <w:rPr>
                <w:rFonts w:ascii="Times New Roman" w:hAnsi="Times New Roman" w:cs="Times New Roman"/>
                <w:b/>
                <w:bCs/>
                <w:sz w:val="24"/>
                <w:szCs w:val="24"/>
                <w:lang w:val="lv-LV"/>
              </w:rPr>
              <w:t>2023. gadā tā bija visaugstākā un ir pieaugusi</w:t>
            </w:r>
            <w:r w:rsidRPr="002E2668">
              <w:rPr>
                <w:rFonts w:ascii="Times New Roman" w:hAnsi="Times New Roman" w:cs="Times New Roman"/>
                <w:sz w:val="24"/>
                <w:szCs w:val="24"/>
                <w:lang w:val="lv-LV"/>
              </w:rPr>
              <w:t>. Šāda precizēta informācija sniegtu skaidrāku priekšstatu par situācijas nopietnību un uzsvērtu nepieciešamību pēc intensīvākiem pasākumiem plaušu vēža diagnostikā un ārstēšanā.</w:t>
            </w:r>
          </w:p>
        </w:tc>
        <w:tc>
          <w:tcPr>
            <w:tcW w:w="767" w:type="pct"/>
            <w:tcBorders>
              <w:top w:val="outset" w:sz="6" w:space="0" w:color="414142"/>
              <w:left w:val="outset" w:sz="6" w:space="0" w:color="414142"/>
              <w:bottom w:val="outset" w:sz="6" w:space="0" w:color="414142"/>
              <w:right w:val="outset" w:sz="6" w:space="0" w:color="414142"/>
            </w:tcBorders>
          </w:tcPr>
          <w:p w14:paraId="30E2F093" w14:textId="219EBCE9"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D340B40" w14:textId="1C2B76B8" w:rsidR="002B4915" w:rsidRPr="002E2668" w:rsidRDefault="00E548B3" w:rsidP="002B4915">
            <w:pPr>
              <w:pStyle w:val="NoSpacing"/>
              <w:jc w:val="both"/>
              <w:rPr>
                <w:rFonts w:ascii="Times New Roman" w:hAnsi="Times New Roman" w:cs="Times New Roman"/>
                <w:sz w:val="24"/>
                <w:szCs w:val="24"/>
                <w:lang w:val="lv-LV"/>
              </w:rPr>
            </w:pPr>
            <w:r w:rsidRPr="00E548B3">
              <w:rPr>
                <w:rFonts w:ascii="Times New Roman" w:hAnsi="Times New Roman" w:cs="Times New Roman"/>
                <w:sz w:val="24"/>
                <w:szCs w:val="24"/>
                <w:lang w:val="lv-LV"/>
              </w:rPr>
              <w:t>Plāna projekts precizēts atbilstoši izteiktajam priekšlikumam.</w:t>
            </w:r>
          </w:p>
        </w:tc>
      </w:tr>
      <w:tr w:rsidR="002B4915" w:rsidRPr="00B37030" w14:paraId="7C3805C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8A1AFA5" w14:textId="5E7E7492" w:rsidR="002B4915" w:rsidRPr="002E2668" w:rsidRDefault="002B491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113.</w:t>
            </w:r>
          </w:p>
        </w:tc>
        <w:tc>
          <w:tcPr>
            <w:tcW w:w="512" w:type="pct"/>
            <w:tcBorders>
              <w:top w:val="outset" w:sz="6" w:space="0" w:color="414142"/>
              <w:left w:val="outset" w:sz="6" w:space="0" w:color="414142"/>
              <w:bottom w:val="outset" w:sz="6" w:space="0" w:color="414142"/>
              <w:right w:val="outset" w:sz="6" w:space="0" w:color="414142"/>
            </w:tcBorders>
          </w:tcPr>
          <w:p w14:paraId="0DDC1C98" w14:textId="5CBE7FC8" w:rsidR="002B4915" w:rsidRPr="002E2668" w:rsidRDefault="002B4915" w:rsidP="002B4915">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5041A9EA" w14:textId="624FF995" w:rsidR="002B4915" w:rsidRPr="002E2668" w:rsidRDefault="002B4915" w:rsidP="002B4915">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norāda, ka Plāna 15.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ir ietverta atsauce uz avotu Nr. 14, taču pievienotajā atsaucē nav atrodama norādītā informācija. Tādēļ Slimnīca lūdz Plāna izstrādātājus </w:t>
            </w:r>
            <w:r w:rsidRPr="002E2668">
              <w:rPr>
                <w:rFonts w:ascii="Times New Roman" w:hAnsi="Times New Roman" w:cs="Times New Roman"/>
                <w:b/>
                <w:bCs/>
                <w:sz w:val="24"/>
                <w:szCs w:val="24"/>
                <w:lang w:val="lv-LV"/>
              </w:rPr>
              <w:t>precizēt atsauci</w:t>
            </w:r>
            <w:r w:rsidRPr="002E2668">
              <w:rPr>
                <w:rFonts w:ascii="Times New Roman" w:hAnsi="Times New Roman" w:cs="Times New Roman"/>
                <w:sz w:val="24"/>
                <w:szCs w:val="24"/>
                <w:lang w:val="lv-LV"/>
              </w:rPr>
              <w:t>, lai nodrošinātu atbilstošu informācijas sasaisti un pareizu atsauču lietošanu.</w:t>
            </w:r>
          </w:p>
        </w:tc>
        <w:tc>
          <w:tcPr>
            <w:tcW w:w="767" w:type="pct"/>
            <w:tcBorders>
              <w:top w:val="outset" w:sz="6" w:space="0" w:color="414142"/>
              <w:left w:val="outset" w:sz="6" w:space="0" w:color="414142"/>
              <w:bottom w:val="outset" w:sz="6" w:space="0" w:color="414142"/>
              <w:right w:val="outset" w:sz="6" w:space="0" w:color="414142"/>
            </w:tcBorders>
          </w:tcPr>
          <w:p w14:paraId="022066C7" w14:textId="20E86600" w:rsidR="002B4915" w:rsidRPr="002E2668" w:rsidRDefault="00B645E5" w:rsidP="002B4915">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3013A1EE" w14:textId="739D0378" w:rsidR="002B4915" w:rsidRPr="002E2668" w:rsidRDefault="00B645E5" w:rsidP="002B4915">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Visā plānā ir precizētas atsauces.</w:t>
            </w:r>
          </w:p>
        </w:tc>
      </w:tr>
      <w:tr w:rsidR="00257B04" w:rsidRPr="00B37030" w14:paraId="44E1DE4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2883657" w14:textId="6EA011F0" w:rsidR="00257B04" w:rsidRPr="002E2668" w:rsidRDefault="00257B04" w:rsidP="00257B0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114.</w:t>
            </w:r>
          </w:p>
        </w:tc>
        <w:tc>
          <w:tcPr>
            <w:tcW w:w="512" w:type="pct"/>
            <w:tcBorders>
              <w:top w:val="outset" w:sz="6" w:space="0" w:color="414142"/>
              <w:left w:val="outset" w:sz="6" w:space="0" w:color="414142"/>
              <w:bottom w:val="outset" w:sz="6" w:space="0" w:color="414142"/>
              <w:right w:val="outset" w:sz="6" w:space="0" w:color="414142"/>
            </w:tcBorders>
          </w:tcPr>
          <w:p w14:paraId="2E997695" w14:textId="1339127F" w:rsidR="00257B04" w:rsidRPr="002E2668" w:rsidRDefault="00257B04" w:rsidP="00257B0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5066F6D6" w14:textId="2FAD16B2" w:rsidR="00257B04" w:rsidRPr="002E2668" w:rsidRDefault="00257B04" w:rsidP="00257B0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Plāna 15.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ir ietvertā atsauce Nr. 15 nenorāda vidējos datus Eiropas Savienībā. Slimnīca lūdz </w:t>
            </w:r>
            <w:r w:rsidRPr="002E2668">
              <w:rPr>
                <w:rFonts w:ascii="Times New Roman" w:hAnsi="Times New Roman" w:cs="Times New Roman"/>
                <w:b/>
                <w:bCs/>
                <w:sz w:val="24"/>
                <w:szCs w:val="24"/>
                <w:lang w:val="lv-LV"/>
              </w:rPr>
              <w:t>Plāna izstrādātājus precizēt atsauci</w:t>
            </w:r>
            <w:r w:rsidRPr="002E2668">
              <w:rPr>
                <w:rFonts w:ascii="Times New Roman" w:hAnsi="Times New Roman" w:cs="Times New Roman"/>
                <w:sz w:val="24"/>
                <w:szCs w:val="24"/>
                <w:lang w:val="lv-LV"/>
              </w:rPr>
              <w:t>, lai iekļautu nepieciešamos datus par Eiropas Savienības vidējiem rādītājiem, nodrošinot pilnīgāku un precīzāku informāciju.</w:t>
            </w:r>
          </w:p>
        </w:tc>
        <w:tc>
          <w:tcPr>
            <w:tcW w:w="767" w:type="pct"/>
            <w:tcBorders>
              <w:top w:val="outset" w:sz="6" w:space="0" w:color="414142"/>
              <w:left w:val="outset" w:sz="6" w:space="0" w:color="414142"/>
              <w:bottom w:val="outset" w:sz="6" w:space="0" w:color="414142"/>
              <w:right w:val="outset" w:sz="6" w:space="0" w:color="414142"/>
            </w:tcBorders>
          </w:tcPr>
          <w:p w14:paraId="19185F3D" w14:textId="34B8467E" w:rsidR="00257B04" w:rsidRPr="002E2668" w:rsidRDefault="00257B04" w:rsidP="00257B0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70A656D" w14:textId="1C750E91" w:rsidR="00257B04" w:rsidRPr="002E2668" w:rsidRDefault="00257B04" w:rsidP="00257B0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Visā plānā ir precizētas atsauces.</w:t>
            </w:r>
          </w:p>
        </w:tc>
      </w:tr>
      <w:tr w:rsidR="00257B04" w:rsidRPr="00B37030" w14:paraId="152A599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51345B5" w14:textId="09FBF4EC" w:rsidR="00257B04" w:rsidRPr="002E2668" w:rsidRDefault="00257B04" w:rsidP="00257B0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115.</w:t>
            </w:r>
          </w:p>
        </w:tc>
        <w:tc>
          <w:tcPr>
            <w:tcW w:w="512" w:type="pct"/>
            <w:tcBorders>
              <w:top w:val="outset" w:sz="6" w:space="0" w:color="414142"/>
              <w:left w:val="outset" w:sz="6" w:space="0" w:color="414142"/>
              <w:bottom w:val="outset" w:sz="6" w:space="0" w:color="414142"/>
              <w:right w:val="outset" w:sz="6" w:space="0" w:color="414142"/>
            </w:tcBorders>
          </w:tcPr>
          <w:p w14:paraId="5F66081E" w14:textId="0F8748C3" w:rsidR="00257B04" w:rsidRPr="002E2668" w:rsidRDefault="00257B04" w:rsidP="00257B0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8525F28" w14:textId="7B29D029" w:rsidR="00257B04" w:rsidRPr="002E2668" w:rsidRDefault="00257B04" w:rsidP="00257B0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norāda, ka Plāna 19.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minētajā rindkopā par tabakas smēķēšanu kā būtisku onkoloģisko slimību riska faktoru būtu jāpapildina ar precizējumu, ka </w:t>
            </w:r>
            <w:r w:rsidRPr="002E2668">
              <w:rPr>
                <w:rFonts w:ascii="Times New Roman" w:hAnsi="Times New Roman" w:cs="Times New Roman"/>
                <w:b/>
                <w:bCs/>
                <w:sz w:val="24"/>
                <w:szCs w:val="24"/>
                <w:lang w:val="lv-LV"/>
              </w:rPr>
              <w:t>smēķēšana ir galvenais plaušu vēža cēlonis</w:t>
            </w:r>
            <w:r w:rsidRPr="002E2668">
              <w:rPr>
                <w:rFonts w:ascii="Times New Roman" w:hAnsi="Times New Roman" w:cs="Times New Roman"/>
                <w:sz w:val="24"/>
                <w:szCs w:val="24"/>
                <w:lang w:val="lv-LV"/>
              </w:rPr>
              <w:t xml:space="preserve">, atbildot par aptuveni 85% no visiem gadījumiem. Tādējādi primārā profilakse, piemēram, </w:t>
            </w:r>
            <w:r w:rsidRPr="002E2668">
              <w:rPr>
                <w:rFonts w:ascii="Times New Roman" w:hAnsi="Times New Roman" w:cs="Times New Roman"/>
                <w:b/>
                <w:bCs/>
                <w:sz w:val="24"/>
                <w:szCs w:val="24"/>
                <w:lang w:val="lv-LV"/>
              </w:rPr>
              <w:t>tabakas kontroles pasākumi</w:t>
            </w:r>
            <w:r w:rsidRPr="002E2668">
              <w:rPr>
                <w:rFonts w:ascii="Times New Roman" w:hAnsi="Times New Roman" w:cs="Times New Roman"/>
                <w:sz w:val="24"/>
                <w:szCs w:val="24"/>
                <w:lang w:val="lv-LV"/>
              </w:rPr>
              <w:t xml:space="preserve">, varētu samazināt plaušu vēža gadījumu skaitu un glābt dzīvības (avots: </w:t>
            </w:r>
            <w:hyperlink r:id="rId17" w:tgtFrame="_new" w:history="1">
              <w:r w:rsidRPr="002E2668">
                <w:rPr>
                  <w:rStyle w:val="Hyperlink"/>
                  <w:rFonts w:ascii="Times New Roman" w:hAnsi="Times New Roman" w:cs="Times New Roman"/>
                  <w:sz w:val="24"/>
                  <w:szCs w:val="24"/>
                  <w:lang w:val="lv-LV"/>
                </w:rPr>
                <w:t>WHO</w:t>
              </w:r>
            </w:hyperlink>
            <w:r w:rsidRPr="002E2668">
              <w:rPr>
                <w:rFonts w:ascii="Times New Roman" w:hAnsi="Times New Roman" w:cs="Times New Roman"/>
                <w:sz w:val="24"/>
                <w:szCs w:val="24"/>
                <w:lang w:val="lv-LV"/>
              </w:rPr>
              <w:t xml:space="preserve">). Turklāt Slimnīca lūdz pievienot arī informāciju, ka </w:t>
            </w:r>
            <w:r w:rsidRPr="002E2668">
              <w:rPr>
                <w:rFonts w:ascii="Times New Roman" w:hAnsi="Times New Roman" w:cs="Times New Roman"/>
                <w:b/>
                <w:bCs/>
                <w:sz w:val="24"/>
                <w:szCs w:val="24"/>
                <w:lang w:val="lv-LV"/>
              </w:rPr>
              <w:t>smēķētāju skaits Latvijā ir augstāks nekā vidēji Eiropā</w:t>
            </w:r>
            <w:r w:rsidRPr="002E2668">
              <w:rPr>
                <w:rFonts w:ascii="Times New Roman" w:hAnsi="Times New Roman" w:cs="Times New Roman"/>
                <w:sz w:val="24"/>
                <w:szCs w:val="24"/>
                <w:lang w:val="lv-LV"/>
              </w:rPr>
              <w:t xml:space="preserve">, īpaši jauniešu vidū, salīdzinot ar datiem vidēji Eiropā (avots: </w:t>
            </w:r>
            <w:hyperlink r:id="rId18" w:tgtFrame="_new" w:history="1">
              <w:r w:rsidRPr="002E2668">
                <w:rPr>
                  <w:rStyle w:val="Hyperlink"/>
                  <w:rFonts w:ascii="Times New Roman" w:hAnsi="Times New Roman" w:cs="Times New Roman"/>
                  <w:sz w:val="24"/>
                  <w:szCs w:val="24"/>
                  <w:lang w:val="lv-LV"/>
                </w:rPr>
                <w:t xml:space="preserve">OECD Latvia Health </w:t>
              </w:r>
              <w:proofErr w:type="spellStart"/>
              <w:r w:rsidRPr="002E2668">
                <w:rPr>
                  <w:rStyle w:val="Hyperlink"/>
                  <w:rFonts w:ascii="Times New Roman" w:hAnsi="Times New Roman" w:cs="Times New Roman"/>
                  <w:sz w:val="24"/>
                  <w:szCs w:val="24"/>
                  <w:lang w:val="lv-LV"/>
                </w:rPr>
                <w:t>Profile</w:t>
              </w:r>
              <w:proofErr w:type="spellEnd"/>
              <w:r w:rsidRPr="002E2668">
                <w:rPr>
                  <w:rStyle w:val="Hyperlink"/>
                  <w:rFonts w:ascii="Times New Roman" w:hAnsi="Times New Roman" w:cs="Times New Roman"/>
                  <w:sz w:val="24"/>
                  <w:szCs w:val="24"/>
                  <w:lang w:val="lv-LV"/>
                </w:rPr>
                <w:t xml:space="preserve"> 2023</w:t>
              </w:r>
            </w:hyperlink>
            <w:r w:rsidRPr="002E2668">
              <w:rPr>
                <w:rFonts w:ascii="Times New Roman" w:hAnsi="Times New Roman" w:cs="Times New Roman"/>
                <w:sz w:val="24"/>
                <w:szCs w:val="24"/>
                <w:lang w:val="lv-LV"/>
              </w:rPr>
              <w:t>).</w:t>
            </w:r>
          </w:p>
        </w:tc>
        <w:tc>
          <w:tcPr>
            <w:tcW w:w="767" w:type="pct"/>
            <w:tcBorders>
              <w:top w:val="outset" w:sz="6" w:space="0" w:color="414142"/>
              <w:left w:val="outset" w:sz="6" w:space="0" w:color="414142"/>
              <w:bottom w:val="outset" w:sz="6" w:space="0" w:color="414142"/>
              <w:right w:val="outset" w:sz="6" w:space="0" w:color="414142"/>
            </w:tcBorders>
          </w:tcPr>
          <w:p w14:paraId="3B196FD4" w14:textId="25613432" w:rsidR="00257B04" w:rsidRPr="002E2668" w:rsidRDefault="00257B04" w:rsidP="00257B0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26B4B0FE" w14:textId="77777777" w:rsidR="00257B04" w:rsidRDefault="00257B04" w:rsidP="00257B0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F20AFA">
              <w:rPr>
                <w:rFonts w:ascii="Times New Roman" w:hAnsi="Times New Roman" w:cs="Times New Roman"/>
                <w:sz w:val="24"/>
                <w:szCs w:val="24"/>
                <w:lang w:val="lv-LV"/>
              </w:rPr>
              <w:t>apildināta plāna projekta 2.sadaļa, minot smēķēšanu kā galveno plaušu vēža riska faktoru un to, ka vidējie Latvijas smēķēšanas izplatības rādītāji ir augstāki</w:t>
            </w:r>
          </w:p>
          <w:p w14:paraId="1FFB972F" w14:textId="77777777" w:rsidR="00257B04" w:rsidRDefault="00257B04" w:rsidP="00257B04">
            <w:pPr>
              <w:pStyle w:val="NoSpacing"/>
              <w:jc w:val="both"/>
              <w:rPr>
                <w:rFonts w:ascii="Times New Roman" w:hAnsi="Times New Roman" w:cs="Times New Roman"/>
                <w:sz w:val="24"/>
                <w:szCs w:val="24"/>
                <w:lang w:val="lv-LV"/>
              </w:rPr>
            </w:pPr>
          </w:p>
          <w:p w14:paraId="59E3D9E0" w14:textId="0DE72DB0" w:rsidR="00257B04" w:rsidRPr="002E2668" w:rsidRDefault="00257B04" w:rsidP="00257B04">
            <w:pPr>
              <w:pStyle w:val="NoSpacing"/>
              <w:jc w:val="both"/>
              <w:rPr>
                <w:rFonts w:ascii="Times New Roman" w:hAnsi="Times New Roman" w:cs="Times New Roman"/>
                <w:sz w:val="24"/>
                <w:szCs w:val="24"/>
                <w:lang w:val="lv-LV"/>
              </w:rPr>
            </w:pPr>
          </w:p>
        </w:tc>
      </w:tr>
      <w:tr w:rsidR="00257B04" w:rsidRPr="0028596E" w14:paraId="66034921"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E2D720E" w14:textId="36C16E60" w:rsidR="00257B04" w:rsidRPr="002E2668" w:rsidRDefault="00257B04" w:rsidP="00257B0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116.</w:t>
            </w:r>
          </w:p>
        </w:tc>
        <w:tc>
          <w:tcPr>
            <w:tcW w:w="512" w:type="pct"/>
            <w:tcBorders>
              <w:top w:val="outset" w:sz="6" w:space="0" w:color="414142"/>
              <w:left w:val="outset" w:sz="6" w:space="0" w:color="414142"/>
              <w:bottom w:val="outset" w:sz="6" w:space="0" w:color="414142"/>
              <w:right w:val="outset" w:sz="6" w:space="0" w:color="414142"/>
            </w:tcBorders>
          </w:tcPr>
          <w:p w14:paraId="707D47CB" w14:textId="53FF2446" w:rsidR="00257B04" w:rsidRPr="002E2668" w:rsidRDefault="00257B04" w:rsidP="00257B0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02217F85" w14:textId="77777777" w:rsidR="00257B04" w:rsidRPr="002E2668" w:rsidRDefault="00257B04" w:rsidP="00257B0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20.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b/>
                <w:bCs/>
                <w:sz w:val="24"/>
                <w:szCs w:val="24"/>
                <w:lang w:val="lv-LV"/>
              </w:rPr>
              <w:t>.</w:t>
            </w:r>
            <w:r w:rsidRPr="002E2668">
              <w:rPr>
                <w:rFonts w:ascii="Times New Roman" w:hAnsi="Times New Roman" w:cs="Times New Roman"/>
                <w:sz w:val="24"/>
                <w:szCs w:val="24"/>
                <w:lang w:val="lv-LV"/>
              </w:rPr>
              <w:t xml:space="preserve"> sadaļā "Rīcības virzieni" būtu jāiekļauj </w:t>
            </w:r>
            <w:r w:rsidRPr="002E2668">
              <w:rPr>
                <w:rFonts w:ascii="Times New Roman" w:hAnsi="Times New Roman" w:cs="Times New Roman"/>
                <w:b/>
                <w:bCs/>
                <w:sz w:val="24"/>
                <w:szCs w:val="24"/>
                <w:lang w:val="lv-LV"/>
              </w:rPr>
              <w:t xml:space="preserve">plaušu vēža </w:t>
            </w:r>
            <w:proofErr w:type="spellStart"/>
            <w:r w:rsidRPr="002E2668">
              <w:rPr>
                <w:rFonts w:ascii="Times New Roman" w:hAnsi="Times New Roman" w:cs="Times New Roman"/>
                <w:b/>
                <w:bCs/>
                <w:sz w:val="24"/>
                <w:szCs w:val="24"/>
                <w:lang w:val="lv-LV"/>
              </w:rPr>
              <w:t>skrīnings</w:t>
            </w:r>
            <w:proofErr w:type="spellEnd"/>
            <w:r w:rsidRPr="002E2668">
              <w:rPr>
                <w:rFonts w:ascii="Times New Roman" w:hAnsi="Times New Roman" w:cs="Times New Roman"/>
                <w:sz w:val="24"/>
                <w:szCs w:val="24"/>
                <w:lang w:val="lv-LV"/>
              </w:rPr>
              <w:t>, jo tas ir svarīgs pasākums, lai uzlabotu onkoloģisko pacientu prognozes un samazinātu mirstību no plaušu vēža.</w:t>
            </w:r>
          </w:p>
          <w:p w14:paraId="5A25D041" w14:textId="77777777" w:rsidR="00257B04" w:rsidRPr="002E2668" w:rsidRDefault="00257B04" w:rsidP="00257B0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Saskaņā ar Eiropas Vēža organizācijas datiem, Eiropas Savienībā agrīni (I-II stadija) tiek diagnosticēti tikai nedaudz vairāk kā </w:t>
            </w:r>
            <w:r w:rsidRPr="002E2668">
              <w:rPr>
                <w:rFonts w:ascii="Times New Roman" w:hAnsi="Times New Roman" w:cs="Times New Roman"/>
                <w:b/>
                <w:bCs/>
                <w:sz w:val="24"/>
                <w:szCs w:val="24"/>
                <w:lang w:val="lv-LV"/>
              </w:rPr>
              <w:t>25% gadījumu</w:t>
            </w:r>
            <w:r w:rsidRPr="002E2668">
              <w:rPr>
                <w:rFonts w:ascii="Times New Roman" w:hAnsi="Times New Roman" w:cs="Times New Roman"/>
                <w:sz w:val="24"/>
                <w:szCs w:val="24"/>
                <w:lang w:val="lv-LV"/>
              </w:rPr>
              <w:t xml:space="preserve">. Latvijā 2017. gadā šis rādītājs bija </w:t>
            </w:r>
            <w:r w:rsidRPr="002E2668">
              <w:rPr>
                <w:rFonts w:ascii="Times New Roman" w:hAnsi="Times New Roman" w:cs="Times New Roman"/>
                <w:b/>
                <w:bCs/>
                <w:sz w:val="24"/>
                <w:szCs w:val="24"/>
                <w:lang w:val="lv-LV"/>
              </w:rPr>
              <w:t>25.2% (280 no 1111)</w:t>
            </w:r>
            <w:r w:rsidRPr="002E2668">
              <w:rPr>
                <w:rFonts w:ascii="Times New Roman" w:hAnsi="Times New Roman" w:cs="Times New Roman"/>
                <w:sz w:val="24"/>
                <w:szCs w:val="24"/>
                <w:lang w:val="lv-LV"/>
              </w:rPr>
              <w:t xml:space="preserve"> gadījumiem. (Avots: </w:t>
            </w:r>
            <w:hyperlink r:id="rId19" w:tgtFrame="_new" w:history="1">
              <w:r w:rsidRPr="002E2668">
                <w:rPr>
                  <w:rStyle w:val="Hyperlink"/>
                  <w:rFonts w:ascii="Times New Roman" w:hAnsi="Times New Roman" w:cs="Times New Roman"/>
                  <w:sz w:val="24"/>
                  <w:szCs w:val="24"/>
                  <w:lang w:val="lv-LV"/>
                </w:rPr>
                <w:t>SPKC statistika</w:t>
              </w:r>
            </w:hyperlink>
            <w:r w:rsidRPr="002E2668">
              <w:rPr>
                <w:rFonts w:ascii="Times New Roman" w:hAnsi="Times New Roman" w:cs="Times New Roman"/>
                <w:sz w:val="24"/>
                <w:szCs w:val="24"/>
                <w:lang w:val="lv-LV"/>
              </w:rPr>
              <w:t>).</w:t>
            </w:r>
          </w:p>
          <w:p w14:paraId="77B33DA1" w14:textId="77777777" w:rsidR="00257B04" w:rsidRPr="002E2668" w:rsidRDefault="00257B04" w:rsidP="00257B04">
            <w:pPr>
              <w:spacing w:after="0" w:line="240" w:lineRule="auto"/>
              <w:ind w:firstLine="720"/>
              <w:jc w:val="both"/>
              <w:rPr>
                <w:rFonts w:ascii="Times New Roman" w:hAnsi="Times New Roman" w:cs="Times New Roman"/>
                <w:sz w:val="24"/>
                <w:szCs w:val="24"/>
              </w:rPr>
            </w:pPr>
            <w:r w:rsidRPr="002E2668">
              <w:rPr>
                <w:rFonts w:ascii="Times New Roman" w:hAnsi="Times New Roman" w:cs="Times New Roman"/>
                <w:sz w:val="24"/>
                <w:szCs w:val="24"/>
                <w:lang w:val="lv-LV"/>
              </w:rPr>
              <w:t xml:space="preserve">Eiropas Komisija ir izdevusi rekomendācijas uzsākt plaušu vēža </w:t>
            </w:r>
            <w:proofErr w:type="spellStart"/>
            <w:r w:rsidRPr="002E2668">
              <w:rPr>
                <w:rFonts w:ascii="Times New Roman" w:hAnsi="Times New Roman" w:cs="Times New Roman"/>
                <w:sz w:val="24"/>
                <w:szCs w:val="24"/>
                <w:lang w:val="lv-LV"/>
              </w:rPr>
              <w:t>skrīningu</w:t>
            </w:r>
            <w:proofErr w:type="spellEnd"/>
            <w:r w:rsidRPr="002E2668">
              <w:rPr>
                <w:rFonts w:ascii="Times New Roman" w:hAnsi="Times New Roman" w:cs="Times New Roman"/>
                <w:sz w:val="24"/>
                <w:szCs w:val="24"/>
                <w:lang w:val="lv-LV"/>
              </w:rPr>
              <w:t xml:space="preserve"> kā daļu no onkoloģiskās aprūpes uzlabošanas. </w:t>
            </w:r>
            <w:proofErr w:type="spellStart"/>
            <w:r w:rsidRPr="002E2668">
              <w:rPr>
                <w:rFonts w:ascii="Times New Roman" w:hAnsi="Times New Roman" w:cs="Times New Roman"/>
                <w:sz w:val="24"/>
                <w:szCs w:val="24"/>
              </w:rPr>
              <w:t>Šajā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jomā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svarīgs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ir</w:t>
            </w:r>
            <w:proofErr w:type="spellEnd"/>
            <w:r w:rsidRPr="002E2668">
              <w:rPr>
                <w:rFonts w:ascii="Times New Roman" w:hAnsi="Times New Roman" w:cs="Times New Roman"/>
                <w:sz w:val="24"/>
                <w:szCs w:val="24"/>
              </w:rPr>
              <w:t xml:space="preserve"> </w:t>
            </w:r>
            <w:r w:rsidRPr="002E2668">
              <w:rPr>
                <w:rFonts w:ascii="Times New Roman" w:hAnsi="Times New Roman" w:cs="Times New Roman"/>
                <w:b/>
                <w:bCs/>
                <w:sz w:val="24"/>
                <w:szCs w:val="24"/>
              </w:rPr>
              <w:t xml:space="preserve">EU4Health SOLACE </w:t>
            </w:r>
            <w:proofErr w:type="spellStart"/>
            <w:r w:rsidRPr="002E2668">
              <w:rPr>
                <w:rFonts w:ascii="Times New Roman" w:hAnsi="Times New Roman" w:cs="Times New Roman"/>
                <w:b/>
                <w:bCs/>
                <w:sz w:val="24"/>
                <w:szCs w:val="24"/>
              </w:rPr>
              <w:t>projekts</w:t>
            </w:r>
            <w:proofErr w:type="spellEnd"/>
            <w:r w:rsidRPr="002E2668">
              <w:rPr>
                <w:rFonts w:ascii="Times New Roman" w:hAnsi="Times New Roman" w:cs="Times New Roman"/>
                <w:sz w:val="24"/>
                <w:szCs w:val="24"/>
              </w:rPr>
              <w:t xml:space="preserve"> (The Strengthening the Screening of Lung Cancer in Europe), kas </w:t>
            </w:r>
            <w:proofErr w:type="spellStart"/>
            <w:r w:rsidRPr="002E2668">
              <w:rPr>
                <w:rFonts w:ascii="Times New Roman" w:hAnsi="Times New Roman" w:cs="Times New Roman"/>
                <w:sz w:val="24"/>
                <w:szCs w:val="24"/>
              </w:rPr>
              <w:t>tiek</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īstenots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Eiropas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uzveikšanas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plāna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ietvaros</w:t>
            </w:r>
            <w:proofErr w:type="spellEnd"/>
            <w:r w:rsidRPr="002E2668">
              <w:rPr>
                <w:rFonts w:ascii="Times New Roman" w:hAnsi="Times New Roman" w:cs="Times New Roman"/>
                <w:sz w:val="24"/>
                <w:szCs w:val="24"/>
              </w:rPr>
              <w:t xml:space="preserve">. SOLACE </w:t>
            </w:r>
            <w:proofErr w:type="spellStart"/>
            <w:r w:rsidRPr="002E2668">
              <w:rPr>
                <w:rFonts w:ascii="Times New Roman" w:hAnsi="Times New Roman" w:cs="Times New Roman"/>
                <w:sz w:val="24"/>
                <w:szCs w:val="24"/>
              </w:rPr>
              <w:t>projekta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ietvaros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tiks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izstrādātas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rekomendācijas</w:t>
            </w:r>
            <w:proofErr w:type="spellEnd"/>
            <w:r w:rsidRPr="002E2668">
              <w:rPr>
                <w:rFonts w:ascii="Times New Roman" w:hAnsi="Times New Roman" w:cs="Times New Roman"/>
                <w:sz w:val="24"/>
                <w:szCs w:val="24"/>
              </w:rPr>
              <w:t xml:space="preserve"> par </w:t>
            </w:r>
            <w:proofErr w:type="spellStart"/>
            <w:r w:rsidRPr="002E2668">
              <w:rPr>
                <w:rFonts w:ascii="Times New Roman" w:hAnsi="Times New Roman" w:cs="Times New Roman"/>
                <w:sz w:val="24"/>
                <w:szCs w:val="24"/>
              </w:rPr>
              <w:t>plaušu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skrīninga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ieviešanu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Eiropā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tostarp</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arī</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valstīs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mazākiem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nacionālajiem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kopproduktiem</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veselības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aprūpes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budžetiem</w:t>
            </w:r>
            <w:proofErr w:type="spellEnd"/>
            <w:r w:rsidRPr="002E2668">
              <w:rPr>
                <w:rFonts w:ascii="Times New Roman" w:hAnsi="Times New Roman" w:cs="Times New Roman"/>
                <w:sz w:val="24"/>
                <w:szCs w:val="24"/>
              </w:rPr>
              <w:t>.</w:t>
            </w:r>
          </w:p>
          <w:p w14:paraId="32504F89" w14:textId="77777777" w:rsidR="00257B04" w:rsidRPr="002E2668" w:rsidRDefault="00257B04" w:rsidP="00257B04">
            <w:p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Ņemot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vērā</w:t>
            </w:r>
            <w:proofErr w:type="spellEnd"/>
            <w:r w:rsidRPr="002E2668">
              <w:rPr>
                <w:rFonts w:ascii="Times New Roman" w:hAnsi="Times New Roman" w:cs="Times New Roman"/>
                <w:sz w:val="24"/>
                <w:szCs w:val="24"/>
              </w:rPr>
              <w:t xml:space="preserve">, ka </w:t>
            </w:r>
            <w:proofErr w:type="spellStart"/>
            <w:r w:rsidRPr="002E2668">
              <w:rPr>
                <w:rFonts w:ascii="Times New Roman" w:hAnsi="Times New Roman" w:cs="Times New Roman"/>
                <w:sz w:val="24"/>
                <w:szCs w:val="24"/>
              </w:rPr>
              <w:t>plaušu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skrīnings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sarežģīts</w:t>
            </w:r>
            <w:proofErr w:type="spellEnd"/>
            <w:r w:rsidRPr="002E2668">
              <w:rPr>
                <w:rFonts w:ascii="Times New Roman" w:hAnsi="Times New Roman" w:cs="Times New Roman"/>
                <w:sz w:val="24"/>
                <w:szCs w:val="24"/>
              </w:rPr>
              <w:t xml:space="preserve"> no </w:t>
            </w:r>
            <w:proofErr w:type="spellStart"/>
            <w:r w:rsidRPr="002E2668">
              <w:rPr>
                <w:rFonts w:ascii="Times New Roman" w:hAnsi="Times New Roman" w:cs="Times New Roman"/>
                <w:sz w:val="24"/>
                <w:szCs w:val="24"/>
              </w:rPr>
              <w:t>resursu</w:t>
            </w:r>
            <w:proofErr w:type="spellEnd"/>
            <w:r w:rsidRPr="002E2668">
              <w:rPr>
                <w:rFonts w:ascii="Times New Roman" w:hAnsi="Times New Roman" w:cs="Times New Roman"/>
                <w:sz w:val="24"/>
                <w:szCs w:val="24"/>
              </w:rPr>
              <w:t xml:space="preserve"> (t.sk. </w:t>
            </w:r>
            <w:proofErr w:type="spellStart"/>
            <w:r w:rsidRPr="002E2668">
              <w:rPr>
                <w:rFonts w:ascii="Times New Roman" w:hAnsi="Times New Roman" w:cs="Times New Roman"/>
                <w:sz w:val="24"/>
                <w:szCs w:val="24"/>
              </w:rPr>
              <w:t>cilvēkresursu</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loģistikas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viedokļa</w:t>
            </w:r>
            <w:proofErr w:type="spellEnd"/>
            <w:r w:rsidRPr="002E2668">
              <w:rPr>
                <w:rFonts w:ascii="Times New Roman" w:hAnsi="Times New Roman" w:cs="Times New Roman"/>
                <w:sz w:val="24"/>
                <w:szCs w:val="24"/>
              </w:rPr>
              <w:t xml:space="preserve">, Slimnīca </w:t>
            </w:r>
            <w:proofErr w:type="spellStart"/>
            <w:r w:rsidRPr="002E2668">
              <w:rPr>
                <w:rFonts w:ascii="Times New Roman" w:hAnsi="Times New Roman" w:cs="Times New Roman"/>
                <w:sz w:val="24"/>
                <w:szCs w:val="24"/>
              </w:rPr>
              <w:t>uzskata</w:t>
            </w:r>
            <w:proofErr w:type="spellEnd"/>
            <w:r w:rsidRPr="002E2668">
              <w:rPr>
                <w:rFonts w:ascii="Times New Roman" w:hAnsi="Times New Roman" w:cs="Times New Roman"/>
                <w:sz w:val="24"/>
                <w:szCs w:val="24"/>
              </w:rPr>
              <w:t xml:space="preserve">, ka </w:t>
            </w:r>
            <w:proofErr w:type="spellStart"/>
            <w:r w:rsidRPr="002E2668">
              <w:rPr>
                <w:rFonts w:ascii="Times New Roman" w:hAnsi="Times New Roman" w:cs="Times New Roman"/>
                <w:sz w:val="24"/>
                <w:szCs w:val="24"/>
              </w:rPr>
              <w:t>nepieciešams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izveidot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b/>
                <w:bCs/>
                <w:sz w:val="24"/>
                <w:szCs w:val="24"/>
              </w:rPr>
              <w:t>darba</w:t>
            </w:r>
            <w:proofErr w:type="spellEnd"/>
            <w:r w:rsidRPr="002E2668">
              <w:rPr>
                <w:rFonts w:ascii="Times New Roman" w:hAnsi="Times New Roman" w:cs="Times New Roman"/>
                <w:b/>
                <w:bCs/>
                <w:sz w:val="24"/>
                <w:szCs w:val="24"/>
              </w:rPr>
              <w:t xml:space="preserve"> </w:t>
            </w:r>
            <w:proofErr w:type="spellStart"/>
            <w:r w:rsidRPr="002E2668">
              <w:rPr>
                <w:rFonts w:ascii="Times New Roman" w:hAnsi="Times New Roman" w:cs="Times New Roman"/>
                <w:b/>
                <w:bCs/>
                <w:sz w:val="24"/>
                <w:szCs w:val="24"/>
              </w:rPr>
              <w:t>grupu</w:t>
            </w:r>
            <w:proofErr w:type="spellEnd"/>
            <w:r w:rsidRPr="002E2668">
              <w:rPr>
                <w:rFonts w:ascii="Times New Roman" w:hAnsi="Times New Roman" w:cs="Times New Roman"/>
                <w:sz w:val="24"/>
                <w:szCs w:val="24"/>
              </w:rPr>
              <w:t xml:space="preserve"> no </w:t>
            </w:r>
            <w:proofErr w:type="spellStart"/>
            <w:r w:rsidRPr="002E2668">
              <w:rPr>
                <w:rFonts w:ascii="Times New Roman" w:hAnsi="Times New Roman" w:cs="Times New Roman"/>
                <w:sz w:val="24"/>
                <w:szCs w:val="24"/>
              </w:rPr>
              <w:t>dažādu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nozaru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speciālistiem</w:t>
            </w:r>
            <w:proofErr w:type="spellEnd"/>
            <w:r w:rsidRPr="002E2668">
              <w:rPr>
                <w:rFonts w:ascii="Times New Roman" w:hAnsi="Times New Roman" w:cs="Times New Roman"/>
                <w:sz w:val="24"/>
                <w:szCs w:val="24"/>
              </w:rPr>
              <w:t xml:space="preserve">, kas </w:t>
            </w:r>
            <w:proofErr w:type="spellStart"/>
            <w:r w:rsidRPr="002E2668">
              <w:rPr>
                <w:rFonts w:ascii="Times New Roman" w:hAnsi="Times New Roman" w:cs="Times New Roman"/>
                <w:sz w:val="24"/>
                <w:szCs w:val="24"/>
              </w:rPr>
              <w:t>varētu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uzsākt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gatavošanos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plaušu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skrīningam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Latvijā</w:t>
            </w:r>
            <w:proofErr w:type="spellEnd"/>
            <w:r w:rsidRPr="002E2668">
              <w:rPr>
                <w:rFonts w:ascii="Times New Roman" w:hAnsi="Times New Roman" w:cs="Times New Roman"/>
                <w:sz w:val="24"/>
                <w:szCs w:val="24"/>
              </w:rPr>
              <w:t>.</w:t>
            </w:r>
          </w:p>
          <w:p w14:paraId="4E0812F6" w14:textId="77777777" w:rsidR="00257B04" w:rsidRPr="002E2668" w:rsidRDefault="00257B04" w:rsidP="00257B04">
            <w:pPr>
              <w:spacing w:after="0" w:line="240" w:lineRule="auto"/>
              <w:jc w:val="both"/>
              <w:rPr>
                <w:rFonts w:ascii="Times New Roman" w:hAnsi="Times New Roman" w:cs="Times New Roman"/>
                <w:sz w:val="24"/>
                <w:szCs w:val="24"/>
              </w:rPr>
            </w:pPr>
            <w:r w:rsidRPr="002E2668">
              <w:rPr>
                <w:rFonts w:ascii="Times New Roman" w:hAnsi="Times New Roman" w:cs="Times New Roman"/>
                <w:sz w:val="24"/>
                <w:szCs w:val="24"/>
              </w:rPr>
              <w:t xml:space="preserve">Starp </w:t>
            </w:r>
            <w:proofErr w:type="spellStart"/>
            <w:r w:rsidRPr="002E2668">
              <w:rPr>
                <w:rFonts w:ascii="Times New Roman" w:hAnsi="Times New Roman" w:cs="Times New Roman"/>
                <w:sz w:val="24"/>
                <w:szCs w:val="24"/>
              </w:rPr>
              <w:t>pirmajiem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soļiem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varētu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minēt</w:t>
            </w:r>
            <w:proofErr w:type="spellEnd"/>
            <w:r w:rsidRPr="002E2668">
              <w:rPr>
                <w:rFonts w:ascii="Times New Roman" w:hAnsi="Times New Roman" w:cs="Times New Roman"/>
                <w:sz w:val="24"/>
                <w:szCs w:val="24"/>
              </w:rPr>
              <w:t>:</w:t>
            </w:r>
          </w:p>
          <w:p w14:paraId="26CC3931" w14:textId="77777777" w:rsidR="00257B04" w:rsidRPr="002E2668" w:rsidRDefault="00257B04" w:rsidP="00257B04">
            <w:pPr>
              <w:numPr>
                <w:ilvl w:val="0"/>
                <w:numId w:val="14"/>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b/>
                <w:bCs/>
                <w:sz w:val="24"/>
                <w:szCs w:val="24"/>
              </w:rPr>
              <w:t>Pilotprojekta</w:t>
            </w:r>
            <w:proofErr w:type="spellEnd"/>
            <w:r w:rsidRPr="002E2668">
              <w:rPr>
                <w:rFonts w:ascii="Times New Roman" w:hAnsi="Times New Roman" w:cs="Times New Roman"/>
                <w:b/>
                <w:bCs/>
                <w:sz w:val="24"/>
                <w:szCs w:val="24"/>
              </w:rPr>
              <w:t xml:space="preserve"> </w:t>
            </w:r>
            <w:proofErr w:type="spellStart"/>
            <w:r w:rsidRPr="002E2668">
              <w:rPr>
                <w:rFonts w:ascii="Times New Roman" w:hAnsi="Times New Roman" w:cs="Times New Roman"/>
                <w:b/>
                <w:bCs/>
                <w:sz w:val="24"/>
                <w:szCs w:val="24"/>
              </w:rPr>
              <w:t>izstrāde</w:t>
            </w:r>
            <w:proofErr w:type="spellEnd"/>
            <w:r w:rsidRPr="002E2668">
              <w:rPr>
                <w:rFonts w:ascii="Times New Roman" w:hAnsi="Times New Roman" w:cs="Times New Roman"/>
                <w:sz w:val="24"/>
                <w:szCs w:val="24"/>
              </w:rPr>
              <w:t>,</w:t>
            </w:r>
          </w:p>
          <w:p w14:paraId="03BACDC5" w14:textId="77777777" w:rsidR="00257B04" w:rsidRPr="002E2668" w:rsidRDefault="00257B04" w:rsidP="00257B04">
            <w:pPr>
              <w:numPr>
                <w:ilvl w:val="0"/>
                <w:numId w:val="14"/>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b/>
                <w:bCs/>
                <w:sz w:val="24"/>
                <w:szCs w:val="24"/>
              </w:rPr>
              <w:t>Cilvēkresursu</w:t>
            </w:r>
            <w:proofErr w:type="spellEnd"/>
            <w:r w:rsidRPr="002E2668">
              <w:rPr>
                <w:rFonts w:ascii="Times New Roman" w:hAnsi="Times New Roman" w:cs="Times New Roman"/>
                <w:b/>
                <w:bCs/>
                <w:sz w:val="24"/>
                <w:szCs w:val="24"/>
              </w:rPr>
              <w:t xml:space="preserve"> </w:t>
            </w:r>
            <w:proofErr w:type="spellStart"/>
            <w:r w:rsidRPr="002E2668">
              <w:rPr>
                <w:rFonts w:ascii="Times New Roman" w:hAnsi="Times New Roman" w:cs="Times New Roman"/>
                <w:b/>
                <w:bCs/>
                <w:sz w:val="24"/>
                <w:szCs w:val="24"/>
              </w:rPr>
              <w:t>plānošana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radiologi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radiogrāfi</w:t>
            </w:r>
            <w:proofErr w:type="spellEnd"/>
            <w:r w:rsidRPr="002E2668">
              <w:rPr>
                <w:rFonts w:ascii="Times New Roman" w:hAnsi="Times New Roman" w:cs="Times New Roman"/>
                <w:sz w:val="24"/>
                <w:szCs w:val="24"/>
              </w:rPr>
              <w:t>),</w:t>
            </w:r>
          </w:p>
          <w:p w14:paraId="30749E30" w14:textId="77777777" w:rsidR="00257B04" w:rsidRPr="002E2668" w:rsidRDefault="00257B04" w:rsidP="00257B04">
            <w:pPr>
              <w:numPr>
                <w:ilvl w:val="0"/>
                <w:numId w:val="14"/>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b/>
                <w:bCs/>
                <w:sz w:val="24"/>
                <w:szCs w:val="24"/>
              </w:rPr>
              <w:t>Iedzīvotāju</w:t>
            </w:r>
            <w:proofErr w:type="spellEnd"/>
            <w:r w:rsidRPr="002E2668">
              <w:rPr>
                <w:rFonts w:ascii="Times New Roman" w:hAnsi="Times New Roman" w:cs="Times New Roman"/>
                <w:b/>
                <w:bCs/>
                <w:sz w:val="24"/>
                <w:szCs w:val="24"/>
              </w:rPr>
              <w:t xml:space="preserve"> </w:t>
            </w:r>
            <w:proofErr w:type="spellStart"/>
            <w:r w:rsidRPr="002E2668">
              <w:rPr>
                <w:rFonts w:ascii="Times New Roman" w:hAnsi="Times New Roman" w:cs="Times New Roman"/>
                <w:b/>
                <w:bCs/>
                <w:sz w:val="24"/>
                <w:szCs w:val="24"/>
              </w:rPr>
              <w:t>smēķēšanas</w:t>
            </w:r>
            <w:proofErr w:type="spellEnd"/>
            <w:r w:rsidRPr="002E2668">
              <w:rPr>
                <w:rFonts w:ascii="Times New Roman" w:hAnsi="Times New Roman" w:cs="Times New Roman"/>
                <w:b/>
                <w:bCs/>
                <w:sz w:val="24"/>
                <w:szCs w:val="24"/>
              </w:rPr>
              <w:t xml:space="preserve"> </w:t>
            </w:r>
            <w:proofErr w:type="spellStart"/>
            <w:r w:rsidRPr="002E2668">
              <w:rPr>
                <w:rFonts w:ascii="Times New Roman" w:hAnsi="Times New Roman" w:cs="Times New Roman"/>
                <w:b/>
                <w:bCs/>
                <w:sz w:val="24"/>
                <w:szCs w:val="24"/>
              </w:rPr>
              <w:t>ieradumu</w:t>
            </w:r>
            <w:proofErr w:type="spellEnd"/>
            <w:r w:rsidRPr="002E2668">
              <w:rPr>
                <w:rFonts w:ascii="Times New Roman" w:hAnsi="Times New Roman" w:cs="Times New Roman"/>
                <w:b/>
                <w:bCs/>
                <w:sz w:val="24"/>
                <w:szCs w:val="24"/>
              </w:rPr>
              <w:t xml:space="preserve"> </w:t>
            </w:r>
            <w:proofErr w:type="spellStart"/>
            <w:r w:rsidRPr="002E2668">
              <w:rPr>
                <w:rFonts w:ascii="Times New Roman" w:hAnsi="Times New Roman" w:cs="Times New Roman"/>
                <w:b/>
                <w:bCs/>
                <w:sz w:val="24"/>
                <w:szCs w:val="24"/>
              </w:rPr>
              <w:t>identifikācija</w:t>
            </w:r>
            <w:proofErr w:type="spellEnd"/>
            <w:r w:rsidRPr="002E2668">
              <w:rPr>
                <w:rFonts w:ascii="Times New Roman" w:hAnsi="Times New Roman" w:cs="Times New Roman"/>
                <w:b/>
                <w:bCs/>
                <w:sz w:val="24"/>
                <w:szCs w:val="24"/>
              </w:rPr>
              <w:t xml:space="preserve"> un </w:t>
            </w:r>
            <w:proofErr w:type="spellStart"/>
            <w:r w:rsidRPr="002E2668">
              <w:rPr>
                <w:rFonts w:ascii="Times New Roman" w:hAnsi="Times New Roman" w:cs="Times New Roman"/>
                <w:b/>
                <w:bCs/>
                <w:sz w:val="24"/>
                <w:szCs w:val="24"/>
              </w:rPr>
              <w:t>reģistrēšana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ģimenes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ārstu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praksēs</w:t>
            </w:r>
            <w:proofErr w:type="spellEnd"/>
            <w:r w:rsidRPr="002E2668">
              <w:rPr>
                <w:rFonts w:ascii="Times New Roman" w:hAnsi="Times New Roman" w:cs="Times New Roman"/>
                <w:sz w:val="24"/>
                <w:szCs w:val="24"/>
              </w:rPr>
              <w:t>.</w:t>
            </w:r>
          </w:p>
          <w:p w14:paraId="04E563F1" w14:textId="77777777" w:rsidR="00257B04" w:rsidRPr="002E2668" w:rsidRDefault="00257B04" w:rsidP="00257B04">
            <w:p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lastRenderedPageBreak/>
              <w:t>Tādējādi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šī</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sadaļa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varētu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veicināt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jaunu</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efektīvu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pieeju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plaušu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vēža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diagnostikai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Latvijā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nodrošinot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savlaicīgu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slimības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atklāšanu</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ārstēšanu</w:t>
            </w:r>
            <w:proofErr w:type="spellEnd"/>
            <w:r w:rsidRPr="002E2668">
              <w:rPr>
                <w:rFonts w:ascii="Times New Roman" w:hAnsi="Times New Roman" w:cs="Times New Roman"/>
                <w:sz w:val="24"/>
                <w:szCs w:val="24"/>
              </w:rPr>
              <w:t>.</w:t>
            </w:r>
          </w:p>
          <w:p w14:paraId="1138263E" w14:textId="77777777" w:rsidR="00257B04" w:rsidRPr="002E2668" w:rsidRDefault="00257B04" w:rsidP="00257B04">
            <w:pPr>
              <w:spacing w:after="0" w:line="240" w:lineRule="auto"/>
              <w:jc w:val="both"/>
              <w:rPr>
                <w:rFonts w:ascii="Times New Roman" w:hAnsi="Times New Roman" w:cs="Times New Roman"/>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321FD6CA" w14:textId="551BDB1A" w:rsidR="00257B04" w:rsidRPr="002E2668" w:rsidRDefault="00257B04" w:rsidP="00257B04">
            <w:pPr>
              <w:pStyle w:val="NoSpacing"/>
              <w:jc w:val="center"/>
              <w:rPr>
                <w:rFonts w:ascii="Times New Roman" w:hAnsi="Times New Roman" w:cs="Times New Roman"/>
                <w:sz w:val="24"/>
                <w:szCs w:val="24"/>
                <w:lang w:val="lv-LV"/>
              </w:rPr>
            </w:pPr>
            <w:r w:rsidRPr="0028596E">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0A7FDB0D" w14:textId="13A0AA6D" w:rsidR="00257B04" w:rsidRPr="002E2668" w:rsidRDefault="004655D0" w:rsidP="00257B0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J</w:t>
            </w:r>
            <w:r w:rsidRPr="004655D0">
              <w:rPr>
                <w:rFonts w:ascii="Times New Roman" w:hAnsi="Times New Roman" w:cs="Times New Roman"/>
                <w:sz w:val="24"/>
                <w:szCs w:val="24"/>
                <w:lang w:val="lv-LV"/>
              </w:rPr>
              <w:t xml:space="preserve">au </w:t>
            </w:r>
            <w:r>
              <w:rPr>
                <w:rFonts w:ascii="Times New Roman" w:hAnsi="Times New Roman" w:cs="Times New Roman"/>
                <w:sz w:val="24"/>
                <w:szCs w:val="24"/>
                <w:lang w:val="lv-LV"/>
              </w:rPr>
              <w:t>P</w:t>
            </w:r>
            <w:r w:rsidRPr="004655D0">
              <w:rPr>
                <w:rFonts w:ascii="Times New Roman" w:hAnsi="Times New Roman" w:cs="Times New Roman"/>
                <w:sz w:val="24"/>
                <w:szCs w:val="24"/>
                <w:lang w:val="lv-LV"/>
              </w:rPr>
              <w:t>lāna projekta 1.</w:t>
            </w:r>
            <w:r w:rsidR="00235DFC">
              <w:rPr>
                <w:rFonts w:ascii="Times New Roman" w:hAnsi="Times New Roman" w:cs="Times New Roman"/>
                <w:sz w:val="24"/>
                <w:szCs w:val="24"/>
                <w:lang w:val="lv-LV"/>
              </w:rPr>
              <w:t>18</w:t>
            </w:r>
            <w:r w:rsidRPr="004655D0">
              <w:rPr>
                <w:rFonts w:ascii="Times New Roman" w:hAnsi="Times New Roman" w:cs="Times New Roman"/>
                <w:sz w:val="24"/>
                <w:szCs w:val="24"/>
                <w:lang w:val="lv-LV"/>
              </w:rPr>
              <w:t>.pasākums paredz izvērtē</w:t>
            </w:r>
            <w:r w:rsidR="00A17C76">
              <w:rPr>
                <w:rFonts w:ascii="Times New Roman" w:hAnsi="Times New Roman" w:cs="Times New Roman"/>
                <w:sz w:val="24"/>
                <w:szCs w:val="24"/>
                <w:lang w:val="lv-LV"/>
              </w:rPr>
              <w:t>t</w:t>
            </w:r>
            <w:r w:rsidRPr="004655D0">
              <w:rPr>
                <w:rFonts w:ascii="Times New Roman" w:hAnsi="Times New Roman" w:cs="Times New Roman"/>
                <w:sz w:val="24"/>
                <w:szCs w:val="24"/>
                <w:lang w:val="lv-LV"/>
              </w:rPr>
              <w:t xml:space="preserve">  ļaundabīgo audzēju, kuri nav iekļauti valsts organizētā vēža </w:t>
            </w:r>
            <w:proofErr w:type="spellStart"/>
            <w:r w:rsidRPr="004655D0">
              <w:rPr>
                <w:rFonts w:ascii="Times New Roman" w:hAnsi="Times New Roman" w:cs="Times New Roman"/>
                <w:sz w:val="24"/>
                <w:szCs w:val="24"/>
                <w:lang w:val="lv-LV"/>
              </w:rPr>
              <w:t>skrīninga</w:t>
            </w:r>
            <w:proofErr w:type="spellEnd"/>
            <w:r w:rsidRPr="004655D0">
              <w:rPr>
                <w:rFonts w:ascii="Times New Roman" w:hAnsi="Times New Roman" w:cs="Times New Roman"/>
                <w:sz w:val="24"/>
                <w:szCs w:val="24"/>
                <w:lang w:val="lv-LV"/>
              </w:rPr>
              <w:t xml:space="preserve"> programmā, </w:t>
            </w:r>
            <w:proofErr w:type="spellStart"/>
            <w:r w:rsidRPr="004655D0">
              <w:rPr>
                <w:rFonts w:ascii="Times New Roman" w:hAnsi="Times New Roman" w:cs="Times New Roman"/>
                <w:sz w:val="24"/>
                <w:szCs w:val="24"/>
                <w:lang w:val="lv-LV"/>
              </w:rPr>
              <w:t>skrīninga</w:t>
            </w:r>
            <w:proofErr w:type="spellEnd"/>
            <w:r w:rsidRPr="004655D0">
              <w:rPr>
                <w:rFonts w:ascii="Times New Roman" w:hAnsi="Times New Roman" w:cs="Times New Roman"/>
                <w:sz w:val="24"/>
                <w:szCs w:val="24"/>
                <w:lang w:val="lv-LV"/>
              </w:rPr>
              <w:t xml:space="preserve"> programmu ieviešanu, atbilstoši ES rekomendācijām, tieši vērtējot plaušu vēža </w:t>
            </w:r>
            <w:proofErr w:type="spellStart"/>
            <w:r w:rsidRPr="004655D0">
              <w:rPr>
                <w:rFonts w:ascii="Times New Roman" w:hAnsi="Times New Roman" w:cs="Times New Roman"/>
                <w:sz w:val="24"/>
                <w:szCs w:val="24"/>
                <w:lang w:val="lv-LV"/>
              </w:rPr>
              <w:t>skrīninga</w:t>
            </w:r>
            <w:proofErr w:type="spellEnd"/>
            <w:r w:rsidRPr="004655D0">
              <w:rPr>
                <w:rFonts w:ascii="Times New Roman" w:hAnsi="Times New Roman" w:cs="Times New Roman"/>
                <w:sz w:val="24"/>
                <w:szCs w:val="24"/>
                <w:lang w:val="lv-LV"/>
              </w:rPr>
              <w:t xml:space="preserve"> ieviešanas nepieciešamību.</w:t>
            </w:r>
          </w:p>
        </w:tc>
      </w:tr>
      <w:tr w:rsidR="00CB0FB4" w:rsidRPr="00CB0FB4" w14:paraId="097887BB"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2C2F364" w14:textId="7827C087" w:rsidR="00CB0FB4" w:rsidRPr="002E2668" w:rsidRDefault="00CB0FB4" w:rsidP="00CB0F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117.</w:t>
            </w:r>
          </w:p>
        </w:tc>
        <w:tc>
          <w:tcPr>
            <w:tcW w:w="512" w:type="pct"/>
            <w:tcBorders>
              <w:top w:val="outset" w:sz="6" w:space="0" w:color="414142"/>
              <w:left w:val="outset" w:sz="6" w:space="0" w:color="414142"/>
              <w:bottom w:val="outset" w:sz="6" w:space="0" w:color="414142"/>
              <w:right w:val="outset" w:sz="6" w:space="0" w:color="414142"/>
            </w:tcBorders>
          </w:tcPr>
          <w:p w14:paraId="4C001334" w14:textId="7E1F7D8C" w:rsidR="00CB0FB4" w:rsidRPr="002E2668" w:rsidRDefault="00CB0FB4" w:rsidP="00CB0FB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F83C31A" w14:textId="77777777" w:rsidR="00CB0FB4" w:rsidRPr="002E2668" w:rsidRDefault="00CB0FB4" w:rsidP="00CB0FB4">
            <w:pPr>
              <w:pStyle w:val="ListParagraph"/>
              <w:numPr>
                <w:ilvl w:val="0"/>
                <w:numId w:val="15"/>
              </w:numPr>
              <w:spacing w:after="0" w:line="240" w:lineRule="auto"/>
              <w:jc w:val="both"/>
              <w:rPr>
                <w:rFonts w:ascii="Times New Roman" w:hAnsi="Times New Roman" w:cs="Times New Roman"/>
                <w:sz w:val="24"/>
                <w:szCs w:val="24"/>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24.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b/>
                <w:bCs/>
                <w:sz w:val="24"/>
                <w:szCs w:val="24"/>
                <w:lang w:val="lv-LV"/>
              </w:rPr>
              <w:t>.</w:t>
            </w:r>
            <w:r w:rsidRPr="002E2668">
              <w:rPr>
                <w:rFonts w:ascii="Times New Roman" w:hAnsi="Times New Roman" w:cs="Times New Roman"/>
                <w:sz w:val="24"/>
                <w:szCs w:val="24"/>
                <w:lang w:val="lv-LV"/>
              </w:rPr>
              <w:t xml:space="preserve"> ir atsauce uz </w:t>
            </w:r>
            <w:proofErr w:type="spellStart"/>
            <w:r w:rsidRPr="002E2668">
              <w:rPr>
                <w:rFonts w:ascii="Times New Roman" w:hAnsi="Times New Roman" w:cs="Times New Roman"/>
                <w:b/>
                <w:bCs/>
                <w:sz w:val="24"/>
                <w:szCs w:val="24"/>
                <w:lang w:val="lv-LV"/>
              </w:rPr>
              <w:t>skrīninga</w:t>
            </w:r>
            <w:proofErr w:type="spellEnd"/>
            <w:r w:rsidRPr="002E2668">
              <w:rPr>
                <w:rFonts w:ascii="Times New Roman" w:hAnsi="Times New Roman" w:cs="Times New Roman"/>
                <w:b/>
                <w:bCs/>
                <w:sz w:val="24"/>
                <w:szCs w:val="24"/>
                <w:lang w:val="lv-LV"/>
              </w:rPr>
              <w:t xml:space="preserve"> organizāciju, finansēšanu un resursiem</w:t>
            </w:r>
            <w:r w:rsidRPr="002E2668">
              <w:rPr>
                <w:rFonts w:ascii="Times New Roman" w:hAnsi="Times New Roman" w:cs="Times New Roman"/>
                <w:sz w:val="24"/>
                <w:szCs w:val="24"/>
                <w:lang w:val="lv-LV"/>
              </w:rPr>
              <w:t xml:space="preserve">, taču attiecībā uz </w:t>
            </w:r>
            <w:proofErr w:type="spellStart"/>
            <w:r w:rsidRPr="002E2668">
              <w:rPr>
                <w:rFonts w:ascii="Times New Roman" w:hAnsi="Times New Roman" w:cs="Times New Roman"/>
                <w:sz w:val="24"/>
                <w:szCs w:val="24"/>
                <w:lang w:val="lv-LV"/>
              </w:rPr>
              <w:t>skrīningu</w:t>
            </w:r>
            <w:proofErr w:type="spellEnd"/>
            <w:r w:rsidRPr="002E2668">
              <w:rPr>
                <w:rFonts w:ascii="Times New Roman" w:hAnsi="Times New Roman" w:cs="Times New Roman"/>
                <w:sz w:val="24"/>
                <w:szCs w:val="24"/>
                <w:lang w:val="lv-LV"/>
              </w:rPr>
              <w:t xml:space="preserve"> būtu jāiekļauj konkrēta </w:t>
            </w:r>
            <w:r w:rsidRPr="002E2668">
              <w:rPr>
                <w:rFonts w:ascii="Times New Roman" w:hAnsi="Times New Roman" w:cs="Times New Roman"/>
                <w:b/>
                <w:bCs/>
                <w:sz w:val="24"/>
                <w:szCs w:val="24"/>
                <w:lang w:val="lv-LV"/>
              </w:rPr>
              <w:t>programma</w:t>
            </w:r>
            <w:r w:rsidRPr="002E2668">
              <w:rPr>
                <w:rFonts w:ascii="Times New Roman" w:hAnsi="Times New Roman" w:cs="Times New Roman"/>
                <w:sz w:val="24"/>
                <w:szCs w:val="24"/>
                <w:lang w:val="lv-LV"/>
              </w:rPr>
              <w:t xml:space="preserve">, kas nosaka, kā tiks veikta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organizēšana, kā arī </w:t>
            </w:r>
            <w:r w:rsidRPr="002E2668">
              <w:rPr>
                <w:rFonts w:ascii="Times New Roman" w:hAnsi="Times New Roman" w:cs="Times New Roman"/>
                <w:b/>
                <w:bCs/>
                <w:sz w:val="24"/>
                <w:szCs w:val="24"/>
                <w:lang w:val="lv-LV"/>
              </w:rPr>
              <w:t>sistēma</w:t>
            </w:r>
            <w:r w:rsidRPr="002E2668">
              <w:rPr>
                <w:rFonts w:ascii="Times New Roman" w:hAnsi="Times New Roman" w:cs="Times New Roman"/>
                <w:sz w:val="24"/>
                <w:szCs w:val="24"/>
                <w:lang w:val="lv-LV"/>
              </w:rPr>
              <w:t xml:space="preserve">, kas veiks un kontrolēs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procesus. </w:t>
            </w:r>
            <w:proofErr w:type="spellStart"/>
            <w:r w:rsidRPr="002E2668">
              <w:rPr>
                <w:rFonts w:ascii="Times New Roman" w:hAnsi="Times New Roman" w:cs="Times New Roman"/>
                <w:sz w:val="24"/>
                <w:szCs w:val="24"/>
              </w:rPr>
              <w:t>Tāpat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jānorāda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kāds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būs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nepieciešamais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b/>
                <w:bCs/>
                <w:sz w:val="24"/>
                <w:szCs w:val="24"/>
              </w:rPr>
              <w:t>finansējums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šīs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programmas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īstenošanai</w:t>
            </w:r>
            <w:proofErr w:type="spellEnd"/>
            <w:r w:rsidRPr="002E2668">
              <w:rPr>
                <w:rFonts w:ascii="Times New Roman" w:hAnsi="Times New Roman" w:cs="Times New Roman"/>
                <w:sz w:val="24"/>
                <w:szCs w:val="24"/>
              </w:rPr>
              <w:t>.</w:t>
            </w:r>
          </w:p>
          <w:p w14:paraId="39ED7D7E" w14:textId="6DC1A9B1" w:rsidR="00CB0FB4" w:rsidRPr="002E2668" w:rsidRDefault="00CB0FB4" w:rsidP="00CB0FB4">
            <w:p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Šāda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precizējuma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iekļaušana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nodrošinātu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skaidru</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pārskatāmu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pieeju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skrīnings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tiks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organizēts</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uzraudzīts</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kādi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resursi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būs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nepieciešami</w:t>
            </w:r>
            <w:proofErr w:type="spellEnd"/>
            <w:r w:rsidRPr="002E2668">
              <w:rPr>
                <w:rFonts w:ascii="Times New Roman" w:hAnsi="Times New Roman" w:cs="Times New Roman"/>
                <w:sz w:val="24"/>
                <w:szCs w:val="24"/>
              </w:rPr>
              <w:t xml:space="preserve">, lai </w:t>
            </w:r>
            <w:proofErr w:type="spellStart"/>
            <w:r w:rsidRPr="002E2668">
              <w:rPr>
                <w:rFonts w:ascii="Times New Roman" w:hAnsi="Times New Roman" w:cs="Times New Roman"/>
                <w:sz w:val="24"/>
                <w:szCs w:val="24"/>
              </w:rPr>
              <w:t>tas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būtu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efektīvs</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pieejams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visiem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Latvijas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iedzīvotājiem</w:t>
            </w:r>
            <w:proofErr w:type="spellEnd"/>
            <w:r w:rsidRPr="002E2668">
              <w:rPr>
                <w:rFonts w:ascii="Times New Roman" w:hAnsi="Times New Roman" w:cs="Times New Roman"/>
                <w:sz w:val="24"/>
                <w:szCs w:val="24"/>
              </w:rPr>
              <w:t>.</w:t>
            </w:r>
          </w:p>
        </w:tc>
        <w:tc>
          <w:tcPr>
            <w:tcW w:w="767" w:type="pct"/>
            <w:tcBorders>
              <w:top w:val="outset" w:sz="6" w:space="0" w:color="414142"/>
              <w:left w:val="outset" w:sz="6" w:space="0" w:color="414142"/>
              <w:bottom w:val="outset" w:sz="6" w:space="0" w:color="414142"/>
              <w:right w:val="outset" w:sz="6" w:space="0" w:color="414142"/>
            </w:tcBorders>
          </w:tcPr>
          <w:p w14:paraId="66F42F2D" w14:textId="1920DFAF" w:rsidR="00CB0FB4" w:rsidRPr="002E2668" w:rsidRDefault="00CB0FB4" w:rsidP="00CB0F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40C2BA79" w14:textId="1D320508" w:rsidR="00CB0FB4" w:rsidRPr="002E2668" w:rsidRDefault="00CB0FB4" w:rsidP="00CB0FB4">
            <w:pPr>
              <w:pStyle w:val="NoSpacing"/>
              <w:jc w:val="both"/>
              <w:rPr>
                <w:rFonts w:ascii="Times New Roman" w:hAnsi="Times New Roman" w:cs="Times New Roman"/>
                <w:sz w:val="24"/>
                <w:szCs w:val="24"/>
                <w:lang w:val="lv-LV"/>
              </w:rPr>
            </w:pPr>
            <w:r w:rsidRPr="00E548B3">
              <w:rPr>
                <w:rFonts w:ascii="Times New Roman" w:hAnsi="Times New Roman" w:cs="Times New Roman"/>
                <w:sz w:val="24"/>
                <w:szCs w:val="24"/>
                <w:lang w:val="lv-LV"/>
              </w:rPr>
              <w:t>Plāna projekts precizēts atbilstoši izteiktajam priekšlikumam.</w:t>
            </w:r>
          </w:p>
        </w:tc>
      </w:tr>
      <w:tr w:rsidR="00703669" w:rsidRPr="00703669" w14:paraId="454DBB2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539D4A8" w14:textId="2F8FE295"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118.</w:t>
            </w:r>
          </w:p>
        </w:tc>
        <w:tc>
          <w:tcPr>
            <w:tcW w:w="512" w:type="pct"/>
            <w:tcBorders>
              <w:top w:val="outset" w:sz="6" w:space="0" w:color="414142"/>
              <w:left w:val="outset" w:sz="6" w:space="0" w:color="414142"/>
              <w:bottom w:val="outset" w:sz="6" w:space="0" w:color="414142"/>
              <w:right w:val="outset" w:sz="6" w:space="0" w:color="414142"/>
            </w:tcBorders>
          </w:tcPr>
          <w:p w14:paraId="26A00C5F" w14:textId="1920682F"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688AC7E" w14:textId="77777777"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24.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b/>
                <w:bCs/>
                <w:sz w:val="24"/>
                <w:szCs w:val="24"/>
                <w:lang w:val="lv-LV"/>
              </w:rPr>
              <w:t>.</w:t>
            </w:r>
            <w:r w:rsidRPr="002E2668">
              <w:rPr>
                <w:rFonts w:ascii="Times New Roman" w:hAnsi="Times New Roman" w:cs="Times New Roman"/>
                <w:sz w:val="24"/>
                <w:szCs w:val="24"/>
                <w:lang w:val="lv-LV"/>
              </w:rPr>
              <w:t xml:space="preserve"> minētajā sadaļā par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programmu un pacientu ceļa izstrādi “</w:t>
            </w:r>
            <w:r w:rsidRPr="002E2668">
              <w:rPr>
                <w:rFonts w:ascii="Times New Roman" w:hAnsi="Times New Roman" w:cs="Times New Roman"/>
                <w:i/>
                <w:iCs/>
                <w:sz w:val="24"/>
                <w:szCs w:val="24"/>
                <w:lang w:val="lv-LV"/>
              </w:rPr>
              <w:t xml:space="preserve">Tāpat jāturpina darbs pie pārējo </w:t>
            </w:r>
            <w:proofErr w:type="spellStart"/>
            <w:r w:rsidRPr="002E2668">
              <w:rPr>
                <w:rFonts w:ascii="Times New Roman" w:hAnsi="Times New Roman" w:cs="Times New Roman"/>
                <w:i/>
                <w:iCs/>
                <w:sz w:val="24"/>
                <w:szCs w:val="24"/>
                <w:lang w:val="lv-LV"/>
              </w:rPr>
              <w:t>skrīninga</w:t>
            </w:r>
            <w:proofErr w:type="spellEnd"/>
            <w:r w:rsidRPr="002E2668">
              <w:rPr>
                <w:rFonts w:ascii="Times New Roman" w:hAnsi="Times New Roman" w:cs="Times New Roman"/>
                <w:i/>
                <w:iCs/>
                <w:sz w:val="24"/>
                <w:szCs w:val="24"/>
                <w:lang w:val="lv-LV"/>
              </w:rPr>
              <w:t xml:space="preserve"> programmu pacientu ceļu izstrāde. Nepieciešams izstrādāt un īstenot apmācību programmu un plānu, kā arī organizēt apmācības kursus </w:t>
            </w:r>
            <w:proofErr w:type="spellStart"/>
            <w:r w:rsidRPr="002E2668">
              <w:rPr>
                <w:rFonts w:ascii="Times New Roman" w:hAnsi="Times New Roman" w:cs="Times New Roman"/>
                <w:i/>
                <w:iCs/>
                <w:sz w:val="24"/>
                <w:szCs w:val="24"/>
                <w:lang w:val="lv-LV"/>
              </w:rPr>
              <w:t>skrīninga</w:t>
            </w:r>
            <w:proofErr w:type="spellEnd"/>
            <w:r w:rsidRPr="002E2668">
              <w:rPr>
                <w:rFonts w:ascii="Times New Roman" w:hAnsi="Times New Roman" w:cs="Times New Roman"/>
                <w:i/>
                <w:iCs/>
                <w:sz w:val="24"/>
                <w:szCs w:val="24"/>
                <w:lang w:val="lv-LV"/>
              </w:rPr>
              <w:t xml:space="preserve"> pakalpojumu sniedzējiem</w:t>
            </w:r>
            <w:r w:rsidRPr="002E2668">
              <w:rPr>
                <w:rFonts w:ascii="Times New Roman" w:hAnsi="Times New Roman" w:cs="Times New Roman"/>
                <w:sz w:val="24"/>
                <w:szCs w:val="24"/>
                <w:lang w:val="lv-LV"/>
              </w:rPr>
              <w:t xml:space="preserve">” ir nepieciešams precizēt, </w:t>
            </w:r>
            <w:r w:rsidRPr="002E2668">
              <w:rPr>
                <w:rFonts w:ascii="Times New Roman" w:hAnsi="Times New Roman" w:cs="Times New Roman"/>
                <w:b/>
                <w:bCs/>
                <w:sz w:val="24"/>
                <w:szCs w:val="24"/>
                <w:lang w:val="lv-LV"/>
              </w:rPr>
              <w:t>kuram</w:t>
            </w:r>
            <w:r w:rsidRPr="002E2668">
              <w:rPr>
                <w:rFonts w:ascii="Times New Roman" w:hAnsi="Times New Roman" w:cs="Times New Roman"/>
                <w:sz w:val="24"/>
                <w:szCs w:val="24"/>
                <w:lang w:val="lv-LV"/>
              </w:rPr>
              <w:t xml:space="preserve"> ir jāveic šie uzdevumi. Konkrēti, jānorāda, vai darbs jāveic uz </w:t>
            </w:r>
            <w:r w:rsidRPr="002E2668">
              <w:rPr>
                <w:rFonts w:ascii="Times New Roman" w:hAnsi="Times New Roman" w:cs="Times New Roman"/>
                <w:b/>
                <w:bCs/>
                <w:sz w:val="24"/>
                <w:szCs w:val="24"/>
                <w:lang w:val="lv-LV"/>
              </w:rPr>
              <w:t>speciālām institūcijām</w:t>
            </w:r>
            <w:r w:rsidRPr="002E2668">
              <w:rPr>
                <w:rFonts w:ascii="Times New Roman" w:hAnsi="Times New Roman" w:cs="Times New Roman"/>
                <w:sz w:val="24"/>
                <w:szCs w:val="24"/>
                <w:lang w:val="lv-LV"/>
              </w:rPr>
              <w:t xml:space="preserve"> kā </w:t>
            </w:r>
            <w:r w:rsidRPr="002E2668">
              <w:rPr>
                <w:rFonts w:ascii="Times New Roman" w:hAnsi="Times New Roman" w:cs="Times New Roman"/>
                <w:b/>
                <w:bCs/>
                <w:sz w:val="24"/>
                <w:szCs w:val="24"/>
                <w:lang w:val="lv-LV"/>
              </w:rPr>
              <w:t>SPKC</w:t>
            </w:r>
            <w:r w:rsidRPr="002E2668">
              <w:rPr>
                <w:rFonts w:ascii="Times New Roman" w:hAnsi="Times New Roman" w:cs="Times New Roman"/>
                <w:sz w:val="24"/>
                <w:szCs w:val="24"/>
                <w:lang w:val="lv-LV"/>
              </w:rPr>
              <w:t xml:space="preserve">, </w:t>
            </w:r>
            <w:r w:rsidRPr="002E2668">
              <w:rPr>
                <w:rFonts w:ascii="Times New Roman" w:hAnsi="Times New Roman" w:cs="Times New Roman"/>
                <w:b/>
                <w:bCs/>
                <w:sz w:val="24"/>
                <w:szCs w:val="24"/>
                <w:lang w:val="lv-LV"/>
              </w:rPr>
              <w:t>NVD</w:t>
            </w:r>
            <w:r w:rsidRPr="002E2668">
              <w:rPr>
                <w:rFonts w:ascii="Times New Roman" w:hAnsi="Times New Roman" w:cs="Times New Roman"/>
                <w:sz w:val="24"/>
                <w:szCs w:val="24"/>
                <w:lang w:val="lv-LV"/>
              </w:rPr>
              <w:t xml:space="preserve">, vai tomēr </w:t>
            </w:r>
            <w:r w:rsidRPr="002E2668">
              <w:rPr>
                <w:rFonts w:ascii="Times New Roman" w:hAnsi="Times New Roman" w:cs="Times New Roman"/>
                <w:b/>
                <w:bCs/>
                <w:sz w:val="24"/>
                <w:szCs w:val="24"/>
                <w:lang w:val="lv-LV"/>
              </w:rPr>
              <w:t>speciālistiem</w:t>
            </w:r>
            <w:r w:rsidRPr="002E2668">
              <w:rPr>
                <w:rFonts w:ascii="Times New Roman" w:hAnsi="Times New Roman" w:cs="Times New Roman"/>
                <w:sz w:val="24"/>
                <w:szCs w:val="24"/>
                <w:lang w:val="lv-LV"/>
              </w:rPr>
              <w:t>.</w:t>
            </w:r>
          </w:p>
          <w:p w14:paraId="65075C18" w14:textId="427460C4" w:rsidR="00703669" w:rsidRPr="002E2668" w:rsidRDefault="00703669" w:rsidP="00703669">
            <w:pPr>
              <w:spacing w:after="0" w:line="240" w:lineRule="auto"/>
              <w:ind w:firstLine="567"/>
              <w:jc w:val="both"/>
              <w:rPr>
                <w:rFonts w:ascii="Times New Roman" w:hAnsi="Times New Roman" w:cs="Times New Roman"/>
                <w:sz w:val="24"/>
                <w:szCs w:val="24"/>
              </w:rPr>
            </w:pPr>
            <w:r w:rsidRPr="002E2668">
              <w:rPr>
                <w:rFonts w:ascii="Times New Roman" w:hAnsi="Times New Roman" w:cs="Times New Roman"/>
                <w:sz w:val="24"/>
                <w:szCs w:val="24"/>
                <w:lang w:val="lv-LV"/>
              </w:rPr>
              <w:t xml:space="preserve">Šāda precizēšana palīdzētu skaidri noteikt atbildīgās puses, kas veiks nepieciešamos pasākumus, piemēram, apmācību programmu izstrādi un kursu organizēšanu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pakalpojumu sniedzējiem. </w:t>
            </w:r>
            <w:r w:rsidRPr="002E2668">
              <w:rPr>
                <w:rFonts w:ascii="Times New Roman" w:hAnsi="Times New Roman" w:cs="Times New Roman"/>
                <w:sz w:val="24"/>
                <w:szCs w:val="24"/>
              </w:rPr>
              <w:t xml:space="preserve">Tas </w:t>
            </w:r>
            <w:proofErr w:type="spellStart"/>
            <w:r w:rsidRPr="002E2668">
              <w:rPr>
                <w:rFonts w:ascii="Times New Roman" w:hAnsi="Times New Roman" w:cs="Times New Roman"/>
                <w:sz w:val="24"/>
                <w:szCs w:val="24"/>
              </w:rPr>
              <w:t>ļautu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nodrošināt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efektīvu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plāna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īstenošanu</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koordināciju</w:t>
            </w:r>
            <w:proofErr w:type="spellEnd"/>
            <w:r w:rsidRPr="002E2668">
              <w:rPr>
                <w:rFonts w:ascii="Times New Roman" w:hAnsi="Times New Roman" w:cs="Times New Roman"/>
                <w:sz w:val="24"/>
                <w:szCs w:val="24"/>
              </w:rPr>
              <w:t>.</w:t>
            </w:r>
          </w:p>
        </w:tc>
        <w:tc>
          <w:tcPr>
            <w:tcW w:w="767" w:type="pct"/>
            <w:tcBorders>
              <w:top w:val="outset" w:sz="6" w:space="0" w:color="414142"/>
              <w:left w:val="outset" w:sz="6" w:space="0" w:color="414142"/>
              <w:bottom w:val="outset" w:sz="6" w:space="0" w:color="414142"/>
              <w:right w:val="outset" w:sz="6" w:space="0" w:color="414142"/>
            </w:tcBorders>
          </w:tcPr>
          <w:p w14:paraId="6664FEC6" w14:textId="42E639FF"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4B8EEE03" w14:textId="154BB5F8" w:rsidR="00703669" w:rsidRPr="002E2668" w:rsidRDefault="00703669" w:rsidP="00703669">
            <w:pPr>
              <w:pStyle w:val="NoSpacing"/>
              <w:jc w:val="both"/>
              <w:rPr>
                <w:rFonts w:ascii="Times New Roman" w:hAnsi="Times New Roman" w:cs="Times New Roman"/>
                <w:sz w:val="24"/>
                <w:szCs w:val="24"/>
                <w:lang w:val="lv-LV"/>
              </w:rPr>
            </w:pPr>
            <w:r w:rsidRPr="00E548B3">
              <w:rPr>
                <w:rFonts w:ascii="Times New Roman" w:hAnsi="Times New Roman" w:cs="Times New Roman"/>
                <w:sz w:val="24"/>
                <w:szCs w:val="24"/>
                <w:lang w:val="lv-LV"/>
              </w:rPr>
              <w:t>Plāna projekts precizēts atbilstoši izteiktajam priekšlikumam.</w:t>
            </w:r>
          </w:p>
        </w:tc>
      </w:tr>
      <w:tr w:rsidR="00703669" w:rsidRPr="00B37030" w14:paraId="53F4C3D0"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C074160" w14:textId="1B2D6908"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119.</w:t>
            </w:r>
          </w:p>
        </w:tc>
        <w:tc>
          <w:tcPr>
            <w:tcW w:w="512" w:type="pct"/>
            <w:tcBorders>
              <w:top w:val="outset" w:sz="6" w:space="0" w:color="414142"/>
              <w:left w:val="outset" w:sz="6" w:space="0" w:color="414142"/>
              <w:bottom w:val="outset" w:sz="6" w:space="0" w:color="414142"/>
              <w:right w:val="outset" w:sz="6" w:space="0" w:color="414142"/>
            </w:tcBorders>
          </w:tcPr>
          <w:p w14:paraId="0D63A6B1" w14:textId="0B49A486"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42FE8B39" w14:textId="0DB6FC61" w:rsidR="00703669" w:rsidRPr="002E2668" w:rsidRDefault="00703669" w:rsidP="00703669">
            <w:pPr>
              <w:spacing w:after="0" w:line="240" w:lineRule="auto"/>
              <w:jc w:val="both"/>
              <w:rPr>
                <w:rFonts w:ascii="Times New Roman" w:hAnsi="Times New Roman" w:cs="Times New Roman"/>
                <w:i/>
                <w:iCs/>
                <w:sz w:val="24"/>
                <w:szCs w:val="24"/>
                <w:lang w:val="lv-LV"/>
              </w:rPr>
            </w:pPr>
            <w:r w:rsidRPr="002E2668">
              <w:rPr>
                <w:rFonts w:ascii="Times New Roman" w:hAnsi="Times New Roman" w:cs="Times New Roman"/>
                <w:sz w:val="24"/>
                <w:szCs w:val="24"/>
                <w:lang w:val="lv-LV"/>
              </w:rPr>
              <w:t>Plāna 24.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norādīts- </w:t>
            </w:r>
            <w:r w:rsidRPr="002E2668">
              <w:rPr>
                <w:rFonts w:ascii="Times New Roman" w:hAnsi="Times New Roman" w:cs="Times New Roman"/>
                <w:i/>
                <w:iCs/>
                <w:sz w:val="24"/>
                <w:szCs w:val="24"/>
                <w:lang w:val="lv-LV"/>
              </w:rPr>
              <w:t xml:space="preserve">Ir nepieciešams izstrādāt vienotus (standartizētus) zarnu jeb </w:t>
            </w:r>
            <w:proofErr w:type="spellStart"/>
            <w:r w:rsidRPr="002E2668">
              <w:rPr>
                <w:rFonts w:ascii="Times New Roman" w:hAnsi="Times New Roman" w:cs="Times New Roman"/>
                <w:i/>
                <w:iCs/>
                <w:sz w:val="24"/>
                <w:szCs w:val="24"/>
                <w:lang w:val="lv-LV"/>
              </w:rPr>
              <w:t>kolorektālā</w:t>
            </w:r>
            <w:proofErr w:type="spellEnd"/>
            <w:r w:rsidRPr="002E2668">
              <w:rPr>
                <w:rFonts w:ascii="Times New Roman" w:hAnsi="Times New Roman" w:cs="Times New Roman"/>
                <w:i/>
                <w:iCs/>
                <w:sz w:val="24"/>
                <w:szCs w:val="24"/>
                <w:lang w:val="lv-LV"/>
              </w:rPr>
              <w:t xml:space="preserve"> ļaundabīgā audzēja </w:t>
            </w:r>
            <w:proofErr w:type="spellStart"/>
            <w:r w:rsidRPr="002E2668">
              <w:rPr>
                <w:rFonts w:ascii="Times New Roman" w:hAnsi="Times New Roman" w:cs="Times New Roman"/>
                <w:i/>
                <w:iCs/>
                <w:sz w:val="24"/>
                <w:szCs w:val="24"/>
                <w:lang w:val="lv-LV"/>
              </w:rPr>
              <w:t>skrīninga</w:t>
            </w:r>
            <w:proofErr w:type="spellEnd"/>
            <w:r w:rsidRPr="002E2668">
              <w:rPr>
                <w:rFonts w:ascii="Times New Roman" w:hAnsi="Times New Roman" w:cs="Times New Roman"/>
                <w:i/>
                <w:iCs/>
                <w:sz w:val="24"/>
                <w:szCs w:val="24"/>
                <w:lang w:val="lv-LV"/>
              </w:rPr>
              <w:t xml:space="preserve"> </w:t>
            </w:r>
            <w:proofErr w:type="spellStart"/>
            <w:r w:rsidRPr="002E2668">
              <w:rPr>
                <w:rFonts w:ascii="Times New Roman" w:hAnsi="Times New Roman" w:cs="Times New Roman"/>
                <w:i/>
                <w:iCs/>
                <w:sz w:val="24"/>
                <w:szCs w:val="24"/>
                <w:lang w:val="lv-LV"/>
              </w:rPr>
              <w:t>kolonoskopijas</w:t>
            </w:r>
            <w:proofErr w:type="spellEnd"/>
            <w:r w:rsidRPr="002E2668">
              <w:rPr>
                <w:rFonts w:ascii="Times New Roman" w:hAnsi="Times New Roman" w:cs="Times New Roman"/>
                <w:i/>
                <w:iCs/>
                <w:sz w:val="24"/>
                <w:szCs w:val="24"/>
                <w:lang w:val="lv-LV"/>
              </w:rPr>
              <w:t xml:space="preserve"> standartus – Slimnīca lūdz sniegt skaidrojumu </w:t>
            </w:r>
            <w:r w:rsidRPr="002E2668">
              <w:rPr>
                <w:rFonts w:ascii="Times New Roman" w:hAnsi="Times New Roman" w:cs="Times New Roman"/>
                <w:sz w:val="24"/>
                <w:szCs w:val="24"/>
                <w:lang w:val="lv-LV"/>
              </w:rPr>
              <w:t xml:space="preserve">kādēļ šajā sadaļā īpaši izcelts </w:t>
            </w:r>
            <w:proofErr w:type="spellStart"/>
            <w:r w:rsidRPr="002E2668">
              <w:rPr>
                <w:rFonts w:ascii="Times New Roman" w:hAnsi="Times New Roman" w:cs="Times New Roman"/>
                <w:sz w:val="24"/>
                <w:szCs w:val="24"/>
                <w:lang w:val="lv-LV"/>
              </w:rPr>
              <w:t>kolorektāls</w:t>
            </w:r>
            <w:proofErr w:type="spellEnd"/>
            <w:r w:rsidRPr="002E2668">
              <w:rPr>
                <w:rFonts w:ascii="Times New Roman" w:hAnsi="Times New Roman" w:cs="Times New Roman"/>
                <w:sz w:val="24"/>
                <w:szCs w:val="24"/>
                <w:lang w:val="lv-LV"/>
              </w:rPr>
              <w:t xml:space="preserve"> audzējs? </w:t>
            </w:r>
          </w:p>
        </w:tc>
        <w:tc>
          <w:tcPr>
            <w:tcW w:w="767" w:type="pct"/>
            <w:tcBorders>
              <w:top w:val="outset" w:sz="6" w:space="0" w:color="414142"/>
              <w:left w:val="outset" w:sz="6" w:space="0" w:color="414142"/>
              <w:bottom w:val="outset" w:sz="6" w:space="0" w:color="414142"/>
              <w:right w:val="outset" w:sz="6" w:space="0" w:color="414142"/>
            </w:tcBorders>
          </w:tcPr>
          <w:p w14:paraId="3A2FE904" w14:textId="57BC0BBA" w:rsidR="00703669" w:rsidRPr="002E2668" w:rsidRDefault="00F661F4"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B0B1A17" w14:textId="019BB677" w:rsidR="00703669" w:rsidRPr="002E2668" w:rsidRDefault="00F661F4" w:rsidP="007036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Šāds ieteikums iekļauts </w:t>
            </w:r>
            <w:r w:rsidRPr="00F661F4">
              <w:rPr>
                <w:rFonts w:ascii="Times New Roman" w:hAnsi="Times New Roman" w:cs="Times New Roman"/>
                <w:sz w:val="24"/>
                <w:szCs w:val="24"/>
                <w:lang w:val="lv-LV"/>
              </w:rPr>
              <w:t>DG REFORM projekta “</w:t>
            </w:r>
            <w:proofErr w:type="spellStart"/>
            <w:r w:rsidRPr="00F661F4">
              <w:rPr>
                <w:rFonts w:ascii="Times New Roman" w:hAnsi="Times New Roman" w:cs="Times New Roman"/>
                <w:sz w:val="24"/>
                <w:szCs w:val="24"/>
                <w:lang w:val="lv-LV"/>
              </w:rPr>
              <w:t>Improving</w:t>
            </w:r>
            <w:proofErr w:type="spellEnd"/>
            <w:r w:rsidRPr="00F661F4">
              <w:rPr>
                <w:rFonts w:ascii="Times New Roman" w:hAnsi="Times New Roman" w:cs="Times New Roman"/>
                <w:sz w:val="24"/>
                <w:szCs w:val="24"/>
                <w:lang w:val="lv-LV"/>
              </w:rPr>
              <w:t xml:space="preserve"> </w:t>
            </w:r>
            <w:proofErr w:type="spellStart"/>
            <w:r w:rsidRPr="00F661F4">
              <w:rPr>
                <w:rFonts w:ascii="Times New Roman" w:hAnsi="Times New Roman" w:cs="Times New Roman"/>
                <w:sz w:val="24"/>
                <w:szCs w:val="24"/>
                <w:lang w:val="lv-LV"/>
              </w:rPr>
              <w:t>Cancer</w:t>
            </w:r>
            <w:proofErr w:type="spellEnd"/>
            <w:r w:rsidRPr="00F661F4">
              <w:rPr>
                <w:rFonts w:ascii="Times New Roman" w:hAnsi="Times New Roman" w:cs="Times New Roman"/>
                <w:sz w:val="24"/>
                <w:szCs w:val="24"/>
                <w:lang w:val="lv-LV"/>
              </w:rPr>
              <w:t xml:space="preserve"> </w:t>
            </w:r>
            <w:proofErr w:type="spellStart"/>
            <w:r w:rsidRPr="00F661F4">
              <w:rPr>
                <w:rFonts w:ascii="Times New Roman" w:hAnsi="Times New Roman" w:cs="Times New Roman"/>
                <w:sz w:val="24"/>
                <w:szCs w:val="24"/>
                <w:lang w:val="lv-LV"/>
              </w:rPr>
              <w:t>Care</w:t>
            </w:r>
            <w:proofErr w:type="spellEnd"/>
            <w:r w:rsidRPr="00F661F4">
              <w:rPr>
                <w:rFonts w:ascii="Times New Roman" w:hAnsi="Times New Roman" w:cs="Times New Roman"/>
                <w:sz w:val="24"/>
                <w:szCs w:val="24"/>
                <w:lang w:val="lv-LV"/>
              </w:rPr>
              <w:t xml:space="preserve"> </w:t>
            </w:r>
            <w:proofErr w:type="spellStart"/>
            <w:r w:rsidRPr="00F661F4">
              <w:rPr>
                <w:rFonts w:ascii="Times New Roman" w:hAnsi="Times New Roman" w:cs="Times New Roman"/>
                <w:sz w:val="24"/>
                <w:szCs w:val="24"/>
                <w:lang w:val="lv-LV"/>
              </w:rPr>
              <w:t>coordination</w:t>
            </w:r>
            <w:proofErr w:type="spellEnd"/>
            <w:r w:rsidRPr="00F661F4">
              <w:rPr>
                <w:rFonts w:ascii="Times New Roman" w:hAnsi="Times New Roman" w:cs="Times New Roman"/>
                <w:sz w:val="24"/>
                <w:szCs w:val="24"/>
                <w:lang w:val="lv-LV"/>
              </w:rPr>
              <w:t xml:space="preserve"> </w:t>
            </w:r>
            <w:proofErr w:type="spellStart"/>
            <w:r w:rsidRPr="00F661F4">
              <w:rPr>
                <w:rFonts w:ascii="Times New Roman" w:hAnsi="Times New Roman" w:cs="Times New Roman"/>
                <w:sz w:val="24"/>
                <w:szCs w:val="24"/>
                <w:lang w:val="lv-LV"/>
              </w:rPr>
              <w:t>and</w:t>
            </w:r>
            <w:proofErr w:type="spellEnd"/>
            <w:r w:rsidRPr="00F661F4">
              <w:rPr>
                <w:rFonts w:ascii="Times New Roman" w:hAnsi="Times New Roman" w:cs="Times New Roman"/>
                <w:sz w:val="24"/>
                <w:szCs w:val="24"/>
                <w:lang w:val="lv-LV"/>
              </w:rPr>
              <w:t xml:space="preserve"> </w:t>
            </w:r>
            <w:proofErr w:type="spellStart"/>
            <w:r w:rsidRPr="00F661F4">
              <w:rPr>
                <w:rFonts w:ascii="Times New Roman" w:hAnsi="Times New Roman" w:cs="Times New Roman"/>
                <w:sz w:val="24"/>
                <w:szCs w:val="24"/>
                <w:lang w:val="lv-LV"/>
              </w:rPr>
              <w:t>Screening</w:t>
            </w:r>
            <w:proofErr w:type="spellEnd"/>
            <w:r w:rsidRPr="00F661F4">
              <w:rPr>
                <w:rFonts w:ascii="Times New Roman" w:hAnsi="Times New Roman" w:cs="Times New Roman"/>
                <w:sz w:val="24"/>
                <w:szCs w:val="24"/>
                <w:lang w:val="lv-LV"/>
              </w:rPr>
              <w:t xml:space="preserve"> </w:t>
            </w:r>
            <w:proofErr w:type="spellStart"/>
            <w:r w:rsidRPr="00F661F4">
              <w:rPr>
                <w:rFonts w:ascii="Times New Roman" w:hAnsi="Times New Roman" w:cs="Times New Roman"/>
                <w:sz w:val="24"/>
                <w:szCs w:val="24"/>
                <w:lang w:val="lv-LV"/>
              </w:rPr>
              <w:t>in</w:t>
            </w:r>
            <w:proofErr w:type="spellEnd"/>
            <w:r w:rsidRPr="00F661F4">
              <w:rPr>
                <w:rFonts w:ascii="Times New Roman" w:hAnsi="Times New Roman" w:cs="Times New Roman"/>
                <w:sz w:val="24"/>
                <w:szCs w:val="24"/>
                <w:lang w:val="lv-LV"/>
              </w:rPr>
              <w:t xml:space="preserve"> Latvia </w:t>
            </w:r>
            <w:proofErr w:type="spellStart"/>
            <w:r w:rsidRPr="00F661F4">
              <w:rPr>
                <w:rFonts w:ascii="Times New Roman" w:hAnsi="Times New Roman" w:cs="Times New Roman"/>
                <w:sz w:val="24"/>
                <w:szCs w:val="24"/>
                <w:lang w:val="lv-LV"/>
              </w:rPr>
              <w:t>and</w:t>
            </w:r>
            <w:proofErr w:type="spellEnd"/>
            <w:r w:rsidRPr="00F661F4">
              <w:rPr>
                <w:rFonts w:ascii="Times New Roman" w:hAnsi="Times New Roman" w:cs="Times New Roman"/>
                <w:sz w:val="24"/>
                <w:szCs w:val="24"/>
                <w:lang w:val="lv-LV"/>
              </w:rPr>
              <w:t xml:space="preserve"> </w:t>
            </w:r>
            <w:proofErr w:type="spellStart"/>
            <w:r w:rsidRPr="00F661F4">
              <w:rPr>
                <w:rFonts w:ascii="Times New Roman" w:hAnsi="Times New Roman" w:cs="Times New Roman"/>
                <w:sz w:val="24"/>
                <w:szCs w:val="24"/>
                <w:lang w:val="lv-LV"/>
              </w:rPr>
              <w:t>Slovakia</w:t>
            </w:r>
            <w:proofErr w:type="spellEnd"/>
            <w:r w:rsidRPr="00F661F4">
              <w:rPr>
                <w:rFonts w:ascii="Times New Roman" w:hAnsi="Times New Roman" w:cs="Times New Roman"/>
                <w:sz w:val="24"/>
                <w:szCs w:val="24"/>
                <w:lang w:val="lv-LV"/>
              </w:rPr>
              <w:t xml:space="preserve">” (ICCCS) (2022.-2024.) ietvaros minētajās rekomendācijās par valsts </w:t>
            </w:r>
            <w:r w:rsidRPr="00F661F4">
              <w:rPr>
                <w:rFonts w:ascii="Times New Roman" w:hAnsi="Times New Roman" w:cs="Times New Roman"/>
                <w:sz w:val="24"/>
                <w:szCs w:val="24"/>
                <w:lang w:val="lv-LV"/>
              </w:rPr>
              <w:lastRenderedPageBreak/>
              <w:t xml:space="preserve">organizētā vēža </w:t>
            </w:r>
            <w:proofErr w:type="spellStart"/>
            <w:r w:rsidRPr="00F661F4">
              <w:rPr>
                <w:rFonts w:ascii="Times New Roman" w:hAnsi="Times New Roman" w:cs="Times New Roman"/>
                <w:sz w:val="24"/>
                <w:szCs w:val="24"/>
                <w:lang w:val="lv-LV"/>
              </w:rPr>
              <w:t>skrīninga</w:t>
            </w:r>
            <w:proofErr w:type="spellEnd"/>
            <w:r w:rsidRPr="00F661F4">
              <w:rPr>
                <w:rFonts w:ascii="Times New Roman" w:hAnsi="Times New Roman" w:cs="Times New Roman"/>
                <w:sz w:val="24"/>
                <w:szCs w:val="24"/>
                <w:lang w:val="lv-LV"/>
              </w:rPr>
              <w:t xml:space="preserve"> programmas pilnveidi</w:t>
            </w:r>
            <w:r w:rsidR="0069591E">
              <w:rPr>
                <w:rFonts w:ascii="Times New Roman" w:hAnsi="Times New Roman" w:cs="Times New Roman"/>
                <w:sz w:val="24"/>
                <w:szCs w:val="24"/>
                <w:lang w:val="lv-LV"/>
              </w:rPr>
              <w:t>.</w:t>
            </w:r>
          </w:p>
        </w:tc>
      </w:tr>
      <w:tr w:rsidR="00703669" w:rsidRPr="00B37030" w14:paraId="760257A1"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F9FCB56" w14:textId="5AAE964B"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120.</w:t>
            </w:r>
          </w:p>
        </w:tc>
        <w:tc>
          <w:tcPr>
            <w:tcW w:w="512" w:type="pct"/>
            <w:tcBorders>
              <w:top w:val="outset" w:sz="6" w:space="0" w:color="414142"/>
              <w:left w:val="outset" w:sz="6" w:space="0" w:color="414142"/>
              <w:bottom w:val="outset" w:sz="6" w:space="0" w:color="414142"/>
              <w:right w:val="outset" w:sz="6" w:space="0" w:color="414142"/>
            </w:tcBorders>
          </w:tcPr>
          <w:p w14:paraId="40487557" w14:textId="23396D2B"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6CA4EF1" w14:textId="319B7010"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finansējums pacientu diagnostikai</w:t>
            </w:r>
            <w:r w:rsidRPr="002E2668">
              <w:rPr>
                <w:rFonts w:ascii="Times New Roman" w:hAnsi="Times New Roman" w:cs="Times New Roman"/>
                <w:sz w:val="24"/>
                <w:szCs w:val="24"/>
                <w:lang w:val="lv-LV"/>
              </w:rPr>
              <w:t xml:space="preserve">, lai atklātu </w:t>
            </w:r>
            <w:r w:rsidRPr="002E2668">
              <w:rPr>
                <w:rFonts w:ascii="Times New Roman" w:hAnsi="Times New Roman" w:cs="Times New Roman"/>
                <w:b/>
                <w:bCs/>
                <w:sz w:val="24"/>
                <w:szCs w:val="24"/>
                <w:lang w:val="lv-LV"/>
              </w:rPr>
              <w:t>augsta riska vēža predispozīciju</w:t>
            </w:r>
            <w:r w:rsidRPr="002E2668">
              <w:rPr>
                <w:rFonts w:ascii="Times New Roman" w:hAnsi="Times New Roman" w:cs="Times New Roman"/>
                <w:sz w:val="24"/>
                <w:szCs w:val="24"/>
                <w:lang w:val="lv-LV"/>
              </w:rPr>
              <w:t xml:space="preserve">, tiek ņemts no </w:t>
            </w:r>
            <w:r w:rsidRPr="002E2668">
              <w:rPr>
                <w:rFonts w:ascii="Times New Roman" w:hAnsi="Times New Roman" w:cs="Times New Roman"/>
                <w:b/>
                <w:bCs/>
                <w:sz w:val="24"/>
                <w:szCs w:val="24"/>
                <w:lang w:val="lv-LV"/>
              </w:rPr>
              <w:t>reto slimību plāna</w:t>
            </w:r>
            <w:r w:rsidRPr="002E2668">
              <w:rPr>
                <w:rFonts w:ascii="Times New Roman" w:hAnsi="Times New Roman" w:cs="Times New Roman"/>
                <w:sz w:val="24"/>
                <w:szCs w:val="24"/>
                <w:lang w:val="lv-LV"/>
              </w:rPr>
              <w:t xml:space="preserve">. Šajā sakarā Slimnīca arī uzsver, ka </w:t>
            </w:r>
            <w:r w:rsidRPr="002E2668">
              <w:rPr>
                <w:rFonts w:ascii="Times New Roman" w:hAnsi="Times New Roman" w:cs="Times New Roman"/>
                <w:b/>
                <w:bCs/>
                <w:sz w:val="24"/>
                <w:szCs w:val="24"/>
                <w:lang w:val="lv-LV"/>
              </w:rPr>
              <w:t>nav izveidotas nacionālās vadlīnijas</w:t>
            </w:r>
            <w:r w:rsidRPr="002E2668">
              <w:rPr>
                <w:rFonts w:ascii="Times New Roman" w:hAnsi="Times New Roman" w:cs="Times New Roman"/>
                <w:sz w:val="24"/>
                <w:szCs w:val="24"/>
                <w:lang w:val="lv-LV"/>
              </w:rPr>
              <w:t xml:space="preserve"> augsta riska pacientu (t.sk. ar ģenētisko predispozīciju) uzraudzībai valstī. Šīs problēmas risināšanai būtu nepieciešams izstrādāt skaidras un vienotas vadlīnijas, kas regulē, kā šādus pacientus uzraudzīt, kā arī nodrošināt atbilstošu finansējumu un resursus, lai efektīvi identificētu un uzraudzītu pacientus ar paaugstinātu vēža risku. Tādējādi plāns varētu veicināt labāku profilaksi un savlaicīgu vēža atklāšanu, kas būtu būtiski veselības aprūpes uzlabošanai.</w:t>
            </w:r>
          </w:p>
        </w:tc>
        <w:tc>
          <w:tcPr>
            <w:tcW w:w="767" w:type="pct"/>
            <w:tcBorders>
              <w:top w:val="outset" w:sz="6" w:space="0" w:color="414142"/>
              <w:left w:val="outset" w:sz="6" w:space="0" w:color="414142"/>
              <w:bottom w:val="outset" w:sz="6" w:space="0" w:color="414142"/>
              <w:right w:val="outset" w:sz="6" w:space="0" w:color="414142"/>
            </w:tcBorders>
          </w:tcPr>
          <w:p w14:paraId="0A434035" w14:textId="53639538" w:rsidR="00703669" w:rsidRPr="002E2668" w:rsidRDefault="007C4A9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A50C3F2" w14:textId="77777777" w:rsidR="00CC58D6" w:rsidRPr="00CC58D6" w:rsidRDefault="00CC58D6" w:rsidP="00CC58D6">
            <w:pPr>
              <w:pStyle w:val="NoSpacing"/>
              <w:jc w:val="both"/>
              <w:rPr>
                <w:rFonts w:ascii="Times New Roman" w:hAnsi="Times New Roman" w:cs="Times New Roman"/>
                <w:sz w:val="24"/>
                <w:szCs w:val="24"/>
                <w:lang w:val="lv-LV"/>
              </w:rPr>
            </w:pPr>
            <w:r w:rsidRPr="00CC58D6">
              <w:rPr>
                <w:rFonts w:ascii="Times New Roman" w:hAnsi="Times New Roman" w:cs="Times New Roman"/>
                <w:sz w:val="24"/>
                <w:szCs w:val="24"/>
                <w:lang w:val="lv-LV"/>
              </w:rPr>
              <w:t>Pateicamies par priekšlikumu attiecībā uz nepieciešamību izstrādāt skaidras un vienotas vadlīnijas pacientu ar paaugstinātu vēža risku (tostarp ar ģenētisko predispozīciju) uzraudzībai, kā arī nodrošināt atbilstošu finansējumu šīs pacientu grupas diagnostikai un uzraudzībai.</w:t>
            </w:r>
          </w:p>
          <w:p w14:paraId="5779DF19" w14:textId="77777777" w:rsidR="00CC58D6" w:rsidRPr="00CC58D6" w:rsidRDefault="00CC58D6" w:rsidP="00CC58D6">
            <w:pPr>
              <w:pStyle w:val="NoSpacing"/>
              <w:jc w:val="both"/>
              <w:rPr>
                <w:rFonts w:ascii="Times New Roman" w:hAnsi="Times New Roman" w:cs="Times New Roman"/>
                <w:sz w:val="24"/>
                <w:szCs w:val="24"/>
                <w:lang w:val="lv-LV"/>
              </w:rPr>
            </w:pPr>
            <w:r w:rsidRPr="00CC58D6">
              <w:rPr>
                <w:rFonts w:ascii="Times New Roman" w:hAnsi="Times New Roman" w:cs="Times New Roman"/>
                <w:sz w:val="24"/>
                <w:szCs w:val="24"/>
                <w:lang w:val="lv-LV"/>
              </w:rPr>
              <w:t>Pilnībā piekrītam priekšlikuma būtībai – agrīna augsta riska pacientu identificēšana un strukturēta uzraudzība ir būtisks priekšnoteikums savlaicīgai vēža profilaksei un efektīvai veselības aprūpei.</w:t>
            </w:r>
          </w:p>
          <w:p w14:paraId="71C9AB01" w14:textId="51A20800" w:rsidR="00CC58D6" w:rsidRPr="00CC58D6" w:rsidRDefault="00CC58D6" w:rsidP="00CC58D6">
            <w:pPr>
              <w:pStyle w:val="NoSpacing"/>
              <w:jc w:val="both"/>
              <w:rPr>
                <w:rFonts w:ascii="Times New Roman" w:hAnsi="Times New Roman" w:cs="Times New Roman"/>
                <w:sz w:val="24"/>
                <w:szCs w:val="24"/>
                <w:lang w:val="lv-LV"/>
              </w:rPr>
            </w:pPr>
            <w:r w:rsidRPr="00CC58D6">
              <w:rPr>
                <w:rFonts w:ascii="Times New Roman" w:hAnsi="Times New Roman" w:cs="Times New Roman"/>
                <w:sz w:val="24"/>
                <w:szCs w:val="24"/>
                <w:lang w:val="lv-LV"/>
              </w:rPr>
              <w:t xml:space="preserve">Informējam, ka Veselības ministrija jau ir uzsākusi darbu šīs problēmas risināšanai, ciešā sadarbībā ar Rīgas Austrumu klīniskās universitātes slimnīcu (RAKUS), Paula Stradiņa klīnisko universitātes slimnīcu </w:t>
            </w:r>
            <w:r w:rsidRPr="00CC58D6">
              <w:rPr>
                <w:rFonts w:ascii="Times New Roman" w:hAnsi="Times New Roman" w:cs="Times New Roman"/>
                <w:sz w:val="24"/>
                <w:szCs w:val="24"/>
                <w:lang w:val="lv-LV"/>
              </w:rPr>
              <w:lastRenderedPageBreak/>
              <w:t>(PSKUS) un citiem jomas speciālistiem. Šobrīd tiek izstrādāts klīniskais ceļš personām ar augstu krūts un olnīcu vēža risku, kas būs pirmais solis šīs jomas standartizēšanai nacionālā līmenī.</w:t>
            </w:r>
            <w:r>
              <w:rPr>
                <w:rFonts w:ascii="Times New Roman" w:hAnsi="Times New Roman" w:cs="Times New Roman"/>
                <w:sz w:val="24"/>
                <w:szCs w:val="24"/>
                <w:lang w:val="lv-LV"/>
              </w:rPr>
              <w:t xml:space="preserve"> </w:t>
            </w:r>
            <w:r w:rsidRPr="00CC58D6">
              <w:rPr>
                <w:rFonts w:ascii="Times New Roman" w:hAnsi="Times New Roman" w:cs="Times New Roman"/>
                <w:sz w:val="24"/>
                <w:szCs w:val="24"/>
                <w:lang w:val="lv-LV"/>
              </w:rPr>
              <w:t>Tāpat tiks izvērtētas iespējas vadlīniju tālākai paplašināšanai arī citiem vēža veidiem ar pierādītu ģenētisku predispozīciju, kā arī tiks apskatīti iespējamie finansēšanas mehānismi, lai nodrošinātu ilgtspējīgu šādu pakalpojumu pieejamību pacientiem.</w:t>
            </w:r>
          </w:p>
          <w:p w14:paraId="60B240C5" w14:textId="77777777" w:rsidR="00CC58D6" w:rsidRPr="00CC58D6" w:rsidRDefault="00CC58D6" w:rsidP="00CC58D6">
            <w:pPr>
              <w:pStyle w:val="NoSpacing"/>
              <w:jc w:val="both"/>
              <w:rPr>
                <w:rFonts w:ascii="Times New Roman" w:hAnsi="Times New Roman" w:cs="Times New Roman"/>
                <w:sz w:val="24"/>
                <w:szCs w:val="24"/>
                <w:lang w:val="lv-LV"/>
              </w:rPr>
            </w:pPr>
            <w:r w:rsidRPr="00CC58D6">
              <w:rPr>
                <w:rFonts w:ascii="Times New Roman" w:hAnsi="Times New Roman" w:cs="Times New Roman"/>
                <w:sz w:val="24"/>
                <w:szCs w:val="24"/>
                <w:lang w:val="lv-LV"/>
              </w:rPr>
              <w:t>Priekšlikums tiks ņemts vērā, papildinot Plāna sadaļas par profilaksi, agrīnu atklāšanu un personalizētu pieeju pacientu aprūpē.</w:t>
            </w:r>
          </w:p>
          <w:p w14:paraId="5102DDC3" w14:textId="77777777" w:rsidR="00703669" w:rsidRPr="00CC58D6" w:rsidRDefault="00703669" w:rsidP="00703669">
            <w:pPr>
              <w:pStyle w:val="NoSpacing"/>
              <w:jc w:val="both"/>
              <w:rPr>
                <w:rFonts w:ascii="Times New Roman" w:hAnsi="Times New Roman" w:cs="Times New Roman"/>
                <w:sz w:val="24"/>
                <w:szCs w:val="24"/>
                <w:lang w:val="lv-LV"/>
              </w:rPr>
            </w:pPr>
          </w:p>
        </w:tc>
      </w:tr>
      <w:tr w:rsidR="00703669" w:rsidRPr="00B37030" w14:paraId="671302D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F90EAE6" w14:textId="5B60BDD7"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121.</w:t>
            </w:r>
          </w:p>
        </w:tc>
        <w:tc>
          <w:tcPr>
            <w:tcW w:w="512" w:type="pct"/>
            <w:tcBorders>
              <w:top w:val="outset" w:sz="6" w:space="0" w:color="414142"/>
              <w:left w:val="outset" w:sz="6" w:space="0" w:color="414142"/>
              <w:bottom w:val="outset" w:sz="6" w:space="0" w:color="414142"/>
              <w:right w:val="outset" w:sz="6" w:space="0" w:color="414142"/>
            </w:tcBorders>
          </w:tcPr>
          <w:p w14:paraId="25906321" w14:textId="6D1DBED8"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39207E9" w14:textId="77777777"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Plāna 30.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minētajā nodaļā par bērnu onkoloģiju, kura Slimnīcas ieskatā ir aprakstīta ļoti detalizēti, ir svarīgi nodrošināt sasaisti ar pieaugušo onkoloģiju. Slimnīca uzskata, ka pieaugušie pacienti ir ļoti būtiska Latvijas onkoloģijas sistēmas sastāvdaļa, un tādēļ nepieciešams pievērst lielāku uzmanību arī pieaugušo onkoloģijas jautājumiem.</w:t>
            </w:r>
          </w:p>
          <w:p w14:paraId="2F37C048" w14:textId="29CA4BB7" w:rsidR="00703669" w:rsidRPr="002E2668" w:rsidRDefault="00703669" w:rsidP="00703669">
            <w:pPr>
              <w:spacing w:after="0" w:line="240" w:lineRule="auto"/>
              <w:ind w:firstLine="567"/>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Lai nodrošinātu visaptverošu pieeju, būtu svarīgi sasaistīt bērnu un pieaugušo onkoloģijas aspektus, ņemot vērā, ka šie pacientu grupas bieži </w:t>
            </w:r>
            <w:r w:rsidRPr="002E2668">
              <w:rPr>
                <w:rFonts w:ascii="Times New Roman" w:hAnsi="Times New Roman" w:cs="Times New Roman"/>
                <w:sz w:val="24"/>
                <w:szCs w:val="24"/>
                <w:lang w:val="lv-LV"/>
              </w:rPr>
              <w:lastRenderedPageBreak/>
              <w:t>vien dalās līdzīgos medicīniskos resursos un pieejās. Tas arī palīdzētu radīt vienotu un koordinētu ārstēšanas pieeju visiem pacientiem, kas nepieciešami kvalitatīvai veselības aprūpei.</w:t>
            </w:r>
          </w:p>
        </w:tc>
        <w:tc>
          <w:tcPr>
            <w:tcW w:w="767" w:type="pct"/>
            <w:tcBorders>
              <w:top w:val="outset" w:sz="6" w:space="0" w:color="414142"/>
              <w:left w:val="outset" w:sz="6" w:space="0" w:color="414142"/>
              <w:bottom w:val="outset" w:sz="6" w:space="0" w:color="414142"/>
              <w:right w:val="outset" w:sz="6" w:space="0" w:color="414142"/>
            </w:tcBorders>
          </w:tcPr>
          <w:p w14:paraId="08D85517" w14:textId="68BF23C4" w:rsidR="00703669" w:rsidRPr="002E2668" w:rsidRDefault="00342F5A"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0E3DD775" w14:textId="77777777" w:rsidR="00573175" w:rsidRPr="00573175" w:rsidRDefault="00573175" w:rsidP="00573175">
            <w:pPr>
              <w:pStyle w:val="NoSpacing"/>
              <w:jc w:val="both"/>
              <w:rPr>
                <w:rFonts w:ascii="Times New Roman" w:hAnsi="Times New Roman" w:cs="Times New Roman"/>
                <w:sz w:val="24"/>
                <w:szCs w:val="24"/>
                <w:lang w:val="lv-LV"/>
              </w:rPr>
            </w:pPr>
            <w:r w:rsidRPr="00573175">
              <w:rPr>
                <w:rFonts w:ascii="Times New Roman" w:hAnsi="Times New Roman" w:cs="Times New Roman"/>
                <w:sz w:val="24"/>
                <w:szCs w:val="24"/>
                <w:lang w:val="lv-LV"/>
              </w:rPr>
              <w:t>Pateicamies par priekšlikumu, kurā akcentēta nepieciešamība nodrošināt ciešāku sasaisti starp bērnu un pieaugušo onkoloģijas jomām.</w:t>
            </w:r>
          </w:p>
          <w:p w14:paraId="757F6177" w14:textId="77777777" w:rsidR="00573175" w:rsidRPr="00573175" w:rsidRDefault="00573175" w:rsidP="00573175">
            <w:pPr>
              <w:pStyle w:val="NoSpacing"/>
              <w:jc w:val="both"/>
              <w:rPr>
                <w:rFonts w:ascii="Times New Roman" w:hAnsi="Times New Roman" w:cs="Times New Roman"/>
                <w:sz w:val="24"/>
                <w:szCs w:val="24"/>
                <w:lang w:val="lv-LV"/>
              </w:rPr>
            </w:pPr>
            <w:r w:rsidRPr="00573175">
              <w:rPr>
                <w:rFonts w:ascii="Times New Roman" w:hAnsi="Times New Roman" w:cs="Times New Roman"/>
                <w:sz w:val="24"/>
                <w:szCs w:val="24"/>
                <w:lang w:val="lv-LV"/>
              </w:rPr>
              <w:t xml:space="preserve">Pilnībā piekrītam, ka, lai nodrošinātu visaptverošu </w:t>
            </w:r>
            <w:r w:rsidRPr="00573175">
              <w:rPr>
                <w:rFonts w:ascii="Times New Roman" w:hAnsi="Times New Roman" w:cs="Times New Roman"/>
                <w:sz w:val="24"/>
                <w:szCs w:val="24"/>
                <w:lang w:val="lv-LV"/>
              </w:rPr>
              <w:lastRenderedPageBreak/>
              <w:t xml:space="preserve">un koordinētu onkoloģiskās aprūpes pieeju, ir būtiski stiprināt sasaisti starp bērnu un pieaugušo pacientu ārstēšanas aspektiem. Tas ir īpaši nozīmīgi kontekstā ar koplietotajiem resursiem, speciālistiem, infrastruktūru un pieejām diagnostikā, ārstēšanā un </w:t>
            </w:r>
            <w:proofErr w:type="spellStart"/>
            <w:r w:rsidRPr="00573175">
              <w:rPr>
                <w:rFonts w:ascii="Times New Roman" w:hAnsi="Times New Roman" w:cs="Times New Roman"/>
                <w:sz w:val="24"/>
                <w:szCs w:val="24"/>
                <w:lang w:val="lv-LV"/>
              </w:rPr>
              <w:t>pēcaprūpē</w:t>
            </w:r>
            <w:proofErr w:type="spellEnd"/>
            <w:r w:rsidRPr="00573175">
              <w:rPr>
                <w:rFonts w:ascii="Times New Roman" w:hAnsi="Times New Roman" w:cs="Times New Roman"/>
                <w:sz w:val="24"/>
                <w:szCs w:val="24"/>
                <w:lang w:val="lv-LV"/>
              </w:rPr>
              <w:t>.</w:t>
            </w:r>
          </w:p>
          <w:p w14:paraId="6E44F90B" w14:textId="77777777" w:rsidR="00703669" w:rsidRPr="002E2668" w:rsidRDefault="00703669" w:rsidP="00703669">
            <w:pPr>
              <w:pStyle w:val="NoSpacing"/>
              <w:jc w:val="both"/>
              <w:rPr>
                <w:rFonts w:ascii="Times New Roman" w:hAnsi="Times New Roman" w:cs="Times New Roman"/>
                <w:sz w:val="24"/>
                <w:szCs w:val="24"/>
                <w:lang w:val="lv-LV"/>
              </w:rPr>
            </w:pPr>
          </w:p>
        </w:tc>
      </w:tr>
      <w:tr w:rsidR="00703669" w:rsidRPr="00B37030" w14:paraId="432290C6"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7BDB3D7" w14:textId="68548AA8"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122.</w:t>
            </w:r>
          </w:p>
        </w:tc>
        <w:tc>
          <w:tcPr>
            <w:tcW w:w="512" w:type="pct"/>
            <w:tcBorders>
              <w:top w:val="outset" w:sz="6" w:space="0" w:color="414142"/>
              <w:left w:val="outset" w:sz="6" w:space="0" w:color="414142"/>
              <w:bottom w:val="outset" w:sz="6" w:space="0" w:color="414142"/>
              <w:right w:val="outset" w:sz="6" w:space="0" w:color="414142"/>
            </w:tcBorders>
          </w:tcPr>
          <w:p w14:paraId="23A91DE4" w14:textId="292F5576"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9EC850D" w14:textId="39D645E2"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35.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sz w:val="24"/>
                <w:szCs w:val="24"/>
                <w:lang w:val="lv-LV"/>
              </w:rPr>
              <w:t xml:space="preserve"> minētajā sadaļā par </w:t>
            </w:r>
            <w:r w:rsidRPr="002E2668">
              <w:rPr>
                <w:rFonts w:ascii="Times New Roman" w:hAnsi="Times New Roman" w:cs="Times New Roman"/>
                <w:b/>
                <w:bCs/>
                <w:sz w:val="24"/>
                <w:szCs w:val="24"/>
                <w:lang w:val="lv-LV"/>
              </w:rPr>
              <w:t>dalību klīniskajos pētījumos</w:t>
            </w:r>
            <w:r w:rsidRPr="002E2668">
              <w:rPr>
                <w:rFonts w:ascii="Times New Roman" w:hAnsi="Times New Roman" w:cs="Times New Roman"/>
                <w:sz w:val="24"/>
                <w:szCs w:val="24"/>
                <w:lang w:val="lv-LV"/>
              </w:rPr>
              <w:t xml:space="preserve"> ir nepieciešams sniegt skaidrojumu par to, vai </w:t>
            </w:r>
            <w:r w:rsidRPr="002E2668">
              <w:rPr>
                <w:rFonts w:ascii="Times New Roman" w:hAnsi="Times New Roman" w:cs="Times New Roman"/>
                <w:b/>
                <w:bCs/>
                <w:sz w:val="24"/>
                <w:szCs w:val="24"/>
                <w:lang w:val="lv-LV"/>
              </w:rPr>
              <w:t>dalību klīniskajos pētījumos nevar apvienot</w:t>
            </w:r>
            <w:r w:rsidRPr="002E2668">
              <w:rPr>
                <w:rFonts w:ascii="Times New Roman" w:hAnsi="Times New Roman" w:cs="Times New Roman"/>
                <w:sz w:val="24"/>
                <w:szCs w:val="24"/>
                <w:lang w:val="lv-LV"/>
              </w:rPr>
              <w:t xml:space="preserve"> gan bērniem, gan pieaugušajiem. Šajā gadījumā būtu nepieciešams precizēt, vai ir iespējams organizēt </w:t>
            </w:r>
            <w:r w:rsidRPr="002E2668">
              <w:rPr>
                <w:rFonts w:ascii="Times New Roman" w:hAnsi="Times New Roman" w:cs="Times New Roman"/>
                <w:b/>
                <w:bCs/>
                <w:sz w:val="24"/>
                <w:szCs w:val="24"/>
                <w:lang w:val="lv-LV"/>
              </w:rPr>
              <w:t>kopīgus klīniskos pētījumus</w:t>
            </w:r>
            <w:r w:rsidRPr="002E2668">
              <w:rPr>
                <w:rFonts w:ascii="Times New Roman" w:hAnsi="Times New Roman" w:cs="Times New Roman"/>
                <w:sz w:val="24"/>
                <w:szCs w:val="24"/>
                <w:lang w:val="lv-LV"/>
              </w:rPr>
              <w:t xml:space="preserve">, kas attiektos gan uz </w:t>
            </w:r>
            <w:r w:rsidRPr="002E2668">
              <w:rPr>
                <w:rFonts w:ascii="Times New Roman" w:hAnsi="Times New Roman" w:cs="Times New Roman"/>
                <w:b/>
                <w:bCs/>
                <w:sz w:val="24"/>
                <w:szCs w:val="24"/>
                <w:lang w:val="lv-LV"/>
              </w:rPr>
              <w:t>bērniem</w:t>
            </w:r>
            <w:r w:rsidRPr="002E2668">
              <w:rPr>
                <w:rFonts w:ascii="Times New Roman" w:hAnsi="Times New Roman" w:cs="Times New Roman"/>
                <w:sz w:val="24"/>
                <w:szCs w:val="24"/>
                <w:lang w:val="lv-LV"/>
              </w:rPr>
              <w:t xml:space="preserve">, gan uz </w:t>
            </w:r>
            <w:r w:rsidRPr="002E2668">
              <w:rPr>
                <w:rFonts w:ascii="Times New Roman" w:hAnsi="Times New Roman" w:cs="Times New Roman"/>
                <w:b/>
                <w:bCs/>
                <w:sz w:val="24"/>
                <w:szCs w:val="24"/>
                <w:lang w:val="lv-LV"/>
              </w:rPr>
              <w:t>pieaugušajiem</w:t>
            </w:r>
            <w:r w:rsidRPr="002E2668">
              <w:rPr>
                <w:rFonts w:ascii="Times New Roman" w:hAnsi="Times New Roman" w:cs="Times New Roman"/>
                <w:sz w:val="24"/>
                <w:szCs w:val="24"/>
                <w:lang w:val="lv-LV"/>
              </w:rPr>
              <w:t>, vai arī dalība pētījumos tiek nodalīta atsevišķi, ņemot vērā atšķirības starp šīm divām pacientu grupām. Apvienojot dalību klīniskajos pētījumos, varētu veicināt plašāku piekļuvi jaunākajiem ārstēšanas protokoliem, vienlaikus nodrošinot pētījumu salīdzināmību un koordināciju. Tomēr ir svarīgi arī apsvērt atšķirības medicīniskajās vajadzībās un ētikas apsvērumos, kas var atšķirties starp bērnu un pieaugušo grupām.</w:t>
            </w:r>
          </w:p>
        </w:tc>
        <w:tc>
          <w:tcPr>
            <w:tcW w:w="767" w:type="pct"/>
            <w:tcBorders>
              <w:top w:val="outset" w:sz="6" w:space="0" w:color="414142"/>
              <w:left w:val="outset" w:sz="6" w:space="0" w:color="414142"/>
              <w:bottom w:val="outset" w:sz="6" w:space="0" w:color="414142"/>
              <w:right w:val="outset" w:sz="6" w:space="0" w:color="414142"/>
            </w:tcBorders>
          </w:tcPr>
          <w:p w14:paraId="71B919AA" w14:textId="03DEAF6E" w:rsidR="00703669" w:rsidRPr="002E2668" w:rsidRDefault="00890546"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C1F0119" w14:textId="77777777" w:rsidR="00890546" w:rsidRPr="00890546" w:rsidRDefault="00890546" w:rsidP="00890546">
            <w:pPr>
              <w:pStyle w:val="NoSpacing"/>
              <w:jc w:val="both"/>
              <w:rPr>
                <w:rFonts w:ascii="Times New Roman" w:hAnsi="Times New Roman" w:cs="Times New Roman"/>
                <w:sz w:val="24"/>
                <w:szCs w:val="24"/>
                <w:lang w:val="lv-LV"/>
              </w:rPr>
            </w:pPr>
            <w:r w:rsidRPr="00890546">
              <w:rPr>
                <w:rFonts w:ascii="Times New Roman" w:hAnsi="Times New Roman" w:cs="Times New Roman"/>
                <w:sz w:val="24"/>
                <w:szCs w:val="24"/>
                <w:lang w:val="lv-LV"/>
              </w:rPr>
              <w:t>Pateicamies par iesniegto priekšlikumu attiecībā uz bērnu un pieaugušo dalības iespējām klīniskajos pētījumos. Jautājums par iespēju apvienot vai nodalīt šīs grupas ir būtisks gan no pētniecības koordinācijas, gan no klīniskās un ētiskās atbildības viedokļa.</w:t>
            </w:r>
          </w:p>
          <w:p w14:paraId="651A75B5" w14:textId="03E0EB2B" w:rsidR="00703669" w:rsidRPr="002E2668" w:rsidRDefault="00890546" w:rsidP="00890546">
            <w:pPr>
              <w:pStyle w:val="NoSpacing"/>
              <w:jc w:val="both"/>
              <w:rPr>
                <w:rFonts w:ascii="Times New Roman" w:hAnsi="Times New Roman" w:cs="Times New Roman"/>
                <w:sz w:val="24"/>
                <w:szCs w:val="24"/>
                <w:lang w:val="lv-LV"/>
              </w:rPr>
            </w:pPr>
            <w:r w:rsidRPr="00890546">
              <w:rPr>
                <w:rFonts w:ascii="Times New Roman" w:hAnsi="Times New Roman" w:cs="Times New Roman"/>
                <w:sz w:val="24"/>
                <w:szCs w:val="24"/>
                <w:lang w:val="lv-LV"/>
              </w:rPr>
              <w:t xml:space="preserve">Ņemot vērā starptautisko praksi, bērnu un pieaugušo dalība klīniskajos pētījumos visbiežāk tiek nodalīta, ņemot vērā būtiskās atšķirības bioloģijā, farmakodinamikā, slimību norisē, ārstēšanas protokolos, kā arī </w:t>
            </w:r>
            <w:r w:rsidRPr="00890546">
              <w:rPr>
                <w:rFonts w:ascii="Times New Roman" w:hAnsi="Times New Roman" w:cs="Times New Roman"/>
                <w:sz w:val="24"/>
                <w:szCs w:val="24"/>
                <w:lang w:val="lv-LV"/>
              </w:rPr>
              <w:lastRenderedPageBreak/>
              <w:t>specifiskās ētikas prasības bērnu iesaistei pētījumos. Tomēr vienlaikus pastāv arī iespējas organizēt koordinētus vai paralēlus pētījumus, kuru metodoloģija un dizains paredz salīdzināmus datu kopumus abās grupās, atbilstoši regulatīvajiem un ētikas nosacījumiem.</w:t>
            </w:r>
          </w:p>
        </w:tc>
      </w:tr>
      <w:tr w:rsidR="00703669" w:rsidRPr="00B37030" w14:paraId="102AA350"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6EA1B2C" w14:textId="33D44008"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123.</w:t>
            </w:r>
          </w:p>
        </w:tc>
        <w:tc>
          <w:tcPr>
            <w:tcW w:w="512" w:type="pct"/>
            <w:tcBorders>
              <w:top w:val="outset" w:sz="6" w:space="0" w:color="414142"/>
              <w:left w:val="outset" w:sz="6" w:space="0" w:color="414142"/>
              <w:bottom w:val="outset" w:sz="6" w:space="0" w:color="414142"/>
              <w:right w:val="outset" w:sz="6" w:space="0" w:color="414142"/>
            </w:tcBorders>
          </w:tcPr>
          <w:p w14:paraId="0E215A14" w14:textId="17EE666A"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5B58DD84" w14:textId="77777777"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36.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b/>
                <w:bCs/>
                <w:sz w:val="24"/>
                <w:szCs w:val="24"/>
                <w:lang w:val="lv-LV"/>
              </w:rPr>
              <w:t>.</w:t>
            </w:r>
            <w:r w:rsidRPr="002E2668">
              <w:rPr>
                <w:rFonts w:ascii="Times New Roman" w:hAnsi="Times New Roman" w:cs="Times New Roman"/>
                <w:sz w:val="24"/>
                <w:szCs w:val="24"/>
                <w:lang w:val="lv-LV"/>
              </w:rPr>
              <w:t xml:space="preserve"> minētajā sadaļā par </w:t>
            </w:r>
            <w:r w:rsidRPr="002E2668">
              <w:rPr>
                <w:rFonts w:ascii="Times New Roman" w:hAnsi="Times New Roman" w:cs="Times New Roman"/>
                <w:b/>
                <w:bCs/>
                <w:sz w:val="24"/>
                <w:szCs w:val="24"/>
                <w:lang w:val="lv-LV"/>
              </w:rPr>
              <w:t>18 gadu vecumu sasniegušo jauniešu pāreju uz pieaugušo aprūpi</w:t>
            </w:r>
            <w:r w:rsidRPr="002E2668">
              <w:rPr>
                <w:rFonts w:ascii="Times New Roman" w:hAnsi="Times New Roman" w:cs="Times New Roman"/>
                <w:sz w:val="24"/>
                <w:szCs w:val="24"/>
                <w:lang w:val="lv-LV"/>
              </w:rPr>
              <w:t xml:space="preserve">, būtu jānodrošina, ka, pārejot uz pieaugušo vecumu, ja nepieciešams, </w:t>
            </w:r>
            <w:r w:rsidRPr="002E2668">
              <w:rPr>
                <w:rFonts w:ascii="Times New Roman" w:hAnsi="Times New Roman" w:cs="Times New Roman"/>
                <w:b/>
                <w:bCs/>
                <w:sz w:val="24"/>
                <w:szCs w:val="24"/>
                <w:lang w:val="lv-LV"/>
              </w:rPr>
              <w:t>jāturpina iepriekšējā terapija</w:t>
            </w:r>
            <w:r w:rsidRPr="002E2668">
              <w:rPr>
                <w:rFonts w:ascii="Times New Roman" w:hAnsi="Times New Roman" w:cs="Times New Roman"/>
                <w:sz w:val="24"/>
                <w:szCs w:val="24"/>
                <w:lang w:val="lv-LV"/>
              </w:rPr>
              <w:t xml:space="preserve">. Slimnīca uzskata, ka </w:t>
            </w:r>
            <w:r w:rsidRPr="002E2668">
              <w:rPr>
                <w:rFonts w:ascii="Times New Roman" w:hAnsi="Times New Roman" w:cs="Times New Roman"/>
                <w:b/>
                <w:bCs/>
                <w:sz w:val="24"/>
                <w:szCs w:val="24"/>
                <w:lang w:val="lv-LV"/>
              </w:rPr>
              <w:t>valstij ir jānodrošina pārejas process</w:t>
            </w:r>
            <w:r w:rsidRPr="002E2668">
              <w:rPr>
                <w:rFonts w:ascii="Times New Roman" w:hAnsi="Times New Roman" w:cs="Times New Roman"/>
                <w:sz w:val="24"/>
                <w:szCs w:val="24"/>
                <w:lang w:val="lv-LV"/>
              </w:rPr>
              <w:t xml:space="preserve">, lai jaunieši, kas ir saņēmuši ārstēšanu bērnu onkoloģijas sistēmā, varētu turpināt saņemt nepieciešamo ārstēšanu un aprūpi arī pieaugušo onkoloģijas sistēmā, bez pārtraukumiem vai nevajadzīgas kavēšanās. Tas ietver gan </w:t>
            </w:r>
            <w:r w:rsidRPr="002E2668">
              <w:rPr>
                <w:rFonts w:ascii="Times New Roman" w:hAnsi="Times New Roman" w:cs="Times New Roman"/>
                <w:b/>
                <w:bCs/>
                <w:sz w:val="24"/>
                <w:szCs w:val="24"/>
                <w:lang w:val="lv-LV"/>
              </w:rPr>
              <w:t>terapijas turpināšanu</w:t>
            </w:r>
            <w:r w:rsidRPr="002E2668">
              <w:rPr>
                <w:rFonts w:ascii="Times New Roman" w:hAnsi="Times New Roman" w:cs="Times New Roman"/>
                <w:sz w:val="24"/>
                <w:szCs w:val="24"/>
                <w:lang w:val="lv-LV"/>
              </w:rPr>
              <w:t>, gan arī pārraudzību un piemērotu atbalstu pārejā, lai nodrošinātu konsekventu un nepārtrauktu aprūpi.</w:t>
            </w:r>
          </w:p>
          <w:p w14:paraId="308964BE" w14:textId="76277B1F"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39.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b/>
                <w:bCs/>
                <w:sz w:val="24"/>
                <w:szCs w:val="24"/>
                <w:lang w:val="lv-LV"/>
              </w:rPr>
              <w:t>.</w:t>
            </w:r>
            <w:r w:rsidRPr="002E2668">
              <w:rPr>
                <w:rFonts w:ascii="Times New Roman" w:hAnsi="Times New Roman" w:cs="Times New Roman"/>
                <w:sz w:val="24"/>
                <w:szCs w:val="24"/>
                <w:lang w:val="lv-LV"/>
              </w:rPr>
              <w:t xml:space="preserve">, nodaļā </w:t>
            </w:r>
            <w:r w:rsidRPr="002E2668">
              <w:rPr>
                <w:rFonts w:ascii="Times New Roman" w:hAnsi="Times New Roman" w:cs="Times New Roman"/>
                <w:b/>
                <w:bCs/>
                <w:sz w:val="24"/>
                <w:szCs w:val="24"/>
                <w:lang w:val="lv-LV"/>
              </w:rPr>
              <w:t>“Onkoloģisko slimību ārstēšana”</w:t>
            </w:r>
            <w:r w:rsidRPr="002E2668">
              <w:rPr>
                <w:rFonts w:ascii="Times New Roman" w:hAnsi="Times New Roman" w:cs="Times New Roman"/>
                <w:sz w:val="24"/>
                <w:szCs w:val="24"/>
                <w:lang w:val="lv-LV"/>
              </w:rPr>
              <w:t xml:space="preserve">, pirmajā rindkopā ir izcelts tikai </w:t>
            </w:r>
            <w:r w:rsidRPr="002E2668">
              <w:rPr>
                <w:rFonts w:ascii="Times New Roman" w:hAnsi="Times New Roman" w:cs="Times New Roman"/>
                <w:b/>
                <w:bCs/>
                <w:sz w:val="24"/>
                <w:szCs w:val="24"/>
                <w:lang w:val="lv-LV"/>
              </w:rPr>
              <w:t>MRI</w:t>
            </w:r>
            <w:r w:rsidRPr="002E2668">
              <w:rPr>
                <w:rFonts w:ascii="Times New Roman" w:hAnsi="Times New Roman" w:cs="Times New Roman"/>
                <w:sz w:val="24"/>
                <w:szCs w:val="24"/>
                <w:lang w:val="lv-LV"/>
              </w:rPr>
              <w:t xml:space="preserve"> (magnētiskās rezonanses </w:t>
            </w:r>
            <w:proofErr w:type="spellStart"/>
            <w:r w:rsidRPr="002E2668">
              <w:rPr>
                <w:rFonts w:ascii="Times New Roman" w:hAnsi="Times New Roman" w:cs="Times New Roman"/>
                <w:sz w:val="24"/>
                <w:szCs w:val="24"/>
                <w:lang w:val="lv-LV"/>
              </w:rPr>
              <w:t>attēlveidošana</w:t>
            </w:r>
            <w:proofErr w:type="spellEnd"/>
            <w:r w:rsidRPr="002E2668">
              <w:rPr>
                <w:rFonts w:ascii="Times New Roman" w:hAnsi="Times New Roman" w:cs="Times New Roman"/>
                <w:sz w:val="24"/>
                <w:szCs w:val="24"/>
                <w:lang w:val="lv-LV"/>
              </w:rPr>
              <w:t xml:space="preserve">), bet ir svarīgi arī pieminēt </w:t>
            </w:r>
            <w:r w:rsidRPr="002E2668">
              <w:rPr>
                <w:rFonts w:ascii="Times New Roman" w:hAnsi="Times New Roman" w:cs="Times New Roman"/>
                <w:b/>
                <w:bCs/>
                <w:sz w:val="24"/>
                <w:szCs w:val="24"/>
                <w:lang w:val="lv-LV"/>
              </w:rPr>
              <w:t>PET</w:t>
            </w:r>
            <w:r w:rsidRPr="002E2668">
              <w:rPr>
                <w:rFonts w:ascii="Times New Roman" w:hAnsi="Times New Roman" w:cs="Times New Roman"/>
                <w:sz w:val="24"/>
                <w:szCs w:val="24"/>
                <w:lang w:val="lv-LV"/>
              </w:rPr>
              <w:t xml:space="preserve"> (pozitronu emisijas tomogrāfija), jo </w:t>
            </w:r>
            <w:r w:rsidRPr="002E2668">
              <w:rPr>
                <w:rFonts w:ascii="Times New Roman" w:hAnsi="Times New Roman" w:cs="Times New Roman"/>
                <w:b/>
                <w:bCs/>
                <w:sz w:val="24"/>
                <w:szCs w:val="24"/>
                <w:lang w:val="lv-LV"/>
              </w:rPr>
              <w:t>PET</w:t>
            </w:r>
            <w:r w:rsidRPr="002E2668">
              <w:rPr>
                <w:rFonts w:ascii="Times New Roman" w:hAnsi="Times New Roman" w:cs="Times New Roman"/>
                <w:sz w:val="24"/>
                <w:szCs w:val="24"/>
                <w:lang w:val="lv-LV"/>
              </w:rPr>
              <w:t xml:space="preserve"> ir būtiska diagnostikas metode, kas tiek izmantota onkoloģisko slimību ārstēšanas plānošanā un uzraudzībā. Slimnīca uzsver, ka </w:t>
            </w:r>
            <w:r w:rsidRPr="002E2668">
              <w:rPr>
                <w:rFonts w:ascii="Times New Roman" w:hAnsi="Times New Roman" w:cs="Times New Roman"/>
                <w:b/>
                <w:bCs/>
                <w:sz w:val="24"/>
                <w:szCs w:val="24"/>
                <w:lang w:val="lv-LV"/>
              </w:rPr>
              <w:t>PET</w:t>
            </w:r>
            <w:r w:rsidRPr="002E2668">
              <w:rPr>
                <w:rFonts w:ascii="Times New Roman" w:hAnsi="Times New Roman" w:cs="Times New Roman"/>
                <w:sz w:val="24"/>
                <w:szCs w:val="24"/>
                <w:lang w:val="lv-LV"/>
              </w:rPr>
              <w:t xml:space="preserve"> ir nepieciešams nosūtīt </w:t>
            </w:r>
            <w:r w:rsidRPr="002E2668">
              <w:rPr>
                <w:rFonts w:ascii="Times New Roman" w:hAnsi="Times New Roman" w:cs="Times New Roman"/>
                <w:b/>
                <w:bCs/>
                <w:sz w:val="24"/>
                <w:szCs w:val="24"/>
                <w:lang w:val="lv-LV"/>
              </w:rPr>
              <w:t>saskaņā ar vadlīnijām un indikācijām</w:t>
            </w:r>
            <w:r w:rsidRPr="002E2668">
              <w:rPr>
                <w:rFonts w:ascii="Times New Roman" w:hAnsi="Times New Roman" w:cs="Times New Roman"/>
                <w:sz w:val="24"/>
                <w:szCs w:val="24"/>
                <w:lang w:val="lv-LV"/>
              </w:rPr>
              <w:t xml:space="preserve">, lai nodrošinātu precīzu audzēju stadijas noteikšanu, ārstēšanas plānošanu un novērošanu, īpaši, ja tiek aizdomas par audzēja metastāzēm vai atkārtošanos. Tādēļ būtu nepieciešams papildināt šo sadaļu, iekļaujot arī </w:t>
            </w:r>
            <w:r w:rsidRPr="002E2668">
              <w:rPr>
                <w:rFonts w:ascii="Times New Roman" w:hAnsi="Times New Roman" w:cs="Times New Roman"/>
                <w:b/>
                <w:bCs/>
                <w:sz w:val="24"/>
                <w:szCs w:val="24"/>
                <w:lang w:val="lv-LV"/>
              </w:rPr>
              <w:t>PET</w:t>
            </w:r>
            <w:r w:rsidRPr="002E2668">
              <w:rPr>
                <w:rFonts w:ascii="Times New Roman" w:hAnsi="Times New Roman" w:cs="Times New Roman"/>
                <w:sz w:val="24"/>
                <w:szCs w:val="24"/>
                <w:lang w:val="lv-LV"/>
              </w:rPr>
              <w:t xml:space="preserve"> kā vienu no svarīgākajām </w:t>
            </w:r>
            <w:proofErr w:type="spellStart"/>
            <w:r w:rsidRPr="002E2668">
              <w:rPr>
                <w:rFonts w:ascii="Times New Roman" w:hAnsi="Times New Roman" w:cs="Times New Roman"/>
                <w:sz w:val="24"/>
                <w:szCs w:val="24"/>
                <w:lang w:val="lv-LV"/>
              </w:rPr>
              <w:t>attēlveidošanas</w:t>
            </w:r>
            <w:proofErr w:type="spellEnd"/>
            <w:r w:rsidRPr="002E2668">
              <w:rPr>
                <w:rFonts w:ascii="Times New Roman" w:hAnsi="Times New Roman" w:cs="Times New Roman"/>
                <w:sz w:val="24"/>
                <w:szCs w:val="24"/>
                <w:lang w:val="lv-LV"/>
              </w:rPr>
              <w:t xml:space="preserve"> metodēm onkoloģijā.</w:t>
            </w:r>
          </w:p>
        </w:tc>
        <w:tc>
          <w:tcPr>
            <w:tcW w:w="767" w:type="pct"/>
            <w:tcBorders>
              <w:top w:val="outset" w:sz="6" w:space="0" w:color="414142"/>
              <w:left w:val="outset" w:sz="6" w:space="0" w:color="414142"/>
              <w:bottom w:val="outset" w:sz="6" w:space="0" w:color="414142"/>
              <w:right w:val="outset" w:sz="6" w:space="0" w:color="414142"/>
            </w:tcBorders>
          </w:tcPr>
          <w:p w14:paraId="21EA9EB3" w14:textId="5ED19A7C" w:rsidR="00703669" w:rsidRPr="002E2668" w:rsidRDefault="008E4367"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1971E6AF" w14:textId="77777777" w:rsidR="00703669" w:rsidRPr="007E02B4" w:rsidRDefault="00703669" w:rsidP="00703669">
            <w:pPr>
              <w:pStyle w:val="NoSpacing"/>
              <w:jc w:val="both"/>
              <w:rPr>
                <w:rFonts w:ascii="Times New Roman" w:hAnsi="Times New Roman" w:cs="Times New Roman"/>
                <w:sz w:val="24"/>
                <w:szCs w:val="24"/>
                <w:lang w:val="lv-LV"/>
              </w:rPr>
            </w:pPr>
            <w:r w:rsidRPr="007E02B4">
              <w:rPr>
                <w:rFonts w:ascii="Times New Roman" w:hAnsi="Times New Roman" w:cs="Times New Roman"/>
                <w:sz w:val="24"/>
                <w:szCs w:val="24"/>
                <w:lang w:val="lv-LV"/>
              </w:rPr>
              <w:t>NVD norāda, ka zāļu iegādes kompensācijas sistēmā zāles var onkoloģisko slimību ārstēšanai var nozīmēt  neatkarīgi no vecuma.</w:t>
            </w:r>
          </w:p>
          <w:p w14:paraId="3DAF9F08" w14:textId="77777777" w:rsidR="00703669" w:rsidRDefault="00703669" w:rsidP="00703669">
            <w:pPr>
              <w:pStyle w:val="NoSpacing"/>
              <w:jc w:val="both"/>
              <w:rPr>
                <w:rFonts w:ascii="Times New Roman" w:hAnsi="Times New Roman" w:cs="Times New Roman"/>
                <w:sz w:val="24"/>
                <w:szCs w:val="24"/>
                <w:lang w:val="lv-LV"/>
              </w:rPr>
            </w:pPr>
            <w:r w:rsidRPr="007E02B4">
              <w:rPr>
                <w:rFonts w:ascii="Times New Roman" w:hAnsi="Times New Roman" w:cs="Times New Roman"/>
                <w:sz w:val="24"/>
                <w:szCs w:val="24"/>
                <w:lang w:val="lv-LV"/>
              </w:rPr>
              <w:t>Ja pacients ir uzsācis terapiju bērna vecumā, tad turpina to saņemt nepieciešamo laiku.</w:t>
            </w:r>
          </w:p>
          <w:p w14:paraId="40D6EC0E" w14:textId="0FD5939A" w:rsidR="00B45614" w:rsidRPr="002E2668" w:rsidRDefault="00B45614" w:rsidP="007036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Plāns papildināts ar PET.</w:t>
            </w:r>
          </w:p>
        </w:tc>
      </w:tr>
      <w:tr w:rsidR="00703669" w:rsidRPr="00B37030" w14:paraId="3736C88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B0C1DA7" w14:textId="09A78C25"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124.</w:t>
            </w:r>
          </w:p>
        </w:tc>
        <w:tc>
          <w:tcPr>
            <w:tcW w:w="512" w:type="pct"/>
            <w:tcBorders>
              <w:top w:val="outset" w:sz="6" w:space="0" w:color="414142"/>
              <w:left w:val="outset" w:sz="6" w:space="0" w:color="414142"/>
              <w:bottom w:val="outset" w:sz="6" w:space="0" w:color="414142"/>
              <w:right w:val="outset" w:sz="6" w:space="0" w:color="414142"/>
            </w:tcBorders>
          </w:tcPr>
          <w:p w14:paraId="5ADA74D2" w14:textId="2FDB9C1E"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09C07E60" w14:textId="0A473713"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Plāna 39.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nodaļa “Onkoloģisko slimību ārstēšana” – Slimnīca norāda - ņemot vērā to, ka tieši onkoloģisko pacientu </w:t>
            </w:r>
            <w:proofErr w:type="spellStart"/>
            <w:r w:rsidRPr="002E2668">
              <w:rPr>
                <w:rFonts w:ascii="Times New Roman" w:hAnsi="Times New Roman" w:cs="Times New Roman"/>
                <w:sz w:val="24"/>
                <w:szCs w:val="24"/>
                <w:lang w:val="lv-LV"/>
              </w:rPr>
              <w:t>radioloģisko</w:t>
            </w:r>
            <w:proofErr w:type="spellEnd"/>
            <w:r w:rsidRPr="002E2668">
              <w:rPr>
                <w:rFonts w:ascii="Times New Roman" w:hAnsi="Times New Roman" w:cs="Times New Roman"/>
                <w:sz w:val="24"/>
                <w:szCs w:val="24"/>
                <w:lang w:val="lv-LV"/>
              </w:rPr>
              <w:t xml:space="preserve"> izmeklējumu </w:t>
            </w:r>
            <w:proofErr w:type="spellStart"/>
            <w:r w:rsidRPr="002E2668">
              <w:rPr>
                <w:rFonts w:ascii="Times New Roman" w:hAnsi="Times New Roman" w:cs="Times New Roman"/>
                <w:sz w:val="24"/>
                <w:szCs w:val="24"/>
                <w:lang w:val="lv-LV"/>
              </w:rPr>
              <w:lastRenderedPageBreak/>
              <w:t>apraktīšana</w:t>
            </w:r>
            <w:proofErr w:type="spellEnd"/>
            <w:r w:rsidRPr="002E2668">
              <w:rPr>
                <w:rFonts w:ascii="Times New Roman" w:hAnsi="Times New Roman" w:cs="Times New Roman"/>
                <w:sz w:val="24"/>
                <w:szCs w:val="24"/>
                <w:lang w:val="lv-LV"/>
              </w:rPr>
              <w:t xml:space="preserve"> ir </w:t>
            </w:r>
            <w:proofErr w:type="spellStart"/>
            <w:r w:rsidRPr="002E2668">
              <w:rPr>
                <w:rFonts w:ascii="Times New Roman" w:hAnsi="Times New Roman" w:cs="Times New Roman"/>
                <w:sz w:val="24"/>
                <w:szCs w:val="24"/>
                <w:lang w:val="lv-LV"/>
              </w:rPr>
              <w:t>visssarežģītākā</w:t>
            </w:r>
            <w:proofErr w:type="spellEnd"/>
            <w:r w:rsidRPr="002E2668">
              <w:rPr>
                <w:rFonts w:ascii="Times New Roman" w:hAnsi="Times New Roman" w:cs="Times New Roman"/>
                <w:sz w:val="24"/>
                <w:szCs w:val="24"/>
                <w:lang w:val="lv-LV"/>
              </w:rPr>
              <w:t xml:space="preserve"> un paredz daudzu gadu datus salīdzinājumu dinamikā, radiologi viena izmeklējuma aprakstam patērē vidēji trīs reizes ilgāku laiku, nekā standarta gadījumos. Taču izmeklējumu apmaksas tarifos attiecībā uz personāla darba laika uzskaiti tas netiek atspoguļots. Tādēļ nepieciešama jauna NVD tarifa izveide “piemaksa par onkoloģisko izmeklējumu dinamiskās </w:t>
            </w:r>
            <w:proofErr w:type="spellStart"/>
            <w:r w:rsidRPr="002E2668">
              <w:rPr>
                <w:rFonts w:ascii="Times New Roman" w:hAnsi="Times New Roman" w:cs="Times New Roman"/>
                <w:sz w:val="24"/>
                <w:szCs w:val="24"/>
                <w:lang w:val="lv-LV"/>
              </w:rPr>
              <w:t>radioloģiskās</w:t>
            </w:r>
            <w:proofErr w:type="spellEnd"/>
            <w:r w:rsidRPr="002E2668">
              <w:rPr>
                <w:rFonts w:ascii="Times New Roman" w:hAnsi="Times New Roman" w:cs="Times New Roman"/>
                <w:sz w:val="24"/>
                <w:szCs w:val="24"/>
                <w:lang w:val="lv-LV"/>
              </w:rPr>
              <w:t xml:space="preserve"> izmeklēšanas veikšanu”. Šobrīd radioloģijas jomā ir visgrūtāk piesaistīt speciālistus tieši onkoloģisko izmeklējumu aprakstīšanai iepriekš minēto apstākļu dēļ. Ieviešot jaunu piemaksas tarifu, tiktu veicināta radiologu </w:t>
            </w:r>
            <w:proofErr w:type="spellStart"/>
            <w:r w:rsidRPr="002E2668">
              <w:rPr>
                <w:rFonts w:ascii="Times New Roman" w:hAnsi="Times New Roman" w:cs="Times New Roman"/>
                <w:sz w:val="24"/>
                <w:szCs w:val="24"/>
                <w:lang w:val="lv-LV"/>
              </w:rPr>
              <w:t>subspecializācija</w:t>
            </w:r>
            <w:proofErr w:type="spellEnd"/>
            <w:r w:rsidRPr="002E2668">
              <w:rPr>
                <w:rFonts w:ascii="Times New Roman" w:hAnsi="Times New Roman" w:cs="Times New Roman"/>
                <w:sz w:val="24"/>
                <w:szCs w:val="24"/>
                <w:lang w:val="lv-LV"/>
              </w:rPr>
              <w:t xml:space="preserve"> onkoloģijas jomā, kas nākotnē gan uzlabotu pakalpojumu pieejamību, atbilstību noteiktajiem laika ierobežojumiem (“zaļais koridors”, “dzeltenais koridors”) un kvalitāti.</w:t>
            </w:r>
          </w:p>
        </w:tc>
        <w:tc>
          <w:tcPr>
            <w:tcW w:w="767" w:type="pct"/>
            <w:tcBorders>
              <w:top w:val="outset" w:sz="6" w:space="0" w:color="414142"/>
              <w:left w:val="outset" w:sz="6" w:space="0" w:color="414142"/>
              <w:bottom w:val="outset" w:sz="6" w:space="0" w:color="414142"/>
              <w:right w:val="outset" w:sz="6" w:space="0" w:color="414142"/>
            </w:tcBorders>
          </w:tcPr>
          <w:p w14:paraId="38BCD36F" w14:textId="4E546FE6" w:rsidR="00703669" w:rsidRPr="002E2668" w:rsidRDefault="001901CC"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1D463909" w14:textId="163E4F9D" w:rsidR="00BE5B4B" w:rsidRPr="00BE5B4B" w:rsidRDefault="00BE5B4B" w:rsidP="00BE5B4B">
            <w:pPr>
              <w:pStyle w:val="NoSpacing"/>
              <w:jc w:val="both"/>
              <w:rPr>
                <w:rFonts w:ascii="Times New Roman" w:hAnsi="Times New Roman" w:cs="Times New Roman"/>
                <w:sz w:val="24"/>
                <w:szCs w:val="24"/>
                <w:lang w:val="lv-LV"/>
              </w:rPr>
            </w:pPr>
            <w:r w:rsidRPr="00BE5B4B">
              <w:rPr>
                <w:rFonts w:ascii="Times New Roman" w:hAnsi="Times New Roman" w:cs="Times New Roman"/>
                <w:sz w:val="24"/>
                <w:szCs w:val="24"/>
                <w:lang w:val="lv-LV"/>
              </w:rPr>
              <w:t>Pa</w:t>
            </w:r>
            <w:r>
              <w:rPr>
                <w:rFonts w:ascii="Times New Roman" w:hAnsi="Times New Roman" w:cs="Times New Roman"/>
                <w:sz w:val="24"/>
                <w:szCs w:val="24"/>
                <w:lang w:val="lv-LV"/>
              </w:rPr>
              <w:t>teicamies</w:t>
            </w:r>
            <w:r w:rsidRPr="00BE5B4B">
              <w:rPr>
                <w:rFonts w:ascii="Times New Roman" w:hAnsi="Times New Roman" w:cs="Times New Roman"/>
                <w:sz w:val="24"/>
                <w:szCs w:val="24"/>
                <w:lang w:val="lv-LV"/>
              </w:rPr>
              <w:t xml:space="preserve"> par iesniegto priekšlikumu un vērību uz </w:t>
            </w:r>
            <w:r w:rsidRPr="00BE5B4B">
              <w:rPr>
                <w:rFonts w:ascii="Times New Roman" w:hAnsi="Times New Roman" w:cs="Times New Roman"/>
                <w:sz w:val="24"/>
                <w:szCs w:val="24"/>
                <w:lang w:val="lv-LV"/>
              </w:rPr>
              <w:lastRenderedPageBreak/>
              <w:t xml:space="preserve">radioloģijas jomas specifiku onkoloģisko pacientu aprūpē. Veselības ministrija atzīst, ka onkoloģisko pacientu </w:t>
            </w:r>
            <w:proofErr w:type="spellStart"/>
            <w:r w:rsidRPr="00BE5B4B">
              <w:rPr>
                <w:rFonts w:ascii="Times New Roman" w:hAnsi="Times New Roman" w:cs="Times New Roman"/>
                <w:sz w:val="24"/>
                <w:szCs w:val="24"/>
                <w:lang w:val="lv-LV"/>
              </w:rPr>
              <w:t>radioloģisko</w:t>
            </w:r>
            <w:proofErr w:type="spellEnd"/>
            <w:r w:rsidRPr="00BE5B4B">
              <w:rPr>
                <w:rFonts w:ascii="Times New Roman" w:hAnsi="Times New Roman" w:cs="Times New Roman"/>
                <w:sz w:val="24"/>
                <w:szCs w:val="24"/>
                <w:lang w:val="lv-LV"/>
              </w:rPr>
              <w:t xml:space="preserve"> izmeklējumu aprakstīšana prasa būtiski lielāku laika un resursu ieguldījumu, jo īpaši dinamikas izvērtēšanas nepieciešamības dēļ.</w:t>
            </w:r>
          </w:p>
          <w:p w14:paraId="3F0829C2" w14:textId="7134E2AB" w:rsidR="00703669" w:rsidRPr="002E2668" w:rsidRDefault="00BE5B4B" w:rsidP="001901CC">
            <w:pPr>
              <w:pStyle w:val="NoSpacing"/>
              <w:jc w:val="both"/>
              <w:rPr>
                <w:rFonts w:ascii="Times New Roman" w:hAnsi="Times New Roman" w:cs="Times New Roman"/>
                <w:sz w:val="24"/>
                <w:szCs w:val="24"/>
                <w:lang w:val="lv-LV"/>
              </w:rPr>
            </w:pPr>
            <w:r w:rsidRPr="00BE5B4B">
              <w:rPr>
                <w:rFonts w:ascii="Times New Roman" w:hAnsi="Times New Roman" w:cs="Times New Roman"/>
                <w:sz w:val="24"/>
                <w:szCs w:val="24"/>
                <w:lang w:val="lv-LV"/>
              </w:rPr>
              <w:t xml:space="preserve">Šī problēma ir īpaši aktuāla saistībā ar pakalpojuma kvalitāti, pieejamību un radiologu noslodzi. Priekšlikums par jauna tarifa izveidi – “piemaksa par onkoloģisko izmeklējumu dinamiskās </w:t>
            </w:r>
            <w:proofErr w:type="spellStart"/>
            <w:r w:rsidRPr="00BE5B4B">
              <w:rPr>
                <w:rFonts w:ascii="Times New Roman" w:hAnsi="Times New Roman" w:cs="Times New Roman"/>
                <w:sz w:val="24"/>
                <w:szCs w:val="24"/>
                <w:lang w:val="lv-LV"/>
              </w:rPr>
              <w:t>radioloģiskās</w:t>
            </w:r>
            <w:proofErr w:type="spellEnd"/>
            <w:r w:rsidRPr="00BE5B4B">
              <w:rPr>
                <w:rFonts w:ascii="Times New Roman" w:hAnsi="Times New Roman" w:cs="Times New Roman"/>
                <w:sz w:val="24"/>
                <w:szCs w:val="24"/>
                <w:lang w:val="lv-LV"/>
              </w:rPr>
              <w:t xml:space="preserve"> izmeklēšanas veikšanu” – ir pamatots un tiks virzīts izvērtēšanai sadarbībā ar Nacionālo veselības dienestu, ņemot vērā nepieciešamību diferencēt darba apjomu un veicināt </w:t>
            </w:r>
            <w:proofErr w:type="spellStart"/>
            <w:r w:rsidRPr="00BE5B4B">
              <w:rPr>
                <w:rFonts w:ascii="Times New Roman" w:hAnsi="Times New Roman" w:cs="Times New Roman"/>
                <w:sz w:val="24"/>
                <w:szCs w:val="24"/>
                <w:lang w:val="lv-LV"/>
              </w:rPr>
              <w:t>subspecializāciju</w:t>
            </w:r>
            <w:proofErr w:type="spellEnd"/>
            <w:r w:rsidRPr="00BE5B4B">
              <w:rPr>
                <w:rFonts w:ascii="Times New Roman" w:hAnsi="Times New Roman" w:cs="Times New Roman"/>
                <w:sz w:val="24"/>
                <w:szCs w:val="24"/>
                <w:lang w:val="lv-LV"/>
              </w:rPr>
              <w:t xml:space="preserve"> radioloģijā.</w:t>
            </w:r>
          </w:p>
        </w:tc>
      </w:tr>
      <w:tr w:rsidR="00703669" w:rsidRPr="00B37030" w14:paraId="2A55E66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5AF5574" w14:textId="4A153481"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125.</w:t>
            </w:r>
          </w:p>
        </w:tc>
        <w:tc>
          <w:tcPr>
            <w:tcW w:w="512" w:type="pct"/>
            <w:tcBorders>
              <w:top w:val="outset" w:sz="6" w:space="0" w:color="414142"/>
              <w:left w:val="outset" w:sz="6" w:space="0" w:color="414142"/>
              <w:bottom w:val="outset" w:sz="6" w:space="0" w:color="414142"/>
              <w:right w:val="outset" w:sz="6" w:space="0" w:color="414142"/>
            </w:tcBorders>
          </w:tcPr>
          <w:p w14:paraId="526DF6C4" w14:textId="1700F9CD"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1AF0FEBE" w14:textId="77777777" w:rsidR="00703669" w:rsidRPr="002E2668" w:rsidRDefault="00703669" w:rsidP="00703669">
            <w:pPr>
              <w:spacing w:after="0" w:line="240" w:lineRule="auto"/>
              <w:jc w:val="both"/>
              <w:rPr>
                <w:rFonts w:ascii="Times New Roman" w:hAnsi="Times New Roman" w:cs="Times New Roman"/>
                <w:i/>
                <w:iCs/>
                <w:sz w:val="24"/>
                <w:szCs w:val="24"/>
                <w:lang w:val="lv-LV"/>
              </w:rPr>
            </w:pPr>
            <w:r w:rsidRPr="002E2668">
              <w:rPr>
                <w:rFonts w:ascii="Times New Roman" w:hAnsi="Times New Roman" w:cs="Times New Roman"/>
                <w:sz w:val="24"/>
                <w:szCs w:val="24"/>
                <w:lang w:val="lv-LV"/>
              </w:rPr>
              <w:t>Plāna 39.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 </w:t>
            </w:r>
            <w:r w:rsidRPr="002E2668">
              <w:rPr>
                <w:rFonts w:ascii="Times New Roman" w:hAnsi="Times New Roman" w:cs="Times New Roman"/>
                <w:i/>
                <w:iCs/>
                <w:sz w:val="24"/>
                <w:szCs w:val="24"/>
                <w:lang w:val="lv-LV"/>
              </w:rPr>
              <w:t xml:space="preserve">Pacientiem ar aizdomām par onkoloģisku slimību nepieciešamie valsts apmaksātie veselības aprūpes pakalpojumi diagnozes noteikšanai tiek veikti iespējami ātri, lai nepieciešamības gadījumā uzsāktu savlaicīgu ārstēšanu un sasniegtu labākus ārstēšanās rezultātus – </w:t>
            </w:r>
            <w:r w:rsidRPr="002E2668">
              <w:rPr>
                <w:rFonts w:ascii="Times New Roman" w:hAnsi="Times New Roman" w:cs="Times New Roman"/>
                <w:sz w:val="24"/>
                <w:szCs w:val="24"/>
                <w:lang w:val="lv-LV"/>
              </w:rPr>
              <w:t xml:space="preserve">Slimnīca uzskata, ka jābūt loģiskai un savlaicīgai (pēc </w:t>
            </w:r>
            <w:r w:rsidRPr="002E2668">
              <w:rPr>
                <w:rFonts w:ascii="Times New Roman" w:hAnsi="Times New Roman" w:cs="Times New Roman"/>
                <w:sz w:val="24"/>
                <w:szCs w:val="24"/>
                <w:lang w:val="lv-LV"/>
              </w:rPr>
              <w:lastRenderedPageBreak/>
              <w:t>attiecīgā ceļa) pēctecībai: operatīvā terapija - staru terapija - ķīmijterapija utt.</w:t>
            </w:r>
          </w:p>
          <w:p w14:paraId="46742DE4" w14:textId="77777777"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sadaļā "Medikamentozā ārstēšana" (Plāna 41.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b/>
                <w:bCs/>
                <w:sz w:val="24"/>
                <w:szCs w:val="24"/>
                <w:lang w:val="lv-LV"/>
              </w:rPr>
              <w:t>.)</w:t>
            </w:r>
            <w:r w:rsidRPr="002E2668">
              <w:rPr>
                <w:rFonts w:ascii="Times New Roman" w:hAnsi="Times New Roman" w:cs="Times New Roman"/>
                <w:sz w:val="24"/>
                <w:szCs w:val="24"/>
                <w:lang w:val="lv-LV"/>
              </w:rPr>
              <w:t xml:space="preserve"> būtu jāņem vērā, ka </w:t>
            </w:r>
            <w:r w:rsidRPr="002E2668">
              <w:rPr>
                <w:rFonts w:ascii="Times New Roman" w:hAnsi="Times New Roman" w:cs="Times New Roman"/>
                <w:b/>
                <w:bCs/>
                <w:sz w:val="24"/>
                <w:szCs w:val="24"/>
                <w:lang w:val="lv-LV"/>
              </w:rPr>
              <w:t xml:space="preserve">Latvijā plaušu vēža pacientiem šobrīd nav pieejama </w:t>
            </w:r>
            <w:proofErr w:type="spellStart"/>
            <w:r w:rsidRPr="002E2668">
              <w:rPr>
                <w:rFonts w:ascii="Times New Roman" w:hAnsi="Times New Roman" w:cs="Times New Roman"/>
                <w:b/>
                <w:bCs/>
                <w:sz w:val="24"/>
                <w:szCs w:val="24"/>
                <w:lang w:val="lv-LV"/>
              </w:rPr>
              <w:t>neoadjuvanta</w:t>
            </w:r>
            <w:proofErr w:type="spellEnd"/>
            <w:r w:rsidRPr="002E2668">
              <w:rPr>
                <w:rFonts w:ascii="Times New Roman" w:hAnsi="Times New Roman" w:cs="Times New Roman"/>
                <w:b/>
                <w:bCs/>
                <w:sz w:val="24"/>
                <w:szCs w:val="24"/>
                <w:lang w:val="lv-LV"/>
              </w:rPr>
              <w:t xml:space="preserve"> imūnterapija vai </w:t>
            </w:r>
            <w:proofErr w:type="spellStart"/>
            <w:r w:rsidRPr="002E2668">
              <w:rPr>
                <w:rFonts w:ascii="Times New Roman" w:hAnsi="Times New Roman" w:cs="Times New Roman"/>
                <w:b/>
                <w:bCs/>
                <w:sz w:val="24"/>
                <w:szCs w:val="24"/>
                <w:lang w:val="lv-LV"/>
              </w:rPr>
              <w:t>mērķterapija</w:t>
            </w:r>
            <w:proofErr w:type="spellEnd"/>
            <w:r w:rsidRPr="002E2668">
              <w:rPr>
                <w:rFonts w:ascii="Times New Roman" w:hAnsi="Times New Roman" w:cs="Times New Roman"/>
                <w:sz w:val="24"/>
                <w:szCs w:val="24"/>
                <w:lang w:val="lv-LV"/>
              </w:rPr>
              <w:t xml:space="preserve">, neskatoties uz pētījumu datiem, kas liecina par šādu terapiju efektivitāti. Piemēram, </w:t>
            </w:r>
            <w:r w:rsidRPr="002E2668">
              <w:rPr>
                <w:rFonts w:ascii="Times New Roman" w:hAnsi="Times New Roman" w:cs="Times New Roman"/>
                <w:b/>
                <w:bCs/>
                <w:sz w:val="24"/>
                <w:szCs w:val="24"/>
                <w:lang w:val="lv-LV"/>
              </w:rPr>
              <w:t>nejm.org</w:t>
            </w:r>
            <w:r w:rsidRPr="002E2668">
              <w:rPr>
                <w:rFonts w:ascii="Times New Roman" w:hAnsi="Times New Roman" w:cs="Times New Roman"/>
                <w:sz w:val="24"/>
                <w:szCs w:val="24"/>
                <w:lang w:val="lv-LV"/>
              </w:rPr>
              <w:t xml:space="preserve"> publicēts pētījums apliecina šādu terapiju potenciālu: </w:t>
            </w:r>
            <w:hyperlink r:id="rId20" w:tgtFrame="_new" w:history="1">
              <w:r w:rsidRPr="002E2668">
                <w:rPr>
                  <w:rStyle w:val="Hyperlink"/>
                  <w:rFonts w:ascii="Times New Roman" w:hAnsi="Times New Roman" w:cs="Times New Roman"/>
                  <w:sz w:val="24"/>
                  <w:szCs w:val="24"/>
                  <w:lang w:val="lv-LV"/>
                </w:rPr>
                <w:t>https://www.nejm.org/doi/full/10.1056/NEJMoa2302983</w:t>
              </w:r>
            </w:hyperlink>
            <w:r w:rsidRPr="002E2668">
              <w:rPr>
                <w:rFonts w:ascii="Times New Roman" w:hAnsi="Times New Roman" w:cs="Times New Roman"/>
                <w:sz w:val="24"/>
                <w:szCs w:val="24"/>
                <w:lang w:val="lv-LV"/>
              </w:rPr>
              <w:t>.</w:t>
            </w:r>
          </w:p>
          <w:p w14:paraId="5FA09CCF" w14:textId="4C452542" w:rsidR="00703669" w:rsidRPr="002E2668" w:rsidRDefault="00703669" w:rsidP="00703669">
            <w:pPr>
              <w:pStyle w:val="NormalWeb"/>
              <w:spacing w:before="0" w:beforeAutospacing="0" w:after="0" w:afterAutospacing="0"/>
              <w:ind w:firstLine="567"/>
              <w:jc w:val="both"/>
              <w:rPr>
                <w:lang w:val="lv-LV"/>
              </w:rPr>
            </w:pPr>
            <w:r w:rsidRPr="002E2668">
              <w:rPr>
                <w:lang w:val="lv-LV"/>
              </w:rPr>
              <w:t xml:space="preserve">Slimnīca arī norāda, ka </w:t>
            </w:r>
            <w:r w:rsidRPr="002E2668">
              <w:rPr>
                <w:rStyle w:val="Strong"/>
                <w:lang w:val="lv-LV"/>
              </w:rPr>
              <w:t xml:space="preserve">Latvijā nav pieejama 2. līnijas imūnterapija vai </w:t>
            </w:r>
            <w:proofErr w:type="spellStart"/>
            <w:r w:rsidRPr="002E2668">
              <w:rPr>
                <w:rStyle w:val="Strong"/>
                <w:lang w:val="lv-LV"/>
              </w:rPr>
              <w:t>mērķterapija</w:t>
            </w:r>
            <w:proofErr w:type="spellEnd"/>
            <w:r w:rsidRPr="002E2668">
              <w:rPr>
                <w:lang w:val="lv-LV"/>
              </w:rPr>
              <w:t>, kas nozīmē, ka pacientiem tiek liegtas iespējas saņemt specifisku terapiju pēc pirmās līnijas ārstēšanas. Tas ievērojami samazina ārstēšanas efektivitāti un pieejamību, kas būtu svarīgi uzlabot, lai nodrošinātu pacientiem piekļuvi visām mūsdienīgām un efektīvām ārstēšanas iespējām.</w:t>
            </w:r>
          </w:p>
        </w:tc>
        <w:tc>
          <w:tcPr>
            <w:tcW w:w="767" w:type="pct"/>
            <w:tcBorders>
              <w:top w:val="outset" w:sz="6" w:space="0" w:color="414142"/>
              <w:left w:val="outset" w:sz="6" w:space="0" w:color="414142"/>
              <w:bottom w:val="outset" w:sz="6" w:space="0" w:color="414142"/>
              <w:right w:val="outset" w:sz="6" w:space="0" w:color="414142"/>
            </w:tcBorders>
          </w:tcPr>
          <w:p w14:paraId="2FACA8B6" w14:textId="4E9F8C12" w:rsidR="00703669" w:rsidRPr="002E2668" w:rsidRDefault="005A28EB"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00AEDB8D" w14:textId="77777777" w:rsidR="00703669" w:rsidRPr="00DD7258" w:rsidRDefault="00703669" w:rsidP="00703669">
            <w:pPr>
              <w:pStyle w:val="NoSpacing"/>
              <w:jc w:val="both"/>
              <w:rPr>
                <w:rFonts w:ascii="Times New Roman" w:hAnsi="Times New Roman" w:cs="Times New Roman"/>
                <w:sz w:val="24"/>
                <w:szCs w:val="24"/>
                <w:lang w:val="lv-LV"/>
              </w:rPr>
            </w:pPr>
            <w:r w:rsidRPr="00DD7258">
              <w:rPr>
                <w:rFonts w:ascii="Times New Roman" w:hAnsi="Times New Roman" w:cs="Times New Roman"/>
                <w:sz w:val="24"/>
                <w:szCs w:val="24"/>
                <w:lang w:val="lv-LV"/>
              </w:rPr>
              <w:t xml:space="preserve">NVD norāda, ka prioritāri jebkurai onkoloģijas diagnozei jaunu medikamentu iekļaušanā ir </w:t>
            </w:r>
            <w:proofErr w:type="spellStart"/>
            <w:r w:rsidRPr="00DD7258">
              <w:rPr>
                <w:rFonts w:ascii="Times New Roman" w:hAnsi="Times New Roman" w:cs="Times New Roman"/>
                <w:sz w:val="24"/>
                <w:szCs w:val="24"/>
                <w:lang w:val="lv-LV"/>
              </w:rPr>
              <w:t>neoadjuvantā</w:t>
            </w:r>
            <w:proofErr w:type="spellEnd"/>
            <w:r w:rsidRPr="00DD7258">
              <w:rPr>
                <w:rFonts w:ascii="Times New Roman" w:hAnsi="Times New Roman" w:cs="Times New Roman"/>
                <w:sz w:val="24"/>
                <w:szCs w:val="24"/>
                <w:lang w:val="lv-LV"/>
              </w:rPr>
              <w:t xml:space="preserve">, </w:t>
            </w:r>
            <w:proofErr w:type="spellStart"/>
            <w:r w:rsidRPr="00DD7258">
              <w:rPr>
                <w:rFonts w:ascii="Times New Roman" w:hAnsi="Times New Roman" w:cs="Times New Roman"/>
                <w:sz w:val="24"/>
                <w:szCs w:val="24"/>
                <w:lang w:val="lv-LV"/>
              </w:rPr>
              <w:t>adjuvantā</w:t>
            </w:r>
            <w:proofErr w:type="spellEnd"/>
            <w:r w:rsidRPr="00DD7258">
              <w:rPr>
                <w:rFonts w:ascii="Times New Roman" w:hAnsi="Times New Roman" w:cs="Times New Roman"/>
                <w:sz w:val="24"/>
                <w:szCs w:val="24"/>
                <w:lang w:val="lv-LV"/>
              </w:rPr>
              <w:t xml:space="preserve"> un </w:t>
            </w:r>
            <w:r w:rsidRPr="00DD7258">
              <w:rPr>
                <w:rFonts w:ascii="Times New Roman" w:hAnsi="Times New Roman" w:cs="Times New Roman"/>
                <w:sz w:val="24"/>
                <w:szCs w:val="24"/>
                <w:lang w:val="lv-LV"/>
              </w:rPr>
              <w:lastRenderedPageBreak/>
              <w:t>1.līnija, kas arī tiek realizēta finanšu līdzekļu piešķiršanas gadījumā.</w:t>
            </w:r>
          </w:p>
          <w:p w14:paraId="0DD11D18" w14:textId="4F296A4B" w:rsidR="00703669" w:rsidRPr="002E2668" w:rsidRDefault="00703669" w:rsidP="00703669">
            <w:pPr>
              <w:pStyle w:val="NoSpacing"/>
              <w:jc w:val="both"/>
              <w:rPr>
                <w:rFonts w:ascii="Times New Roman" w:hAnsi="Times New Roman" w:cs="Times New Roman"/>
                <w:sz w:val="24"/>
                <w:szCs w:val="24"/>
                <w:lang w:val="lv-LV"/>
              </w:rPr>
            </w:pPr>
            <w:r w:rsidRPr="00DD7258">
              <w:rPr>
                <w:rFonts w:ascii="Times New Roman" w:hAnsi="Times New Roman" w:cs="Times New Roman"/>
                <w:sz w:val="24"/>
                <w:szCs w:val="24"/>
                <w:lang w:val="lv-LV"/>
              </w:rPr>
              <w:t xml:space="preserve">2.līnijas imūnterapija vai </w:t>
            </w:r>
            <w:proofErr w:type="spellStart"/>
            <w:r w:rsidRPr="00DD7258">
              <w:rPr>
                <w:rFonts w:ascii="Times New Roman" w:hAnsi="Times New Roman" w:cs="Times New Roman"/>
                <w:sz w:val="24"/>
                <w:szCs w:val="24"/>
                <w:lang w:val="lv-LV"/>
              </w:rPr>
              <w:t>mērķterapija</w:t>
            </w:r>
            <w:proofErr w:type="spellEnd"/>
            <w:r w:rsidRPr="00DD7258">
              <w:rPr>
                <w:rFonts w:ascii="Times New Roman" w:hAnsi="Times New Roman" w:cs="Times New Roman"/>
                <w:sz w:val="24"/>
                <w:szCs w:val="24"/>
                <w:lang w:val="lv-LV"/>
              </w:rPr>
              <w:t xml:space="preserve"> tiek iekļautas KZS, ja tās ir izmaksu efektīvas, atbilstoši </w:t>
            </w:r>
            <w:proofErr w:type="spellStart"/>
            <w:r w:rsidRPr="00DD7258">
              <w:rPr>
                <w:rFonts w:ascii="Times New Roman" w:hAnsi="Times New Roman" w:cs="Times New Roman"/>
                <w:sz w:val="24"/>
                <w:szCs w:val="24"/>
                <w:lang w:val="lv-LV"/>
              </w:rPr>
              <w:t>prioritizācijas</w:t>
            </w:r>
            <w:proofErr w:type="spellEnd"/>
            <w:r w:rsidRPr="00DD7258">
              <w:rPr>
                <w:rFonts w:ascii="Times New Roman" w:hAnsi="Times New Roman" w:cs="Times New Roman"/>
                <w:sz w:val="24"/>
                <w:szCs w:val="24"/>
                <w:lang w:val="lv-LV"/>
              </w:rPr>
              <w:t xml:space="preserve"> punktu skaitam un piešķirtajam finansējumam</w:t>
            </w:r>
          </w:p>
        </w:tc>
      </w:tr>
      <w:tr w:rsidR="00703669" w:rsidRPr="00B37030" w14:paraId="6AF462B7"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A3EE486" w14:textId="3D1F0591"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126.</w:t>
            </w:r>
          </w:p>
        </w:tc>
        <w:tc>
          <w:tcPr>
            <w:tcW w:w="512" w:type="pct"/>
            <w:tcBorders>
              <w:top w:val="outset" w:sz="6" w:space="0" w:color="414142"/>
              <w:left w:val="outset" w:sz="6" w:space="0" w:color="414142"/>
              <w:bottom w:val="outset" w:sz="6" w:space="0" w:color="414142"/>
              <w:right w:val="outset" w:sz="6" w:space="0" w:color="414142"/>
            </w:tcBorders>
          </w:tcPr>
          <w:p w14:paraId="69D1B6D4" w14:textId="1B7BEB37"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D5FCE2A" w14:textId="3F20152B"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43.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b/>
                <w:bCs/>
                <w:sz w:val="24"/>
                <w:szCs w:val="24"/>
                <w:lang w:val="lv-LV"/>
              </w:rPr>
              <w:t>.</w:t>
            </w:r>
            <w:r w:rsidRPr="002E2668">
              <w:rPr>
                <w:rFonts w:ascii="Times New Roman" w:hAnsi="Times New Roman" w:cs="Times New Roman"/>
                <w:sz w:val="24"/>
                <w:szCs w:val="24"/>
                <w:lang w:val="lv-LV"/>
              </w:rPr>
              <w:t xml:space="preserve">, sadaļā </w:t>
            </w:r>
            <w:r w:rsidRPr="002E2668">
              <w:rPr>
                <w:rFonts w:ascii="Times New Roman" w:hAnsi="Times New Roman" w:cs="Times New Roman"/>
                <w:b/>
                <w:bCs/>
                <w:sz w:val="24"/>
                <w:szCs w:val="24"/>
                <w:lang w:val="lv-LV"/>
              </w:rPr>
              <w:t>“Konstatētās problēmas/izaicinājumi”</w:t>
            </w:r>
            <w:r w:rsidRPr="002E2668">
              <w:rPr>
                <w:rFonts w:ascii="Times New Roman" w:hAnsi="Times New Roman" w:cs="Times New Roman"/>
                <w:sz w:val="24"/>
                <w:szCs w:val="24"/>
                <w:lang w:val="lv-LV"/>
              </w:rPr>
              <w:t xml:space="preserve">, ir sniegta atsauce uz to, ka </w:t>
            </w:r>
            <w:r w:rsidRPr="002E2668">
              <w:rPr>
                <w:rFonts w:ascii="Times New Roman" w:hAnsi="Times New Roman" w:cs="Times New Roman"/>
                <w:b/>
                <w:bCs/>
                <w:sz w:val="24"/>
                <w:szCs w:val="24"/>
                <w:lang w:val="lv-LV"/>
              </w:rPr>
              <w:t>veselības aprūpes pakalpojumi tiek sniegti normatīvajā aktā noteiktajā termiņā</w:t>
            </w:r>
            <w:r w:rsidRPr="002E2668">
              <w:rPr>
                <w:rFonts w:ascii="Times New Roman" w:hAnsi="Times New Roman" w:cs="Times New Roman"/>
                <w:sz w:val="24"/>
                <w:szCs w:val="24"/>
                <w:lang w:val="lv-LV"/>
              </w:rPr>
              <w:t xml:space="preserve">, tomēr no Plāna nav skaidrs, </w:t>
            </w:r>
            <w:r w:rsidRPr="002E2668">
              <w:rPr>
                <w:rFonts w:ascii="Times New Roman" w:hAnsi="Times New Roman" w:cs="Times New Roman"/>
                <w:b/>
                <w:bCs/>
                <w:sz w:val="24"/>
                <w:szCs w:val="24"/>
                <w:lang w:val="lv-LV"/>
              </w:rPr>
              <w:t>kuri konkrēti normatīvie akti</w:t>
            </w:r>
            <w:r w:rsidRPr="002E2668">
              <w:rPr>
                <w:rFonts w:ascii="Times New Roman" w:hAnsi="Times New Roman" w:cs="Times New Roman"/>
                <w:sz w:val="24"/>
                <w:szCs w:val="24"/>
                <w:lang w:val="lv-LV"/>
              </w:rPr>
              <w:t xml:space="preserve"> nosaka šos termiņus un </w:t>
            </w:r>
            <w:r w:rsidRPr="002E2668">
              <w:rPr>
                <w:rFonts w:ascii="Times New Roman" w:hAnsi="Times New Roman" w:cs="Times New Roman"/>
                <w:b/>
                <w:bCs/>
                <w:sz w:val="24"/>
                <w:szCs w:val="24"/>
                <w:lang w:val="lv-LV"/>
              </w:rPr>
              <w:t>kurš ir atbildīgs par šo normatīvo aktu uzraudzību</w:t>
            </w:r>
            <w:r w:rsidRPr="002E2668">
              <w:rPr>
                <w:rFonts w:ascii="Times New Roman" w:hAnsi="Times New Roman" w:cs="Times New Roman"/>
                <w:sz w:val="24"/>
                <w:szCs w:val="24"/>
                <w:lang w:val="lv-LV"/>
              </w:rPr>
              <w:t xml:space="preserve">. Slimnīca uzskata, ka šajā sadaļā būtu nepieciešams papildināt informāciju par </w:t>
            </w:r>
            <w:r w:rsidRPr="002E2668">
              <w:rPr>
                <w:rFonts w:ascii="Times New Roman" w:hAnsi="Times New Roman" w:cs="Times New Roman"/>
                <w:b/>
                <w:bCs/>
                <w:sz w:val="24"/>
                <w:szCs w:val="24"/>
                <w:lang w:val="lv-LV"/>
              </w:rPr>
              <w:t>sistēmu, kas uzrauga šo normatīvo aktu ievērošanu</w:t>
            </w:r>
            <w:r w:rsidRPr="002E2668">
              <w:rPr>
                <w:rFonts w:ascii="Times New Roman" w:hAnsi="Times New Roman" w:cs="Times New Roman"/>
                <w:sz w:val="24"/>
                <w:szCs w:val="24"/>
                <w:lang w:val="lv-LV"/>
              </w:rPr>
              <w:t>. Tas palīdzētu nodrošināt caurredzamību un atbildību par veselības aprūpes pakalpojumu pieejamību un kvalitāti. Būtu jānorāda konkrētas institūcijas vai mehānismi, kas uzrauga, kontrolē un izvērtē pakalpojumu sniegšanu noteiktajos termiņos, lai veicinātu efektīvu pakalpojumu sniegšanu pacientiem.</w:t>
            </w:r>
          </w:p>
        </w:tc>
        <w:tc>
          <w:tcPr>
            <w:tcW w:w="767" w:type="pct"/>
            <w:tcBorders>
              <w:top w:val="outset" w:sz="6" w:space="0" w:color="414142"/>
              <w:left w:val="outset" w:sz="6" w:space="0" w:color="414142"/>
              <w:bottom w:val="outset" w:sz="6" w:space="0" w:color="414142"/>
              <w:right w:val="outset" w:sz="6" w:space="0" w:color="414142"/>
            </w:tcBorders>
          </w:tcPr>
          <w:p w14:paraId="4F74F15B" w14:textId="49BEE49E" w:rsidR="00703669" w:rsidRPr="002E2668" w:rsidRDefault="008C670A"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45C1091" w14:textId="3240914D" w:rsidR="00703669" w:rsidRPr="002E2668" w:rsidRDefault="008C670A" w:rsidP="007036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Attiecīgo jomu uzrauga NVD.</w:t>
            </w:r>
          </w:p>
        </w:tc>
      </w:tr>
      <w:tr w:rsidR="00703669" w:rsidRPr="00B37030" w14:paraId="6F07CB12"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77CC97F2" w14:textId="1665D8CE"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127.</w:t>
            </w:r>
          </w:p>
        </w:tc>
        <w:tc>
          <w:tcPr>
            <w:tcW w:w="512" w:type="pct"/>
            <w:tcBorders>
              <w:top w:val="outset" w:sz="6" w:space="0" w:color="414142"/>
              <w:left w:val="outset" w:sz="6" w:space="0" w:color="414142"/>
              <w:bottom w:val="outset" w:sz="6" w:space="0" w:color="414142"/>
              <w:right w:val="outset" w:sz="6" w:space="0" w:color="414142"/>
            </w:tcBorders>
          </w:tcPr>
          <w:p w14:paraId="7EEE185F" w14:textId="7BFB6A3A"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1AED6E4" w14:textId="77777777"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norāda, ka Plāna 43.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sadaļā “Konstatētās</w:t>
            </w:r>
            <w:r w:rsidRPr="002E2668">
              <w:rPr>
                <w:rFonts w:ascii="Times New Roman" w:hAnsi="Times New Roman" w:cs="Times New Roman"/>
                <w:b/>
                <w:bCs/>
                <w:sz w:val="24"/>
                <w:szCs w:val="24"/>
                <w:lang w:val="lv-LV"/>
              </w:rPr>
              <w:t xml:space="preserve"> problēmas/izaicinājumi”</w:t>
            </w:r>
            <w:r w:rsidRPr="002E2668">
              <w:rPr>
                <w:rFonts w:ascii="Times New Roman" w:hAnsi="Times New Roman" w:cs="Times New Roman"/>
                <w:sz w:val="24"/>
                <w:szCs w:val="24"/>
                <w:lang w:val="lv-LV"/>
              </w:rPr>
              <w:t xml:space="preserve">, ir pieminēts, ka </w:t>
            </w:r>
            <w:r w:rsidRPr="002E2668">
              <w:rPr>
                <w:rFonts w:ascii="Times New Roman" w:hAnsi="Times New Roman" w:cs="Times New Roman"/>
                <w:b/>
                <w:bCs/>
                <w:sz w:val="24"/>
                <w:szCs w:val="24"/>
                <w:lang w:val="lv-LV"/>
              </w:rPr>
              <w:t>rehabilitācijas pakalpojumi bieži tiek sniegti novēloti vai netiek sniegti vispār</w:t>
            </w:r>
            <w:r w:rsidRPr="002E2668">
              <w:rPr>
                <w:rFonts w:ascii="Times New Roman" w:hAnsi="Times New Roman" w:cs="Times New Roman"/>
                <w:sz w:val="24"/>
                <w:szCs w:val="24"/>
                <w:lang w:val="lv-LV"/>
              </w:rPr>
              <w:t xml:space="preserve">, kā rezultātā pacientiem attīstās </w:t>
            </w:r>
            <w:r w:rsidRPr="002E2668">
              <w:rPr>
                <w:rFonts w:ascii="Times New Roman" w:hAnsi="Times New Roman" w:cs="Times New Roman"/>
                <w:b/>
                <w:bCs/>
                <w:sz w:val="24"/>
                <w:szCs w:val="24"/>
                <w:lang w:val="lv-LV"/>
              </w:rPr>
              <w:t>paliekoši funkcionēšanas traucējumi</w:t>
            </w:r>
            <w:r w:rsidRPr="002E2668">
              <w:rPr>
                <w:rFonts w:ascii="Times New Roman" w:hAnsi="Times New Roman" w:cs="Times New Roman"/>
                <w:sz w:val="24"/>
                <w:szCs w:val="24"/>
                <w:lang w:val="lv-LV"/>
              </w:rPr>
              <w:t xml:space="preserve">. Slimnīca uzskata, ka, lai uzlabotu situāciju, ir jāizstrādā </w:t>
            </w:r>
            <w:r w:rsidRPr="002E2668">
              <w:rPr>
                <w:rFonts w:ascii="Times New Roman" w:hAnsi="Times New Roman" w:cs="Times New Roman"/>
                <w:b/>
                <w:bCs/>
                <w:sz w:val="24"/>
                <w:szCs w:val="24"/>
                <w:lang w:val="lv-LV"/>
              </w:rPr>
              <w:t>konkrēta rehabilitācijas programma</w:t>
            </w:r>
            <w:r w:rsidRPr="002E2668">
              <w:rPr>
                <w:rFonts w:ascii="Times New Roman" w:hAnsi="Times New Roman" w:cs="Times New Roman"/>
                <w:sz w:val="24"/>
                <w:szCs w:val="24"/>
                <w:lang w:val="lv-LV"/>
              </w:rPr>
              <w:t xml:space="preserve">, kas būtu </w:t>
            </w:r>
            <w:r w:rsidRPr="002E2668">
              <w:rPr>
                <w:rFonts w:ascii="Times New Roman" w:hAnsi="Times New Roman" w:cs="Times New Roman"/>
                <w:b/>
                <w:bCs/>
                <w:sz w:val="24"/>
                <w:szCs w:val="24"/>
                <w:lang w:val="lv-LV"/>
              </w:rPr>
              <w:t xml:space="preserve">pievērsta attiecīgajām </w:t>
            </w:r>
            <w:proofErr w:type="spellStart"/>
            <w:r w:rsidRPr="002E2668">
              <w:rPr>
                <w:rFonts w:ascii="Times New Roman" w:hAnsi="Times New Roman" w:cs="Times New Roman"/>
                <w:b/>
                <w:bCs/>
                <w:sz w:val="24"/>
                <w:szCs w:val="24"/>
                <w:lang w:val="lv-LV"/>
              </w:rPr>
              <w:t>nozoloģijām</w:t>
            </w:r>
            <w:proofErr w:type="spellEnd"/>
            <w:r w:rsidRPr="002E2668">
              <w:rPr>
                <w:rFonts w:ascii="Times New Roman" w:hAnsi="Times New Roman" w:cs="Times New Roman"/>
                <w:sz w:val="24"/>
                <w:szCs w:val="24"/>
                <w:lang w:val="lv-LV"/>
              </w:rPr>
              <w:t xml:space="preserve"> (t.i., konkrētiem slimību veidiem, piemēram, pēc vēža ārstēšanas).</w:t>
            </w:r>
          </w:p>
          <w:p w14:paraId="0F29DF4A" w14:textId="6F662DCD"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lastRenderedPageBreak/>
              <w:t xml:space="preserve">Turklāt </w:t>
            </w:r>
            <w:r w:rsidRPr="002E2668">
              <w:rPr>
                <w:rFonts w:ascii="Times New Roman" w:hAnsi="Times New Roman" w:cs="Times New Roman"/>
                <w:b/>
                <w:bCs/>
                <w:sz w:val="24"/>
                <w:szCs w:val="24"/>
                <w:lang w:val="lv-LV"/>
              </w:rPr>
              <w:t>šī programma</w:t>
            </w:r>
            <w:r w:rsidRPr="002E2668">
              <w:rPr>
                <w:rFonts w:ascii="Times New Roman" w:hAnsi="Times New Roman" w:cs="Times New Roman"/>
                <w:sz w:val="24"/>
                <w:szCs w:val="24"/>
                <w:lang w:val="lv-LV"/>
              </w:rPr>
              <w:t xml:space="preserve"> būtu jāizstrādā </w:t>
            </w:r>
            <w:r w:rsidRPr="002E2668">
              <w:rPr>
                <w:rFonts w:ascii="Times New Roman" w:hAnsi="Times New Roman" w:cs="Times New Roman"/>
                <w:b/>
                <w:bCs/>
                <w:sz w:val="24"/>
                <w:szCs w:val="24"/>
                <w:lang w:val="lv-LV"/>
              </w:rPr>
              <w:t>sasaistē ar Plānu</w:t>
            </w:r>
            <w:r w:rsidRPr="002E2668">
              <w:rPr>
                <w:rFonts w:ascii="Times New Roman" w:hAnsi="Times New Roman" w:cs="Times New Roman"/>
                <w:sz w:val="24"/>
                <w:szCs w:val="24"/>
                <w:lang w:val="lv-LV"/>
              </w:rPr>
              <w:t xml:space="preserve">, nodrošinot, ka rehabilitācija kļūst par būtisku sastāvdaļu onkoloģisko pacientu aprūpē. Šādai pieejai būs būtiska loma pacientu atveseļošanā, kā arī </w:t>
            </w:r>
            <w:r w:rsidRPr="002E2668">
              <w:rPr>
                <w:rFonts w:ascii="Times New Roman" w:hAnsi="Times New Roman" w:cs="Times New Roman"/>
                <w:b/>
                <w:bCs/>
                <w:sz w:val="24"/>
                <w:szCs w:val="24"/>
                <w:lang w:val="lv-LV"/>
              </w:rPr>
              <w:t>funkcionēšanas kvalitātes uzlabošanā</w:t>
            </w:r>
            <w:r w:rsidRPr="002E2668">
              <w:rPr>
                <w:rFonts w:ascii="Times New Roman" w:hAnsi="Times New Roman" w:cs="Times New Roman"/>
                <w:sz w:val="24"/>
                <w:szCs w:val="24"/>
                <w:lang w:val="lv-LV"/>
              </w:rPr>
              <w:t xml:space="preserve"> pēc ārstēšanas, palīdzot novērst vai mazināt ilgtermiņa sekas.</w:t>
            </w:r>
          </w:p>
        </w:tc>
        <w:tc>
          <w:tcPr>
            <w:tcW w:w="767" w:type="pct"/>
            <w:tcBorders>
              <w:top w:val="outset" w:sz="6" w:space="0" w:color="414142"/>
              <w:left w:val="outset" w:sz="6" w:space="0" w:color="414142"/>
              <w:bottom w:val="outset" w:sz="6" w:space="0" w:color="414142"/>
              <w:right w:val="outset" w:sz="6" w:space="0" w:color="414142"/>
            </w:tcBorders>
          </w:tcPr>
          <w:p w14:paraId="5467C737" w14:textId="4551D787" w:rsidR="00703669" w:rsidRPr="002E2668" w:rsidRDefault="009D57DC"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2C525EB3" w14:textId="142D9D75" w:rsidR="00703669" w:rsidRPr="002E2668" w:rsidRDefault="002E454B" w:rsidP="007036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703669" w:rsidRPr="00B37030" w14:paraId="3E3A378C"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1177E78" w14:textId="57D2A49E"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128.</w:t>
            </w:r>
          </w:p>
        </w:tc>
        <w:tc>
          <w:tcPr>
            <w:tcW w:w="512" w:type="pct"/>
            <w:tcBorders>
              <w:top w:val="outset" w:sz="6" w:space="0" w:color="414142"/>
              <w:left w:val="outset" w:sz="6" w:space="0" w:color="414142"/>
              <w:bottom w:val="outset" w:sz="6" w:space="0" w:color="414142"/>
              <w:right w:val="outset" w:sz="6" w:space="0" w:color="414142"/>
            </w:tcBorders>
          </w:tcPr>
          <w:p w14:paraId="5D5BAB51" w14:textId="77273DAF"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0C82795" w14:textId="7A331BAB"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norāda, ka </w:t>
            </w:r>
            <w:r w:rsidRPr="002E2668">
              <w:rPr>
                <w:rFonts w:ascii="Times New Roman" w:hAnsi="Times New Roman" w:cs="Times New Roman"/>
                <w:b/>
                <w:bCs/>
                <w:sz w:val="24"/>
                <w:szCs w:val="24"/>
                <w:lang w:val="lv-LV"/>
              </w:rPr>
              <w:t>Plāna 44. </w:t>
            </w:r>
            <w:proofErr w:type="spellStart"/>
            <w:r w:rsidRPr="002E2668">
              <w:rPr>
                <w:rFonts w:ascii="Times New Roman" w:hAnsi="Times New Roman" w:cs="Times New Roman"/>
                <w:b/>
                <w:bCs/>
                <w:sz w:val="24"/>
                <w:szCs w:val="24"/>
                <w:lang w:val="lv-LV"/>
              </w:rPr>
              <w:t>lp</w:t>
            </w:r>
            <w:proofErr w:type="spellEnd"/>
            <w:r w:rsidRPr="002E2668">
              <w:rPr>
                <w:rFonts w:ascii="Times New Roman" w:hAnsi="Times New Roman" w:cs="Times New Roman"/>
                <w:b/>
                <w:bCs/>
                <w:sz w:val="24"/>
                <w:szCs w:val="24"/>
                <w:lang w:val="lv-LV"/>
              </w:rPr>
              <w:t>.</w:t>
            </w:r>
            <w:r w:rsidRPr="002E2668">
              <w:rPr>
                <w:rFonts w:ascii="Times New Roman" w:hAnsi="Times New Roman" w:cs="Times New Roman"/>
                <w:sz w:val="24"/>
                <w:szCs w:val="24"/>
                <w:lang w:val="lv-LV"/>
              </w:rPr>
              <w:t xml:space="preserve">, sākot ar nodaļu </w:t>
            </w:r>
            <w:r w:rsidRPr="002E2668">
              <w:rPr>
                <w:rFonts w:ascii="Times New Roman" w:hAnsi="Times New Roman" w:cs="Times New Roman"/>
                <w:b/>
                <w:bCs/>
                <w:sz w:val="24"/>
                <w:szCs w:val="24"/>
                <w:lang w:val="lv-LV"/>
              </w:rPr>
              <w:t>“Onkoloģisko slimību datu platformas risinājumu pilnveidošana un pētniecība”</w:t>
            </w:r>
            <w:r w:rsidRPr="002E2668">
              <w:rPr>
                <w:rFonts w:ascii="Times New Roman" w:hAnsi="Times New Roman" w:cs="Times New Roman"/>
                <w:sz w:val="24"/>
                <w:szCs w:val="24"/>
                <w:lang w:val="lv-LV"/>
              </w:rPr>
              <w:t xml:space="preserve">, tiek paredzēti uzdevumi saistībā ar </w:t>
            </w:r>
            <w:r w:rsidRPr="002E2668">
              <w:rPr>
                <w:rFonts w:ascii="Times New Roman" w:hAnsi="Times New Roman" w:cs="Times New Roman"/>
                <w:b/>
                <w:bCs/>
                <w:sz w:val="24"/>
                <w:szCs w:val="24"/>
                <w:lang w:val="lv-LV"/>
              </w:rPr>
              <w:t>vēža pacientu reģistriem</w:t>
            </w:r>
            <w:r w:rsidRPr="002E2668">
              <w:rPr>
                <w:rFonts w:ascii="Times New Roman" w:hAnsi="Times New Roman" w:cs="Times New Roman"/>
                <w:sz w:val="24"/>
                <w:szCs w:val="24"/>
                <w:lang w:val="lv-LV"/>
              </w:rPr>
              <w:t xml:space="preserve"> (kvalitatīvs vēža pacientu populācijas reģistrs, vēža pacientu klīniskais reģistrs un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reģistrs). Slimnīca uzsver, ka ļoti svarīga ir </w:t>
            </w:r>
            <w:proofErr w:type="spellStart"/>
            <w:r w:rsidRPr="002E2668">
              <w:rPr>
                <w:rFonts w:ascii="Times New Roman" w:hAnsi="Times New Roman" w:cs="Times New Roman"/>
                <w:b/>
                <w:bCs/>
                <w:sz w:val="24"/>
                <w:szCs w:val="24"/>
                <w:lang w:val="lv-LV"/>
              </w:rPr>
              <w:t>skrīninga</w:t>
            </w:r>
            <w:proofErr w:type="spellEnd"/>
            <w:r w:rsidRPr="002E2668">
              <w:rPr>
                <w:rFonts w:ascii="Times New Roman" w:hAnsi="Times New Roman" w:cs="Times New Roman"/>
                <w:b/>
                <w:bCs/>
                <w:sz w:val="24"/>
                <w:szCs w:val="24"/>
                <w:lang w:val="lv-LV"/>
              </w:rPr>
              <w:t xml:space="preserve"> reģistra sasaistīšana ar vakcinācijas reģistru</w:t>
            </w:r>
            <w:r w:rsidRPr="002E2668">
              <w:rPr>
                <w:rFonts w:ascii="Times New Roman" w:hAnsi="Times New Roman" w:cs="Times New Roman"/>
                <w:sz w:val="24"/>
                <w:szCs w:val="24"/>
                <w:lang w:val="lv-LV"/>
              </w:rPr>
              <w:t xml:space="preserve">. Tas ir būtiski, jo bez šīs sasaistes nebūs iespējams veikt efektīvu </w:t>
            </w:r>
            <w:r w:rsidRPr="002E2668">
              <w:rPr>
                <w:rFonts w:ascii="Times New Roman" w:hAnsi="Times New Roman" w:cs="Times New Roman"/>
                <w:b/>
                <w:bCs/>
                <w:sz w:val="24"/>
                <w:szCs w:val="24"/>
                <w:lang w:val="lv-LV"/>
              </w:rPr>
              <w:t>vakcinācijas ietekmes pētījumu</w:t>
            </w:r>
            <w:r w:rsidRPr="002E2668">
              <w:rPr>
                <w:rFonts w:ascii="Times New Roman" w:hAnsi="Times New Roman" w:cs="Times New Roman"/>
                <w:sz w:val="24"/>
                <w:szCs w:val="24"/>
                <w:lang w:val="lv-LV"/>
              </w:rPr>
              <w:t xml:space="preserve"> saistībā ar </w:t>
            </w:r>
            <w:r w:rsidRPr="002E2668">
              <w:rPr>
                <w:rFonts w:ascii="Times New Roman" w:hAnsi="Times New Roman" w:cs="Times New Roman"/>
                <w:b/>
                <w:bCs/>
                <w:sz w:val="24"/>
                <w:szCs w:val="24"/>
                <w:lang w:val="lv-LV"/>
              </w:rPr>
              <w:t>CPV (</w:t>
            </w:r>
            <w:proofErr w:type="spellStart"/>
            <w:r w:rsidRPr="002E2668">
              <w:rPr>
                <w:rFonts w:ascii="Times New Roman" w:hAnsi="Times New Roman" w:cs="Times New Roman"/>
                <w:b/>
                <w:bCs/>
                <w:sz w:val="24"/>
                <w:szCs w:val="24"/>
                <w:lang w:val="lv-LV"/>
              </w:rPr>
              <w:t>cervikālā</w:t>
            </w:r>
            <w:proofErr w:type="spellEnd"/>
            <w:r w:rsidRPr="002E2668">
              <w:rPr>
                <w:rFonts w:ascii="Times New Roman" w:hAnsi="Times New Roman" w:cs="Times New Roman"/>
                <w:b/>
                <w:bCs/>
                <w:sz w:val="24"/>
                <w:szCs w:val="24"/>
                <w:lang w:val="lv-LV"/>
              </w:rPr>
              <w:t xml:space="preserve"> vēža) vakcinācijas efektivitāti</w:t>
            </w:r>
            <w:r w:rsidRPr="002E2668">
              <w:rPr>
                <w:rFonts w:ascii="Times New Roman" w:hAnsi="Times New Roman" w:cs="Times New Roman"/>
                <w:sz w:val="24"/>
                <w:szCs w:val="24"/>
                <w:lang w:val="lv-LV"/>
              </w:rPr>
              <w:t xml:space="preserve"> un tās ietekmi uz </w:t>
            </w:r>
            <w:r w:rsidRPr="002E2668">
              <w:rPr>
                <w:rFonts w:ascii="Times New Roman" w:hAnsi="Times New Roman" w:cs="Times New Roman"/>
                <w:b/>
                <w:bCs/>
                <w:sz w:val="24"/>
                <w:szCs w:val="24"/>
                <w:lang w:val="lv-LV"/>
              </w:rPr>
              <w:t>vēža novēršanu vakcinētajās kohortās</w:t>
            </w:r>
            <w:r w:rsidRPr="002E2668">
              <w:rPr>
                <w:rFonts w:ascii="Times New Roman" w:hAnsi="Times New Roman" w:cs="Times New Roman"/>
                <w:sz w:val="24"/>
                <w:szCs w:val="24"/>
                <w:lang w:val="lv-LV"/>
              </w:rPr>
              <w:t xml:space="preserve">. Pievienojot šo sasaisti, varēs iegūt vērtīgus datus, kas palīdzēs novērtēt vakcinācijas programmu ietekmi uz vēža biežumu, kas savukārt palīdzēs </w:t>
            </w:r>
            <w:r w:rsidRPr="002E2668">
              <w:rPr>
                <w:rFonts w:ascii="Times New Roman" w:hAnsi="Times New Roman" w:cs="Times New Roman"/>
                <w:b/>
                <w:bCs/>
                <w:sz w:val="24"/>
                <w:szCs w:val="24"/>
                <w:lang w:val="lv-LV"/>
              </w:rPr>
              <w:t>uzlabot publisko veselības politiku</w:t>
            </w:r>
            <w:r w:rsidRPr="002E2668">
              <w:rPr>
                <w:rFonts w:ascii="Times New Roman" w:hAnsi="Times New Roman" w:cs="Times New Roman"/>
                <w:sz w:val="24"/>
                <w:szCs w:val="24"/>
                <w:lang w:val="lv-LV"/>
              </w:rPr>
              <w:t xml:space="preserve"> un stratēģijas.</w:t>
            </w:r>
          </w:p>
        </w:tc>
        <w:tc>
          <w:tcPr>
            <w:tcW w:w="767" w:type="pct"/>
            <w:tcBorders>
              <w:top w:val="outset" w:sz="6" w:space="0" w:color="414142"/>
              <w:left w:val="outset" w:sz="6" w:space="0" w:color="414142"/>
              <w:bottom w:val="outset" w:sz="6" w:space="0" w:color="414142"/>
              <w:right w:val="outset" w:sz="6" w:space="0" w:color="414142"/>
            </w:tcBorders>
          </w:tcPr>
          <w:p w14:paraId="39A33AD9" w14:textId="098230D7" w:rsidR="00703669" w:rsidRPr="002E2668" w:rsidRDefault="00D73C5D"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461567C1" w14:textId="26F4BDFB" w:rsidR="00703669" w:rsidRPr="002E2668" w:rsidRDefault="00B46B2E" w:rsidP="00B46B2E">
            <w:pPr>
              <w:pStyle w:val="NoSpacing"/>
              <w:jc w:val="both"/>
              <w:rPr>
                <w:rFonts w:ascii="Times New Roman" w:hAnsi="Times New Roman" w:cs="Times New Roman"/>
                <w:sz w:val="24"/>
                <w:szCs w:val="24"/>
                <w:lang w:val="lv-LV"/>
              </w:rPr>
            </w:pPr>
            <w:r w:rsidRPr="00B46B2E">
              <w:rPr>
                <w:rFonts w:ascii="Times New Roman" w:hAnsi="Times New Roman" w:cs="Times New Roman"/>
                <w:sz w:val="24"/>
                <w:szCs w:val="24"/>
                <w:lang w:val="lv-LV"/>
              </w:rPr>
              <w:t>Pa</w:t>
            </w:r>
            <w:r w:rsidR="00E46189">
              <w:rPr>
                <w:rFonts w:ascii="Times New Roman" w:hAnsi="Times New Roman" w:cs="Times New Roman"/>
                <w:sz w:val="24"/>
                <w:szCs w:val="24"/>
                <w:lang w:val="lv-LV"/>
              </w:rPr>
              <w:t>teicamies</w:t>
            </w:r>
            <w:r w:rsidRPr="00B46B2E">
              <w:rPr>
                <w:rFonts w:ascii="Times New Roman" w:hAnsi="Times New Roman" w:cs="Times New Roman"/>
                <w:sz w:val="24"/>
                <w:szCs w:val="24"/>
                <w:lang w:val="lv-LV"/>
              </w:rPr>
              <w:t xml:space="preserve"> par vērtīgo priekšlikumu par nepieciešamību sasaistīt vēža </w:t>
            </w:r>
            <w:proofErr w:type="spellStart"/>
            <w:r w:rsidRPr="00B46B2E">
              <w:rPr>
                <w:rFonts w:ascii="Times New Roman" w:hAnsi="Times New Roman" w:cs="Times New Roman"/>
                <w:sz w:val="24"/>
                <w:szCs w:val="24"/>
                <w:lang w:val="lv-LV"/>
              </w:rPr>
              <w:t>skrīninga</w:t>
            </w:r>
            <w:proofErr w:type="spellEnd"/>
            <w:r w:rsidRPr="00B46B2E">
              <w:rPr>
                <w:rFonts w:ascii="Times New Roman" w:hAnsi="Times New Roman" w:cs="Times New Roman"/>
                <w:sz w:val="24"/>
                <w:szCs w:val="24"/>
                <w:lang w:val="lv-LV"/>
              </w:rPr>
              <w:t xml:space="preserve"> reģistru ar vakcinācijas reģistru. Veselības ministrija pilnībā piekrīt, ka šāda sasaistes nodrošināšana ir būtiska, lai izvērtētu vakcinācijas, īpaši cilvēka </w:t>
            </w:r>
            <w:proofErr w:type="spellStart"/>
            <w:r w:rsidRPr="00B46B2E">
              <w:rPr>
                <w:rFonts w:ascii="Times New Roman" w:hAnsi="Times New Roman" w:cs="Times New Roman"/>
                <w:sz w:val="24"/>
                <w:szCs w:val="24"/>
                <w:lang w:val="lv-LV"/>
              </w:rPr>
              <w:t>papilomas</w:t>
            </w:r>
            <w:proofErr w:type="spellEnd"/>
            <w:r w:rsidRPr="00B46B2E">
              <w:rPr>
                <w:rFonts w:ascii="Times New Roman" w:hAnsi="Times New Roman" w:cs="Times New Roman"/>
                <w:sz w:val="24"/>
                <w:szCs w:val="24"/>
                <w:lang w:val="lv-LV"/>
              </w:rPr>
              <w:t xml:space="preserve"> vīrusa (CPV) vakcīnas, ietekmi uz dzemdes kakla vēža izplatību un profilaksi.</w:t>
            </w:r>
            <w:r w:rsidR="00E46189">
              <w:rPr>
                <w:rFonts w:ascii="Times New Roman" w:hAnsi="Times New Roman" w:cs="Times New Roman"/>
                <w:sz w:val="24"/>
                <w:szCs w:val="24"/>
                <w:lang w:val="lv-LV"/>
              </w:rPr>
              <w:t xml:space="preserve"> </w:t>
            </w:r>
            <w:r w:rsidRPr="00B46B2E">
              <w:rPr>
                <w:rFonts w:ascii="Times New Roman" w:hAnsi="Times New Roman" w:cs="Times New Roman"/>
                <w:sz w:val="24"/>
                <w:szCs w:val="24"/>
                <w:lang w:val="lv-LV"/>
              </w:rPr>
              <w:t xml:space="preserve">Plāna ietvaros, izstrādājot un pilnveidojot onkoloģisko datu reģistrus, tiks ņemta vērā nepieciešamība integrēt esošās veselības informācijas sistēmas, tostarp sasaistot vēža </w:t>
            </w:r>
            <w:proofErr w:type="spellStart"/>
            <w:r w:rsidRPr="00B46B2E">
              <w:rPr>
                <w:rFonts w:ascii="Times New Roman" w:hAnsi="Times New Roman" w:cs="Times New Roman"/>
                <w:sz w:val="24"/>
                <w:szCs w:val="24"/>
                <w:lang w:val="lv-LV"/>
              </w:rPr>
              <w:t>skrīninga</w:t>
            </w:r>
            <w:proofErr w:type="spellEnd"/>
            <w:r w:rsidRPr="00B46B2E">
              <w:rPr>
                <w:rFonts w:ascii="Times New Roman" w:hAnsi="Times New Roman" w:cs="Times New Roman"/>
                <w:sz w:val="24"/>
                <w:szCs w:val="24"/>
                <w:lang w:val="lv-LV"/>
              </w:rPr>
              <w:t xml:space="preserve"> un vakcinācijas datus. Šāda pieeja ļaus veikt ilgtermiņa populācijas līmeņa pētījumus un analizēt vakcinācijas programmu efektivitāti, tādējādi </w:t>
            </w:r>
            <w:r w:rsidRPr="00B46B2E">
              <w:rPr>
                <w:rFonts w:ascii="Times New Roman" w:hAnsi="Times New Roman" w:cs="Times New Roman"/>
                <w:sz w:val="24"/>
                <w:szCs w:val="24"/>
                <w:lang w:val="lv-LV"/>
              </w:rPr>
              <w:lastRenderedPageBreak/>
              <w:t>veicinot uz pierādījumiem balstītu sabiedrības veselības politikas attīstību.</w:t>
            </w:r>
          </w:p>
        </w:tc>
      </w:tr>
      <w:tr w:rsidR="00703669" w:rsidRPr="00B37030" w14:paraId="43280C5C"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829E919" w14:textId="5BC795F7"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129.</w:t>
            </w:r>
          </w:p>
        </w:tc>
        <w:tc>
          <w:tcPr>
            <w:tcW w:w="512" w:type="pct"/>
            <w:tcBorders>
              <w:top w:val="outset" w:sz="6" w:space="0" w:color="414142"/>
              <w:left w:val="outset" w:sz="6" w:space="0" w:color="414142"/>
              <w:bottom w:val="outset" w:sz="6" w:space="0" w:color="414142"/>
              <w:right w:val="outset" w:sz="6" w:space="0" w:color="414142"/>
            </w:tcBorders>
          </w:tcPr>
          <w:p w14:paraId="6AE02258" w14:textId="37766447"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3928800" w14:textId="0862CE1D"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Plāna 47.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noteikts, ka </w:t>
            </w:r>
            <w:r w:rsidRPr="002E2668">
              <w:rPr>
                <w:rFonts w:ascii="Times New Roman" w:hAnsi="Times New Roman" w:cs="Times New Roman"/>
                <w:i/>
                <w:iCs/>
                <w:sz w:val="24"/>
                <w:szCs w:val="24"/>
                <w:lang w:val="lv-LV"/>
              </w:rPr>
              <w:t xml:space="preserve">(..) ļauj izvairīties no manuālas datu ievades un vienkāršo informācijas apmaiņas procesu un seko principam “ievadi vienreiz” – </w:t>
            </w:r>
            <w:r w:rsidRPr="002E2668">
              <w:rPr>
                <w:rFonts w:ascii="Times New Roman" w:hAnsi="Times New Roman" w:cs="Times New Roman"/>
                <w:sz w:val="24"/>
                <w:szCs w:val="24"/>
                <w:lang w:val="lv-LV"/>
              </w:rPr>
              <w:t xml:space="preserve">Slimnīca uzskata, ka pacienta drošībai kritiski nepieciešams veidot arī vienotu, visaptverošas pieejamības informācijas platformu par iepriekš novērotām alerģiskām reakcijām uz medikamentiem, kas var novērst smaga, kritiska stāvokļa iestāšanos vai pat nāvi. Tādējādi, izveidojot šādu sistēmu, tiks samazināts risks kļūdām, kas saistītas ar </w:t>
            </w:r>
            <w:r w:rsidRPr="002E2668">
              <w:rPr>
                <w:rFonts w:ascii="Times New Roman" w:hAnsi="Times New Roman" w:cs="Times New Roman"/>
                <w:b/>
                <w:bCs/>
                <w:sz w:val="24"/>
                <w:szCs w:val="24"/>
                <w:lang w:val="lv-LV"/>
              </w:rPr>
              <w:t>neprecīzu vai nepilnīgu informāciju par pacienta veselības stāvokli</w:t>
            </w:r>
            <w:r w:rsidRPr="002E2668">
              <w:rPr>
                <w:rFonts w:ascii="Times New Roman" w:hAnsi="Times New Roman" w:cs="Times New Roman"/>
                <w:sz w:val="24"/>
                <w:szCs w:val="24"/>
                <w:lang w:val="lv-LV"/>
              </w:rPr>
              <w:t xml:space="preserve">, un tiks veicināta </w:t>
            </w:r>
            <w:r w:rsidRPr="002E2668">
              <w:rPr>
                <w:rFonts w:ascii="Times New Roman" w:hAnsi="Times New Roman" w:cs="Times New Roman"/>
                <w:b/>
                <w:bCs/>
                <w:sz w:val="24"/>
                <w:szCs w:val="24"/>
                <w:lang w:val="lv-LV"/>
              </w:rPr>
              <w:t>drošāka ārstēšana</w:t>
            </w:r>
            <w:r w:rsidRPr="002E2668">
              <w:rPr>
                <w:rFonts w:ascii="Times New Roman" w:hAnsi="Times New Roman" w:cs="Times New Roman"/>
                <w:sz w:val="24"/>
                <w:szCs w:val="24"/>
                <w:lang w:val="lv-LV"/>
              </w:rPr>
              <w:t xml:space="preserve"> visos ārstniecības posmos.</w:t>
            </w:r>
          </w:p>
        </w:tc>
        <w:tc>
          <w:tcPr>
            <w:tcW w:w="767" w:type="pct"/>
            <w:tcBorders>
              <w:top w:val="outset" w:sz="6" w:space="0" w:color="414142"/>
              <w:left w:val="outset" w:sz="6" w:space="0" w:color="414142"/>
              <w:bottom w:val="outset" w:sz="6" w:space="0" w:color="414142"/>
              <w:right w:val="outset" w:sz="6" w:space="0" w:color="414142"/>
            </w:tcBorders>
          </w:tcPr>
          <w:p w14:paraId="17782F8F" w14:textId="621F55AE" w:rsidR="00703669" w:rsidRPr="002E2668" w:rsidRDefault="00C52EF6"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w:t>
            </w:r>
            <w:r w:rsidR="00854E8D">
              <w:rPr>
                <w:rFonts w:ascii="Times New Roman" w:hAnsi="Times New Roman" w:cs="Times New Roman"/>
                <w:sz w:val="24"/>
                <w:szCs w:val="24"/>
                <w:lang w:val="lv-LV"/>
              </w:rPr>
              <w:t>emts vērā</w:t>
            </w:r>
          </w:p>
        </w:tc>
        <w:tc>
          <w:tcPr>
            <w:tcW w:w="958" w:type="pct"/>
            <w:tcBorders>
              <w:top w:val="outset" w:sz="6" w:space="0" w:color="414142"/>
              <w:left w:val="outset" w:sz="6" w:space="0" w:color="414142"/>
              <w:bottom w:val="outset" w:sz="6" w:space="0" w:color="414142"/>
              <w:right w:val="outset" w:sz="6" w:space="0" w:color="414142"/>
            </w:tcBorders>
          </w:tcPr>
          <w:p w14:paraId="073EC744" w14:textId="17BD1E57" w:rsidR="00854E8D" w:rsidRPr="00854E8D" w:rsidRDefault="00854E8D" w:rsidP="00854E8D">
            <w:pPr>
              <w:pStyle w:val="NoSpacing"/>
              <w:jc w:val="both"/>
              <w:rPr>
                <w:rFonts w:ascii="Times New Roman" w:hAnsi="Times New Roman" w:cs="Times New Roman"/>
                <w:sz w:val="24"/>
                <w:szCs w:val="24"/>
                <w:lang w:val="lv-LV"/>
              </w:rPr>
            </w:pPr>
            <w:r w:rsidRPr="00854E8D">
              <w:rPr>
                <w:rFonts w:ascii="Times New Roman" w:hAnsi="Times New Roman" w:cs="Times New Roman"/>
                <w:sz w:val="24"/>
                <w:szCs w:val="24"/>
                <w:lang w:val="lv-LV"/>
              </w:rPr>
              <w:t>Pa</w:t>
            </w:r>
            <w:r>
              <w:rPr>
                <w:rFonts w:ascii="Times New Roman" w:hAnsi="Times New Roman" w:cs="Times New Roman"/>
                <w:sz w:val="24"/>
                <w:szCs w:val="24"/>
                <w:lang w:val="lv-LV"/>
              </w:rPr>
              <w:t>teicamies</w:t>
            </w:r>
            <w:r w:rsidRPr="00854E8D">
              <w:rPr>
                <w:rFonts w:ascii="Times New Roman" w:hAnsi="Times New Roman" w:cs="Times New Roman"/>
                <w:sz w:val="24"/>
                <w:szCs w:val="24"/>
                <w:lang w:val="lv-LV"/>
              </w:rPr>
              <w:t xml:space="preserve"> par priekšlikumu, kas akcentē pacientu drošības nozīmi un nepieciešamību pēc pieejamas un uzticamas informācijas par alerģiskām reakcijām uz medikamentiem.</w:t>
            </w:r>
          </w:p>
          <w:p w14:paraId="0E6F2A50" w14:textId="77777777" w:rsidR="00854E8D" w:rsidRPr="00854E8D" w:rsidRDefault="00854E8D" w:rsidP="00854E8D">
            <w:pPr>
              <w:pStyle w:val="NoSpacing"/>
              <w:jc w:val="both"/>
              <w:rPr>
                <w:rFonts w:ascii="Times New Roman" w:hAnsi="Times New Roman" w:cs="Times New Roman"/>
                <w:sz w:val="24"/>
                <w:szCs w:val="24"/>
                <w:lang w:val="lv-LV"/>
              </w:rPr>
            </w:pPr>
            <w:r w:rsidRPr="00854E8D">
              <w:rPr>
                <w:rFonts w:ascii="Times New Roman" w:hAnsi="Times New Roman" w:cs="Times New Roman"/>
                <w:sz w:val="24"/>
                <w:szCs w:val="24"/>
                <w:lang w:val="lv-LV"/>
              </w:rPr>
              <w:t>Veselības ministrija piekrīt, ka vienotas, visaptverošas un ārstniecības iestādēm pieejamas informācijas sistēmas izveide par pacienta iepriekš novērotajām alerģiskām reakcijām ir būtiska drošas veselības aprūpes nodrošināšanai. Šāda platforma ievērojami mazinātu medikamentozas terapijas komplikāciju risku, kā arī palīdzētu klīniskajās situācijās pieņemt ātrākus un pamatotākus lēmumus neatkarīgi no ārstniecības posma vai ārstniecības iestādes.</w:t>
            </w:r>
          </w:p>
          <w:p w14:paraId="78C54654" w14:textId="7490F07A" w:rsidR="00703669" w:rsidRPr="002E2668" w:rsidRDefault="00854E8D" w:rsidP="00703669">
            <w:pPr>
              <w:pStyle w:val="NoSpacing"/>
              <w:jc w:val="both"/>
              <w:rPr>
                <w:rFonts w:ascii="Times New Roman" w:hAnsi="Times New Roman" w:cs="Times New Roman"/>
                <w:sz w:val="24"/>
                <w:szCs w:val="24"/>
                <w:lang w:val="lv-LV"/>
              </w:rPr>
            </w:pPr>
            <w:r w:rsidRPr="00854E8D">
              <w:rPr>
                <w:rFonts w:ascii="Times New Roman" w:hAnsi="Times New Roman" w:cs="Times New Roman"/>
                <w:sz w:val="24"/>
                <w:szCs w:val="24"/>
                <w:lang w:val="lv-LV"/>
              </w:rPr>
              <w:lastRenderedPageBreak/>
              <w:t>Šis priekšlikums tiks ņemts vērā, attīstot vienotās veselības nozares informācijas sistēmas funkcionalitāti, īpaši akcentējot tās lomu onkoloģiskās aprūpes kvalitātes un pacientu drošības uzlabošanā.</w:t>
            </w:r>
          </w:p>
        </w:tc>
      </w:tr>
      <w:tr w:rsidR="00703669" w:rsidRPr="00B37030" w14:paraId="4849BD1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4D3D0E1" w14:textId="33C0BC7E"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130.</w:t>
            </w:r>
          </w:p>
        </w:tc>
        <w:tc>
          <w:tcPr>
            <w:tcW w:w="512" w:type="pct"/>
            <w:tcBorders>
              <w:top w:val="outset" w:sz="6" w:space="0" w:color="414142"/>
              <w:left w:val="outset" w:sz="6" w:space="0" w:color="414142"/>
              <w:bottom w:val="outset" w:sz="6" w:space="0" w:color="414142"/>
              <w:right w:val="outset" w:sz="6" w:space="0" w:color="414142"/>
            </w:tcBorders>
          </w:tcPr>
          <w:p w14:paraId="6D00FECF" w14:textId="53F1BB74"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1E521270" w14:textId="77777777" w:rsidR="00703669" w:rsidRPr="002E2668" w:rsidRDefault="00703669" w:rsidP="0070366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Slimnīca uzskata, ka </w:t>
            </w:r>
            <w:r w:rsidRPr="002E2668">
              <w:rPr>
                <w:rFonts w:ascii="Times New Roman" w:hAnsi="Times New Roman" w:cs="Times New Roman"/>
                <w:b/>
                <w:bCs/>
                <w:sz w:val="24"/>
                <w:szCs w:val="24"/>
                <w:lang w:val="lv-LV"/>
              </w:rPr>
              <w:t>Vēža reģistram</w:t>
            </w:r>
            <w:r w:rsidRPr="002E2668">
              <w:rPr>
                <w:rFonts w:ascii="Times New Roman" w:hAnsi="Times New Roman" w:cs="Times New Roman"/>
                <w:sz w:val="24"/>
                <w:szCs w:val="24"/>
                <w:lang w:val="lv-LV"/>
              </w:rPr>
              <w:t xml:space="preserve"> jābūt </w:t>
            </w:r>
            <w:r w:rsidRPr="002E2668">
              <w:rPr>
                <w:rFonts w:ascii="Times New Roman" w:hAnsi="Times New Roman" w:cs="Times New Roman"/>
                <w:b/>
                <w:bCs/>
                <w:sz w:val="24"/>
                <w:szCs w:val="24"/>
                <w:lang w:val="lv-LV"/>
              </w:rPr>
              <w:t>atsevišķai struktūrvienībai</w:t>
            </w:r>
            <w:r w:rsidRPr="002E2668">
              <w:rPr>
                <w:rFonts w:ascii="Times New Roman" w:hAnsi="Times New Roman" w:cs="Times New Roman"/>
                <w:sz w:val="24"/>
                <w:szCs w:val="24"/>
                <w:lang w:val="lv-LV"/>
              </w:rPr>
              <w:t xml:space="preserve">, kas darbotos kā </w:t>
            </w:r>
            <w:r w:rsidRPr="002E2668">
              <w:rPr>
                <w:rFonts w:ascii="Times New Roman" w:hAnsi="Times New Roman" w:cs="Times New Roman"/>
                <w:b/>
                <w:bCs/>
                <w:sz w:val="24"/>
                <w:szCs w:val="24"/>
                <w:lang w:val="lv-LV"/>
              </w:rPr>
              <w:t>specializēta vienība</w:t>
            </w:r>
            <w:r w:rsidRPr="002E2668">
              <w:rPr>
                <w:rFonts w:ascii="Times New Roman" w:hAnsi="Times New Roman" w:cs="Times New Roman"/>
                <w:sz w:val="24"/>
                <w:szCs w:val="24"/>
                <w:lang w:val="lv-LV"/>
              </w:rPr>
              <w:t xml:space="preserve"> ar konkrētiem </w:t>
            </w:r>
            <w:r w:rsidRPr="002E2668">
              <w:rPr>
                <w:rFonts w:ascii="Times New Roman" w:hAnsi="Times New Roman" w:cs="Times New Roman"/>
                <w:b/>
                <w:bCs/>
                <w:sz w:val="24"/>
                <w:szCs w:val="24"/>
                <w:lang w:val="lv-LV"/>
              </w:rPr>
              <w:t>speciālistiem</w:t>
            </w:r>
            <w:r w:rsidRPr="002E2668">
              <w:rPr>
                <w:rFonts w:ascii="Times New Roman" w:hAnsi="Times New Roman" w:cs="Times New Roman"/>
                <w:sz w:val="24"/>
                <w:szCs w:val="24"/>
                <w:lang w:val="lv-LV"/>
              </w:rPr>
              <w:t xml:space="preserve">, kuriem ir nepieciešamā </w:t>
            </w:r>
            <w:r w:rsidRPr="002E2668">
              <w:rPr>
                <w:rFonts w:ascii="Times New Roman" w:hAnsi="Times New Roman" w:cs="Times New Roman"/>
                <w:b/>
                <w:bCs/>
                <w:sz w:val="24"/>
                <w:szCs w:val="24"/>
                <w:lang w:val="lv-LV"/>
              </w:rPr>
              <w:t>speciālā izglītība</w:t>
            </w:r>
            <w:r w:rsidRPr="002E2668">
              <w:rPr>
                <w:rFonts w:ascii="Times New Roman" w:hAnsi="Times New Roman" w:cs="Times New Roman"/>
                <w:sz w:val="24"/>
                <w:szCs w:val="24"/>
                <w:lang w:val="lv-LV"/>
              </w:rPr>
              <w:t xml:space="preserve"> un </w:t>
            </w:r>
            <w:r w:rsidRPr="002E2668">
              <w:rPr>
                <w:rFonts w:ascii="Times New Roman" w:hAnsi="Times New Roman" w:cs="Times New Roman"/>
                <w:b/>
                <w:bCs/>
                <w:sz w:val="24"/>
                <w:szCs w:val="24"/>
                <w:lang w:val="lv-LV"/>
              </w:rPr>
              <w:t>pieredze</w:t>
            </w:r>
            <w:r w:rsidRPr="002E2668">
              <w:rPr>
                <w:rFonts w:ascii="Times New Roman" w:hAnsi="Times New Roman" w:cs="Times New Roman"/>
                <w:sz w:val="24"/>
                <w:szCs w:val="24"/>
                <w:lang w:val="lv-LV"/>
              </w:rPr>
              <w:t xml:space="preserve"> vēža pacientu uzskaites un datu apstrādes jomā.</w:t>
            </w:r>
          </w:p>
          <w:p w14:paraId="4D9A0EB4" w14:textId="77777777" w:rsidR="00703669" w:rsidRPr="002E2668" w:rsidRDefault="00703669" w:rsidP="00703669">
            <w:pPr>
              <w:spacing w:after="0" w:line="240" w:lineRule="auto"/>
              <w:ind w:firstLine="567"/>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Svarīgi ir, lai šai struktūrvienībai tiktu nodrošināts </w:t>
            </w:r>
            <w:r w:rsidRPr="002E2668">
              <w:rPr>
                <w:rFonts w:ascii="Times New Roman" w:hAnsi="Times New Roman" w:cs="Times New Roman"/>
                <w:b/>
                <w:bCs/>
                <w:sz w:val="24"/>
                <w:szCs w:val="24"/>
                <w:lang w:val="lv-LV"/>
              </w:rPr>
              <w:t>atbilstošs finansējums</w:t>
            </w:r>
            <w:r w:rsidRPr="002E2668">
              <w:rPr>
                <w:rFonts w:ascii="Times New Roman" w:hAnsi="Times New Roman" w:cs="Times New Roman"/>
                <w:sz w:val="24"/>
                <w:szCs w:val="24"/>
                <w:lang w:val="lv-LV"/>
              </w:rPr>
              <w:t xml:space="preserve"> un resursi, jo </w:t>
            </w:r>
            <w:r w:rsidRPr="002E2668">
              <w:rPr>
                <w:rFonts w:ascii="Times New Roman" w:hAnsi="Times New Roman" w:cs="Times New Roman"/>
                <w:b/>
                <w:bCs/>
                <w:sz w:val="24"/>
                <w:szCs w:val="24"/>
                <w:lang w:val="lv-LV"/>
              </w:rPr>
              <w:t>vēža reģistra</w:t>
            </w:r>
            <w:r w:rsidRPr="002E2668">
              <w:rPr>
                <w:rFonts w:ascii="Times New Roman" w:hAnsi="Times New Roman" w:cs="Times New Roman"/>
                <w:sz w:val="24"/>
                <w:szCs w:val="24"/>
                <w:lang w:val="lv-LV"/>
              </w:rPr>
              <w:t xml:space="preserve"> darbība ir būtiska gan </w:t>
            </w:r>
            <w:r w:rsidRPr="002E2668">
              <w:rPr>
                <w:rFonts w:ascii="Times New Roman" w:hAnsi="Times New Roman" w:cs="Times New Roman"/>
                <w:b/>
                <w:bCs/>
                <w:sz w:val="24"/>
                <w:szCs w:val="24"/>
                <w:lang w:val="lv-LV"/>
              </w:rPr>
              <w:t>pētniecības vajadzībām</w:t>
            </w:r>
            <w:r w:rsidRPr="002E2668">
              <w:rPr>
                <w:rFonts w:ascii="Times New Roman" w:hAnsi="Times New Roman" w:cs="Times New Roman"/>
                <w:sz w:val="24"/>
                <w:szCs w:val="24"/>
                <w:lang w:val="lv-LV"/>
              </w:rPr>
              <w:t xml:space="preserve">, gan </w:t>
            </w:r>
            <w:r w:rsidRPr="002E2668">
              <w:rPr>
                <w:rFonts w:ascii="Times New Roman" w:hAnsi="Times New Roman" w:cs="Times New Roman"/>
                <w:b/>
                <w:bCs/>
                <w:sz w:val="24"/>
                <w:szCs w:val="24"/>
                <w:lang w:val="lv-LV"/>
              </w:rPr>
              <w:t>veselības aprūpes kvalitātes uzlabošanai</w:t>
            </w:r>
            <w:r w:rsidRPr="002E2668">
              <w:rPr>
                <w:rFonts w:ascii="Times New Roman" w:hAnsi="Times New Roman" w:cs="Times New Roman"/>
                <w:sz w:val="24"/>
                <w:szCs w:val="24"/>
                <w:lang w:val="lv-LV"/>
              </w:rPr>
              <w:t xml:space="preserve">, gan </w:t>
            </w:r>
            <w:r w:rsidRPr="002E2668">
              <w:rPr>
                <w:rFonts w:ascii="Times New Roman" w:hAnsi="Times New Roman" w:cs="Times New Roman"/>
                <w:b/>
                <w:bCs/>
                <w:sz w:val="24"/>
                <w:szCs w:val="24"/>
                <w:lang w:val="lv-LV"/>
              </w:rPr>
              <w:t>statistikas veidošanai</w:t>
            </w:r>
            <w:r w:rsidRPr="002E2668">
              <w:rPr>
                <w:rFonts w:ascii="Times New Roman" w:hAnsi="Times New Roman" w:cs="Times New Roman"/>
                <w:sz w:val="24"/>
                <w:szCs w:val="24"/>
                <w:lang w:val="lv-LV"/>
              </w:rPr>
              <w:t>. Tā nevar būt tikai papildu darba slodze jau esošiem darbiniekiem citās struktūrvienībās.</w:t>
            </w:r>
          </w:p>
          <w:p w14:paraId="5A3C3872" w14:textId="28E6D950" w:rsidR="00703669" w:rsidRPr="002E2668" w:rsidRDefault="00703669" w:rsidP="00703669">
            <w:pPr>
              <w:spacing w:after="0" w:line="240" w:lineRule="auto"/>
              <w:ind w:firstLine="567"/>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Tādējādi, lai </w:t>
            </w:r>
            <w:r w:rsidRPr="002E2668">
              <w:rPr>
                <w:rFonts w:ascii="Times New Roman" w:hAnsi="Times New Roman" w:cs="Times New Roman"/>
                <w:b/>
                <w:bCs/>
                <w:sz w:val="24"/>
                <w:szCs w:val="24"/>
                <w:lang w:val="lv-LV"/>
              </w:rPr>
              <w:t>Vēža reģistra</w:t>
            </w:r>
            <w:r w:rsidRPr="002E2668">
              <w:rPr>
                <w:rFonts w:ascii="Times New Roman" w:hAnsi="Times New Roman" w:cs="Times New Roman"/>
                <w:sz w:val="24"/>
                <w:szCs w:val="24"/>
                <w:lang w:val="lv-LV"/>
              </w:rPr>
              <w:t xml:space="preserve"> darbība būtu efektīva un nodrošinātu kvalitatīvus datus, kas var tikt izmantoti gan valsts politikas izstrādē, gan pētniecībā, ir nepieciešams to veidot kā </w:t>
            </w:r>
            <w:r w:rsidRPr="002E2668">
              <w:rPr>
                <w:rFonts w:ascii="Times New Roman" w:hAnsi="Times New Roman" w:cs="Times New Roman"/>
                <w:b/>
                <w:bCs/>
                <w:sz w:val="24"/>
                <w:szCs w:val="24"/>
                <w:lang w:val="lv-LV"/>
              </w:rPr>
              <w:t>atsevišķu struktūru ar īpašiem resursiem</w:t>
            </w:r>
            <w:r w:rsidRPr="002E2668">
              <w:rPr>
                <w:rFonts w:ascii="Times New Roman" w:hAnsi="Times New Roman" w:cs="Times New Roman"/>
                <w:sz w:val="24"/>
                <w:szCs w:val="24"/>
                <w:lang w:val="lv-LV"/>
              </w:rPr>
              <w:t xml:space="preserve"> un specifisku uzdevumu.</w:t>
            </w:r>
          </w:p>
        </w:tc>
        <w:tc>
          <w:tcPr>
            <w:tcW w:w="767" w:type="pct"/>
            <w:tcBorders>
              <w:top w:val="outset" w:sz="6" w:space="0" w:color="414142"/>
              <w:left w:val="outset" w:sz="6" w:space="0" w:color="414142"/>
              <w:bottom w:val="outset" w:sz="6" w:space="0" w:color="414142"/>
              <w:right w:val="outset" w:sz="6" w:space="0" w:color="414142"/>
            </w:tcBorders>
          </w:tcPr>
          <w:p w14:paraId="534E40F5" w14:textId="75C70F1F" w:rsidR="00703669" w:rsidRPr="002E2668" w:rsidRDefault="009F6D13"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0010C6D" w14:textId="77777777" w:rsidR="009F6D13" w:rsidRPr="009F6D13" w:rsidRDefault="009F6D13" w:rsidP="009F6D13">
            <w:pPr>
              <w:pStyle w:val="NoSpacing"/>
              <w:jc w:val="both"/>
              <w:rPr>
                <w:rFonts w:ascii="Times New Roman" w:hAnsi="Times New Roman" w:cs="Times New Roman"/>
                <w:sz w:val="24"/>
                <w:szCs w:val="24"/>
                <w:lang w:val="lv-LV"/>
              </w:rPr>
            </w:pPr>
            <w:r w:rsidRPr="009F6D13">
              <w:rPr>
                <w:rFonts w:ascii="Times New Roman" w:hAnsi="Times New Roman" w:cs="Times New Roman"/>
                <w:sz w:val="24"/>
                <w:szCs w:val="24"/>
                <w:lang w:val="lv-LV"/>
              </w:rPr>
              <w:t>Veselības ministrija atzīst, ka efektīvai un kvalitatīvai vēža pacientu datu uzskaitei un apstrādei ir nepieciešama specializēta, profesionāli aprīkota struktūrvienība ar konkrētiem speciālistiem, kuriem ir atbilstoša izglītība un pieredze onkoloģisko datu pārvaldībā.</w:t>
            </w:r>
          </w:p>
          <w:p w14:paraId="5346A25D" w14:textId="77777777" w:rsidR="009F6D13" w:rsidRPr="009F6D13" w:rsidRDefault="009F6D13" w:rsidP="009F6D13">
            <w:pPr>
              <w:pStyle w:val="NoSpacing"/>
              <w:jc w:val="both"/>
              <w:rPr>
                <w:rFonts w:ascii="Times New Roman" w:hAnsi="Times New Roman" w:cs="Times New Roman"/>
                <w:sz w:val="24"/>
                <w:szCs w:val="24"/>
                <w:lang w:val="lv-LV"/>
              </w:rPr>
            </w:pPr>
            <w:r w:rsidRPr="009F6D13">
              <w:rPr>
                <w:rFonts w:ascii="Times New Roman" w:hAnsi="Times New Roman" w:cs="Times New Roman"/>
                <w:sz w:val="24"/>
                <w:szCs w:val="24"/>
                <w:lang w:val="lv-LV"/>
              </w:rPr>
              <w:t xml:space="preserve">Tāpat piekrītam, ka Vēža reģistra funkciju veikšanai ir jānodrošina pietiekams finansējums un resursi, lai nodrošinātu ne tikai datu kvalitāti un precizitāti, bet arī to izmantošanu gan veselības aprūpes kvalitātes pilnveidošanā, gan zinātniskajā pētniecībā un valsts veselības politikas veidošanā. Šāda </w:t>
            </w:r>
            <w:r w:rsidRPr="009F6D13">
              <w:rPr>
                <w:rFonts w:ascii="Times New Roman" w:hAnsi="Times New Roman" w:cs="Times New Roman"/>
                <w:sz w:val="24"/>
                <w:szCs w:val="24"/>
                <w:lang w:val="lv-LV"/>
              </w:rPr>
              <w:lastRenderedPageBreak/>
              <w:t>pieeja ļaus izvairīties no situācijas, kad Vēža reģistra uzturēšana kļūst par papildu slodzi esošajam personālam citās struktūrvienībās.</w:t>
            </w:r>
          </w:p>
          <w:p w14:paraId="57CFB1C9" w14:textId="77777777" w:rsidR="009F6D13" w:rsidRPr="009F6D13" w:rsidRDefault="009F6D13" w:rsidP="009F6D13">
            <w:pPr>
              <w:pStyle w:val="NoSpacing"/>
              <w:jc w:val="both"/>
              <w:rPr>
                <w:rFonts w:ascii="Times New Roman" w:hAnsi="Times New Roman" w:cs="Times New Roman"/>
                <w:sz w:val="24"/>
                <w:szCs w:val="24"/>
                <w:lang w:val="lv-LV"/>
              </w:rPr>
            </w:pPr>
            <w:r w:rsidRPr="009F6D13">
              <w:rPr>
                <w:rFonts w:ascii="Times New Roman" w:hAnsi="Times New Roman" w:cs="Times New Roman"/>
                <w:sz w:val="24"/>
                <w:szCs w:val="24"/>
                <w:lang w:val="lv-LV"/>
              </w:rPr>
              <w:t>Ņemot vērā minēto, plānots turpināt darbu pie Vēža reģistra attīstības kā atsevišķas, specializētas struktūrvienības izveides, nodrošinot tam atbilstošu cilvēkresursu, finansējuma un tehnisko atbalstu.</w:t>
            </w:r>
          </w:p>
          <w:p w14:paraId="7C1EE525" w14:textId="77777777" w:rsidR="00703669" w:rsidRPr="002E2668" w:rsidRDefault="00703669" w:rsidP="00703669">
            <w:pPr>
              <w:pStyle w:val="NoSpacing"/>
              <w:jc w:val="both"/>
              <w:rPr>
                <w:rFonts w:ascii="Times New Roman" w:hAnsi="Times New Roman" w:cs="Times New Roman"/>
                <w:sz w:val="24"/>
                <w:szCs w:val="24"/>
                <w:lang w:val="lv-LV"/>
              </w:rPr>
            </w:pPr>
          </w:p>
        </w:tc>
      </w:tr>
      <w:tr w:rsidR="00703669" w:rsidRPr="007C5F2F" w14:paraId="4C031A5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13F1A4C" w14:textId="7ECA56CA" w:rsidR="00703669" w:rsidRPr="002E2668" w:rsidRDefault="00703669" w:rsidP="0070366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131.</w:t>
            </w:r>
          </w:p>
        </w:tc>
        <w:tc>
          <w:tcPr>
            <w:tcW w:w="512" w:type="pct"/>
            <w:tcBorders>
              <w:top w:val="outset" w:sz="6" w:space="0" w:color="414142"/>
              <w:left w:val="outset" w:sz="6" w:space="0" w:color="414142"/>
              <w:bottom w:val="outset" w:sz="6" w:space="0" w:color="414142"/>
              <w:right w:val="outset" w:sz="6" w:space="0" w:color="414142"/>
            </w:tcBorders>
          </w:tcPr>
          <w:p w14:paraId="2CE0BB97" w14:textId="7BB12BCD" w:rsidR="00703669" w:rsidRPr="002E2668" w:rsidRDefault="00703669" w:rsidP="0070366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4E2FB36" w14:textId="77777777" w:rsidR="00703669" w:rsidRPr="007976F0" w:rsidRDefault="00703669" w:rsidP="00703669">
            <w:pPr>
              <w:spacing w:after="0" w:line="240" w:lineRule="auto"/>
              <w:jc w:val="both"/>
              <w:rPr>
                <w:rFonts w:ascii="Times New Roman" w:hAnsi="Times New Roman" w:cs="Times New Roman"/>
                <w:sz w:val="24"/>
                <w:szCs w:val="24"/>
                <w:lang w:val="lv-LV"/>
              </w:rPr>
            </w:pPr>
            <w:r w:rsidRPr="007976F0">
              <w:rPr>
                <w:rFonts w:ascii="Times New Roman" w:hAnsi="Times New Roman" w:cs="Times New Roman"/>
                <w:sz w:val="24"/>
                <w:szCs w:val="24"/>
                <w:lang w:val="lv-LV"/>
              </w:rPr>
              <w:t>Slimnīca izvirza priekšlikumu, ka Plānā nepieciešams ietvert - valsts apmaksātas smēķēšanas atmešanas programmas iedzīvotājiem ieviešanu, kas tiktu atspoguļots Plāna 50. </w:t>
            </w:r>
            <w:proofErr w:type="spellStart"/>
            <w:r w:rsidRPr="007976F0">
              <w:rPr>
                <w:rFonts w:ascii="Times New Roman" w:hAnsi="Times New Roman" w:cs="Times New Roman"/>
                <w:sz w:val="24"/>
                <w:szCs w:val="24"/>
                <w:lang w:val="lv-LV"/>
              </w:rPr>
              <w:t>lp</w:t>
            </w:r>
            <w:proofErr w:type="spellEnd"/>
            <w:r w:rsidRPr="007976F0">
              <w:rPr>
                <w:rFonts w:ascii="Times New Roman" w:hAnsi="Times New Roman" w:cs="Times New Roman"/>
                <w:sz w:val="24"/>
                <w:szCs w:val="24"/>
                <w:lang w:val="lv-LV"/>
              </w:rPr>
              <w:t>. pie Rīcības virzieniem, ņemot vēra, ka</w:t>
            </w:r>
          </w:p>
          <w:p w14:paraId="42CC4D57" w14:textId="77777777" w:rsidR="00703669" w:rsidRPr="002E2668" w:rsidRDefault="00703669" w:rsidP="00703669">
            <w:pPr>
              <w:pStyle w:val="ListParagraph"/>
              <w:numPr>
                <w:ilvl w:val="1"/>
                <w:numId w:val="10"/>
              </w:numPr>
              <w:spacing w:after="0" w:line="240" w:lineRule="auto"/>
              <w:jc w:val="both"/>
              <w:rPr>
                <w:rFonts w:ascii="Times New Roman" w:hAnsi="Times New Roman" w:cs="Times New Roman"/>
                <w:sz w:val="24"/>
                <w:szCs w:val="24"/>
                <w:lang w:val="pt-BR"/>
              </w:rPr>
            </w:pPr>
            <w:r w:rsidRPr="002E2668">
              <w:rPr>
                <w:rFonts w:ascii="Times New Roman" w:hAnsi="Times New Roman" w:cs="Times New Roman"/>
                <w:sz w:val="24"/>
                <w:szCs w:val="24"/>
                <w:lang w:val="lv-LV"/>
              </w:rPr>
              <w:t xml:space="preserve"> </w:t>
            </w:r>
            <w:r w:rsidRPr="002E2668">
              <w:rPr>
                <w:rFonts w:ascii="Times New Roman" w:hAnsi="Times New Roman" w:cs="Times New Roman"/>
                <w:sz w:val="24"/>
                <w:szCs w:val="24"/>
                <w:lang w:val="pt-BR"/>
              </w:rPr>
              <w:t>plaušu vēzis ir visbiežākais nāves cēlonis no vēža pasaulē;</w:t>
            </w:r>
          </w:p>
          <w:p w14:paraId="32BFCCDC" w14:textId="77777777" w:rsidR="00703669" w:rsidRPr="002E2668" w:rsidRDefault="00703669" w:rsidP="00703669">
            <w:pPr>
              <w:pStyle w:val="ListParagraph"/>
              <w:numPr>
                <w:ilvl w:val="1"/>
                <w:numId w:val="10"/>
              </w:numPr>
              <w:spacing w:after="0" w:line="240" w:lineRule="auto"/>
              <w:jc w:val="both"/>
              <w:rPr>
                <w:rFonts w:ascii="Times New Roman" w:hAnsi="Times New Roman" w:cs="Times New Roman"/>
                <w:sz w:val="24"/>
                <w:szCs w:val="24"/>
                <w:lang w:val="pt-BR"/>
              </w:rPr>
            </w:pPr>
            <w:r w:rsidRPr="002E2668">
              <w:rPr>
                <w:rFonts w:ascii="Times New Roman" w:hAnsi="Times New Roman" w:cs="Times New Roman"/>
                <w:sz w:val="24"/>
                <w:szCs w:val="24"/>
                <w:lang w:val="pt-BR"/>
              </w:rPr>
              <w:t>smēķēšana ir galvenais plaušu vēža cēlonis, atbildīgs par aptuveni 85% no visiem gadījumiem;</w:t>
            </w:r>
          </w:p>
          <w:p w14:paraId="0322EDFD" w14:textId="77777777" w:rsidR="00703669" w:rsidRPr="002E2668" w:rsidRDefault="00703669" w:rsidP="00703669">
            <w:pPr>
              <w:pStyle w:val="ListParagraph"/>
              <w:numPr>
                <w:ilvl w:val="1"/>
                <w:numId w:val="10"/>
              </w:numPr>
              <w:spacing w:after="0" w:line="240" w:lineRule="auto"/>
              <w:jc w:val="both"/>
              <w:rPr>
                <w:rFonts w:ascii="Times New Roman" w:hAnsi="Times New Roman" w:cs="Times New Roman"/>
                <w:sz w:val="24"/>
                <w:szCs w:val="24"/>
                <w:lang w:val="pt-BR"/>
              </w:rPr>
            </w:pPr>
            <w:r w:rsidRPr="002E2668">
              <w:rPr>
                <w:rFonts w:ascii="Times New Roman" w:hAnsi="Times New Roman" w:cs="Times New Roman"/>
                <w:sz w:val="24"/>
                <w:szCs w:val="24"/>
                <w:lang w:val="pt-BR"/>
              </w:rPr>
              <w:t>salīdzinot ar 2020. gada aptaujas datiem, palielinājies ikdienas smēķētāju īpatsvars no kopumā 22,6% līdz 29,3% 2022. gadā;</w:t>
            </w:r>
          </w:p>
          <w:p w14:paraId="6E10C31F" w14:textId="77777777" w:rsidR="00703669" w:rsidRPr="002E2668" w:rsidRDefault="00703669" w:rsidP="00703669">
            <w:pPr>
              <w:pStyle w:val="ListParagraph"/>
              <w:numPr>
                <w:ilvl w:val="1"/>
                <w:numId w:val="10"/>
              </w:numPr>
              <w:spacing w:after="0" w:line="240" w:lineRule="auto"/>
              <w:jc w:val="both"/>
              <w:rPr>
                <w:rFonts w:ascii="Times New Roman" w:hAnsi="Times New Roman" w:cs="Times New Roman"/>
                <w:sz w:val="24"/>
                <w:szCs w:val="24"/>
                <w:lang w:val="pt-BR"/>
              </w:rPr>
            </w:pPr>
            <w:r w:rsidRPr="002E2668">
              <w:rPr>
                <w:rFonts w:ascii="Times New Roman" w:hAnsi="Times New Roman" w:cs="Times New Roman"/>
                <w:sz w:val="24"/>
                <w:szCs w:val="24"/>
                <w:lang w:val="pt-BR"/>
              </w:rPr>
              <w:t>jauniešu smēķēšanas dati ir sliktāki nekā vidēji Eiropā;</w:t>
            </w:r>
          </w:p>
          <w:p w14:paraId="141A6FA8" w14:textId="77777777" w:rsidR="00703669" w:rsidRPr="002E2668" w:rsidRDefault="00703669" w:rsidP="00703669">
            <w:pPr>
              <w:pStyle w:val="ListParagraph"/>
              <w:numPr>
                <w:ilvl w:val="1"/>
                <w:numId w:val="10"/>
              </w:numPr>
              <w:spacing w:after="0" w:line="240" w:lineRule="auto"/>
              <w:jc w:val="both"/>
              <w:rPr>
                <w:rFonts w:ascii="Times New Roman" w:hAnsi="Times New Roman" w:cs="Times New Roman"/>
                <w:sz w:val="24"/>
                <w:szCs w:val="24"/>
                <w:lang w:val="pt-BR"/>
              </w:rPr>
            </w:pPr>
            <w:r w:rsidRPr="002E2668">
              <w:rPr>
                <w:rFonts w:ascii="Times New Roman" w:hAnsi="Times New Roman" w:cs="Times New Roman"/>
                <w:sz w:val="24"/>
                <w:szCs w:val="24"/>
                <w:lang w:val="pt-BR"/>
              </w:rPr>
              <w:t>industrija aktīvi darbojas tabakas produktu pārdošanas rādītāju uzlabošanā;</w:t>
            </w:r>
          </w:p>
          <w:p w14:paraId="553A4018" w14:textId="77777777" w:rsidR="00703669" w:rsidRPr="002E2668" w:rsidRDefault="00703669" w:rsidP="00703669">
            <w:pPr>
              <w:pStyle w:val="ListParagraph"/>
              <w:numPr>
                <w:ilvl w:val="1"/>
                <w:numId w:val="10"/>
              </w:numPr>
              <w:spacing w:after="0" w:line="240" w:lineRule="auto"/>
              <w:jc w:val="both"/>
              <w:rPr>
                <w:rFonts w:ascii="Times New Roman" w:hAnsi="Times New Roman" w:cs="Times New Roman"/>
                <w:sz w:val="24"/>
                <w:szCs w:val="24"/>
              </w:rPr>
            </w:pPr>
            <w:r w:rsidRPr="002E2668">
              <w:rPr>
                <w:rFonts w:ascii="Times New Roman" w:hAnsi="Times New Roman" w:cs="Times New Roman"/>
                <w:sz w:val="24"/>
                <w:szCs w:val="24"/>
                <w:lang w:val="pt-BR"/>
              </w:rPr>
              <w:t xml:space="preserve">smēķēšanas atmešana ir viena no izmaksu efektīvākajām intervencēm veselības aprūpē. Atbilstoši Sabiedrības veselības pamatnostādnēm 2021.–2027. gadam (Ministru kabineta rīkojumā Nr. 359) nepieciešams “Ieviest valsts apmaksātu smēķēšanas atmešanas programmu iedzīvotājiem” (6. pielikums. </w:t>
            </w:r>
            <w:proofErr w:type="spellStart"/>
            <w:r w:rsidRPr="002E2668">
              <w:rPr>
                <w:rFonts w:ascii="Times New Roman" w:hAnsi="Times New Roman" w:cs="Times New Roman"/>
                <w:sz w:val="24"/>
                <w:szCs w:val="24"/>
              </w:rPr>
              <w:t>Sabiedrības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veselības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pamatnostādņu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rīcības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virzienu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uzdevumi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punkts</w:t>
            </w:r>
            <w:proofErr w:type="spellEnd"/>
            <w:r w:rsidRPr="002E2668">
              <w:rPr>
                <w:rFonts w:ascii="Times New Roman" w:hAnsi="Times New Roman" w:cs="Times New Roman"/>
                <w:sz w:val="24"/>
                <w:szCs w:val="24"/>
              </w:rPr>
              <w:t xml:space="preserve"> 1.3.13.). </w:t>
            </w:r>
          </w:p>
          <w:p w14:paraId="44894B80" w14:textId="27D8EF9A" w:rsidR="00703669" w:rsidRPr="002E2668" w:rsidRDefault="00703669" w:rsidP="00703669">
            <w:pPr>
              <w:pStyle w:val="ListParagraph"/>
              <w:numPr>
                <w:ilvl w:val="1"/>
                <w:numId w:val="10"/>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lastRenderedPageBreak/>
              <w:t>smēķēšanas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atmešanas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programmas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nepieciešamība</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atbalsts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smēķēšanas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atmešanai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minēta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arī</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Tabakas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izstrādājumu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tabakas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aizstājējproduktu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augu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smēķēšanas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produktu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elektronisko</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smēķēšanas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ierīču</w:t>
            </w:r>
            <w:proofErr w:type="spellEnd"/>
            <w:r w:rsidRPr="002E2668">
              <w:rPr>
                <w:rFonts w:ascii="Times New Roman" w:hAnsi="Times New Roman" w:cs="Times New Roman"/>
                <w:sz w:val="24"/>
                <w:szCs w:val="24"/>
              </w:rPr>
              <w:t xml:space="preserve"> </w:t>
            </w:r>
            <w:proofErr w:type="gramStart"/>
            <w:r w:rsidRPr="002E2668">
              <w:rPr>
                <w:rFonts w:ascii="Times New Roman" w:hAnsi="Times New Roman" w:cs="Times New Roman"/>
                <w:sz w:val="24"/>
                <w:szCs w:val="24"/>
              </w:rPr>
              <w:t>un to</w:t>
            </w:r>
            <w:proofErr w:type="gram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šķidrumu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aprites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likuma</w:t>
            </w:r>
            <w:proofErr w:type="spellEnd"/>
            <w:r w:rsidRPr="002E2668">
              <w:rPr>
                <w:rFonts w:ascii="Times New Roman" w:hAnsi="Times New Roman" w:cs="Times New Roman"/>
                <w:sz w:val="24"/>
                <w:szCs w:val="24"/>
              </w:rPr>
              <w:t xml:space="preserve"> 12. </w:t>
            </w:r>
            <w:proofErr w:type="spellStart"/>
            <w:r w:rsidRPr="002E2668">
              <w:rPr>
                <w:rFonts w:ascii="Times New Roman" w:hAnsi="Times New Roman" w:cs="Times New Roman"/>
                <w:sz w:val="24"/>
                <w:szCs w:val="24"/>
              </w:rPr>
              <w:t>pantā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Valsts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pārvaldes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iestāžu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kompetence</w:t>
            </w:r>
            <w:proofErr w:type="spellEnd"/>
            <w:r w:rsidRPr="002E2668">
              <w:rPr>
                <w:rFonts w:ascii="Times New Roman" w:hAnsi="Times New Roman" w:cs="Times New Roman"/>
                <w:sz w:val="24"/>
                <w:szCs w:val="24"/>
              </w:rPr>
              <w:t xml:space="preserve">): (8) </w:t>
            </w:r>
            <w:proofErr w:type="spellStart"/>
            <w:r w:rsidRPr="002E2668">
              <w:rPr>
                <w:rFonts w:ascii="Times New Roman" w:hAnsi="Times New Roman" w:cs="Times New Roman"/>
                <w:sz w:val="24"/>
                <w:szCs w:val="24"/>
              </w:rPr>
              <w:t>Veselības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ministrijas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pienākums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izstrādāt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starpsektoru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sadarbību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balstītu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valsts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politiku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tabakas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izstrādājumu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tabakas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aizstājējproduktu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augu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smēķēšanas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produktu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elektronisko</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smēķēšanas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ierīču</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ar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tām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saistītu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izstrādājumu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kaitīguma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samazināšanas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jomā</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nodrošināt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iespēju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ārstēties</w:t>
            </w:r>
            <w:proofErr w:type="spellEnd"/>
            <w:r w:rsidRPr="002E2668">
              <w:rPr>
                <w:rFonts w:ascii="Times New Roman" w:hAnsi="Times New Roman" w:cs="Times New Roman"/>
                <w:sz w:val="24"/>
                <w:szCs w:val="24"/>
              </w:rPr>
              <w:t xml:space="preserve"> no </w:t>
            </w:r>
            <w:proofErr w:type="spellStart"/>
            <w:r w:rsidRPr="002E2668">
              <w:rPr>
                <w:rFonts w:ascii="Times New Roman" w:hAnsi="Times New Roman" w:cs="Times New Roman"/>
                <w:sz w:val="24"/>
                <w:szCs w:val="24"/>
              </w:rPr>
              <w:t>tabakas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nikotīna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atkarības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personām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kuras</w:t>
            </w:r>
            <w:proofErr w:type="spellEnd"/>
            <w:r w:rsidRPr="002E2668">
              <w:rPr>
                <w:rFonts w:ascii="Times New Roman" w:hAnsi="Times New Roman" w:cs="Times New Roman"/>
                <w:sz w:val="24"/>
                <w:szCs w:val="24"/>
              </w:rPr>
              <w:t xml:space="preserve"> to </w:t>
            </w:r>
            <w:proofErr w:type="spellStart"/>
            <w:r w:rsidRPr="002E2668">
              <w:rPr>
                <w:rFonts w:ascii="Times New Roman" w:hAnsi="Times New Roman" w:cs="Times New Roman"/>
                <w:sz w:val="24"/>
                <w:szCs w:val="24"/>
              </w:rPr>
              <w:t>vēlas</w:t>
            </w:r>
            <w:proofErr w:type="spellEnd"/>
            <w:r w:rsidRPr="002E2668">
              <w:rPr>
                <w:rFonts w:ascii="Times New Roman" w:hAnsi="Times New Roman" w:cs="Times New Roman"/>
                <w:sz w:val="24"/>
                <w:szCs w:val="24"/>
              </w:rPr>
              <w:t xml:space="preserve">. </w:t>
            </w:r>
          </w:p>
        </w:tc>
        <w:tc>
          <w:tcPr>
            <w:tcW w:w="767" w:type="pct"/>
            <w:tcBorders>
              <w:top w:val="outset" w:sz="6" w:space="0" w:color="414142"/>
              <w:left w:val="outset" w:sz="6" w:space="0" w:color="414142"/>
              <w:bottom w:val="outset" w:sz="6" w:space="0" w:color="414142"/>
              <w:right w:val="outset" w:sz="6" w:space="0" w:color="414142"/>
            </w:tcBorders>
          </w:tcPr>
          <w:p w14:paraId="62223774" w14:textId="0F64BCF2" w:rsidR="00703669" w:rsidRPr="002E2668" w:rsidRDefault="00703669" w:rsidP="00703669">
            <w:pPr>
              <w:pStyle w:val="NoSpacing"/>
              <w:jc w:val="center"/>
              <w:rPr>
                <w:rFonts w:ascii="Times New Roman" w:hAnsi="Times New Roman" w:cs="Times New Roman"/>
                <w:sz w:val="24"/>
                <w:szCs w:val="24"/>
                <w:lang w:val="lv-LV"/>
              </w:rPr>
            </w:pPr>
            <w:r w:rsidRPr="00D26485">
              <w:rPr>
                <w:rFonts w:ascii="Times New Roman" w:hAnsi="Times New Roman" w:cs="Times New Roman"/>
                <w:sz w:val="24"/>
                <w:szCs w:val="24"/>
                <w:lang w:val="lv-LV"/>
              </w:rPr>
              <w:lastRenderedPageBreak/>
              <w:t>Ņemt vērā</w:t>
            </w:r>
          </w:p>
        </w:tc>
        <w:tc>
          <w:tcPr>
            <w:tcW w:w="958" w:type="pct"/>
            <w:tcBorders>
              <w:top w:val="outset" w:sz="6" w:space="0" w:color="414142"/>
              <w:left w:val="outset" w:sz="6" w:space="0" w:color="414142"/>
              <w:bottom w:val="outset" w:sz="6" w:space="0" w:color="414142"/>
              <w:right w:val="outset" w:sz="6" w:space="0" w:color="414142"/>
            </w:tcBorders>
          </w:tcPr>
          <w:p w14:paraId="55B641B2" w14:textId="6A349711" w:rsidR="00703669" w:rsidRPr="002E2668" w:rsidRDefault="007C5F2F" w:rsidP="0070366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D26485">
              <w:rPr>
                <w:rFonts w:ascii="Times New Roman" w:hAnsi="Times New Roman" w:cs="Times New Roman"/>
                <w:sz w:val="24"/>
                <w:szCs w:val="24"/>
                <w:lang w:val="lv-LV"/>
              </w:rPr>
              <w:t>lāna projekts papildināts ar pasākumu 1.3.,kas paredz nodrošināt smēķēšanas atmešanas atbalsta grupu darbību un pasākumu īstenošanu iedzīvotājiem,  ieviešot atbalsta grupas</w:t>
            </w:r>
          </w:p>
        </w:tc>
      </w:tr>
      <w:tr w:rsidR="00E37284" w:rsidRPr="00B37030" w14:paraId="395B022D"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B1BD401" w14:textId="4E07A5E5"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132.</w:t>
            </w:r>
          </w:p>
        </w:tc>
        <w:tc>
          <w:tcPr>
            <w:tcW w:w="512" w:type="pct"/>
            <w:tcBorders>
              <w:top w:val="outset" w:sz="6" w:space="0" w:color="414142"/>
              <w:left w:val="outset" w:sz="6" w:space="0" w:color="414142"/>
              <w:bottom w:val="outset" w:sz="6" w:space="0" w:color="414142"/>
              <w:right w:val="outset" w:sz="6" w:space="0" w:color="414142"/>
            </w:tcBorders>
          </w:tcPr>
          <w:p w14:paraId="35A0F5D1" w14:textId="56EA4F6F"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B032964" w14:textId="5195577E" w:rsidR="00E37284" w:rsidRPr="002E2668" w:rsidRDefault="00E37284" w:rsidP="00E37284">
            <w:pPr>
              <w:spacing w:after="0" w:line="240" w:lineRule="auto"/>
              <w:jc w:val="both"/>
              <w:rPr>
                <w:rFonts w:ascii="Times New Roman" w:hAnsi="Times New Roman" w:cs="Times New Roman"/>
                <w:b/>
                <w:bCs/>
                <w:sz w:val="24"/>
                <w:szCs w:val="24"/>
                <w:lang w:val="lv-LV"/>
              </w:rPr>
            </w:pPr>
            <w:r w:rsidRPr="002E2668">
              <w:rPr>
                <w:rFonts w:ascii="Times New Roman" w:hAnsi="Times New Roman" w:cs="Times New Roman"/>
                <w:sz w:val="24"/>
                <w:szCs w:val="24"/>
                <w:lang w:val="lv-LV"/>
              </w:rPr>
              <w:t xml:space="preserve">Slimnīca uzskata, ka ir nepieciešama ārstniecības personu (tai skaitā ģimenes ārstu, pediatru, </w:t>
            </w:r>
            <w:proofErr w:type="spellStart"/>
            <w:r w:rsidRPr="002E2668">
              <w:rPr>
                <w:rFonts w:ascii="Times New Roman" w:hAnsi="Times New Roman" w:cs="Times New Roman"/>
                <w:sz w:val="24"/>
                <w:szCs w:val="24"/>
                <w:lang w:val="lv-LV"/>
              </w:rPr>
              <w:t>pneimonologu</w:t>
            </w:r>
            <w:proofErr w:type="spellEnd"/>
            <w:r w:rsidRPr="002E2668">
              <w:rPr>
                <w:rFonts w:ascii="Times New Roman" w:hAnsi="Times New Roman" w:cs="Times New Roman"/>
                <w:sz w:val="24"/>
                <w:szCs w:val="24"/>
                <w:lang w:val="lv-LV"/>
              </w:rPr>
              <w:t xml:space="preserve">, kardiologu) izglītošana par tabakas smēķēšanas un citu jaunāko smēķēšanas veidu (piemēram, elektronisko smēķēšanas ierīču) kaitīgumu sabiedrības un personu veselībai, smēķētāju motivēšanu atmest smēķēšanu un smēķēšanas atmešanas ārstniecības procesa pamatprincipiem. Tādēļ Slimnīcas priekšlikums ir papildināt Plānā izstrādātos Rīcības virzienus ar uzdevumu: </w:t>
            </w:r>
            <w:r w:rsidRPr="002E2668">
              <w:rPr>
                <w:rFonts w:ascii="Times New Roman" w:hAnsi="Times New Roman" w:cs="Times New Roman"/>
                <w:b/>
                <w:bCs/>
                <w:sz w:val="24"/>
                <w:szCs w:val="24"/>
                <w:lang w:val="lv-LV"/>
              </w:rPr>
              <w:t>Īstenot izglītojošus pasākumus par smēķēšanas ietekmi uz veselību un terapijas iespējām, iekļaujot smēķēšanas atmešanas ārstniecības pamatprincipus.</w:t>
            </w:r>
          </w:p>
        </w:tc>
        <w:tc>
          <w:tcPr>
            <w:tcW w:w="767" w:type="pct"/>
            <w:tcBorders>
              <w:top w:val="outset" w:sz="6" w:space="0" w:color="414142"/>
              <w:left w:val="outset" w:sz="6" w:space="0" w:color="414142"/>
              <w:bottom w:val="outset" w:sz="6" w:space="0" w:color="414142"/>
              <w:right w:val="outset" w:sz="6" w:space="0" w:color="414142"/>
            </w:tcBorders>
          </w:tcPr>
          <w:p w14:paraId="63887150" w14:textId="488B1C9D" w:rsidR="00C055A9" w:rsidRPr="002E2668" w:rsidRDefault="00E37284" w:rsidP="00C055A9">
            <w:pPr>
              <w:pStyle w:val="NoSpacing"/>
              <w:jc w:val="center"/>
              <w:rPr>
                <w:rFonts w:ascii="Times New Roman" w:hAnsi="Times New Roman" w:cs="Times New Roman"/>
                <w:sz w:val="24"/>
                <w:szCs w:val="24"/>
                <w:lang w:val="lv-LV"/>
              </w:rPr>
            </w:pPr>
            <w:r w:rsidRPr="004837BB">
              <w:rPr>
                <w:rFonts w:ascii="Times New Roman" w:hAnsi="Times New Roman" w:cs="Times New Roman"/>
                <w:sz w:val="24"/>
                <w:szCs w:val="24"/>
                <w:lang w:val="lv-LV"/>
              </w:rPr>
              <w:t>Ņemts vērā</w:t>
            </w:r>
          </w:p>
          <w:p w14:paraId="4357D2B2" w14:textId="1235E44F" w:rsidR="00E37284" w:rsidRPr="002E2668" w:rsidRDefault="00E37284" w:rsidP="00E37284">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1B3AC9C3" w14:textId="6846DC6F" w:rsidR="00E37284" w:rsidRPr="002E2668" w:rsidRDefault="00E37284" w:rsidP="00E37284">
            <w:pPr>
              <w:pStyle w:val="NoSpacing"/>
              <w:jc w:val="both"/>
              <w:rPr>
                <w:rFonts w:ascii="Times New Roman" w:hAnsi="Times New Roman" w:cs="Times New Roman"/>
                <w:sz w:val="24"/>
                <w:szCs w:val="24"/>
                <w:lang w:val="lv-LV"/>
              </w:rPr>
            </w:pPr>
            <w:r w:rsidRPr="004837BB">
              <w:rPr>
                <w:rFonts w:ascii="Times New Roman" w:hAnsi="Times New Roman" w:cs="Times New Roman"/>
                <w:sz w:val="24"/>
                <w:szCs w:val="24"/>
                <w:lang w:val="lv-LV"/>
              </w:rPr>
              <w:t>Papildināts plāna projekts ar pasākumu 1.5., paredzot ārstniecības personu izglītošanu par smēķēšanas atmešanas principiem un to ieviešanu, paredzot turpināt īstenots ESF ietvaros apmācības ārstiem, ārstniecības atbalsta personām, māsām, ārsta palīgiem, farmaceitiem apmācības “Alkohola, nikotīna, procesu atkarības problēmu identificēšana un īsās intervences sniegšana primārajā veselības aprūpē”.</w:t>
            </w:r>
          </w:p>
        </w:tc>
      </w:tr>
      <w:tr w:rsidR="00E37284" w:rsidRPr="00B37030" w14:paraId="3A3C2B0A"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8B0EC50" w14:textId="31FA618D"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133.</w:t>
            </w:r>
          </w:p>
        </w:tc>
        <w:tc>
          <w:tcPr>
            <w:tcW w:w="512" w:type="pct"/>
            <w:tcBorders>
              <w:top w:val="outset" w:sz="6" w:space="0" w:color="414142"/>
              <w:left w:val="outset" w:sz="6" w:space="0" w:color="414142"/>
              <w:bottom w:val="outset" w:sz="6" w:space="0" w:color="414142"/>
              <w:right w:val="outset" w:sz="6" w:space="0" w:color="414142"/>
            </w:tcBorders>
          </w:tcPr>
          <w:p w14:paraId="4666A27D" w14:textId="75F627D1"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A745EB0" w14:textId="372D4B50" w:rsidR="00E37284" w:rsidRPr="002E2668"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Plāna 51.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ir minēts, ka SPKC kā atbildīgā iestāde īsteno izglītojošus pasākumus par onkoloģisko slimību agrīnu diagnostiku un ārstēšanu, pievēršot uzmanību krūšu, </w:t>
            </w:r>
            <w:proofErr w:type="spellStart"/>
            <w:r w:rsidRPr="002E2668">
              <w:rPr>
                <w:rFonts w:ascii="Times New Roman" w:hAnsi="Times New Roman" w:cs="Times New Roman"/>
                <w:sz w:val="24"/>
                <w:szCs w:val="24"/>
                <w:lang w:val="lv-LV"/>
              </w:rPr>
              <w:t>kolorektālam</w:t>
            </w:r>
            <w:proofErr w:type="spellEnd"/>
            <w:r w:rsidRPr="002E2668">
              <w:rPr>
                <w:rFonts w:ascii="Times New Roman" w:hAnsi="Times New Roman" w:cs="Times New Roman"/>
                <w:sz w:val="24"/>
                <w:szCs w:val="24"/>
                <w:lang w:val="lv-LV"/>
              </w:rPr>
              <w:t xml:space="preserve">, plaušu, ādas, priekšdziedzera u.c. izplatītajām onkoloģiskajām slimībām,  tādējādi mazinot priekšstatu </w:t>
            </w:r>
            <w:r w:rsidRPr="002E2668">
              <w:rPr>
                <w:rFonts w:ascii="Times New Roman" w:hAnsi="Times New Roman" w:cs="Times New Roman"/>
                <w:sz w:val="24"/>
                <w:szCs w:val="24"/>
                <w:lang w:val="lv-LV"/>
              </w:rPr>
              <w:lastRenderedPageBreak/>
              <w:t>par vēzi kā neārstējamu slimību. Slimnīca norāda, ka, lai sasniegtu Plānā izvirzītos virzienus par onkoloģisko slimību agrīnu diagnostiku un ārstēšanu, ir nepieciešams izvērtēt, vai katrai atbildīgajai institūcijai ir pietiekama kapacitāte šo uzdevumu īstenošanai. Tas ietver nepieciešamo resursu, cilvēkresursu un finanšu nodrošinājumu, kā arī sistēmu un koordinācijas mehānismus, lai efektīvi īstenotu izglītojošos pasākumus par dažādām onkoloģiskajām slimībām, tādējādi samazinot priekšstatu par vēzi kā neārstējamu slimību.</w:t>
            </w:r>
          </w:p>
        </w:tc>
        <w:tc>
          <w:tcPr>
            <w:tcW w:w="767" w:type="pct"/>
            <w:tcBorders>
              <w:top w:val="outset" w:sz="6" w:space="0" w:color="414142"/>
              <w:left w:val="outset" w:sz="6" w:space="0" w:color="414142"/>
              <w:bottom w:val="outset" w:sz="6" w:space="0" w:color="414142"/>
              <w:right w:val="outset" w:sz="6" w:space="0" w:color="414142"/>
            </w:tcBorders>
          </w:tcPr>
          <w:p w14:paraId="0D617882" w14:textId="01F27FBF" w:rsidR="00E37284" w:rsidRPr="002E2668" w:rsidRDefault="00E157EF" w:rsidP="00E157EF">
            <w:pPr>
              <w:pStyle w:val="NoSpacing"/>
              <w:tabs>
                <w:tab w:val="left" w:pos="550"/>
              </w:tabs>
              <w:rPr>
                <w:rFonts w:ascii="Times New Roman" w:hAnsi="Times New Roman" w:cs="Times New Roman"/>
                <w:sz w:val="24"/>
                <w:szCs w:val="24"/>
                <w:lang w:val="lv-LV"/>
              </w:rPr>
            </w:pPr>
            <w:r>
              <w:rPr>
                <w:rFonts w:ascii="Times New Roman" w:hAnsi="Times New Roman" w:cs="Times New Roman"/>
                <w:sz w:val="24"/>
                <w:szCs w:val="24"/>
                <w:lang w:val="lv-LV"/>
              </w:rPr>
              <w:lastRenderedPageBreak/>
              <w:tab/>
              <w:t>Ņemts vērā</w:t>
            </w:r>
          </w:p>
        </w:tc>
        <w:tc>
          <w:tcPr>
            <w:tcW w:w="958" w:type="pct"/>
            <w:tcBorders>
              <w:top w:val="outset" w:sz="6" w:space="0" w:color="414142"/>
              <w:left w:val="outset" w:sz="6" w:space="0" w:color="414142"/>
              <w:bottom w:val="outset" w:sz="6" w:space="0" w:color="414142"/>
              <w:right w:val="outset" w:sz="6" w:space="0" w:color="414142"/>
            </w:tcBorders>
          </w:tcPr>
          <w:p w14:paraId="5DC7DEC0" w14:textId="77777777" w:rsidR="00E157EF" w:rsidRPr="00E157EF" w:rsidRDefault="00E157EF" w:rsidP="00E157EF">
            <w:pPr>
              <w:pStyle w:val="NoSpacing"/>
              <w:jc w:val="both"/>
              <w:rPr>
                <w:rFonts w:ascii="Times New Roman" w:hAnsi="Times New Roman" w:cs="Times New Roman"/>
                <w:sz w:val="24"/>
                <w:szCs w:val="24"/>
                <w:lang w:val="lv-LV"/>
              </w:rPr>
            </w:pPr>
            <w:r w:rsidRPr="00E157EF">
              <w:rPr>
                <w:rFonts w:ascii="Times New Roman" w:hAnsi="Times New Roman" w:cs="Times New Roman"/>
                <w:sz w:val="24"/>
                <w:szCs w:val="24"/>
                <w:lang w:val="lv-LV"/>
              </w:rPr>
              <w:t xml:space="preserve">Veselības ministrija atzīst, ka, lai sasniegtu Plānā noteiktos mērķus un efektīvi mazinātu </w:t>
            </w:r>
            <w:r w:rsidRPr="00E157EF">
              <w:rPr>
                <w:rFonts w:ascii="Times New Roman" w:hAnsi="Times New Roman" w:cs="Times New Roman"/>
                <w:sz w:val="24"/>
                <w:szCs w:val="24"/>
                <w:lang w:val="lv-LV"/>
              </w:rPr>
              <w:lastRenderedPageBreak/>
              <w:t>sabiedrības priekšstatus par vēzi kā neārstējamu slimību, ir būtiski nodrošināt atbildīgo institūciju pietiekamu kapacitāti un resursu pieejamību. Tāpat ir svarīgi stiprināt koordinācijas mehānismus un sistēmas, kas veicina efektīvu izglītojošo pasākumu īstenošanu dažādu onkoloģisko slimību jomā.</w:t>
            </w:r>
          </w:p>
          <w:p w14:paraId="6F58BC49" w14:textId="41F976CA" w:rsidR="00E37284" w:rsidRPr="002E2668" w:rsidRDefault="00E157EF" w:rsidP="00E37284">
            <w:pPr>
              <w:pStyle w:val="NoSpacing"/>
              <w:jc w:val="both"/>
              <w:rPr>
                <w:rFonts w:ascii="Times New Roman" w:hAnsi="Times New Roman" w:cs="Times New Roman"/>
                <w:sz w:val="24"/>
                <w:szCs w:val="24"/>
                <w:lang w:val="lv-LV"/>
              </w:rPr>
            </w:pPr>
            <w:r w:rsidRPr="00E157EF">
              <w:rPr>
                <w:rFonts w:ascii="Times New Roman" w:hAnsi="Times New Roman" w:cs="Times New Roman"/>
                <w:sz w:val="24"/>
                <w:szCs w:val="24"/>
                <w:lang w:val="lv-LV"/>
              </w:rPr>
              <w:t>Šajā kontekstā tiks veikta detalizēta kapacitātes un resursu izvērtēšana, lai nodrošinātu optimālu cilvēkresursu, finansējuma un tehnisko līdzekļu pieejamību atbildīgajām institūcijām, kā arī uzlabotu koordināciju starp iesaistītajām pusēm.</w:t>
            </w:r>
          </w:p>
        </w:tc>
      </w:tr>
      <w:tr w:rsidR="00E37284" w:rsidRPr="00252EFB" w14:paraId="18792739"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66D64C5" w14:textId="60A3F702"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134.</w:t>
            </w:r>
          </w:p>
        </w:tc>
        <w:tc>
          <w:tcPr>
            <w:tcW w:w="512" w:type="pct"/>
            <w:tcBorders>
              <w:top w:val="outset" w:sz="6" w:space="0" w:color="414142"/>
              <w:left w:val="outset" w:sz="6" w:space="0" w:color="414142"/>
              <w:bottom w:val="outset" w:sz="6" w:space="0" w:color="414142"/>
              <w:right w:val="outset" w:sz="6" w:space="0" w:color="414142"/>
            </w:tcBorders>
          </w:tcPr>
          <w:p w14:paraId="7DBF95E1" w14:textId="7F627C9A"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9E5E168" w14:textId="1CB408B9" w:rsidR="00E37284" w:rsidRPr="002E2668" w:rsidRDefault="00E37284" w:rsidP="00E37284">
            <w:pPr>
              <w:spacing w:after="0" w:line="240" w:lineRule="auto"/>
              <w:jc w:val="both"/>
              <w:rPr>
                <w:rFonts w:ascii="Times New Roman" w:hAnsi="Times New Roman" w:cs="Times New Roman"/>
                <w:sz w:val="24"/>
                <w:szCs w:val="24"/>
              </w:rPr>
            </w:pPr>
            <w:bookmarkStart w:id="6" w:name="_Hlk188606152"/>
            <w:r w:rsidRPr="002E2668">
              <w:rPr>
                <w:rFonts w:ascii="Times New Roman" w:hAnsi="Times New Roman" w:cs="Times New Roman"/>
                <w:sz w:val="24"/>
                <w:szCs w:val="24"/>
                <w:lang w:val="lv-LV"/>
              </w:rPr>
              <w:t xml:space="preserve">Plāna 51. lpp. pie 1.5. punkta </w:t>
            </w:r>
            <w:bookmarkEnd w:id="6"/>
            <w:r w:rsidRPr="002E2668">
              <w:rPr>
                <w:rFonts w:ascii="Times New Roman" w:hAnsi="Times New Roman" w:cs="Times New Roman"/>
                <w:sz w:val="24"/>
                <w:szCs w:val="24"/>
                <w:lang w:val="lv-LV"/>
              </w:rPr>
              <w:t xml:space="preserve">ir minēts </w:t>
            </w:r>
            <w:r w:rsidRPr="002E2668">
              <w:rPr>
                <w:rFonts w:ascii="Times New Roman" w:hAnsi="Times New Roman" w:cs="Times New Roman"/>
                <w:i/>
                <w:iCs/>
                <w:sz w:val="24"/>
                <w:szCs w:val="24"/>
                <w:lang w:val="lv-LV"/>
              </w:rPr>
              <w:t xml:space="preserve">Sabiedrības informēšanas pasākumi par iespēju e-veselībā saņemt e-vēstules ar uzaicinājumu uz valsts organizēto vēža </w:t>
            </w:r>
            <w:proofErr w:type="spellStart"/>
            <w:r w:rsidRPr="002E2668">
              <w:rPr>
                <w:rFonts w:ascii="Times New Roman" w:hAnsi="Times New Roman" w:cs="Times New Roman"/>
                <w:i/>
                <w:iCs/>
                <w:sz w:val="24"/>
                <w:szCs w:val="24"/>
                <w:lang w:val="lv-LV"/>
              </w:rPr>
              <w:t>skrīningu</w:t>
            </w:r>
            <w:proofErr w:type="spellEnd"/>
            <w:r w:rsidRPr="002E2668">
              <w:rPr>
                <w:rFonts w:ascii="Times New Roman" w:hAnsi="Times New Roman" w:cs="Times New Roman"/>
                <w:i/>
                <w:iCs/>
                <w:sz w:val="24"/>
                <w:szCs w:val="24"/>
                <w:lang w:val="lv-LV"/>
              </w:rPr>
              <w:t xml:space="preserve">. </w:t>
            </w:r>
            <w:r w:rsidRPr="002E2668">
              <w:rPr>
                <w:rFonts w:ascii="Times New Roman" w:hAnsi="Times New Roman" w:cs="Times New Roman"/>
                <w:sz w:val="24"/>
                <w:szCs w:val="24"/>
                <w:lang w:val="lv-LV"/>
              </w:rPr>
              <w:t xml:space="preserve">Pie atbildīgās un līdzatbildīgās institūcijas nav pieminēts jaunais </w:t>
            </w:r>
            <w:proofErr w:type="spellStart"/>
            <w:r w:rsidRPr="002E2668">
              <w:rPr>
                <w:rFonts w:ascii="Times New Roman" w:hAnsi="Times New Roman" w:cs="Times New Roman"/>
                <w:sz w:val="24"/>
                <w:szCs w:val="24"/>
                <w:lang w:val="lv-LV"/>
              </w:rPr>
              <w:t>digitalizācijas</w:t>
            </w:r>
            <w:proofErr w:type="spellEnd"/>
            <w:r w:rsidRPr="002E2668">
              <w:rPr>
                <w:rFonts w:ascii="Times New Roman" w:hAnsi="Times New Roman" w:cs="Times New Roman"/>
                <w:sz w:val="24"/>
                <w:szCs w:val="24"/>
                <w:lang w:val="lv-LV"/>
              </w:rPr>
              <w:t xml:space="preserve"> centrs. </w:t>
            </w:r>
            <w:proofErr w:type="spellStart"/>
            <w:r w:rsidRPr="002E2668">
              <w:rPr>
                <w:rFonts w:ascii="Times New Roman" w:hAnsi="Times New Roman" w:cs="Times New Roman"/>
                <w:sz w:val="24"/>
                <w:szCs w:val="24"/>
              </w:rPr>
              <w:t>Lūdzu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papildināt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nodrošinot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atbilstošu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atbildīgās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institūcijas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norādīšanu</w:t>
            </w:r>
            <w:proofErr w:type="spellEnd"/>
            <w:r w:rsidRPr="002E2668">
              <w:rPr>
                <w:rFonts w:ascii="Times New Roman" w:hAnsi="Times New Roman" w:cs="Times New Roman"/>
                <w:sz w:val="24"/>
                <w:szCs w:val="24"/>
              </w:rPr>
              <w:t>.</w:t>
            </w:r>
          </w:p>
        </w:tc>
        <w:tc>
          <w:tcPr>
            <w:tcW w:w="767" w:type="pct"/>
            <w:tcBorders>
              <w:top w:val="outset" w:sz="6" w:space="0" w:color="414142"/>
              <w:left w:val="outset" w:sz="6" w:space="0" w:color="414142"/>
              <w:bottom w:val="outset" w:sz="6" w:space="0" w:color="414142"/>
              <w:right w:val="outset" w:sz="6" w:space="0" w:color="414142"/>
            </w:tcBorders>
          </w:tcPr>
          <w:p w14:paraId="4305389C" w14:textId="3D986E71" w:rsidR="00E37284" w:rsidRPr="002E2668" w:rsidRDefault="00341657"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3A598CBE" w14:textId="4D5BFFF7" w:rsidR="00E37284" w:rsidRPr="002E2668" w:rsidRDefault="00341657" w:rsidP="00E3728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1.5.punkts svītrots</w:t>
            </w:r>
            <w:r w:rsidR="00252EFB">
              <w:rPr>
                <w:rFonts w:ascii="Times New Roman" w:hAnsi="Times New Roman" w:cs="Times New Roman"/>
                <w:sz w:val="24"/>
                <w:szCs w:val="24"/>
                <w:lang w:val="lv-LV"/>
              </w:rPr>
              <w:t>, ņemot vērā to, ka sākotnēji ieplānotais pasākums neietil</w:t>
            </w:r>
            <w:r w:rsidR="00AD66EC">
              <w:rPr>
                <w:rFonts w:ascii="Times New Roman" w:hAnsi="Times New Roman" w:cs="Times New Roman"/>
                <w:sz w:val="24"/>
                <w:szCs w:val="24"/>
                <w:lang w:val="lv-LV"/>
              </w:rPr>
              <w:t xml:space="preserve">ps paredzētajā Plāna laika tvērumā. </w:t>
            </w:r>
          </w:p>
        </w:tc>
      </w:tr>
      <w:tr w:rsidR="00E37284" w:rsidRPr="00B37030" w14:paraId="67E3C67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40621ED" w14:textId="4054CF23"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135.</w:t>
            </w:r>
          </w:p>
        </w:tc>
        <w:tc>
          <w:tcPr>
            <w:tcW w:w="512" w:type="pct"/>
            <w:tcBorders>
              <w:top w:val="outset" w:sz="6" w:space="0" w:color="414142"/>
              <w:left w:val="outset" w:sz="6" w:space="0" w:color="414142"/>
              <w:bottom w:val="outset" w:sz="6" w:space="0" w:color="414142"/>
              <w:right w:val="outset" w:sz="6" w:space="0" w:color="414142"/>
            </w:tcBorders>
          </w:tcPr>
          <w:p w14:paraId="7A503D7D" w14:textId="00530D92"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7353CDAE" w14:textId="379B8C46" w:rsidR="00E37284" w:rsidRPr="002E2668"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lūdz Plāna 53.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papildināt 1.8.1. punkta rezultatīvo rādītāju ar punktu “Jaunu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pieeju ieviešana pacienta ceļos, atbilstoši kvalitātes vadlīnijām, ja tās tiek atjaunotas”. Uzskatām, ka ir jāparedz mehānisms, ja tiek veiktas izmaiņas vadlīnijās un uz pierādījumiem </w:t>
            </w:r>
            <w:r w:rsidRPr="002E2668">
              <w:rPr>
                <w:rFonts w:ascii="Times New Roman" w:hAnsi="Times New Roman" w:cs="Times New Roman"/>
                <w:sz w:val="24"/>
                <w:szCs w:val="24"/>
                <w:lang w:val="lv-LV"/>
              </w:rPr>
              <w:lastRenderedPageBreak/>
              <w:t xml:space="preserve">balstīta prakse paredz jaunas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pieejas (piem., jaunu efektīvāku testu ieviešana), tiek meklēti risinājumi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kvalitātes uzlabošanai.</w:t>
            </w:r>
          </w:p>
        </w:tc>
        <w:tc>
          <w:tcPr>
            <w:tcW w:w="767" w:type="pct"/>
            <w:tcBorders>
              <w:top w:val="outset" w:sz="6" w:space="0" w:color="414142"/>
              <w:left w:val="outset" w:sz="6" w:space="0" w:color="414142"/>
              <w:bottom w:val="outset" w:sz="6" w:space="0" w:color="414142"/>
              <w:right w:val="outset" w:sz="6" w:space="0" w:color="414142"/>
            </w:tcBorders>
          </w:tcPr>
          <w:p w14:paraId="7106945A" w14:textId="4D519E4E" w:rsidR="00E37284" w:rsidRPr="002E2668" w:rsidRDefault="00B605E1"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2476428C" w14:textId="0663A567" w:rsidR="00E37284" w:rsidRPr="002E2668" w:rsidRDefault="00702E75" w:rsidP="00E3728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1.10.pasākuma rezultatīvais rādītājs papildināts atbilstoši priekšlikumā </w:t>
            </w:r>
            <w:r w:rsidR="00A370C8">
              <w:rPr>
                <w:rFonts w:ascii="Times New Roman" w:hAnsi="Times New Roman" w:cs="Times New Roman"/>
                <w:sz w:val="24"/>
                <w:szCs w:val="24"/>
                <w:lang w:val="lv-LV"/>
              </w:rPr>
              <w:t>izteiktajai redakcijai.</w:t>
            </w:r>
          </w:p>
        </w:tc>
      </w:tr>
      <w:tr w:rsidR="00E37284" w:rsidRPr="00B37030" w14:paraId="330BE19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4FAC60F" w14:textId="658EACB1"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136.</w:t>
            </w:r>
          </w:p>
        </w:tc>
        <w:tc>
          <w:tcPr>
            <w:tcW w:w="512" w:type="pct"/>
            <w:tcBorders>
              <w:top w:val="outset" w:sz="6" w:space="0" w:color="414142"/>
              <w:left w:val="outset" w:sz="6" w:space="0" w:color="414142"/>
              <w:bottom w:val="outset" w:sz="6" w:space="0" w:color="414142"/>
              <w:right w:val="outset" w:sz="6" w:space="0" w:color="414142"/>
            </w:tcBorders>
          </w:tcPr>
          <w:p w14:paraId="738CF620" w14:textId="0D3C43A1"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01CB312D" w14:textId="59BA5BF8" w:rsidR="00E37284" w:rsidRPr="002E2668"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lūdz Plāna 53.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papildināt 1.8.2. punktu ar normu, ka vadlīnijas tiek atjaunotas ne retāk kā reizi piecos gados. Plāna darbības periodā būs nepieciešams atjaunot Dzemdes kakla </w:t>
            </w:r>
            <w:proofErr w:type="spellStart"/>
            <w:r w:rsidRPr="002E2668">
              <w:rPr>
                <w:rFonts w:ascii="Times New Roman" w:hAnsi="Times New Roman" w:cs="Times New Roman"/>
                <w:sz w:val="24"/>
                <w:szCs w:val="24"/>
                <w:lang w:val="lv-LV"/>
              </w:rPr>
              <w:t>priekšvēža</w:t>
            </w:r>
            <w:proofErr w:type="spellEnd"/>
            <w:r w:rsidRPr="002E2668">
              <w:rPr>
                <w:rFonts w:ascii="Times New Roman" w:hAnsi="Times New Roman" w:cs="Times New Roman"/>
                <w:sz w:val="24"/>
                <w:szCs w:val="24"/>
                <w:lang w:val="lv-LV"/>
              </w:rPr>
              <w:t xml:space="preserve"> saslimšanu novēršanas vadlīnijas, kas pēdējo reizi atjaunotas 2021. gadā. Jau šobrīd ir paredzams, ka atjaunotajās vadlīnijās būs nepieciešams iekļaut dzemdes kakla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paštestu</w:t>
            </w:r>
            <w:proofErr w:type="spellEnd"/>
            <w:r w:rsidRPr="002E2668">
              <w:rPr>
                <w:rFonts w:ascii="Times New Roman" w:hAnsi="Times New Roman" w:cs="Times New Roman"/>
                <w:sz w:val="24"/>
                <w:szCs w:val="24"/>
                <w:lang w:val="lv-LV"/>
              </w:rPr>
              <w:t xml:space="preserve"> veikšanu vismaz “grūti sasniedzamā” populācijas daļā (piemēram, pētījumu dati liecina, ka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aptvere sievietēm menopauzē krītas, sievietes labprāt nodotu testus pie ģimenes ārsta un </w:t>
            </w:r>
            <w:proofErr w:type="spellStart"/>
            <w:r w:rsidRPr="002E2668">
              <w:rPr>
                <w:rFonts w:ascii="Times New Roman" w:hAnsi="Times New Roman" w:cs="Times New Roman"/>
                <w:sz w:val="24"/>
                <w:szCs w:val="24"/>
                <w:lang w:val="lv-LV"/>
              </w:rPr>
              <w:t>paštesta</w:t>
            </w:r>
            <w:proofErr w:type="spellEnd"/>
            <w:r w:rsidRPr="002E2668">
              <w:rPr>
                <w:rFonts w:ascii="Times New Roman" w:hAnsi="Times New Roman" w:cs="Times New Roman"/>
                <w:sz w:val="24"/>
                <w:szCs w:val="24"/>
                <w:lang w:val="lv-LV"/>
              </w:rPr>
              <w:t xml:space="preserve"> veikšana ģimenes ārsta apmeklējuma laikā būtu labs risinājums, un tas ir uz pierādījumiem balstīta pieeja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aptveres uzlabošanai).</w:t>
            </w:r>
          </w:p>
        </w:tc>
        <w:tc>
          <w:tcPr>
            <w:tcW w:w="767" w:type="pct"/>
            <w:tcBorders>
              <w:top w:val="outset" w:sz="6" w:space="0" w:color="414142"/>
              <w:left w:val="outset" w:sz="6" w:space="0" w:color="414142"/>
              <w:bottom w:val="outset" w:sz="6" w:space="0" w:color="414142"/>
              <w:right w:val="outset" w:sz="6" w:space="0" w:color="414142"/>
            </w:tcBorders>
          </w:tcPr>
          <w:p w14:paraId="6B2A2F16" w14:textId="3D477277" w:rsidR="00E37284" w:rsidRPr="002E2668" w:rsidRDefault="00A370C8" w:rsidP="00A370C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4C5D517C" w14:textId="0962F2D6" w:rsidR="00E37284" w:rsidRPr="002E2668" w:rsidRDefault="0031032A" w:rsidP="00E3728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1.10.</w:t>
            </w:r>
            <w:r>
              <w:rPr>
                <w:rFonts w:ascii="Times New Roman" w:hAnsi="Times New Roman" w:cs="Times New Roman"/>
                <w:sz w:val="24"/>
                <w:szCs w:val="24"/>
                <w:lang w:val="lv-LV"/>
              </w:rPr>
              <w:t xml:space="preserve">2. </w:t>
            </w:r>
            <w:r>
              <w:rPr>
                <w:rFonts w:ascii="Times New Roman" w:hAnsi="Times New Roman" w:cs="Times New Roman"/>
                <w:sz w:val="24"/>
                <w:szCs w:val="24"/>
                <w:lang w:val="lv-LV"/>
              </w:rPr>
              <w:t xml:space="preserve">pasākuma </w:t>
            </w:r>
            <w:r w:rsidR="00346373">
              <w:rPr>
                <w:rFonts w:ascii="Times New Roman" w:hAnsi="Times New Roman" w:cs="Times New Roman"/>
                <w:sz w:val="24"/>
                <w:szCs w:val="24"/>
                <w:lang w:val="lv-LV"/>
              </w:rPr>
              <w:t>darbības rezultāts</w:t>
            </w:r>
            <w:r>
              <w:rPr>
                <w:rFonts w:ascii="Times New Roman" w:hAnsi="Times New Roman" w:cs="Times New Roman"/>
                <w:sz w:val="24"/>
                <w:szCs w:val="24"/>
                <w:lang w:val="lv-LV"/>
              </w:rPr>
              <w:t xml:space="preserve"> papildināts atbilstoši priekšlikumā izteiktajai redakcijai.</w:t>
            </w:r>
          </w:p>
        </w:tc>
      </w:tr>
      <w:tr w:rsidR="00E37284" w:rsidRPr="00B37030" w14:paraId="567B1F0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9A4EA84" w14:textId="6008E036"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137.</w:t>
            </w:r>
          </w:p>
        </w:tc>
        <w:tc>
          <w:tcPr>
            <w:tcW w:w="512" w:type="pct"/>
            <w:tcBorders>
              <w:top w:val="outset" w:sz="6" w:space="0" w:color="414142"/>
              <w:left w:val="outset" w:sz="6" w:space="0" w:color="414142"/>
              <w:bottom w:val="outset" w:sz="6" w:space="0" w:color="414142"/>
              <w:right w:val="outset" w:sz="6" w:space="0" w:color="414142"/>
            </w:tcBorders>
          </w:tcPr>
          <w:p w14:paraId="76C5B1F3" w14:textId="5BFB23B2"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46E2628" w14:textId="77777777" w:rsidR="00E37284" w:rsidRPr="002E2668"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lūdz Plānā, kur atspoguļota Rīcības virzienu tabula, papildināt ar sekojošo:</w:t>
            </w:r>
          </w:p>
          <w:p w14:paraId="30BA9A9C" w14:textId="77777777" w:rsidR="00E37284" w:rsidRPr="002E2668" w:rsidRDefault="00E37284" w:rsidP="00E37284">
            <w:pPr>
              <w:pStyle w:val="ListParagraph"/>
              <w:spacing w:after="0" w:line="240" w:lineRule="auto"/>
              <w:rPr>
                <w:rFonts w:ascii="Times New Roman" w:hAnsi="Times New Roman" w:cs="Times New Roman"/>
                <w:sz w:val="24"/>
                <w:szCs w:val="24"/>
                <w:lang w:val="lv-LV"/>
              </w:rPr>
            </w:pPr>
          </w:p>
          <w:p w14:paraId="01CA107E" w14:textId="77777777" w:rsidR="00E37284" w:rsidRPr="002E2668" w:rsidRDefault="00E37284" w:rsidP="00E37284">
            <w:pPr>
              <w:pStyle w:val="ListParagraph"/>
              <w:numPr>
                <w:ilvl w:val="0"/>
                <w:numId w:val="16"/>
              </w:num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Specifiskā profilakse: </w:t>
            </w:r>
            <w:r w:rsidRPr="002E2668">
              <w:rPr>
                <w:rFonts w:ascii="Times New Roman" w:hAnsi="Times New Roman" w:cs="Times New Roman"/>
                <w:b/>
                <w:bCs/>
                <w:sz w:val="24"/>
                <w:szCs w:val="24"/>
                <w:lang w:val="lv-LV"/>
              </w:rPr>
              <w:t xml:space="preserve">Veikt Krūts Vēža </w:t>
            </w:r>
            <w:proofErr w:type="spellStart"/>
            <w:r w:rsidRPr="002E2668">
              <w:rPr>
                <w:rFonts w:ascii="Times New Roman" w:hAnsi="Times New Roman" w:cs="Times New Roman"/>
                <w:b/>
                <w:bCs/>
                <w:sz w:val="24"/>
                <w:szCs w:val="24"/>
                <w:lang w:val="lv-LV"/>
              </w:rPr>
              <w:t>Skrīninga</w:t>
            </w:r>
            <w:proofErr w:type="spellEnd"/>
            <w:r w:rsidRPr="002E2668">
              <w:rPr>
                <w:rFonts w:ascii="Times New Roman" w:hAnsi="Times New Roman" w:cs="Times New Roman"/>
                <w:b/>
                <w:bCs/>
                <w:sz w:val="24"/>
                <w:szCs w:val="24"/>
                <w:lang w:val="lv-LV"/>
              </w:rPr>
              <w:t xml:space="preserve"> Centra struktūrvienības projekta izveidi</w:t>
            </w:r>
            <w:r w:rsidRPr="002E2668">
              <w:rPr>
                <w:rFonts w:ascii="Times New Roman" w:hAnsi="Times New Roman" w:cs="Times New Roman"/>
                <w:sz w:val="24"/>
                <w:szCs w:val="24"/>
                <w:lang w:val="lv-LV"/>
              </w:rPr>
              <w:t xml:space="preserve">, ietverot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mamogāfijas</w:t>
            </w:r>
            <w:proofErr w:type="spellEnd"/>
            <w:r w:rsidRPr="002E2668">
              <w:rPr>
                <w:rFonts w:ascii="Times New Roman" w:hAnsi="Times New Roman" w:cs="Times New Roman"/>
                <w:sz w:val="24"/>
                <w:szCs w:val="24"/>
                <w:lang w:val="lv-LV"/>
              </w:rPr>
              <w:t xml:space="preserve"> moduļa iegādi ar pārvietošanas iespējām. Krūts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Centra struktūrvienība personāla  sastāvu veido speciālisti: radiologi, </w:t>
            </w:r>
            <w:proofErr w:type="spellStart"/>
            <w:r w:rsidRPr="002E2668">
              <w:rPr>
                <w:rFonts w:ascii="Times New Roman" w:hAnsi="Times New Roman" w:cs="Times New Roman"/>
                <w:sz w:val="24"/>
                <w:szCs w:val="24"/>
                <w:lang w:val="lv-LV"/>
              </w:rPr>
              <w:t>radiogrāferi</w:t>
            </w:r>
            <w:proofErr w:type="spellEnd"/>
            <w:r w:rsidRPr="002E2668">
              <w:rPr>
                <w:rFonts w:ascii="Times New Roman" w:hAnsi="Times New Roman" w:cs="Times New Roman"/>
                <w:sz w:val="24"/>
                <w:szCs w:val="24"/>
                <w:lang w:val="lv-LV"/>
              </w:rPr>
              <w:t xml:space="preserve">, fiziķi, epidemiologi,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koordinatori un atbalsta personāls.  </w:t>
            </w:r>
          </w:p>
          <w:p w14:paraId="3FE75FA1" w14:textId="77777777" w:rsidR="00E37284" w:rsidRPr="002E2668" w:rsidRDefault="00E37284" w:rsidP="00E37284">
            <w:pPr>
              <w:pStyle w:val="ListParagraph"/>
              <w:numPr>
                <w:ilvl w:val="0"/>
                <w:numId w:val="16"/>
              </w:num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 xml:space="preserve">Darbības rezultāts: Krūts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pakalpojuma uzlabojums ar kvalitātes kontroles sistēmas ieviešanu un krūts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aptveres palielināšanu visā valsts teritorijā. Pakalpojuma kvalitātes </w:t>
            </w:r>
            <w:proofErr w:type="spellStart"/>
            <w:r w:rsidRPr="002E2668">
              <w:rPr>
                <w:rFonts w:ascii="Times New Roman" w:hAnsi="Times New Roman" w:cs="Times New Roman"/>
                <w:sz w:val="24"/>
                <w:szCs w:val="24"/>
                <w:lang w:val="lv-LV"/>
              </w:rPr>
              <w:t>uzlaboša</w:t>
            </w:r>
            <w:proofErr w:type="spellEnd"/>
            <w:r w:rsidRPr="002E2668">
              <w:rPr>
                <w:rFonts w:ascii="Times New Roman" w:hAnsi="Times New Roman" w:cs="Times New Roman"/>
                <w:sz w:val="24"/>
                <w:szCs w:val="24"/>
                <w:lang w:val="lv-LV"/>
              </w:rPr>
              <w:t xml:space="preserve">, kas ietver auditu  veikšana, </w:t>
            </w:r>
            <w:proofErr w:type="spellStart"/>
            <w:r w:rsidRPr="002E2668">
              <w:rPr>
                <w:rFonts w:ascii="Times New Roman" w:hAnsi="Times New Roman" w:cs="Times New Roman"/>
                <w:sz w:val="24"/>
                <w:szCs w:val="24"/>
                <w:lang w:val="lv-LV"/>
              </w:rPr>
              <w:t>skrīningā</w:t>
            </w:r>
            <w:proofErr w:type="spellEnd"/>
            <w:r w:rsidRPr="002E2668">
              <w:rPr>
                <w:rFonts w:ascii="Times New Roman" w:hAnsi="Times New Roman" w:cs="Times New Roman"/>
                <w:sz w:val="24"/>
                <w:szCs w:val="24"/>
                <w:lang w:val="lv-LV"/>
              </w:rPr>
              <w:t xml:space="preserve"> iesaistīto ārstniecības personu apmācību </w:t>
            </w:r>
            <w:proofErr w:type="spellStart"/>
            <w:r w:rsidRPr="002E2668">
              <w:rPr>
                <w:rFonts w:ascii="Times New Roman" w:hAnsi="Times New Roman" w:cs="Times New Roman"/>
                <w:sz w:val="24"/>
                <w:szCs w:val="24"/>
                <w:lang w:val="lv-LV"/>
              </w:rPr>
              <w:t>organizēsanu</w:t>
            </w:r>
            <w:proofErr w:type="spellEnd"/>
            <w:r w:rsidRPr="002E2668">
              <w:rPr>
                <w:rFonts w:ascii="Times New Roman" w:hAnsi="Times New Roman" w:cs="Times New Roman"/>
                <w:sz w:val="24"/>
                <w:szCs w:val="24"/>
                <w:lang w:val="lv-LV"/>
              </w:rPr>
              <w:t>, pētījumu organizēšana un veikšana</w:t>
            </w:r>
          </w:p>
          <w:p w14:paraId="2A4C83A0" w14:textId="77777777" w:rsidR="00E37284" w:rsidRPr="002E2668" w:rsidRDefault="00E37284" w:rsidP="00E37284">
            <w:pPr>
              <w:pStyle w:val="ListParagraph"/>
              <w:numPr>
                <w:ilvl w:val="0"/>
                <w:numId w:val="16"/>
              </w:numPr>
              <w:spacing w:after="0" w:line="240" w:lineRule="auto"/>
              <w:jc w:val="both"/>
              <w:rPr>
                <w:rFonts w:ascii="Times New Roman" w:hAnsi="Times New Roman" w:cs="Times New Roman"/>
                <w:sz w:val="24"/>
                <w:szCs w:val="24"/>
              </w:rPr>
            </w:pPr>
            <w:r w:rsidRPr="002E2668">
              <w:rPr>
                <w:rFonts w:ascii="Times New Roman" w:hAnsi="Times New Roman" w:cs="Times New Roman"/>
                <w:sz w:val="24"/>
                <w:szCs w:val="24"/>
                <w:lang w:val="lv-LV"/>
              </w:rPr>
              <w:t xml:space="preserve">Rezultatīvais rādītājs: Krūts vēža </w:t>
            </w:r>
            <w:proofErr w:type="spellStart"/>
            <w:r w:rsidRPr="002E2668">
              <w:rPr>
                <w:rFonts w:ascii="Times New Roman" w:hAnsi="Times New Roman" w:cs="Times New Roman"/>
                <w:sz w:val="24"/>
                <w:szCs w:val="24"/>
                <w:lang w:val="lv-LV"/>
              </w:rPr>
              <w:t>skrīninga</w:t>
            </w:r>
            <w:proofErr w:type="spellEnd"/>
            <w:r w:rsidRPr="002E2668">
              <w:rPr>
                <w:rFonts w:ascii="Times New Roman" w:hAnsi="Times New Roman" w:cs="Times New Roman"/>
                <w:sz w:val="24"/>
                <w:szCs w:val="24"/>
                <w:lang w:val="lv-LV"/>
              </w:rPr>
              <w:t xml:space="preserve"> aptveres palielinājums. </w:t>
            </w:r>
            <w:proofErr w:type="spellStart"/>
            <w:r w:rsidRPr="002E2668">
              <w:rPr>
                <w:rFonts w:ascii="Times New Roman" w:hAnsi="Times New Roman" w:cs="Times New Roman"/>
                <w:sz w:val="24"/>
                <w:szCs w:val="24"/>
              </w:rPr>
              <w:t>Skrīninga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mamogrāfijas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pakalpojuma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kvalitātes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uzlabošanās</w:t>
            </w:r>
            <w:proofErr w:type="spellEnd"/>
            <w:r w:rsidRPr="002E2668">
              <w:rPr>
                <w:rFonts w:ascii="Times New Roman" w:hAnsi="Times New Roman" w:cs="Times New Roman"/>
                <w:sz w:val="24"/>
                <w:szCs w:val="24"/>
              </w:rPr>
              <w:t>.</w:t>
            </w:r>
          </w:p>
          <w:p w14:paraId="54625D53" w14:textId="77777777" w:rsidR="00E37284" w:rsidRPr="002E2668" w:rsidRDefault="00E37284" w:rsidP="00E37284">
            <w:pPr>
              <w:pStyle w:val="ListParagraph"/>
              <w:numPr>
                <w:ilvl w:val="0"/>
                <w:numId w:val="16"/>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Atbildīgā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institūcija</w:t>
            </w:r>
            <w:proofErr w:type="spellEnd"/>
            <w:r w:rsidRPr="002E2668">
              <w:rPr>
                <w:rFonts w:ascii="Times New Roman" w:hAnsi="Times New Roman" w:cs="Times New Roman"/>
                <w:sz w:val="24"/>
                <w:szCs w:val="24"/>
              </w:rPr>
              <w:t>: RAKUS</w:t>
            </w:r>
          </w:p>
          <w:p w14:paraId="5CA32EF0" w14:textId="77777777" w:rsidR="00E37284" w:rsidRPr="002E2668" w:rsidRDefault="00E37284" w:rsidP="00E37284">
            <w:pPr>
              <w:pStyle w:val="ListParagraph"/>
              <w:numPr>
                <w:ilvl w:val="0"/>
                <w:numId w:val="16"/>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Līdzatbildīgās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institūcijas</w:t>
            </w:r>
            <w:proofErr w:type="spellEnd"/>
            <w:r w:rsidRPr="002E2668">
              <w:rPr>
                <w:rFonts w:ascii="Times New Roman" w:hAnsi="Times New Roman" w:cs="Times New Roman"/>
                <w:sz w:val="24"/>
                <w:szCs w:val="24"/>
              </w:rPr>
              <w:t>: SPKC, NVD, VM</w:t>
            </w:r>
          </w:p>
          <w:p w14:paraId="1948BBFA" w14:textId="3A3A5E97" w:rsidR="00E37284" w:rsidRPr="002E2668" w:rsidRDefault="00E37284" w:rsidP="00E37284">
            <w:pPr>
              <w:pStyle w:val="ListParagraph"/>
              <w:numPr>
                <w:ilvl w:val="0"/>
                <w:numId w:val="16"/>
              </w:numPr>
              <w:spacing w:after="0" w:line="240" w:lineRule="auto"/>
              <w:jc w:val="both"/>
              <w:rPr>
                <w:rFonts w:ascii="Times New Roman" w:hAnsi="Times New Roman" w:cs="Times New Roman"/>
                <w:sz w:val="24"/>
                <w:szCs w:val="24"/>
                <w:lang w:val="pt-BR"/>
              </w:rPr>
            </w:pPr>
            <w:r w:rsidRPr="002E2668">
              <w:rPr>
                <w:rFonts w:ascii="Times New Roman" w:hAnsi="Times New Roman" w:cs="Times New Roman"/>
                <w:sz w:val="24"/>
                <w:szCs w:val="24"/>
                <w:lang w:val="pt-BR"/>
              </w:rPr>
              <w:lastRenderedPageBreak/>
              <w:t>Izpildes termiņš: 2026. gada I pusgads.</w:t>
            </w:r>
          </w:p>
        </w:tc>
        <w:tc>
          <w:tcPr>
            <w:tcW w:w="767" w:type="pct"/>
            <w:tcBorders>
              <w:top w:val="outset" w:sz="6" w:space="0" w:color="414142"/>
              <w:left w:val="outset" w:sz="6" w:space="0" w:color="414142"/>
              <w:bottom w:val="outset" w:sz="6" w:space="0" w:color="414142"/>
              <w:right w:val="outset" w:sz="6" w:space="0" w:color="414142"/>
            </w:tcBorders>
          </w:tcPr>
          <w:p w14:paraId="166033AC" w14:textId="77777777" w:rsidR="00E37284" w:rsidRPr="002E2668" w:rsidRDefault="00E37284" w:rsidP="00E37284">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03AB1CC3" w14:textId="77777777" w:rsidR="00E37284" w:rsidRPr="002E2668" w:rsidRDefault="00E37284" w:rsidP="00E37284">
            <w:pPr>
              <w:pStyle w:val="NoSpacing"/>
              <w:jc w:val="both"/>
              <w:rPr>
                <w:rFonts w:ascii="Times New Roman" w:hAnsi="Times New Roman" w:cs="Times New Roman"/>
                <w:sz w:val="24"/>
                <w:szCs w:val="24"/>
                <w:lang w:val="lv-LV"/>
              </w:rPr>
            </w:pPr>
          </w:p>
        </w:tc>
      </w:tr>
      <w:tr w:rsidR="00E37284" w:rsidRPr="00B37030" w14:paraId="4A109F08"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F3EF35A" w14:textId="0C13B05D"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138.</w:t>
            </w:r>
          </w:p>
        </w:tc>
        <w:tc>
          <w:tcPr>
            <w:tcW w:w="512" w:type="pct"/>
            <w:tcBorders>
              <w:top w:val="outset" w:sz="6" w:space="0" w:color="414142"/>
              <w:left w:val="outset" w:sz="6" w:space="0" w:color="414142"/>
              <w:bottom w:val="outset" w:sz="6" w:space="0" w:color="414142"/>
              <w:right w:val="outset" w:sz="6" w:space="0" w:color="414142"/>
            </w:tcBorders>
          </w:tcPr>
          <w:p w14:paraId="4D0A7705" w14:textId="4C955253"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584E4EB" w14:textId="75DA3F92" w:rsidR="00E37284" w:rsidRPr="002E2668"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lūdzu sniegt skaidrojumu, kādēļ Plāna 1.11. punktā kā līdzatbildīgā institūcija ir ietverts GASTRO centrs un kādēļ iekļautas nav citas privātās institūcijas.</w:t>
            </w:r>
          </w:p>
        </w:tc>
        <w:tc>
          <w:tcPr>
            <w:tcW w:w="767" w:type="pct"/>
            <w:tcBorders>
              <w:top w:val="outset" w:sz="6" w:space="0" w:color="414142"/>
              <w:left w:val="outset" w:sz="6" w:space="0" w:color="414142"/>
              <w:bottom w:val="outset" w:sz="6" w:space="0" w:color="414142"/>
              <w:right w:val="outset" w:sz="6" w:space="0" w:color="414142"/>
            </w:tcBorders>
          </w:tcPr>
          <w:p w14:paraId="764EC6A3" w14:textId="451C5FF5" w:rsidR="00E37284" w:rsidRPr="002E2668" w:rsidRDefault="00CB7B72"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47274F0E" w14:textId="2E8E1692" w:rsidR="00E37284" w:rsidRPr="002E2668" w:rsidRDefault="007735E3" w:rsidP="00E37284">
            <w:pPr>
              <w:pStyle w:val="NoSpacing"/>
              <w:jc w:val="both"/>
              <w:rPr>
                <w:rFonts w:ascii="Times New Roman" w:hAnsi="Times New Roman" w:cs="Times New Roman"/>
                <w:sz w:val="24"/>
                <w:szCs w:val="24"/>
                <w:lang w:val="lv-LV"/>
              </w:rPr>
            </w:pPr>
            <w:proofErr w:type="spellStart"/>
            <w:r>
              <w:rPr>
                <w:rFonts w:ascii="Times New Roman" w:hAnsi="Times New Roman" w:cs="Times New Roman"/>
                <w:sz w:val="24"/>
                <w:szCs w:val="24"/>
                <w:lang w:val="lv-LV"/>
              </w:rPr>
              <w:t>Gastro</w:t>
            </w:r>
            <w:proofErr w:type="spellEnd"/>
            <w:r>
              <w:rPr>
                <w:rFonts w:ascii="Times New Roman" w:hAnsi="Times New Roman" w:cs="Times New Roman"/>
                <w:sz w:val="24"/>
                <w:szCs w:val="24"/>
                <w:lang w:val="lv-LV"/>
              </w:rPr>
              <w:t xml:space="preserve"> centrs svītrots</w:t>
            </w:r>
          </w:p>
        </w:tc>
      </w:tr>
      <w:tr w:rsidR="00E37284" w:rsidRPr="00757608" w14:paraId="6B5E221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63C0E62" w14:textId="2DE733EE"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139.</w:t>
            </w:r>
          </w:p>
        </w:tc>
        <w:tc>
          <w:tcPr>
            <w:tcW w:w="512" w:type="pct"/>
            <w:tcBorders>
              <w:top w:val="outset" w:sz="6" w:space="0" w:color="414142"/>
              <w:left w:val="outset" w:sz="6" w:space="0" w:color="414142"/>
              <w:bottom w:val="outset" w:sz="6" w:space="0" w:color="414142"/>
              <w:right w:val="outset" w:sz="6" w:space="0" w:color="414142"/>
            </w:tcBorders>
          </w:tcPr>
          <w:p w14:paraId="09009F4B" w14:textId="17840F93"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1F39534" w14:textId="77777777" w:rsidR="00E37284" w:rsidRPr="002E2668"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lūdz precizēt Plāna 55.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1.13.2. punkta redakciju un plānot atkārtotus testus jau šobrīd pacienta ceļā paredzētajās situācijās, tajās skaitā apmaksājot testus arī privāti praktizējošu ārstu aprūpētajiem pacientiem.</w:t>
            </w:r>
          </w:p>
          <w:p w14:paraId="58AFD098" w14:textId="77777777" w:rsidR="00E37284" w:rsidRPr="002E2668" w:rsidRDefault="00E37284" w:rsidP="00E37284">
            <w:pPr>
              <w:spacing w:after="0" w:line="240" w:lineRule="auto"/>
              <w:ind w:firstLine="567"/>
              <w:jc w:val="both"/>
              <w:rPr>
                <w:rFonts w:ascii="Times New Roman" w:hAnsi="Times New Roman" w:cs="Times New Roman"/>
                <w:sz w:val="24"/>
                <w:szCs w:val="24"/>
                <w:lang w:val="pt-BR"/>
              </w:rPr>
            </w:pPr>
            <w:r w:rsidRPr="002E2668">
              <w:rPr>
                <w:rFonts w:ascii="Times New Roman" w:hAnsi="Times New Roman" w:cs="Times New Roman"/>
                <w:sz w:val="24"/>
                <w:szCs w:val="24"/>
                <w:lang w:val="pt-BR"/>
              </w:rPr>
              <w:t>Ierosinām šādu redakciju 1.13.2. punkta tabulas:</w:t>
            </w:r>
          </w:p>
          <w:p w14:paraId="6BE235DA" w14:textId="77777777" w:rsidR="00E37284" w:rsidRPr="002E2668" w:rsidRDefault="00E37284" w:rsidP="00E37284">
            <w:pPr>
              <w:pStyle w:val="ListParagraph"/>
              <w:numPr>
                <w:ilvl w:val="0"/>
                <w:numId w:val="17"/>
              </w:numPr>
              <w:spacing w:after="0" w:line="240" w:lineRule="auto"/>
              <w:jc w:val="both"/>
              <w:rPr>
                <w:rFonts w:ascii="Times New Roman" w:hAnsi="Times New Roman" w:cs="Times New Roman"/>
                <w:sz w:val="24"/>
                <w:szCs w:val="24"/>
                <w:lang w:val="pt-BR"/>
              </w:rPr>
            </w:pPr>
            <w:r w:rsidRPr="002E2668">
              <w:rPr>
                <w:rFonts w:ascii="Times New Roman" w:hAnsi="Times New Roman" w:cs="Times New Roman"/>
                <w:sz w:val="24"/>
                <w:szCs w:val="24"/>
                <w:lang w:val="pt-BR"/>
              </w:rPr>
              <w:t>sadaļā “Darbības rezultāts”: Izvērtēta iespēja paplašināt apmaksas nosacījumus dzemdes kakla vēža skrīninga ietvaros apmaksāt  atkārtotu šķidruma citoloģiju veikšanu,  atkārtotu augsta riska CPV tipu noteikšanu, duālās citoloģijas veikšanu no valsts budžeta līdzekļiem”.</w:t>
            </w:r>
          </w:p>
          <w:p w14:paraId="77EBC3FA" w14:textId="02756020" w:rsidR="00E37284" w:rsidRPr="002E2668" w:rsidRDefault="00E37284" w:rsidP="00E37284">
            <w:pPr>
              <w:pStyle w:val="ListParagraph"/>
              <w:numPr>
                <w:ilvl w:val="0"/>
                <w:numId w:val="17"/>
              </w:numPr>
              <w:spacing w:after="0" w:line="240" w:lineRule="auto"/>
              <w:jc w:val="both"/>
              <w:rPr>
                <w:rFonts w:ascii="Times New Roman" w:hAnsi="Times New Roman" w:cs="Times New Roman"/>
                <w:sz w:val="24"/>
                <w:szCs w:val="24"/>
              </w:rPr>
            </w:pPr>
            <w:r w:rsidRPr="002E2668">
              <w:rPr>
                <w:rFonts w:ascii="Times New Roman" w:hAnsi="Times New Roman" w:cs="Times New Roman"/>
                <w:sz w:val="24"/>
                <w:szCs w:val="24"/>
                <w:lang w:val="pt-BR"/>
              </w:rPr>
              <w:t xml:space="preserve">sadaļā “Rezultatīvais rādītājs”: Sievietēm, kurām dzemdes kakla vēža skrīninga ietvaros ir konstatēti citi augsta riska CPV tipi (kas nav 16 un 18 tips), nodrošināta atkārtota šķidruma citoloģiju veikšana no valsts budžeta līdzekļiem atbilstoši pacienta ceļam. Analīze tiek apmaksāta no valsts budžeta līdzekļiem arī gadījumos, ja sieviete vēršas pie maksas ginekologa. Sievietēm, kurām kolposkopijā ar/bez biopsijas konstatē dzemdes kakla LSIL (zema riska) izmaiņas, pēc gada valsts apmaksā augsta riska CPV testēšanu atbilstoši pacienta ceļam. </w:t>
            </w:r>
            <w:proofErr w:type="spellStart"/>
            <w:r w:rsidRPr="002E2668">
              <w:rPr>
                <w:rFonts w:ascii="Times New Roman" w:hAnsi="Times New Roman" w:cs="Times New Roman"/>
                <w:sz w:val="24"/>
                <w:szCs w:val="24"/>
              </w:rPr>
              <w:t>Duālās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citoloģijas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ieviešana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atsevišķām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riska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grupām</w:t>
            </w:r>
            <w:proofErr w:type="spellEnd"/>
            <w:r w:rsidRPr="002E2668">
              <w:rPr>
                <w:rFonts w:ascii="Times New Roman" w:hAnsi="Times New Roman" w:cs="Times New Roman"/>
                <w:sz w:val="24"/>
                <w:szCs w:val="24"/>
              </w:rPr>
              <w:t>.</w:t>
            </w:r>
          </w:p>
        </w:tc>
        <w:tc>
          <w:tcPr>
            <w:tcW w:w="767" w:type="pct"/>
            <w:tcBorders>
              <w:top w:val="outset" w:sz="6" w:space="0" w:color="414142"/>
              <w:left w:val="outset" w:sz="6" w:space="0" w:color="414142"/>
              <w:bottom w:val="outset" w:sz="6" w:space="0" w:color="414142"/>
              <w:right w:val="outset" w:sz="6" w:space="0" w:color="414142"/>
            </w:tcBorders>
          </w:tcPr>
          <w:p w14:paraId="2ACA55D1" w14:textId="1D7C4955" w:rsidR="00E37284" w:rsidRPr="002E2668" w:rsidRDefault="0058597D"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Daļēji ņemts vērā</w:t>
            </w:r>
          </w:p>
        </w:tc>
        <w:tc>
          <w:tcPr>
            <w:tcW w:w="958" w:type="pct"/>
            <w:tcBorders>
              <w:top w:val="outset" w:sz="6" w:space="0" w:color="414142"/>
              <w:left w:val="outset" w:sz="6" w:space="0" w:color="414142"/>
              <w:bottom w:val="outset" w:sz="6" w:space="0" w:color="414142"/>
              <w:right w:val="outset" w:sz="6" w:space="0" w:color="414142"/>
            </w:tcBorders>
          </w:tcPr>
          <w:p w14:paraId="2F4B007A" w14:textId="5509261A" w:rsidR="00E37284" w:rsidRPr="002E2668" w:rsidRDefault="00757608" w:rsidP="00E37284">
            <w:pPr>
              <w:pStyle w:val="NoSpacing"/>
              <w:jc w:val="both"/>
              <w:rPr>
                <w:rFonts w:ascii="Times New Roman" w:hAnsi="Times New Roman" w:cs="Times New Roman"/>
                <w:sz w:val="24"/>
                <w:szCs w:val="24"/>
                <w:lang w:val="lv-LV"/>
              </w:rPr>
            </w:pPr>
            <w:r w:rsidRPr="00757608">
              <w:rPr>
                <w:rFonts w:ascii="Times New Roman" w:hAnsi="Times New Roman" w:cs="Times New Roman"/>
                <w:sz w:val="24"/>
                <w:szCs w:val="24"/>
                <w:lang w:val="lv-LV"/>
              </w:rPr>
              <w:t xml:space="preserve">Izvērtēta iespēja paplašināt apmaksas nosacījumus dzemdes kakla vēža </w:t>
            </w:r>
            <w:proofErr w:type="spellStart"/>
            <w:r w:rsidRPr="00757608">
              <w:rPr>
                <w:rFonts w:ascii="Times New Roman" w:hAnsi="Times New Roman" w:cs="Times New Roman"/>
                <w:sz w:val="24"/>
                <w:szCs w:val="24"/>
                <w:lang w:val="lv-LV"/>
              </w:rPr>
              <w:t>skrīninga</w:t>
            </w:r>
            <w:proofErr w:type="spellEnd"/>
            <w:r w:rsidRPr="00757608">
              <w:rPr>
                <w:rFonts w:ascii="Times New Roman" w:hAnsi="Times New Roman" w:cs="Times New Roman"/>
                <w:sz w:val="24"/>
                <w:szCs w:val="24"/>
                <w:lang w:val="lv-LV"/>
              </w:rPr>
              <w:t xml:space="preserve"> ietvaros apmaksāt  atkārtotu šķidruma citoloģiju veikšanu (tajā skaitā augsta riska CPV tipu noteikšanu) no valsts budžeta līdzekļiem.</w:t>
            </w:r>
          </w:p>
        </w:tc>
      </w:tr>
      <w:tr w:rsidR="00E37284" w:rsidRPr="00C750C2" w14:paraId="7BFC796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A9EC577" w14:textId="36B94BD4"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140.</w:t>
            </w:r>
          </w:p>
        </w:tc>
        <w:tc>
          <w:tcPr>
            <w:tcW w:w="512" w:type="pct"/>
            <w:tcBorders>
              <w:top w:val="outset" w:sz="6" w:space="0" w:color="414142"/>
              <w:left w:val="outset" w:sz="6" w:space="0" w:color="414142"/>
              <w:bottom w:val="outset" w:sz="6" w:space="0" w:color="414142"/>
              <w:right w:val="outset" w:sz="6" w:space="0" w:color="414142"/>
            </w:tcBorders>
          </w:tcPr>
          <w:p w14:paraId="580A37C0" w14:textId="40563093"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201AFD30" w14:textId="77777777" w:rsidR="00E37284" w:rsidRPr="005E687A"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Attiecībā uz Plāna 58.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1.20. punktu - Ņemot vērā, ka Plaušu vēzis ir visbiežākais nāves cēlonis no vēža pasaulē. </w:t>
            </w:r>
            <w:r w:rsidRPr="005E687A">
              <w:rPr>
                <w:rFonts w:ascii="Times New Roman" w:hAnsi="Times New Roman" w:cs="Times New Roman"/>
                <w:sz w:val="24"/>
                <w:szCs w:val="24"/>
                <w:lang w:val="lv-LV"/>
              </w:rPr>
              <w:t>Rekomendāciju izveides termiņš būtu jāpaātrina līdz 2026. gada II pusei.</w:t>
            </w:r>
          </w:p>
          <w:p w14:paraId="466FE272" w14:textId="77777777" w:rsidR="00E37284" w:rsidRPr="005E687A" w:rsidRDefault="00E37284" w:rsidP="00E37284">
            <w:pPr>
              <w:spacing w:after="0" w:line="240" w:lineRule="auto"/>
              <w:ind w:firstLine="567"/>
              <w:jc w:val="both"/>
              <w:rPr>
                <w:rFonts w:ascii="Times New Roman" w:hAnsi="Times New Roman" w:cs="Times New Roman"/>
                <w:sz w:val="24"/>
                <w:szCs w:val="24"/>
                <w:lang w:val="lv-LV"/>
              </w:rPr>
            </w:pPr>
            <w:r w:rsidRPr="005E687A">
              <w:rPr>
                <w:rFonts w:ascii="Times New Roman" w:hAnsi="Times New Roman" w:cs="Times New Roman"/>
                <w:sz w:val="24"/>
                <w:szCs w:val="24"/>
                <w:lang w:val="lv-LV"/>
              </w:rPr>
              <w:t>Šajā jomā svarīgs ir EU4Health SOLACE (</w:t>
            </w:r>
            <w:proofErr w:type="spellStart"/>
            <w:r w:rsidRPr="005E687A">
              <w:rPr>
                <w:rFonts w:ascii="Times New Roman" w:hAnsi="Times New Roman" w:cs="Times New Roman"/>
                <w:sz w:val="24"/>
                <w:szCs w:val="24"/>
                <w:lang w:val="lv-LV"/>
              </w:rPr>
              <w:t>The</w:t>
            </w:r>
            <w:proofErr w:type="spellEnd"/>
            <w:r w:rsidRPr="005E687A">
              <w:rPr>
                <w:rFonts w:ascii="Times New Roman" w:hAnsi="Times New Roman" w:cs="Times New Roman"/>
                <w:sz w:val="24"/>
                <w:szCs w:val="24"/>
                <w:lang w:val="lv-LV"/>
              </w:rPr>
              <w:t xml:space="preserve"> </w:t>
            </w:r>
            <w:proofErr w:type="spellStart"/>
            <w:r w:rsidRPr="005E687A">
              <w:rPr>
                <w:rFonts w:ascii="Times New Roman" w:hAnsi="Times New Roman" w:cs="Times New Roman"/>
                <w:sz w:val="24"/>
                <w:szCs w:val="24"/>
                <w:lang w:val="lv-LV"/>
              </w:rPr>
              <w:t>Strengthening</w:t>
            </w:r>
            <w:proofErr w:type="spellEnd"/>
            <w:r w:rsidRPr="005E687A">
              <w:rPr>
                <w:rFonts w:ascii="Times New Roman" w:hAnsi="Times New Roman" w:cs="Times New Roman"/>
                <w:sz w:val="24"/>
                <w:szCs w:val="24"/>
                <w:lang w:val="lv-LV"/>
              </w:rPr>
              <w:t xml:space="preserve"> </w:t>
            </w:r>
            <w:proofErr w:type="spellStart"/>
            <w:r w:rsidRPr="005E687A">
              <w:rPr>
                <w:rFonts w:ascii="Times New Roman" w:hAnsi="Times New Roman" w:cs="Times New Roman"/>
                <w:sz w:val="24"/>
                <w:szCs w:val="24"/>
                <w:lang w:val="lv-LV"/>
              </w:rPr>
              <w:t>the</w:t>
            </w:r>
            <w:proofErr w:type="spellEnd"/>
            <w:r w:rsidRPr="005E687A">
              <w:rPr>
                <w:rFonts w:ascii="Times New Roman" w:hAnsi="Times New Roman" w:cs="Times New Roman"/>
                <w:sz w:val="24"/>
                <w:szCs w:val="24"/>
                <w:lang w:val="lv-LV"/>
              </w:rPr>
              <w:t xml:space="preserve"> </w:t>
            </w:r>
            <w:proofErr w:type="spellStart"/>
            <w:r w:rsidRPr="005E687A">
              <w:rPr>
                <w:rFonts w:ascii="Times New Roman" w:hAnsi="Times New Roman" w:cs="Times New Roman"/>
                <w:sz w:val="24"/>
                <w:szCs w:val="24"/>
                <w:lang w:val="lv-LV"/>
              </w:rPr>
              <w:t>screening</w:t>
            </w:r>
            <w:proofErr w:type="spellEnd"/>
            <w:r w:rsidRPr="005E687A">
              <w:rPr>
                <w:rFonts w:ascii="Times New Roman" w:hAnsi="Times New Roman" w:cs="Times New Roman"/>
                <w:sz w:val="24"/>
                <w:szCs w:val="24"/>
                <w:lang w:val="lv-LV"/>
              </w:rPr>
              <w:t xml:space="preserve"> </w:t>
            </w:r>
            <w:proofErr w:type="spellStart"/>
            <w:r w:rsidRPr="005E687A">
              <w:rPr>
                <w:rFonts w:ascii="Times New Roman" w:hAnsi="Times New Roman" w:cs="Times New Roman"/>
                <w:sz w:val="24"/>
                <w:szCs w:val="24"/>
                <w:lang w:val="lv-LV"/>
              </w:rPr>
              <w:t>of</w:t>
            </w:r>
            <w:proofErr w:type="spellEnd"/>
            <w:r w:rsidRPr="005E687A">
              <w:rPr>
                <w:rFonts w:ascii="Times New Roman" w:hAnsi="Times New Roman" w:cs="Times New Roman"/>
                <w:sz w:val="24"/>
                <w:szCs w:val="24"/>
                <w:lang w:val="lv-LV"/>
              </w:rPr>
              <w:t xml:space="preserve"> </w:t>
            </w:r>
            <w:proofErr w:type="spellStart"/>
            <w:r w:rsidRPr="005E687A">
              <w:rPr>
                <w:rFonts w:ascii="Times New Roman" w:hAnsi="Times New Roman" w:cs="Times New Roman"/>
                <w:sz w:val="24"/>
                <w:szCs w:val="24"/>
                <w:lang w:val="lv-LV"/>
              </w:rPr>
              <w:t>Lung</w:t>
            </w:r>
            <w:proofErr w:type="spellEnd"/>
            <w:r w:rsidRPr="005E687A">
              <w:rPr>
                <w:rFonts w:ascii="Times New Roman" w:hAnsi="Times New Roman" w:cs="Times New Roman"/>
                <w:sz w:val="24"/>
                <w:szCs w:val="24"/>
                <w:lang w:val="lv-LV"/>
              </w:rPr>
              <w:t xml:space="preserve"> </w:t>
            </w:r>
            <w:proofErr w:type="spellStart"/>
            <w:r w:rsidRPr="005E687A">
              <w:rPr>
                <w:rFonts w:ascii="Times New Roman" w:hAnsi="Times New Roman" w:cs="Times New Roman"/>
                <w:sz w:val="24"/>
                <w:szCs w:val="24"/>
                <w:lang w:val="lv-LV"/>
              </w:rPr>
              <w:t>Cancer</w:t>
            </w:r>
            <w:proofErr w:type="spellEnd"/>
            <w:r w:rsidRPr="005E687A">
              <w:rPr>
                <w:rFonts w:ascii="Times New Roman" w:hAnsi="Times New Roman" w:cs="Times New Roman"/>
                <w:sz w:val="24"/>
                <w:szCs w:val="24"/>
                <w:lang w:val="lv-LV"/>
              </w:rPr>
              <w:t xml:space="preserve"> </w:t>
            </w:r>
            <w:proofErr w:type="spellStart"/>
            <w:r w:rsidRPr="005E687A">
              <w:rPr>
                <w:rFonts w:ascii="Times New Roman" w:hAnsi="Times New Roman" w:cs="Times New Roman"/>
                <w:sz w:val="24"/>
                <w:szCs w:val="24"/>
                <w:lang w:val="lv-LV"/>
              </w:rPr>
              <w:t>in</w:t>
            </w:r>
            <w:proofErr w:type="spellEnd"/>
            <w:r w:rsidRPr="005E687A">
              <w:rPr>
                <w:rFonts w:ascii="Times New Roman" w:hAnsi="Times New Roman" w:cs="Times New Roman"/>
                <w:sz w:val="24"/>
                <w:szCs w:val="24"/>
                <w:lang w:val="lv-LV"/>
              </w:rPr>
              <w:t xml:space="preserve"> </w:t>
            </w:r>
            <w:proofErr w:type="spellStart"/>
            <w:r w:rsidRPr="005E687A">
              <w:rPr>
                <w:rFonts w:ascii="Times New Roman" w:hAnsi="Times New Roman" w:cs="Times New Roman"/>
                <w:sz w:val="24"/>
                <w:szCs w:val="24"/>
                <w:lang w:val="lv-LV"/>
              </w:rPr>
              <w:t>Europe</w:t>
            </w:r>
            <w:proofErr w:type="spellEnd"/>
            <w:r w:rsidRPr="005E687A">
              <w:rPr>
                <w:rFonts w:ascii="Times New Roman" w:hAnsi="Times New Roman" w:cs="Times New Roman"/>
                <w:sz w:val="24"/>
                <w:szCs w:val="24"/>
                <w:lang w:val="lv-LV"/>
              </w:rPr>
              <w:t xml:space="preserve">) projekts, kurš tiek realizēts Eiropas Vēža uzveikšanas plāna ietvaros. SOLACE projekta ietvaros tiks izstrādātas rekomendācijas plaušu vēža </w:t>
            </w:r>
            <w:proofErr w:type="spellStart"/>
            <w:r w:rsidRPr="005E687A">
              <w:rPr>
                <w:rFonts w:ascii="Times New Roman" w:hAnsi="Times New Roman" w:cs="Times New Roman"/>
                <w:sz w:val="24"/>
                <w:szCs w:val="24"/>
                <w:lang w:val="lv-LV"/>
              </w:rPr>
              <w:t>skrīninga</w:t>
            </w:r>
            <w:proofErr w:type="spellEnd"/>
            <w:r w:rsidRPr="005E687A">
              <w:rPr>
                <w:rFonts w:ascii="Times New Roman" w:hAnsi="Times New Roman" w:cs="Times New Roman"/>
                <w:sz w:val="24"/>
                <w:szCs w:val="24"/>
                <w:lang w:val="lv-LV"/>
              </w:rPr>
              <w:t xml:space="preserve"> programmu ieviešanai Eiropā, t.sk. kā uzsākt šo programmu ieviešanu valstīs ar salīdzinoši mazākiem nacionālo kopproduktu un veselības aprūpes budžetu. Ņemot </w:t>
            </w:r>
            <w:r w:rsidRPr="005E687A">
              <w:rPr>
                <w:rFonts w:ascii="Times New Roman" w:hAnsi="Times New Roman" w:cs="Times New Roman"/>
                <w:sz w:val="24"/>
                <w:szCs w:val="24"/>
                <w:lang w:val="lv-LV"/>
              </w:rPr>
              <w:lastRenderedPageBreak/>
              <w:t xml:space="preserve">vērā plaušu vēža </w:t>
            </w:r>
            <w:proofErr w:type="spellStart"/>
            <w:r w:rsidRPr="005E687A">
              <w:rPr>
                <w:rFonts w:ascii="Times New Roman" w:hAnsi="Times New Roman" w:cs="Times New Roman"/>
                <w:sz w:val="24"/>
                <w:szCs w:val="24"/>
                <w:lang w:val="lv-LV"/>
              </w:rPr>
              <w:t>skrīninga</w:t>
            </w:r>
            <w:proofErr w:type="spellEnd"/>
            <w:r w:rsidRPr="005E687A">
              <w:rPr>
                <w:rFonts w:ascii="Times New Roman" w:hAnsi="Times New Roman" w:cs="Times New Roman"/>
                <w:sz w:val="24"/>
                <w:szCs w:val="24"/>
                <w:lang w:val="lv-LV"/>
              </w:rPr>
              <w:t xml:space="preserve"> sarežģītību resursu (t.sk. cilvēkresursu) nepieciešamības un loģistikas ziņā, sadarbībā ar SOLACE projektu un citu valstu speciālistiem nepieciešams izveidot darba grupu no dažādu nozaru speciālistiem, lai uzsāktu gatavošanos plaušu vēža </w:t>
            </w:r>
            <w:proofErr w:type="spellStart"/>
            <w:r w:rsidRPr="005E687A">
              <w:rPr>
                <w:rFonts w:ascii="Times New Roman" w:hAnsi="Times New Roman" w:cs="Times New Roman"/>
                <w:sz w:val="24"/>
                <w:szCs w:val="24"/>
                <w:lang w:val="lv-LV"/>
              </w:rPr>
              <w:t>skrīningam</w:t>
            </w:r>
            <w:proofErr w:type="spellEnd"/>
            <w:r w:rsidRPr="005E687A">
              <w:rPr>
                <w:rFonts w:ascii="Times New Roman" w:hAnsi="Times New Roman" w:cs="Times New Roman"/>
                <w:sz w:val="24"/>
                <w:szCs w:val="24"/>
                <w:lang w:val="lv-LV"/>
              </w:rPr>
              <w:t xml:space="preserve"> valstī. Starp pirmajiem būtiskajiem soļiem varētu minēt pilotprojekta izstrādi, cilvēkresursu (radiologi, </w:t>
            </w:r>
            <w:proofErr w:type="spellStart"/>
            <w:r w:rsidRPr="005E687A">
              <w:rPr>
                <w:rFonts w:ascii="Times New Roman" w:hAnsi="Times New Roman" w:cs="Times New Roman"/>
                <w:sz w:val="24"/>
                <w:szCs w:val="24"/>
                <w:lang w:val="lv-LV"/>
              </w:rPr>
              <w:t>radiogrāferi</w:t>
            </w:r>
            <w:proofErr w:type="spellEnd"/>
            <w:r w:rsidRPr="005E687A">
              <w:rPr>
                <w:rFonts w:ascii="Times New Roman" w:hAnsi="Times New Roman" w:cs="Times New Roman"/>
                <w:sz w:val="24"/>
                <w:szCs w:val="24"/>
                <w:lang w:val="lv-LV"/>
              </w:rPr>
              <w:t>) plānošanu, iedzīvotāju smēķēšanas ieraduma identifikācijas un reģistrācijas uzsākšana ģimenes ārstu praksēs. </w:t>
            </w:r>
          </w:p>
          <w:p w14:paraId="1B09B292" w14:textId="4508B662" w:rsidR="00E37284" w:rsidRPr="002E2668" w:rsidRDefault="00E37284" w:rsidP="00E37284">
            <w:pPr>
              <w:spacing w:after="0" w:line="240" w:lineRule="auto"/>
              <w:jc w:val="both"/>
              <w:rPr>
                <w:rFonts w:ascii="Times New Roman" w:hAnsi="Times New Roman" w:cs="Times New Roman"/>
                <w:sz w:val="24"/>
                <w:szCs w:val="24"/>
              </w:rPr>
            </w:pPr>
            <w:r w:rsidRPr="005E687A">
              <w:rPr>
                <w:rFonts w:ascii="Times New Roman" w:hAnsi="Times New Roman" w:cs="Times New Roman"/>
                <w:sz w:val="24"/>
                <w:szCs w:val="24"/>
                <w:lang w:val="lv-LV"/>
              </w:rPr>
              <w:t xml:space="preserve">Sasniedzamais rezultāts: Izstrādāts </w:t>
            </w:r>
            <w:proofErr w:type="spellStart"/>
            <w:r w:rsidRPr="005E687A">
              <w:rPr>
                <w:rFonts w:ascii="Times New Roman" w:hAnsi="Times New Roman" w:cs="Times New Roman"/>
                <w:sz w:val="24"/>
                <w:szCs w:val="24"/>
                <w:lang w:val="lv-LV"/>
              </w:rPr>
              <w:t>pilotpētījums</w:t>
            </w:r>
            <w:proofErr w:type="spellEnd"/>
            <w:r w:rsidRPr="005E687A">
              <w:rPr>
                <w:rFonts w:ascii="Times New Roman" w:hAnsi="Times New Roman" w:cs="Times New Roman"/>
                <w:sz w:val="24"/>
                <w:szCs w:val="24"/>
                <w:lang w:val="lv-LV"/>
              </w:rPr>
              <w:t xml:space="preserve">, kas ļautu iegūt datus par Latvijas situācijai piemērotāko plaušu vēža </w:t>
            </w:r>
            <w:proofErr w:type="spellStart"/>
            <w:r w:rsidRPr="005E687A">
              <w:rPr>
                <w:rFonts w:ascii="Times New Roman" w:hAnsi="Times New Roman" w:cs="Times New Roman"/>
                <w:sz w:val="24"/>
                <w:szCs w:val="24"/>
                <w:lang w:val="lv-LV"/>
              </w:rPr>
              <w:t>skrīninga</w:t>
            </w:r>
            <w:proofErr w:type="spellEnd"/>
            <w:r w:rsidRPr="005E687A">
              <w:rPr>
                <w:rFonts w:ascii="Times New Roman" w:hAnsi="Times New Roman" w:cs="Times New Roman"/>
                <w:sz w:val="24"/>
                <w:szCs w:val="24"/>
                <w:lang w:val="lv-LV"/>
              </w:rPr>
              <w:t xml:space="preserve"> organizācijas modeli. </w:t>
            </w:r>
            <w:r w:rsidRPr="002E2668">
              <w:rPr>
                <w:rFonts w:ascii="Times New Roman" w:hAnsi="Times New Roman" w:cs="Times New Roman"/>
                <w:sz w:val="24"/>
                <w:szCs w:val="24"/>
              </w:rPr>
              <w:t>2027. gads.</w:t>
            </w:r>
          </w:p>
        </w:tc>
        <w:tc>
          <w:tcPr>
            <w:tcW w:w="767" w:type="pct"/>
            <w:tcBorders>
              <w:top w:val="outset" w:sz="6" w:space="0" w:color="414142"/>
              <w:left w:val="outset" w:sz="6" w:space="0" w:color="414142"/>
              <w:bottom w:val="outset" w:sz="6" w:space="0" w:color="414142"/>
              <w:right w:val="outset" w:sz="6" w:space="0" w:color="414142"/>
            </w:tcBorders>
          </w:tcPr>
          <w:p w14:paraId="5E143B24" w14:textId="3927F5A8" w:rsidR="00E37284" w:rsidRPr="002E2668" w:rsidRDefault="00F25BC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492DC572" w14:textId="4FBCFBEB" w:rsidR="00E37284" w:rsidRPr="002E2668" w:rsidRDefault="00C750C2" w:rsidP="00E3728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2026.gadā plānots </w:t>
            </w:r>
            <w:r w:rsidR="00A87F11">
              <w:rPr>
                <w:rFonts w:ascii="Times New Roman" w:hAnsi="Times New Roman" w:cs="Times New Roman"/>
                <w:sz w:val="24"/>
                <w:szCs w:val="24"/>
                <w:lang w:val="lv-LV"/>
              </w:rPr>
              <w:t>i</w:t>
            </w:r>
            <w:r w:rsidRPr="00C750C2">
              <w:rPr>
                <w:rFonts w:ascii="Times New Roman" w:hAnsi="Times New Roman" w:cs="Times New Roman"/>
                <w:sz w:val="24"/>
                <w:szCs w:val="24"/>
                <w:lang w:val="lv-LV"/>
              </w:rPr>
              <w:t xml:space="preserve">zstrādāt uz pierādījumiem balstītas vadlīnijas organizēta plaušu vēža </w:t>
            </w:r>
            <w:proofErr w:type="spellStart"/>
            <w:r w:rsidRPr="00C750C2">
              <w:rPr>
                <w:rFonts w:ascii="Times New Roman" w:hAnsi="Times New Roman" w:cs="Times New Roman"/>
                <w:sz w:val="24"/>
                <w:szCs w:val="24"/>
                <w:lang w:val="lv-LV"/>
              </w:rPr>
              <w:t>skrīninga</w:t>
            </w:r>
            <w:proofErr w:type="spellEnd"/>
            <w:r w:rsidRPr="00C750C2">
              <w:rPr>
                <w:rFonts w:ascii="Times New Roman" w:hAnsi="Times New Roman" w:cs="Times New Roman"/>
                <w:sz w:val="24"/>
                <w:szCs w:val="24"/>
                <w:lang w:val="lv-LV"/>
              </w:rPr>
              <w:t xml:space="preserve"> </w:t>
            </w:r>
            <w:proofErr w:type="spellStart"/>
            <w:r w:rsidRPr="00C750C2">
              <w:rPr>
                <w:rFonts w:ascii="Times New Roman" w:hAnsi="Times New Roman" w:cs="Times New Roman"/>
                <w:sz w:val="24"/>
                <w:szCs w:val="24"/>
                <w:lang w:val="lv-LV"/>
              </w:rPr>
              <w:t>pilotpētījuma</w:t>
            </w:r>
            <w:proofErr w:type="spellEnd"/>
            <w:r w:rsidRPr="00C750C2">
              <w:rPr>
                <w:rFonts w:ascii="Times New Roman" w:hAnsi="Times New Roman" w:cs="Times New Roman"/>
                <w:sz w:val="24"/>
                <w:szCs w:val="24"/>
                <w:lang w:val="lv-LV"/>
              </w:rPr>
              <w:t xml:space="preserve"> īstenošanai</w:t>
            </w:r>
            <w:r w:rsidR="00A87F11">
              <w:rPr>
                <w:rFonts w:ascii="Times New Roman" w:hAnsi="Times New Roman" w:cs="Times New Roman"/>
                <w:sz w:val="24"/>
                <w:szCs w:val="24"/>
                <w:lang w:val="lv-LV"/>
              </w:rPr>
              <w:t>.</w:t>
            </w:r>
          </w:p>
        </w:tc>
      </w:tr>
      <w:tr w:rsidR="00E37284" w:rsidRPr="00B37030" w14:paraId="56499697"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7A9923D" w14:textId="7822C32E"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141.</w:t>
            </w:r>
          </w:p>
        </w:tc>
        <w:tc>
          <w:tcPr>
            <w:tcW w:w="512" w:type="pct"/>
            <w:tcBorders>
              <w:top w:val="outset" w:sz="6" w:space="0" w:color="414142"/>
              <w:left w:val="outset" w:sz="6" w:space="0" w:color="414142"/>
              <w:bottom w:val="outset" w:sz="6" w:space="0" w:color="414142"/>
              <w:right w:val="outset" w:sz="6" w:space="0" w:color="414142"/>
            </w:tcBorders>
          </w:tcPr>
          <w:p w14:paraId="6F5C273E" w14:textId="45925DC1"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D5A6F35" w14:textId="6C3E7A09" w:rsidR="00E37284" w:rsidRPr="002E2668"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Slimnīcas ieskatā Plāna 59.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1.23. punktam nebūtu jābūt pie pētījuma sadaļas, bet pie ieviešanas sadaļas. Ir veikti pētījumi, un ir pietiekami pierādījumi pasaulē, lai ieviestu šo </w:t>
            </w:r>
            <w:proofErr w:type="spellStart"/>
            <w:r w:rsidRPr="002E2668">
              <w:rPr>
                <w:rFonts w:ascii="Times New Roman" w:hAnsi="Times New Roman" w:cs="Times New Roman"/>
                <w:sz w:val="24"/>
                <w:szCs w:val="24"/>
                <w:lang w:val="lv-LV"/>
              </w:rPr>
              <w:t>skrīniga</w:t>
            </w:r>
            <w:proofErr w:type="spellEnd"/>
            <w:r w:rsidRPr="002E2668">
              <w:rPr>
                <w:rFonts w:ascii="Times New Roman" w:hAnsi="Times New Roman" w:cs="Times New Roman"/>
                <w:sz w:val="24"/>
                <w:szCs w:val="24"/>
                <w:lang w:val="lv-LV"/>
              </w:rPr>
              <w:t xml:space="preserve"> programmu.</w:t>
            </w:r>
          </w:p>
        </w:tc>
        <w:tc>
          <w:tcPr>
            <w:tcW w:w="767" w:type="pct"/>
            <w:tcBorders>
              <w:top w:val="outset" w:sz="6" w:space="0" w:color="414142"/>
              <w:left w:val="outset" w:sz="6" w:space="0" w:color="414142"/>
              <w:bottom w:val="outset" w:sz="6" w:space="0" w:color="414142"/>
              <w:right w:val="outset" w:sz="6" w:space="0" w:color="414142"/>
            </w:tcBorders>
          </w:tcPr>
          <w:p w14:paraId="51691D7E" w14:textId="77CA2F79" w:rsidR="00E37284" w:rsidRPr="002E2668" w:rsidRDefault="00D15566"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489D516D" w14:textId="4EA024C4" w:rsidR="00E37284" w:rsidRPr="002E2668" w:rsidRDefault="00D15566" w:rsidP="00E3728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Veselības ministrijas ieskatā </w:t>
            </w:r>
            <w:r w:rsidR="00D87075">
              <w:rPr>
                <w:rFonts w:ascii="Times New Roman" w:hAnsi="Times New Roman" w:cs="Times New Roman"/>
                <w:sz w:val="24"/>
                <w:szCs w:val="24"/>
                <w:lang w:val="lv-LV"/>
              </w:rPr>
              <w:t>1.21.punktam jābūt pētniecības sadaļā.</w:t>
            </w:r>
          </w:p>
        </w:tc>
      </w:tr>
      <w:tr w:rsidR="00E37284" w:rsidRPr="009D746A" w14:paraId="64308316"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DFBC322" w14:textId="34C16224"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142.</w:t>
            </w:r>
          </w:p>
        </w:tc>
        <w:tc>
          <w:tcPr>
            <w:tcW w:w="512" w:type="pct"/>
            <w:tcBorders>
              <w:top w:val="outset" w:sz="6" w:space="0" w:color="414142"/>
              <w:left w:val="outset" w:sz="6" w:space="0" w:color="414142"/>
              <w:bottom w:val="outset" w:sz="6" w:space="0" w:color="414142"/>
              <w:right w:val="outset" w:sz="6" w:space="0" w:color="414142"/>
            </w:tcBorders>
          </w:tcPr>
          <w:p w14:paraId="6E79E297" w14:textId="1B23939A"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39275DDC" w14:textId="77777777" w:rsidR="00E37284" w:rsidRPr="002E2668" w:rsidRDefault="00E37284" w:rsidP="00E37284">
            <w:pPr>
              <w:pStyle w:val="ListParagraph"/>
              <w:numPr>
                <w:ilvl w:val="0"/>
                <w:numId w:val="10"/>
              </w:numPr>
              <w:spacing w:after="0" w:line="240" w:lineRule="auto"/>
              <w:ind w:left="0" w:firstLine="567"/>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Slimnīcas lūdz pie sadaļas par Diagnostiku papildināt ar šādiem punktiem:</w:t>
            </w:r>
          </w:p>
          <w:p w14:paraId="364896DE" w14:textId="77777777" w:rsidR="00E37284" w:rsidRPr="002E2668" w:rsidRDefault="00E37284" w:rsidP="00E37284">
            <w:pPr>
              <w:pStyle w:val="ListParagraph"/>
              <w:numPr>
                <w:ilvl w:val="0"/>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Diagnostikas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sadaļa</w:t>
            </w:r>
            <w:proofErr w:type="spellEnd"/>
            <w:r w:rsidRPr="002E2668">
              <w:rPr>
                <w:rFonts w:ascii="Times New Roman" w:hAnsi="Times New Roman" w:cs="Times New Roman"/>
                <w:sz w:val="24"/>
                <w:szCs w:val="24"/>
              </w:rPr>
              <w:t>:</w:t>
            </w:r>
          </w:p>
          <w:p w14:paraId="19D0833D"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bookmarkStart w:id="7" w:name="_Hlk188620573"/>
            <w:proofErr w:type="spellStart"/>
            <w:r w:rsidRPr="002E2668">
              <w:rPr>
                <w:rFonts w:ascii="Times New Roman" w:hAnsi="Times New Roman" w:cs="Times New Roman"/>
                <w:sz w:val="24"/>
                <w:szCs w:val="24"/>
              </w:rPr>
              <w:t>Pasākums</w:t>
            </w:r>
            <w:bookmarkEnd w:id="7"/>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Pārskatīt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radioloģisko</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izmeklējumu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pakalpojumu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samaksas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tarifus</w:t>
            </w:r>
            <w:proofErr w:type="spellEnd"/>
            <w:r w:rsidRPr="002E2668">
              <w:rPr>
                <w:rFonts w:ascii="Times New Roman" w:hAnsi="Times New Roman" w:cs="Times New Roman"/>
                <w:sz w:val="24"/>
                <w:szCs w:val="24"/>
              </w:rPr>
              <w:t xml:space="preserve"> un </w:t>
            </w:r>
            <w:proofErr w:type="spellStart"/>
            <w:r w:rsidRPr="002E2668">
              <w:rPr>
                <w:rFonts w:ascii="Times New Roman" w:hAnsi="Times New Roman" w:cs="Times New Roman"/>
                <w:sz w:val="24"/>
                <w:szCs w:val="24"/>
              </w:rPr>
              <w:t>nodrošināt</w:t>
            </w:r>
            <w:proofErr w:type="spellEnd"/>
            <w:r w:rsidRPr="002E2668">
              <w:rPr>
                <w:rFonts w:ascii="Times New Roman" w:hAnsi="Times New Roman" w:cs="Times New Roman"/>
                <w:sz w:val="24"/>
                <w:szCs w:val="24"/>
              </w:rPr>
              <w:t xml:space="preserve"> to </w:t>
            </w:r>
            <w:proofErr w:type="spellStart"/>
            <w:r w:rsidRPr="002E2668">
              <w:rPr>
                <w:rFonts w:ascii="Times New Roman" w:hAnsi="Times New Roman" w:cs="Times New Roman"/>
                <w:sz w:val="24"/>
                <w:szCs w:val="24"/>
              </w:rPr>
              <w:t>diversifikāciju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onkoloģisko</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pacientu</w:t>
            </w:r>
            <w:proofErr w:type="spellEnd"/>
            <w:r w:rsidRPr="002E2668">
              <w:rPr>
                <w:rFonts w:ascii="Times New Roman" w:hAnsi="Times New Roman" w:cs="Times New Roman"/>
                <w:sz w:val="24"/>
                <w:szCs w:val="24"/>
              </w:rPr>
              <w:t xml:space="preserve"> </w:t>
            </w:r>
            <w:proofErr w:type="spellStart"/>
            <w:proofErr w:type="gramStart"/>
            <w:r w:rsidRPr="002E2668">
              <w:rPr>
                <w:rFonts w:ascii="Times New Roman" w:hAnsi="Times New Roman" w:cs="Times New Roman"/>
                <w:sz w:val="24"/>
                <w:szCs w:val="24"/>
              </w:rPr>
              <w:t>izmeklēšanai</w:t>
            </w:r>
            <w:proofErr w:type="spellEnd"/>
            <w:r w:rsidRPr="002E2668">
              <w:rPr>
                <w:rFonts w:ascii="Times New Roman" w:hAnsi="Times New Roman" w:cs="Times New Roman"/>
                <w:sz w:val="24"/>
                <w:szCs w:val="24"/>
              </w:rPr>
              <w:t>;</w:t>
            </w:r>
            <w:proofErr w:type="gramEnd"/>
          </w:p>
          <w:p w14:paraId="6F4784AA"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Darbības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rezultāts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Izstrādāts</w:t>
            </w:r>
            <w:proofErr w:type="spellEnd"/>
            <w:r w:rsidRPr="002E2668">
              <w:rPr>
                <w:rFonts w:ascii="Times New Roman" w:hAnsi="Times New Roman" w:cs="Times New Roman"/>
                <w:sz w:val="24"/>
                <w:szCs w:val="24"/>
              </w:rPr>
              <w:t xml:space="preserve"> un NVD </w:t>
            </w:r>
            <w:proofErr w:type="spellStart"/>
            <w:r w:rsidRPr="002E2668">
              <w:rPr>
                <w:rFonts w:ascii="Times New Roman" w:hAnsi="Times New Roman" w:cs="Times New Roman"/>
                <w:sz w:val="24"/>
                <w:szCs w:val="24"/>
              </w:rPr>
              <w:t>iesniegts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manipulācijas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tarifs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piemaksa</w:t>
            </w:r>
            <w:proofErr w:type="spellEnd"/>
            <w:r w:rsidRPr="002E2668">
              <w:rPr>
                <w:rFonts w:ascii="Times New Roman" w:hAnsi="Times New Roman" w:cs="Times New Roman"/>
                <w:sz w:val="24"/>
                <w:szCs w:val="24"/>
              </w:rPr>
              <w:t xml:space="preserve"> par </w:t>
            </w:r>
            <w:proofErr w:type="spellStart"/>
            <w:r w:rsidRPr="002E2668">
              <w:rPr>
                <w:rFonts w:ascii="Times New Roman" w:hAnsi="Times New Roman" w:cs="Times New Roman"/>
                <w:sz w:val="24"/>
                <w:szCs w:val="24"/>
              </w:rPr>
              <w:t>onkoloģisko</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pacientu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dinamiskās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radioloģiskās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izmeklēšanas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veikšanu</w:t>
            </w:r>
            <w:proofErr w:type="spellEnd"/>
            <w:r w:rsidRPr="002E2668">
              <w:rPr>
                <w:rFonts w:ascii="Times New Roman" w:hAnsi="Times New Roman" w:cs="Times New Roman"/>
                <w:sz w:val="24"/>
                <w:szCs w:val="24"/>
              </w:rPr>
              <w:t>” </w:t>
            </w:r>
          </w:p>
          <w:p w14:paraId="25B94EDE"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Rezultatīvais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rādītājs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Nodrošināta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patērētajam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darba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laikam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atbilstoša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pakalpojuma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apmaksas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kārtība</w:t>
            </w:r>
            <w:proofErr w:type="spellEnd"/>
            <w:r w:rsidRPr="002E2668">
              <w:rPr>
                <w:rFonts w:ascii="Times New Roman" w:hAnsi="Times New Roman" w:cs="Times New Roman"/>
                <w:sz w:val="24"/>
                <w:szCs w:val="24"/>
              </w:rPr>
              <w:t xml:space="preserve">, lai </w:t>
            </w:r>
            <w:proofErr w:type="spellStart"/>
            <w:r w:rsidRPr="002E2668">
              <w:rPr>
                <w:rFonts w:ascii="Times New Roman" w:hAnsi="Times New Roman" w:cs="Times New Roman"/>
                <w:sz w:val="24"/>
                <w:szCs w:val="24"/>
              </w:rPr>
              <w:t>veicinātu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radiologu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piesaisti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onkoradioloģijas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subspecializācijai</w:t>
            </w:r>
            <w:proofErr w:type="spellEnd"/>
            <w:r w:rsidRPr="002E2668">
              <w:rPr>
                <w:rFonts w:ascii="Times New Roman" w:hAnsi="Times New Roman" w:cs="Times New Roman"/>
                <w:sz w:val="24"/>
                <w:szCs w:val="24"/>
              </w:rPr>
              <w:t>.</w:t>
            </w:r>
          </w:p>
          <w:p w14:paraId="51135DB5"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Atbildīgā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institūcija</w:t>
            </w:r>
            <w:proofErr w:type="spellEnd"/>
            <w:r w:rsidRPr="002E2668">
              <w:rPr>
                <w:rFonts w:ascii="Times New Roman" w:hAnsi="Times New Roman" w:cs="Times New Roman"/>
                <w:sz w:val="24"/>
                <w:szCs w:val="24"/>
              </w:rPr>
              <w:t>: NVD</w:t>
            </w:r>
          </w:p>
          <w:p w14:paraId="6EFED865"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Līdzatbildīgās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institūcijas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Latvijas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Radiologu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asociācija</w:t>
            </w:r>
            <w:proofErr w:type="spellEnd"/>
            <w:r w:rsidRPr="002E2668">
              <w:rPr>
                <w:rFonts w:ascii="Times New Roman" w:hAnsi="Times New Roman" w:cs="Times New Roman"/>
                <w:sz w:val="24"/>
                <w:szCs w:val="24"/>
              </w:rPr>
              <w:t>, RAKUS, PSKUS, BKUS </w:t>
            </w:r>
          </w:p>
          <w:p w14:paraId="41C08D42"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lang w:val="pt-BR"/>
              </w:rPr>
            </w:pPr>
            <w:r w:rsidRPr="002E2668">
              <w:rPr>
                <w:rFonts w:ascii="Times New Roman" w:hAnsi="Times New Roman" w:cs="Times New Roman"/>
                <w:sz w:val="24"/>
                <w:szCs w:val="24"/>
                <w:lang w:val="pt-BR"/>
              </w:rPr>
              <w:t>Izpildes termiņš: 2026. gada II pusgads.</w:t>
            </w:r>
          </w:p>
          <w:p w14:paraId="12F7EC7B" w14:textId="77777777" w:rsidR="00E37284" w:rsidRPr="005E687A" w:rsidRDefault="00E37284" w:rsidP="00E37284">
            <w:pPr>
              <w:spacing w:after="0" w:line="240" w:lineRule="auto"/>
              <w:jc w:val="both"/>
              <w:rPr>
                <w:rFonts w:ascii="Times New Roman" w:hAnsi="Times New Roman" w:cs="Times New Roman"/>
                <w:sz w:val="24"/>
                <w:szCs w:val="24"/>
                <w:lang w:val="pt-BR"/>
              </w:rPr>
            </w:pPr>
            <w:r w:rsidRPr="005E687A">
              <w:rPr>
                <w:rFonts w:ascii="Times New Roman" w:hAnsi="Times New Roman" w:cs="Times New Roman"/>
                <w:sz w:val="24"/>
                <w:szCs w:val="24"/>
                <w:lang w:val="pt-BR"/>
              </w:rPr>
              <w:t xml:space="preserve">Slimnīca norād, ka neviens onkoloģiskais pacients nevar tikt ārstēts bez radioloģiskajiem izmeklējumiem, līdz ar to radioloģisko pakalpojumu pieejamība ir viens no galvenajiem onkoloģisko pacientu aprūpes stūrakmeņiem. Minētā rīcība nepieciešama, jo onkoradioloģisko </w:t>
            </w:r>
            <w:r w:rsidRPr="005E687A">
              <w:rPr>
                <w:rFonts w:ascii="Times New Roman" w:hAnsi="Times New Roman" w:cs="Times New Roman"/>
                <w:sz w:val="24"/>
                <w:szCs w:val="24"/>
                <w:lang w:val="pt-BR"/>
              </w:rPr>
              <w:lastRenderedPageBreak/>
              <w:t>izmeklējumu aprakstīšana ir ļoti darbietilpīga, prasa vismaz trīs reizes ilgāku laika periodu viena apraksta veikšanai, salīdzinot ar citiem gadījumiem. Tā pat onkoradioloģisko izmeklējumu aprakstīšana prasa ļoti padziļinātas, specifiskas zināšanas. Līdz ar to šobrīd apmaksas sistēma neveicina radiologu subspecializēšanos onkoradioloģijā, kas izraisa kvalificētu speciālistu trūkumu, pagarina izmeklējumu aprakstu gaidīšanas laikus pacientam un var aizkavēt ārstēšanas uzsākšanu.</w:t>
            </w:r>
          </w:p>
          <w:p w14:paraId="4C37D372" w14:textId="77777777" w:rsidR="00E37284" w:rsidRPr="002E2668" w:rsidRDefault="00E37284" w:rsidP="00E37284">
            <w:pPr>
              <w:pStyle w:val="ListParagraph"/>
              <w:numPr>
                <w:ilvl w:val="0"/>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Diagnostikas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sadaļa</w:t>
            </w:r>
            <w:proofErr w:type="spellEnd"/>
            <w:r w:rsidRPr="002E2668">
              <w:rPr>
                <w:rFonts w:ascii="Times New Roman" w:hAnsi="Times New Roman" w:cs="Times New Roman"/>
                <w:sz w:val="24"/>
                <w:szCs w:val="24"/>
              </w:rPr>
              <w:t>:</w:t>
            </w:r>
          </w:p>
          <w:p w14:paraId="14B78F10"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Pasākums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Nodrošināt</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ļaundabīgu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audzēju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mazinvazīvas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perkutānas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termālās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ablācijas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ārstēšanas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metožu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radioloģiskā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kontrolē</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pieejamību</w:t>
            </w:r>
            <w:proofErr w:type="spellEnd"/>
            <w:r w:rsidRPr="002E2668">
              <w:rPr>
                <w:rFonts w:ascii="Times New Roman" w:hAnsi="Times New Roman" w:cs="Times New Roman"/>
                <w:sz w:val="24"/>
                <w:szCs w:val="24"/>
              </w:rPr>
              <w:t xml:space="preserve"> </w:t>
            </w:r>
            <w:proofErr w:type="spellStart"/>
            <w:proofErr w:type="gramStart"/>
            <w:r w:rsidRPr="002E2668">
              <w:rPr>
                <w:rFonts w:ascii="Times New Roman" w:hAnsi="Times New Roman" w:cs="Times New Roman"/>
                <w:sz w:val="24"/>
                <w:szCs w:val="24"/>
              </w:rPr>
              <w:t>Latvijā</w:t>
            </w:r>
            <w:proofErr w:type="spellEnd"/>
            <w:r w:rsidRPr="002E2668">
              <w:rPr>
                <w:rFonts w:ascii="Times New Roman" w:hAnsi="Times New Roman" w:cs="Times New Roman"/>
                <w:sz w:val="24"/>
                <w:szCs w:val="24"/>
              </w:rPr>
              <w:t>;</w:t>
            </w:r>
            <w:proofErr w:type="gramEnd"/>
          </w:p>
          <w:p w14:paraId="60F819B3"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Darbības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rezultāts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Izstrādāts</w:t>
            </w:r>
            <w:proofErr w:type="spellEnd"/>
            <w:r w:rsidRPr="002E2668">
              <w:rPr>
                <w:rFonts w:ascii="Times New Roman" w:hAnsi="Times New Roman" w:cs="Times New Roman"/>
                <w:sz w:val="24"/>
                <w:szCs w:val="24"/>
              </w:rPr>
              <w:t xml:space="preserve"> un NVD </w:t>
            </w:r>
            <w:proofErr w:type="spellStart"/>
            <w:r w:rsidRPr="002E2668">
              <w:rPr>
                <w:rFonts w:ascii="Times New Roman" w:hAnsi="Times New Roman" w:cs="Times New Roman"/>
                <w:sz w:val="24"/>
                <w:szCs w:val="24"/>
              </w:rPr>
              <w:t>apstiprināts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manipulācijas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tarifs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Ļaundabīga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audzēja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perkutāna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termālā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ablācija</w:t>
            </w:r>
            <w:proofErr w:type="spellEnd"/>
            <w:r w:rsidRPr="002E2668">
              <w:rPr>
                <w:rFonts w:ascii="Times New Roman" w:hAnsi="Times New Roman" w:cs="Times New Roman"/>
                <w:sz w:val="24"/>
                <w:szCs w:val="24"/>
              </w:rPr>
              <w:t>” </w:t>
            </w:r>
          </w:p>
          <w:p w14:paraId="28FECD68"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Rezultatīvais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rādītājs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Nodrošināta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ļaundabīgu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audzēju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aknu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nieru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plaušu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kaulu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u.c</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vadlīnijās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apstiprinātu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ārstēšanas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metožu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radioloģiskā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kontrolē</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vienlīdzīgu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pieejamību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visās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Baltijas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valstīs</w:t>
            </w:r>
            <w:proofErr w:type="spellEnd"/>
          </w:p>
          <w:p w14:paraId="521ADF67"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Atbildīgā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institūcija</w:t>
            </w:r>
            <w:proofErr w:type="spellEnd"/>
            <w:r w:rsidRPr="002E2668">
              <w:rPr>
                <w:rFonts w:ascii="Times New Roman" w:hAnsi="Times New Roman" w:cs="Times New Roman"/>
                <w:sz w:val="24"/>
                <w:szCs w:val="24"/>
              </w:rPr>
              <w:t>: NVD</w:t>
            </w:r>
          </w:p>
          <w:p w14:paraId="6BF95D57"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Līdzatbildīgās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institūcijas</w:t>
            </w:r>
            <w:proofErr w:type="spellEnd"/>
            <w:r w:rsidRPr="002E2668">
              <w:rPr>
                <w:rFonts w:ascii="Times New Roman" w:hAnsi="Times New Roman" w:cs="Times New Roman"/>
                <w:sz w:val="24"/>
                <w:szCs w:val="24"/>
              </w:rPr>
              <w:t>: RAKUS, </w:t>
            </w:r>
            <w:proofErr w:type="spellStart"/>
            <w:r w:rsidRPr="002E2668">
              <w:rPr>
                <w:rFonts w:ascii="Times New Roman" w:hAnsi="Times New Roman" w:cs="Times New Roman"/>
                <w:sz w:val="24"/>
                <w:szCs w:val="24"/>
              </w:rPr>
              <w:t>Latvijas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Radiologu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asociācija</w:t>
            </w:r>
            <w:proofErr w:type="spellEnd"/>
            <w:r w:rsidRPr="002E2668">
              <w:rPr>
                <w:rFonts w:ascii="Times New Roman" w:hAnsi="Times New Roman" w:cs="Times New Roman"/>
                <w:sz w:val="24"/>
                <w:szCs w:val="24"/>
              </w:rPr>
              <w:t> </w:t>
            </w:r>
          </w:p>
          <w:p w14:paraId="587EB429" w14:textId="77777777" w:rsidR="00E37284" w:rsidRPr="002E2668" w:rsidRDefault="00E37284" w:rsidP="00E37284">
            <w:pPr>
              <w:pStyle w:val="ListParagraph"/>
              <w:numPr>
                <w:ilvl w:val="1"/>
                <w:numId w:val="18"/>
              </w:numPr>
              <w:spacing w:after="0" w:line="240" w:lineRule="auto"/>
              <w:jc w:val="both"/>
              <w:rPr>
                <w:rFonts w:ascii="Times New Roman" w:hAnsi="Times New Roman" w:cs="Times New Roman"/>
                <w:sz w:val="24"/>
                <w:szCs w:val="24"/>
              </w:rPr>
            </w:pPr>
            <w:proofErr w:type="spellStart"/>
            <w:r w:rsidRPr="002E2668">
              <w:rPr>
                <w:rFonts w:ascii="Times New Roman" w:hAnsi="Times New Roman" w:cs="Times New Roman"/>
                <w:sz w:val="24"/>
                <w:szCs w:val="24"/>
              </w:rPr>
              <w:t>Izpildes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termiņš</w:t>
            </w:r>
            <w:proofErr w:type="spellEnd"/>
            <w:r w:rsidRPr="002E2668">
              <w:rPr>
                <w:rFonts w:ascii="Times New Roman" w:hAnsi="Times New Roman" w:cs="Times New Roman"/>
                <w:sz w:val="24"/>
                <w:szCs w:val="24"/>
              </w:rPr>
              <w:t xml:space="preserve">: 2026.gada II </w:t>
            </w:r>
            <w:proofErr w:type="spellStart"/>
            <w:r w:rsidRPr="002E2668">
              <w:rPr>
                <w:rFonts w:ascii="Times New Roman" w:hAnsi="Times New Roman" w:cs="Times New Roman"/>
                <w:sz w:val="24"/>
                <w:szCs w:val="24"/>
              </w:rPr>
              <w:t>pusgads</w:t>
            </w:r>
            <w:proofErr w:type="spellEnd"/>
          </w:p>
          <w:p w14:paraId="54F6A2C8" w14:textId="5122B3D5" w:rsidR="00E37284" w:rsidRPr="002E2668" w:rsidRDefault="00E37284" w:rsidP="00E37284">
            <w:pPr>
              <w:spacing w:after="0" w:line="240" w:lineRule="auto"/>
              <w:jc w:val="both"/>
              <w:rPr>
                <w:rFonts w:ascii="Times New Roman" w:hAnsi="Times New Roman" w:cs="Times New Roman"/>
                <w:sz w:val="24"/>
                <w:szCs w:val="24"/>
              </w:rPr>
            </w:pPr>
            <w:r w:rsidRPr="002E2668">
              <w:rPr>
                <w:rFonts w:ascii="Times New Roman" w:hAnsi="Times New Roman" w:cs="Times New Roman"/>
                <w:sz w:val="24"/>
                <w:szCs w:val="24"/>
              </w:rPr>
              <w:t xml:space="preserve">Slimnīca </w:t>
            </w:r>
            <w:proofErr w:type="spellStart"/>
            <w:r w:rsidRPr="002E2668">
              <w:rPr>
                <w:rFonts w:ascii="Times New Roman" w:hAnsi="Times New Roman" w:cs="Times New Roman"/>
                <w:sz w:val="24"/>
                <w:szCs w:val="24"/>
              </w:rPr>
              <w:t>norāda</w:t>
            </w:r>
            <w:proofErr w:type="spellEnd"/>
            <w:r w:rsidRPr="002E2668">
              <w:rPr>
                <w:rFonts w:ascii="Times New Roman" w:hAnsi="Times New Roman" w:cs="Times New Roman"/>
                <w:sz w:val="24"/>
                <w:szCs w:val="24"/>
              </w:rPr>
              <w:t xml:space="preserve">, ka </w:t>
            </w:r>
            <w:proofErr w:type="spellStart"/>
            <w:r w:rsidRPr="002E2668">
              <w:rPr>
                <w:rFonts w:ascii="Times New Roman" w:hAnsi="Times New Roman" w:cs="Times New Roman"/>
                <w:sz w:val="24"/>
                <w:szCs w:val="24"/>
              </w:rPr>
              <w:t>šobrīd</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Latvija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ir</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pēdējā</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Baltijas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valsts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kur</w:t>
            </w:r>
            <w:proofErr w:type="spellEnd"/>
            <w:r w:rsidRPr="002E2668">
              <w:rPr>
                <w:rFonts w:ascii="Times New Roman" w:hAnsi="Times New Roman" w:cs="Times New Roman"/>
                <w:sz w:val="24"/>
                <w:szCs w:val="24"/>
              </w:rPr>
              <w:t xml:space="preserve"> nav </w:t>
            </w:r>
            <w:proofErr w:type="spellStart"/>
            <w:r w:rsidRPr="002E2668">
              <w:rPr>
                <w:rFonts w:ascii="Times New Roman" w:hAnsi="Times New Roman" w:cs="Times New Roman"/>
                <w:sz w:val="24"/>
                <w:szCs w:val="24"/>
              </w:rPr>
              <w:t>apstiprināts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manipulāciju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tarifs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ļaundabīgu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audzēju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perkutānai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termālai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ablācijai</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piemēram</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krioablācija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mikroviļņu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ablācija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radiofrekvenču</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ablācija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elektroķīmijterapija</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datortomogrāfijas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ultrasonogrāfijas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magnētiskās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rezonanses</w:t>
            </w:r>
            <w:proofErr w:type="spellEnd"/>
            <w:r w:rsidRPr="002E2668">
              <w:rPr>
                <w:rFonts w:ascii="Times New Roman" w:hAnsi="Times New Roman" w:cs="Times New Roman"/>
                <w:sz w:val="24"/>
                <w:szCs w:val="24"/>
              </w:rPr>
              <w:t xml:space="preserve"> </w:t>
            </w:r>
            <w:proofErr w:type="spellStart"/>
            <w:r w:rsidRPr="002E2668">
              <w:rPr>
                <w:rFonts w:ascii="Times New Roman" w:hAnsi="Times New Roman" w:cs="Times New Roman"/>
                <w:sz w:val="24"/>
                <w:szCs w:val="24"/>
              </w:rPr>
              <w:t>kontrolē</w:t>
            </w:r>
            <w:proofErr w:type="spellEnd"/>
            <w:r w:rsidRPr="002E2668">
              <w:rPr>
                <w:rFonts w:ascii="Times New Roman" w:hAnsi="Times New Roman" w:cs="Times New Roman"/>
                <w:sz w:val="24"/>
                <w:szCs w:val="24"/>
              </w:rPr>
              <w:t>.</w:t>
            </w:r>
          </w:p>
        </w:tc>
        <w:tc>
          <w:tcPr>
            <w:tcW w:w="767" w:type="pct"/>
            <w:tcBorders>
              <w:top w:val="outset" w:sz="6" w:space="0" w:color="414142"/>
              <w:left w:val="outset" w:sz="6" w:space="0" w:color="414142"/>
              <w:bottom w:val="outset" w:sz="6" w:space="0" w:color="414142"/>
              <w:right w:val="outset" w:sz="6" w:space="0" w:color="414142"/>
            </w:tcBorders>
          </w:tcPr>
          <w:p w14:paraId="14CFAA1A" w14:textId="5C5B2EEB" w:rsidR="00E37284" w:rsidRPr="002E2668" w:rsidRDefault="009D746A"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7DBD59F2" w14:textId="5B01DEC1" w:rsidR="00E37284" w:rsidRPr="002E2668" w:rsidRDefault="009D746A" w:rsidP="00E3728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E37284" w:rsidRPr="00B37030" w14:paraId="35BD7991"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0693E78" w14:textId="3BCA625D" w:rsidR="00E37284" w:rsidRPr="002E2668" w:rsidRDefault="00E37284"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143.</w:t>
            </w:r>
          </w:p>
        </w:tc>
        <w:tc>
          <w:tcPr>
            <w:tcW w:w="512" w:type="pct"/>
            <w:tcBorders>
              <w:top w:val="outset" w:sz="6" w:space="0" w:color="414142"/>
              <w:left w:val="outset" w:sz="6" w:space="0" w:color="414142"/>
              <w:bottom w:val="outset" w:sz="6" w:space="0" w:color="414142"/>
              <w:right w:val="outset" w:sz="6" w:space="0" w:color="414142"/>
            </w:tcBorders>
          </w:tcPr>
          <w:p w14:paraId="308E4D6D" w14:textId="3EE2304B" w:rsidR="00E37284" w:rsidRPr="002E2668" w:rsidRDefault="00E37284" w:rsidP="00E37284">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5E3D122E" w14:textId="3A3CB94A" w:rsidR="00E37284" w:rsidRPr="002E2668" w:rsidRDefault="00E37284" w:rsidP="00E37284">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Plāna 66.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3.4. punkts Slimnīcas ieskatā ir papildināms ar finanšu budžeta paredzēšanu attiecībā uz punktā norādīto auditu veikšanu. Kā arī Slimnīca norāda, ka punktā norādītais uzdevums ir iespējams tikai papildus budžeta līdzekļu piešķiršanas gadījumā.</w:t>
            </w:r>
          </w:p>
        </w:tc>
        <w:tc>
          <w:tcPr>
            <w:tcW w:w="767" w:type="pct"/>
            <w:tcBorders>
              <w:top w:val="outset" w:sz="6" w:space="0" w:color="414142"/>
              <w:left w:val="outset" w:sz="6" w:space="0" w:color="414142"/>
              <w:bottom w:val="outset" w:sz="6" w:space="0" w:color="414142"/>
              <w:right w:val="outset" w:sz="6" w:space="0" w:color="414142"/>
            </w:tcBorders>
          </w:tcPr>
          <w:p w14:paraId="67EF68C4" w14:textId="153D4610" w:rsidR="00E37284" w:rsidRPr="002E2668" w:rsidRDefault="006D1070" w:rsidP="00E3728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66932348" w14:textId="66CDFA6E" w:rsidR="00E37284" w:rsidRPr="002E2668" w:rsidRDefault="00C52E1A" w:rsidP="00E37284">
            <w:pPr>
              <w:pStyle w:val="NoSpacing"/>
              <w:jc w:val="both"/>
              <w:rPr>
                <w:rFonts w:ascii="Times New Roman" w:hAnsi="Times New Roman" w:cs="Times New Roman"/>
                <w:sz w:val="24"/>
                <w:szCs w:val="24"/>
                <w:lang w:val="lv-LV"/>
              </w:rPr>
            </w:pPr>
            <w:r w:rsidRPr="00C52E1A">
              <w:rPr>
                <w:rFonts w:ascii="Times New Roman" w:hAnsi="Times New Roman" w:cs="Times New Roman"/>
                <w:sz w:val="24"/>
                <w:szCs w:val="24"/>
                <w:lang w:val="lv-LV"/>
              </w:rPr>
              <w:t>RAKUS metodiskās vadības institūcija</w:t>
            </w:r>
            <w:r>
              <w:rPr>
                <w:rFonts w:ascii="Times New Roman" w:hAnsi="Times New Roman" w:cs="Times New Roman"/>
                <w:sz w:val="24"/>
                <w:szCs w:val="24"/>
                <w:lang w:val="lv-LV"/>
              </w:rPr>
              <w:t>s</w:t>
            </w:r>
            <w:r w:rsidRPr="00C52E1A">
              <w:rPr>
                <w:rFonts w:ascii="Times New Roman" w:hAnsi="Times New Roman" w:cs="Times New Roman"/>
                <w:sz w:val="24"/>
                <w:szCs w:val="24"/>
                <w:lang w:val="lv-LV"/>
              </w:rPr>
              <w:t xml:space="preserve"> onkoloģijas jomā</w:t>
            </w:r>
            <w:r>
              <w:rPr>
                <w:rFonts w:ascii="Times New Roman" w:hAnsi="Times New Roman" w:cs="Times New Roman"/>
                <w:sz w:val="24"/>
                <w:szCs w:val="24"/>
                <w:lang w:val="lv-LV"/>
              </w:rPr>
              <w:t xml:space="preserve"> pienākumos ietilpst auditu veikšana.</w:t>
            </w:r>
          </w:p>
        </w:tc>
      </w:tr>
      <w:tr w:rsidR="002D52AD" w:rsidRPr="00B37030" w14:paraId="4A8900C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42208AC" w14:textId="502C6B4B" w:rsidR="002D52AD" w:rsidRPr="002E2668" w:rsidRDefault="002D52AD" w:rsidP="002D52AD">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144.</w:t>
            </w:r>
          </w:p>
        </w:tc>
        <w:tc>
          <w:tcPr>
            <w:tcW w:w="512" w:type="pct"/>
            <w:tcBorders>
              <w:top w:val="outset" w:sz="6" w:space="0" w:color="414142"/>
              <w:left w:val="outset" w:sz="6" w:space="0" w:color="414142"/>
              <w:bottom w:val="outset" w:sz="6" w:space="0" w:color="414142"/>
              <w:right w:val="outset" w:sz="6" w:space="0" w:color="414142"/>
            </w:tcBorders>
          </w:tcPr>
          <w:p w14:paraId="38B39FED" w14:textId="066393AD" w:rsidR="002D52AD" w:rsidRPr="002E2668" w:rsidRDefault="002D52AD" w:rsidP="002D52AD">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5E0B2116" w14:textId="6E0B13E8" w:rsidR="002D52AD" w:rsidRPr="002E2668" w:rsidRDefault="002D52AD" w:rsidP="002D52AD">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Attiecībā uz Plāna 67.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xml:space="preserve">. 3.6. punktu, Slimnīca norāda, ka ir jānodrošina mūsdienu prasībām atbilstošu pacientu pieejamību gan </w:t>
            </w:r>
            <w:proofErr w:type="spellStart"/>
            <w:r w:rsidRPr="002E2668">
              <w:rPr>
                <w:rFonts w:ascii="Times New Roman" w:hAnsi="Times New Roman" w:cs="Times New Roman"/>
                <w:sz w:val="24"/>
                <w:szCs w:val="24"/>
                <w:lang w:val="lv-LV"/>
              </w:rPr>
              <w:t>perkutānām</w:t>
            </w:r>
            <w:proofErr w:type="spellEnd"/>
            <w:r w:rsidRPr="002E2668">
              <w:rPr>
                <w:rFonts w:ascii="Times New Roman" w:hAnsi="Times New Roman" w:cs="Times New Roman"/>
                <w:sz w:val="24"/>
                <w:szCs w:val="24"/>
                <w:lang w:val="lv-LV"/>
              </w:rPr>
              <w:t xml:space="preserve"> kaulu biopsijām dažādās </w:t>
            </w:r>
            <w:proofErr w:type="spellStart"/>
            <w:r w:rsidRPr="002E2668">
              <w:rPr>
                <w:rFonts w:ascii="Times New Roman" w:hAnsi="Times New Roman" w:cs="Times New Roman"/>
                <w:sz w:val="24"/>
                <w:szCs w:val="24"/>
                <w:lang w:val="lv-LV"/>
              </w:rPr>
              <w:t>radioloģiskās</w:t>
            </w:r>
            <w:proofErr w:type="spellEnd"/>
            <w:r w:rsidRPr="002E2668">
              <w:rPr>
                <w:rFonts w:ascii="Times New Roman" w:hAnsi="Times New Roman" w:cs="Times New Roman"/>
                <w:sz w:val="24"/>
                <w:szCs w:val="24"/>
                <w:lang w:val="lv-LV"/>
              </w:rPr>
              <w:t xml:space="preserve"> kontrolēs, piemēram, datortomogrāfijas kontrolē veiktām biopsijām, gan arī pieejamību </w:t>
            </w:r>
            <w:proofErr w:type="spellStart"/>
            <w:r w:rsidRPr="002E2668">
              <w:rPr>
                <w:rFonts w:ascii="Times New Roman" w:hAnsi="Times New Roman" w:cs="Times New Roman"/>
                <w:sz w:val="24"/>
                <w:szCs w:val="24"/>
                <w:lang w:val="lv-LV"/>
              </w:rPr>
              <w:t>mazinvazīvām</w:t>
            </w:r>
            <w:proofErr w:type="spellEnd"/>
            <w:r w:rsidRPr="002E2668">
              <w:rPr>
                <w:rFonts w:ascii="Times New Roman" w:hAnsi="Times New Roman" w:cs="Times New Roman"/>
                <w:sz w:val="24"/>
                <w:szCs w:val="24"/>
                <w:lang w:val="lv-LV"/>
              </w:rPr>
              <w:t xml:space="preserve"> </w:t>
            </w:r>
            <w:proofErr w:type="spellStart"/>
            <w:r w:rsidRPr="002E2668">
              <w:rPr>
                <w:rFonts w:ascii="Times New Roman" w:hAnsi="Times New Roman" w:cs="Times New Roman"/>
                <w:sz w:val="24"/>
                <w:szCs w:val="24"/>
                <w:lang w:val="lv-LV"/>
              </w:rPr>
              <w:t>perkutānas</w:t>
            </w:r>
            <w:proofErr w:type="spellEnd"/>
            <w:r w:rsidRPr="002E2668">
              <w:rPr>
                <w:rFonts w:ascii="Times New Roman" w:hAnsi="Times New Roman" w:cs="Times New Roman"/>
                <w:sz w:val="24"/>
                <w:szCs w:val="24"/>
                <w:lang w:val="lv-LV"/>
              </w:rPr>
              <w:t xml:space="preserve"> termālās ablācijas ārstēšanas metodēm.</w:t>
            </w:r>
          </w:p>
        </w:tc>
        <w:tc>
          <w:tcPr>
            <w:tcW w:w="767" w:type="pct"/>
            <w:tcBorders>
              <w:top w:val="outset" w:sz="6" w:space="0" w:color="414142"/>
              <w:left w:val="outset" w:sz="6" w:space="0" w:color="414142"/>
              <w:bottom w:val="outset" w:sz="6" w:space="0" w:color="414142"/>
              <w:right w:val="outset" w:sz="6" w:space="0" w:color="414142"/>
            </w:tcBorders>
          </w:tcPr>
          <w:p w14:paraId="6C012899" w14:textId="7022562B" w:rsidR="002D52AD" w:rsidRPr="002E2668" w:rsidRDefault="002D52AD" w:rsidP="002D52AD">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37F6D19" w14:textId="7050A0D6" w:rsidR="002D52AD" w:rsidRPr="002E2668" w:rsidRDefault="002D52AD" w:rsidP="002D52AD">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2D52AD" w:rsidRPr="00B37030" w14:paraId="094B6D97"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523E304F" w14:textId="31969E74" w:rsidR="002D52AD" w:rsidRPr="002E2668" w:rsidRDefault="002D52AD" w:rsidP="002D52AD">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145.</w:t>
            </w:r>
          </w:p>
        </w:tc>
        <w:tc>
          <w:tcPr>
            <w:tcW w:w="512" w:type="pct"/>
            <w:tcBorders>
              <w:top w:val="outset" w:sz="6" w:space="0" w:color="414142"/>
              <w:left w:val="outset" w:sz="6" w:space="0" w:color="414142"/>
              <w:bottom w:val="outset" w:sz="6" w:space="0" w:color="414142"/>
              <w:right w:val="outset" w:sz="6" w:space="0" w:color="414142"/>
            </w:tcBorders>
          </w:tcPr>
          <w:p w14:paraId="36D0226A" w14:textId="352512F0" w:rsidR="002D52AD" w:rsidRPr="002E2668" w:rsidRDefault="002D52AD" w:rsidP="002D52AD">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69C4FC92" w14:textId="7131A7A5" w:rsidR="002D52AD" w:rsidRPr="002E2668" w:rsidRDefault="002D52AD" w:rsidP="002D52AD">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Slimnīcas norāda, ka 3.8., 3.9., 3.11. un 3.16. punktos nav ietverta Slimnīca. Lūdzam skaidrot iemeslus Slimnīcas neiekļaušanai vai arī nepieciešamības gadījumā papildināt ar Slimnīcu.</w:t>
            </w:r>
          </w:p>
        </w:tc>
        <w:tc>
          <w:tcPr>
            <w:tcW w:w="767" w:type="pct"/>
            <w:tcBorders>
              <w:top w:val="outset" w:sz="6" w:space="0" w:color="414142"/>
              <w:left w:val="outset" w:sz="6" w:space="0" w:color="414142"/>
              <w:bottom w:val="outset" w:sz="6" w:space="0" w:color="414142"/>
              <w:right w:val="outset" w:sz="6" w:space="0" w:color="414142"/>
            </w:tcBorders>
          </w:tcPr>
          <w:p w14:paraId="451A527E" w14:textId="1B768CAE" w:rsidR="002D52AD" w:rsidRPr="002E2668" w:rsidRDefault="0048075A" w:rsidP="002D52AD">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1DDB835E" w14:textId="0E409528" w:rsidR="002D52AD" w:rsidRPr="002E2668" w:rsidRDefault="007967C1" w:rsidP="002D52AD">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RAKUS ietilpst norādīto ārstniecības iestāžu sastāvā.</w:t>
            </w:r>
          </w:p>
        </w:tc>
      </w:tr>
      <w:tr w:rsidR="006514C9" w:rsidRPr="00B37030" w14:paraId="6A7CDE8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2D75298" w14:textId="4BF3097C" w:rsidR="006514C9" w:rsidRPr="002E2668" w:rsidRDefault="006514C9" w:rsidP="006514C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146.</w:t>
            </w:r>
          </w:p>
        </w:tc>
        <w:tc>
          <w:tcPr>
            <w:tcW w:w="512" w:type="pct"/>
            <w:tcBorders>
              <w:top w:val="outset" w:sz="6" w:space="0" w:color="414142"/>
              <w:left w:val="outset" w:sz="6" w:space="0" w:color="414142"/>
              <w:bottom w:val="outset" w:sz="6" w:space="0" w:color="414142"/>
              <w:right w:val="outset" w:sz="6" w:space="0" w:color="414142"/>
            </w:tcBorders>
          </w:tcPr>
          <w:p w14:paraId="0988563B" w14:textId="6A5458C7" w:rsidR="006514C9" w:rsidRPr="002E2668" w:rsidRDefault="006514C9" w:rsidP="006514C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4E60D413" w14:textId="6B06DF87" w:rsidR="006514C9" w:rsidRPr="002E2668" w:rsidRDefault="006514C9" w:rsidP="006514C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Slimnīcas ieskatā Plāna 3.13. punktā, kas min atbildīgās institūcijas, būtu svarīgi neveidot tās tikai kā sabiedriskās organizācijas. Tā ir kā atsevišķa ārstēšanas metodoloģija, kas prasa konkrētu struktūru ar nepieciešamajām tehnoloģijām, speciālistiem un resursiem. Tāpēc Slimnīca iesaka iekļaut Slimnīcu un PSKUS kā galvenās atbildīgās institūcijas, lai nodrošinātu nepieciešamo kapacitāti un kvalitāti šajā jomā. Tas palīdzēs koncentrēt atbildību un resursus, nodrošinot efektīvu ārstēšanu un atbilstošu pakalpojumu sniegšanu.</w:t>
            </w:r>
          </w:p>
        </w:tc>
        <w:tc>
          <w:tcPr>
            <w:tcW w:w="767" w:type="pct"/>
            <w:tcBorders>
              <w:top w:val="outset" w:sz="6" w:space="0" w:color="414142"/>
              <w:left w:val="outset" w:sz="6" w:space="0" w:color="414142"/>
              <w:bottom w:val="outset" w:sz="6" w:space="0" w:color="414142"/>
              <w:right w:val="outset" w:sz="6" w:space="0" w:color="414142"/>
            </w:tcBorders>
          </w:tcPr>
          <w:p w14:paraId="73B4B10B" w14:textId="473D4B10" w:rsidR="006514C9" w:rsidRPr="002E2668" w:rsidRDefault="006514C9" w:rsidP="006514C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5F8F285" w14:textId="15758B8B" w:rsidR="006514C9" w:rsidRPr="002E2668" w:rsidRDefault="006514C9" w:rsidP="006514C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Plāna projekts precizēts atbilstoši izteiktajam priekšlikumam.</w:t>
            </w:r>
          </w:p>
        </w:tc>
      </w:tr>
      <w:tr w:rsidR="006514C9" w:rsidRPr="00B37030" w14:paraId="10FA6FF7"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39EB8C7F" w14:textId="7A90D08F" w:rsidR="006514C9" w:rsidRPr="002E2668" w:rsidRDefault="006514C9" w:rsidP="006514C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147.</w:t>
            </w:r>
          </w:p>
        </w:tc>
        <w:tc>
          <w:tcPr>
            <w:tcW w:w="512" w:type="pct"/>
            <w:tcBorders>
              <w:top w:val="outset" w:sz="6" w:space="0" w:color="414142"/>
              <w:left w:val="outset" w:sz="6" w:space="0" w:color="414142"/>
              <w:bottom w:val="outset" w:sz="6" w:space="0" w:color="414142"/>
              <w:right w:val="outset" w:sz="6" w:space="0" w:color="414142"/>
            </w:tcBorders>
          </w:tcPr>
          <w:p w14:paraId="1C79C552" w14:textId="40DEB118" w:rsidR="006514C9" w:rsidRPr="002E2668" w:rsidRDefault="006514C9" w:rsidP="006514C9">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0693A4D2" w14:textId="049645BC" w:rsidR="006514C9" w:rsidRPr="002E2668" w:rsidRDefault="006514C9" w:rsidP="006514C9">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Plāna 73.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4.3. punktā ir pieminēti bērni, bet šāda darbība nepieciešama arī pieaugušajiem. Slimnīca norāda, ka bieži slimība tiek atklāta pieaugušajam, bet risks un novērošana slimībai jau jāsāk no bērnu vecuma, piemēram, MEN gadījumā vairogdziedzera izņemšanas operācija jāveic no 4 gadu vecuma.</w:t>
            </w:r>
          </w:p>
        </w:tc>
        <w:tc>
          <w:tcPr>
            <w:tcW w:w="767" w:type="pct"/>
            <w:tcBorders>
              <w:top w:val="outset" w:sz="6" w:space="0" w:color="414142"/>
              <w:left w:val="outset" w:sz="6" w:space="0" w:color="414142"/>
              <w:bottom w:val="outset" w:sz="6" w:space="0" w:color="414142"/>
              <w:right w:val="outset" w:sz="6" w:space="0" w:color="414142"/>
            </w:tcBorders>
          </w:tcPr>
          <w:p w14:paraId="6926D172" w14:textId="7997DB28" w:rsidR="006514C9" w:rsidRPr="002E2668" w:rsidRDefault="008D7123" w:rsidP="006514C9">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Nav ņemts vērā </w:t>
            </w:r>
          </w:p>
        </w:tc>
        <w:tc>
          <w:tcPr>
            <w:tcW w:w="958" w:type="pct"/>
            <w:tcBorders>
              <w:top w:val="outset" w:sz="6" w:space="0" w:color="414142"/>
              <w:left w:val="outset" w:sz="6" w:space="0" w:color="414142"/>
              <w:bottom w:val="outset" w:sz="6" w:space="0" w:color="414142"/>
              <w:right w:val="outset" w:sz="6" w:space="0" w:color="414142"/>
            </w:tcBorders>
          </w:tcPr>
          <w:p w14:paraId="113DF55B" w14:textId="62FFA6BE" w:rsidR="006514C9" w:rsidRPr="002E2668" w:rsidRDefault="008D7123" w:rsidP="006514C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Attiecīgā sadaļa veltīta bērnu onkoloģijai. </w:t>
            </w:r>
          </w:p>
        </w:tc>
      </w:tr>
      <w:tr w:rsidR="00A92418" w:rsidRPr="00B37030" w14:paraId="1FA3E861"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CC66FCD" w14:textId="2C1A8F32" w:rsidR="00A92418" w:rsidRPr="002E2668" w:rsidRDefault="00A92418" w:rsidP="00A9241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148.</w:t>
            </w:r>
          </w:p>
        </w:tc>
        <w:tc>
          <w:tcPr>
            <w:tcW w:w="512" w:type="pct"/>
            <w:tcBorders>
              <w:top w:val="outset" w:sz="6" w:space="0" w:color="414142"/>
              <w:left w:val="outset" w:sz="6" w:space="0" w:color="414142"/>
              <w:bottom w:val="outset" w:sz="6" w:space="0" w:color="414142"/>
              <w:right w:val="outset" w:sz="6" w:space="0" w:color="414142"/>
            </w:tcBorders>
          </w:tcPr>
          <w:p w14:paraId="33BBC95D" w14:textId="3A3CC7A7" w:rsidR="00A92418" w:rsidRPr="002E2668" w:rsidRDefault="00A92418" w:rsidP="00A92418">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4628CFF9" w14:textId="54A6553E" w:rsidR="00A92418" w:rsidRPr="002E2668" w:rsidRDefault="00A92418" w:rsidP="00A92418">
            <w:pPr>
              <w:spacing w:after="0" w:line="240" w:lineRule="auto"/>
              <w:jc w:val="both"/>
              <w:rPr>
                <w:rFonts w:ascii="Times New Roman" w:hAnsi="Times New Roman" w:cs="Times New Roman"/>
                <w:sz w:val="24"/>
                <w:szCs w:val="24"/>
                <w:lang w:val="lv-LV"/>
              </w:rPr>
            </w:pPr>
            <w:r w:rsidRPr="002E2668">
              <w:rPr>
                <w:rFonts w:ascii="Times New Roman" w:hAnsi="Times New Roman" w:cs="Times New Roman"/>
                <w:sz w:val="24"/>
                <w:szCs w:val="24"/>
                <w:lang w:val="lv-LV"/>
              </w:rPr>
              <w:t>Slimnīca norāda, ka 4.5.2., 4.5.3. un 4.7. punkti, kas atspoguļojas Plāna 74.-75. </w:t>
            </w:r>
            <w:proofErr w:type="spellStart"/>
            <w:r w:rsidRPr="002E2668">
              <w:rPr>
                <w:rFonts w:ascii="Times New Roman" w:hAnsi="Times New Roman" w:cs="Times New Roman"/>
                <w:sz w:val="24"/>
                <w:szCs w:val="24"/>
                <w:lang w:val="lv-LV"/>
              </w:rPr>
              <w:t>lp</w:t>
            </w:r>
            <w:proofErr w:type="spellEnd"/>
            <w:r w:rsidRPr="002E2668">
              <w:rPr>
                <w:rFonts w:ascii="Times New Roman" w:hAnsi="Times New Roman" w:cs="Times New Roman"/>
                <w:sz w:val="24"/>
                <w:szCs w:val="24"/>
                <w:lang w:val="lv-LV"/>
              </w:rPr>
              <w:t>., ir papildināmi arī attiecībā uz pieaugušajiem.</w:t>
            </w:r>
          </w:p>
        </w:tc>
        <w:tc>
          <w:tcPr>
            <w:tcW w:w="767" w:type="pct"/>
            <w:tcBorders>
              <w:top w:val="outset" w:sz="6" w:space="0" w:color="414142"/>
              <w:left w:val="outset" w:sz="6" w:space="0" w:color="414142"/>
              <w:bottom w:val="outset" w:sz="6" w:space="0" w:color="414142"/>
              <w:right w:val="outset" w:sz="6" w:space="0" w:color="414142"/>
            </w:tcBorders>
          </w:tcPr>
          <w:p w14:paraId="26BF5F79" w14:textId="4A9849A4" w:rsidR="00A92418" w:rsidRPr="002E2668" w:rsidRDefault="00A92418" w:rsidP="00A9241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Nav ņemts vērā </w:t>
            </w:r>
          </w:p>
        </w:tc>
        <w:tc>
          <w:tcPr>
            <w:tcW w:w="958" w:type="pct"/>
            <w:tcBorders>
              <w:top w:val="outset" w:sz="6" w:space="0" w:color="414142"/>
              <w:left w:val="outset" w:sz="6" w:space="0" w:color="414142"/>
              <w:bottom w:val="outset" w:sz="6" w:space="0" w:color="414142"/>
              <w:right w:val="outset" w:sz="6" w:space="0" w:color="414142"/>
            </w:tcBorders>
          </w:tcPr>
          <w:p w14:paraId="16BE5A89" w14:textId="4F4E06CC" w:rsidR="00A92418" w:rsidRPr="002E2668" w:rsidRDefault="00A92418" w:rsidP="00A92418">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Attiecīgā sadaļa veltīta bērnu onkoloģijai. </w:t>
            </w:r>
          </w:p>
        </w:tc>
      </w:tr>
      <w:tr w:rsidR="00A92418" w:rsidRPr="00B37030" w14:paraId="448FA1C2"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7550340" w14:textId="27C492CF" w:rsidR="00A92418" w:rsidRPr="002E2668" w:rsidRDefault="00A92418" w:rsidP="00A9241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150.</w:t>
            </w:r>
          </w:p>
        </w:tc>
        <w:tc>
          <w:tcPr>
            <w:tcW w:w="512" w:type="pct"/>
            <w:tcBorders>
              <w:top w:val="outset" w:sz="6" w:space="0" w:color="414142"/>
              <w:left w:val="outset" w:sz="6" w:space="0" w:color="414142"/>
              <w:bottom w:val="outset" w:sz="6" w:space="0" w:color="414142"/>
              <w:right w:val="outset" w:sz="6" w:space="0" w:color="414142"/>
            </w:tcBorders>
          </w:tcPr>
          <w:p w14:paraId="336A7CC7" w14:textId="48C414A7" w:rsidR="00A92418" w:rsidRPr="002E2668" w:rsidRDefault="00A92418" w:rsidP="00A92418">
            <w:pPr>
              <w:pStyle w:val="NoSpacing"/>
              <w:rPr>
                <w:rFonts w:ascii="Times New Roman" w:hAnsi="Times New Roman" w:cs="Times New Roman"/>
                <w:sz w:val="24"/>
                <w:szCs w:val="24"/>
                <w:lang w:val="lv-LV"/>
              </w:rPr>
            </w:pPr>
            <w:r w:rsidRPr="00DF329F">
              <w:rPr>
                <w:rFonts w:ascii="Times New Roman" w:hAnsi="Times New Roman" w:cs="Times New Roman"/>
                <w:sz w:val="24"/>
                <w:szCs w:val="24"/>
                <w:lang w:val="lv-LV"/>
              </w:rPr>
              <w:t>RAKUS</w:t>
            </w:r>
          </w:p>
        </w:tc>
        <w:tc>
          <w:tcPr>
            <w:tcW w:w="2559" w:type="pct"/>
            <w:tcBorders>
              <w:top w:val="outset" w:sz="6" w:space="0" w:color="414142"/>
              <w:left w:val="outset" w:sz="6" w:space="0" w:color="414142"/>
              <w:bottom w:val="outset" w:sz="6" w:space="0" w:color="414142"/>
              <w:right w:val="outset" w:sz="6" w:space="0" w:color="414142"/>
            </w:tcBorders>
          </w:tcPr>
          <w:p w14:paraId="0F73CB7B" w14:textId="77777777" w:rsidR="00A92418" w:rsidRPr="002E2668" w:rsidRDefault="00A92418" w:rsidP="00A92418">
            <w:pPr>
              <w:spacing w:after="0" w:line="240" w:lineRule="auto"/>
              <w:jc w:val="both"/>
              <w:rPr>
                <w:rFonts w:ascii="Times New Roman" w:eastAsia="Times New Roman" w:hAnsi="Times New Roman" w:cs="Times New Roman"/>
                <w:color w:val="000000" w:themeColor="text1"/>
                <w:sz w:val="24"/>
                <w:szCs w:val="24"/>
                <w:lang w:val="lv-LV"/>
              </w:rPr>
            </w:pPr>
            <w:r w:rsidRPr="002E2668">
              <w:rPr>
                <w:rFonts w:ascii="Times New Roman" w:hAnsi="Times New Roman" w:cs="Times New Roman"/>
                <w:sz w:val="24"/>
                <w:szCs w:val="24"/>
                <w:lang w:val="lv-LV"/>
              </w:rPr>
              <w:t xml:space="preserve">Slimnīca vērš uzmanību, ka publiskās apspriedes dokumentos nav pievienots kopsavilkums par plānā iekļauto pasākumu īstenošanai nepieciešamo finansējumu. </w:t>
            </w:r>
          </w:p>
          <w:p w14:paraId="17419F8F" w14:textId="77777777" w:rsidR="00A92418" w:rsidRPr="002E2668" w:rsidRDefault="00A92418" w:rsidP="00A92418">
            <w:pPr>
              <w:spacing w:after="0" w:line="240" w:lineRule="auto"/>
              <w:jc w:val="both"/>
              <w:rPr>
                <w:rFonts w:ascii="Times New Roman" w:hAnsi="Times New Roman" w:cs="Times New Roman"/>
                <w:sz w:val="24"/>
                <w:szCs w:val="24"/>
                <w:lang w:val="lv-LV"/>
              </w:rPr>
            </w:pPr>
          </w:p>
        </w:tc>
        <w:tc>
          <w:tcPr>
            <w:tcW w:w="767" w:type="pct"/>
            <w:tcBorders>
              <w:top w:val="outset" w:sz="6" w:space="0" w:color="414142"/>
              <w:left w:val="outset" w:sz="6" w:space="0" w:color="414142"/>
              <w:bottom w:val="outset" w:sz="6" w:space="0" w:color="414142"/>
              <w:right w:val="outset" w:sz="6" w:space="0" w:color="414142"/>
            </w:tcBorders>
          </w:tcPr>
          <w:p w14:paraId="4B92EC71" w14:textId="4718229E" w:rsidR="00A92418" w:rsidRPr="002E2668" w:rsidRDefault="00095642" w:rsidP="00A9241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5E858D6E" w14:textId="0F561F43" w:rsidR="00A92418" w:rsidRPr="002E2668" w:rsidRDefault="00095642" w:rsidP="00A92418">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2E2668">
              <w:rPr>
                <w:rFonts w:ascii="Times New Roman" w:hAnsi="Times New Roman" w:cs="Times New Roman"/>
                <w:sz w:val="24"/>
                <w:szCs w:val="24"/>
                <w:lang w:val="lv-LV"/>
              </w:rPr>
              <w:t>asākumu īstenošanai nepieciešamo finansējumu</w:t>
            </w:r>
            <w:r>
              <w:rPr>
                <w:rFonts w:ascii="Times New Roman" w:hAnsi="Times New Roman" w:cs="Times New Roman"/>
                <w:sz w:val="24"/>
                <w:szCs w:val="24"/>
                <w:lang w:val="lv-LV"/>
              </w:rPr>
              <w:t xml:space="preserve"> aprēķini pievienoti pielikumā.</w:t>
            </w:r>
          </w:p>
        </w:tc>
      </w:tr>
      <w:tr w:rsidR="00A92418" w:rsidRPr="00B37030" w14:paraId="4CD6D1C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D20E809" w14:textId="10C422DA" w:rsidR="00A92418" w:rsidRDefault="00A92418" w:rsidP="00A9241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151.</w:t>
            </w:r>
          </w:p>
        </w:tc>
        <w:tc>
          <w:tcPr>
            <w:tcW w:w="512" w:type="pct"/>
            <w:tcBorders>
              <w:top w:val="outset" w:sz="6" w:space="0" w:color="414142"/>
              <w:left w:val="outset" w:sz="6" w:space="0" w:color="414142"/>
              <w:bottom w:val="outset" w:sz="6" w:space="0" w:color="414142"/>
              <w:right w:val="outset" w:sz="6" w:space="0" w:color="414142"/>
            </w:tcBorders>
          </w:tcPr>
          <w:p w14:paraId="4272593E" w14:textId="32B84B78" w:rsidR="00A92418" w:rsidRPr="00DF329F" w:rsidRDefault="00A92418" w:rsidP="00A92418">
            <w:pPr>
              <w:pStyle w:val="NoSpacing"/>
              <w:rPr>
                <w:rFonts w:ascii="Times New Roman" w:hAnsi="Times New Roman" w:cs="Times New Roman"/>
                <w:sz w:val="24"/>
                <w:szCs w:val="24"/>
                <w:lang w:val="lv-LV"/>
              </w:rPr>
            </w:pPr>
            <w:r>
              <w:rPr>
                <w:rFonts w:ascii="Times New Roman" w:hAnsi="Times New Roman" w:cs="Times New Roman"/>
                <w:sz w:val="24"/>
                <w:szCs w:val="24"/>
                <w:lang w:val="lv-LV"/>
              </w:rPr>
              <w:t>LOĶA</w:t>
            </w:r>
          </w:p>
        </w:tc>
        <w:tc>
          <w:tcPr>
            <w:tcW w:w="2559" w:type="pct"/>
            <w:tcBorders>
              <w:top w:val="outset" w:sz="6" w:space="0" w:color="414142"/>
              <w:left w:val="outset" w:sz="6" w:space="0" w:color="414142"/>
              <w:bottom w:val="outset" w:sz="6" w:space="0" w:color="414142"/>
              <w:right w:val="outset" w:sz="6" w:space="0" w:color="414142"/>
            </w:tcBorders>
          </w:tcPr>
          <w:p w14:paraId="37D66D4D" w14:textId="04F0A7CF" w:rsidR="00A92418" w:rsidRPr="002E2668" w:rsidRDefault="00A92418" w:rsidP="00A92418">
            <w:pPr>
              <w:spacing w:after="0" w:line="240" w:lineRule="auto"/>
              <w:jc w:val="both"/>
              <w:rPr>
                <w:rFonts w:ascii="Times New Roman" w:hAnsi="Times New Roman" w:cs="Times New Roman"/>
                <w:sz w:val="24"/>
                <w:szCs w:val="24"/>
                <w:lang w:val="lv-LV"/>
              </w:rPr>
            </w:pPr>
            <w:r w:rsidRPr="00606372">
              <w:rPr>
                <w:rFonts w:ascii="Times New Roman" w:hAnsi="Times New Roman" w:cs="Times New Roman"/>
                <w:sz w:val="24"/>
                <w:szCs w:val="24"/>
                <w:lang w:val="lv-LV"/>
              </w:rPr>
              <w:t>Esam pamanījuši, ka nacionālā “</w:t>
            </w:r>
            <w:proofErr w:type="spellStart"/>
            <w:r w:rsidRPr="00606372">
              <w:rPr>
                <w:rFonts w:ascii="Times New Roman" w:hAnsi="Times New Roman" w:cs="Times New Roman"/>
                <w:sz w:val="24"/>
                <w:szCs w:val="24"/>
                <w:lang w:val="lv-LV"/>
              </w:rPr>
              <w:t>onkoplāna</w:t>
            </w:r>
            <w:proofErr w:type="spellEnd"/>
            <w:r w:rsidRPr="00606372">
              <w:rPr>
                <w:rFonts w:ascii="Times New Roman" w:hAnsi="Times New Roman" w:cs="Times New Roman"/>
                <w:sz w:val="24"/>
                <w:szCs w:val="24"/>
                <w:lang w:val="lv-LV"/>
              </w:rPr>
              <w:t xml:space="preserve">” teksts tiek rakstīts nekonkrēti, izmantojot valodu, kas parasti netiek lietota lietišķu plānu izstrādē. Dažviet teikumi ir formulēti pārāk gari, ar stilistiskām un teikuma uzbūves kļūdām; Ir grūti izsekot tekstam, </w:t>
            </w:r>
            <w:proofErr w:type="spellStart"/>
            <w:r w:rsidRPr="00606372">
              <w:rPr>
                <w:rFonts w:ascii="Times New Roman" w:hAnsi="Times New Roman" w:cs="Times New Roman"/>
                <w:sz w:val="24"/>
                <w:szCs w:val="24"/>
                <w:lang w:val="lv-LV"/>
              </w:rPr>
              <w:t>saprakst</w:t>
            </w:r>
            <w:proofErr w:type="spellEnd"/>
            <w:r w:rsidRPr="00606372">
              <w:rPr>
                <w:rFonts w:ascii="Times New Roman" w:hAnsi="Times New Roman" w:cs="Times New Roman"/>
                <w:sz w:val="24"/>
                <w:szCs w:val="24"/>
                <w:lang w:val="lv-LV"/>
              </w:rPr>
              <w:t>, kāds mērķis ir šim plānam;</w:t>
            </w:r>
          </w:p>
        </w:tc>
        <w:tc>
          <w:tcPr>
            <w:tcW w:w="767" w:type="pct"/>
            <w:tcBorders>
              <w:top w:val="outset" w:sz="6" w:space="0" w:color="414142"/>
              <w:left w:val="outset" w:sz="6" w:space="0" w:color="414142"/>
              <w:bottom w:val="outset" w:sz="6" w:space="0" w:color="414142"/>
              <w:right w:val="outset" w:sz="6" w:space="0" w:color="414142"/>
            </w:tcBorders>
          </w:tcPr>
          <w:p w14:paraId="382BEB47" w14:textId="7E177551" w:rsidR="00A92418" w:rsidRPr="002E2668" w:rsidRDefault="0073405F" w:rsidP="00A92418">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7EDE780" w14:textId="0A5147DB" w:rsidR="00A92418" w:rsidRPr="002E2668" w:rsidRDefault="0073405F" w:rsidP="00A92418">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Plānā veikti redakcionāli precizējumi.</w:t>
            </w:r>
          </w:p>
        </w:tc>
      </w:tr>
      <w:tr w:rsidR="00260012" w:rsidRPr="00B37030" w14:paraId="08F23BAE"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E6A36B2" w14:textId="14D77C9A" w:rsidR="00260012" w:rsidRDefault="00260012" w:rsidP="002600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152.</w:t>
            </w:r>
          </w:p>
        </w:tc>
        <w:tc>
          <w:tcPr>
            <w:tcW w:w="512" w:type="pct"/>
            <w:tcBorders>
              <w:top w:val="outset" w:sz="6" w:space="0" w:color="414142"/>
              <w:left w:val="outset" w:sz="6" w:space="0" w:color="414142"/>
              <w:bottom w:val="outset" w:sz="6" w:space="0" w:color="414142"/>
              <w:right w:val="outset" w:sz="6" w:space="0" w:color="414142"/>
            </w:tcBorders>
          </w:tcPr>
          <w:p w14:paraId="3BC11EBC" w14:textId="723A3337" w:rsidR="00260012" w:rsidRPr="00DF329F" w:rsidRDefault="00260012" w:rsidP="00260012">
            <w:pPr>
              <w:pStyle w:val="NoSpacing"/>
              <w:rPr>
                <w:rFonts w:ascii="Times New Roman" w:hAnsi="Times New Roman" w:cs="Times New Roman"/>
                <w:sz w:val="24"/>
                <w:szCs w:val="24"/>
                <w:lang w:val="lv-LV"/>
              </w:rPr>
            </w:pPr>
            <w:r>
              <w:rPr>
                <w:rFonts w:ascii="Times New Roman" w:hAnsi="Times New Roman" w:cs="Times New Roman"/>
                <w:sz w:val="24"/>
                <w:szCs w:val="24"/>
                <w:lang w:val="lv-LV"/>
              </w:rPr>
              <w:t>LOĶA</w:t>
            </w:r>
          </w:p>
        </w:tc>
        <w:tc>
          <w:tcPr>
            <w:tcW w:w="2559" w:type="pct"/>
            <w:tcBorders>
              <w:top w:val="outset" w:sz="6" w:space="0" w:color="414142"/>
              <w:left w:val="outset" w:sz="6" w:space="0" w:color="414142"/>
              <w:bottom w:val="outset" w:sz="6" w:space="0" w:color="414142"/>
              <w:right w:val="outset" w:sz="6" w:space="0" w:color="414142"/>
            </w:tcBorders>
          </w:tcPr>
          <w:p w14:paraId="7AC4E47D" w14:textId="6654F17E" w:rsidR="00260012" w:rsidRPr="002E2668" w:rsidRDefault="00260012" w:rsidP="00260012">
            <w:pPr>
              <w:spacing w:after="0" w:line="240" w:lineRule="auto"/>
              <w:jc w:val="both"/>
              <w:rPr>
                <w:rFonts w:ascii="Times New Roman" w:hAnsi="Times New Roman" w:cs="Times New Roman"/>
                <w:sz w:val="24"/>
                <w:szCs w:val="24"/>
                <w:lang w:val="lv-LV"/>
              </w:rPr>
            </w:pPr>
            <w:r w:rsidRPr="00810D5C">
              <w:rPr>
                <w:rFonts w:ascii="Times New Roman" w:hAnsi="Times New Roman" w:cs="Times New Roman"/>
                <w:sz w:val="24"/>
                <w:szCs w:val="24"/>
                <w:lang w:val="lv-LV"/>
              </w:rPr>
              <w:t>Tiek pievērsta uzmanība bērnu onkoloģijai, bet vispārējās onkoloģijas attīstības plāns (mērķi, rīcības plāns) ir nekonkrēti, vispārīgi un neskar būtiskās problēmas;</w:t>
            </w:r>
          </w:p>
        </w:tc>
        <w:tc>
          <w:tcPr>
            <w:tcW w:w="767" w:type="pct"/>
            <w:tcBorders>
              <w:top w:val="outset" w:sz="6" w:space="0" w:color="414142"/>
              <w:left w:val="outset" w:sz="6" w:space="0" w:color="414142"/>
              <w:bottom w:val="outset" w:sz="6" w:space="0" w:color="414142"/>
              <w:right w:val="outset" w:sz="6" w:space="0" w:color="414142"/>
            </w:tcBorders>
          </w:tcPr>
          <w:p w14:paraId="6E7E9993" w14:textId="74FAF28B" w:rsidR="00260012" w:rsidRPr="002E2668" w:rsidRDefault="00260012" w:rsidP="00260012">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09D69A83" w14:textId="5A37AA8B" w:rsidR="00260012" w:rsidRPr="002E2668" w:rsidRDefault="00260012" w:rsidP="0026001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Plānā veikti redakcionāli precizējumi.</w:t>
            </w:r>
          </w:p>
        </w:tc>
      </w:tr>
      <w:tr w:rsidR="00454451" w:rsidRPr="00B37030" w14:paraId="3E648965"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48BCB194" w14:textId="32F39783" w:rsidR="00454451" w:rsidRDefault="00454451" w:rsidP="00454451">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153.</w:t>
            </w:r>
          </w:p>
        </w:tc>
        <w:tc>
          <w:tcPr>
            <w:tcW w:w="512" w:type="pct"/>
            <w:tcBorders>
              <w:top w:val="outset" w:sz="6" w:space="0" w:color="414142"/>
              <w:left w:val="outset" w:sz="6" w:space="0" w:color="414142"/>
              <w:bottom w:val="outset" w:sz="6" w:space="0" w:color="414142"/>
              <w:right w:val="outset" w:sz="6" w:space="0" w:color="414142"/>
            </w:tcBorders>
          </w:tcPr>
          <w:p w14:paraId="09F5543C" w14:textId="3DCBC363" w:rsidR="00454451" w:rsidRPr="00DF329F" w:rsidRDefault="00454451" w:rsidP="00454451">
            <w:pPr>
              <w:pStyle w:val="NoSpacing"/>
              <w:rPr>
                <w:rFonts w:ascii="Times New Roman" w:hAnsi="Times New Roman" w:cs="Times New Roman"/>
                <w:sz w:val="24"/>
                <w:szCs w:val="24"/>
                <w:lang w:val="lv-LV"/>
              </w:rPr>
            </w:pPr>
            <w:r>
              <w:rPr>
                <w:rFonts w:ascii="Times New Roman" w:hAnsi="Times New Roman" w:cs="Times New Roman"/>
                <w:sz w:val="24"/>
                <w:szCs w:val="24"/>
                <w:lang w:val="lv-LV"/>
              </w:rPr>
              <w:t>LOĶA</w:t>
            </w:r>
          </w:p>
        </w:tc>
        <w:tc>
          <w:tcPr>
            <w:tcW w:w="2559" w:type="pct"/>
            <w:tcBorders>
              <w:top w:val="outset" w:sz="6" w:space="0" w:color="414142"/>
              <w:left w:val="outset" w:sz="6" w:space="0" w:color="414142"/>
              <w:bottom w:val="outset" w:sz="6" w:space="0" w:color="414142"/>
              <w:right w:val="outset" w:sz="6" w:space="0" w:color="414142"/>
            </w:tcBorders>
          </w:tcPr>
          <w:p w14:paraId="4AEC657F" w14:textId="77777777" w:rsidR="00454451" w:rsidRPr="00B960D8" w:rsidRDefault="00454451" w:rsidP="00454451">
            <w:pPr>
              <w:spacing w:after="0" w:line="240" w:lineRule="auto"/>
              <w:jc w:val="both"/>
              <w:rPr>
                <w:rFonts w:ascii="Times New Roman" w:hAnsi="Times New Roman" w:cs="Times New Roman"/>
                <w:sz w:val="24"/>
                <w:szCs w:val="24"/>
                <w:lang w:val="lv-LV"/>
              </w:rPr>
            </w:pPr>
            <w:r w:rsidRPr="00B960D8">
              <w:rPr>
                <w:rFonts w:ascii="Times New Roman" w:hAnsi="Times New Roman" w:cs="Times New Roman"/>
                <w:sz w:val="24"/>
                <w:szCs w:val="24"/>
                <w:lang w:val="lv-LV"/>
              </w:rPr>
              <w:t xml:space="preserve">Plāna paredzētie pasākumi. </w:t>
            </w:r>
            <w:proofErr w:type="spellStart"/>
            <w:r w:rsidRPr="00B960D8">
              <w:rPr>
                <w:rFonts w:ascii="Times New Roman" w:hAnsi="Times New Roman" w:cs="Times New Roman"/>
                <w:sz w:val="24"/>
                <w:szCs w:val="24"/>
                <w:lang w:val="lv-LV"/>
              </w:rPr>
              <w:t>Virsmērķis</w:t>
            </w:r>
            <w:proofErr w:type="spellEnd"/>
            <w:r w:rsidRPr="00B960D8">
              <w:rPr>
                <w:rFonts w:ascii="Times New Roman" w:hAnsi="Times New Roman" w:cs="Times New Roman"/>
                <w:sz w:val="24"/>
                <w:szCs w:val="24"/>
                <w:lang w:val="lv-LV"/>
              </w:rPr>
              <w:t xml:space="preserve"> “Nodrošināt uz pacientu centrētu, integrētu un visaptverošu veselības aprūpi onkoloģijas jomā, tādējādi pagarinot veselīgi nodzīvotos mūža gadus, novēršot priekšlaicīgu mirstību no onkoloģiskām slimībām un mazinot nevienlīdzību veselības jomā” . Rezultatīvie rādītāji ir skaidri, bet nav skaidrs, kas tieši tiks darīts lai to sasniegtu. Lai sasniegtu tik būtisku uzlabojumu </w:t>
            </w:r>
            <w:proofErr w:type="spellStart"/>
            <w:r w:rsidRPr="00B960D8">
              <w:rPr>
                <w:rFonts w:ascii="Times New Roman" w:hAnsi="Times New Roman" w:cs="Times New Roman"/>
                <w:sz w:val="24"/>
                <w:szCs w:val="24"/>
                <w:lang w:val="lv-LV"/>
              </w:rPr>
              <w:t>skrīninga</w:t>
            </w:r>
            <w:proofErr w:type="spellEnd"/>
            <w:r w:rsidRPr="00B960D8">
              <w:rPr>
                <w:rFonts w:ascii="Times New Roman" w:hAnsi="Times New Roman" w:cs="Times New Roman"/>
                <w:sz w:val="24"/>
                <w:szCs w:val="24"/>
                <w:lang w:val="lv-LV"/>
              </w:rPr>
              <w:t xml:space="preserve"> aptverē, vakcinācijā un 5-gadu izdzīvotībā, ir jābūt skaidri definētiem pasākumiem, kas ir jādara, kā arī kurš par to nes atbildību. Piem., 8.punkts – līdz 2027.gadam iegūt starptautisko vēža centru akreditāciju – nav minēti pasākumi un darbības, kā tieši tas tiks sasniegts (dalība projektos, starptautisku ekspertu piesaiste, u.c.)</w:t>
            </w:r>
          </w:p>
          <w:p w14:paraId="23AD30A1" w14:textId="69FE86E9" w:rsidR="00454451" w:rsidRPr="002E2668" w:rsidRDefault="00454451" w:rsidP="00454451">
            <w:pPr>
              <w:spacing w:after="0" w:line="240" w:lineRule="auto"/>
              <w:jc w:val="both"/>
              <w:rPr>
                <w:rFonts w:ascii="Times New Roman" w:hAnsi="Times New Roman" w:cs="Times New Roman"/>
                <w:sz w:val="24"/>
                <w:szCs w:val="24"/>
                <w:lang w:val="lv-LV"/>
              </w:rPr>
            </w:pPr>
            <w:proofErr w:type="spellStart"/>
            <w:r w:rsidRPr="00B960D8">
              <w:rPr>
                <w:rFonts w:ascii="Times New Roman" w:hAnsi="Times New Roman" w:cs="Times New Roman"/>
                <w:sz w:val="24"/>
                <w:szCs w:val="24"/>
                <w:lang w:val="lv-LV"/>
              </w:rPr>
              <w:t>Update</w:t>
            </w:r>
            <w:proofErr w:type="spellEnd"/>
            <w:r w:rsidRPr="00B960D8">
              <w:rPr>
                <w:rFonts w:ascii="Times New Roman" w:hAnsi="Times New Roman" w:cs="Times New Roman"/>
                <w:sz w:val="24"/>
                <w:szCs w:val="24"/>
                <w:lang w:val="lv-LV"/>
              </w:rPr>
              <w:t xml:space="preserve"> :Plāna </w:t>
            </w:r>
            <w:proofErr w:type="spellStart"/>
            <w:r w:rsidRPr="00B960D8">
              <w:rPr>
                <w:rFonts w:ascii="Times New Roman" w:hAnsi="Times New Roman" w:cs="Times New Roman"/>
                <w:sz w:val="24"/>
                <w:szCs w:val="24"/>
                <w:lang w:val="lv-LV"/>
              </w:rPr>
              <w:t>virsmērķis</w:t>
            </w:r>
            <w:proofErr w:type="spellEnd"/>
            <w:r w:rsidRPr="00B960D8">
              <w:rPr>
                <w:rFonts w:ascii="Times New Roman" w:hAnsi="Times New Roman" w:cs="Times New Roman"/>
                <w:sz w:val="24"/>
                <w:szCs w:val="24"/>
                <w:lang w:val="lv-LV"/>
              </w:rPr>
              <w:t xml:space="preserve"> ir nodrošināt uz pacientu centrētu, integrētu un visaptverošu veselības aprūpi onkoloģijas jomā, ieskaitot onkoloģisko slimību profilaksi, tādējādi pagarinot veselīgi nodzīvotos mūža gadus, novēršot priekšlaicīgu mirstību no onkoloģiskām slimībām un mazinot nevienlīdzību veselības jomā.</w:t>
            </w:r>
          </w:p>
        </w:tc>
        <w:tc>
          <w:tcPr>
            <w:tcW w:w="767" w:type="pct"/>
            <w:tcBorders>
              <w:top w:val="outset" w:sz="6" w:space="0" w:color="414142"/>
              <w:left w:val="outset" w:sz="6" w:space="0" w:color="414142"/>
              <w:bottom w:val="outset" w:sz="6" w:space="0" w:color="414142"/>
              <w:right w:val="outset" w:sz="6" w:space="0" w:color="414142"/>
            </w:tcBorders>
          </w:tcPr>
          <w:p w14:paraId="462F581F" w14:textId="7D329FDC" w:rsidR="00454451" w:rsidRPr="002E2668" w:rsidRDefault="00454451" w:rsidP="00454451">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2154699E" w14:textId="1A2BC70A" w:rsidR="00454451" w:rsidRPr="002E2668" w:rsidRDefault="00454451" w:rsidP="00454451">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Plānā veikti redakcionāli precizējumi.</w:t>
            </w:r>
          </w:p>
        </w:tc>
      </w:tr>
      <w:tr w:rsidR="007074B4" w:rsidRPr="00B37030" w14:paraId="14017AA4"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6996262" w14:textId="3050BCF7" w:rsidR="007074B4" w:rsidRDefault="007074B4" w:rsidP="007074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154.</w:t>
            </w:r>
          </w:p>
        </w:tc>
        <w:tc>
          <w:tcPr>
            <w:tcW w:w="512" w:type="pct"/>
            <w:tcBorders>
              <w:top w:val="outset" w:sz="6" w:space="0" w:color="414142"/>
              <w:left w:val="outset" w:sz="6" w:space="0" w:color="414142"/>
              <w:bottom w:val="outset" w:sz="6" w:space="0" w:color="414142"/>
              <w:right w:val="outset" w:sz="6" w:space="0" w:color="414142"/>
            </w:tcBorders>
          </w:tcPr>
          <w:p w14:paraId="1560082B" w14:textId="4D1370ED" w:rsidR="007074B4" w:rsidRPr="00DF329F" w:rsidRDefault="007074B4" w:rsidP="007074B4">
            <w:pPr>
              <w:pStyle w:val="NoSpacing"/>
              <w:rPr>
                <w:rFonts w:ascii="Times New Roman" w:hAnsi="Times New Roman" w:cs="Times New Roman"/>
                <w:sz w:val="24"/>
                <w:szCs w:val="24"/>
                <w:lang w:val="lv-LV"/>
              </w:rPr>
            </w:pPr>
            <w:r>
              <w:rPr>
                <w:rFonts w:ascii="Times New Roman" w:hAnsi="Times New Roman" w:cs="Times New Roman"/>
                <w:sz w:val="24"/>
                <w:szCs w:val="24"/>
                <w:lang w:val="lv-LV"/>
              </w:rPr>
              <w:t>LOĶA</w:t>
            </w:r>
          </w:p>
        </w:tc>
        <w:tc>
          <w:tcPr>
            <w:tcW w:w="2559" w:type="pct"/>
            <w:tcBorders>
              <w:top w:val="outset" w:sz="6" w:space="0" w:color="414142"/>
              <w:left w:val="outset" w:sz="6" w:space="0" w:color="414142"/>
              <w:bottom w:val="outset" w:sz="6" w:space="0" w:color="414142"/>
              <w:right w:val="outset" w:sz="6" w:space="0" w:color="414142"/>
            </w:tcBorders>
          </w:tcPr>
          <w:p w14:paraId="657F253B" w14:textId="77777777" w:rsidR="007074B4" w:rsidRPr="007423A2" w:rsidRDefault="007074B4" w:rsidP="007074B4">
            <w:pPr>
              <w:spacing w:after="0" w:line="240" w:lineRule="auto"/>
              <w:jc w:val="both"/>
              <w:rPr>
                <w:rFonts w:ascii="Times New Roman" w:hAnsi="Times New Roman" w:cs="Times New Roman"/>
                <w:sz w:val="24"/>
                <w:szCs w:val="24"/>
                <w:lang w:val="lv-LV"/>
              </w:rPr>
            </w:pPr>
            <w:r w:rsidRPr="007423A2">
              <w:rPr>
                <w:rFonts w:ascii="Times New Roman" w:hAnsi="Times New Roman" w:cs="Times New Roman"/>
                <w:sz w:val="24"/>
                <w:szCs w:val="24"/>
                <w:lang w:val="lv-LV"/>
              </w:rPr>
              <w:t xml:space="preserve">Plāna </w:t>
            </w:r>
            <w:proofErr w:type="spellStart"/>
            <w:r w:rsidRPr="007423A2">
              <w:rPr>
                <w:rFonts w:ascii="Times New Roman" w:hAnsi="Times New Roman" w:cs="Times New Roman"/>
                <w:sz w:val="24"/>
                <w:szCs w:val="24"/>
                <w:lang w:val="lv-LV"/>
              </w:rPr>
              <w:t>apakšmērķi</w:t>
            </w:r>
            <w:proofErr w:type="spellEnd"/>
            <w:r w:rsidRPr="007423A2">
              <w:rPr>
                <w:rFonts w:ascii="Times New Roman" w:hAnsi="Times New Roman" w:cs="Times New Roman"/>
                <w:sz w:val="24"/>
                <w:szCs w:val="24"/>
                <w:lang w:val="lv-LV"/>
              </w:rPr>
              <w:t>:</w:t>
            </w:r>
          </w:p>
          <w:p w14:paraId="59C436CD" w14:textId="77777777" w:rsidR="007074B4" w:rsidRPr="007423A2" w:rsidRDefault="007074B4" w:rsidP="007074B4">
            <w:pPr>
              <w:spacing w:after="0" w:line="240" w:lineRule="auto"/>
              <w:jc w:val="both"/>
              <w:rPr>
                <w:rFonts w:ascii="Times New Roman" w:hAnsi="Times New Roman" w:cs="Times New Roman"/>
                <w:sz w:val="24"/>
                <w:szCs w:val="24"/>
                <w:lang w:val="lv-LV"/>
              </w:rPr>
            </w:pPr>
          </w:p>
          <w:p w14:paraId="577745AA" w14:textId="77777777" w:rsidR="007074B4" w:rsidRPr="007423A2" w:rsidRDefault="007074B4" w:rsidP="007074B4">
            <w:pPr>
              <w:spacing w:after="0" w:line="240" w:lineRule="auto"/>
              <w:jc w:val="both"/>
              <w:rPr>
                <w:rFonts w:ascii="Times New Roman" w:hAnsi="Times New Roman" w:cs="Times New Roman"/>
                <w:sz w:val="24"/>
                <w:szCs w:val="24"/>
                <w:lang w:val="lv-LV"/>
              </w:rPr>
            </w:pPr>
            <w:r w:rsidRPr="007423A2">
              <w:rPr>
                <w:rFonts w:ascii="Times New Roman" w:hAnsi="Times New Roman" w:cs="Times New Roman"/>
                <w:sz w:val="24"/>
                <w:szCs w:val="24"/>
                <w:lang w:val="lv-LV"/>
              </w:rPr>
              <w:t>1)</w:t>
            </w:r>
            <w:r w:rsidRPr="007423A2">
              <w:rPr>
                <w:rFonts w:ascii="Times New Roman" w:hAnsi="Times New Roman" w:cs="Times New Roman"/>
                <w:sz w:val="24"/>
                <w:szCs w:val="24"/>
                <w:lang w:val="lv-LV"/>
              </w:rPr>
              <w:tab/>
              <w:t>informēt un izglītot sabiedrību par onkoloģisko slimību riska faktoru izplatības un ietekmes uz veselību mazināšanu, kā arī onkoloģisko slimību profilaksi, veicinot vakcinācijas pret CPV infekcijas aptveres palielināšanu;</w:t>
            </w:r>
          </w:p>
          <w:p w14:paraId="15B879E1" w14:textId="77777777" w:rsidR="007074B4" w:rsidRPr="007423A2" w:rsidRDefault="007074B4" w:rsidP="007074B4">
            <w:pPr>
              <w:spacing w:after="0" w:line="240" w:lineRule="auto"/>
              <w:jc w:val="both"/>
              <w:rPr>
                <w:rFonts w:ascii="Times New Roman" w:hAnsi="Times New Roman" w:cs="Times New Roman"/>
                <w:sz w:val="24"/>
                <w:szCs w:val="24"/>
                <w:lang w:val="lv-LV"/>
              </w:rPr>
            </w:pPr>
            <w:r w:rsidRPr="007423A2">
              <w:rPr>
                <w:rFonts w:ascii="Times New Roman" w:hAnsi="Times New Roman" w:cs="Times New Roman"/>
                <w:sz w:val="24"/>
                <w:szCs w:val="24"/>
                <w:lang w:val="lv-LV"/>
              </w:rPr>
              <w:t>2)</w:t>
            </w:r>
            <w:r w:rsidRPr="007423A2">
              <w:rPr>
                <w:rFonts w:ascii="Times New Roman" w:hAnsi="Times New Roman" w:cs="Times New Roman"/>
                <w:sz w:val="24"/>
                <w:szCs w:val="24"/>
                <w:lang w:val="lv-LV"/>
              </w:rPr>
              <w:tab/>
              <w:t xml:space="preserve">pilnveidot valsts organizētā vēža </w:t>
            </w:r>
            <w:proofErr w:type="spellStart"/>
            <w:r w:rsidRPr="007423A2">
              <w:rPr>
                <w:rFonts w:ascii="Times New Roman" w:hAnsi="Times New Roman" w:cs="Times New Roman"/>
                <w:sz w:val="24"/>
                <w:szCs w:val="24"/>
                <w:lang w:val="lv-LV"/>
              </w:rPr>
              <w:t>skrīninga</w:t>
            </w:r>
            <w:proofErr w:type="spellEnd"/>
            <w:r w:rsidRPr="007423A2">
              <w:rPr>
                <w:rFonts w:ascii="Times New Roman" w:hAnsi="Times New Roman" w:cs="Times New Roman"/>
                <w:sz w:val="24"/>
                <w:szCs w:val="24"/>
                <w:lang w:val="lv-LV"/>
              </w:rPr>
              <w:t xml:space="preserve"> vadību, lai uzlabotu </w:t>
            </w:r>
            <w:proofErr w:type="spellStart"/>
            <w:r w:rsidRPr="007423A2">
              <w:rPr>
                <w:rFonts w:ascii="Times New Roman" w:hAnsi="Times New Roman" w:cs="Times New Roman"/>
                <w:sz w:val="24"/>
                <w:szCs w:val="24"/>
                <w:lang w:val="lv-LV"/>
              </w:rPr>
              <w:t>skrīninga</w:t>
            </w:r>
            <w:proofErr w:type="spellEnd"/>
            <w:r w:rsidRPr="007423A2">
              <w:rPr>
                <w:rFonts w:ascii="Times New Roman" w:hAnsi="Times New Roman" w:cs="Times New Roman"/>
                <w:sz w:val="24"/>
                <w:szCs w:val="24"/>
                <w:lang w:val="lv-LV"/>
              </w:rPr>
              <w:t xml:space="preserve"> rezultatīvos rādītājus un </w:t>
            </w:r>
            <w:proofErr w:type="spellStart"/>
            <w:r w:rsidRPr="007423A2">
              <w:rPr>
                <w:rFonts w:ascii="Times New Roman" w:hAnsi="Times New Roman" w:cs="Times New Roman"/>
                <w:sz w:val="24"/>
                <w:szCs w:val="24"/>
                <w:lang w:val="lv-LV"/>
              </w:rPr>
              <w:t>skrīninga</w:t>
            </w:r>
            <w:proofErr w:type="spellEnd"/>
            <w:r w:rsidRPr="007423A2">
              <w:rPr>
                <w:rFonts w:ascii="Times New Roman" w:hAnsi="Times New Roman" w:cs="Times New Roman"/>
                <w:sz w:val="24"/>
                <w:szCs w:val="24"/>
                <w:lang w:val="lv-LV"/>
              </w:rPr>
              <w:t xml:space="preserve"> kvalitāti visos </w:t>
            </w:r>
            <w:proofErr w:type="spellStart"/>
            <w:r w:rsidRPr="007423A2">
              <w:rPr>
                <w:rFonts w:ascii="Times New Roman" w:hAnsi="Times New Roman" w:cs="Times New Roman"/>
                <w:sz w:val="24"/>
                <w:szCs w:val="24"/>
                <w:lang w:val="lv-LV"/>
              </w:rPr>
              <w:t>skrīninga</w:t>
            </w:r>
            <w:proofErr w:type="spellEnd"/>
            <w:r w:rsidRPr="007423A2">
              <w:rPr>
                <w:rFonts w:ascii="Times New Roman" w:hAnsi="Times New Roman" w:cs="Times New Roman"/>
                <w:sz w:val="24"/>
                <w:szCs w:val="24"/>
                <w:lang w:val="lv-LV"/>
              </w:rPr>
              <w:t xml:space="preserve"> etapos; </w:t>
            </w:r>
          </w:p>
          <w:p w14:paraId="61286E86" w14:textId="77777777" w:rsidR="007074B4" w:rsidRPr="007423A2" w:rsidRDefault="007074B4" w:rsidP="007074B4">
            <w:pPr>
              <w:spacing w:after="0" w:line="240" w:lineRule="auto"/>
              <w:jc w:val="both"/>
              <w:rPr>
                <w:rFonts w:ascii="Times New Roman" w:hAnsi="Times New Roman" w:cs="Times New Roman"/>
                <w:sz w:val="24"/>
                <w:szCs w:val="24"/>
                <w:lang w:val="lv-LV"/>
              </w:rPr>
            </w:pPr>
            <w:r w:rsidRPr="007423A2">
              <w:rPr>
                <w:rFonts w:ascii="Times New Roman" w:hAnsi="Times New Roman" w:cs="Times New Roman"/>
                <w:sz w:val="24"/>
                <w:szCs w:val="24"/>
                <w:lang w:val="lv-LV"/>
              </w:rPr>
              <w:t xml:space="preserve">Šis punkts uz papīra ir </w:t>
            </w:r>
            <w:proofErr w:type="spellStart"/>
            <w:r w:rsidRPr="007423A2">
              <w:rPr>
                <w:rFonts w:ascii="Times New Roman" w:hAnsi="Times New Roman" w:cs="Times New Roman"/>
                <w:sz w:val="24"/>
                <w:szCs w:val="24"/>
                <w:lang w:val="lv-LV"/>
              </w:rPr>
              <w:t>samēŗa</w:t>
            </w:r>
            <w:proofErr w:type="spellEnd"/>
            <w:r w:rsidRPr="007423A2">
              <w:rPr>
                <w:rFonts w:ascii="Times New Roman" w:hAnsi="Times New Roman" w:cs="Times New Roman"/>
                <w:sz w:val="24"/>
                <w:szCs w:val="24"/>
                <w:lang w:val="lv-LV"/>
              </w:rPr>
              <w:t xml:space="preserve"> atbilstošs, tiesa gan iztrūkst rezultatīvie rādītāji. Nav minēts arī par </w:t>
            </w:r>
            <w:proofErr w:type="spellStart"/>
            <w:r w:rsidRPr="007423A2">
              <w:rPr>
                <w:rFonts w:ascii="Times New Roman" w:hAnsi="Times New Roman" w:cs="Times New Roman"/>
                <w:sz w:val="24"/>
                <w:szCs w:val="24"/>
                <w:lang w:val="lv-LV"/>
              </w:rPr>
              <w:t>skrīninga</w:t>
            </w:r>
            <w:proofErr w:type="spellEnd"/>
            <w:r w:rsidRPr="007423A2">
              <w:rPr>
                <w:rFonts w:ascii="Times New Roman" w:hAnsi="Times New Roman" w:cs="Times New Roman"/>
                <w:sz w:val="24"/>
                <w:szCs w:val="24"/>
                <w:lang w:val="lv-LV"/>
              </w:rPr>
              <w:t xml:space="preserve"> vecuma posma palielināšanu. </w:t>
            </w:r>
          </w:p>
          <w:p w14:paraId="6724F6F3" w14:textId="77777777" w:rsidR="007074B4" w:rsidRPr="007423A2" w:rsidRDefault="007074B4" w:rsidP="007074B4">
            <w:pPr>
              <w:spacing w:after="0" w:line="240" w:lineRule="auto"/>
              <w:jc w:val="both"/>
              <w:rPr>
                <w:rFonts w:ascii="Times New Roman" w:hAnsi="Times New Roman" w:cs="Times New Roman"/>
                <w:sz w:val="24"/>
                <w:szCs w:val="24"/>
                <w:lang w:val="lv-LV"/>
              </w:rPr>
            </w:pPr>
            <w:r w:rsidRPr="007423A2">
              <w:rPr>
                <w:rFonts w:ascii="Times New Roman" w:hAnsi="Times New Roman" w:cs="Times New Roman"/>
                <w:sz w:val="24"/>
                <w:szCs w:val="24"/>
                <w:lang w:val="lv-LV"/>
              </w:rPr>
              <w:t>3)</w:t>
            </w:r>
            <w:r w:rsidRPr="007423A2">
              <w:rPr>
                <w:rFonts w:ascii="Times New Roman" w:hAnsi="Times New Roman" w:cs="Times New Roman"/>
                <w:sz w:val="24"/>
                <w:szCs w:val="24"/>
                <w:lang w:val="lv-LV"/>
              </w:rPr>
              <w:tab/>
              <w:t xml:space="preserve">uzlabot diagnostiku, ārstēšanu un </w:t>
            </w:r>
            <w:proofErr w:type="spellStart"/>
            <w:r w:rsidRPr="007423A2">
              <w:rPr>
                <w:rFonts w:ascii="Times New Roman" w:hAnsi="Times New Roman" w:cs="Times New Roman"/>
                <w:sz w:val="24"/>
                <w:szCs w:val="24"/>
                <w:lang w:val="lv-LV"/>
              </w:rPr>
              <w:t>pēcārstēšanas</w:t>
            </w:r>
            <w:proofErr w:type="spellEnd"/>
            <w:r w:rsidRPr="007423A2">
              <w:rPr>
                <w:rFonts w:ascii="Times New Roman" w:hAnsi="Times New Roman" w:cs="Times New Roman"/>
                <w:sz w:val="24"/>
                <w:szCs w:val="24"/>
                <w:lang w:val="lv-LV"/>
              </w:rPr>
              <w:t xml:space="preserve"> uzraudzību bērniem ar onkoloģiskām slimībām – veicinot izdzīvotību un dzīves kvalitāti; Šo vajadzētu arī pieaugušajiem. </w:t>
            </w:r>
          </w:p>
          <w:p w14:paraId="1022B42D" w14:textId="77777777" w:rsidR="007074B4" w:rsidRPr="007423A2" w:rsidRDefault="007074B4" w:rsidP="007074B4">
            <w:pPr>
              <w:spacing w:after="0" w:line="240" w:lineRule="auto"/>
              <w:jc w:val="both"/>
              <w:rPr>
                <w:rFonts w:ascii="Times New Roman" w:hAnsi="Times New Roman" w:cs="Times New Roman"/>
                <w:sz w:val="24"/>
                <w:szCs w:val="24"/>
                <w:lang w:val="lv-LV"/>
              </w:rPr>
            </w:pPr>
            <w:r w:rsidRPr="007423A2">
              <w:rPr>
                <w:rFonts w:ascii="Times New Roman" w:hAnsi="Times New Roman" w:cs="Times New Roman"/>
                <w:sz w:val="24"/>
                <w:szCs w:val="24"/>
                <w:lang w:val="lv-LV"/>
              </w:rPr>
              <w:lastRenderedPageBreak/>
              <w:t xml:space="preserve">4) pilnveidot  primārās diagnostikas un ārstēšanas kvalitāti biežākajās ļaundabīgo audzēju lokalizācijās, tajā skaitā uzlabot medicīniskās un </w:t>
            </w:r>
            <w:proofErr w:type="spellStart"/>
            <w:r w:rsidRPr="007423A2">
              <w:rPr>
                <w:rFonts w:ascii="Times New Roman" w:hAnsi="Times New Roman" w:cs="Times New Roman"/>
                <w:sz w:val="24"/>
                <w:szCs w:val="24"/>
                <w:lang w:val="lv-LV"/>
              </w:rPr>
              <w:t>psihosociālās</w:t>
            </w:r>
            <w:proofErr w:type="spellEnd"/>
            <w:r w:rsidRPr="007423A2">
              <w:rPr>
                <w:rFonts w:ascii="Times New Roman" w:hAnsi="Times New Roman" w:cs="Times New Roman"/>
                <w:sz w:val="24"/>
                <w:szCs w:val="24"/>
                <w:lang w:val="lv-LV"/>
              </w:rPr>
              <w:t xml:space="preserve"> rehabilitācijas pieejamību, kā arī nodrošināt veselības aprūpes pēctecību, stiprinot pārvaldību un veicinot efektīvu veselības aprūpes resursu izlietošanu onkoloģijas jomā.</w:t>
            </w:r>
          </w:p>
          <w:p w14:paraId="1E66EB68" w14:textId="77777777" w:rsidR="007074B4" w:rsidRPr="007423A2" w:rsidRDefault="007074B4" w:rsidP="007074B4">
            <w:pPr>
              <w:spacing w:after="0" w:line="240" w:lineRule="auto"/>
              <w:jc w:val="both"/>
              <w:rPr>
                <w:rFonts w:ascii="Times New Roman" w:hAnsi="Times New Roman" w:cs="Times New Roman"/>
                <w:sz w:val="24"/>
                <w:szCs w:val="24"/>
                <w:lang w:val="lv-LV"/>
              </w:rPr>
            </w:pPr>
          </w:p>
          <w:p w14:paraId="6D61AC13" w14:textId="77777777" w:rsidR="007074B4" w:rsidRPr="007423A2" w:rsidRDefault="007074B4" w:rsidP="007074B4">
            <w:pPr>
              <w:spacing w:after="0" w:line="240" w:lineRule="auto"/>
              <w:jc w:val="both"/>
              <w:rPr>
                <w:rFonts w:ascii="Times New Roman" w:hAnsi="Times New Roman" w:cs="Times New Roman"/>
                <w:sz w:val="24"/>
                <w:szCs w:val="24"/>
                <w:lang w:val="lv-LV"/>
              </w:rPr>
            </w:pPr>
            <w:r w:rsidRPr="007423A2">
              <w:rPr>
                <w:rFonts w:ascii="Times New Roman" w:hAnsi="Times New Roman" w:cs="Times New Roman"/>
                <w:sz w:val="24"/>
                <w:szCs w:val="24"/>
                <w:lang w:val="lv-LV"/>
              </w:rPr>
              <w:t xml:space="preserve">4) Primārā profilakse 1.1. – nav skaidrs, kā tiks samazināta onkoloģisko riska faktoru samazināšana – kādi tieši riska faktori un ar kādām metodēm tiks mazināti. Piem., bērnu un jauniešu regulāra izglītošana par veselību kopumā skolas programmas ietvaros (par kuru atbildību </w:t>
            </w:r>
            <w:proofErr w:type="spellStart"/>
            <w:r w:rsidRPr="007423A2">
              <w:rPr>
                <w:rFonts w:ascii="Times New Roman" w:hAnsi="Times New Roman" w:cs="Times New Roman"/>
                <w:sz w:val="24"/>
                <w:szCs w:val="24"/>
                <w:lang w:val="lv-LV"/>
              </w:rPr>
              <w:t>jāuzņemās</w:t>
            </w:r>
            <w:proofErr w:type="spellEnd"/>
            <w:r w:rsidRPr="007423A2">
              <w:rPr>
                <w:rFonts w:ascii="Times New Roman" w:hAnsi="Times New Roman" w:cs="Times New Roman"/>
                <w:sz w:val="24"/>
                <w:szCs w:val="24"/>
                <w:lang w:val="lv-LV"/>
              </w:rPr>
              <w:t xml:space="preserve"> Izglītības ministrijai), tā netiek plānā pieminēta.</w:t>
            </w:r>
          </w:p>
          <w:p w14:paraId="202626CD" w14:textId="5713570D" w:rsidR="007074B4" w:rsidRPr="002E2668" w:rsidRDefault="007074B4" w:rsidP="007074B4">
            <w:pPr>
              <w:spacing w:after="0" w:line="240" w:lineRule="auto"/>
              <w:jc w:val="both"/>
              <w:rPr>
                <w:rFonts w:ascii="Times New Roman" w:hAnsi="Times New Roman" w:cs="Times New Roman"/>
                <w:sz w:val="24"/>
                <w:szCs w:val="24"/>
                <w:lang w:val="lv-LV"/>
              </w:rPr>
            </w:pPr>
            <w:r w:rsidRPr="007423A2">
              <w:rPr>
                <w:rFonts w:ascii="Times New Roman" w:hAnsi="Times New Roman" w:cs="Times New Roman"/>
                <w:sz w:val="24"/>
                <w:szCs w:val="24"/>
                <w:lang w:val="lv-LV"/>
              </w:rPr>
              <w:t>Bez izmaiņām, SPKC kā atbildīgais.</w:t>
            </w:r>
          </w:p>
        </w:tc>
        <w:tc>
          <w:tcPr>
            <w:tcW w:w="767" w:type="pct"/>
            <w:tcBorders>
              <w:top w:val="outset" w:sz="6" w:space="0" w:color="414142"/>
              <w:left w:val="outset" w:sz="6" w:space="0" w:color="414142"/>
              <w:bottom w:val="outset" w:sz="6" w:space="0" w:color="414142"/>
              <w:right w:val="outset" w:sz="6" w:space="0" w:color="414142"/>
            </w:tcBorders>
          </w:tcPr>
          <w:p w14:paraId="72AB3D64" w14:textId="06DBA32E" w:rsidR="007074B4" w:rsidRPr="002E2668" w:rsidRDefault="007074B4" w:rsidP="007074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2E5F2B00" w14:textId="330FE298" w:rsidR="007074B4" w:rsidRPr="002E2668" w:rsidRDefault="007074B4" w:rsidP="007074B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Plānā veikti redakcionāli precizējumi.</w:t>
            </w:r>
          </w:p>
        </w:tc>
      </w:tr>
      <w:tr w:rsidR="007074B4" w:rsidRPr="00B37030" w14:paraId="370B3B82"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625F5F4F" w14:textId="42A943F8" w:rsidR="007074B4" w:rsidRDefault="007074B4" w:rsidP="007074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155.</w:t>
            </w:r>
          </w:p>
        </w:tc>
        <w:tc>
          <w:tcPr>
            <w:tcW w:w="512" w:type="pct"/>
            <w:tcBorders>
              <w:top w:val="outset" w:sz="6" w:space="0" w:color="414142"/>
              <w:left w:val="outset" w:sz="6" w:space="0" w:color="414142"/>
              <w:bottom w:val="outset" w:sz="6" w:space="0" w:color="414142"/>
              <w:right w:val="outset" w:sz="6" w:space="0" w:color="414142"/>
            </w:tcBorders>
          </w:tcPr>
          <w:p w14:paraId="7FD84E36" w14:textId="7DE00444" w:rsidR="007074B4" w:rsidRPr="00DF329F" w:rsidRDefault="007074B4" w:rsidP="007074B4">
            <w:pPr>
              <w:pStyle w:val="NoSpacing"/>
              <w:rPr>
                <w:rFonts w:ascii="Times New Roman" w:hAnsi="Times New Roman" w:cs="Times New Roman"/>
                <w:sz w:val="24"/>
                <w:szCs w:val="24"/>
                <w:lang w:val="lv-LV"/>
              </w:rPr>
            </w:pPr>
            <w:r>
              <w:rPr>
                <w:rFonts w:ascii="Times New Roman" w:hAnsi="Times New Roman" w:cs="Times New Roman"/>
                <w:sz w:val="24"/>
                <w:szCs w:val="24"/>
                <w:lang w:val="lv-LV"/>
              </w:rPr>
              <w:t>LOĶA</w:t>
            </w:r>
          </w:p>
        </w:tc>
        <w:tc>
          <w:tcPr>
            <w:tcW w:w="2559" w:type="pct"/>
            <w:tcBorders>
              <w:top w:val="outset" w:sz="6" w:space="0" w:color="414142"/>
              <w:left w:val="outset" w:sz="6" w:space="0" w:color="414142"/>
              <w:bottom w:val="outset" w:sz="6" w:space="0" w:color="414142"/>
              <w:right w:val="outset" w:sz="6" w:space="0" w:color="414142"/>
            </w:tcBorders>
          </w:tcPr>
          <w:p w14:paraId="73A4F2DC" w14:textId="77777777" w:rsidR="007074B4" w:rsidRPr="00EF1219" w:rsidRDefault="007074B4" w:rsidP="007074B4">
            <w:pPr>
              <w:spacing w:after="0" w:line="240" w:lineRule="auto"/>
              <w:jc w:val="both"/>
              <w:rPr>
                <w:rFonts w:ascii="Times New Roman" w:hAnsi="Times New Roman" w:cs="Times New Roman"/>
                <w:sz w:val="24"/>
                <w:szCs w:val="24"/>
                <w:lang w:val="lv-LV"/>
              </w:rPr>
            </w:pPr>
            <w:r w:rsidRPr="00EF1219">
              <w:rPr>
                <w:rFonts w:ascii="Times New Roman" w:hAnsi="Times New Roman" w:cs="Times New Roman"/>
                <w:sz w:val="24"/>
                <w:szCs w:val="24"/>
                <w:lang w:val="lv-LV"/>
              </w:rPr>
              <w:t xml:space="preserve">3.punkts Onkoloģisko slimību ārstēšana. Punkts 3.1.1 – “Apzināti visi  nepieciešamie medikamenti, kas ir vadlīnijās, un uzturēts aktuāls “vajadzību saraksts”, balstoties pacientu datos”. Šis punkts ir vispārīgs un nekonkrēts. Nepieciešamo medikamentu sarakstu LOĶA ir apzinājusi jau tagad, par to ir informēts NVD, vajadzību saraksts tiek papildināts. Rezultatīvais rādītājs (aile ir tukša) – cik % no vadlīnijās iekļautiem medikamentiem tiek kompensēti? Cik daudzi medikamenti, kurus iesniedz LOĶA asociācija tiek iekļauti KZS? Institūcijas - NVD, VM, FM. Vai ir plānots piesaistīt citu finansējumu – fondi, labdarības iestādes, individuālā kompensācija, utt. Šis punkts ir </w:t>
            </w:r>
            <w:proofErr w:type="spellStart"/>
            <w:r w:rsidRPr="00EF1219">
              <w:rPr>
                <w:rFonts w:ascii="Times New Roman" w:hAnsi="Times New Roman" w:cs="Times New Roman"/>
                <w:sz w:val="24"/>
                <w:szCs w:val="24"/>
                <w:lang w:val="lv-LV"/>
              </w:rPr>
              <w:t>updeitot</w:t>
            </w:r>
            <w:proofErr w:type="spellEnd"/>
            <w:r w:rsidRPr="00EF1219">
              <w:rPr>
                <w:rFonts w:ascii="Times New Roman" w:hAnsi="Times New Roman" w:cs="Times New Roman"/>
                <w:sz w:val="24"/>
                <w:szCs w:val="24"/>
                <w:lang w:val="lv-LV"/>
              </w:rPr>
              <w:t xml:space="preserve"> uz to ka atsauksies uz medikamentu gaidīšanas rindu un vidējo kompensācijas gaidīšanas laiku Eiropas savienībā. Daudz skaidrāk definēts ir bērnu onkoloģijā. </w:t>
            </w:r>
            <w:proofErr w:type="spellStart"/>
            <w:r w:rsidRPr="00EF1219">
              <w:rPr>
                <w:rFonts w:ascii="Times New Roman" w:hAnsi="Times New Roman" w:cs="Times New Roman"/>
                <w:sz w:val="24"/>
                <w:szCs w:val="24"/>
                <w:lang w:val="lv-LV"/>
              </w:rPr>
              <w:t>Izpildītajs</w:t>
            </w:r>
            <w:proofErr w:type="spellEnd"/>
            <w:r w:rsidRPr="00EF1219">
              <w:rPr>
                <w:rFonts w:ascii="Times New Roman" w:hAnsi="Times New Roman" w:cs="Times New Roman"/>
                <w:sz w:val="24"/>
                <w:szCs w:val="24"/>
                <w:lang w:val="lv-LV"/>
              </w:rPr>
              <w:t xml:space="preserve"> BKUS. Punkts 4.8. un uz leju.</w:t>
            </w:r>
          </w:p>
          <w:p w14:paraId="1A05D683" w14:textId="77777777" w:rsidR="007074B4" w:rsidRPr="00EF1219" w:rsidRDefault="007074B4" w:rsidP="007074B4">
            <w:pPr>
              <w:spacing w:after="0" w:line="240" w:lineRule="auto"/>
              <w:jc w:val="both"/>
              <w:rPr>
                <w:rFonts w:ascii="Times New Roman" w:hAnsi="Times New Roman" w:cs="Times New Roman"/>
                <w:sz w:val="24"/>
                <w:szCs w:val="24"/>
                <w:lang w:val="lv-LV"/>
              </w:rPr>
            </w:pPr>
            <w:r w:rsidRPr="00EF1219">
              <w:rPr>
                <w:rFonts w:ascii="Times New Roman" w:hAnsi="Times New Roman" w:cs="Times New Roman"/>
                <w:sz w:val="24"/>
                <w:szCs w:val="24"/>
                <w:lang w:val="lv-LV"/>
              </w:rPr>
              <w:t xml:space="preserve">3.1.4. punkts ir svarīgs – molekulārā testēšana pieaug, ir jādefinē kas finansēs šos molekulāros testus, kas tos interpretēs, kā tiks organizēti </w:t>
            </w:r>
            <w:proofErr w:type="spellStart"/>
            <w:r w:rsidRPr="00EF1219">
              <w:rPr>
                <w:rFonts w:ascii="Times New Roman" w:hAnsi="Times New Roman" w:cs="Times New Roman"/>
                <w:sz w:val="24"/>
                <w:szCs w:val="24"/>
                <w:lang w:val="lv-LV"/>
              </w:rPr>
              <w:t>starpslimnīcu</w:t>
            </w:r>
            <w:proofErr w:type="spellEnd"/>
            <w:r w:rsidRPr="00EF1219">
              <w:rPr>
                <w:rFonts w:ascii="Times New Roman" w:hAnsi="Times New Roman" w:cs="Times New Roman"/>
                <w:sz w:val="24"/>
                <w:szCs w:val="24"/>
                <w:lang w:val="lv-LV"/>
              </w:rPr>
              <w:t xml:space="preserve"> molekulārie konsīliji un vai pacientiem Latvijā būs iespēja piedalīties klīniskajos pētījumos (tam savukārt jānodrošina slimnīcu infrastruktūra – klīnisko pētījumu vienība/nodaļa, </w:t>
            </w:r>
            <w:proofErr w:type="spellStart"/>
            <w:r w:rsidRPr="00EF1219">
              <w:rPr>
                <w:rFonts w:ascii="Times New Roman" w:hAnsi="Times New Roman" w:cs="Times New Roman"/>
                <w:sz w:val="24"/>
                <w:szCs w:val="24"/>
                <w:lang w:val="lv-LV"/>
              </w:rPr>
              <w:t>monitorēšanas</w:t>
            </w:r>
            <w:proofErr w:type="spellEnd"/>
            <w:r w:rsidRPr="00EF1219">
              <w:rPr>
                <w:rFonts w:ascii="Times New Roman" w:hAnsi="Times New Roman" w:cs="Times New Roman"/>
                <w:sz w:val="24"/>
                <w:szCs w:val="24"/>
                <w:lang w:val="lv-LV"/>
              </w:rPr>
              <w:t xml:space="preserve"> sistēmas, dati, kvalitātes kontrole, utt.) Iespējam, ka šis punkts pārveidojies līdz 2026. gada 2 pusgadam. Ar domu, ka izveidos procesu un ieviešanai jautās naudu FM, kad būs veikti visi aprēķini. </w:t>
            </w:r>
          </w:p>
          <w:p w14:paraId="6D032B57" w14:textId="77777777" w:rsidR="007074B4" w:rsidRPr="00EF1219" w:rsidRDefault="007074B4" w:rsidP="007074B4">
            <w:pPr>
              <w:spacing w:after="0" w:line="240" w:lineRule="auto"/>
              <w:jc w:val="both"/>
              <w:rPr>
                <w:rFonts w:ascii="Times New Roman" w:hAnsi="Times New Roman" w:cs="Times New Roman"/>
                <w:sz w:val="24"/>
                <w:szCs w:val="24"/>
                <w:lang w:val="lv-LV"/>
              </w:rPr>
            </w:pPr>
            <w:r w:rsidRPr="00EF1219">
              <w:rPr>
                <w:rFonts w:ascii="Times New Roman" w:hAnsi="Times New Roman" w:cs="Times New Roman"/>
                <w:sz w:val="24"/>
                <w:szCs w:val="24"/>
                <w:lang w:val="lv-LV"/>
              </w:rPr>
              <w:lastRenderedPageBreak/>
              <w:t>3.1.6. – nav saprotams, jo ģimenes ārsti var izrakstīt medikamentus blakņu mazināšanai jau šobrīd. Būtiski ir paaugstināt ģimenes Ārstu kompetenci blakņu vadīšanā, pacientu novērošanā.</w:t>
            </w:r>
          </w:p>
          <w:p w14:paraId="283D58C4" w14:textId="63849BDB" w:rsidR="007074B4" w:rsidRPr="007423A2" w:rsidRDefault="007074B4" w:rsidP="007074B4">
            <w:pPr>
              <w:spacing w:after="0" w:line="240" w:lineRule="auto"/>
              <w:jc w:val="both"/>
              <w:rPr>
                <w:rFonts w:ascii="Times New Roman" w:hAnsi="Times New Roman" w:cs="Times New Roman"/>
                <w:sz w:val="24"/>
                <w:szCs w:val="24"/>
                <w:lang w:val="lv-LV"/>
              </w:rPr>
            </w:pPr>
            <w:r w:rsidRPr="00EF1219">
              <w:rPr>
                <w:rFonts w:ascii="Times New Roman" w:hAnsi="Times New Roman" w:cs="Times New Roman"/>
                <w:sz w:val="24"/>
                <w:szCs w:val="24"/>
                <w:lang w:val="lv-LV"/>
              </w:rPr>
              <w:t>Šķie</w:t>
            </w:r>
            <w:r>
              <w:rPr>
                <w:rFonts w:ascii="Times New Roman" w:hAnsi="Times New Roman" w:cs="Times New Roman"/>
                <w:sz w:val="24"/>
                <w:szCs w:val="24"/>
                <w:lang w:val="lv-LV"/>
              </w:rPr>
              <w:t>t</w:t>
            </w:r>
            <w:r w:rsidRPr="00EF1219">
              <w:rPr>
                <w:rFonts w:ascii="Times New Roman" w:hAnsi="Times New Roman" w:cs="Times New Roman"/>
                <w:sz w:val="24"/>
                <w:szCs w:val="24"/>
                <w:lang w:val="lv-LV"/>
              </w:rPr>
              <w:t>, ka šis punkts izņemts.</w:t>
            </w:r>
          </w:p>
        </w:tc>
        <w:tc>
          <w:tcPr>
            <w:tcW w:w="767" w:type="pct"/>
            <w:tcBorders>
              <w:top w:val="outset" w:sz="6" w:space="0" w:color="414142"/>
              <w:left w:val="outset" w:sz="6" w:space="0" w:color="414142"/>
              <w:bottom w:val="outset" w:sz="6" w:space="0" w:color="414142"/>
              <w:right w:val="outset" w:sz="6" w:space="0" w:color="414142"/>
            </w:tcBorders>
          </w:tcPr>
          <w:p w14:paraId="54832773" w14:textId="2D3DDFBB" w:rsidR="007074B4" w:rsidRPr="002E2668" w:rsidRDefault="00884643" w:rsidP="007074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958" w:type="pct"/>
            <w:tcBorders>
              <w:top w:val="outset" w:sz="6" w:space="0" w:color="414142"/>
              <w:left w:val="outset" w:sz="6" w:space="0" w:color="414142"/>
              <w:bottom w:val="outset" w:sz="6" w:space="0" w:color="414142"/>
              <w:right w:val="outset" w:sz="6" w:space="0" w:color="414142"/>
            </w:tcBorders>
          </w:tcPr>
          <w:p w14:paraId="069C9565" w14:textId="62B9AB84" w:rsidR="007074B4" w:rsidRPr="005E0D59" w:rsidRDefault="007074B4" w:rsidP="007074B4">
            <w:pPr>
              <w:pStyle w:val="NoSpacing"/>
              <w:jc w:val="both"/>
              <w:rPr>
                <w:rFonts w:ascii="Times New Roman" w:hAnsi="Times New Roman" w:cs="Times New Roman"/>
                <w:sz w:val="24"/>
                <w:szCs w:val="24"/>
                <w:lang w:val="lv-LV"/>
              </w:rPr>
            </w:pPr>
            <w:r w:rsidRPr="005E0D59">
              <w:rPr>
                <w:rFonts w:ascii="Times New Roman" w:hAnsi="Times New Roman" w:cs="Times New Roman"/>
                <w:sz w:val="24"/>
                <w:szCs w:val="24"/>
                <w:lang w:val="lv-LV"/>
              </w:rPr>
              <w:t>NVD regulā</w:t>
            </w:r>
            <w:r>
              <w:rPr>
                <w:rFonts w:ascii="Times New Roman" w:hAnsi="Times New Roman" w:cs="Times New Roman"/>
                <w:sz w:val="24"/>
                <w:szCs w:val="24"/>
                <w:lang w:val="lv-LV"/>
              </w:rPr>
              <w:t>r</w:t>
            </w:r>
            <w:r w:rsidRPr="005E0D59">
              <w:rPr>
                <w:rFonts w:ascii="Times New Roman" w:hAnsi="Times New Roman" w:cs="Times New Roman"/>
                <w:sz w:val="24"/>
                <w:szCs w:val="24"/>
                <w:lang w:val="lv-LV"/>
              </w:rPr>
              <w:t>i sadarbojas ar ārstu profesionālajām asociācijām, apzinot vajadzības un ņem vērā viedokli, iekļaujot jaunus medikamentus, ja tiek piešķirts finansējums.</w:t>
            </w:r>
          </w:p>
          <w:p w14:paraId="468D5539" w14:textId="401C0541" w:rsidR="007074B4" w:rsidRPr="002E2668" w:rsidRDefault="007074B4" w:rsidP="007074B4">
            <w:pPr>
              <w:pStyle w:val="NoSpacing"/>
              <w:jc w:val="both"/>
              <w:rPr>
                <w:rFonts w:ascii="Times New Roman" w:hAnsi="Times New Roman" w:cs="Times New Roman"/>
                <w:sz w:val="24"/>
                <w:szCs w:val="24"/>
                <w:lang w:val="lv-LV"/>
              </w:rPr>
            </w:pPr>
            <w:r w:rsidRPr="005E0D59">
              <w:rPr>
                <w:rFonts w:ascii="Times New Roman" w:hAnsi="Times New Roman" w:cs="Times New Roman"/>
                <w:sz w:val="24"/>
                <w:szCs w:val="24"/>
                <w:lang w:val="lv-LV"/>
              </w:rPr>
              <w:t>Kompensējamo zāļu saraksta ietvaros ģimenes ārsti var izrakstīt medikamentus blakņu mazināšanai jau šobrīd.</w:t>
            </w:r>
          </w:p>
        </w:tc>
      </w:tr>
      <w:tr w:rsidR="007074B4" w:rsidRPr="005E687A" w14:paraId="6CDB280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12F5927C" w14:textId="51600327" w:rsidR="007074B4" w:rsidRDefault="007074B4" w:rsidP="007074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156.</w:t>
            </w:r>
          </w:p>
        </w:tc>
        <w:tc>
          <w:tcPr>
            <w:tcW w:w="512" w:type="pct"/>
            <w:tcBorders>
              <w:top w:val="outset" w:sz="6" w:space="0" w:color="414142"/>
              <w:left w:val="outset" w:sz="6" w:space="0" w:color="414142"/>
              <w:bottom w:val="outset" w:sz="6" w:space="0" w:color="414142"/>
              <w:right w:val="outset" w:sz="6" w:space="0" w:color="414142"/>
            </w:tcBorders>
          </w:tcPr>
          <w:p w14:paraId="72016B79" w14:textId="1610B28C" w:rsidR="007074B4" w:rsidRPr="00DF329F" w:rsidRDefault="007074B4" w:rsidP="007074B4">
            <w:pPr>
              <w:pStyle w:val="NoSpacing"/>
              <w:rPr>
                <w:rFonts w:ascii="Times New Roman" w:hAnsi="Times New Roman" w:cs="Times New Roman"/>
                <w:sz w:val="24"/>
                <w:szCs w:val="24"/>
                <w:lang w:val="lv-LV"/>
              </w:rPr>
            </w:pPr>
            <w:r>
              <w:rPr>
                <w:rFonts w:ascii="Times New Roman" w:hAnsi="Times New Roman" w:cs="Times New Roman"/>
                <w:sz w:val="24"/>
                <w:szCs w:val="24"/>
                <w:lang w:val="lv-LV"/>
              </w:rPr>
              <w:t>LOĶA</w:t>
            </w:r>
          </w:p>
        </w:tc>
        <w:tc>
          <w:tcPr>
            <w:tcW w:w="2559" w:type="pct"/>
            <w:tcBorders>
              <w:top w:val="outset" w:sz="6" w:space="0" w:color="414142"/>
              <w:left w:val="outset" w:sz="6" w:space="0" w:color="414142"/>
              <w:bottom w:val="outset" w:sz="6" w:space="0" w:color="414142"/>
              <w:right w:val="outset" w:sz="6" w:space="0" w:color="414142"/>
            </w:tcBorders>
          </w:tcPr>
          <w:p w14:paraId="3B84E549" w14:textId="67B154E8" w:rsidR="007074B4" w:rsidRPr="00EF1219" w:rsidRDefault="007074B4" w:rsidP="007074B4">
            <w:pPr>
              <w:spacing w:after="0" w:line="240" w:lineRule="auto"/>
              <w:jc w:val="both"/>
              <w:rPr>
                <w:rFonts w:ascii="Times New Roman" w:hAnsi="Times New Roman" w:cs="Times New Roman"/>
                <w:sz w:val="24"/>
                <w:szCs w:val="24"/>
                <w:lang w:val="lv-LV"/>
              </w:rPr>
            </w:pPr>
            <w:r w:rsidRPr="00B173D6">
              <w:rPr>
                <w:rFonts w:ascii="Times New Roman" w:hAnsi="Times New Roman" w:cs="Times New Roman"/>
                <w:sz w:val="24"/>
                <w:szCs w:val="24"/>
                <w:lang w:val="lv-LV"/>
              </w:rPr>
              <w:t xml:space="preserve">Diagnostika. 3.4 punkts ir izvilkts no konteksta un skar šauru sarkomu jomu. Mērķis ir uzlabot sarkomu diagnostiku, bet rīcības </w:t>
            </w:r>
            <w:proofErr w:type="spellStart"/>
            <w:r w:rsidRPr="00B173D6">
              <w:rPr>
                <w:rFonts w:ascii="Times New Roman" w:hAnsi="Times New Roman" w:cs="Times New Roman"/>
                <w:sz w:val="24"/>
                <w:szCs w:val="24"/>
                <w:lang w:val="lv-LV"/>
              </w:rPr>
              <w:t>plans</w:t>
            </w:r>
            <w:proofErr w:type="spellEnd"/>
            <w:r w:rsidRPr="00B173D6">
              <w:rPr>
                <w:rFonts w:ascii="Times New Roman" w:hAnsi="Times New Roman" w:cs="Times New Roman"/>
                <w:sz w:val="24"/>
                <w:szCs w:val="24"/>
                <w:lang w:val="lv-LV"/>
              </w:rPr>
              <w:t xml:space="preserve"> neparedz uzlabot diagnostiku, bet gan atspoguļo aprīkojumu ķirurģiskai ārstēšanai. Ideja pēc būtības ir saprotama, bet nav skaidrs, kāpēc tieši sarkomu grupa tiek izdalīta. Tieši tie paši mērķi ir jādefinē jebkurai citai retajai vai </w:t>
            </w:r>
            <w:proofErr w:type="spellStart"/>
            <w:r w:rsidRPr="00B173D6">
              <w:rPr>
                <w:rFonts w:ascii="Times New Roman" w:hAnsi="Times New Roman" w:cs="Times New Roman"/>
                <w:sz w:val="24"/>
                <w:szCs w:val="24"/>
                <w:lang w:val="lv-LV"/>
              </w:rPr>
              <w:t>biežak</w:t>
            </w:r>
            <w:proofErr w:type="spellEnd"/>
            <w:r w:rsidRPr="00B173D6">
              <w:rPr>
                <w:rFonts w:ascii="Times New Roman" w:hAnsi="Times New Roman" w:cs="Times New Roman"/>
                <w:sz w:val="24"/>
                <w:szCs w:val="24"/>
                <w:lang w:val="lv-LV"/>
              </w:rPr>
              <w:t xml:space="preserve"> izplatītai vēža diagnozei. Nav mainīts!</w:t>
            </w:r>
          </w:p>
        </w:tc>
        <w:tc>
          <w:tcPr>
            <w:tcW w:w="767" w:type="pct"/>
            <w:tcBorders>
              <w:top w:val="outset" w:sz="6" w:space="0" w:color="414142"/>
              <w:left w:val="outset" w:sz="6" w:space="0" w:color="414142"/>
              <w:bottom w:val="outset" w:sz="6" w:space="0" w:color="414142"/>
              <w:right w:val="outset" w:sz="6" w:space="0" w:color="414142"/>
            </w:tcBorders>
          </w:tcPr>
          <w:p w14:paraId="745D03BF" w14:textId="000F4DD0" w:rsidR="007074B4" w:rsidRPr="002E2668" w:rsidRDefault="00A64BB0" w:rsidP="007074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2F65BB9C" w14:textId="1CFEE91F" w:rsidR="007074B4" w:rsidRPr="002E2668" w:rsidRDefault="006A6A1D" w:rsidP="007074B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Pasākums par sarkomām svītrots.</w:t>
            </w:r>
          </w:p>
        </w:tc>
      </w:tr>
      <w:tr w:rsidR="007074B4" w:rsidRPr="00CF3F96" w14:paraId="5CBFE963"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0678B26D" w14:textId="453B3151" w:rsidR="007074B4" w:rsidRDefault="007074B4" w:rsidP="007074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157.</w:t>
            </w:r>
          </w:p>
        </w:tc>
        <w:tc>
          <w:tcPr>
            <w:tcW w:w="512" w:type="pct"/>
            <w:tcBorders>
              <w:top w:val="outset" w:sz="6" w:space="0" w:color="414142"/>
              <w:left w:val="outset" w:sz="6" w:space="0" w:color="414142"/>
              <w:bottom w:val="outset" w:sz="6" w:space="0" w:color="414142"/>
              <w:right w:val="outset" w:sz="6" w:space="0" w:color="414142"/>
            </w:tcBorders>
          </w:tcPr>
          <w:p w14:paraId="5F61B58B" w14:textId="199E527E" w:rsidR="007074B4" w:rsidRPr="00DF329F" w:rsidRDefault="007074B4" w:rsidP="007074B4">
            <w:pPr>
              <w:pStyle w:val="NoSpacing"/>
              <w:rPr>
                <w:rFonts w:ascii="Times New Roman" w:hAnsi="Times New Roman" w:cs="Times New Roman"/>
                <w:sz w:val="24"/>
                <w:szCs w:val="24"/>
                <w:lang w:val="lv-LV"/>
              </w:rPr>
            </w:pPr>
            <w:r>
              <w:rPr>
                <w:rFonts w:ascii="Times New Roman" w:hAnsi="Times New Roman" w:cs="Times New Roman"/>
                <w:sz w:val="24"/>
                <w:szCs w:val="24"/>
                <w:lang w:val="lv-LV"/>
              </w:rPr>
              <w:t>LOĶA</w:t>
            </w:r>
          </w:p>
        </w:tc>
        <w:tc>
          <w:tcPr>
            <w:tcW w:w="2559" w:type="pct"/>
            <w:tcBorders>
              <w:top w:val="outset" w:sz="6" w:space="0" w:color="414142"/>
              <w:left w:val="outset" w:sz="6" w:space="0" w:color="414142"/>
              <w:bottom w:val="outset" w:sz="6" w:space="0" w:color="414142"/>
              <w:right w:val="outset" w:sz="6" w:space="0" w:color="414142"/>
            </w:tcBorders>
          </w:tcPr>
          <w:p w14:paraId="36958B78" w14:textId="77777777" w:rsidR="007074B4" w:rsidRPr="002F2BC5" w:rsidRDefault="007074B4" w:rsidP="007074B4">
            <w:pPr>
              <w:spacing w:after="0" w:line="240" w:lineRule="auto"/>
              <w:jc w:val="both"/>
              <w:rPr>
                <w:rFonts w:ascii="Times New Roman" w:hAnsi="Times New Roman" w:cs="Times New Roman"/>
                <w:sz w:val="24"/>
                <w:szCs w:val="24"/>
                <w:lang w:val="lv-LV"/>
              </w:rPr>
            </w:pPr>
            <w:r w:rsidRPr="002F2BC5">
              <w:rPr>
                <w:rFonts w:ascii="Times New Roman" w:hAnsi="Times New Roman" w:cs="Times New Roman"/>
                <w:sz w:val="24"/>
                <w:szCs w:val="24"/>
                <w:lang w:val="lv-LV"/>
              </w:rPr>
              <w:t xml:space="preserve">5.5-5.11 punkts </w:t>
            </w:r>
          </w:p>
          <w:p w14:paraId="427E8D4E" w14:textId="22143FC1" w:rsidR="007074B4" w:rsidRPr="00B173D6" w:rsidRDefault="007074B4" w:rsidP="007074B4">
            <w:pPr>
              <w:spacing w:after="0" w:line="240" w:lineRule="auto"/>
              <w:jc w:val="both"/>
              <w:rPr>
                <w:rFonts w:ascii="Times New Roman" w:hAnsi="Times New Roman" w:cs="Times New Roman"/>
                <w:sz w:val="24"/>
                <w:szCs w:val="24"/>
                <w:lang w:val="lv-LV"/>
              </w:rPr>
            </w:pPr>
            <w:r w:rsidRPr="002F2BC5">
              <w:rPr>
                <w:rFonts w:ascii="Times New Roman" w:hAnsi="Times New Roman" w:cs="Times New Roman"/>
                <w:sz w:val="24"/>
                <w:szCs w:val="24"/>
                <w:lang w:val="lv-LV"/>
              </w:rPr>
              <w:t xml:space="preserve">Nepieciešami papildus cilvēkresursi – epidemiologi, kas šos datus ievada/integrē sistēmā (tas nav ārstu darbs vadīt datus !). Pēc iespējas ir jānodrošina datu automātisku ielasīšanos samazinot manuāli ievadāmo datu skaitu. Datiem ir jābūt viegli pieejamiem speciālistiem ārstēšanas efektivitātes un blakņu izvērtēšanai, kā arī plānojot klīniskos pētījumus, zinātniskiem rakstiem. Izpildījums Latvijas </w:t>
            </w:r>
            <w:proofErr w:type="spellStart"/>
            <w:r w:rsidRPr="002F2BC5">
              <w:rPr>
                <w:rFonts w:ascii="Times New Roman" w:hAnsi="Times New Roman" w:cs="Times New Roman"/>
                <w:sz w:val="24"/>
                <w:szCs w:val="24"/>
                <w:lang w:val="lv-LV"/>
              </w:rPr>
              <w:t>digitalās</w:t>
            </w:r>
            <w:proofErr w:type="spellEnd"/>
            <w:r w:rsidRPr="002F2BC5">
              <w:rPr>
                <w:rFonts w:ascii="Times New Roman" w:hAnsi="Times New Roman" w:cs="Times New Roman"/>
                <w:sz w:val="24"/>
                <w:szCs w:val="24"/>
                <w:lang w:val="lv-LV"/>
              </w:rPr>
              <w:t xml:space="preserve"> veselības centram.</w:t>
            </w:r>
          </w:p>
        </w:tc>
        <w:tc>
          <w:tcPr>
            <w:tcW w:w="767" w:type="pct"/>
            <w:tcBorders>
              <w:top w:val="outset" w:sz="6" w:space="0" w:color="414142"/>
              <w:left w:val="outset" w:sz="6" w:space="0" w:color="414142"/>
              <w:bottom w:val="outset" w:sz="6" w:space="0" w:color="414142"/>
              <w:right w:val="outset" w:sz="6" w:space="0" w:color="414142"/>
            </w:tcBorders>
          </w:tcPr>
          <w:p w14:paraId="0BFFD430" w14:textId="77B637DB" w:rsidR="007074B4" w:rsidRPr="002E2668" w:rsidRDefault="004D508F" w:rsidP="007074B4">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707BE9A9" w14:textId="64985CFD" w:rsidR="007074B4" w:rsidRPr="002E2668" w:rsidRDefault="00CF3F96" w:rsidP="007074B4">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Veikti redakcionāli precizējumi attiecīgajos punktos.</w:t>
            </w:r>
          </w:p>
        </w:tc>
      </w:tr>
      <w:tr w:rsidR="00FA1403" w:rsidRPr="00B37030" w14:paraId="53D3510F" w14:textId="77777777" w:rsidTr="00890523">
        <w:trPr>
          <w:trHeight w:val="40"/>
        </w:trPr>
        <w:tc>
          <w:tcPr>
            <w:tcW w:w="204" w:type="pct"/>
            <w:tcBorders>
              <w:top w:val="outset" w:sz="6" w:space="0" w:color="414142"/>
              <w:left w:val="outset" w:sz="6" w:space="0" w:color="414142"/>
              <w:bottom w:val="outset" w:sz="6" w:space="0" w:color="414142"/>
              <w:right w:val="outset" w:sz="6" w:space="0" w:color="414142"/>
            </w:tcBorders>
          </w:tcPr>
          <w:p w14:paraId="2E973FD5" w14:textId="5A27025B" w:rsidR="00FA1403" w:rsidRDefault="00FA1403" w:rsidP="00FA1403">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158.</w:t>
            </w:r>
          </w:p>
        </w:tc>
        <w:tc>
          <w:tcPr>
            <w:tcW w:w="512" w:type="pct"/>
            <w:tcBorders>
              <w:top w:val="outset" w:sz="6" w:space="0" w:color="414142"/>
              <w:left w:val="outset" w:sz="6" w:space="0" w:color="414142"/>
              <w:bottom w:val="outset" w:sz="6" w:space="0" w:color="414142"/>
              <w:right w:val="outset" w:sz="6" w:space="0" w:color="414142"/>
            </w:tcBorders>
          </w:tcPr>
          <w:p w14:paraId="7B78A990" w14:textId="69CF7700" w:rsidR="00FA1403" w:rsidRPr="00DF329F" w:rsidRDefault="00FA1403" w:rsidP="00FA1403">
            <w:pPr>
              <w:pStyle w:val="NoSpacing"/>
              <w:rPr>
                <w:rFonts w:ascii="Times New Roman" w:hAnsi="Times New Roman" w:cs="Times New Roman"/>
                <w:sz w:val="24"/>
                <w:szCs w:val="24"/>
                <w:lang w:val="lv-LV"/>
              </w:rPr>
            </w:pPr>
            <w:r>
              <w:rPr>
                <w:rFonts w:ascii="Times New Roman" w:hAnsi="Times New Roman" w:cs="Times New Roman"/>
                <w:sz w:val="24"/>
                <w:szCs w:val="24"/>
                <w:lang w:val="lv-LV"/>
              </w:rPr>
              <w:t>LOĶA</w:t>
            </w:r>
          </w:p>
        </w:tc>
        <w:tc>
          <w:tcPr>
            <w:tcW w:w="2559" w:type="pct"/>
            <w:tcBorders>
              <w:top w:val="outset" w:sz="6" w:space="0" w:color="414142"/>
              <w:left w:val="outset" w:sz="6" w:space="0" w:color="414142"/>
              <w:bottom w:val="outset" w:sz="6" w:space="0" w:color="414142"/>
              <w:right w:val="outset" w:sz="6" w:space="0" w:color="414142"/>
            </w:tcBorders>
          </w:tcPr>
          <w:p w14:paraId="2C801AF1"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 xml:space="preserve">Cilvēkresursi – klaji ignorēts </w:t>
            </w:r>
            <w:proofErr w:type="spellStart"/>
            <w:r w:rsidRPr="00727B79">
              <w:rPr>
                <w:rFonts w:ascii="Times New Roman" w:hAnsi="Times New Roman" w:cs="Times New Roman"/>
                <w:sz w:val="24"/>
                <w:szCs w:val="24"/>
                <w:lang w:val="lv-LV"/>
              </w:rPr>
              <w:t>jaurājums</w:t>
            </w:r>
            <w:proofErr w:type="spellEnd"/>
            <w:r w:rsidRPr="00727B79">
              <w:rPr>
                <w:rFonts w:ascii="Times New Roman" w:hAnsi="Times New Roman" w:cs="Times New Roman"/>
                <w:sz w:val="24"/>
                <w:szCs w:val="24"/>
                <w:lang w:val="lv-LV"/>
              </w:rPr>
              <w:t>:</w:t>
            </w:r>
          </w:p>
          <w:p w14:paraId="499664E5"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w:t>
            </w:r>
            <w:r w:rsidRPr="00727B79">
              <w:rPr>
                <w:rFonts w:ascii="Times New Roman" w:hAnsi="Times New Roman" w:cs="Times New Roman"/>
                <w:sz w:val="24"/>
                <w:szCs w:val="24"/>
                <w:lang w:val="lv-LV"/>
              </w:rPr>
              <w:tab/>
              <w:t xml:space="preserve">kas regulē onkoloģijā iesaistīto speciālistu „pārklājumu” valstī ? Tikai valsts institūcijai kā VM ir iespēja rast risinājumu jautājumā, piemēram, par Daugavpils reģionālās slimnīcas </w:t>
            </w:r>
            <w:proofErr w:type="spellStart"/>
            <w:r w:rsidRPr="00727B79">
              <w:rPr>
                <w:rFonts w:ascii="Times New Roman" w:hAnsi="Times New Roman" w:cs="Times New Roman"/>
                <w:sz w:val="24"/>
                <w:szCs w:val="24"/>
                <w:lang w:val="lv-LV"/>
              </w:rPr>
              <w:t>ķimijterapeitu</w:t>
            </w:r>
            <w:proofErr w:type="spellEnd"/>
            <w:r w:rsidRPr="00727B79">
              <w:rPr>
                <w:rFonts w:ascii="Times New Roman" w:hAnsi="Times New Roman" w:cs="Times New Roman"/>
                <w:sz w:val="24"/>
                <w:szCs w:val="24"/>
                <w:lang w:val="lv-LV"/>
              </w:rPr>
              <w:t xml:space="preserve"> pieejamību, ko gadiem pati slimnīca nav bijusi spējīga risināt.</w:t>
            </w:r>
          </w:p>
          <w:p w14:paraId="29A97AC3"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w:t>
            </w:r>
            <w:r w:rsidRPr="00727B79">
              <w:rPr>
                <w:rFonts w:ascii="Times New Roman" w:hAnsi="Times New Roman" w:cs="Times New Roman"/>
                <w:sz w:val="24"/>
                <w:szCs w:val="24"/>
                <w:lang w:val="lv-LV"/>
              </w:rPr>
              <w:tab/>
              <w:t xml:space="preserve">Onkoloģisko māsu akadēmija – māsu </w:t>
            </w:r>
            <w:proofErr w:type="spellStart"/>
            <w:r w:rsidRPr="00727B79">
              <w:rPr>
                <w:rFonts w:ascii="Times New Roman" w:hAnsi="Times New Roman" w:cs="Times New Roman"/>
                <w:sz w:val="24"/>
                <w:szCs w:val="24"/>
                <w:lang w:val="lv-LV"/>
              </w:rPr>
              <w:t>apmāciba</w:t>
            </w:r>
            <w:proofErr w:type="spellEnd"/>
            <w:r w:rsidRPr="00727B79">
              <w:rPr>
                <w:rFonts w:ascii="Times New Roman" w:hAnsi="Times New Roman" w:cs="Times New Roman"/>
                <w:sz w:val="24"/>
                <w:szCs w:val="24"/>
                <w:lang w:val="lv-LV"/>
              </w:rPr>
              <w:t xml:space="preserve"> darbam ar vēža pacientu. </w:t>
            </w:r>
          </w:p>
          <w:p w14:paraId="65D74EF3"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w:t>
            </w:r>
            <w:r w:rsidRPr="00727B79">
              <w:rPr>
                <w:rFonts w:ascii="Times New Roman" w:hAnsi="Times New Roman" w:cs="Times New Roman"/>
                <w:sz w:val="24"/>
                <w:szCs w:val="24"/>
                <w:lang w:val="lv-LV"/>
              </w:rPr>
              <w:tab/>
              <w:t>Vēža pacienta ārstēšanā iesaistītais medicīnas personāls (māsas, ārsti):</w:t>
            </w:r>
          </w:p>
          <w:p w14:paraId="0FFC9E64"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o</w:t>
            </w:r>
            <w:r w:rsidRPr="00727B79">
              <w:rPr>
                <w:rFonts w:ascii="Times New Roman" w:hAnsi="Times New Roman" w:cs="Times New Roman"/>
                <w:sz w:val="24"/>
                <w:szCs w:val="24"/>
                <w:lang w:val="lv-LV"/>
              </w:rPr>
              <w:tab/>
              <w:t xml:space="preserve">pārslodze (izdegšana) – fiziska un psiholoģiska - nemitīgi pieaugošais pacientu skaits; </w:t>
            </w:r>
            <w:proofErr w:type="spellStart"/>
            <w:r w:rsidRPr="00727B79">
              <w:rPr>
                <w:rFonts w:ascii="Times New Roman" w:hAnsi="Times New Roman" w:cs="Times New Roman"/>
                <w:sz w:val="24"/>
                <w:szCs w:val="24"/>
                <w:lang w:val="lv-LV"/>
              </w:rPr>
              <w:t>darbietilpigas</w:t>
            </w:r>
            <w:proofErr w:type="spellEnd"/>
            <w:r w:rsidRPr="00727B79">
              <w:rPr>
                <w:rFonts w:ascii="Times New Roman" w:hAnsi="Times New Roman" w:cs="Times New Roman"/>
                <w:sz w:val="24"/>
                <w:szCs w:val="24"/>
                <w:lang w:val="lv-LV"/>
              </w:rPr>
              <w:t xml:space="preserve"> un laikietilpīgas diagnostiskās un ārstēšanas manipulācijas;</w:t>
            </w:r>
          </w:p>
          <w:p w14:paraId="69551B32"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o</w:t>
            </w:r>
            <w:r w:rsidRPr="00727B79">
              <w:rPr>
                <w:rFonts w:ascii="Times New Roman" w:hAnsi="Times New Roman" w:cs="Times New Roman"/>
                <w:sz w:val="24"/>
                <w:szCs w:val="24"/>
                <w:lang w:val="lv-LV"/>
              </w:rPr>
              <w:tab/>
              <w:t xml:space="preserve">nesamērojams atalgojums māsām, ārstiem (it īpaši </w:t>
            </w:r>
            <w:proofErr w:type="spellStart"/>
            <w:r w:rsidRPr="00727B79">
              <w:rPr>
                <w:rFonts w:ascii="Times New Roman" w:hAnsi="Times New Roman" w:cs="Times New Roman"/>
                <w:sz w:val="24"/>
                <w:szCs w:val="24"/>
                <w:lang w:val="lv-LV"/>
              </w:rPr>
              <w:t>ķīmijterapeitiem</w:t>
            </w:r>
            <w:proofErr w:type="spellEnd"/>
            <w:r w:rsidRPr="00727B79">
              <w:rPr>
                <w:rFonts w:ascii="Times New Roman" w:hAnsi="Times New Roman" w:cs="Times New Roman"/>
                <w:sz w:val="24"/>
                <w:szCs w:val="24"/>
                <w:lang w:val="lv-LV"/>
              </w:rPr>
              <w:t>) – atalgojums piemērots kā parastai aprūpes māsai vai parastam terapeitam bez specializācijas !</w:t>
            </w:r>
          </w:p>
          <w:p w14:paraId="01014833"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o</w:t>
            </w:r>
            <w:r w:rsidRPr="00727B79">
              <w:rPr>
                <w:rFonts w:ascii="Times New Roman" w:hAnsi="Times New Roman" w:cs="Times New Roman"/>
                <w:sz w:val="24"/>
                <w:szCs w:val="24"/>
                <w:lang w:val="lv-LV"/>
              </w:rPr>
              <w:tab/>
              <w:t>darbam droša vide:</w:t>
            </w:r>
          </w:p>
          <w:p w14:paraId="293B89BF"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lastRenderedPageBreak/>
              <w:t></w:t>
            </w:r>
            <w:r w:rsidRPr="00727B79">
              <w:rPr>
                <w:rFonts w:ascii="Times New Roman" w:hAnsi="Times New Roman" w:cs="Times New Roman"/>
                <w:sz w:val="24"/>
                <w:szCs w:val="24"/>
                <w:lang w:val="lv-LV"/>
              </w:rPr>
              <w:tab/>
            </w:r>
            <w:proofErr w:type="spellStart"/>
            <w:r w:rsidRPr="00727B79">
              <w:rPr>
                <w:rFonts w:ascii="Times New Roman" w:hAnsi="Times New Roman" w:cs="Times New Roman"/>
                <w:sz w:val="24"/>
                <w:szCs w:val="24"/>
                <w:lang w:val="lv-LV"/>
              </w:rPr>
              <w:t>psihoemocionalā</w:t>
            </w:r>
            <w:proofErr w:type="spellEnd"/>
            <w:r w:rsidRPr="00727B79">
              <w:rPr>
                <w:rFonts w:ascii="Times New Roman" w:hAnsi="Times New Roman" w:cs="Times New Roman"/>
                <w:sz w:val="24"/>
                <w:szCs w:val="24"/>
                <w:lang w:val="lv-LV"/>
              </w:rPr>
              <w:t xml:space="preserve"> slodze (depresīvi pacienti, nāves gadījumi u.c.);</w:t>
            </w:r>
          </w:p>
          <w:p w14:paraId="6C202739"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w:t>
            </w:r>
            <w:r w:rsidRPr="00727B79">
              <w:rPr>
                <w:rFonts w:ascii="Times New Roman" w:hAnsi="Times New Roman" w:cs="Times New Roman"/>
                <w:sz w:val="24"/>
                <w:szCs w:val="24"/>
                <w:lang w:val="lv-LV"/>
              </w:rPr>
              <w:tab/>
              <w:t xml:space="preserve">zāļu </w:t>
            </w:r>
            <w:proofErr w:type="spellStart"/>
            <w:r w:rsidRPr="00727B79">
              <w:rPr>
                <w:rFonts w:ascii="Times New Roman" w:hAnsi="Times New Roman" w:cs="Times New Roman"/>
                <w:sz w:val="24"/>
                <w:szCs w:val="24"/>
                <w:lang w:val="lv-LV"/>
              </w:rPr>
              <w:t>toksicitāte</w:t>
            </w:r>
            <w:proofErr w:type="spellEnd"/>
            <w:r w:rsidRPr="00727B79">
              <w:rPr>
                <w:rFonts w:ascii="Times New Roman" w:hAnsi="Times New Roman" w:cs="Times New Roman"/>
                <w:sz w:val="24"/>
                <w:szCs w:val="24"/>
                <w:lang w:val="lv-LV"/>
              </w:rPr>
              <w:t xml:space="preserve"> personālam;</w:t>
            </w:r>
          </w:p>
          <w:p w14:paraId="288D9BF3" w14:textId="77777777" w:rsidR="00FA1403" w:rsidRPr="00727B79"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w:t>
            </w:r>
            <w:r w:rsidRPr="00727B79">
              <w:rPr>
                <w:rFonts w:ascii="Times New Roman" w:hAnsi="Times New Roman" w:cs="Times New Roman"/>
                <w:sz w:val="24"/>
                <w:szCs w:val="24"/>
                <w:lang w:val="lv-LV"/>
              </w:rPr>
              <w:tab/>
              <w:t>radiācijas ietekme.</w:t>
            </w:r>
          </w:p>
          <w:p w14:paraId="5BA47A3D" w14:textId="77777777" w:rsidR="00FA1403" w:rsidRPr="00727B79" w:rsidRDefault="00FA1403" w:rsidP="00FA1403">
            <w:pPr>
              <w:spacing w:after="0" w:line="240" w:lineRule="auto"/>
              <w:jc w:val="both"/>
              <w:rPr>
                <w:rFonts w:ascii="Times New Roman" w:hAnsi="Times New Roman" w:cs="Times New Roman"/>
                <w:sz w:val="24"/>
                <w:szCs w:val="24"/>
                <w:lang w:val="lv-LV"/>
              </w:rPr>
            </w:pPr>
          </w:p>
          <w:p w14:paraId="5F0DFBB0" w14:textId="4FF26281" w:rsidR="00FA1403" w:rsidRPr="00B173D6" w:rsidRDefault="00FA1403" w:rsidP="00FA1403">
            <w:pPr>
              <w:spacing w:after="0" w:line="240" w:lineRule="auto"/>
              <w:jc w:val="both"/>
              <w:rPr>
                <w:rFonts w:ascii="Times New Roman" w:hAnsi="Times New Roman" w:cs="Times New Roman"/>
                <w:sz w:val="24"/>
                <w:szCs w:val="24"/>
                <w:lang w:val="lv-LV"/>
              </w:rPr>
            </w:pPr>
            <w:r w:rsidRPr="00727B79">
              <w:rPr>
                <w:rFonts w:ascii="Times New Roman" w:hAnsi="Times New Roman" w:cs="Times New Roman"/>
                <w:sz w:val="24"/>
                <w:szCs w:val="24"/>
                <w:lang w:val="lv-LV"/>
              </w:rPr>
              <w:t>Šis izcelts tikai bērnu onkoloģijā !</w:t>
            </w:r>
          </w:p>
        </w:tc>
        <w:tc>
          <w:tcPr>
            <w:tcW w:w="767" w:type="pct"/>
            <w:tcBorders>
              <w:top w:val="outset" w:sz="6" w:space="0" w:color="414142"/>
              <w:left w:val="outset" w:sz="6" w:space="0" w:color="414142"/>
              <w:bottom w:val="outset" w:sz="6" w:space="0" w:color="414142"/>
              <w:right w:val="outset" w:sz="6" w:space="0" w:color="414142"/>
            </w:tcBorders>
          </w:tcPr>
          <w:p w14:paraId="367D6AE0" w14:textId="51585730" w:rsidR="00FA1403" w:rsidRPr="002E2668" w:rsidRDefault="00FA1403" w:rsidP="00FA1403">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Ņemts vērā </w:t>
            </w:r>
          </w:p>
        </w:tc>
        <w:tc>
          <w:tcPr>
            <w:tcW w:w="958" w:type="pct"/>
            <w:tcBorders>
              <w:top w:val="outset" w:sz="6" w:space="0" w:color="414142"/>
              <w:left w:val="outset" w:sz="6" w:space="0" w:color="414142"/>
              <w:bottom w:val="outset" w:sz="6" w:space="0" w:color="414142"/>
              <w:right w:val="outset" w:sz="6" w:space="0" w:color="414142"/>
            </w:tcBorders>
          </w:tcPr>
          <w:p w14:paraId="0479E859" w14:textId="4F467247" w:rsidR="00FA1403" w:rsidRPr="002E2668" w:rsidRDefault="00FA1403" w:rsidP="00FA1403">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Plānā netiek izdalīta atsevišķa cilvēkresursu sadaļa ņemot vērā to, ka jautājumi par cilvēkresursu attīstību veselības aprūpes jomā tiek kopumā risināti citā politikas plānošanas dokumentā – </w:t>
            </w:r>
            <w:r w:rsidRPr="004E556C">
              <w:rPr>
                <w:rFonts w:ascii="Times New Roman" w:hAnsi="Times New Roman" w:cs="Times New Roman"/>
                <w:sz w:val="24"/>
                <w:szCs w:val="24"/>
                <w:lang w:val="lv-LV"/>
              </w:rPr>
              <w:t>Ministru kabineta 2024. gada 18. decembra rīkojum</w:t>
            </w:r>
            <w:r>
              <w:rPr>
                <w:rFonts w:ascii="Times New Roman" w:hAnsi="Times New Roman" w:cs="Times New Roman"/>
                <w:sz w:val="24"/>
                <w:szCs w:val="24"/>
                <w:lang w:val="lv-LV"/>
              </w:rPr>
              <w:t>s</w:t>
            </w:r>
            <w:r w:rsidRPr="004E556C">
              <w:rPr>
                <w:rFonts w:ascii="Times New Roman" w:hAnsi="Times New Roman" w:cs="Times New Roman"/>
                <w:sz w:val="24"/>
                <w:szCs w:val="24"/>
                <w:lang w:val="lv-LV"/>
              </w:rPr>
              <w:t xml:space="preserve"> Nr. 1194</w:t>
            </w:r>
            <w:r>
              <w:rPr>
                <w:rFonts w:ascii="Times New Roman" w:hAnsi="Times New Roman" w:cs="Times New Roman"/>
                <w:sz w:val="24"/>
                <w:szCs w:val="24"/>
                <w:lang w:val="lv-LV"/>
              </w:rPr>
              <w:t xml:space="preserve"> </w:t>
            </w:r>
            <w:r w:rsidRPr="004E556C">
              <w:rPr>
                <w:rFonts w:ascii="Times New Roman" w:hAnsi="Times New Roman" w:cs="Times New Roman"/>
                <w:sz w:val="24"/>
                <w:szCs w:val="24"/>
                <w:lang w:val="lv-LV"/>
              </w:rPr>
              <w:t>"Par plānu "Veselības darbaspēka attīstības stratēģija no 2025. gada līdz 2029. gadam"".</w:t>
            </w:r>
          </w:p>
        </w:tc>
      </w:tr>
    </w:tbl>
    <w:p w14:paraId="33B66619" w14:textId="77777777" w:rsidR="00565626" w:rsidRPr="002E2668" w:rsidRDefault="00565626" w:rsidP="00E87812">
      <w:pPr>
        <w:spacing w:after="0" w:line="240" w:lineRule="auto"/>
        <w:rPr>
          <w:rFonts w:ascii="Times New Roman" w:hAnsi="Times New Roman" w:cs="Times New Roman"/>
          <w:sz w:val="24"/>
          <w:szCs w:val="24"/>
          <w:lang w:val="lv-LV"/>
        </w:rPr>
      </w:pPr>
    </w:p>
    <w:sectPr w:rsidR="00565626" w:rsidRPr="002E2668" w:rsidSect="00077CC9">
      <w:headerReference w:type="default" r:id="rId21"/>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26345" w14:textId="77777777" w:rsidR="00FA2E58" w:rsidRDefault="00FA2E58" w:rsidP="003336A6">
      <w:pPr>
        <w:spacing w:after="0" w:line="240" w:lineRule="auto"/>
      </w:pPr>
      <w:r>
        <w:separator/>
      </w:r>
    </w:p>
  </w:endnote>
  <w:endnote w:type="continuationSeparator" w:id="0">
    <w:p w14:paraId="012AAA07" w14:textId="77777777" w:rsidR="00FA2E58" w:rsidRDefault="00FA2E58" w:rsidP="00333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Segoe UI&quot;,sans-serif">
    <w:altName w:val="Cambria"/>
    <w:charset w:val="00"/>
    <w:family w:val="roman"/>
    <w:pitch w:val="default"/>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9ABB0" w14:textId="77777777" w:rsidR="00FA2E58" w:rsidRDefault="00FA2E58" w:rsidP="003336A6">
      <w:pPr>
        <w:spacing w:after="0" w:line="240" w:lineRule="auto"/>
      </w:pPr>
      <w:r>
        <w:separator/>
      </w:r>
    </w:p>
  </w:footnote>
  <w:footnote w:type="continuationSeparator" w:id="0">
    <w:p w14:paraId="13F0E261" w14:textId="77777777" w:rsidR="00FA2E58" w:rsidRDefault="00FA2E58" w:rsidP="003336A6">
      <w:pPr>
        <w:spacing w:after="0" w:line="240" w:lineRule="auto"/>
      </w:pPr>
      <w:r>
        <w:continuationSeparator/>
      </w:r>
    </w:p>
  </w:footnote>
  <w:footnote w:id="1">
    <w:p w14:paraId="5929DF38" w14:textId="77777777" w:rsidR="007A2A05" w:rsidRPr="00DD5994" w:rsidRDefault="007A2A05" w:rsidP="00C037E4">
      <w:pPr>
        <w:spacing w:after="0" w:line="240" w:lineRule="auto"/>
        <w:jc w:val="both"/>
        <w:rPr>
          <w:rFonts w:eastAsia="Times New Roman" w:cstheme="minorHAnsi"/>
          <w:sz w:val="18"/>
          <w:szCs w:val="18"/>
        </w:rPr>
      </w:pPr>
      <w:r w:rsidRPr="00DD5994">
        <w:rPr>
          <w:rStyle w:val="FootnoteReference"/>
          <w:sz w:val="18"/>
          <w:szCs w:val="18"/>
        </w:rPr>
        <w:footnoteRef/>
      </w:r>
      <w:r w:rsidRPr="00DD5994">
        <w:rPr>
          <w:sz w:val="18"/>
          <w:szCs w:val="18"/>
        </w:rPr>
        <w:t xml:space="preserve"> </w:t>
      </w:r>
      <w:hyperlink r:id="rId1" w:history="1">
        <w:r w:rsidRPr="00DD5994">
          <w:rPr>
            <w:rStyle w:val="Hyperlink"/>
            <w:rFonts w:eastAsia="Times New Roman" w:cstheme="minorHAnsi"/>
            <w:sz w:val="18"/>
            <w:szCs w:val="18"/>
          </w:rPr>
          <w:t>https://www.snomed.org/</w:t>
        </w:r>
      </w:hyperlink>
    </w:p>
  </w:footnote>
  <w:footnote w:id="2">
    <w:p w14:paraId="36654F0C" w14:textId="77777777" w:rsidR="007A2A05" w:rsidRPr="00DD5994" w:rsidRDefault="007A2A05" w:rsidP="00C037E4">
      <w:pPr>
        <w:pStyle w:val="FootnoteText"/>
        <w:rPr>
          <w:rFonts w:cstheme="minorHAnsi"/>
          <w:sz w:val="18"/>
          <w:szCs w:val="18"/>
          <w:lang w:val="lv-LV"/>
        </w:rPr>
      </w:pPr>
      <w:r w:rsidRPr="00DD5994">
        <w:rPr>
          <w:rStyle w:val="FootnoteReference"/>
          <w:rFonts w:cstheme="minorHAnsi"/>
          <w:sz w:val="18"/>
          <w:szCs w:val="18"/>
        </w:rPr>
        <w:footnoteRef/>
      </w:r>
      <w:r w:rsidRPr="00DD5994">
        <w:rPr>
          <w:rFonts w:cstheme="minorHAnsi"/>
          <w:sz w:val="18"/>
          <w:szCs w:val="18"/>
          <w:lang w:val="lv-LV"/>
        </w:rPr>
        <w:t xml:space="preserve"> </w:t>
      </w:r>
      <w:hyperlink r:id="rId2" w:history="1">
        <w:r w:rsidRPr="00DD5994">
          <w:rPr>
            <w:rStyle w:val="Hyperlink"/>
            <w:rFonts w:eastAsia="Times New Roman" w:cstheme="minorHAnsi"/>
            <w:sz w:val="18"/>
            <w:szCs w:val="18"/>
            <w:lang w:val="lv-LV"/>
          </w:rPr>
          <w:t>https://pmc.ncbi.nlm.nih.gov/articles/PMC9941898/</w:t>
        </w:r>
      </w:hyperlink>
    </w:p>
  </w:footnote>
  <w:footnote w:id="3">
    <w:p w14:paraId="0484C661" w14:textId="77777777" w:rsidR="007A2A05" w:rsidRPr="003243A3" w:rsidRDefault="007A2A05" w:rsidP="00C037E4">
      <w:pPr>
        <w:spacing w:after="0" w:line="240" w:lineRule="auto"/>
        <w:jc w:val="both"/>
        <w:rPr>
          <w:rFonts w:eastAsia="Times New Roman" w:cstheme="minorHAnsi"/>
          <w:sz w:val="18"/>
          <w:szCs w:val="18"/>
          <w:lang w:val="lv-LV"/>
        </w:rPr>
      </w:pPr>
      <w:r w:rsidRPr="00DD5994">
        <w:rPr>
          <w:rStyle w:val="FootnoteReference"/>
          <w:rFonts w:cstheme="minorHAnsi"/>
          <w:sz w:val="18"/>
          <w:szCs w:val="18"/>
        </w:rPr>
        <w:footnoteRef/>
      </w:r>
      <w:r w:rsidRPr="003243A3">
        <w:rPr>
          <w:rFonts w:eastAsia="Times New Roman" w:cstheme="minorHAnsi"/>
          <w:sz w:val="18"/>
          <w:szCs w:val="18"/>
          <w:lang w:val="lv-LV"/>
        </w:rPr>
        <w:t xml:space="preserve"> </w:t>
      </w:r>
      <w:hyperlink r:id="rId3" w:history="1">
        <w:r w:rsidRPr="003243A3">
          <w:rPr>
            <w:rStyle w:val="Hyperlink"/>
            <w:rFonts w:eastAsia="Times New Roman" w:cstheme="minorHAnsi"/>
            <w:sz w:val="18"/>
            <w:szCs w:val="18"/>
            <w:lang w:val="lv-LV"/>
          </w:rPr>
          <w:t>https://cancer-screening-and-care.jrc.ec.europa.eu/en/ecibc/european-breast-cancer-guidelines</w:t>
        </w:r>
      </w:hyperlink>
      <w:r w:rsidRPr="003243A3">
        <w:rPr>
          <w:rFonts w:eastAsia="Times New Roman" w:cstheme="minorHAnsi"/>
          <w:sz w:val="18"/>
          <w:szCs w:val="18"/>
          <w:lang w:val="lv-LV"/>
        </w:rPr>
        <w:t xml:space="preserve"> </w:t>
      </w:r>
    </w:p>
    <w:p w14:paraId="74BB1FB2" w14:textId="77777777" w:rsidR="007A2A05" w:rsidRPr="005C7C6A" w:rsidRDefault="007A2A05" w:rsidP="00C037E4">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429105"/>
      <w:docPartObj>
        <w:docPartGallery w:val="Page Numbers (Top of Page)"/>
        <w:docPartUnique/>
      </w:docPartObj>
    </w:sdtPr>
    <w:sdtEndPr>
      <w:rPr>
        <w:noProof/>
      </w:rPr>
    </w:sdtEndPr>
    <w:sdtContent>
      <w:p w14:paraId="1324FF10" w14:textId="47F504E8" w:rsidR="00077CC9" w:rsidRDefault="00077C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8127E5" w14:textId="77777777" w:rsidR="00077CC9" w:rsidRDefault="00077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AD983E"/>
    <w:multiLevelType w:val="singleLevel"/>
    <w:tmpl w:val="8EAD983E"/>
    <w:lvl w:ilvl="0">
      <w:start w:val="1"/>
      <w:numFmt w:val="decimal"/>
      <w:suff w:val="space"/>
      <w:lvlText w:val="%1)"/>
      <w:lvlJc w:val="left"/>
    </w:lvl>
  </w:abstractNum>
  <w:abstractNum w:abstractNumId="1" w15:restartNumberingAfterBreak="0">
    <w:nsid w:val="04C65BB1"/>
    <w:multiLevelType w:val="multilevel"/>
    <w:tmpl w:val="DAF0A2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36311"/>
    <w:multiLevelType w:val="multilevel"/>
    <w:tmpl w:val="82C6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956E8"/>
    <w:multiLevelType w:val="multilevel"/>
    <w:tmpl w:val="B27C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05102E"/>
    <w:multiLevelType w:val="multilevel"/>
    <w:tmpl w:val="6B2A8A2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2D5BE2DA"/>
    <w:multiLevelType w:val="hybridMultilevel"/>
    <w:tmpl w:val="BB4A83E6"/>
    <w:lvl w:ilvl="0" w:tplc="81E6DCFC">
      <w:start w:val="1"/>
      <w:numFmt w:val="bullet"/>
      <w:lvlText w:val="-"/>
      <w:lvlJc w:val="left"/>
      <w:pPr>
        <w:ind w:left="720" w:hanging="360"/>
      </w:pPr>
      <w:rPr>
        <w:rFonts w:ascii="&quot;Segoe UI&quot;,sans-serif" w:hAnsi="&quot;Segoe UI&quot;,sans-serif" w:hint="default"/>
      </w:rPr>
    </w:lvl>
    <w:lvl w:ilvl="1" w:tplc="539E5552">
      <w:start w:val="1"/>
      <w:numFmt w:val="bullet"/>
      <w:lvlText w:val="o"/>
      <w:lvlJc w:val="left"/>
      <w:pPr>
        <w:ind w:left="1440" w:hanging="360"/>
      </w:pPr>
      <w:rPr>
        <w:rFonts w:ascii="Courier New" w:hAnsi="Courier New" w:hint="default"/>
      </w:rPr>
    </w:lvl>
    <w:lvl w:ilvl="2" w:tplc="C624FA8E">
      <w:start w:val="1"/>
      <w:numFmt w:val="bullet"/>
      <w:lvlText w:val=""/>
      <w:lvlJc w:val="left"/>
      <w:pPr>
        <w:ind w:left="2160" w:hanging="360"/>
      </w:pPr>
      <w:rPr>
        <w:rFonts w:ascii="Wingdings" w:hAnsi="Wingdings" w:hint="default"/>
      </w:rPr>
    </w:lvl>
    <w:lvl w:ilvl="3" w:tplc="D8DAD696">
      <w:start w:val="1"/>
      <w:numFmt w:val="bullet"/>
      <w:lvlText w:val=""/>
      <w:lvlJc w:val="left"/>
      <w:pPr>
        <w:ind w:left="2880" w:hanging="360"/>
      </w:pPr>
      <w:rPr>
        <w:rFonts w:ascii="Symbol" w:hAnsi="Symbol" w:hint="default"/>
      </w:rPr>
    </w:lvl>
    <w:lvl w:ilvl="4" w:tplc="B14E72C4">
      <w:start w:val="1"/>
      <w:numFmt w:val="bullet"/>
      <w:lvlText w:val="o"/>
      <w:lvlJc w:val="left"/>
      <w:pPr>
        <w:ind w:left="3600" w:hanging="360"/>
      </w:pPr>
      <w:rPr>
        <w:rFonts w:ascii="Courier New" w:hAnsi="Courier New" w:hint="default"/>
      </w:rPr>
    </w:lvl>
    <w:lvl w:ilvl="5" w:tplc="45762546">
      <w:start w:val="1"/>
      <w:numFmt w:val="bullet"/>
      <w:lvlText w:val=""/>
      <w:lvlJc w:val="left"/>
      <w:pPr>
        <w:ind w:left="4320" w:hanging="360"/>
      </w:pPr>
      <w:rPr>
        <w:rFonts w:ascii="Wingdings" w:hAnsi="Wingdings" w:hint="default"/>
      </w:rPr>
    </w:lvl>
    <w:lvl w:ilvl="6" w:tplc="369EAC06">
      <w:start w:val="1"/>
      <w:numFmt w:val="bullet"/>
      <w:lvlText w:val=""/>
      <w:lvlJc w:val="left"/>
      <w:pPr>
        <w:ind w:left="5040" w:hanging="360"/>
      </w:pPr>
      <w:rPr>
        <w:rFonts w:ascii="Symbol" w:hAnsi="Symbol" w:hint="default"/>
      </w:rPr>
    </w:lvl>
    <w:lvl w:ilvl="7" w:tplc="D9A41596">
      <w:start w:val="1"/>
      <w:numFmt w:val="bullet"/>
      <w:lvlText w:val="o"/>
      <w:lvlJc w:val="left"/>
      <w:pPr>
        <w:ind w:left="5760" w:hanging="360"/>
      </w:pPr>
      <w:rPr>
        <w:rFonts w:ascii="Courier New" w:hAnsi="Courier New" w:hint="default"/>
      </w:rPr>
    </w:lvl>
    <w:lvl w:ilvl="8" w:tplc="95929310">
      <w:start w:val="1"/>
      <w:numFmt w:val="bullet"/>
      <w:lvlText w:val=""/>
      <w:lvlJc w:val="left"/>
      <w:pPr>
        <w:ind w:left="6480" w:hanging="360"/>
      </w:pPr>
      <w:rPr>
        <w:rFonts w:ascii="Wingdings" w:hAnsi="Wingdings" w:hint="default"/>
      </w:rPr>
    </w:lvl>
  </w:abstractNum>
  <w:abstractNum w:abstractNumId="6" w15:restartNumberingAfterBreak="0">
    <w:nsid w:val="366E4951"/>
    <w:multiLevelType w:val="multilevel"/>
    <w:tmpl w:val="D3D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D95458"/>
    <w:multiLevelType w:val="hybridMultilevel"/>
    <w:tmpl w:val="A6E4E9D0"/>
    <w:lvl w:ilvl="0" w:tplc="F67C9354">
      <w:start w:val="2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6C2B11"/>
    <w:multiLevelType w:val="multilevel"/>
    <w:tmpl w:val="B5AC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1068E6"/>
    <w:multiLevelType w:val="multilevel"/>
    <w:tmpl w:val="15442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703508"/>
    <w:multiLevelType w:val="singleLevel"/>
    <w:tmpl w:val="46703508"/>
    <w:lvl w:ilvl="0">
      <w:start w:val="1"/>
      <w:numFmt w:val="decimal"/>
      <w:suff w:val="space"/>
      <w:lvlText w:val="%1)"/>
      <w:lvlJc w:val="left"/>
    </w:lvl>
  </w:abstractNum>
  <w:abstractNum w:abstractNumId="11" w15:restartNumberingAfterBreak="0">
    <w:nsid w:val="4BCF183F"/>
    <w:multiLevelType w:val="multilevel"/>
    <w:tmpl w:val="E7E28850"/>
    <w:lvl w:ilvl="0">
      <w:start w:val="1"/>
      <w:numFmt w:val="decimal"/>
      <w:lvlText w:val="%1."/>
      <w:lvlJc w:val="left"/>
      <w:pPr>
        <w:ind w:left="928" w:hanging="360"/>
      </w:pPr>
      <w:rPr>
        <w:rFonts w:hint="default"/>
        <w:b/>
        <w:bCs/>
        <w:i w:val="0"/>
        <w:iCs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582D6F65"/>
    <w:multiLevelType w:val="hybridMultilevel"/>
    <w:tmpl w:val="561E51D2"/>
    <w:lvl w:ilvl="0" w:tplc="3A4A8BBC">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5CC37665"/>
    <w:multiLevelType w:val="multilevel"/>
    <w:tmpl w:val="93EEA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C96532"/>
    <w:multiLevelType w:val="multilevel"/>
    <w:tmpl w:val="D2E0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B9AD21"/>
    <w:multiLevelType w:val="hybridMultilevel"/>
    <w:tmpl w:val="FFFFFFFF"/>
    <w:lvl w:ilvl="0" w:tplc="7EE23544">
      <w:start w:val="1"/>
      <w:numFmt w:val="bullet"/>
      <w:lvlText w:val="-"/>
      <w:lvlJc w:val="left"/>
      <w:pPr>
        <w:ind w:left="720" w:hanging="360"/>
      </w:pPr>
      <w:rPr>
        <w:rFonts w:ascii="Aptos" w:hAnsi="Aptos" w:hint="default"/>
      </w:rPr>
    </w:lvl>
    <w:lvl w:ilvl="1" w:tplc="C14E73A6">
      <w:start w:val="1"/>
      <w:numFmt w:val="bullet"/>
      <w:lvlText w:val="o"/>
      <w:lvlJc w:val="left"/>
      <w:pPr>
        <w:ind w:left="1440" w:hanging="360"/>
      </w:pPr>
      <w:rPr>
        <w:rFonts w:ascii="Courier New" w:hAnsi="Courier New" w:hint="default"/>
      </w:rPr>
    </w:lvl>
    <w:lvl w:ilvl="2" w:tplc="38B0119C">
      <w:start w:val="1"/>
      <w:numFmt w:val="bullet"/>
      <w:lvlText w:val=""/>
      <w:lvlJc w:val="left"/>
      <w:pPr>
        <w:ind w:left="2160" w:hanging="360"/>
      </w:pPr>
      <w:rPr>
        <w:rFonts w:ascii="Wingdings" w:hAnsi="Wingdings" w:hint="default"/>
      </w:rPr>
    </w:lvl>
    <w:lvl w:ilvl="3" w:tplc="FFDC650A">
      <w:start w:val="1"/>
      <w:numFmt w:val="bullet"/>
      <w:lvlText w:val=""/>
      <w:lvlJc w:val="left"/>
      <w:pPr>
        <w:ind w:left="2880" w:hanging="360"/>
      </w:pPr>
      <w:rPr>
        <w:rFonts w:ascii="Symbol" w:hAnsi="Symbol" w:hint="default"/>
      </w:rPr>
    </w:lvl>
    <w:lvl w:ilvl="4" w:tplc="AC04A94C">
      <w:start w:val="1"/>
      <w:numFmt w:val="bullet"/>
      <w:lvlText w:val="o"/>
      <w:lvlJc w:val="left"/>
      <w:pPr>
        <w:ind w:left="3600" w:hanging="360"/>
      </w:pPr>
      <w:rPr>
        <w:rFonts w:ascii="Courier New" w:hAnsi="Courier New" w:hint="default"/>
      </w:rPr>
    </w:lvl>
    <w:lvl w:ilvl="5" w:tplc="68642BBC">
      <w:start w:val="1"/>
      <w:numFmt w:val="bullet"/>
      <w:lvlText w:val=""/>
      <w:lvlJc w:val="left"/>
      <w:pPr>
        <w:ind w:left="4320" w:hanging="360"/>
      </w:pPr>
      <w:rPr>
        <w:rFonts w:ascii="Wingdings" w:hAnsi="Wingdings" w:hint="default"/>
      </w:rPr>
    </w:lvl>
    <w:lvl w:ilvl="6" w:tplc="384071DE">
      <w:start w:val="1"/>
      <w:numFmt w:val="bullet"/>
      <w:lvlText w:val=""/>
      <w:lvlJc w:val="left"/>
      <w:pPr>
        <w:ind w:left="5040" w:hanging="360"/>
      </w:pPr>
      <w:rPr>
        <w:rFonts w:ascii="Symbol" w:hAnsi="Symbol" w:hint="default"/>
      </w:rPr>
    </w:lvl>
    <w:lvl w:ilvl="7" w:tplc="E226661A">
      <w:start w:val="1"/>
      <w:numFmt w:val="bullet"/>
      <w:lvlText w:val="o"/>
      <w:lvlJc w:val="left"/>
      <w:pPr>
        <w:ind w:left="5760" w:hanging="360"/>
      </w:pPr>
      <w:rPr>
        <w:rFonts w:ascii="Courier New" w:hAnsi="Courier New" w:hint="default"/>
      </w:rPr>
    </w:lvl>
    <w:lvl w:ilvl="8" w:tplc="7F3ED708">
      <w:start w:val="1"/>
      <w:numFmt w:val="bullet"/>
      <w:lvlText w:val=""/>
      <w:lvlJc w:val="left"/>
      <w:pPr>
        <w:ind w:left="6480" w:hanging="360"/>
      </w:pPr>
      <w:rPr>
        <w:rFonts w:ascii="Wingdings" w:hAnsi="Wingdings" w:hint="default"/>
      </w:rPr>
    </w:lvl>
  </w:abstractNum>
  <w:abstractNum w:abstractNumId="16" w15:restartNumberingAfterBreak="0">
    <w:nsid w:val="6F8A5A0A"/>
    <w:multiLevelType w:val="hybridMultilevel"/>
    <w:tmpl w:val="168408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9B3D6A"/>
    <w:multiLevelType w:val="multilevel"/>
    <w:tmpl w:val="E7E28850"/>
    <w:lvl w:ilvl="0">
      <w:start w:val="1"/>
      <w:numFmt w:val="decimal"/>
      <w:lvlText w:val="%1."/>
      <w:lvlJc w:val="left"/>
      <w:pPr>
        <w:ind w:left="928" w:hanging="360"/>
      </w:pPr>
      <w:rPr>
        <w:rFonts w:hint="default"/>
        <w:b/>
        <w:bCs/>
        <w:i w:val="0"/>
        <w:iCs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73380A22"/>
    <w:multiLevelType w:val="multilevel"/>
    <w:tmpl w:val="F726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61204D"/>
    <w:multiLevelType w:val="hybridMultilevel"/>
    <w:tmpl w:val="5298240A"/>
    <w:lvl w:ilvl="0" w:tplc="0A2205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98109384">
    <w:abstractNumId w:val="7"/>
  </w:num>
  <w:num w:numId="2" w16cid:durableId="1678456393">
    <w:abstractNumId w:val="8"/>
  </w:num>
  <w:num w:numId="3" w16cid:durableId="1992637802">
    <w:abstractNumId w:val="1"/>
  </w:num>
  <w:num w:numId="4" w16cid:durableId="924531295">
    <w:abstractNumId w:val="18"/>
  </w:num>
  <w:num w:numId="5" w16cid:durableId="2017027275">
    <w:abstractNumId w:val="3"/>
  </w:num>
  <w:num w:numId="6" w16cid:durableId="277681955">
    <w:abstractNumId w:val="14"/>
  </w:num>
  <w:num w:numId="7" w16cid:durableId="1546215912">
    <w:abstractNumId w:val="16"/>
  </w:num>
  <w:num w:numId="8" w16cid:durableId="7370565">
    <w:abstractNumId w:val="5"/>
  </w:num>
  <w:num w:numId="9" w16cid:durableId="1777670420">
    <w:abstractNumId w:val="15"/>
  </w:num>
  <w:num w:numId="10" w16cid:durableId="1483039223">
    <w:abstractNumId w:val="11"/>
  </w:num>
  <w:num w:numId="11" w16cid:durableId="1784304083">
    <w:abstractNumId w:val="6"/>
  </w:num>
  <w:num w:numId="12" w16cid:durableId="1706565686">
    <w:abstractNumId w:val="13"/>
  </w:num>
  <w:num w:numId="13" w16cid:durableId="859321820">
    <w:abstractNumId w:val="9"/>
  </w:num>
  <w:num w:numId="14" w16cid:durableId="1453011046">
    <w:abstractNumId w:val="2"/>
  </w:num>
  <w:num w:numId="15" w16cid:durableId="1529369174">
    <w:abstractNumId w:val="17"/>
  </w:num>
  <w:num w:numId="16" w16cid:durableId="766970156">
    <w:abstractNumId w:val="19"/>
  </w:num>
  <w:num w:numId="17" w16cid:durableId="404498434">
    <w:abstractNumId w:val="12"/>
  </w:num>
  <w:num w:numId="18" w16cid:durableId="2022856489">
    <w:abstractNumId w:val="4"/>
  </w:num>
  <w:num w:numId="19" w16cid:durableId="1322659035">
    <w:abstractNumId w:val="0"/>
  </w:num>
  <w:num w:numId="20" w16cid:durableId="11726630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3D9"/>
    <w:rsid w:val="00000256"/>
    <w:rsid w:val="000024BF"/>
    <w:rsid w:val="00007233"/>
    <w:rsid w:val="00010274"/>
    <w:rsid w:val="00011136"/>
    <w:rsid w:val="00011909"/>
    <w:rsid w:val="00011DED"/>
    <w:rsid w:val="000129E4"/>
    <w:rsid w:val="000139E4"/>
    <w:rsid w:val="00014D49"/>
    <w:rsid w:val="000226FA"/>
    <w:rsid w:val="0002311B"/>
    <w:rsid w:val="00023663"/>
    <w:rsid w:val="00024C6A"/>
    <w:rsid w:val="00025887"/>
    <w:rsid w:val="0002754D"/>
    <w:rsid w:val="00027ED4"/>
    <w:rsid w:val="00030119"/>
    <w:rsid w:val="00031109"/>
    <w:rsid w:val="00032F3F"/>
    <w:rsid w:val="000339C9"/>
    <w:rsid w:val="00034978"/>
    <w:rsid w:val="00035139"/>
    <w:rsid w:val="0003536D"/>
    <w:rsid w:val="0003632A"/>
    <w:rsid w:val="0003636F"/>
    <w:rsid w:val="000404AB"/>
    <w:rsid w:val="00054C1F"/>
    <w:rsid w:val="00055307"/>
    <w:rsid w:val="000561AF"/>
    <w:rsid w:val="000572FA"/>
    <w:rsid w:val="00060D0C"/>
    <w:rsid w:val="00060D1B"/>
    <w:rsid w:val="0006415F"/>
    <w:rsid w:val="00066738"/>
    <w:rsid w:val="00067E22"/>
    <w:rsid w:val="00067EAE"/>
    <w:rsid w:val="000712FF"/>
    <w:rsid w:val="0007194A"/>
    <w:rsid w:val="00073F7A"/>
    <w:rsid w:val="000753CC"/>
    <w:rsid w:val="00076319"/>
    <w:rsid w:val="00077CC9"/>
    <w:rsid w:val="00081F8B"/>
    <w:rsid w:val="000823D9"/>
    <w:rsid w:val="00083CF2"/>
    <w:rsid w:val="00084059"/>
    <w:rsid w:val="000849E9"/>
    <w:rsid w:val="00085468"/>
    <w:rsid w:val="000864F9"/>
    <w:rsid w:val="0008702E"/>
    <w:rsid w:val="00087C93"/>
    <w:rsid w:val="00092425"/>
    <w:rsid w:val="00095642"/>
    <w:rsid w:val="000A04D2"/>
    <w:rsid w:val="000A419D"/>
    <w:rsid w:val="000A45AF"/>
    <w:rsid w:val="000A49B5"/>
    <w:rsid w:val="000A4A8B"/>
    <w:rsid w:val="000A5DC2"/>
    <w:rsid w:val="000A781F"/>
    <w:rsid w:val="000A7AB0"/>
    <w:rsid w:val="000B2168"/>
    <w:rsid w:val="000B349F"/>
    <w:rsid w:val="000B7813"/>
    <w:rsid w:val="000B7AE9"/>
    <w:rsid w:val="000C0451"/>
    <w:rsid w:val="000C1495"/>
    <w:rsid w:val="000C2866"/>
    <w:rsid w:val="000C3B21"/>
    <w:rsid w:val="000C4AEE"/>
    <w:rsid w:val="000C6479"/>
    <w:rsid w:val="000C6BB6"/>
    <w:rsid w:val="000D0180"/>
    <w:rsid w:val="000D0AA0"/>
    <w:rsid w:val="000D1428"/>
    <w:rsid w:val="000D5502"/>
    <w:rsid w:val="000D6A15"/>
    <w:rsid w:val="000D6B56"/>
    <w:rsid w:val="000E0B7E"/>
    <w:rsid w:val="000E1816"/>
    <w:rsid w:val="000E4C26"/>
    <w:rsid w:val="000E512E"/>
    <w:rsid w:val="000E5299"/>
    <w:rsid w:val="000E68FB"/>
    <w:rsid w:val="000F0196"/>
    <w:rsid w:val="000F740F"/>
    <w:rsid w:val="001016A4"/>
    <w:rsid w:val="00101790"/>
    <w:rsid w:val="00101D04"/>
    <w:rsid w:val="00103B95"/>
    <w:rsid w:val="00103D66"/>
    <w:rsid w:val="00105710"/>
    <w:rsid w:val="001075BC"/>
    <w:rsid w:val="00107BB9"/>
    <w:rsid w:val="0011019A"/>
    <w:rsid w:val="001170A1"/>
    <w:rsid w:val="00117F0A"/>
    <w:rsid w:val="00120082"/>
    <w:rsid w:val="00124471"/>
    <w:rsid w:val="00124B0C"/>
    <w:rsid w:val="00127CA8"/>
    <w:rsid w:val="00133A15"/>
    <w:rsid w:val="00134F4B"/>
    <w:rsid w:val="00135EFE"/>
    <w:rsid w:val="001375B5"/>
    <w:rsid w:val="0014044D"/>
    <w:rsid w:val="00142215"/>
    <w:rsid w:val="00142C17"/>
    <w:rsid w:val="00144008"/>
    <w:rsid w:val="001444BF"/>
    <w:rsid w:val="00146CA8"/>
    <w:rsid w:val="00152231"/>
    <w:rsid w:val="00153389"/>
    <w:rsid w:val="00154AF2"/>
    <w:rsid w:val="00157799"/>
    <w:rsid w:val="00157FB3"/>
    <w:rsid w:val="00160540"/>
    <w:rsid w:val="00161BD4"/>
    <w:rsid w:val="001634AD"/>
    <w:rsid w:val="001668E7"/>
    <w:rsid w:val="0016709E"/>
    <w:rsid w:val="00167F77"/>
    <w:rsid w:val="00173AA9"/>
    <w:rsid w:val="00180087"/>
    <w:rsid w:val="001801E2"/>
    <w:rsid w:val="00180489"/>
    <w:rsid w:val="00183757"/>
    <w:rsid w:val="001837BB"/>
    <w:rsid w:val="00183EAD"/>
    <w:rsid w:val="001840E5"/>
    <w:rsid w:val="0018478B"/>
    <w:rsid w:val="00184B3C"/>
    <w:rsid w:val="00184C92"/>
    <w:rsid w:val="00186C58"/>
    <w:rsid w:val="001901CC"/>
    <w:rsid w:val="00195343"/>
    <w:rsid w:val="00195EFE"/>
    <w:rsid w:val="0019712A"/>
    <w:rsid w:val="001A21C4"/>
    <w:rsid w:val="001A4A61"/>
    <w:rsid w:val="001A4C49"/>
    <w:rsid w:val="001A76BD"/>
    <w:rsid w:val="001A7A52"/>
    <w:rsid w:val="001B010B"/>
    <w:rsid w:val="001B18CB"/>
    <w:rsid w:val="001B77E1"/>
    <w:rsid w:val="001C0A0B"/>
    <w:rsid w:val="001C1300"/>
    <w:rsid w:val="001C26CB"/>
    <w:rsid w:val="001C2D0B"/>
    <w:rsid w:val="001D17B0"/>
    <w:rsid w:val="001D1A86"/>
    <w:rsid w:val="001D296E"/>
    <w:rsid w:val="001D4C78"/>
    <w:rsid w:val="001D55A7"/>
    <w:rsid w:val="001E0A8B"/>
    <w:rsid w:val="001E1C39"/>
    <w:rsid w:val="001E2AA2"/>
    <w:rsid w:val="001E6B56"/>
    <w:rsid w:val="001F13E0"/>
    <w:rsid w:val="001F25FA"/>
    <w:rsid w:val="001F3054"/>
    <w:rsid w:val="001F5714"/>
    <w:rsid w:val="001F6229"/>
    <w:rsid w:val="001F6D56"/>
    <w:rsid w:val="001F7B70"/>
    <w:rsid w:val="0020042A"/>
    <w:rsid w:val="00200CF0"/>
    <w:rsid w:val="002019AC"/>
    <w:rsid w:val="00201C26"/>
    <w:rsid w:val="0020445A"/>
    <w:rsid w:val="00206749"/>
    <w:rsid w:val="00210E79"/>
    <w:rsid w:val="002115E7"/>
    <w:rsid w:val="00211604"/>
    <w:rsid w:val="00213D93"/>
    <w:rsid w:val="002145CE"/>
    <w:rsid w:val="00215B36"/>
    <w:rsid w:val="00215E5D"/>
    <w:rsid w:val="00215E77"/>
    <w:rsid w:val="00216E66"/>
    <w:rsid w:val="00220948"/>
    <w:rsid w:val="00220BF9"/>
    <w:rsid w:val="00221ED8"/>
    <w:rsid w:val="00223E92"/>
    <w:rsid w:val="0022631E"/>
    <w:rsid w:val="00233F3E"/>
    <w:rsid w:val="00235DB3"/>
    <w:rsid w:val="00235DFC"/>
    <w:rsid w:val="00237582"/>
    <w:rsid w:val="0023779F"/>
    <w:rsid w:val="00240853"/>
    <w:rsid w:val="00241E7E"/>
    <w:rsid w:val="00241F98"/>
    <w:rsid w:val="0024344C"/>
    <w:rsid w:val="00244EBB"/>
    <w:rsid w:val="00245DF3"/>
    <w:rsid w:val="00246160"/>
    <w:rsid w:val="00252B7C"/>
    <w:rsid w:val="00252EFB"/>
    <w:rsid w:val="00253FDA"/>
    <w:rsid w:val="002560A9"/>
    <w:rsid w:val="00257B04"/>
    <w:rsid w:val="00260012"/>
    <w:rsid w:val="0026025D"/>
    <w:rsid w:val="00261BEB"/>
    <w:rsid w:val="00262511"/>
    <w:rsid w:val="0026303A"/>
    <w:rsid w:val="00264814"/>
    <w:rsid w:val="00266E2A"/>
    <w:rsid w:val="00267280"/>
    <w:rsid w:val="00270A55"/>
    <w:rsid w:val="002739FC"/>
    <w:rsid w:val="00274348"/>
    <w:rsid w:val="0027561C"/>
    <w:rsid w:val="00280ACB"/>
    <w:rsid w:val="00284274"/>
    <w:rsid w:val="00284321"/>
    <w:rsid w:val="002855C2"/>
    <w:rsid w:val="00285916"/>
    <w:rsid w:val="0028596E"/>
    <w:rsid w:val="00286A2E"/>
    <w:rsid w:val="0029075F"/>
    <w:rsid w:val="002916BA"/>
    <w:rsid w:val="00293C4C"/>
    <w:rsid w:val="002945B1"/>
    <w:rsid w:val="002A0452"/>
    <w:rsid w:val="002A0922"/>
    <w:rsid w:val="002A240D"/>
    <w:rsid w:val="002A2956"/>
    <w:rsid w:val="002A31D0"/>
    <w:rsid w:val="002A54AA"/>
    <w:rsid w:val="002A7B6B"/>
    <w:rsid w:val="002B39D8"/>
    <w:rsid w:val="002B3A6E"/>
    <w:rsid w:val="002B47C7"/>
    <w:rsid w:val="002B4915"/>
    <w:rsid w:val="002B7324"/>
    <w:rsid w:val="002B7B02"/>
    <w:rsid w:val="002C2D14"/>
    <w:rsid w:val="002C31E1"/>
    <w:rsid w:val="002C6E7D"/>
    <w:rsid w:val="002C75EB"/>
    <w:rsid w:val="002D1AB8"/>
    <w:rsid w:val="002D2D08"/>
    <w:rsid w:val="002D3075"/>
    <w:rsid w:val="002D52AD"/>
    <w:rsid w:val="002D73A6"/>
    <w:rsid w:val="002E2666"/>
    <w:rsid w:val="002E2668"/>
    <w:rsid w:val="002E454B"/>
    <w:rsid w:val="002E4FC1"/>
    <w:rsid w:val="002E5342"/>
    <w:rsid w:val="002E605F"/>
    <w:rsid w:val="002F1C96"/>
    <w:rsid w:val="002F2BC5"/>
    <w:rsid w:val="002F32A7"/>
    <w:rsid w:val="002F4419"/>
    <w:rsid w:val="0030223F"/>
    <w:rsid w:val="00302EF6"/>
    <w:rsid w:val="003049B6"/>
    <w:rsid w:val="00305837"/>
    <w:rsid w:val="003060DC"/>
    <w:rsid w:val="00306507"/>
    <w:rsid w:val="0031032A"/>
    <w:rsid w:val="0031283F"/>
    <w:rsid w:val="00313AA7"/>
    <w:rsid w:val="00313B0F"/>
    <w:rsid w:val="00315197"/>
    <w:rsid w:val="00316C77"/>
    <w:rsid w:val="0032107D"/>
    <w:rsid w:val="00321B74"/>
    <w:rsid w:val="0032347B"/>
    <w:rsid w:val="003243A3"/>
    <w:rsid w:val="00330F24"/>
    <w:rsid w:val="003336A6"/>
    <w:rsid w:val="0033683D"/>
    <w:rsid w:val="00337992"/>
    <w:rsid w:val="0034026D"/>
    <w:rsid w:val="00341657"/>
    <w:rsid w:val="00342BF7"/>
    <w:rsid w:val="00342F5A"/>
    <w:rsid w:val="00345789"/>
    <w:rsid w:val="00346373"/>
    <w:rsid w:val="00347028"/>
    <w:rsid w:val="003479D4"/>
    <w:rsid w:val="003507E1"/>
    <w:rsid w:val="00355344"/>
    <w:rsid w:val="00355F56"/>
    <w:rsid w:val="00356D48"/>
    <w:rsid w:val="00356DBB"/>
    <w:rsid w:val="003627B3"/>
    <w:rsid w:val="00362F25"/>
    <w:rsid w:val="00362F8D"/>
    <w:rsid w:val="00363062"/>
    <w:rsid w:val="0036406D"/>
    <w:rsid w:val="00364671"/>
    <w:rsid w:val="00365D47"/>
    <w:rsid w:val="00370A24"/>
    <w:rsid w:val="00371BB9"/>
    <w:rsid w:val="0037756F"/>
    <w:rsid w:val="003775EE"/>
    <w:rsid w:val="00377707"/>
    <w:rsid w:val="00380EFA"/>
    <w:rsid w:val="003823EF"/>
    <w:rsid w:val="00384CFB"/>
    <w:rsid w:val="0038797E"/>
    <w:rsid w:val="00390082"/>
    <w:rsid w:val="003914EC"/>
    <w:rsid w:val="0039202F"/>
    <w:rsid w:val="00393C44"/>
    <w:rsid w:val="003960FC"/>
    <w:rsid w:val="00396FC1"/>
    <w:rsid w:val="003A0D4B"/>
    <w:rsid w:val="003A1A53"/>
    <w:rsid w:val="003A1E57"/>
    <w:rsid w:val="003A2B2D"/>
    <w:rsid w:val="003A2DB5"/>
    <w:rsid w:val="003A6C43"/>
    <w:rsid w:val="003B12C9"/>
    <w:rsid w:val="003B5F82"/>
    <w:rsid w:val="003B6265"/>
    <w:rsid w:val="003C2DE7"/>
    <w:rsid w:val="003C3465"/>
    <w:rsid w:val="003C5068"/>
    <w:rsid w:val="003C5851"/>
    <w:rsid w:val="003C5881"/>
    <w:rsid w:val="003C7276"/>
    <w:rsid w:val="003D248C"/>
    <w:rsid w:val="003D2C6A"/>
    <w:rsid w:val="003D3D99"/>
    <w:rsid w:val="003D65DA"/>
    <w:rsid w:val="003D6962"/>
    <w:rsid w:val="003D726C"/>
    <w:rsid w:val="003E0DDA"/>
    <w:rsid w:val="003E206A"/>
    <w:rsid w:val="003E3343"/>
    <w:rsid w:val="003E3B37"/>
    <w:rsid w:val="003E5FEA"/>
    <w:rsid w:val="003F01E7"/>
    <w:rsid w:val="003F2148"/>
    <w:rsid w:val="003F4514"/>
    <w:rsid w:val="00400C66"/>
    <w:rsid w:val="00401964"/>
    <w:rsid w:val="00402176"/>
    <w:rsid w:val="00402CF6"/>
    <w:rsid w:val="004062C3"/>
    <w:rsid w:val="00407659"/>
    <w:rsid w:val="00407BCD"/>
    <w:rsid w:val="00410024"/>
    <w:rsid w:val="004103DC"/>
    <w:rsid w:val="00412094"/>
    <w:rsid w:val="0041362E"/>
    <w:rsid w:val="0041532F"/>
    <w:rsid w:val="00415B84"/>
    <w:rsid w:val="0041601A"/>
    <w:rsid w:val="00416BDC"/>
    <w:rsid w:val="00417FCE"/>
    <w:rsid w:val="004200AE"/>
    <w:rsid w:val="00420BDA"/>
    <w:rsid w:val="00420FF6"/>
    <w:rsid w:val="00425C0F"/>
    <w:rsid w:val="00427A20"/>
    <w:rsid w:val="00431A0A"/>
    <w:rsid w:val="0043235F"/>
    <w:rsid w:val="00436407"/>
    <w:rsid w:val="00437CEE"/>
    <w:rsid w:val="00437F94"/>
    <w:rsid w:val="004400F4"/>
    <w:rsid w:val="0044127B"/>
    <w:rsid w:val="004415F2"/>
    <w:rsid w:val="00446923"/>
    <w:rsid w:val="00450F22"/>
    <w:rsid w:val="004513B3"/>
    <w:rsid w:val="00452B93"/>
    <w:rsid w:val="0045340E"/>
    <w:rsid w:val="0045369B"/>
    <w:rsid w:val="004538FF"/>
    <w:rsid w:val="0045405A"/>
    <w:rsid w:val="00454451"/>
    <w:rsid w:val="00456699"/>
    <w:rsid w:val="0046060C"/>
    <w:rsid w:val="00461B14"/>
    <w:rsid w:val="00462482"/>
    <w:rsid w:val="00462515"/>
    <w:rsid w:val="00462CC7"/>
    <w:rsid w:val="00462D09"/>
    <w:rsid w:val="00463457"/>
    <w:rsid w:val="0046469B"/>
    <w:rsid w:val="00464952"/>
    <w:rsid w:val="00465574"/>
    <w:rsid w:val="004655D0"/>
    <w:rsid w:val="00466D7F"/>
    <w:rsid w:val="00470BE2"/>
    <w:rsid w:val="0047189F"/>
    <w:rsid w:val="00473175"/>
    <w:rsid w:val="00475A0A"/>
    <w:rsid w:val="004776D3"/>
    <w:rsid w:val="00477BEE"/>
    <w:rsid w:val="0048075A"/>
    <w:rsid w:val="004837BB"/>
    <w:rsid w:val="00483CFD"/>
    <w:rsid w:val="0048794D"/>
    <w:rsid w:val="00491CB7"/>
    <w:rsid w:val="00491DDF"/>
    <w:rsid w:val="0049637A"/>
    <w:rsid w:val="00496A5F"/>
    <w:rsid w:val="004A0D2C"/>
    <w:rsid w:val="004A13C6"/>
    <w:rsid w:val="004A1DB1"/>
    <w:rsid w:val="004A60D2"/>
    <w:rsid w:val="004A6C3D"/>
    <w:rsid w:val="004B05BB"/>
    <w:rsid w:val="004B43E0"/>
    <w:rsid w:val="004B5954"/>
    <w:rsid w:val="004B76E4"/>
    <w:rsid w:val="004B7D3A"/>
    <w:rsid w:val="004C02F3"/>
    <w:rsid w:val="004C2BE2"/>
    <w:rsid w:val="004C4597"/>
    <w:rsid w:val="004C5B31"/>
    <w:rsid w:val="004C63EB"/>
    <w:rsid w:val="004C6CDC"/>
    <w:rsid w:val="004D0B71"/>
    <w:rsid w:val="004D1915"/>
    <w:rsid w:val="004D2231"/>
    <w:rsid w:val="004D508F"/>
    <w:rsid w:val="004D60FC"/>
    <w:rsid w:val="004E0FEC"/>
    <w:rsid w:val="004E3A6B"/>
    <w:rsid w:val="004E5169"/>
    <w:rsid w:val="004E556C"/>
    <w:rsid w:val="004E60D8"/>
    <w:rsid w:val="004F0060"/>
    <w:rsid w:val="004F0DDA"/>
    <w:rsid w:val="004F1328"/>
    <w:rsid w:val="004F2339"/>
    <w:rsid w:val="004F26E1"/>
    <w:rsid w:val="004F28D6"/>
    <w:rsid w:val="004F33EA"/>
    <w:rsid w:val="004F4431"/>
    <w:rsid w:val="004F460B"/>
    <w:rsid w:val="004F511F"/>
    <w:rsid w:val="004F52BD"/>
    <w:rsid w:val="004F5B4F"/>
    <w:rsid w:val="004F62F2"/>
    <w:rsid w:val="005009E6"/>
    <w:rsid w:val="005043A8"/>
    <w:rsid w:val="00507C73"/>
    <w:rsid w:val="00510FAB"/>
    <w:rsid w:val="005151D2"/>
    <w:rsid w:val="005154B4"/>
    <w:rsid w:val="00516A30"/>
    <w:rsid w:val="0051789E"/>
    <w:rsid w:val="005200CB"/>
    <w:rsid w:val="00521125"/>
    <w:rsid w:val="0052155C"/>
    <w:rsid w:val="0052188D"/>
    <w:rsid w:val="00521AFE"/>
    <w:rsid w:val="005235AE"/>
    <w:rsid w:val="005249E3"/>
    <w:rsid w:val="00525905"/>
    <w:rsid w:val="00530DDA"/>
    <w:rsid w:val="0053116A"/>
    <w:rsid w:val="005320BC"/>
    <w:rsid w:val="005332B5"/>
    <w:rsid w:val="005337E1"/>
    <w:rsid w:val="00533A7D"/>
    <w:rsid w:val="00534402"/>
    <w:rsid w:val="005376F9"/>
    <w:rsid w:val="00543A76"/>
    <w:rsid w:val="00545C1D"/>
    <w:rsid w:val="00546ECD"/>
    <w:rsid w:val="00550DDA"/>
    <w:rsid w:val="00551C11"/>
    <w:rsid w:val="00553403"/>
    <w:rsid w:val="00555440"/>
    <w:rsid w:val="005556EB"/>
    <w:rsid w:val="00562BEE"/>
    <w:rsid w:val="00563415"/>
    <w:rsid w:val="0056432C"/>
    <w:rsid w:val="00565626"/>
    <w:rsid w:val="005660B5"/>
    <w:rsid w:val="005662D2"/>
    <w:rsid w:val="00567412"/>
    <w:rsid w:val="00567EA8"/>
    <w:rsid w:val="00570456"/>
    <w:rsid w:val="00573175"/>
    <w:rsid w:val="005763B8"/>
    <w:rsid w:val="0057794D"/>
    <w:rsid w:val="00581F88"/>
    <w:rsid w:val="005820B6"/>
    <w:rsid w:val="00583D58"/>
    <w:rsid w:val="005841B0"/>
    <w:rsid w:val="0058587D"/>
    <w:rsid w:val="0058597D"/>
    <w:rsid w:val="005864BE"/>
    <w:rsid w:val="005868F4"/>
    <w:rsid w:val="00586F31"/>
    <w:rsid w:val="00587DCB"/>
    <w:rsid w:val="005909A4"/>
    <w:rsid w:val="0059137E"/>
    <w:rsid w:val="0059389D"/>
    <w:rsid w:val="005963CC"/>
    <w:rsid w:val="00596547"/>
    <w:rsid w:val="00596F30"/>
    <w:rsid w:val="0059713B"/>
    <w:rsid w:val="005A094A"/>
    <w:rsid w:val="005A28EB"/>
    <w:rsid w:val="005A3FEB"/>
    <w:rsid w:val="005A41E9"/>
    <w:rsid w:val="005A52E5"/>
    <w:rsid w:val="005A5383"/>
    <w:rsid w:val="005B07D2"/>
    <w:rsid w:val="005B0C12"/>
    <w:rsid w:val="005B4F14"/>
    <w:rsid w:val="005B59D9"/>
    <w:rsid w:val="005C03CC"/>
    <w:rsid w:val="005C0B85"/>
    <w:rsid w:val="005C6121"/>
    <w:rsid w:val="005C7700"/>
    <w:rsid w:val="005C78E2"/>
    <w:rsid w:val="005C7FEB"/>
    <w:rsid w:val="005D3A34"/>
    <w:rsid w:val="005D5347"/>
    <w:rsid w:val="005D567D"/>
    <w:rsid w:val="005D574F"/>
    <w:rsid w:val="005E0D59"/>
    <w:rsid w:val="005E536B"/>
    <w:rsid w:val="005E687A"/>
    <w:rsid w:val="005F086C"/>
    <w:rsid w:val="005F0B18"/>
    <w:rsid w:val="005F18AC"/>
    <w:rsid w:val="005F2DB6"/>
    <w:rsid w:val="005F5BE5"/>
    <w:rsid w:val="00600660"/>
    <w:rsid w:val="00606372"/>
    <w:rsid w:val="00613C96"/>
    <w:rsid w:val="00617201"/>
    <w:rsid w:val="0062135F"/>
    <w:rsid w:val="00623702"/>
    <w:rsid w:val="00623EC2"/>
    <w:rsid w:val="00624E30"/>
    <w:rsid w:val="006262B9"/>
    <w:rsid w:val="00633E37"/>
    <w:rsid w:val="0063782C"/>
    <w:rsid w:val="006409ED"/>
    <w:rsid w:val="006415DD"/>
    <w:rsid w:val="00641F68"/>
    <w:rsid w:val="00642C4A"/>
    <w:rsid w:val="006432F5"/>
    <w:rsid w:val="00645804"/>
    <w:rsid w:val="006459AD"/>
    <w:rsid w:val="006514C9"/>
    <w:rsid w:val="0065230B"/>
    <w:rsid w:val="0065579C"/>
    <w:rsid w:val="006559D1"/>
    <w:rsid w:val="00655EE3"/>
    <w:rsid w:val="00660989"/>
    <w:rsid w:val="00663CD9"/>
    <w:rsid w:val="00666A13"/>
    <w:rsid w:val="006675FB"/>
    <w:rsid w:val="00672898"/>
    <w:rsid w:val="0067320F"/>
    <w:rsid w:val="00673339"/>
    <w:rsid w:val="00675D87"/>
    <w:rsid w:val="0067634E"/>
    <w:rsid w:val="00677B6C"/>
    <w:rsid w:val="0068131D"/>
    <w:rsid w:val="00681752"/>
    <w:rsid w:val="00681EEA"/>
    <w:rsid w:val="00682E20"/>
    <w:rsid w:val="006831C8"/>
    <w:rsid w:val="006839B7"/>
    <w:rsid w:val="0068789D"/>
    <w:rsid w:val="00687C50"/>
    <w:rsid w:val="006909CB"/>
    <w:rsid w:val="00690FF3"/>
    <w:rsid w:val="00691DC1"/>
    <w:rsid w:val="00692935"/>
    <w:rsid w:val="0069418F"/>
    <w:rsid w:val="006954B1"/>
    <w:rsid w:val="0069591E"/>
    <w:rsid w:val="006A11FF"/>
    <w:rsid w:val="006A1334"/>
    <w:rsid w:val="006A1590"/>
    <w:rsid w:val="006A1DE6"/>
    <w:rsid w:val="006A497D"/>
    <w:rsid w:val="006A5EFF"/>
    <w:rsid w:val="006A695D"/>
    <w:rsid w:val="006A6A1D"/>
    <w:rsid w:val="006B19D5"/>
    <w:rsid w:val="006B1F9C"/>
    <w:rsid w:val="006B2AC9"/>
    <w:rsid w:val="006B2C55"/>
    <w:rsid w:val="006B2E81"/>
    <w:rsid w:val="006B6B90"/>
    <w:rsid w:val="006C048C"/>
    <w:rsid w:val="006C2E2C"/>
    <w:rsid w:val="006C32E2"/>
    <w:rsid w:val="006C692D"/>
    <w:rsid w:val="006C7CD4"/>
    <w:rsid w:val="006C7FB9"/>
    <w:rsid w:val="006D1070"/>
    <w:rsid w:val="006D397C"/>
    <w:rsid w:val="006D3DBD"/>
    <w:rsid w:val="006D7085"/>
    <w:rsid w:val="006E253C"/>
    <w:rsid w:val="006E27AF"/>
    <w:rsid w:val="006E5B46"/>
    <w:rsid w:val="006E7B62"/>
    <w:rsid w:val="006F3C70"/>
    <w:rsid w:val="006F45F1"/>
    <w:rsid w:val="00700B63"/>
    <w:rsid w:val="00701F46"/>
    <w:rsid w:val="00702E75"/>
    <w:rsid w:val="007032E6"/>
    <w:rsid w:val="00703669"/>
    <w:rsid w:val="00703CCB"/>
    <w:rsid w:val="00704188"/>
    <w:rsid w:val="00706C3B"/>
    <w:rsid w:val="0070711C"/>
    <w:rsid w:val="007074B4"/>
    <w:rsid w:val="007104C6"/>
    <w:rsid w:val="00712177"/>
    <w:rsid w:val="00713351"/>
    <w:rsid w:val="00714518"/>
    <w:rsid w:val="00715A33"/>
    <w:rsid w:val="007160DD"/>
    <w:rsid w:val="007169B5"/>
    <w:rsid w:val="00717E2D"/>
    <w:rsid w:val="00721DEA"/>
    <w:rsid w:val="0072285B"/>
    <w:rsid w:val="00723834"/>
    <w:rsid w:val="00727B79"/>
    <w:rsid w:val="0073098F"/>
    <w:rsid w:val="0073405F"/>
    <w:rsid w:val="007360DA"/>
    <w:rsid w:val="00740ABD"/>
    <w:rsid w:val="007423A2"/>
    <w:rsid w:val="00742EE9"/>
    <w:rsid w:val="00743208"/>
    <w:rsid w:val="00745210"/>
    <w:rsid w:val="00745450"/>
    <w:rsid w:val="00746725"/>
    <w:rsid w:val="00747390"/>
    <w:rsid w:val="00747F9F"/>
    <w:rsid w:val="00750538"/>
    <w:rsid w:val="0075179C"/>
    <w:rsid w:val="00751EF3"/>
    <w:rsid w:val="00755B95"/>
    <w:rsid w:val="007564F4"/>
    <w:rsid w:val="00757608"/>
    <w:rsid w:val="00762138"/>
    <w:rsid w:val="00762EB7"/>
    <w:rsid w:val="0076300F"/>
    <w:rsid w:val="007637D7"/>
    <w:rsid w:val="00765A9D"/>
    <w:rsid w:val="007662C6"/>
    <w:rsid w:val="00770A5C"/>
    <w:rsid w:val="007719EF"/>
    <w:rsid w:val="0077206E"/>
    <w:rsid w:val="00772E6D"/>
    <w:rsid w:val="007735E3"/>
    <w:rsid w:val="0077717E"/>
    <w:rsid w:val="00777B62"/>
    <w:rsid w:val="00780F12"/>
    <w:rsid w:val="00780FDA"/>
    <w:rsid w:val="00785B98"/>
    <w:rsid w:val="00786C47"/>
    <w:rsid w:val="007967C1"/>
    <w:rsid w:val="007976F0"/>
    <w:rsid w:val="007A029B"/>
    <w:rsid w:val="007A0A0B"/>
    <w:rsid w:val="007A1DEA"/>
    <w:rsid w:val="007A28D0"/>
    <w:rsid w:val="007A2A05"/>
    <w:rsid w:val="007A697A"/>
    <w:rsid w:val="007A7AF9"/>
    <w:rsid w:val="007A7FED"/>
    <w:rsid w:val="007B2934"/>
    <w:rsid w:val="007B4337"/>
    <w:rsid w:val="007B7109"/>
    <w:rsid w:val="007B76D2"/>
    <w:rsid w:val="007B7CE7"/>
    <w:rsid w:val="007C0409"/>
    <w:rsid w:val="007C08D7"/>
    <w:rsid w:val="007C3762"/>
    <w:rsid w:val="007C4A99"/>
    <w:rsid w:val="007C5F2F"/>
    <w:rsid w:val="007C6722"/>
    <w:rsid w:val="007D21DC"/>
    <w:rsid w:val="007D5118"/>
    <w:rsid w:val="007D57D8"/>
    <w:rsid w:val="007E02B4"/>
    <w:rsid w:val="007E14E8"/>
    <w:rsid w:val="007E6050"/>
    <w:rsid w:val="007E64B8"/>
    <w:rsid w:val="007E6A1D"/>
    <w:rsid w:val="007F2B05"/>
    <w:rsid w:val="007F3670"/>
    <w:rsid w:val="007F45AA"/>
    <w:rsid w:val="007F5CA4"/>
    <w:rsid w:val="0080309C"/>
    <w:rsid w:val="00804CE1"/>
    <w:rsid w:val="008065D1"/>
    <w:rsid w:val="00807452"/>
    <w:rsid w:val="00810D5C"/>
    <w:rsid w:val="008122B1"/>
    <w:rsid w:val="00812A3D"/>
    <w:rsid w:val="00815274"/>
    <w:rsid w:val="0081589F"/>
    <w:rsid w:val="00823B00"/>
    <w:rsid w:val="008250AC"/>
    <w:rsid w:val="00831BA6"/>
    <w:rsid w:val="008330A6"/>
    <w:rsid w:val="0083409E"/>
    <w:rsid w:val="00836E2F"/>
    <w:rsid w:val="008409DA"/>
    <w:rsid w:val="00840EF5"/>
    <w:rsid w:val="00843AEA"/>
    <w:rsid w:val="008448AA"/>
    <w:rsid w:val="00845044"/>
    <w:rsid w:val="008452BF"/>
    <w:rsid w:val="00853AB2"/>
    <w:rsid w:val="00853C26"/>
    <w:rsid w:val="00854E8D"/>
    <w:rsid w:val="00855A7D"/>
    <w:rsid w:val="00856A63"/>
    <w:rsid w:val="00860964"/>
    <w:rsid w:val="008611AF"/>
    <w:rsid w:val="00861730"/>
    <w:rsid w:val="00864D91"/>
    <w:rsid w:val="00866742"/>
    <w:rsid w:val="00870C75"/>
    <w:rsid w:val="00873A6B"/>
    <w:rsid w:val="00877AFE"/>
    <w:rsid w:val="008813F2"/>
    <w:rsid w:val="00882B4A"/>
    <w:rsid w:val="00884643"/>
    <w:rsid w:val="00885AD7"/>
    <w:rsid w:val="00885B6E"/>
    <w:rsid w:val="0089003B"/>
    <w:rsid w:val="00890523"/>
    <w:rsid w:val="00890546"/>
    <w:rsid w:val="00894B29"/>
    <w:rsid w:val="00896105"/>
    <w:rsid w:val="00897DF3"/>
    <w:rsid w:val="00897E4D"/>
    <w:rsid w:val="008A0622"/>
    <w:rsid w:val="008A09E9"/>
    <w:rsid w:val="008A23C6"/>
    <w:rsid w:val="008A3293"/>
    <w:rsid w:val="008A39F0"/>
    <w:rsid w:val="008A5499"/>
    <w:rsid w:val="008A6A09"/>
    <w:rsid w:val="008A6AD8"/>
    <w:rsid w:val="008B1DDB"/>
    <w:rsid w:val="008B2144"/>
    <w:rsid w:val="008B26D3"/>
    <w:rsid w:val="008B46D7"/>
    <w:rsid w:val="008C27E9"/>
    <w:rsid w:val="008C2E39"/>
    <w:rsid w:val="008C3EB6"/>
    <w:rsid w:val="008C4570"/>
    <w:rsid w:val="008C61FC"/>
    <w:rsid w:val="008C670A"/>
    <w:rsid w:val="008C71BE"/>
    <w:rsid w:val="008D03AD"/>
    <w:rsid w:val="008D1360"/>
    <w:rsid w:val="008D307D"/>
    <w:rsid w:val="008D7123"/>
    <w:rsid w:val="008D7367"/>
    <w:rsid w:val="008D7FE9"/>
    <w:rsid w:val="008E18E7"/>
    <w:rsid w:val="008E26B2"/>
    <w:rsid w:val="008E2FC9"/>
    <w:rsid w:val="008E363F"/>
    <w:rsid w:val="008E4367"/>
    <w:rsid w:val="008E74F4"/>
    <w:rsid w:val="008E75E8"/>
    <w:rsid w:val="008E7D91"/>
    <w:rsid w:val="008F17BA"/>
    <w:rsid w:val="008F1890"/>
    <w:rsid w:val="008F3803"/>
    <w:rsid w:val="008F3867"/>
    <w:rsid w:val="008F3908"/>
    <w:rsid w:val="008F6B0C"/>
    <w:rsid w:val="00901CA5"/>
    <w:rsid w:val="0090351A"/>
    <w:rsid w:val="00904189"/>
    <w:rsid w:val="00905B2B"/>
    <w:rsid w:val="00906F56"/>
    <w:rsid w:val="009128AA"/>
    <w:rsid w:val="00912B9E"/>
    <w:rsid w:val="00912D39"/>
    <w:rsid w:val="00914D62"/>
    <w:rsid w:val="0091714E"/>
    <w:rsid w:val="00921AA2"/>
    <w:rsid w:val="00922102"/>
    <w:rsid w:val="00922398"/>
    <w:rsid w:val="00923D01"/>
    <w:rsid w:val="009271FF"/>
    <w:rsid w:val="00930073"/>
    <w:rsid w:val="00931710"/>
    <w:rsid w:val="00932923"/>
    <w:rsid w:val="009351B0"/>
    <w:rsid w:val="00937127"/>
    <w:rsid w:val="0094242A"/>
    <w:rsid w:val="00942505"/>
    <w:rsid w:val="00944350"/>
    <w:rsid w:val="00944904"/>
    <w:rsid w:val="00951C73"/>
    <w:rsid w:val="00952460"/>
    <w:rsid w:val="00954B7E"/>
    <w:rsid w:val="009578D7"/>
    <w:rsid w:val="009621CF"/>
    <w:rsid w:val="009645A3"/>
    <w:rsid w:val="00965F47"/>
    <w:rsid w:val="00966D8E"/>
    <w:rsid w:val="00970125"/>
    <w:rsid w:val="009702FC"/>
    <w:rsid w:val="00970FDC"/>
    <w:rsid w:val="00971111"/>
    <w:rsid w:val="009742FF"/>
    <w:rsid w:val="00975391"/>
    <w:rsid w:val="009756DF"/>
    <w:rsid w:val="009835B2"/>
    <w:rsid w:val="00984C97"/>
    <w:rsid w:val="00991B30"/>
    <w:rsid w:val="00992187"/>
    <w:rsid w:val="009929F3"/>
    <w:rsid w:val="009945F1"/>
    <w:rsid w:val="00996294"/>
    <w:rsid w:val="009A0840"/>
    <w:rsid w:val="009A256E"/>
    <w:rsid w:val="009A3E0B"/>
    <w:rsid w:val="009A4975"/>
    <w:rsid w:val="009A56BB"/>
    <w:rsid w:val="009A5E71"/>
    <w:rsid w:val="009B01A0"/>
    <w:rsid w:val="009B1624"/>
    <w:rsid w:val="009B1BF4"/>
    <w:rsid w:val="009B2659"/>
    <w:rsid w:val="009B5034"/>
    <w:rsid w:val="009B7141"/>
    <w:rsid w:val="009B78FA"/>
    <w:rsid w:val="009B7A05"/>
    <w:rsid w:val="009C2C3E"/>
    <w:rsid w:val="009C5525"/>
    <w:rsid w:val="009D06B1"/>
    <w:rsid w:val="009D0C01"/>
    <w:rsid w:val="009D56AD"/>
    <w:rsid w:val="009D5767"/>
    <w:rsid w:val="009D57DC"/>
    <w:rsid w:val="009D5DC7"/>
    <w:rsid w:val="009D6405"/>
    <w:rsid w:val="009D65A1"/>
    <w:rsid w:val="009D746A"/>
    <w:rsid w:val="009D7BE1"/>
    <w:rsid w:val="009E0E58"/>
    <w:rsid w:val="009E19CE"/>
    <w:rsid w:val="009E1D7D"/>
    <w:rsid w:val="009E4CBF"/>
    <w:rsid w:val="009E5346"/>
    <w:rsid w:val="009E74A0"/>
    <w:rsid w:val="009F30E3"/>
    <w:rsid w:val="009F5EE6"/>
    <w:rsid w:val="009F6D13"/>
    <w:rsid w:val="00A124B2"/>
    <w:rsid w:val="00A1517C"/>
    <w:rsid w:val="00A1685B"/>
    <w:rsid w:val="00A17C76"/>
    <w:rsid w:val="00A202C1"/>
    <w:rsid w:val="00A22763"/>
    <w:rsid w:val="00A22878"/>
    <w:rsid w:val="00A230BF"/>
    <w:rsid w:val="00A2754C"/>
    <w:rsid w:val="00A30594"/>
    <w:rsid w:val="00A30DC0"/>
    <w:rsid w:val="00A30F2D"/>
    <w:rsid w:val="00A31010"/>
    <w:rsid w:val="00A32674"/>
    <w:rsid w:val="00A32C94"/>
    <w:rsid w:val="00A35B4F"/>
    <w:rsid w:val="00A35DE5"/>
    <w:rsid w:val="00A36006"/>
    <w:rsid w:val="00A370C8"/>
    <w:rsid w:val="00A419D6"/>
    <w:rsid w:val="00A43B98"/>
    <w:rsid w:val="00A50B6E"/>
    <w:rsid w:val="00A533C0"/>
    <w:rsid w:val="00A56339"/>
    <w:rsid w:val="00A57F2F"/>
    <w:rsid w:val="00A60DC1"/>
    <w:rsid w:val="00A614D0"/>
    <w:rsid w:val="00A61C43"/>
    <w:rsid w:val="00A64A94"/>
    <w:rsid w:val="00A64BB0"/>
    <w:rsid w:val="00A702F6"/>
    <w:rsid w:val="00A71881"/>
    <w:rsid w:val="00A74E55"/>
    <w:rsid w:val="00A7637A"/>
    <w:rsid w:val="00A81174"/>
    <w:rsid w:val="00A81C3E"/>
    <w:rsid w:val="00A827B5"/>
    <w:rsid w:val="00A838E1"/>
    <w:rsid w:val="00A8401B"/>
    <w:rsid w:val="00A84D71"/>
    <w:rsid w:val="00A84DD1"/>
    <w:rsid w:val="00A84FEB"/>
    <w:rsid w:val="00A874E5"/>
    <w:rsid w:val="00A87894"/>
    <w:rsid w:val="00A87F11"/>
    <w:rsid w:val="00A92418"/>
    <w:rsid w:val="00A93937"/>
    <w:rsid w:val="00A9713B"/>
    <w:rsid w:val="00AA0C1C"/>
    <w:rsid w:val="00AA10E3"/>
    <w:rsid w:val="00AB0F68"/>
    <w:rsid w:val="00AB4654"/>
    <w:rsid w:val="00AB7410"/>
    <w:rsid w:val="00AC1993"/>
    <w:rsid w:val="00AC1A83"/>
    <w:rsid w:val="00AC67A2"/>
    <w:rsid w:val="00AD057C"/>
    <w:rsid w:val="00AD1154"/>
    <w:rsid w:val="00AD136E"/>
    <w:rsid w:val="00AD16CC"/>
    <w:rsid w:val="00AD2665"/>
    <w:rsid w:val="00AD2EFC"/>
    <w:rsid w:val="00AD3CA0"/>
    <w:rsid w:val="00AD51E5"/>
    <w:rsid w:val="00AD575B"/>
    <w:rsid w:val="00AD66EC"/>
    <w:rsid w:val="00AD75FA"/>
    <w:rsid w:val="00AE2428"/>
    <w:rsid w:val="00AF502B"/>
    <w:rsid w:val="00AF5DFC"/>
    <w:rsid w:val="00AF7872"/>
    <w:rsid w:val="00B00FE0"/>
    <w:rsid w:val="00B0212E"/>
    <w:rsid w:val="00B036A2"/>
    <w:rsid w:val="00B04AE2"/>
    <w:rsid w:val="00B05C62"/>
    <w:rsid w:val="00B065FC"/>
    <w:rsid w:val="00B10BCA"/>
    <w:rsid w:val="00B10D5B"/>
    <w:rsid w:val="00B11C40"/>
    <w:rsid w:val="00B12685"/>
    <w:rsid w:val="00B12905"/>
    <w:rsid w:val="00B1655E"/>
    <w:rsid w:val="00B173D6"/>
    <w:rsid w:val="00B17D4C"/>
    <w:rsid w:val="00B223B0"/>
    <w:rsid w:val="00B22467"/>
    <w:rsid w:val="00B23444"/>
    <w:rsid w:val="00B23DDF"/>
    <w:rsid w:val="00B2431D"/>
    <w:rsid w:val="00B27BC2"/>
    <w:rsid w:val="00B334EB"/>
    <w:rsid w:val="00B37030"/>
    <w:rsid w:val="00B42111"/>
    <w:rsid w:val="00B44D6F"/>
    <w:rsid w:val="00B452E3"/>
    <w:rsid w:val="00B45614"/>
    <w:rsid w:val="00B4655A"/>
    <w:rsid w:val="00B46B2E"/>
    <w:rsid w:val="00B47322"/>
    <w:rsid w:val="00B519EE"/>
    <w:rsid w:val="00B52329"/>
    <w:rsid w:val="00B524C6"/>
    <w:rsid w:val="00B52EF3"/>
    <w:rsid w:val="00B53187"/>
    <w:rsid w:val="00B551AB"/>
    <w:rsid w:val="00B557AE"/>
    <w:rsid w:val="00B577A0"/>
    <w:rsid w:val="00B605E1"/>
    <w:rsid w:val="00B615C0"/>
    <w:rsid w:val="00B62621"/>
    <w:rsid w:val="00B6291A"/>
    <w:rsid w:val="00B637BD"/>
    <w:rsid w:val="00B63E13"/>
    <w:rsid w:val="00B6441B"/>
    <w:rsid w:val="00B645E5"/>
    <w:rsid w:val="00B64EE4"/>
    <w:rsid w:val="00B656EB"/>
    <w:rsid w:val="00B70C5C"/>
    <w:rsid w:val="00B722D7"/>
    <w:rsid w:val="00B75D78"/>
    <w:rsid w:val="00B80416"/>
    <w:rsid w:val="00B81A60"/>
    <w:rsid w:val="00B868AE"/>
    <w:rsid w:val="00B91E11"/>
    <w:rsid w:val="00B9333D"/>
    <w:rsid w:val="00B936C2"/>
    <w:rsid w:val="00B93928"/>
    <w:rsid w:val="00B960D8"/>
    <w:rsid w:val="00B961C7"/>
    <w:rsid w:val="00B96A63"/>
    <w:rsid w:val="00B96F59"/>
    <w:rsid w:val="00BA2026"/>
    <w:rsid w:val="00BA4BC6"/>
    <w:rsid w:val="00BA57D5"/>
    <w:rsid w:val="00BA65BA"/>
    <w:rsid w:val="00BA6672"/>
    <w:rsid w:val="00BA72EC"/>
    <w:rsid w:val="00BA7BC8"/>
    <w:rsid w:val="00BB00FC"/>
    <w:rsid w:val="00BB04F3"/>
    <w:rsid w:val="00BB07F4"/>
    <w:rsid w:val="00BB09DC"/>
    <w:rsid w:val="00BB233B"/>
    <w:rsid w:val="00BB366D"/>
    <w:rsid w:val="00BB46A2"/>
    <w:rsid w:val="00BB5850"/>
    <w:rsid w:val="00BB656B"/>
    <w:rsid w:val="00BB7380"/>
    <w:rsid w:val="00BC126D"/>
    <w:rsid w:val="00BC38C2"/>
    <w:rsid w:val="00BC3FC0"/>
    <w:rsid w:val="00BC463D"/>
    <w:rsid w:val="00BC4A0F"/>
    <w:rsid w:val="00BD204A"/>
    <w:rsid w:val="00BD5300"/>
    <w:rsid w:val="00BE2CBC"/>
    <w:rsid w:val="00BE4275"/>
    <w:rsid w:val="00BE522E"/>
    <w:rsid w:val="00BE5645"/>
    <w:rsid w:val="00BE5A1B"/>
    <w:rsid w:val="00BE5B4B"/>
    <w:rsid w:val="00BE5D42"/>
    <w:rsid w:val="00BE6ED4"/>
    <w:rsid w:val="00BF3C78"/>
    <w:rsid w:val="00BF3C7A"/>
    <w:rsid w:val="00BF46D7"/>
    <w:rsid w:val="00BF6985"/>
    <w:rsid w:val="00C00E05"/>
    <w:rsid w:val="00C017E3"/>
    <w:rsid w:val="00C037E4"/>
    <w:rsid w:val="00C0559D"/>
    <w:rsid w:val="00C055A9"/>
    <w:rsid w:val="00C0590E"/>
    <w:rsid w:val="00C06910"/>
    <w:rsid w:val="00C075EE"/>
    <w:rsid w:val="00C1103F"/>
    <w:rsid w:val="00C11A7A"/>
    <w:rsid w:val="00C11C44"/>
    <w:rsid w:val="00C16ECB"/>
    <w:rsid w:val="00C21455"/>
    <w:rsid w:val="00C243B8"/>
    <w:rsid w:val="00C243C9"/>
    <w:rsid w:val="00C25C02"/>
    <w:rsid w:val="00C2708B"/>
    <w:rsid w:val="00C32675"/>
    <w:rsid w:val="00C33067"/>
    <w:rsid w:val="00C3359B"/>
    <w:rsid w:val="00C35C01"/>
    <w:rsid w:val="00C37384"/>
    <w:rsid w:val="00C37950"/>
    <w:rsid w:val="00C41255"/>
    <w:rsid w:val="00C4631E"/>
    <w:rsid w:val="00C4678E"/>
    <w:rsid w:val="00C46D6B"/>
    <w:rsid w:val="00C46F2F"/>
    <w:rsid w:val="00C50AE2"/>
    <w:rsid w:val="00C50B81"/>
    <w:rsid w:val="00C52E1A"/>
    <w:rsid w:val="00C52EF6"/>
    <w:rsid w:val="00C54EFF"/>
    <w:rsid w:val="00C5538C"/>
    <w:rsid w:val="00C55FB1"/>
    <w:rsid w:val="00C56056"/>
    <w:rsid w:val="00C56E4D"/>
    <w:rsid w:val="00C5793F"/>
    <w:rsid w:val="00C60B18"/>
    <w:rsid w:val="00C624B2"/>
    <w:rsid w:val="00C62AE5"/>
    <w:rsid w:val="00C63831"/>
    <w:rsid w:val="00C66D07"/>
    <w:rsid w:val="00C701EC"/>
    <w:rsid w:val="00C702B3"/>
    <w:rsid w:val="00C70DF3"/>
    <w:rsid w:val="00C71204"/>
    <w:rsid w:val="00C719C9"/>
    <w:rsid w:val="00C750C2"/>
    <w:rsid w:val="00C75A40"/>
    <w:rsid w:val="00C76142"/>
    <w:rsid w:val="00C76E4C"/>
    <w:rsid w:val="00C7700E"/>
    <w:rsid w:val="00C770D0"/>
    <w:rsid w:val="00C776F9"/>
    <w:rsid w:val="00C80164"/>
    <w:rsid w:val="00C83AEC"/>
    <w:rsid w:val="00C85939"/>
    <w:rsid w:val="00C86531"/>
    <w:rsid w:val="00C879E6"/>
    <w:rsid w:val="00C87C20"/>
    <w:rsid w:val="00C936F0"/>
    <w:rsid w:val="00C94866"/>
    <w:rsid w:val="00C96686"/>
    <w:rsid w:val="00C96CB3"/>
    <w:rsid w:val="00CA485D"/>
    <w:rsid w:val="00CA55F9"/>
    <w:rsid w:val="00CA5AB9"/>
    <w:rsid w:val="00CA5CC6"/>
    <w:rsid w:val="00CA652E"/>
    <w:rsid w:val="00CA73C2"/>
    <w:rsid w:val="00CA73FC"/>
    <w:rsid w:val="00CB0FB4"/>
    <w:rsid w:val="00CB188D"/>
    <w:rsid w:val="00CB20E5"/>
    <w:rsid w:val="00CB2A9A"/>
    <w:rsid w:val="00CB72D7"/>
    <w:rsid w:val="00CB78C2"/>
    <w:rsid w:val="00CB7B72"/>
    <w:rsid w:val="00CC1BC4"/>
    <w:rsid w:val="00CC2580"/>
    <w:rsid w:val="00CC444E"/>
    <w:rsid w:val="00CC58D6"/>
    <w:rsid w:val="00CC5FD0"/>
    <w:rsid w:val="00CC65C4"/>
    <w:rsid w:val="00CC79A1"/>
    <w:rsid w:val="00CD533F"/>
    <w:rsid w:val="00CD67DA"/>
    <w:rsid w:val="00CD6F4A"/>
    <w:rsid w:val="00CD7C7A"/>
    <w:rsid w:val="00CE0A44"/>
    <w:rsid w:val="00CE52BE"/>
    <w:rsid w:val="00CE5CF9"/>
    <w:rsid w:val="00CF0DAB"/>
    <w:rsid w:val="00CF155A"/>
    <w:rsid w:val="00CF1D9B"/>
    <w:rsid w:val="00CF2C3D"/>
    <w:rsid w:val="00CF3F96"/>
    <w:rsid w:val="00CF3FBD"/>
    <w:rsid w:val="00CF5C08"/>
    <w:rsid w:val="00D000B1"/>
    <w:rsid w:val="00D034E1"/>
    <w:rsid w:val="00D05585"/>
    <w:rsid w:val="00D06DD5"/>
    <w:rsid w:val="00D06F00"/>
    <w:rsid w:val="00D0786E"/>
    <w:rsid w:val="00D1122D"/>
    <w:rsid w:val="00D12A71"/>
    <w:rsid w:val="00D139A6"/>
    <w:rsid w:val="00D15566"/>
    <w:rsid w:val="00D15E19"/>
    <w:rsid w:val="00D1647E"/>
    <w:rsid w:val="00D21E14"/>
    <w:rsid w:val="00D24683"/>
    <w:rsid w:val="00D262D0"/>
    <w:rsid w:val="00D26485"/>
    <w:rsid w:val="00D271AF"/>
    <w:rsid w:val="00D32DFE"/>
    <w:rsid w:val="00D3349F"/>
    <w:rsid w:val="00D34B4B"/>
    <w:rsid w:val="00D36BCC"/>
    <w:rsid w:val="00D42A80"/>
    <w:rsid w:val="00D43E52"/>
    <w:rsid w:val="00D44E4E"/>
    <w:rsid w:val="00D45177"/>
    <w:rsid w:val="00D4556F"/>
    <w:rsid w:val="00D45B96"/>
    <w:rsid w:val="00D50419"/>
    <w:rsid w:val="00D6120C"/>
    <w:rsid w:val="00D61DC9"/>
    <w:rsid w:val="00D64D70"/>
    <w:rsid w:val="00D65D1C"/>
    <w:rsid w:val="00D65F99"/>
    <w:rsid w:val="00D70D2E"/>
    <w:rsid w:val="00D71A8C"/>
    <w:rsid w:val="00D72040"/>
    <w:rsid w:val="00D7365A"/>
    <w:rsid w:val="00D73775"/>
    <w:rsid w:val="00D73C5D"/>
    <w:rsid w:val="00D754EB"/>
    <w:rsid w:val="00D80839"/>
    <w:rsid w:val="00D80E02"/>
    <w:rsid w:val="00D8374C"/>
    <w:rsid w:val="00D849DA"/>
    <w:rsid w:val="00D853D9"/>
    <w:rsid w:val="00D863E2"/>
    <w:rsid w:val="00D87075"/>
    <w:rsid w:val="00D91035"/>
    <w:rsid w:val="00D9242A"/>
    <w:rsid w:val="00D92B79"/>
    <w:rsid w:val="00D92EB4"/>
    <w:rsid w:val="00D9413B"/>
    <w:rsid w:val="00D957B2"/>
    <w:rsid w:val="00D965BC"/>
    <w:rsid w:val="00D96974"/>
    <w:rsid w:val="00D96EF0"/>
    <w:rsid w:val="00DA046D"/>
    <w:rsid w:val="00DA1E3A"/>
    <w:rsid w:val="00DA297F"/>
    <w:rsid w:val="00DA5319"/>
    <w:rsid w:val="00DA5D08"/>
    <w:rsid w:val="00DA5FEF"/>
    <w:rsid w:val="00DA6997"/>
    <w:rsid w:val="00DB2AC7"/>
    <w:rsid w:val="00DC0675"/>
    <w:rsid w:val="00DC2BFD"/>
    <w:rsid w:val="00DC2E58"/>
    <w:rsid w:val="00DC60DB"/>
    <w:rsid w:val="00DC7962"/>
    <w:rsid w:val="00DC7D87"/>
    <w:rsid w:val="00DD0398"/>
    <w:rsid w:val="00DD1B40"/>
    <w:rsid w:val="00DD1C24"/>
    <w:rsid w:val="00DD5383"/>
    <w:rsid w:val="00DD7258"/>
    <w:rsid w:val="00DD7355"/>
    <w:rsid w:val="00DD77F8"/>
    <w:rsid w:val="00DE049A"/>
    <w:rsid w:val="00DE14E3"/>
    <w:rsid w:val="00DE1E57"/>
    <w:rsid w:val="00DE299D"/>
    <w:rsid w:val="00DE2EF6"/>
    <w:rsid w:val="00DE5DB9"/>
    <w:rsid w:val="00DE7984"/>
    <w:rsid w:val="00DF1FED"/>
    <w:rsid w:val="00DF2341"/>
    <w:rsid w:val="00DF37C5"/>
    <w:rsid w:val="00DF395E"/>
    <w:rsid w:val="00DF649B"/>
    <w:rsid w:val="00DF662F"/>
    <w:rsid w:val="00E00271"/>
    <w:rsid w:val="00E013FF"/>
    <w:rsid w:val="00E0205D"/>
    <w:rsid w:val="00E025C7"/>
    <w:rsid w:val="00E0355C"/>
    <w:rsid w:val="00E03660"/>
    <w:rsid w:val="00E04713"/>
    <w:rsid w:val="00E0477C"/>
    <w:rsid w:val="00E04825"/>
    <w:rsid w:val="00E05474"/>
    <w:rsid w:val="00E05EF2"/>
    <w:rsid w:val="00E063F5"/>
    <w:rsid w:val="00E1108C"/>
    <w:rsid w:val="00E12DC9"/>
    <w:rsid w:val="00E157EF"/>
    <w:rsid w:val="00E15BB6"/>
    <w:rsid w:val="00E161C0"/>
    <w:rsid w:val="00E16BE0"/>
    <w:rsid w:val="00E17B44"/>
    <w:rsid w:val="00E22D7B"/>
    <w:rsid w:val="00E23A61"/>
    <w:rsid w:val="00E27044"/>
    <w:rsid w:val="00E31A43"/>
    <w:rsid w:val="00E32669"/>
    <w:rsid w:val="00E34048"/>
    <w:rsid w:val="00E340A3"/>
    <w:rsid w:val="00E35B4D"/>
    <w:rsid w:val="00E37284"/>
    <w:rsid w:val="00E37E62"/>
    <w:rsid w:val="00E40498"/>
    <w:rsid w:val="00E441A1"/>
    <w:rsid w:val="00E46189"/>
    <w:rsid w:val="00E47DA6"/>
    <w:rsid w:val="00E50C76"/>
    <w:rsid w:val="00E527EB"/>
    <w:rsid w:val="00E535F8"/>
    <w:rsid w:val="00E548B3"/>
    <w:rsid w:val="00E552E3"/>
    <w:rsid w:val="00E57A54"/>
    <w:rsid w:val="00E57AEA"/>
    <w:rsid w:val="00E602B6"/>
    <w:rsid w:val="00E6119C"/>
    <w:rsid w:val="00E67B0E"/>
    <w:rsid w:val="00E747C3"/>
    <w:rsid w:val="00E748CB"/>
    <w:rsid w:val="00E755B7"/>
    <w:rsid w:val="00E758BA"/>
    <w:rsid w:val="00E77D73"/>
    <w:rsid w:val="00E80CAA"/>
    <w:rsid w:val="00E81A3F"/>
    <w:rsid w:val="00E8250B"/>
    <w:rsid w:val="00E83A12"/>
    <w:rsid w:val="00E87812"/>
    <w:rsid w:val="00E9527D"/>
    <w:rsid w:val="00E952B7"/>
    <w:rsid w:val="00E9684C"/>
    <w:rsid w:val="00EA206F"/>
    <w:rsid w:val="00EA4BBB"/>
    <w:rsid w:val="00EB085E"/>
    <w:rsid w:val="00EB1CF9"/>
    <w:rsid w:val="00EB2C3D"/>
    <w:rsid w:val="00EB678B"/>
    <w:rsid w:val="00EC2E8A"/>
    <w:rsid w:val="00EC6265"/>
    <w:rsid w:val="00EC7095"/>
    <w:rsid w:val="00EC7D90"/>
    <w:rsid w:val="00ED0E07"/>
    <w:rsid w:val="00ED0FB8"/>
    <w:rsid w:val="00ED1CCF"/>
    <w:rsid w:val="00ED2730"/>
    <w:rsid w:val="00ED2CCA"/>
    <w:rsid w:val="00ED5736"/>
    <w:rsid w:val="00EE00A7"/>
    <w:rsid w:val="00EE0763"/>
    <w:rsid w:val="00EE0C97"/>
    <w:rsid w:val="00EE0E3A"/>
    <w:rsid w:val="00EE16C7"/>
    <w:rsid w:val="00EE24B0"/>
    <w:rsid w:val="00EE4431"/>
    <w:rsid w:val="00EE5888"/>
    <w:rsid w:val="00EF1219"/>
    <w:rsid w:val="00EF31D3"/>
    <w:rsid w:val="00EF3679"/>
    <w:rsid w:val="00EF4517"/>
    <w:rsid w:val="00F00ECA"/>
    <w:rsid w:val="00F01239"/>
    <w:rsid w:val="00F018A2"/>
    <w:rsid w:val="00F02117"/>
    <w:rsid w:val="00F045F3"/>
    <w:rsid w:val="00F05B1B"/>
    <w:rsid w:val="00F13022"/>
    <w:rsid w:val="00F159A5"/>
    <w:rsid w:val="00F20AFA"/>
    <w:rsid w:val="00F2232F"/>
    <w:rsid w:val="00F25BC4"/>
    <w:rsid w:val="00F2748E"/>
    <w:rsid w:val="00F27542"/>
    <w:rsid w:val="00F333C9"/>
    <w:rsid w:val="00F3496A"/>
    <w:rsid w:val="00F34C10"/>
    <w:rsid w:val="00F354A9"/>
    <w:rsid w:val="00F40307"/>
    <w:rsid w:val="00F41767"/>
    <w:rsid w:val="00F42083"/>
    <w:rsid w:val="00F45259"/>
    <w:rsid w:val="00F46BBE"/>
    <w:rsid w:val="00F47928"/>
    <w:rsid w:val="00F50B3E"/>
    <w:rsid w:val="00F51537"/>
    <w:rsid w:val="00F530EE"/>
    <w:rsid w:val="00F53C7D"/>
    <w:rsid w:val="00F54F73"/>
    <w:rsid w:val="00F5504E"/>
    <w:rsid w:val="00F57652"/>
    <w:rsid w:val="00F579C9"/>
    <w:rsid w:val="00F61561"/>
    <w:rsid w:val="00F6211C"/>
    <w:rsid w:val="00F6224B"/>
    <w:rsid w:val="00F634E9"/>
    <w:rsid w:val="00F661F4"/>
    <w:rsid w:val="00F700A1"/>
    <w:rsid w:val="00F75134"/>
    <w:rsid w:val="00F83E4C"/>
    <w:rsid w:val="00F841FA"/>
    <w:rsid w:val="00F8709C"/>
    <w:rsid w:val="00F920BB"/>
    <w:rsid w:val="00F92A63"/>
    <w:rsid w:val="00F934BB"/>
    <w:rsid w:val="00F96AEF"/>
    <w:rsid w:val="00F97934"/>
    <w:rsid w:val="00FA1403"/>
    <w:rsid w:val="00FA2E58"/>
    <w:rsid w:val="00FA6D6F"/>
    <w:rsid w:val="00FB04C6"/>
    <w:rsid w:val="00FB17AC"/>
    <w:rsid w:val="00FB29B8"/>
    <w:rsid w:val="00FB3309"/>
    <w:rsid w:val="00FB4CB0"/>
    <w:rsid w:val="00FB5A6C"/>
    <w:rsid w:val="00FB5D0F"/>
    <w:rsid w:val="00FB62E5"/>
    <w:rsid w:val="00FC3A7E"/>
    <w:rsid w:val="00FC4E81"/>
    <w:rsid w:val="00FC6047"/>
    <w:rsid w:val="00FC72E2"/>
    <w:rsid w:val="00FD00DD"/>
    <w:rsid w:val="00FD3040"/>
    <w:rsid w:val="00FD7F05"/>
    <w:rsid w:val="00FE1B16"/>
    <w:rsid w:val="00FE3554"/>
    <w:rsid w:val="00FE7310"/>
    <w:rsid w:val="00FE7BDB"/>
    <w:rsid w:val="00FE7F32"/>
    <w:rsid w:val="00FF03EE"/>
    <w:rsid w:val="00FF0E77"/>
    <w:rsid w:val="00FF1F9B"/>
    <w:rsid w:val="00FF2128"/>
    <w:rsid w:val="00FF2FFA"/>
    <w:rsid w:val="00FF3AC0"/>
    <w:rsid w:val="00FF458D"/>
    <w:rsid w:val="00FF4767"/>
    <w:rsid w:val="00FF5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FBDB"/>
  <w15:chartTrackingRefBased/>
  <w15:docId w15:val="{35FDE5CF-456B-4442-A292-7E5EEEB1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7E1"/>
  </w:style>
  <w:style w:type="paragraph" w:styleId="Heading1">
    <w:name w:val="heading 1"/>
    <w:basedOn w:val="Normal"/>
    <w:next w:val="Normal"/>
    <w:link w:val="Heading1Char"/>
    <w:uiPriority w:val="9"/>
    <w:qFormat/>
    <w:rsid w:val="00AD26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0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AB0F68"/>
    <w:pPr>
      <w:ind w:left="720"/>
      <w:contextualSpacing/>
    </w:pPr>
  </w:style>
  <w:style w:type="paragraph" w:styleId="NoSpacing">
    <w:name w:val="No Spacing"/>
    <w:uiPriority w:val="1"/>
    <w:qFormat/>
    <w:rsid w:val="00704188"/>
    <w:pPr>
      <w:spacing w:after="0" w:line="240" w:lineRule="auto"/>
    </w:pPr>
  </w:style>
  <w:style w:type="paragraph" w:styleId="FootnoteText">
    <w:name w:val="footnote text"/>
    <w:basedOn w:val="Normal"/>
    <w:link w:val="FootnoteTextChar"/>
    <w:uiPriority w:val="99"/>
    <w:unhideWhenUsed/>
    <w:rsid w:val="003336A6"/>
    <w:pPr>
      <w:spacing w:after="0" w:line="240" w:lineRule="auto"/>
    </w:pPr>
    <w:rPr>
      <w:sz w:val="20"/>
      <w:szCs w:val="20"/>
    </w:rPr>
  </w:style>
  <w:style w:type="character" w:customStyle="1" w:styleId="FootnoteTextChar">
    <w:name w:val="Footnote Text Char"/>
    <w:basedOn w:val="DefaultParagraphFont"/>
    <w:link w:val="FootnoteText"/>
    <w:uiPriority w:val="99"/>
    <w:rsid w:val="003336A6"/>
    <w:rPr>
      <w:sz w:val="20"/>
      <w:szCs w:val="20"/>
    </w:rPr>
  </w:style>
  <w:style w:type="character" w:styleId="FootnoteReference">
    <w:name w:val="footnote reference"/>
    <w:basedOn w:val="DefaultParagraphFont"/>
    <w:uiPriority w:val="99"/>
    <w:unhideWhenUsed/>
    <w:rsid w:val="003336A6"/>
    <w:rPr>
      <w:vertAlign w:val="superscript"/>
    </w:rPr>
  </w:style>
  <w:style w:type="table" w:styleId="TableGrid">
    <w:name w:val="Table Grid"/>
    <w:basedOn w:val="TableNormal"/>
    <w:uiPriority w:val="39"/>
    <w:rsid w:val="00E1108C"/>
    <w:pPr>
      <w:spacing w:after="0" w:line="240" w:lineRule="auto"/>
    </w:pPr>
    <w:rPr>
      <w:rFonts w:eastAsia="Times New Roma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F2B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2665"/>
    <w:rPr>
      <w:rFonts w:asciiTheme="majorHAnsi" w:eastAsiaTheme="majorEastAsia" w:hAnsiTheme="majorHAnsi" w:cstheme="majorBidi"/>
      <w:color w:val="2F5496" w:themeColor="accent1" w:themeShade="BF"/>
      <w:sz w:val="32"/>
      <w:szCs w:val="32"/>
    </w:rPr>
  </w:style>
  <w:style w:type="paragraph" w:customStyle="1" w:styleId="xmsolistparagraph">
    <w:name w:val="x_msolistparagraph"/>
    <w:basedOn w:val="Normal"/>
    <w:rsid w:val="00BB5850"/>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qFormat/>
    <w:rsid w:val="0044127B"/>
    <w:pPr>
      <w:spacing w:line="240" w:lineRule="auto"/>
    </w:pPr>
    <w:rPr>
      <w:sz w:val="20"/>
      <w:szCs w:val="20"/>
      <w:lang w:val="lv-LV"/>
    </w:rPr>
  </w:style>
  <w:style w:type="character" w:customStyle="1" w:styleId="CommentTextChar">
    <w:name w:val="Comment Text Char"/>
    <w:basedOn w:val="DefaultParagraphFont"/>
    <w:link w:val="CommentText"/>
    <w:uiPriority w:val="99"/>
    <w:qFormat/>
    <w:rsid w:val="0044127B"/>
    <w:rPr>
      <w:sz w:val="20"/>
      <w:szCs w:val="20"/>
      <w:lang w:val="lv-LV"/>
    </w:rPr>
  </w:style>
  <w:style w:type="paragraph" w:styleId="Header">
    <w:name w:val="header"/>
    <w:basedOn w:val="Normal"/>
    <w:link w:val="HeaderChar"/>
    <w:uiPriority w:val="99"/>
    <w:unhideWhenUsed/>
    <w:rsid w:val="00077C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C9"/>
  </w:style>
  <w:style w:type="paragraph" w:styleId="Footer">
    <w:name w:val="footer"/>
    <w:basedOn w:val="Normal"/>
    <w:link w:val="FooterChar"/>
    <w:uiPriority w:val="99"/>
    <w:unhideWhenUsed/>
    <w:rsid w:val="00077C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C9"/>
  </w:style>
  <w:style w:type="paragraph" w:customStyle="1" w:styleId="xxmsonormal">
    <w:name w:val="x_x_msonormal"/>
    <w:basedOn w:val="Normal"/>
    <w:rsid w:val="00077CC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024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024BF"/>
    <w:rPr>
      <w:rFonts w:ascii="Segoe UI" w:hAnsi="Segoe UI" w:cs="Segoe UI" w:hint="default"/>
      <w:sz w:val="18"/>
      <w:szCs w:val="18"/>
    </w:rPr>
  </w:style>
  <w:style w:type="character" w:styleId="CommentReference">
    <w:name w:val="annotation reference"/>
    <w:basedOn w:val="DefaultParagraphFont"/>
    <w:uiPriority w:val="99"/>
    <w:semiHidden/>
    <w:unhideWhenUsed/>
    <w:rsid w:val="003F4514"/>
    <w:rPr>
      <w:sz w:val="16"/>
      <w:szCs w:val="16"/>
    </w:rPr>
  </w:style>
  <w:style w:type="paragraph" w:styleId="CommentSubject">
    <w:name w:val="annotation subject"/>
    <w:basedOn w:val="CommentText"/>
    <w:next w:val="CommentText"/>
    <w:link w:val="CommentSubjectChar"/>
    <w:uiPriority w:val="99"/>
    <w:semiHidden/>
    <w:unhideWhenUsed/>
    <w:rsid w:val="003F4514"/>
    <w:rPr>
      <w:b/>
      <w:bCs/>
      <w:lang w:val="en-US"/>
    </w:rPr>
  </w:style>
  <w:style w:type="character" w:customStyle="1" w:styleId="CommentSubjectChar">
    <w:name w:val="Comment Subject Char"/>
    <w:basedOn w:val="CommentTextChar"/>
    <w:link w:val="CommentSubject"/>
    <w:uiPriority w:val="99"/>
    <w:semiHidden/>
    <w:rsid w:val="003F4514"/>
    <w:rPr>
      <w:b/>
      <w:bCs/>
      <w:sz w:val="20"/>
      <w:szCs w:val="20"/>
      <w:lang w:val="lv-LV"/>
    </w:rPr>
  </w:style>
  <w:style w:type="character" w:styleId="Hyperlink">
    <w:name w:val="Hyperlink"/>
    <w:uiPriority w:val="99"/>
    <w:unhideWhenUsed/>
    <w:rsid w:val="00932923"/>
    <w:rPr>
      <w:color w:val="0000FF"/>
      <w:u w:val="single"/>
    </w:rPr>
  </w:style>
  <w:style w:type="paragraph" w:customStyle="1" w:styleId="Body">
    <w:name w:val="Body"/>
    <w:rsid w:val="00BF3C78"/>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CF155A"/>
  </w:style>
  <w:style w:type="paragraph" w:customStyle="1" w:styleId="tv213">
    <w:name w:val="tv213"/>
    <w:basedOn w:val="Normal"/>
    <w:rsid w:val="00083C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rsid w:val="001801E2"/>
  </w:style>
  <w:style w:type="paragraph" w:styleId="EndnoteText">
    <w:name w:val="endnote text"/>
    <w:basedOn w:val="Normal"/>
    <w:link w:val="EndnoteTextChar"/>
    <w:uiPriority w:val="99"/>
    <w:semiHidden/>
    <w:unhideWhenUsed/>
    <w:rsid w:val="00551C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1C11"/>
    <w:rPr>
      <w:sz w:val="20"/>
      <w:szCs w:val="20"/>
    </w:rPr>
  </w:style>
  <w:style w:type="character" w:styleId="EndnoteReference">
    <w:name w:val="endnote reference"/>
    <w:basedOn w:val="DefaultParagraphFont"/>
    <w:uiPriority w:val="99"/>
    <w:semiHidden/>
    <w:unhideWhenUsed/>
    <w:rsid w:val="00551C11"/>
    <w:rPr>
      <w:vertAlign w:val="superscript"/>
    </w:rPr>
  </w:style>
  <w:style w:type="character" w:customStyle="1" w:styleId="Heading3Char">
    <w:name w:val="Heading 3 Char"/>
    <w:basedOn w:val="DefaultParagraphFont"/>
    <w:link w:val="Heading3"/>
    <w:uiPriority w:val="9"/>
    <w:semiHidden/>
    <w:rsid w:val="00EE0763"/>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342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0196">
      <w:bodyDiv w:val="1"/>
      <w:marLeft w:val="0"/>
      <w:marRight w:val="0"/>
      <w:marTop w:val="0"/>
      <w:marBottom w:val="0"/>
      <w:divBdr>
        <w:top w:val="none" w:sz="0" w:space="0" w:color="auto"/>
        <w:left w:val="none" w:sz="0" w:space="0" w:color="auto"/>
        <w:bottom w:val="none" w:sz="0" w:space="0" w:color="auto"/>
        <w:right w:val="none" w:sz="0" w:space="0" w:color="auto"/>
      </w:divBdr>
    </w:div>
    <w:div w:id="16854851">
      <w:bodyDiv w:val="1"/>
      <w:marLeft w:val="0"/>
      <w:marRight w:val="0"/>
      <w:marTop w:val="0"/>
      <w:marBottom w:val="0"/>
      <w:divBdr>
        <w:top w:val="none" w:sz="0" w:space="0" w:color="auto"/>
        <w:left w:val="none" w:sz="0" w:space="0" w:color="auto"/>
        <w:bottom w:val="none" w:sz="0" w:space="0" w:color="auto"/>
        <w:right w:val="none" w:sz="0" w:space="0" w:color="auto"/>
      </w:divBdr>
    </w:div>
    <w:div w:id="21438523">
      <w:bodyDiv w:val="1"/>
      <w:marLeft w:val="0"/>
      <w:marRight w:val="0"/>
      <w:marTop w:val="0"/>
      <w:marBottom w:val="0"/>
      <w:divBdr>
        <w:top w:val="none" w:sz="0" w:space="0" w:color="auto"/>
        <w:left w:val="none" w:sz="0" w:space="0" w:color="auto"/>
        <w:bottom w:val="none" w:sz="0" w:space="0" w:color="auto"/>
        <w:right w:val="none" w:sz="0" w:space="0" w:color="auto"/>
      </w:divBdr>
    </w:div>
    <w:div w:id="35548104">
      <w:bodyDiv w:val="1"/>
      <w:marLeft w:val="0"/>
      <w:marRight w:val="0"/>
      <w:marTop w:val="0"/>
      <w:marBottom w:val="0"/>
      <w:divBdr>
        <w:top w:val="none" w:sz="0" w:space="0" w:color="auto"/>
        <w:left w:val="none" w:sz="0" w:space="0" w:color="auto"/>
        <w:bottom w:val="none" w:sz="0" w:space="0" w:color="auto"/>
        <w:right w:val="none" w:sz="0" w:space="0" w:color="auto"/>
      </w:divBdr>
    </w:div>
    <w:div w:id="37362097">
      <w:bodyDiv w:val="1"/>
      <w:marLeft w:val="0"/>
      <w:marRight w:val="0"/>
      <w:marTop w:val="0"/>
      <w:marBottom w:val="0"/>
      <w:divBdr>
        <w:top w:val="none" w:sz="0" w:space="0" w:color="auto"/>
        <w:left w:val="none" w:sz="0" w:space="0" w:color="auto"/>
        <w:bottom w:val="none" w:sz="0" w:space="0" w:color="auto"/>
        <w:right w:val="none" w:sz="0" w:space="0" w:color="auto"/>
      </w:divBdr>
    </w:div>
    <w:div w:id="115802811">
      <w:bodyDiv w:val="1"/>
      <w:marLeft w:val="0"/>
      <w:marRight w:val="0"/>
      <w:marTop w:val="0"/>
      <w:marBottom w:val="0"/>
      <w:divBdr>
        <w:top w:val="none" w:sz="0" w:space="0" w:color="auto"/>
        <w:left w:val="none" w:sz="0" w:space="0" w:color="auto"/>
        <w:bottom w:val="none" w:sz="0" w:space="0" w:color="auto"/>
        <w:right w:val="none" w:sz="0" w:space="0" w:color="auto"/>
      </w:divBdr>
    </w:div>
    <w:div w:id="120921011">
      <w:bodyDiv w:val="1"/>
      <w:marLeft w:val="0"/>
      <w:marRight w:val="0"/>
      <w:marTop w:val="0"/>
      <w:marBottom w:val="0"/>
      <w:divBdr>
        <w:top w:val="none" w:sz="0" w:space="0" w:color="auto"/>
        <w:left w:val="none" w:sz="0" w:space="0" w:color="auto"/>
        <w:bottom w:val="none" w:sz="0" w:space="0" w:color="auto"/>
        <w:right w:val="none" w:sz="0" w:space="0" w:color="auto"/>
      </w:divBdr>
    </w:div>
    <w:div w:id="125852061">
      <w:bodyDiv w:val="1"/>
      <w:marLeft w:val="0"/>
      <w:marRight w:val="0"/>
      <w:marTop w:val="0"/>
      <w:marBottom w:val="0"/>
      <w:divBdr>
        <w:top w:val="none" w:sz="0" w:space="0" w:color="auto"/>
        <w:left w:val="none" w:sz="0" w:space="0" w:color="auto"/>
        <w:bottom w:val="none" w:sz="0" w:space="0" w:color="auto"/>
        <w:right w:val="none" w:sz="0" w:space="0" w:color="auto"/>
      </w:divBdr>
    </w:div>
    <w:div w:id="136190430">
      <w:bodyDiv w:val="1"/>
      <w:marLeft w:val="0"/>
      <w:marRight w:val="0"/>
      <w:marTop w:val="0"/>
      <w:marBottom w:val="0"/>
      <w:divBdr>
        <w:top w:val="none" w:sz="0" w:space="0" w:color="auto"/>
        <w:left w:val="none" w:sz="0" w:space="0" w:color="auto"/>
        <w:bottom w:val="none" w:sz="0" w:space="0" w:color="auto"/>
        <w:right w:val="none" w:sz="0" w:space="0" w:color="auto"/>
      </w:divBdr>
    </w:div>
    <w:div w:id="188102040">
      <w:bodyDiv w:val="1"/>
      <w:marLeft w:val="0"/>
      <w:marRight w:val="0"/>
      <w:marTop w:val="0"/>
      <w:marBottom w:val="0"/>
      <w:divBdr>
        <w:top w:val="none" w:sz="0" w:space="0" w:color="auto"/>
        <w:left w:val="none" w:sz="0" w:space="0" w:color="auto"/>
        <w:bottom w:val="none" w:sz="0" w:space="0" w:color="auto"/>
        <w:right w:val="none" w:sz="0" w:space="0" w:color="auto"/>
      </w:divBdr>
    </w:div>
    <w:div w:id="189806163">
      <w:bodyDiv w:val="1"/>
      <w:marLeft w:val="0"/>
      <w:marRight w:val="0"/>
      <w:marTop w:val="0"/>
      <w:marBottom w:val="0"/>
      <w:divBdr>
        <w:top w:val="none" w:sz="0" w:space="0" w:color="auto"/>
        <w:left w:val="none" w:sz="0" w:space="0" w:color="auto"/>
        <w:bottom w:val="none" w:sz="0" w:space="0" w:color="auto"/>
        <w:right w:val="none" w:sz="0" w:space="0" w:color="auto"/>
      </w:divBdr>
    </w:div>
    <w:div w:id="268895752">
      <w:bodyDiv w:val="1"/>
      <w:marLeft w:val="0"/>
      <w:marRight w:val="0"/>
      <w:marTop w:val="0"/>
      <w:marBottom w:val="0"/>
      <w:divBdr>
        <w:top w:val="none" w:sz="0" w:space="0" w:color="auto"/>
        <w:left w:val="none" w:sz="0" w:space="0" w:color="auto"/>
        <w:bottom w:val="none" w:sz="0" w:space="0" w:color="auto"/>
        <w:right w:val="none" w:sz="0" w:space="0" w:color="auto"/>
      </w:divBdr>
    </w:div>
    <w:div w:id="283583076">
      <w:bodyDiv w:val="1"/>
      <w:marLeft w:val="0"/>
      <w:marRight w:val="0"/>
      <w:marTop w:val="0"/>
      <w:marBottom w:val="0"/>
      <w:divBdr>
        <w:top w:val="none" w:sz="0" w:space="0" w:color="auto"/>
        <w:left w:val="none" w:sz="0" w:space="0" w:color="auto"/>
        <w:bottom w:val="none" w:sz="0" w:space="0" w:color="auto"/>
        <w:right w:val="none" w:sz="0" w:space="0" w:color="auto"/>
      </w:divBdr>
    </w:div>
    <w:div w:id="288360883">
      <w:bodyDiv w:val="1"/>
      <w:marLeft w:val="0"/>
      <w:marRight w:val="0"/>
      <w:marTop w:val="0"/>
      <w:marBottom w:val="0"/>
      <w:divBdr>
        <w:top w:val="none" w:sz="0" w:space="0" w:color="auto"/>
        <w:left w:val="none" w:sz="0" w:space="0" w:color="auto"/>
        <w:bottom w:val="none" w:sz="0" w:space="0" w:color="auto"/>
        <w:right w:val="none" w:sz="0" w:space="0" w:color="auto"/>
      </w:divBdr>
    </w:div>
    <w:div w:id="315111965">
      <w:bodyDiv w:val="1"/>
      <w:marLeft w:val="0"/>
      <w:marRight w:val="0"/>
      <w:marTop w:val="0"/>
      <w:marBottom w:val="0"/>
      <w:divBdr>
        <w:top w:val="none" w:sz="0" w:space="0" w:color="auto"/>
        <w:left w:val="none" w:sz="0" w:space="0" w:color="auto"/>
        <w:bottom w:val="none" w:sz="0" w:space="0" w:color="auto"/>
        <w:right w:val="none" w:sz="0" w:space="0" w:color="auto"/>
      </w:divBdr>
    </w:div>
    <w:div w:id="345834289">
      <w:bodyDiv w:val="1"/>
      <w:marLeft w:val="0"/>
      <w:marRight w:val="0"/>
      <w:marTop w:val="0"/>
      <w:marBottom w:val="0"/>
      <w:divBdr>
        <w:top w:val="none" w:sz="0" w:space="0" w:color="auto"/>
        <w:left w:val="none" w:sz="0" w:space="0" w:color="auto"/>
        <w:bottom w:val="none" w:sz="0" w:space="0" w:color="auto"/>
        <w:right w:val="none" w:sz="0" w:space="0" w:color="auto"/>
      </w:divBdr>
    </w:div>
    <w:div w:id="348914056">
      <w:bodyDiv w:val="1"/>
      <w:marLeft w:val="0"/>
      <w:marRight w:val="0"/>
      <w:marTop w:val="0"/>
      <w:marBottom w:val="0"/>
      <w:divBdr>
        <w:top w:val="none" w:sz="0" w:space="0" w:color="auto"/>
        <w:left w:val="none" w:sz="0" w:space="0" w:color="auto"/>
        <w:bottom w:val="none" w:sz="0" w:space="0" w:color="auto"/>
        <w:right w:val="none" w:sz="0" w:space="0" w:color="auto"/>
      </w:divBdr>
    </w:div>
    <w:div w:id="385111487">
      <w:bodyDiv w:val="1"/>
      <w:marLeft w:val="0"/>
      <w:marRight w:val="0"/>
      <w:marTop w:val="0"/>
      <w:marBottom w:val="0"/>
      <w:divBdr>
        <w:top w:val="none" w:sz="0" w:space="0" w:color="auto"/>
        <w:left w:val="none" w:sz="0" w:space="0" w:color="auto"/>
        <w:bottom w:val="none" w:sz="0" w:space="0" w:color="auto"/>
        <w:right w:val="none" w:sz="0" w:space="0" w:color="auto"/>
      </w:divBdr>
    </w:div>
    <w:div w:id="391544037">
      <w:bodyDiv w:val="1"/>
      <w:marLeft w:val="0"/>
      <w:marRight w:val="0"/>
      <w:marTop w:val="0"/>
      <w:marBottom w:val="0"/>
      <w:divBdr>
        <w:top w:val="none" w:sz="0" w:space="0" w:color="auto"/>
        <w:left w:val="none" w:sz="0" w:space="0" w:color="auto"/>
        <w:bottom w:val="none" w:sz="0" w:space="0" w:color="auto"/>
        <w:right w:val="none" w:sz="0" w:space="0" w:color="auto"/>
      </w:divBdr>
    </w:div>
    <w:div w:id="401682709">
      <w:bodyDiv w:val="1"/>
      <w:marLeft w:val="0"/>
      <w:marRight w:val="0"/>
      <w:marTop w:val="0"/>
      <w:marBottom w:val="0"/>
      <w:divBdr>
        <w:top w:val="none" w:sz="0" w:space="0" w:color="auto"/>
        <w:left w:val="none" w:sz="0" w:space="0" w:color="auto"/>
        <w:bottom w:val="none" w:sz="0" w:space="0" w:color="auto"/>
        <w:right w:val="none" w:sz="0" w:space="0" w:color="auto"/>
      </w:divBdr>
    </w:div>
    <w:div w:id="403722991">
      <w:bodyDiv w:val="1"/>
      <w:marLeft w:val="0"/>
      <w:marRight w:val="0"/>
      <w:marTop w:val="0"/>
      <w:marBottom w:val="0"/>
      <w:divBdr>
        <w:top w:val="none" w:sz="0" w:space="0" w:color="auto"/>
        <w:left w:val="none" w:sz="0" w:space="0" w:color="auto"/>
        <w:bottom w:val="none" w:sz="0" w:space="0" w:color="auto"/>
        <w:right w:val="none" w:sz="0" w:space="0" w:color="auto"/>
      </w:divBdr>
    </w:div>
    <w:div w:id="424765728">
      <w:bodyDiv w:val="1"/>
      <w:marLeft w:val="0"/>
      <w:marRight w:val="0"/>
      <w:marTop w:val="0"/>
      <w:marBottom w:val="0"/>
      <w:divBdr>
        <w:top w:val="none" w:sz="0" w:space="0" w:color="auto"/>
        <w:left w:val="none" w:sz="0" w:space="0" w:color="auto"/>
        <w:bottom w:val="none" w:sz="0" w:space="0" w:color="auto"/>
        <w:right w:val="none" w:sz="0" w:space="0" w:color="auto"/>
      </w:divBdr>
    </w:div>
    <w:div w:id="426586575">
      <w:bodyDiv w:val="1"/>
      <w:marLeft w:val="0"/>
      <w:marRight w:val="0"/>
      <w:marTop w:val="0"/>
      <w:marBottom w:val="0"/>
      <w:divBdr>
        <w:top w:val="none" w:sz="0" w:space="0" w:color="auto"/>
        <w:left w:val="none" w:sz="0" w:space="0" w:color="auto"/>
        <w:bottom w:val="none" w:sz="0" w:space="0" w:color="auto"/>
        <w:right w:val="none" w:sz="0" w:space="0" w:color="auto"/>
      </w:divBdr>
    </w:div>
    <w:div w:id="431122688">
      <w:bodyDiv w:val="1"/>
      <w:marLeft w:val="0"/>
      <w:marRight w:val="0"/>
      <w:marTop w:val="0"/>
      <w:marBottom w:val="0"/>
      <w:divBdr>
        <w:top w:val="none" w:sz="0" w:space="0" w:color="auto"/>
        <w:left w:val="none" w:sz="0" w:space="0" w:color="auto"/>
        <w:bottom w:val="none" w:sz="0" w:space="0" w:color="auto"/>
        <w:right w:val="none" w:sz="0" w:space="0" w:color="auto"/>
      </w:divBdr>
    </w:div>
    <w:div w:id="467280874">
      <w:bodyDiv w:val="1"/>
      <w:marLeft w:val="0"/>
      <w:marRight w:val="0"/>
      <w:marTop w:val="0"/>
      <w:marBottom w:val="0"/>
      <w:divBdr>
        <w:top w:val="none" w:sz="0" w:space="0" w:color="auto"/>
        <w:left w:val="none" w:sz="0" w:space="0" w:color="auto"/>
        <w:bottom w:val="none" w:sz="0" w:space="0" w:color="auto"/>
        <w:right w:val="none" w:sz="0" w:space="0" w:color="auto"/>
      </w:divBdr>
    </w:div>
    <w:div w:id="495074017">
      <w:bodyDiv w:val="1"/>
      <w:marLeft w:val="0"/>
      <w:marRight w:val="0"/>
      <w:marTop w:val="0"/>
      <w:marBottom w:val="0"/>
      <w:divBdr>
        <w:top w:val="none" w:sz="0" w:space="0" w:color="auto"/>
        <w:left w:val="none" w:sz="0" w:space="0" w:color="auto"/>
        <w:bottom w:val="none" w:sz="0" w:space="0" w:color="auto"/>
        <w:right w:val="none" w:sz="0" w:space="0" w:color="auto"/>
      </w:divBdr>
    </w:div>
    <w:div w:id="496776111">
      <w:bodyDiv w:val="1"/>
      <w:marLeft w:val="0"/>
      <w:marRight w:val="0"/>
      <w:marTop w:val="0"/>
      <w:marBottom w:val="0"/>
      <w:divBdr>
        <w:top w:val="none" w:sz="0" w:space="0" w:color="auto"/>
        <w:left w:val="none" w:sz="0" w:space="0" w:color="auto"/>
        <w:bottom w:val="none" w:sz="0" w:space="0" w:color="auto"/>
        <w:right w:val="none" w:sz="0" w:space="0" w:color="auto"/>
      </w:divBdr>
    </w:div>
    <w:div w:id="538785698">
      <w:bodyDiv w:val="1"/>
      <w:marLeft w:val="0"/>
      <w:marRight w:val="0"/>
      <w:marTop w:val="0"/>
      <w:marBottom w:val="0"/>
      <w:divBdr>
        <w:top w:val="none" w:sz="0" w:space="0" w:color="auto"/>
        <w:left w:val="none" w:sz="0" w:space="0" w:color="auto"/>
        <w:bottom w:val="none" w:sz="0" w:space="0" w:color="auto"/>
        <w:right w:val="none" w:sz="0" w:space="0" w:color="auto"/>
      </w:divBdr>
    </w:div>
    <w:div w:id="557742344">
      <w:bodyDiv w:val="1"/>
      <w:marLeft w:val="0"/>
      <w:marRight w:val="0"/>
      <w:marTop w:val="0"/>
      <w:marBottom w:val="0"/>
      <w:divBdr>
        <w:top w:val="none" w:sz="0" w:space="0" w:color="auto"/>
        <w:left w:val="none" w:sz="0" w:space="0" w:color="auto"/>
        <w:bottom w:val="none" w:sz="0" w:space="0" w:color="auto"/>
        <w:right w:val="none" w:sz="0" w:space="0" w:color="auto"/>
      </w:divBdr>
    </w:div>
    <w:div w:id="564529061">
      <w:bodyDiv w:val="1"/>
      <w:marLeft w:val="0"/>
      <w:marRight w:val="0"/>
      <w:marTop w:val="0"/>
      <w:marBottom w:val="0"/>
      <w:divBdr>
        <w:top w:val="none" w:sz="0" w:space="0" w:color="auto"/>
        <w:left w:val="none" w:sz="0" w:space="0" w:color="auto"/>
        <w:bottom w:val="none" w:sz="0" w:space="0" w:color="auto"/>
        <w:right w:val="none" w:sz="0" w:space="0" w:color="auto"/>
      </w:divBdr>
    </w:div>
    <w:div w:id="597520246">
      <w:bodyDiv w:val="1"/>
      <w:marLeft w:val="0"/>
      <w:marRight w:val="0"/>
      <w:marTop w:val="0"/>
      <w:marBottom w:val="0"/>
      <w:divBdr>
        <w:top w:val="none" w:sz="0" w:space="0" w:color="auto"/>
        <w:left w:val="none" w:sz="0" w:space="0" w:color="auto"/>
        <w:bottom w:val="none" w:sz="0" w:space="0" w:color="auto"/>
        <w:right w:val="none" w:sz="0" w:space="0" w:color="auto"/>
      </w:divBdr>
    </w:div>
    <w:div w:id="611714559">
      <w:bodyDiv w:val="1"/>
      <w:marLeft w:val="0"/>
      <w:marRight w:val="0"/>
      <w:marTop w:val="0"/>
      <w:marBottom w:val="0"/>
      <w:divBdr>
        <w:top w:val="none" w:sz="0" w:space="0" w:color="auto"/>
        <w:left w:val="none" w:sz="0" w:space="0" w:color="auto"/>
        <w:bottom w:val="none" w:sz="0" w:space="0" w:color="auto"/>
        <w:right w:val="none" w:sz="0" w:space="0" w:color="auto"/>
      </w:divBdr>
    </w:div>
    <w:div w:id="659966503">
      <w:bodyDiv w:val="1"/>
      <w:marLeft w:val="0"/>
      <w:marRight w:val="0"/>
      <w:marTop w:val="0"/>
      <w:marBottom w:val="0"/>
      <w:divBdr>
        <w:top w:val="none" w:sz="0" w:space="0" w:color="auto"/>
        <w:left w:val="none" w:sz="0" w:space="0" w:color="auto"/>
        <w:bottom w:val="none" w:sz="0" w:space="0" w:color="auto"/>
        <w:right w:val="none" w:sz="0" w:space="0" w:color="auto"/>
      </w:divBdr>
    </w:div>
    <w:div w:id="670840987">
      <w:bodyDiv w:val="1"/>
      <w:marLeft w:val="0"/>
      <w:marRight w:val="0"/>
      <w:marTop w:val="0"/>
      <w:marBottom w:val="0"/>
      <w:divBdr>
        <w:top w:val="none" w:sz="0" w:space="0" w:color="auto"/>
        <w:left w:val="none" w:sz="0" w:space="0" w:color="auto"/>
        <w:bottom w:val="none" w:sz="0" w:space="0" w:color="auto"/>
        <w:right w:val="none" w:sz="0" w:space="0" w:color="auto"/>
      </w:divBdr>
    </w:div>
    <w:div w:id="677854750">
      <w:bodyDiv w:val="1"/>
      <w:marLeft w:val="0"/>
      <w:marRight w:val="0"/>
      <w:marTop w:val="0"/>
      <w:marBottom w:val="0"/>
      <w:divBdr>
        <w:top w:val="none" w:sz="0" w:space="0" w:color="auto"/>
        <w:left w:val="none" w:sz="0" w:space="0" w:color="auto"/>
        <w:bottom w:val="none" w:sz="0" w:space="0" w:color="auto"/>
        <w:right w:val="none" w:sz="0" w:space="0" w:color="auto"/>
      </w:divBdr>
      <w:divsChild>
        <w:div w:id="1176770162">
          <w:marLeft w:val="0"/>
          <w:marRight w:val="0"/>
          <w:marTop w:val="240"/>
          <w:marBottom w:val="0"/>
          <w:divBdr>
            <w:top w:val="none" w:sz="0" w:space="0" w:color="auto"/>
            <w:left w:val="none" w:sz="0" w:space="0" w:color="auto"/>
            <w:bottom w:val="none" w:sz="0" w:space="0" w:color="auto"/>
            <w:right w:val="none" w:sz="0" w:space="0" w:color="auto"/>
          </w:divBdr>
        </w:div>
      </w:divsChild>
    </w:div>
    <w:div w:id="686642633">
      <w:bodyDiv w:val="1"/>
      <w:marLeft w:val="0"/>
      <w:marRight w:val="0"/>
      <w:marTop w:val="0"/>
      <w:marBottom w:val="0"/>
      <w:divBdr>
        <w:top w:val="none" w:sz="0" w:space="0" w:color="auto"/>
        <w:left w:val="none" w:sz="0" w:space="0" w:color="auto"/>
        <w:bottom w:val="none" w:sz="0" w:space="0" w:color="auto"/>
        <w:right w:val="none" w:sz="0" w:space="0" w:color="auto"/>
      </w:divBdr>
    </w:div>
    <w:div w:id="732198902">
      <w:bodyDiv w:val="1"/>
      <w:marLeft w:val="0"/>
      <w:marRight w:val="0"/>
      <w:marTop w:val="0"/>
      <w:marBottom w:val="0"/>
      <w:divBdr>
        <w:top w:val="none" w:sz="0" w:space="0" w:color="auto"/>
        <w:left w:val="none" w:sz="0" w:space="0" w:color="auto"/>
        <w:bottom w:val="none" w:sz="0" w:space="0" w:color="auto"/>
        <w:right w:val="none" w:sz="0" w:space="0" w:color="auto"/>
      </w:divBdr>
    </w:div>
    <w:div w:id="746001166">
      <w:bodyDiv w:val="1"/>
      <w:marLeft w:val="0"/>
      <w:marRight w:val="0"/>
      <w:marTop w:val="0"/>
      <w:marBottom w:val="0"/>
      <w:divBdr>
        <w:top w:val="none" w:sz="0" w:space="0" w:color="auto"/>
        <w:left w:val="none" w:sz="0" w:space="0" w:color="auto"/>
        <w:bottom w:val="none" w:sz="0" w:space="0" w:color="auto"/>
        <w:right w:val="none" w:sz="0" w:space="0" w:color="auto"/>
      </w:divBdr>
    </w:div>
    <w:div w:id="758411147">
      <w:bodyDiv w:val="1"/>
      <w:marLeft w:val="0"/>
      <w:marRight w:val="0"/>
      <w:marTop w:val="0"/>
      <w:marBottom w:val="0"/>
      <w:divBdr>
        <w:top w:val="none" w:sz="0" w:space="0" w:color="auto"/>
        <w:left w:val="none" w:sz="0" w:space="0" w:color="auto"/>
        <w:bottom w:val="none" w:sz="0" w:space="0" w:color="auto"/>
        <w:right w:val="none" w:sz="0" w:space="0" w:color="auto"/>
      </w:divBdr>
    </w:div>
    <w:div w:id="764689699">
      <w:bodyDiv w:val="1"/>
      <w:marLeft w:val="0"/>
      <w:marRight w:val="0"/>
      <w:marTop w:val="0"/>
      <w:marBottom w:val="0"/>
      <w:divBdr>
        <w:top w:val="none" w:sz="0" w:space="0" w:color="auto"/>
        <w:left w:val="none" w:sz="0" w:space="0" w:color="auto"/>
        <w:bottom w:val="none" w:sz="0" w:space="0" w:color="auto"/>
        <w:right w:val="none" w:sz="0" w:space="0" w:color="auto"/>
      </w:divBdr>
    </w:div>
    <w:div w:id="782384661">
      <w:bodyDiv w:val="1"/>
      <w:marLeft w:val="0"/>
      <w:marRight w:val="0"/>
      <w:marTop w:val="0"/>
      <w:marBottom w:val="0"/>
      <w:divBdr>
        <w:top w:val="none" w:sz="0" w:space="0" w:color="auto"/>
        <w:left w:val="none" w:sz="0" w:space="0" w:color="auto"/>
        <w:bottom w:val="none" w:sz="0" w:space="0" w:color="auto"/>
        <w:right w:val="none" w:sz="0" w:space="0" w:color="auto"/>
      </w:divBdr>
    </w:div>
    <w:div w:id="804396235">
      <w:bodyDiv w:val="1"/>
      <w:marLeft w:val="0"/>
      <w:marRight w:val="0"/>
      <w:marTop w:val="0"/>
      <w:marBottom w:val="0"/>
      <w:divBdr>
        <w:top w:val="none" w:sz="0" w:space="0" w:color="auto"/>
        <w:left w:val="none" w:sz="0" w:space="0" w:color="auto"/>
        <w:bottom w:val="none" w:sz="0" w:space="0" w:color="auto"/>
        <w:right w:val="none" w:sz="0" w:space="0" w:color="auto"/>
      </w:divBdr>
    </w:div>
    <w:div w:id="853232692">
      <w:bodyDiv w:val="1"/>
      <w:marLeft w:val="0"/>
      <w:marRight w:val="0"/>
      <w:marTop w:val="0"/>
      <w:marBottom w:val="0"/>
      <w:divBdr>
        <w:top w:val="none" w:sz="0" w:space="0" w:color="auto"/>
        <w:left w:val="none" w:sz="0" w:space="0" w:color="auto"/>
        <w:bottom w:val="none" w:sz="0" w:space="0" w:color="auto"/>
        <w:right w:val="none" w:sz="0" w:space="0" w:color="auto"/>
      </w:divBdr>
    </w:div>
    <w:div w:id="861938732">
      <w:bodyDiv w:val="1"/>
      <w:marLeft w:val="0"/>
      <w:marRight w:val="0"/>
      <w:marTop w:val="0"/>
      <w:marBottom w:val="0"/>
      <w:divBdr>
        <w:top w:val="none" w:sz="0" w:space="0" w:color="auto"/>
        <w:left w:val="none" w:sz="0" w:space="0" w:color="auto"/>
        <w:bottom w:val="none" w:sz="0" w:space="0" w:color="auto"/>
        <w:right w:val="none" w:sz="0" w:space="0" w:color="auto"/>
      </w:divBdr>
    </w:div>
    <w:div w:id="883713050">
      <w:bodyDiv w:val="1"/>
      <w:marLeft w:val="0"/>
      <w:marRight w:val="0"/>
      <w:marTop w:val="0"/>
      <w:marBottom w:val="0"/>
      <w:divBdr>
        <w:top w:val="none" w:sz="0" w:space="0" w:color="auto"/>
        <w:left w:val="none" w:sz="0" w:space="0" w:color="auto"/>
        <w:bottom w:val="none" w:sz="0" w:space="0" w:color="auto"/>
        <w:right w:val="none" w:sz="0" w:space="0" w:color="auto"/>
      </w:divBdr>
    </w:div>
    <w:div w:id="909072000">
      <w:bodyDiv w:val="1"/>
      <w:marLeft w:val="0"/>
      <w:marRight w:val="0"/>
      <w:marTop w:val="0"/>
      <w:marBottom w:val="0"/>
      <w:divBdr>
        <w:top w:val="none" w:sz="0" w:space="0" w:color="auto"/>
        <w:left w:val="none" w:sz="0" w:space="0" w:color="auto"/>
        <w:bottom w:val="none" w:sz="0" w:space="0" w:color="auto"/>
        <w:right w:val="none" w:sz="0" w:space="0" w:color="auto"/>
      </w:divBdr>
    </w:div>
    <w:div w:id="916476151">
      <w:bodyDiv w:val="1"/>
      <w:marLeft w:val="0"/>
      <w:marRight w:val="0"/>
      <w:marTop w:val="0"/>
      <w:marBottom w:val="0"/>
      <w:divBdr>
        <w:top w:val="none" w:sz="0" w:space="0" w:color="auto"/>
        <w:left w:val="none" w:sz="0" w:space="0" w:color="auto"/>
        <w:bottom w:val="none" w:sz="0" w:space="0" w:color="auto"/>
        <w:right w:val="none" w:sz="0" w:space="0" w:color="auto"/>
      </w:divBdr>
    </w:div>
    <w:div w:id="936445117">
      <w:bodyDiv w:val="1"/>
      <w:marLeft w:val="0"/>
      <w:marRight w:val="0"/>
      <w:marTop w:val="0"/>
      <w:marBottom w:val="0"/>
      <w:divBdr>
        <w:top w:val="none" w:sz="0" w:space="0" w:color="auto"/>
        <w:left w:val="none" w:sz="0" w:space="0" w:color="auto"/>
        <w:bottom w:val="none" w:sz="0" w:space="0" w:color="auto"/>
        <w:right w:val="none" w:sz="0" w:space="0" w:color="auto"/>
      </w:divBdr>
    </w:div>
    <w:div w:id="936989160">
      <w:bodyDiv w:val="1"/>
      <w:marLeft w:val="0"/>
      <w:marRight w:val="0"/>
      <w:marTop w:val="0"/>
      <w:marBottom w:val="0"/>
      <w:divBdr>
        <w:top w:val="none" w:sz="0" w:space="0" w:color="auto"/>
        <w:left w:val="none" w:sz="0" w:space="0" w:color="auto"/>
        <w:bottom w:val="none" w:sz="0" w:space="0" w:color="auto"/>
        <w:right w:val="none" w:sz="0" w:space="0" w:color="auto"/>
      </w:divBdr>
    </w:div>
    <w:div w:id="942110266">
      <w:bodyDiv w:val="1"/>
      <w:marLeft w:val="0"/>
      <w:marRight w:val="0"/>
      <w:marTop w:val="0"/>
      <w:marBottom w:val="0"/>
      <w:divBdr>
        <w:top w:val="none" w:sz="0" w:space="0" w:color="auto"/>
        <w:left w:val="none" w:sz="0" w:space="0" w:color="auto"/>
        <w:bottom w:val="none" w:sz="0" w:space="0" w:color="auto"/>
        <w:right w:val="none" w:sz="0" w:space="0" w:color="auto"/>
      </w:divBdr>
    </w:div>
    <w:div w:id="943656636">
      <w:bodyDiv w:val="1"/>
      <w:marLeft w:val="0"/>
      <w:marRight w:val="0"/>
      <w:marTop w:val="0"/>
      <w:marBottom w:val="0"/>
      <w:divBdr>
        <w:top w:val="none" w:sz="0" w:space="0" w:color="auto"/>
        <w:left w:val="none" w:sz="0" w:space="0" w:color="auto"/>
        <w:bottom w:val="none" w:sz="0" w:space="0" w:color="auto"/>
        <w:right w:val="none" w:sz="0" w:space="0" w:color="auto"/>
      </w:divBdr>
    </w:div>
    <w:div w:id="943995558">
      <w:bodyDiv w:val="1"/>
      <w:marLeft w:val="0"/>
      <w:marRight w:val="0"/>
      <w:marTop w:val="0"/>
      <w:marBottom w:val="0"/>
      <w:divBdr>
        <w:top w:val="none" w:sz="0" w:space="0" w:color="auto"/>
        <w:left w:val="none" w:sz="0" w:space="0" w:color="auto"/>
        <w:bottom w:val="none" w:sz="0" w:space="0" w:color="auto"/>
        <w:right w:val="none" w:sz="0" w:space="0" w:color="auto"/>
      </w:divBdr>
    </w:div>
    <w:div w:id="945767186">
      <w:bodyDiv w:val="1"/>
      <w:marLeft w:val="0"/>
      <w:marRight w:val="0"/>
      <w:marTop w:val="0"/>
      <w:marBottom w:val="0"/>
      <w:divBdr>
        <w:top w:val="none" w:sz="0" w:space="0" w:color="auto"/>
        <w:left w:val="none" w:sz="0" w:space="0" w:color="auto"/>
        <w:bottom w:val="none" w:sz="0" w:space="0" w:color="auto"/>
        <w:right w:val="none" w:sz="0" w:space="0" w:color="auto"/>
      </w:divBdr>
    </w:div>
    <w:div w:id="950478017">
      <w:bodyDiv w:val="1"/>
      <w:marLeft w:val="0"/>
      <w:marRight w:val="0"/>
      <w:marTop w:val="0"/>
      <w:marBottom w:val="0"/>
      <w:divBdr>
        <w:top w:val="none" w:sz="0" w:space="0" w:color="auto"/>
        <w:left w:val="none" w:sz="0" w:space="0" w:color="auto"/>
        <w:bottom w:val="none" w:sz="0" w:space="0" w:color="auto"/>
        <w:right w:val="none" w:sz="0" w:space="0" w:color="auto"/>
      </w:divBdr>
    </w:div>
    <w:div w:id="975451253">
      <w:bodyDiv w:val="1"/>
      <w:marLeft w:val="0"/>
      <w:marRight w:val="0"/>
      <w:marTop w:val="0"/>
      <w:marBottom w:val="0"/>
      <w:divBdr>
        <w:top w:val="none" w:sz="0" w:space="0" w:color="auto"/>
        <w:left w:val="none" w:sz="0" w:space="0" w:color="auto"/>
        <w:bottom w:val="none" w:sz="0" w:space="0" w:color="auto"/>
        <w:right w:val="none" w:sz="0" w:space="0" w:color="auto"/>
      </w:divBdr>
    </w:div>
    <w:div w:id="1002976692">
      <w:bodyDiv w:val="1"/>
      <w:marLeft w:val="0"/>
      <w:marRight w:val="0"/>
      <w:marTop w:val="0"/>
      <w:marBottom w:val="0"/>
      <w:divBdr>
        <w:top w:val="none" w:sz="0" w:space="0" w:color="auto"/>
        <w:left w:val="none" w:sz="0" w:space="0" w:color="auto"/>
        <w:bottom w:val="none" w:sz="0" w:space="0" w:color="auto"/>
        <w:right w:val="none" w:sz="0" w:space="0" w:color="auto"/>
      </w:divBdr>
    </w:div>
    <w:div w:id="1009407337">
      <w:bodyDiv w:val="1"/>
      <w:marLeft w:val="0"/>
      <w:marRight w:val="0"/>
      <w:marTop w:val="0"/>
      <w:marBottom w:val="0"/>
      <w:divBdr>
        <w:top w:val="none" w:sz="0" w:space="0" w:color="auto"/>
        <w:left w:val="none" w:sz="0" w:space="0" w:color="auto"/>
        <w:bottom w:val="none" w:sz="0" w:space="0" w:color="auto"/>
        <w:right w:val="none" w:sz="0" w:space="0" w:color="auto"/>
      </w:divBdr>
    </w:div>
    <w:div w:id="1012103414">
      <w:bodyDiv w:val="1"/>
      <w:marLeft w:val="0"/>
      <w:marRight w:val="0"/>
      <w:marTop w:val="0"/>
      <w:marBottom w:val="0"/>
      <w:divBdr>
        <w:top w:val="none" w:sz="0" w:space="0" w:color="auto"/>
        <w:left w:val="none" w:sz="0" w:space="0" w:color="auto"/>
        <w:bottom w:val="none" w:sz="0" w:space="0" w:color="auto"/>
        <w:right w:val="none" w:sz="0" w:space="0" w:color="auto"/>
      </w:divBdr>
    </w:div>
    <w:div w:id="1028414871">
      <w:bodyDiv w:val="1"/>
      <w:marLeft w:val="0"/>
      <w:marRight w:val="0"/>
      <w:marTop w:val="0"/>
      <w:marBottom w:val="0"/>
      <w:divBdr>
        <w:top w:val="none" w:sz="0" w:space="0" w:color="auto"/>
        <w:left w:val="none" w:sz="0" w:space="0" w:color="auto"/>
        <w:bottom w:val="none" w:sz="0" w:space="0" w:color="auto"/>
        <w:right w:val="none" w:sz="0" w:space="0" w:color="auto"/>
      </w:divBdr>
    </w:div>
    <w:div w:id="1060204262">
      <w:bodyDiv w:val="1"/>
      <w:marLeft w:val="0"/>
      <w:marRight w:val="0"/>
      <w:marTop w:val="0"/>
      <w:marBottom w:val="0"/>
      <w:divBdr>
        <w:top w:val="none" w:sz="0" w:space="0" w:color="auto"/>
        <w:left w:val="none" w:sz="0" w:space="0" w:color="auto"/>
        <w:bottom w:val="none" w:sz="0" w:space="0" w:color="auto"/>
        <w:right w:val="none" w:sz="0" w:space="0" w:color="auto"/>
      </w:divBdr>
    </w:div>
    <w:div w:id="1128087308">
      <w:bodyDiv w:val="1"/>
      <w:marLeft w:val="0"/>
      <w:marRight w:val="0"/>
      <w:marTop w:val="0"/>
      <w:marBottom w:val="0"/>
      <w:divBdr>
        <w:top w:val="none" w:sz="0" w:space="0" w:color="auto"/>
        <w:left w:val="none" w:sz="0" w:space="0" w:color="auto"/>
        <w:bottom w:val="none" w:sz="0" w:space="0" w:color="auto"/>
        <w:right w:val="none" w:sz="0" w:space="0" w:color="auto"/>
      </w:divBdr>
    </w:div>
    <w:div w:id="1151021426">
      <w:bodyDiv w:val="1"/>
      <w:marLeft w:val="0"/>
      <w:marRight w:val="0"/>
      <w:marTop w:val="0"/>
      <w:marBottom w:val="0"/>
      <w:divBdr>
        <w:top w:val="none" w:sz="0" w:space="0" w:color="auto"/>
        <w:left w:val="none" w:sz="0" w:space="0" w:color="auto"/>
        <w:bottom w:val="none" w:sz="0" w:space="0" w:color="auto"/>
        <w:right w:val="none" w:sz="0" w:space="0" w:color="auto"/>
      </w:divBdr>
    </w:div>
    <w:div w:id="1155222248">
      <w:bodyDiv w:val="1"/>
      <w:marLeft w:val="0"/>
      <w:marRight w:val="0"/>
      <w:marTop w:val="0"/>
      <w:marBottom w:val="0"/>
      <w:divBdr>
        <w:top w:val="none" w:sz="0" w:space="0" w:color="auto"/>
        <w:left w:val="none" w:sz="0" w:space="0" w:color="auto"/>
        <w:bottom w:val="none" w:sz="0" w:space="0" w:color="auto"/>
        <w:right w:val="none" w:sz="0" w:space="0" w:color="auto"/>
      </w:divBdr>
    </w:div>
    <w:div w:id="1161970865">
      <w:bodyDiv w:val="1"/>
      <w:marLeft w:val="0"/>
      <w:marRight w:val="0"/>
      <w:marTop w:val="0"/>
      <w:marBottom w:val="0"/>
      <w:divBdr>
        <w:top w:val="none" w:sz="0" w:space="0" w:color="auto"/>
        <w:left w:val="none" w:sz="0" w:space="0" w:color="auto"/>
        <w:bottom w:val="none" w:sz="0" w:space="0" w:color="auto"/>
        <w:right w:val="none" w:sz="0" w:space="0" w:color="auto"/>
      </w:divBdr>
    </w:div>
    <w:div w:id="1166167896">
      <w:bodyDiv w:val="1"/>
      <w:marLeft w:val="0"/>
      <w:marRight w:val="0"/>
      <w:marTop w:val="0"/>
      <w:marBottom w:val="0"/>
      <w:divBdr>
        <w:top w:val="none" w:sz="0" w:space="0" w:color="auto"/>
        <w:left w:val="none" w:sz="0" w:space="0" w:color="auto"/>
        <w:bottom w:val="none" w:sz="0" w:space="0" w:color="auto"/>
        <w:right w:val="none" w:sz="0" w:space="0" w:color="auto"/>
      </w:divBdr>
    </w:div>
    <w:div w:id="1205218164">
      <w:bodyDiv w:val="1"/>
      <w:marLeft w:val="0"/>
      <w:marRight w:val="0"/>
      <w:marTop w:val="0"/>
      <w:marBottom w:val="0"/>
      <w:divBdr>
        <w:top w:val="none" w:sz="0" w:space="0" w:color="auto"/>
        <w:left w:val="none" w:sz="0" w:space="0" w:color="auto"/>
        <w:bottom w:val="none" w:sz="0" w:space="0" w:color="auto"/>
        <w:right w:val="none" w:sz="0" w:space="0" w:color="auto"/>
      </w:divBdr>
    </w:div>
    <w:div w:id="1213807479">
      <w:bodyDiv w:val="1"/>
      <w:marLeft w:val="0"/>
      <w:marRight w:val="0"/>
      <w:marTop w:val="0"/>
      <w:marBottom w:val="0"/>
      <w:divBdr>
        <w:top w:val="none" w:sz="0" w:space="0" w:color="auto"/>
        <w:left w:val="none" w:sz="0" w:space="0" w:color="auto"/>
        <w:bottom w:val="none" w:sz="0" w:space="0" w:color="auto"/>
        <w:right w:val="none" w:sz="0" w:space="0" w:color="auto"/>
      </w:divBdr>
    </w:div>
    <w:div w:id="1230926442">
      <w:bodyDiv w:val="1"/>
      <w:marLeft w:val="0"/>
      <w:marRight w:val="0"/>
      <w:marTop w:val="0"/>
      <w:marBottom w:val="0"/>
      <w:divBdr>
        <w:top w:val="none" w:sz="0" w:space="0" w:color="auto"/>
        <w:left w:val="none" w:sz="0" w:space="0" w:color="auto"/>
        <w:bottom w:val="none" w:sz="0" w:space="0" w:color="auto"/>
        <w:right w:val="none" w:sz="0" w:space="0" w:color="auto"/>
      </w:divBdr>
    </w:div>
    <w:div w:id="1233194639">
      <w:bodyDiv w:val="1"/>
      <w:marLeft w:val="0"/>
      <w:marRight w:val="0"/>
      <w:marTop w:val="0"/>
      <w:marBottom w:val="0"/>
      <w:divBdr>
        <w:top w:val="none" w:sz="0" w:space="0" w:color="auto"/>
        <w:left w:val="none" w:sz="0" w:space="0" w:color="auto"/>
        <w:bottom w:val="none" w:sz="0" w:space="0" w:color="auto"/>
        <w:right w:val="none" w:sz="0" w:space="0" w:color="auto"/>
      </w:divBdr>
    </w:div>
    <w:div w:id="1233544524">
      <w:bodyDiv w:val="1"/>
      <w:marLeft w:val="0"/>
      <w:marRight w:val="0"/>
      <w:marTop w:val="0"/>
      <w:marBottom w:val="0"/>
      <w:divBdr>
        <w:top w:val="none" w:sz="0" w:space="0" w:color="auto"/>
        <w:left w:val="none" w:sz="0" w:space="0" w:color="auto"/>
        <w:bottom w:val="none" w:sz="0" w:space="0" w:color="auto"/>
        <w:right w:val="none" w:sz="0" w:space="0" w:color="auto"/>
      </w:divBdr>
    </w:div>
    <w:div w:id="1239096053">
      <w:bodyDiv w:val="1"/>
      <w:marLeft w:val="0"/>
      <w:marRight w:val="0"/>
      <w:marTop w:val="0"/>
      <w:marBottom w:val="0"/>
      <w:divBdr>
        <w:top w:val="none" w:sz="0" w:space="0" w:color="auto"/>
        <w:left w:val="none" w:sz="0" w:space="0" w:color="auto"/>
        <w:bottom w:val="none" w:sz="0" w:space="0" w:color="auto"/>
        <w:right w:val="none" w:sz="0" w:space="0" w:color="auto"/>
      </w:divBdr>
    </w:div>
    <w:div w:id="1239943697">
      <w:bodyDiv w:val="1"/>
      <w:marLeft w:val="0"/>
      <w:marRight w:val="0"/>
      <w:marTop w:val="0"/>
      <w:marBottom w:val="0"/>
      <w:divBdr>
        <w:top w:val="none" w:sz="0" w:space="0" w:color="auto"/>
        <w:left w:val="none" w:sz="0" w:space="0" w:color="auto"/>
        <w:bottom w:val="none" w:sz="0" w:space="0" w:color="auto"/>
        <w:right w:val="none" w:sz="0" w:space="0" w:color="auto"/>
      </w:divBdr>
    </w:div>
    <w:div w:id="1246498074">
      <w:bodyDiv w:val="1"/>
      <w:marLeft w:val="0"/>
      <w:marRight w:val="0"/>
      <w:marTop w:val="0"/>
      <w:marBottom w:val="0"/>
      <w:divBdr>
        <w:top w:val="none" w:sz="0" w:space="0" w:color="auto"/>
        <w:left w:val="none" w:sz="0" w:space="0" w:color="auto"/>
        <w:bottom w:val="none" w:sz="0" w:space="0" w:color="auto"/>
        <w:right w:val="none" w:sz="0" w:space="0" w:color="auto"/>
      </w:divBdr>
    </w:div>
    <w:div w:id="1263225551">
      <w:bodyDiv w:val="1"/>
      <w:marLeft w:val="0"/>
      <w:marRight w:val="0"/>
      <w:marTop w:val="0"/>
      <w:marBottom w:val="0"/>
      <w:divBdr>
        <w:top w:val="none" w:sz="0" w:space="0" w:color="auto"/>
        <w:left w:val="none" w:sz="0" w:space="0" w:color="auto"/>
        <w:bottom w:val="none" w:sz="0" w:space="0" w:color="auto"/>
        <w:right w:val="none" w:sz="0" w:space="0" w:color="auto"/>
      </w:divBdr>
    </w:div>
    <w:div w:id="1271859860">
      <w:bodyDiv w:val="1"/>
      <w:marLeft w:val="0"/>
      <w:marRight w:val="0"/>
      <w:marTop w:val="0"/>
      <w:marBottom w:val="0"/>
      <w:divBdr>
        <w:top w:val="none" w:sz="0" w:space="0" w:color="auto"/>
        <w:left w:val="none" w:sz="0" w:space="0" w:color="auto"/>
        <w:bottom w:val="none" w:sz="0" w:space="0" w:color="auto"/>
        <w:right w:val="none" w:sz="0" w:space="0" w:color="auto"/>
      </w:divBdr>
    </w:div>
    <w:div w:id="1288320057">
      <w:bodyDiv w:val="1"/>
      <w:marLeft w:val="0"/>
      <w:marRight w:val="0"/>
      <w:marTop w:val="0"/>
      <w:marBottom w:val="0"/>
      <w:divBdr>
        <w:top w:val="none" w:sz="0" w:space="0" w:color="auto"/>
        <w:left w:val="none" w:sz="0" w:space="0" w:color="auto"/>
        <w:bottom w:val="none" w:sz="0" w:space="0" w:color="auto"/>
        <w:right w:val="none" w:sz="0" w:space="0" w:color="auto"/>
      </w:divBdr>
    </w:div>
    <w:div w:id="1292786316">
      <w:bodyDiv w:val="1"/>
      <w:marLeft w:val="0"/>
      <w:marRight w:val="0"/>
      <w:marTop w:val="0"/>
      <w:marBottom w:val="0"/>
      <w:divBdr>
        <w:top w:val="none" w:sz="0" w:space="0" w:color="auto"/>
        <w:left w:val="none" w:sz="0" w:space="0" w:color="auto"/>
        <w:bottom w:val="none" w:sz="0" w:space="0" w:color="auto"/>
        <w:right w:val="none" w:sz="0" w:space="0" w:color="auto"/>
      </w:divBdr>
    </w:div>
    <w:div w:id="1302922577">
      <w:bodyDiv w:val="1"/>
      <w:marLeft w:val="0"/>
      <w:marRight w:val="0"/>
      <w:marTop w:val="0"/>
      <w:marBottom w:val="0"/>
      <w:divBdr>
        <w:top w:val="none" w:sz="0" w:space="0" w:color="auto"/>
        <w:left w:val="none" w:sz="0" w:space="0" w:color="auto"/>
        <w:bottom w:val="none" w:sz="0" w:space="0" w:color="auto"/>
        <w:right w:val="none" w:sz="0" w:space="0" w:color="auto"/>
      </w:divBdr>
    </w:div>
    <w:div w:id="1338386461">
      <w:bodyDiv w:val="1"/>
      <w:marLeft w:val="0"/>
      <w:marRight w:val="0"/>
      <w:marTop w:val="0"/>
      <w:marBottom w:val="0"/>
      <w:divBdr>
        <w:top w:val="none" w:sz="0" w:space="0" w:color="auto"/>
        <w:left w:val="none" w:sz="0" w:space="0" w:color="auto"/>
        <w:bottom w:val="none" w:sz="0" w:space="0" w:color="auto"/>
        <w:right w:val="none" w:sz="0" w:space="0" w:color="auto"/>
      </w:divBdr>
    </w:div>
    <w:div w:id="1339425132">
      <w:bodyDiv w:val="1"/>
      <w:marLeft w:val="0"/>
      <w:marRight w:val="0"/>
      <w:marTop w:val="0"/>
      <w:marBottom w:val="0"/>
      <w:divBdr>
        <w:top w:val="none" w:sz="0" w:space="0" w:color="auto"/>
        <w:left w:val="none" w:sz="0" w:space="0" w:color="auto"/>
        <w:bottom w:val="none" w:sz="0" w:space="0" w:color="auto"/>
        <w:right w:val="none" w:sz="0" w:space="0" w:color="auto"/>
      </w:divBdr>
    </w:div>
    <w:div w:id="1399094165">
      <w:bodyDiv w:val="1"/>
      <w:marLeft w:val="0"/>
      <w:marRight w:val="0"/>
      <w:marTop w:val="0"/>
      <w:marBottom w:val="0"/>
      <w:divBdr>
        <w:top w:val="none" w:sz="0" w:space="0" w:color="auto"/>
        <w:left w:val="none" w:sz="0" w:space="0" w:color="auto"/>
        <w:bottom w:val="none" w:sz="0" w:space="0" w:color="auto"/>
        <w:right w:val="none" w:sz="0" w:space="0" w:color="auto"/>
      </w:divBdr>
    </w:div>
    <w:div w:id="1411121660">
      <w:bodyDiv w:val="1"/>
      <w:marLeft w:val="0"/>
      <w:marRight w:val="0"/>
      <w:marTop w:val="0"/>
      <w:marBottom w:val="0"/>
      <w:divBdr>
        <w:top w:val="none" w:sz="0" w:space="0" w:color="auto"/>
        <w:left w:val="none" w:sz="0" w:space="0" w:color="auto"/>
        <w:bottom w:val="none" w:sz="0" w:space="0" w:color="auto"/>
        <w:right w:val="none" w:sz="0" w:space="0" w:color="auto"/>
      </w:divBdr>
    </w:div>
    <w:div w:id="1419522281">
      <w:bodyDiv w:val="1"/>
      <w:marLeft w:val="0"/>
      <w:marRight w:val="0"/>
      <w:marTop w:val="0"/>
      <w:marBottom w:val="0"/>
      <w:divBdr>
        <w:top w:val="none" w:sz="0" w:space="0" w:color="auto"/>
        <w:left w:val="none" w:sz="0" w:space="0" w:color="auto"/>
        <w:bottom w:val="none" w:sz="0" w:space="0" w:color="auto"/>
        <w:right w:val="none" w:sz="0" w:space="0" w:color="auto"/>
      </w:divBdr>
    </w:div>
    <w:div w:id="1426000881">
      <w:bodyDiv w:val="1"/>
      <w:marLeft w:val="0"/>
      <w:marRight w:val="0"/>
      <w:marTop w:val="0"/>
      <w:marBottom w:val="0"/>
      <w:divBdr>
        <w:top w:val="none" w:sz="0" w:space="0" w:color="auto"/>
        <w:left w:val="none" w:sz="0" w:space="0" w:color="auto"/>
        <w:bottom w:val="none" w:sz="0" w:space="0" w:color="auto"/>
        <w:right w:val="none" w:sz="0" w:space="0" w:color="auto"/>
      </w:divBdr>
    </w:div>
    <w:div w:id="1426879837">
      <w:bodyDiv w:val="1"/>
      <w:marLeft w:val="0"/>
      <w:marRight w:val="0"/>
      <w:marTop w:val="0"/>
      <w:marBottom w:val="0"/>
      <w:divBdr>
        <w:top w:val="none" w:sz="0" w:space="0" w:color="auto"/>
        <w:left w:val="none" w:sz="0" w:space="0" w:color="auto"/>
        <w:bottom w:val="none" w:sz="0" w:space="0" w:color="auto"/>
        <w:right w:val="none" w:sz="0" w:space="0" w:color="auto"/>
      </w:divBdr>
    </w:div>
    <w:div w:id="1427073605">
      <w:bodyDiv w:val="1"/>
      <w:marLeft w:val="0"/>
      <w:marRight w:val="0"/>
      <w:marTop w:val="0"/>
      <w:marBottom w:val="0"/>
      <w:divBdr>
        <w:top w:val="none" w:sz="0" w:space="0" w:color="auto"/>
        <w:left w:val="none" w:sz="0" w:space="0" w:color="auto"/>
        <w:bottom w:val="none" w:sz="0" w:space="0" w:color="auto"/>
        <w:right w:val="none" w:sz="0" w:space="0" w:color="auto"/>
      </w:divBdr>
    </w:div>
    <w:div w:id="1452940866">
      <w:bodyDiv w:val="1"/>
      <w:marLeft w:val="0"/>
      <w:marRight w:val="0"/>
      <w:marTop w:val="0"/>
      <w:marBottom w:val="0"/>
      <w:divBdr>
        <w:top w:val="none" w:sz="0" w:space="0" w:color="auto"/>
        <w:left w:val="none" w:sz="0" w:space="0" w:color="auto"/>
        <w:bottom w:val="none" w:sz="0" w:space="0" w:color="auto"/>
        <w:right w:val="none" w:sz="0" w:space="0" w:color="auto"/>
      </w:divBdr>
    </w:div>
    <w:div w:id="1455245284">
      <w:bodyDiv w:val="1"/>
      <w:marLeft w:val="0"/>
      <w:marRight w:val="0"/>
      <w:marTop w:val="0"/>
      <w:marBottom w:val="0"/>
      <w:divBdr>
        <w:top w:val="none" w:sz="0" w:space="0" w:color="auto"/>
        <w:left w:val="none" w:sz="0" w:space="0" w:color="auto"/>
        <w:bottom w:val="none" w:sz="0" w:space="0" w:color="auto"/>
        <w:right w:val="none" w:sz="0" w:space="0" w:color="auto"/>
      </w:divBdr>
    </w:div>
    <w:div w:id="1469862247">
      <w:bodyDiv w:val="1"/>
      <w:marLeft w:val="0"/>
      <w:marRight w:val="0"/>
      <w:marTop w:val="0"/>
      <w:marBottom w:val="0"/>
      <w:divBdr>
        <w:top w:val="none" w:sz="0" w:space="0" w:color="auto"/>
        <w:left w:val="none" w:sz="0" w:space="0" w:color="auto"/>
        <w:bottom w:val="none" w:sz="0" w:space="0" w:color="auto"/>
        <w:right w:val="none" w:sz="0" w:space="0" w:color="auto"/>
      </w:divBdr>
    </w:div>
    <w:div w:id="1490901063">
      <w:bodyDiv w:val="1"/>
      <w:marLeft w:val="0"/>
      <w:marRight w:val="0"/>
      <w:marTop w:val="0"/>
      <w:marBottom w:val="0"/>
      <w:divBdr>
        <w:top w:val="none" w:sz="0" w:space="0" w:color="auto"/>
        <w:left w:val="none" w:sz="0" w:space="0" w:color="auto"/>
        <w:bottom w:val="none" w:sz="0" w:space="0" w:color="auto"/>
        <w:right w:val="none" w:sz="0" w:space="0" w:color="auto"/>
      </w:divBdr>
    </w:div>
    <w:div w:id="1492991255">
      <w:bodyDiv w:val="1"/>
      <w:marLeft w:val="0"/>
      <w:marRight w:val="0"/>
      <w:marTop w:val="0"/>
      <w:marBottom w:val="0"/>
      <w:divBdr>
        <w:top w:val="none" w:sz="0" w:space="0" w:color="auto"/>
        <w:left w:val="none" w:sz="0" w:space="0" w:color="auto"/>
        <w:bottom w:val="none" w:sz="0" w:space="0" w:color="auto"/>
        <w:right w:val="none" w:sz="0" w:space="0" w:color="auto"/>
      </w:divBdr>
    </w:div>
    <w:div w:id="1537037703">
      <w:bodyDiv w:val="1"/>
      <w:marLeft w:val="0"/>
      <w:marRight w:val="0"/>
      <w:marTop w:val="0"/>
      <w:marBottom w:val="0"/>
      <w:divBdr>
        <w:top w:val="none" w:sz="0" w:space="0" w:color="auto"/>
        <w:left w:val="none" w:sz="0" w:space="0" w:color="auto"/>
        <w:bottom w:val="none" w:sz="0" w:space="0" w:color="auto"/>
        <w:right w:val="none" w:sz="0" w:space="0" w:color="auto"/>
      </w:divBdr>
    </w:div>
    <w:div w:id="1537965749">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068168">
      <w:bodyDiv w:val="1"/>
      <w:marLeft w:val="0"/>
      <w:marRight w:val="0"/>
      <w:marTop w:val="0"/>
      <w:marBottom w:val="0"/>
      <w:divBdr>
        <w:top w:val="none" w:sz="0" w:space="0" w:color="auto"/>
        <w:left w:val="none" w:sz="0" w:space="0" w:color="auto"/>
        <w:bottom w:val="none" w:sz="0" w:space="0" w:color="auto"/>
        <w:right w:val="none" w:sz="0" w:space="0" w:color="auto"/>
      </w:divBdr>
    </w:div>
    <w:div w:id="1692031810">
      <w:bodyDiv w:val="1"/>
      <w:marLeft w:val="0"/>
      <w:marRight w:val="0"/>
      <w:marTop w:val="0"/>
      <w:marBottom w:val="0"/>
      <w:divBdr>
        <w:top w:val="none" w:sz="0" w:space="0" w:color="auto"/>
        <w:left w:val="none" w:sz="0" w:space="0" w:color="auto"/>
        <w:bottom w:val="none" w:sz="0" w:space="0" w:color="auto"/>
        <w:right w:val="none" w:sz="0" w:space="0" w:color="auto"/>
      </w:divBdr>
    </w:div>
    <w:div w:id="1713529543">
      <w:bodyDiv w:val="1"/>
      <w:marLeft w:val="0"/>
      <w:marRight w:val="0"/>
      <w:marTop w:val="0"/>
      <w:marBottom w:val="0"/>
      <w:divBdr>
        <w:top w:val="none" w:sz="0" w:space="0" w:color="auto"/>
        <w:left w:val="none" w:sz="0" w:space="0" w:color="auto"/>
        <w:bottom w:val="none" w:sz="0" w:space="0" w:color="auto"/>
        <w:right w:val="none" w:sz="0" w:space="0" w:color="auto"/>
      </w:divBdr>
    </w:div>
    <w:div w:id="1757093547">
      <w:bodyDiv w:val="1"/>
      <w:marLeft w:val="0"/>
      <w:marRight w:val="0"/>
      <w:marTop w:val="0"/>
      <w:marBottom w:val="0"/>
      <w:divBdr>
        <w:top w:val="none" w:sz="0" w:space="0" w:color="auto"/>
        <w:left w:val="none" w:sz="0" w:space="0" w:color="auto"/>
        <w:bottom w:val="none" w:sz="0" w:space="0" w:color="auto"/>
        <w:right w:val="none" w:sz="0" w:space="0" w:color="auto"/>
      </w:divBdr>
    </w:div>
    <w:div w:id="1757245001">
      <w:bodyDiv w:val="1"/>
      <w:marLeft w:val="0"/>
      <w:marRight w:val="0"/>
      <w:marTop w:val="0"/>
      <w:marBottom w:val="0"/>
      <w:divBdr>
        <w:top w:val="none" w:sz="0" w:space="0" w:color="auto"/>
        <w:left w:val="none" w:sz="0" w:space="0" w:color="auto"/>
        <w:bottom w:val="none" w:sz="0" w:space="0" w:color="auto"/>
        <w:right w:val="none" w:sz="0" w:space="0" w:color="auto"/>
      </w:divBdr>
    </w:div>
    <w:div w:id="1766460885">
      <w:bodyDiv w:val="1"/>
      <w:marLeft w:val="0"/>
      <w:marRight w:val="0"/>
      <w:marTop w:val="0"/>
      <w:marBottom w:val="0"/>
      <w:divBdr>
        <w:top w:val="none" w:sz="0" w:space="0" w:color="auto"/>
        <w:left w:val="none" w:sz="0" w:space="0" w:color="auto"/>
        <w:bottom w:val="none" w:sz="0" w:space="0" w:color="auto"/>
        <w:right w:val="none" w:sz="0" w:space="0" w:color="auto"/>
      </w:divBdr>
    </w:div>
    <w:div w:id="1810779362">
      <w:bodyDiv w:val="1"/>
      <w:marLeft w:val="0"/>
      <w:marRight w:val="0"/>
      <w:marTop w:val="0"/>
      <w:marBottom w:val="0"/>
      <w:divBdr>
        <w:top w:val="none" w:sz="0" w:space="0" w:color="auto"/>
        <w:left w:val="none" w:sz="0" w:space="0" w:color="auto"/>
        <w:bottom w:val="none" w:sz="0" w:space="0" w:color="auto"/>
        <w:right w:val="none" w:sz="0" w:space="0" w:color="auto"/>
      </w:divBdr>
    </w:div>
    <w:div w:id="1811826994">
      <w:bodyDiv w:val="1"/>
      <w:marLeft w:val="0"/>
      <w:marRight w:val="0"/>
      <w:marTop w:val="0"/>
      <w:marBottom w:val="0"/>
      <w:divBdr>
        <w:top w:val="none" w:sz="0" w:space="0" w:color="auto"/>
        <w:left w:val="none" w:sz="0" w:space="0" w:color="auto"/>
        <w:bottom w:val="none" w:sz="0" w:space="0" w:color="auto"/>
        <w:right w:val="none" w:sz="0" w:space="0" w:color="auto"/>
      </w:divBdr>
    </w:div>
    <w:div w:id="1821001593">
      <w:bodyDiv w:val="1"/>
      <w:marLeft w:val="0"/>
      <w:marRight w:val="0"/>
      <w:marTop w:val="0"/>
      <w:marBottom w:val="0"/>
      <w:divBdr>
        <w:top w:val="none" w:sz="0" w:space="0" w:color="auto"/>
        <w:left w:val="none" w:sz="0" w:space="0" w:color="auto"/>
        <w:bottom w:val="none" w:sz="0" w:space="0" w:color="auto"/>
        <w:right w:val="none" w:sz="0" w:space="0" w:color="auto"/>
      </w:divBdr>
    </w:div>
    <w:div w:id="1837302834">
      <w:bodyDiv w:val="1"/>
      <w:marLeft w:val="0"/>
      <w:marRight w:val="0"/>
      <w:marTop w:val="0"/>
      <w:marBottom w:val="0"/>
      <w:divBdr>
        <w:top w:val="none" w:sz="0" w:space="0" w:color="auto"/>
        <w:left w:val="none" w:sz="0" w:space="0" w:color="auto"/>
        <w:bottom w:val="none" w:sz="0" w:space="0" w:color="auto"/>
        <w:right w:val="none" w:sz="0" w:space="0" w:color="auto"/>
      </w:divBdr>
      <w:divsChild>
        <w:div w:id="1432969150">
          <w:marLeft w:val="0"/>
          <w:marRight w:val="0"/>
          <w:marTop w:val="0"/>
          <w:marBottom w:val="0"/>
          <w:divBdr>
            <w:top w:val="none" w:sz="0" w:space="0" w:color="auto"/>
            <w:left w:val="none" w:sz="0" w:space="0" w:color="auto"/>
            <w:bottom w:val="none" w:sz="0" w:space="0" w:color="auto"/>
            <w:right w:val="none" w:sz="0" w:space="0" w:color="auto"/>
          </w:divBdr>
          <w:divsChild>
            <w:div w:id="456607304">
              <w:marLeft w:val="0"/>
              <w:marRight w:val="0"/>
              <w:marTop w:val="0"/>
              <w:marBottom w:val="0"/>
              <w:divBdr>
                <w:top w:val="none" w:sz="0" w:space="0" w:color="auto"/>
                <w:left w:val="none" w:sz="0" w:space="0" w:color="auto"/>
                <w:bottom w:val="none" w:sz="0" w:space="0" w:color="auto"/>
                <w:right w:val="none" w:sz="0" w:space="0" w:color="auto"/>
              </w:divBdr>
              <w:divsChild>
                <w:div w:id="1264339147">
                  <w:marLeft w:val="0"/>
                  <w:marRight w:val="0"/>
                  <w:marTop w:val="0"/>
                  <w:marBottom w:val="0"/>
                  <w:divBdr>
                    <w:top w:val="none" w:sz="0" w:space="0" w:color="auto"/>
                    <w:left w:val="none" w:sz="0" w:space="0" w:color="auto"/>
                    <w:bottom w:val="none" w:sz="0" w:space="0" w:color="auto"/>
                    <w:right w:val="none" w:sz="0" w:space="0" w:color="auto"/>
                  </w:divBdr>
                  <w:divsChild>
                    <w:div w:id="909926228">
                      <w:marLeft w:val="0"/>
                      <w:marRight w:val="0"/>
                      <w:marTop w:val="0"/>
                      <w:marBottom w:val="0"/>
                      <w:divBdr>
                        <w:top w:val="none" w:sz="0" w:space="0" w:color="auto"/>
                        <w:left w:val="none" w:sz="0" w:space="0" w:color="auto"/>
                        <w:bottom w:val="none" w:sz="0" w:space="0" w:color="auto"/>
                        <w:right w:val="none" w:sz="0" w:space="0" w:color="auto"/>
                      </w:divBdr>
                      <w:divsChild>
                        <w:div w:id="307977060">
                          <w:marLeft w:val="0"/>
                          <w:marRight w:val="0"/>
                          <w:marTop w:val="0"/>
                          <w:marBottom w:val="0"/>
                          <w:divBdr>
                            <w:top w:val="none" w:sz="0" w:space="0" w:color="auto"/>
                            <w:left w:val="none" w:sz="0" w:space="0" w:color="auto"/>
                            <w:bottom w:val="none" w:sz="0" w:space="0" w:color="auto"/>
                            <w:right w:val="none" w:sz="0" w:space="0" w:color="auto"/>
                          </w:divBdr>
                          <w:divsChild>
                            <w:div w:id="1165974652">
                              <w:marLeft w:val="0"/>
                              <w:marRight w:val="0"/>
                              <w:marTop w:val="240"/>
                              <w:marBottom w:val="0"/>
                              <w:divBdr>
                                <w:top w:val="none" w:sz="0" w:space="0" w:color="auto"/>
                                <w:left w:val="none" w:sz="0" w:space="0" w:color="auto"/>
                                <w:bottom w:val="none" w:sz="0" w:space="0" w:color="auto"/>
                                <w:right w:val="none" w:sz="0" w:space="0" w:color="auto"/>
                              </w:divBdr>
                            </w:div>
                            <w:div w:id="733890519">
                              <w:marLeft w:val="0"/>
                              <w:marRight w:val="0"/>
                              <w:marTop w:val="240"/>
                              <w:marBottom w:val="0"/>
                              <w:divBdr>
                                <w:top w:val="none" w:sz="0" w:space="0" w:color="auto"/>
                                <w:left w:val="none" w:sz="0" w:space="0" w:color="auto"/>
                                <w:bottom w:val="none" w:sz="0" w:space="0" w:color="auto"/>
                                <w:right w:val="none" w:sz="0" w:space="0" w:color="auto"/>
                              </w:divBdr>
                            </w:div>
                          </w:divsChild>
                        </w:div>
                        <w:div w:id="124857798">
                          <w:marLeft w:val="0"/>
                          <w:marRight w:val="0"/>
                          <w:marTop w:val="0"/>
                          <w:marBottom w:val="0"/>
                          <w:divBdr>
                            <w:top w:val="none" w:sz="0" w:space="0" w:color="auto"/>
                            <w:left w:val="none" w:sz="0" w:space="0" w:color="auto"/>
                            <w:bottom w:val="none" w:sz="0" w:space="0" w:color="auto"/>
                            <w:right w:val="none" w:sz="0" w:space="0" w:color="auto"/>
                          </w:divBdr>
                          <w:divsChild>
                            <w:div w:id="870534291">
                              <w:marLeft w:val="0"/>
                              <w:marRight w:val="0"/>
                              <w:marTop w:val="0"/>
                              <w:marBottom w:val="0"/>
                              <w:divBdr>
                                <w:top w:val="none" w:sz="0" w:space="0" w:color="auto"/>
                                <w:left w:val="none" w:sz="0" w:space="0" w:color="auto"/>
                                <w:bottom w:val="none" w:sz="0" w:space="0" w:color="auto"/>
                                <w:right w:val="none" w:sz="0" w:space="0" w:color="auto"/>
                              </w:divBdr>
                            </w:div>
                            <w:div w:id="250282454">
                              <w:marLeft w:val="0"/>
                              <w:marRight w:val="0"/>
                              <w:marTop w:val="0"/>
                              <w:marBottom w:val="0"/>
                              <w:divBdr>
                                <w:top w:val="none" w:sz="0" w:space="0" w:color="auto"/>
                                <w:left w:val="none" w:sz="0" w:space="0" w:color="auto"/>
                                <w:bottom w:val="none" w:sz="0" w:space="0" w:color="auto"/>
                                <w:right w:val="none" w:sz="0" w:space="0" w:color="auto"/>
                              </w:divBdr>
                              <w:divsChild>
                                <w:div w:id="1391230717">
                                  <w:marLeft w:val="0"/>
                                  <w:marRight w:val="0"/>
                                  <w:marTop w:val="0"/>
                                  <w:marBottom w:val="0"/>
                                  <w:divBdr>
                                    <w:top w:val="none" w:sz="0" w:space="0" w:color="auto"/>
                                    <w:left w:val="none" w:sz="0" w:space="0" w:color="auto"/>
                                    <w:bottom w:val="none" w:sz="0" w:space="0" w:color="auto"/>
                                    <w:right w:val="none" w:sz="0" w:space="0" w:color="auto"/>
                                  </w:divBdr>
                                </w:div>
                                <w:div w:id="16203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38739">
                          <w:marLeft w:val="0"/>
                          <w:marRight w:val="0"/>
                          <w:marTop w:val="300"/>
                          <w:marBottom w:val="0"/>
                          <w:divBdr>
                            <w:top w:val="none" w:sz="0" w:space="0" w:color="auto"/>
                            <w:left w:val="none" w:sz="0" w:space="0" w:color="auto"/>
                            <w:bottom w:val="none" w:sz="0" w:space="0" w:color="auto"/>
                            <w:right w:val="none" w:sz="0" w:space="0" w:color="auto"/>
                          </w:divBdr>
                          <w:divsChild>
                            <w:div w:id="167866141">
                              <w:marLeft w:val="0"/>
                              <w:marRight w:val="0"/>
                              <w:marTop w:val="0"/>
                              <w:marBottom w:val="0"/>
                              <w:divBdr>
                                <w:top w:val="none" w:sz="0" w:space="0" w:color="auto"/>
                                <w:left w:val="none" w:sz="0" w:space="0" w:color="auto"/>
                                <w:bottom w:val="none" w:sz="0" w:space="0" w:color="auto"/>
                                <w:right w:val="none" w:sz="0" w:space="0" w:color="auto"/>
                              </w:divBdr>
                            </w:div>
                          </w:divsChild>
                        </w:div>
                        <w:div w:id="1361518225">
                          <w:marLeft w:val="0"/>
                          <w:marRight w:val="0"/>
                          <w:marTop w:val="300"/>
                          <w:marBottom w:val="0"/>
                          <w:divBdr>
                            <w:top w:val="none" w:sz="0" w:space="0" w:color="auto"/>
                            <w:left w:val="none" w:sz="0" w:space="0" w:color="auto"/>
                            <w:bottom w:val="none" w:sz="0" w:space="0" w:color="auto"/>
                            <w:right w:val="none" w:sz="0" w:space="0" w:color="auto"/>
                          </w:divBdr>
                          <w:divsChild>
                            <w:div w:id="1435713353">
                              <w:marLeft w:val="0"/>
                              <w:marRight w:val="0"/>
                              <w:marTop w:val="0"/>
                              <w:marBottom w:val="0"/>
                              <w:divBdr>
                                <w:top w:val="none" w:sz="0" w:space="0" w:color="auto"/>
                                <w:left w:val="none" w:sz="0" w:space="0" w:color="auto"/>
                                <w:bottom w:val="none" w:sz="0" w:space="0" w:color="auto"/>
                                <w:right w:val="none" w:sz="0" w:space="0" w:color="auto"/>
                              </w:divBdr>
                            </w:div>
                            <w:div w:id="19960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1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81144">
          <w:marLeft w:val="0"/>
          <w:marRight w:val="0"/>
          <w:marTop w:val="0"/>
          <w:marBottom w:val="0"/>
          <w:divBdr>
            <w:top w:val="none" w:sz="0" w:space="0" w:color="auto"/>
            <w:left w:val="none" w:sz="0" w:space="0" w:color="auto"/>
            <w:bottom w:val="none" w:sz="0" w:space="0" w:color="auto"/>
            <w:right w:val="none" w:sz="0" w:space="0" w:color="auto"/>
          </w:divBdr>
        </w:div>
      </w:divsChild>
    </w:div>
    <w:div w:id="1857114569">
      <w:bodyDiv w:val="1"/>
      <w:marLeft w:val="0"/>
      <w:marRight w:val="0"/>
      <w:marTop w:val="0"/>
      <w:marBottom w:val="0"/>
      <w:divBdr>
        <w:top w:val="none" w:sz="0" w:space="0" w:color="auto"/>
        <w:left w:val="none" w:sz="0" w:space="0" w:color="auto"/>
        <w:bottom w:val="none" w:sz="0" w:space="0" w:color="auto"/>
        <w:right w:val="none" w:sz="0" w:space="0" w:color="auto"/>
      </w:divBdr>
    </w:div>
    <w:div w:id="1892501298">
      <w:bodyDiv w:val="1"/>
      <w:marLeft w:val="0"/>
      <w:marRight w:val="0"/>
      <w:marTop w:val="0"/>
      <w:marBottom w:val="0"/>
      <w:divBdr>
        <w:top w:val="none" w:sz="0" w:space="0" w:color="auto"/>
        <w:left w:val="none" w:sz="0" w:space="0" w:color="auto"/>
        <w:bottom w:val="none" w:sz="0" w:space="0" w:color="auto"/>
        <w:right w:val="none" w:sz="0" w:space="0" w:color="auto"/>
      </w:divBdr>
    </w:div>
    <w:div w:id="1930117363">
      <w:bodyDiv w:val="1"/>
      <w:marLeft w:val="0"/>
      <w:marRight w:val="0"/>
      <w:marTop w:val="0"/>
      <w:marBottom w:val="0"/>
      <w:divBdr>
        <w:top w:val="none" w:sz="0" w:space="0" w:color="auto"/>
        <w:left w:val="none" w:sz="0" w:space="0" w:color="auto"/>
        <w:bottom w:val="none" w:sz="0" w:space="0" w:color="auto"/>
        <w:right w:val="none" w:sz="0" w:space="0" w:color="auto"/>
      </w:divBdr>
    </w:div>
    <w:div w:id="1952084869">
      <w:bodyDiv w:val="1"/>
      <w:marLeft w:val="0"/>
      <w:marRight w:val="0"/>
      <w:marTop w:val="0"/>
      <w:marBottom w:val="0"/>
      <w:divBdr>
        <w:top w:val="none" w:sz="0" w:space="0" w:color="auto"/>
        <w:left w:val="none" w:sz="0" w:space="0" w:color="auto"/>
        <w:bottom w:val="none" w:sz="0" w:space="0" w:color="auto"/>
        <w:right w:val="none" w:sz="0" w:space="0" w:color="auto"/>
      </w:divBdr>
    </w:div>
    <w:div w:id="1957592076">
      <w:bodyDiv w:val="1"/>
      <w:marLeft w:val="0"/>
      <w:marRight w:val="0"/>
      <w:marTop w:val="0"/>
      <w:marBottom w:val="0"/>
      <w:divBdr>
        <w:top w:val="none" w:sz="0" w:space="0" w:color="auto"/>
        <w:left w:val="none" w:sz="0" w:space="0" w:color="auto"/>
        <w:bottom w:val="none" w:sz="0" w:space="0" w:color="auto"/>
        <w:right w:val="none" w:sz="0" w:space="0" w:color="auto"/>
      </w:divBdr>
    </w:div>
    <w:div w:id="1977486483">
      <w:bodyDiv w:val="1"/>
      <w:marLeft w:val="0"/>
      <w:marRight w:val="0"/>
      <w:marTop w:val="0"/>
      <w:marBottom w:val="0"/>
      <w:divBdr>
        <w:top w:val="none" w:sz="0" w:space="0" w:color="auto"/>
        <w:left w:val="none" w:sz="0" w:space="0" w:color="auto"/>
        <w:bottom w:val="none" w:sz="0" w:space="0" w:color="auto"/>
        <w:right w:val="none" w:sz="0" w:space="0" w:color="auto"/>
      </w:divBdr>
    </w:div>
    <w:div w:id="1977564143">
      <w:bodyDiv w:val="1"/>
      <w:marLeft w:val="0"/>
      <w:marRight w:val="0"/>
      <w:marTop w:val="0"/>
      <w:marBottom w:val="0"/>
      <w:divBdr>
        <w:top w:val="none" w:sz="0" w:space="0" w:color="auto"/>
        <w:left w:val="none" w:sz="0" w:space="0" w:color="auto"/>
        <w:bottom w:val="none" w:sz="0" w:space="0" w:color="auto"/>
        <w:right w:val="none" w:sz="0" w:space="0" w:color="auto"/>
      </w:divBdr>
    </w:div>
    <w:div w:id="1988629164">
      <w:bodyDiv w:val="1"/>
      <w:marLeft w:val="0"/>
      <w:marRight w:val="0"/>
      <w:marTop w:val="0"/>
      <w:marBottom w:val="0"/>
      <w:divBdr>
        <w:top w:val="none" w:sz="0" w:space="0" w:color="auto"/>
        <w:left w:val="none" w:sz="0" w:space="0" w:color="auto"/>
        <w:bottom w:val="none" w:sz="0" w:space="0" w:color="auto"/>
        <w:right w:val="none" w:sz="0" w:space="0" w:color="auto"/>
      </w:divBdr>
      <w:divsChild>
        <w:div w:id="1907834611">
          <w:marLeft w:val="0"/>
          <w:marRight w:val="0"/>
          <w:marTop w:val="0"/>
          <w:marBottom w:val="0"/>
          <w:divBdr>
            <w:top w:val="none" w:sz="0" w:space="0" w:color="auto"/>
            <w:left w:val="none" w:sz="0" w:space="0" w:color="auto"/>
            <w:bottom w:val="none" w:sz="0" w:space="0" w:color="auto"/>
            <w:right w:val="none" w:sz="0" w:space="0" w:color="auto"/>
          </w:divBdr>
          <w:divsChild>
            <w:div w:id="1336499406">
              <w:marLeft w:val="0"/>
              <w:marRight w:val="0"/>
              <w:marTop w:val="0"/>
              <w:marBottom w:val="0"/>
              <w:divBdr>
                <w:top w:val="none" w:sz="0" w:space="0" w:color="auto"/>
                <w:left w:val="none" w:sz="0" w:space="0" w:color="auto"/>
                <w:bottom w:val="none" w:sz="0" w:space="0" w:color="auto"/>
                <w:right w:val="none" w:sz="0" w:space="0" w:color="auto"/>
              </w:divBdr>
              <w:divsChild>
                <w:div w:id="1709797313">
                  <w:marLeft w:val="0"/>
                  <w:marRight w:val="0"/>
                  <w:marTop w:val="0"/>
                  <w:marBottom w:val="0"/>
                  <w:divBdr>
                    <w:top w:val="none" w:sz="0" w:space="0" w:color="auto"/>
                    <w:left w:val="none" w:sz="0" w:space="0" w:color="auto"/>
                    <w:bottom w:val="none" w:sz="0" w:space="0" w:color="auto"/>
                    <w:right w:val="none" w:sz="0" w:space="0" w:color="auto"/>
                  </w:divBdr>
                  <w:divsChild>
                    <w:div w:id="1651787350">
                      <w:marLeft w:val="0"/>
                      <w:marRight w:val="0"/>
                      <w:marTop w:val="0"/>
                      <w:marBottom w:val="0"/>
                      <w:divBdr>
                        <w:top w:val="none" w:sz="0" w:space="0" w:color="auto"/>
                        <w:left w:val="none" w:sz="0" w:space="0" w:color="auto"/>
                        <w:bottom w:val="none" w:sz="0" w:space="0" w:color="auto"/>
                        <w:right w:val="none" w:sz="0" w:space="0" w:color="auto"/>
                      </w:divBdr>
                      <w:divsChild>
                        <w:div w:id="1779329527">
                          <w:marLeft w:val="0"/>
                          <w:marRight w:val="0"/>
                          <w:marTop w:val="0"/>
                          <w:marBottom w:val="0"/>
                          <w:divBdr>
                            <w:top w:val="none" w:sz="0" w:space="0" w:color="auto"/>
                            <w:left w:val="none" w:sz="0" w:space="0" w:color="auto"/>
                            <w:bottom w:val="none" w:sz="0" w:space="0" w:color="auto"/>
                            <w:right w:val="none" w:sz="0" w:space="0" w:color="auto"/>
                          </w:divBdr>
                          <w:divsChild>
                            <w:div w:id="1446266368">
                              <w:marLeft w:val="0"/>
                              <w:marRight w:val="0"/>
                              <w:marTop w:val="240"/>
                              <w:marBottom w:val="0"/>
                              <w:divBdr>
                                <w:top w:val="none" w:sz="0" w:space="0" w:color="auto"/>
                                <w:left w:val="none" w:sz="0" w:space="0" w:color="auto"/>
                                <w:bottom w:val="none" w:sz="0" w:space="0" w:color="auto"/>
                                <w:right w:val="none" w:sz="0" w:space="0" w:color="auto"/>
                              </w:divBdr>
                            </w:div>
                            <w:div w:id="222300774">
                              <w:marLeft w:val="0"/>
                              <w:marRight w:val="0"/>
                              <w:marTop w:val="240"/>
                              <w:marBottom w:val="0"/>
                              <w:divBdr>
                                <w:top w:val="none" w:sz="0" w:space="0" w:color="auto"/>
                                <w:left w:val="none" w:sz="0" w:space="0" w:color="auto"/>
                                <w:bottom w:val="none" w:sz="0" w:space="0" w:color="auto"/>
                                <w:right w:val="none" w:sz="0" w:space="0" w:color="auto"/>
                              </w:divBdr>
                            </w:div>
                          </w:divsChild>
                        </w:div>
                        <w:div w:id="775365298">
                          <w:marLeft w:val="0"/>
                          <w:marRight w:val="0"/>
                          <w:marTop w:val="0"/>
                          <w:marBottom w:val="0"/>
                          <w:divBdr>
                            <w:top w:val="none" w:sz="0" w:space="0" w:color="auto"/>
                            <w:left w:val="none" w:sz="0" w:space="0" w:color="auto"/>
                            <w:bottom w:val="none" w:sz="0" w:space="0" w:color="auto"/>
                            <w:right w:val="none" w:sz="0" w:space="0" w:color="auto"/>
                          </w:divBdr>
                          <w:divsChild>
                            <w:div w:id="1075011588">
                              <w:marLeft w:val="0"/>
                              <w:marRight w:val="0"/>
                              <w:marTop w:val="0"/>
                              <w:marBottom w:val="0"/>
                              <w:divBdr>
                                <w:top w:val="none" w:sz="0" w:space="0" w:color="auto"/>
                                <w:left w:val="none" w:sz="0" w:space="0" w:color="auto"/>
                                <w:bottom w:val="none" w:sz="0" w:space="0" w:color="auto"/>
                                <w:right w:val="none" w:sz="0" w:space="0" w:color="auto"/>
                              </w:divBdr>
                            </w:div>
                            <w:div w:id="332338846">
                              <w:marLeft w:val="0"/>
                              <w:marRight w:val="0"/>
                              <w:marTop w:val="0"/>
                              <w:marBottom w:val="0"/>
                              <w:divBdr>
                                <w:top w:val="none" w:sz="0" w:space="0" w:color="auto"/>
                                <w:left w:val="none" w:sz="0" w:space="0" w:color="auto"/>
                                <w:bottom w:val="none" w:sz="0" w:space="0" w:color="auto"/>
                                <w:right w:val="none" w:sz="0" w:space="0" w:color="auto"/>
                              </w:divBdr>
                              <w:divsChild>
                                <w:div w:id="730081131">
                                  <w:marLeft w:val="0"/>
                                  <w:marRight w:val="0"/>
                                  <w:marTop w:val="0"/>
                                  <w:marBottom w:val="0"/>
                                  <w:divBdr>
                                    <w:top w:val="none" w:sz="0" w:space="0" w:color="auto"/>
                                    <w:left w:val="none" w:sz="0" w:space="0" w:color="auto"/>
                                    <w:bottom w:val="none" w:sz="0" w:space="0" w:color="auto"/>
                                    <w:right w:val="none" w:sz="0" w:space="0" w:color="auto"/>
                                  </w:divBdr>
                                </w:div>
                                <w:div w:id="12218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76757">
                          <w:marLeft w:val="0"/>
                          <w:marRight w:val="0"/>
                          <w:marTop w:val="300"/>
                          <w:marBottom w:val="0"/>
                          <w:divBdr>
                            <w:top w:val="none" w:sz="0" w:space="0" w:color="auto"/>
                            <w:left w:val="none" w:sz="0" w:space="0" w:color="auto"/>
                            <w:bottom w:val="none" w:sz="0" w:space="0" w:color="auto"/>
                            <w:right w:val="none" w:sz="0" w:space="0" w:color="auto"/>
                          </w:divBdr>
                          <w:divsChild>
                            <w:div w:id="438916386">
                              <w:marLeft w:val="0"/>
                              <w:marRight w:val="0"/>
                              <w:marTop w:val="0"/>
                              <w:marBottom w:val="0"/>
                              <w:divBdr>
                                <w:top w:val="none" w:sz="0" w:space="0" w:color="auto"/>
                                <w:left w:val="none" w:sz="0" w:space="0" w:color="auto"/>
                                <w:bottom w:val="none" w:sz="0" w:space="0" w:color="auto"/>
                                <w:right w:val="none" w:sz="0" w:space="0" w:color="auto"/>
                              </w:divBdr>
                            </w:div>
                          </w:divsChild>
                        </w:div>
                        <w:div w:id="258833721">
                          <w:marLeft w:val="0"/>
                          <w:marRight w:val="0"/>
                          <w:marTop w:val="300"/>
                          <w:marBottom w:val="0"/>
                          <w:divBdr>
                            <w:top w:val="none" w:sz="0" w:space="0" w:color="auto"/>
                            <w:left w:val="none" w:sz="0" w:space="0" w:color="auto"/>
                            <w:bottom w:val="none" w:sz="0" w:space="0" w:color="auto"/>
                            <w:right w:val="none" w:sz="0" w:space="0" w:color="auto"/>
                          </w:divBdr>
                          <w:divsChild>
                            <w:div w:id="1495610018">
                              <w:marLeft w:val="0"/>
                              <w:marRight w:val="0"/>
                              <w:marTop w:val="0"/>
                              <w:marBottom w:val="0"/>
                              <w:divBdr>
                                <w:top w:val="none" w:sz="0" w:space="0" w:color="auto"/>
                                <w:left w:val="none" w:sz="0" w:space="0" w:color="auto"/>
                                <w:bottom w:val="none" w:sz="0" w:space="0" w:color="auto"/>
                                <w:right w:val="none" w:sz="0" w:space="0" w:color="auto"/>
                              </w:divBdr>
                            </w:div>
                            <w:div w:id="17775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7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78927">
          <w:marLeft w:val="0"/>
          <w:marRight w:val="0"/>
          <w:marTop w:val="0"/>
          <w:marBottom w:val="0"/>
          <w:divBdr>
            <w:top w:val="none" w:sz="0" w:space="0" w:color="auto"/>
            <w:left w:val="none" w:sz="0" w:space="0" w:color="auto"/>
            <w:bottom w:val="none" w:sz="0" w:space="0" w:color="auto"/>
            <w:right w:val="none" w:sz="0" w:space="0" w:color="auto"/>
          </w:divBdr>
        </w:div>
      </w:divsChild>
    </w:div>
    <w:div w:id="1989899267">
      <w:bodyDiv w:val="1"/>
      <w:marLeft w:val="0"/>
      <w:marRight w:val="0"/>
      <w:marTop w:val="0"/>
      <w:marBottom w:val="0"/>
      <w:divBdr>
        <w:top w:val="none" w:sz="0" w:space="0" w:color="auto"/>
        <w:left w:val="none" w:sz="0" w:space="0" w:color="auto"/>
        <w:bottom w:val="none" w:sz="0" w:space="0" w:color="auto"/>
        <w:right w:val="none" w:sz="0" w:space="0" w:color="auto"/>
      </w:divBdr>
    </w:div>
    <w:div w:id="2015691711">
      <w:bodyDiv w:val="1"/>
      <w:marLeft w:val="0"/>
      <w:marRight w:val="0"/>
      <w:marTop w:val="0"/>
      <w:marBottom w:val="0"/>
      <w:divBdr>
        <w:top w:val="none" w:sz="0" w:space="0" w:color="auto"/>
        <w:left w:val="none" w:sz="0" w:space="0" w:color="auto"/>
        <w:bottom w:val="none" w:sz="0" w:space="0" w:color="auto"/>
        <w:right w:val="none" w:sz="0" w:space="0" w:color="auto"/>
      </w:divBdr>
    </w:div>
    <w:div w:id="2024091592">
      <w:bodyDiv w:val="1"/>
      <w:marLeft w:val="0"/>
      <w:marRight w:val="0"/>
      <w:marTop w:val="0"/>
      <w:marBottom w:val="0"/>
      <w:divBdr>
        <w:top w:val="none" w:sz="0" w:space="0" w:color="auto"/>
        <w:left w:val="none" w:sz="0" w:space="0" w:color="auto"/>
        <w:bottom w:val="none" w:sz="0" w:space="0" w:color="auto"/>
        <w:right w:val="none" w:sz="0" w:space="0" w:color="auto"/>
      </w:divBdr>
    </w:div>
    <w:div w:id="2034070296">
      <w:bodyDiv w:val="1"/>
      <w:marLeft w:val="0"/>
      <w:marRight w:val="0"/>
      <w:marTop w:val="0"/>
      <w:marBottom w:val="0"/>
      <w:divBdr>
        <w:top w:val="none" w:sz="0" w:space="0" w:color="auto"/>
        <w:left w:val="none" w:sz="0" w:space="0" w:color="auto"/>
        <w:bottom w:val="none" w:sz="0" w:space="0" w:color="auto"/>
        <w:right w:val="none" w:sz="0" w:space="0" w:color="auto"/>
      </w:divBdr>
    </w:div>
    <w:div w:id="2041710095">
      <w:bodyDiv w:val="1"/>
      <w:marLeft w:val="0"/>
      <w:marRight w:val="0"/>
      <w:marTop w:val="0"/>
      <w:marBottom w:val="0"/>
      <w:divBdr>
        <w:top w:val="none" w:sz="0" w:space="0" w:color="auto"/>
        <w:left w:val="none" w:sz="0" w:space="0" w:color="auto"/>
        <w:bottom w:val="none" w:sz="0" w:space="0" w:color="auto"/>
        <w:right w:val="none" w:sz="0" w:space="0" w:color="auto"/>
      </w:divBdr>
    </w:div>
    <w:div w:id="2075467928">
      <w:bodyDiv w:val="1"/>
      <w:marLeft w:val="0"/>
      <w:marRight w:val="0"/>
      <w:marTop w:val="0"/>
      <w:marBottom w:val="0"/>
      <w:divBdr>
        <w:top w:val="none" w:sz="0" w:space="0" w:color="auto"/>
        <w:left w:val="none" w:sz="0" w:space="0" w:color="auto"/>
        <w:bottom w:val="none" w:sz="0" w:space="0" w:color="auto"/>
        <w:right w:val="none" w:sz="0" w:space="0" w:color="auto"/>
      </w:divBdr>
    </w:div>
    <w:div w:id="2112358425">
      <w:bodyDiv w:val="1"/>
      <w:marLeft w:val="0"/>
      <w:marRight w:val="0"/>
      <w:marTop w:val="0"/>
      <w:marBottom w:val="0"/>
      <w:divBdr>
        <w:top w:val="none" w:sz="0" w:space="0" w:color="auto"/>
        <w:left w:val="none" w:sz="0" w:space="0" w:color="auto"/>
        <w:bottom w:val="none" w:sz="0" w:space="0" w:color="auto"/>
        <w:right w:val="none" w:sz="0" w:space="0" w:color="auto"/>
      </w:divBdr>
    </w:div>
    <w:div w:id="2112816155">
      <w:bodyDiv w:val="1"/>
      <w:marLeft w:val="0"/>
      <w:marRight w:val="0"/>
      <w:marTop w:val="0"/>
      <w:marBottom w:val="0"/>
      <w:divBdr>
        <w:top w:val="none" w:sz="0" w:space="0" w:color="auto"/>
        <w:left w:val="none" w:sz="0" w:space="0" w:color="auto"/>
        <w:bottom w:val="none" w:sz="0" w:space="0" w:color="auto"/>
        <w:right w:val="none" w:sz="0" w:space="0" w:color="auto"/>
      </w:divBdr>
    </w:div>
    <w:div w:id="2118599355">
      <w:bodyDiv w:val="1"/>
      <w:marLeft w:val="0"/>
      <w:marRight w:val="0"/>
      <w:marTop w:val="0"/>
      <w:marBottom w:val="0"/>
      <w:divBdr>
        <w:top w:val="none" w:sz="0" w:space="0" w:color="auto"/>
        <w:left w:val="none" w:sz="0" w:space="0" w:color="auto"/>
        <w:bottom w:val="none" w:sz="0" w:space="0" w:color="auto"/>
        <w:right w:val="none" w:sz="0" w:space="0" w:color="auto"/>
      </w:divBdr>
      <w:divsChild>
        <w:div w:id="264776443">
          <w:marLeft w:val="0"/>
          <w:marRight w:val="0"/>
          <w:marTop w:val="0"/>
          <w:marBottom w:val="0"/>
          <w:divBdr>
            <w:top w:val="none" w:sz="0" w:space="0" w:color="auto"/>
            <w:left w:val="none" w:sz="0" w:space="0" w:color="auto"/>
            <w:bottom w:val="none" w:sz="0" w:space="0" w:color="auto"/>
            <w:right w:val="none" w:sz="0" w:space="0" w:color="auto"/>
          </w:divBdr>
        </w:div>
        <w:div w:id="2044820972">
          <w:marLeft w:val="0"/>
          <w:marRight w:val="0"/>
          <w:marTop w:val="0"/>
          <w:marBottom w:val="0"/>
          <w:divBdr>
            <w:top w:val="none" w:sz="0" w:space="0" w:color="auto"/>
            <w:left w:val="none" w:sz="0" w:space="0" w:color="auto"/>
            <w:bottom w:val="none" w:sz="0" w:space="0" w:color="auto"/>
            <w:right w:val="none" w:sz="0" w:space="0" w:color="auto"/>
          </w:divBdr>
        </w:div>
      </w:divsChild>
    </w:div>
    <w:div w:id="2134470985">
      <w:bodyDiv w:val="1"/>
      <w:marLeft w:val="0"/>
      <w:marRight w:val="0"/>
      <w:marTop w:val="0"/>
      <w:marBottom w:val="0"/>
      <w:divBdr>
        <w:top w:val="none" w:sz="0" w:space="0" w:color="auto"/>
        <w:left w:val="none" w:sz="0" w:space="0" w:color="auto"/>
        <w:bottom w:val="none" w:sz="0" w:space="0" w:color="auto"/>
        <w:right w:val="none" w:sz="0" w:space="0" w:color="auto"/>
      </w:divBdr>
    </w:div>
    <w:div w:id="2141415824">
      <w:bodyDiv w:val="1"/>
      <w:marLeft w:val="0"/>
      <w:marRight w:val="0"/>
      <w:marTop w:val="0"/>
      <w:marBottom w:val="0"/>
      <w:divBdr>
        <w:top w:val="none" w:sz="0" w:space="0" w:color="auto"/>
        <w:left w:val="none" w:sz="0" w:space="0" w:color="auto"/>
        <w:bottom w:val="none" w:sz="0" w:space="0" w:color="auto"/>
        <w:right w:val="none" w:sz="0" w:space="0" w:color="auto"/>
      </w:divBdr>
    </w:div>
    <w:div w:id="2142338440">
      <w:bodyDiv w:val="1"/>
      <w:marLeft w:val="0"/>
      <w:marRight w:val="0"/>
      <w:marTop w:val="0"/>
      <w:marBottom w:val="0"/>
      <w:divBdr>
        <w:top w:val="none" w:sz="0" w:space="0" w:color="auto"/>
        <w:left w:val="none" w:sz="0" w:space="0" w:color="auto"/>
        <w:bottom w:val="none" w:sz="0" w:space="0" w:color="auto"/>
        <w:right w:val="none" w:sz="0" w:space="0" w:color="auto"/>
      </w:divBdr>
    </w:div>
    <w:div w:id="214612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cer-screening-and-care.jrc.ec.europa.eu/en/ecibc/european-breast-cancer-guidelines" TargetMode="External"/><Relationship Id="rId13" Type="http://schemas.openxmlformats.org/officeDocument/2006/relationships/hyperlink" Target="https://www.cocir.org/fileadmin/Publications_2019/19107_COC_Radiotherapy_Age_Profile_web4.pdf" TargetMode="External"/><Relationship Id="rId18" Type="http://schemas.openxmlformats.org/officeDocument/2006/relationships/hyperlink" Target="https://www.oecd.org/en/publications/latvia-country-health-profile-2023_bf2b15d6-en.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ocir.org/fileadmin/Publications_2019/19107_COC_Radiotherapy_Age_Profile_web4.pdf" TargetMode="External"/><Relationship Id="rId17" Type="http://schemas.openxmlformats.org/officeDocument/2006/relationships/hyperlink" Target="https://www.who.int/news-room/fact-sheets/detail/lung-cancer" TargetMode="External"/><Relationship Id="rId2" Type="http://schemas.openxmlformats.org/officeDocument/2006/relationships/numbering" Target="numbering.xml"/><Relationship Id="rId16" Type="http://schemas.openxmlformats.org/officeDocument/2006/relationships/hyperlink" Target="https://likumi.lv/ta/id/264943-noteikumi-par-vienoto-veselibas-nozares-elektronisko-informacijas-sistemu" TargetMode="External"/><Relationship Id="rId20" Type="http://schemas.openxmlformats.org/officeDocument/2006/relationships/hyperlink" Target="https://www.nejm.org/doi/full/10.1056/NEJMoa23029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kc.gov.lv/lv/kliniskie-algoritmi-pacientu-celi-indikatori-esf-projekts" TargetMode="External"/><Relationship Id="rId5" Type="http://schemas.openxmlformats.org/officeDocument/2006/relationships/webSettings" Target="webSettings.xml"/><Relationship Id="rId15" Type="http://schemas.openxmlformats.org/officeDocument/2006/relationships/hyperlink" Target="https://doi.org/10.1787/9789264181052-en" TargetMode="External"/><Relationship Id="rId23" Type="http://schemas.openxmlformats.org/officeDocument/2006/relationships/theme" Target="theme/theme1.xml"/><Relationship Id="rId10" Type="http://schemas.openxmlformats.org/officeDocument/2006/relationships/hyperlink" Target="https://uroweb.org/guidelines/prostate-cancer/chapter/treatment" TargetMode="External"/><Relationship Id="rId19" Type="http://schemas.openxmlformats.org/officeDocument/2006/relationships/hyperlink" Target="https://statistika.spkc.gov.lv/pxweb/lv/Health/Health__Saslimstiba_Slimibu_Izplatiba__Onkologija/ONKO040.px/" TargetMode="External"/><Relationship Id="rId4" Type="http://schemas.openxmlformats.org/officeDocument/2006/relationships/settings" Target="settings.xml"/><Relationship Id="rId9" Type="http://schemas.openxmlformats.org/officeDocument/2006/relationships/hyperlink" Target="https://www.lrvk.gov.lv/lv/revizijas/revizijas/noslegtas-revizijas/vai-veselibas-ministrijas-pasakumi-nodrosina-agrinu-onkologisko-slimibu-atklasanu-un-nepieciesamo-zalu-kompensaciju" TargetMode="External"/><Relationship Id="rId14" Type="http://schemas.openxmlformats.org/officeDocument/2006/relationships/hyperlink" Target="https://read.oecd-ilibrary.org/social-issues-migration-health/cancer-care_9789264181052-en"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ancer-screening-and-care.jrc.ec.europa.eu/en/ecibc/european-breast-cancer-guidelines" TargetMode="External"/><Relationship Id="rId2" Type="http://schemas.openxmlformats.org/officeDocument/2006/relationships/hyperlink" Target="https://pmc.ncbi.nlm.nih.gov/articles/PMC9941898/" TargetMode="External"/><Relationship Id="rId1" Type="http://schemas.openxmlformats.org/officeDocument/2006/relationships/hyperlink" Target="https://urldefense.com/v3/__https:/www.snomed.org/__;!!N3hqHg43uw!p9Fqd3VR8q8wkR3W2fAD-ncnEmXyZyssw3V3Dwa6XCn-pDOjkk_01JD1Ztfqi5bvC6CNL-QZNWqhQA6aNOC0dFJNmgx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9C48D-FCFD-4312-807D-8F36006E9877}">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1924</TotalTime>
  <Pages>77</Pages>
  <Words>90054</Words>
  <Characters>51332</Characters>
  <Application>Microsoft Office Word</Application>
  <DocSecurity>0</DocSecurity>
  <Lines>427</Lines>
  <Paragraphs>282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Meļķe</dc:creator>
  <cp:keywords/>
  <dc:description/>
  <cp:lastModifiedBy>Anna Timofējeva</cp:lastModifiedBy>
  <cp:revision>425</cp:revision>
  <dcterms:created xsi:type="dcterms:W3CDTF">2025-05-14T07:32:00Z</dcterms:created>
  <dcterms:modified xsi:type="dcterms:W3CDTF">2025-05-16T21:23:00Z</dcterms:modified>
</cp:coreProperties>
</file>