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26FD9" w14:textId="77777777" w:rsidR="00D42CC6" w:rsidRPr="00A34F50" w:rsidRDefault="00D42CC6" w:rsidP="00D42CC6">
      <w:pPr>
        <w:pStyle w:val="paragraph"/>
        <w:spacing w:before="0" w:beforeAutospacing="0" w:after="0" w:afterAutospacing="0"/>
        <w:ind w:firstLine="720"/>
        <w:jc w:val="right"/>
        <w:textAlignment w:val="baseline"/>
        <w:rPr>
          <w:rFonts w:ascii="Segoe UI" w:hAnsi="Segoe UI" w:cs="Segoe UI"/>
          <w:sz w:val="14"/>
          <w:szCs w:val="18"/>
        </w:rPr>
      </w:pPr>
      <w:r w:rsidRPr="00A34F50">
        <w:rPr>
          <w:rStyle w:val="normaltextrun"/>
          <w:sz w:val="22"/>
          <w:szCs w:val="28"/>
        </w:rPr>
        <w:t>2. pielikums Informatīvajam ziņojumam</w:t>
      </w:r>
      <w:r w:rsidRPr="00A34F50">
        <w:rPr>
          <w:rStyle w:val="eop"/>
          <w:sz w:val="22"/>
          <w:szCs w:val="28"/>
        </w:rPr>
        <w:t> </w:t>
      </w:r>
    </w:p>
    <w:p w14:paraId="5E59926D" w14:textId="77777777" w:rsidR="00D42CC6" w:rsidRPr="00A34F50" w:rsidRDefault="00D42CC6" w:rsidP="00D42CC6">
      <w:pPr>
        <w:pStyle w:val="paragraph"/>
        <w:spacing w:before="0" w:beforeAutospacing="0" w:after="0" w:afterAutospacing="0"/>
        <w:ind w:firstLine="720"/>
        <w:jc w:val="right"/>
        <w:textAlignment w:val="baseline"/>
        <w:rPr>
          <w:rFonts w:ascii="Segoe UI" w:hAnsi="Segoe UI" w:cs="Segoe UI"/>
          <w:sz w:val="14"/>
          <w:szCs w:val="18"/>
        </w:rPr>
      </w:pPr>
      <w:r w:rsidRPr="00A34F50">
        <w:rPr>
          <w:rStyle w:val="normaltextrun"/>
          <w:sz w:val="22"/>
          <w:szCs w:val="28"/>
        </w:rPr>
        <w:t>“Par valsts pārvaldes Vienotā pakalpojumu centra izveides progresu</w:t>
      </w:r>
      <w:r w:rsidRPr="00A34F50">
        <w:rPr>
          <w:rStyle w:val="eop"/>
          <w:sz w:val="22"/>
          <w:szCs w:val="28"/>
        </w:rPr>
        <w:t> </w:t>
      </w:r>
    </w:p>
    <w:p w14:paraId="62BC17C0" w14:textId="538296E0" w:rsidR="008C7E46" w:rsidRDefault="00D42CC6" w:rsidP="00D42CC6">
      <w:pPr>
        <w:pStyle w:val="paragraph"/>
        <w:spacing w:before="0" w:beforeAutospacing="0" w:after="0" w:afterAutospacing="0"/>
        <w:ind w:firstLine="720"/>
        <w:jc w:val="right"/>
        <w:textAlignment w:val="baseline"/>
        <w:rPr>
          <w:rStyle w:val="normaltextrun"/>
        </w:rPr>
      </w:pPr>
      <w:r w:rsidRPr="00A34F50">
        <w:rPr>
          <w:rStyle w:val="normaltextrun"/>
          <w:sz w:val="22"/>
          <w:szCs w:val="28"/>
        </w:rPr>
        <w:t xml:space="preserve"> laika periodā no 2024. gada 1. jūlija līdz 2024. gada </w:t>
      </w:r>
      <w:proofErr w:type="gramStart"/>
      <w:r w:rsidRPr="00A34F50">
        <w:rPr>
          <w:rStyle w:val="normaltextrun"/>
          <w:sz w:val="22"/>
          <w:szCs w:val="28"/>
        </w:rPr>
        <w:t>30.novembrim</w:t>
      </w:r>
      <w:proofErr w:type="gramEnd"/>
      <w:r w:rsidRPr="00A34F50">
        <w:rPr>
          <w:rStyle w:val="normaltextrun"/>
          <w:sz w:val="22"/>
          <w:szCs w:val="28"/>
        </w:rPr>
        <w:t>”</w:t>
      </w:r>
      <w:r w:rsidRPr="00D42CC6">
        <w:rPr>
          <w:rStyle w:val="normaltextrun"/>
        </w:rPr>
        <w:t> </w:t>
      </w:r>
    </w:p>
    <w:p w14:paraId="53E3028A" w14:textId="4581056F" w:rsidR="00D42CC6" w:rsidRDefault="00D42CC6" w:rsidP="00D42CC6">
      <w:pPr>
        <w:pStyle w:val="paragraph"/>
        <w:spacing w:before="0" w:beforeAutospacing="0" w:after="0" w:afterAutospacing="0"/>
        <w:ind w:firstLine="720"/>
        <w:jc w:val="right"/>
        <w:textAlignment w:val="baseline"/>
        <w:rPr>
          <w:rStyle w:val="normaltextrun"/>
        </w:rPr>
      </w:pPr>
    </w:p>
    <w:p w14:paraId="01BA5137" w14:textId="77777777" w:rsidR="00D42CC6" w:rsidRPr="00D42CC6" w:rsidRDefault="00D42CC6" w:rsidP="00D42CC6">
      <w:pPr>
        <w:pStyle w:val="paragraph"/>
        <w:spacing w:before="0" w:beforeAutospacing="0" w:after="0" w:afterAutospacing="0"/>
        <w:ind w:firstLine="720"/>
        <w:jc w:val="right"/>
        <w:textAlignment w:val="baseline"/>
        <w:rPr>
          <w:rStyle w:val="normaltextrun"/>
          <w:sz w:val="22"/>
          <w:szCs w:val="28"/>
        </w:rPr>
      </w:pPr>
    </w:p>
    <w:p w14:paraId="64E81F01" w14:textId="52AC50EB" w:rsidR="00245C3B" w:rsidRPr="00A34F50" w:rsidRDefault="00A34F50" w:rsidP="00A34F50">
      <w:pPr>
        <w:jc w:val="center"/>
        <w:rPr>
          <w:b/>
        </w:rPr>
      </w:pPr>
      <w:r w:rsidRPr="00A34F50">
        <w:rPr>
          <w:rFonts w:ascii="Times New Roman" w:eastAsia="Times New Roman" w:hAnsi="Times New Roman" w:cs="Times New Roman"/>
          <w:b/>
          <w:sz w:val="28"/>
          <w:szCs w:val="28"/>
        </w:rPr>
        <w:t>Atlīdzības izdevumu klasifikācijas kodi</w:t>
      </w:r>
    </w:p>
    <w:tbl>
      <w:tblPr>
        <w:tblW w:w="900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85"/>
        <w:gridCol w:w="6804"/>
        <w:gridCol w:w="1211"/>
      </w:tblGrid>
      <w:tr w:rsidR="00245C3B" w:rsidRPr="00A34F50" w14:paraId="3343824F" w14:textId="77777777" w:rsidTr="00A34F50">
        <w:trPr>
          <w:trHeight w:val="300"/>
          <w:tblHeader/>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7FA45AD" w14:textId="2DBD350B" w:rsidR="00245C3B" w:rsidRPr="00A34F50" w:rsidRDefault="00A34F50" w:rsidP="00A34F50">
            <w:pPr>
              <w:spacing w:beforeAutospacing="1" w:afterAutospacing="1"/>
              <w:jc w:val="center"/>
              <w:rPr>
                <w:rFonts w:ascii="Times New Roman" w:eastAsia="Times New Roman" w:hAnsi="Times New Roman" w:cs="Times New Roman"/>
                <w:b/>
              </w:rPr>
            </w:pPr>
            <w:proofErr w:type="spellStart"/>
            <w:r w:rsidRPr="00A34F50">
              <w:rPr>
                <w:rFonts w:ascii="Times New Roman" w:eastAsia="Times New Roman" w:hAnsi="Times New Roman" w:cs="Times New Roman"/>
                <w:b/>
              </w:rPr>
              <w:t>K</w:t>
            </w:r>
            <w:r w:rsidR="00245C3B" w:rsidRPr="00A34F50">
              <w:rPr>
                <w:rFonts w:ascii="Times New Roman" w:eastAsia="Times New Roman" w:hAnsi="Times New Roman" w:cs="Times New Roman"/>
                <w:b/>
              </w:rPr>
              <w:t>lasifi</w:t>
            </w:r>
            <w:r w:rsidRPr="00A34F50">
              <w:rPr>
                <w:rFonts w:ascii="Times New Roman" w:eastAsia="Times New Roman" w:hAnsi="Times New Roman" w:cs="Times New Roman"/>
                <w:b/>
              </w:rPr>
              <w:t>-</w:t>
            </w:r>
            <w:r w:rsidR="00245C3B" w:rsidRPr="00A34F50">
              <w:rPr>
                <w:rFonts w:ascii="Times New Roman" w:eastAsia="Times New Roman" w:hAnsi="Times New Roman" w:cs="Times New Roman"/>
                <w:b/>
              </w:rPr>
              <w:t>kācijas</w:t>
            </w:r>
            <w:proofErr w:type="spellEnd"/>
            <w:r w:rsidR="00245C3B" w:rsidRPr="00A34F50">
              <w:rPr>
                <w:rFonts w:ascii="Times New Roman" w:eastAsia="Times New Roman" w:hAnsi="Times New Roman" w:cs="Times New Roman"/>
                <w:b/>
              </w:rPr>
              <w:t xml:space="preserve"> kods</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74FCF4C" w14:textId="42A22BA6" w:rsidR="00245C3B" w:rsidRPr="00A34F50" w:rsidRDefault="00A34F50" w:rsidP="00A34F50">
            <w:pPr>
              <w:spacing w:beforeAutospacing="1" w:afterAutospacing="1"/>
              <w:jc w:val="center"/>
              <w:rPr>
                <w:rFonts w:ascii="Times New Roman" w:eastAsia="Times New Roman" w:hAnsi="Times New Roman" w:cs="Times New Roman"/>
                <w:b/>
              </w:rPr>
            </w:pPr>
            <w:r>
              <w:rPr>
                <w:rFonts w:ascii="Times New Roman" w:eastAsia="Times New Roman" w:hAnsi="Times New Roman" w:cs="Times New Roman"/>
                <w:b/>
              </w:rPr>
              <w:t>K</w:t>
            </w:r>
            <w:r w:rsidR="00245C3B" w:rsidRPr="00A34F50">
              <w:rPr>
                <w:rFonts w:ascii="Times New Roman" w:eastAsia="Times New Roman" w:hAnsi="Times New Roman" w:cs="Times New Roman"/>
                <w:b/>
              </w:rPr>
              <w:t>lasifikācijas koda nosaukums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D05B17" w14:textId="77777777" w:rsidR="00245C3B" w:rsidRPr="00A34F50" w:rsidRDefault="00245C3B" w:rsidP="00D42CC6">
            <w:pPr>
              <w:spacing w:beforeAutospacing="1" w:afterAutospacing="1"/>
              <w:jc w:val="center"/>
              <w:rPr>
                <w:rFonts w:ascii="Times New Roman" w:eastAsia="Times New Roman" w:hAnsi="Times New Roman" w:cs="Times New Roman"/>
                <w:b/>
              </w:rPr>
            </w:pPr>
            <w:proofErr w:type="spellStart"/>
            <w:r w:rsidRPr="00A34F50">
              <w:rPr>
                <w:rFonts w:ascii="Times New Roman" w:eastAsia="Times New Roman" w:hAnsi="Times New Roman" w:cs="Times New Roman"/>
                <w:b/>
              </w:rPr>
              <w:t>Virsgrupa</w:t>
            </w:r>
            <w:proofErr w:type="spellEnd"/>
          </w:p>
        </w:tc>
      </w:tr>
      <w:tr w:rsidR="00245C3B" w14:paraId="4A86575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EADB6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1000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FEFDBE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Atlīdzība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FD50750" w14:textId="64CC4D1F" w:rsidR="00245C3B" w:rsidRDefault="00245C3B" w:rsidP="00D42CC6">
            <w:pPr>
              <w:spacing w:beforeAutospacing="1" w:afterAutospacing="1"/>
              <w:jc w:val="center"/>
              <w:rPr>
                <w:rFonts w:ascii="Times New Roman" w:eastAsia="Times New Roman" w:hAnsi="Times New Roman" w:cs="Times New Roman"/>
              </w:rPr>
            </w:pPr>
          </w:p>
        </w:tc>
      </w:tr>
      <w:tr w:rsidR="00245C3B" w14:paraId="3B378E4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D15ED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1100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2FA3A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Atalgojums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A67085"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1000</w:t>
            </w:r>
          </w:p>
        </w:tc>
      </w:tr>
      <w:tr w:rsidR="00245C3B" w14:paraId="4CE64D9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D59623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1931C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9713F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1100</w:t>
            </w:r>
          </w:p>
        </w:tc>
      </w:tr>
      <w:tr w:rsidR="00245C3B" w14:paraId="40633DC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3C5A2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5C378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Deputātu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CB2550"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1110</w:t>
            </w:r>
          </w:p>
        </w:tc>
      </w:tr>
      <w:tr w:rsidR="00245C3B" w14:paraId="3CDE607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462C0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114B50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 xml:space="preserve">Saeimas frakciju, komisiju un administrācijas darbinieku mēnešalga, pašvaldības domes komisiju un darba grupu locekļu </w:t>
            </w:r>
            <w:proofErr w:type="gramStart"/>
            <w:r w:rsidRPr="6D0A7978">
              <w:rPr>
                <w:rFonts w:ascii="Times New Roman" w:eastAsia="Times New Roman" w:hAnsi="Times New Roman" w:cs="Times New Roman"/>
              </w:rPr>
              <w:t>(</w:t>
            </w:r>
            <w:proofErr w:type="gramEnd"/>
            <w:r w:rsidRPr="6D0A7978">
              <w:rPr>
                <w:rFonts w:ascii="Times New Roman" w:eastAsia="Times New Roman" w:hAnsi="Times New Roman" w:cs="Times New Roman"/>
              </w:rPr>
              <w:t>kas nav deputāti un pašvaldības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270CFBE"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1110</w:t>
            </w:r>
          </w:p>
        </w:tc>
      </w:tr>
      <w:tr w:rsidR="00245C3B" w14:paraId="0EE8B26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27E17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027FF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Ministru kabineta locekļu, valsts ministru un ministriju parlamentāro sekretāru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F3A409"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1110</w:t>
            </w:r>
          </w:p>
        </w:tc>
      </w:tr>
      <w:tr w:rsidR="00245C3B" w14:paraId="6092EEB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11F28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B92640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Valsts civildienesta ierēdņu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14872F"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1110</w:t>
            </w:r>
          </w:p>
        </w:tc>
      </w:tr>
      <w:tr w:rsidR="00245C3B" w14:paraId="0F06BCB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FDCB7B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820F5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Specializētā valsts civildienesta ierēdņu mēnešalga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93B801"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1110</w:t>
            </w:r>
          </w:p>
        </w:tc>
      </w:tr>
      <w:tr w:rsidR="00245C3B" w14:paraId="25D2FCC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82240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ACE3D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Mēnešalga amatpersonām ar speciālajām dienesta pakāpēm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2AD1A3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1110</w:t>
            </w:r>
          </w:p>
        </w:tc>
      </w:tr>
      <w:tr w:rsidR="00245C3B" w14:paraId="374C04D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A39425B"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1119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1B3568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Pārējo darbinieku mēnešalga (darba alga)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80B5F19"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1110</w:t>
            </w:r>
          </w:p>
        </w:tc>
      </w:tr>
      <w:tr w:rsidR="00245C3B" w14:paraId="7EB2D09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62A63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5904ED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Piemaksas, prēmijas un naudas balvas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C2DA8D4"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1100</w:t>
            </w:r>
          </w:p>
        </w:tc>
      </w:tr>
      <w:tr w:rsidR="00245C3B" w14:paraId="1C6BA6E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CF9093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E2A2F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nakts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93F6B0"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5D8639B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EF24D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114101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65310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nakts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16F371"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1141</w:t>
            </w:r>
          </w:p>
        </w:tc>
      </w:tr>
      <w:tr w:rsidR="00245C3B" w14:paraId="2F8DCF6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160676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6C09B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Samaksa par virsstundu darbu un darbu svētku dienās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BEE617"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5AB74A4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E5A947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114201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3FE37E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Samaksa par darbu svētku dienās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B2717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1142</w:t>
            </w:r>
          </w:p>
        </w:tc>
      </w:tr>
      <w:tr w:rsidR="00245C3B" w14:paraId="03E22DE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A874A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114202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90311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Samaksa par virsstundu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B813F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1142</w:t>
            </w:r>
          </w:p>
        </w:tc>
      </w:tr>
      <w:tr w:rsidR="00245C3B" w14:paraId="0351B4D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7074AC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CCDB6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Piemaksas par speciālo dienesta pakāpi un diplomātisko rangu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091AB1"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5BF9C0F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093935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114301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8763E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speciālo dienesta pakāpi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D100E1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1143</w:t>
            </w:r>
          </w:p>
        </w:tc>
      </w:tr>
      <w:tr w:rsidR="00245C3B" w14:paraId="5D77D14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76D263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114302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60CFD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diplomātisko rangu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A118714"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1143</w:t>
            </w:r>
          </w:p>
        </w:tc>
      </w:tr>
      <w:tr w:rsidR="00245C3B" w14:paraId="45293C1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8A531F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479C28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izdienu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E28253B"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0E35B22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F45C7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114401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E8CD81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izdienu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C4BACE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1144</w:t>
            </w:r>
          </w:p>
        </w:tc>
      </w:tr>
      <w:tr w:rsidR="00245C3B" w14:paraId="5B5C12B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00428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114402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E05365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darba stāžu ārstniecības jomā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03A19F"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1144</w:t>
            </w:r>
          </w:p>
        </w:tc>
      </w:tr>
      <w:tr w:rsidR="00245C3B" w14:paraId="19906D8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64630D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lastRenderedPageBreak/>
              <w:t>1145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DCDBEA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darbu īpašos apstākļos, speciālās piemaksas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18701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582882F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4C6D21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75EA4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dienestu (darbu), kas saistīts ar īpašu risku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8AAB68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5F7870C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34896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89230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dienesta pienākumu pildīšanu kopā ar dienesta suni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122DE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3D68C742"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A8C5FE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4835A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pedagogiem valsts ģimnāzijās un profesionālās izglītības kompetences centros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3F107F"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6C6A2E8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7B0F0D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114509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1434FB"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dežūras dienām Augstākās tiesas priekšsēdētājam vai viņa īpaši pilnvarotiem Augstākās tiesas tiesnešiem par sevišķā veidā veicamo operatīvās darbības pasākumu un kredītiestāžu rīcībā esošo neizpaužamo ziņu pieprasījumu akceptēšanu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441691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5A292DD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088360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8D98E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dežūras dienām prokuroram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3011D8"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7457200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8D1391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8753D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tiesnesim par darbu nedēļas atpūtas laikā vai svētku dienā saskaņā ar izmeklēšanas tiesnešu darba grafiku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BA7182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23298DA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73C64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D89FAF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pedagogam par kvalitātes pakāpi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6CBA07"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4C4DF18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C2C748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7FE4C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Iekšlietu ministrijas sistēmas iestāžu un Ieslodzījuma vietu pārvaldes amatpersonām, kuras pilda ar IT un sakaru jomu saistītus dienesta pienākumus, tai skaitā kibernoziegumu apkarošanas jomā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781F19"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47D318A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36992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9E95A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amatpersonām un karavīriem, kuri veic zemūdens darbus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0E1219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0E1FB9A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865238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B116EC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jūras vai gaisa kuģa apkalpes loceklim vai karavīram, kurš dienesta pienākumus pilda uz militārā kuģa jūrā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6D3959E"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44C3410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20DFD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37A46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improvizētās spridzināšanas ierīces vai nesprāgušas munīcijas neitralizēšanu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BAADBE8"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4953662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1A36D8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114519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5ADE42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sapierim, kurš veic atmīnēšanas darbus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B15AB24"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1C2A132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F8303D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114520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036495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karavīram, kurš veic amatpersonu personīgo apsardzi vai godasardzi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A91F7F"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6F9101E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52D49A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114521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6F9C5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speciālo uzdevumu vienības karavīram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CE1F3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7A0D032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9031B9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114522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7454DE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 xml:space="preserve">Piemaksa karavīram, kurš sniedz atbalstu, organizējot karavīru apmācības, Latvijas Nacionālo bruņoto spēku kontingenta apmācības dalībai starptautiskajā operācijā vai ātrās reaģēšanas spēkos, kā arī zemessargu vai rezerves karavīru apmācības, vai piedalās apmācību vadībā, ir tieši iesaistīts Latvijas Republikas kā uzņemošās valsts atbalsta funkcijas izpildes nodrošināšanā, kā arī sniedz atbalstu Latvijas Nacionālo bruņoto spēku vienību un ārvalstu bruņoto spēku vienību kopējo militāro mācību organizēšanā Latvijas Republikas </w:t>
            </w:r>
            <w:r w:rsidRPr="6D0A7978">
              <w:rPr>
                <w:rFonts w:ascii="Times New Roman" w:eastAsia="Times New Roman" w:hAnsi="Times New Roman" w:cs="Times New Roman"/>
              </w:rPr>
              <w:lastRenderedPageBreak/>
              <w:t>teritorijā vai ārvalstīs un tādu mācību organizēšanā, kas saistītas ar gatavošanos dalībai Ziemeļatlantijas līguma organizācijas vai Eiropas Savienības kaujas dežūrās, vai piedalās minēto mācību vadībā, vai strādā ar valsts noslēpuma objektiem, ja tie saistīti ar valsts drošību, aizsardzību vai sabiedroto atbalstu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CBB5DF"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lastRenderedPageBreak/>
              <w:t>1145</w:t>
            </w:r>
          </w:p>
        </w:tc>
      </w:tr>
      <w:tr w:rsidR="00245C3B" w14:paraId="087F562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03ED28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114523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1F331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robežkontroles mobilitāti un stiprināšanu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8F9214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285AE25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819AFA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114524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C75439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 xml:space="preserve">Piemaksa par Tieslietu padomes, Tiesnešu disciplinārkolēģijas, </w:t>
            </w:r>
            <w:proofErr w:type="spellStart"/>
            <w:r w:rsidRPr="6D0A7978">
              <w:rPr>
                <w:rFonts w:ascii="Times New Roman" w:eastAsia="Times New Roman" w:hAnsi="Times New Roman" w:cs="Times New Roman"/>
              </w:rPr>
              <w:t>Disciplinārtiesas</w:t>
            </w:r>
            <w:proofErr w:type="spellEnd"/>
            <w:r w:rsidRPr="6D0A7978">
              <w:rPr>
                <w:rFonts w:ascii="Times New Roman" w:eastAsia="Times New Roman" w:hAnsi="Times New Roman" w:cs="Times New Roman"/>
              </w:rPr>
              <w:t>, Tiesnešu ētikas komisijas vai Tiesnešu kvalifikācijas kolēģijas apmeklēto sēdi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9AE8CC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1145</w:t>
            </w:r>
          </w:p>
        </w:tc>
      </w:tr>
      <w:tr w:rsidR="00245C3B" w14:paraId="5FAE5CD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A9103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E0298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 xml:space="preserve">Piemaksa par personisko darba ieguldījumu un </w:t>
            </w:r>
            <w:proofErr w:type="spellStart"/>
            <w:r w:rsidRPr="6D0A7978">
              <w:rPr>
                <w:rFonts w:ascii="Times New Roman" w:eastAsia="Times New Roman" w:hAnsi="Times New Roman" w:cs="Times New Roman"/>
              </w:rPr>
              <w:t>darbakvalitāti</w:t>
            </w:r>
            <w:proofErr w:type="spellEnd"/>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A6238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67D4339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2D94A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2AD9D7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papildu darbu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97FD325"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3A3CFA3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2CD13E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114701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82820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prombūtnē esošas amatpersonas (darbinieka) aizvietošanu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C23375"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1147</w:t>
            </w:r>
          </w:p>
        </w:tc>
      </w:tr>
      <w:tr w:rsidR="00245C3B" w14:paraId="184E819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057698B"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114702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78CC5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vakanta amata (ārstniecības personai un prokuroram, kurš stažējas augstāka līmeņa prokurora amatā) pienākumu pildīšanu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94507F0"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1147</w:t>
            </w:r>
          </w:p>
        </w:tc>
      </w:tr>
      <w:tr w:rsidR="00245C3B" w14:paraId="2479BD4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6CD696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114703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52349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papildu pienākumu pildīšanu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9B8755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1147</w:t>
            </w:r>
          </w:p>
        </w:tc>
      </w:tr>
      <w:tr w:rsidR="00245C3B" w14:paraId="5A3B055B"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D5F3B9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114704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97EC24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papildu pedagoģisko darbu izglītības iestādē</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EF14D9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1147</w:t>
            </w:r>
          </w:p>
        </w:tc>
      </w:tr>
      <w:tr w:rsidR="00245C3B" w14:paraId="233CD65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4949E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114705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A5E91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procesuālo darbību veikšanu liela apjoma vai juridiski sarežģītās smagu vai sevišķi smagu noziegumu lietās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2EB984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1147</w:t>
            </w:r>
          </w:p>
        </w:tc>
      </w:tr>
      <w:tr w:rsidR="00245C3B" w14:paraId="052FBAC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F7DAE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114706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29637E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tiesas priekšsēdētāja, tiesu nama priekšsēdētāja, apgabaltiesas priekšsēdētāja vietnieka, Augstākās tiesas departamenta priekšsēdētāja aizstāšanu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EB33D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1147</w:t>
            </w:r>
          </w:p>
        </w:tc>
      </w:tr>
      <w:tr w:rsidR="00245C3B" w14:paraId="6CEC214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31D6D0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AECDF1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Prēmijas un naudas balvas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C365F20"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6405493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C53B5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E8177F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Prēmija atbilstoši ikgadējam darba izpildes novērtējumam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E3AA34"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7E66F32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D6588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104BC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Prēmija par drošsirdīgu un pašaizliedzīgu rīcību, veicot amata (darba, dienesta) pienākumus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F37E55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2AF5FE3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E8A2ABB"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96179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Naudas balva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A138C3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43C51F9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25F8E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DCA212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Prēmija par valsts drošības apdraudējuma vai nozieguma novēršanu vai atklāšanu, kas radījis vai varēja radīt būtisku kaitējumu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671609"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0D91AE1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C592F1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470FD7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Prēmija amatpersonai (darbiniekam) par ieguldījumu ēnu ekonomikas apkarošanā un godīgas konkurences veicināšanā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DB7C1C5"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6F4F1DA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8D03DD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lastRenderedPageBreak/>
              <w:t>114807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E1FFC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Prēmija Valsts kases amatpersonai (darbiniekam) par ieguldījumu valsts budžeta izdevumu samazināšanā, nodrošinot efektīvu valsts parāda vadību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41E73D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2CA6A98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3176F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114808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9AEDAB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 xml:space="preserve">Prēmija amatpersonai (darbiniekam) par darbību, </w:t>
            </w:r>
            <w:proofErr w:type="gramStart"/>
            <w:r w:rsidRPr="6D0A7978">
              <w:rPr>
                <w:rFonts w:ascii="Times New Roman" w:eastAsia="Times New Roman" w:hAnsi="Times New Roman" w:cs="Times New Roman"/>
              </w:rPr>
              <w:t>kuras rezultātā ir nodrošināta valsts</w:t>
            </w:r>
            <w:proofErr w:type="gramEnd"/>
            <w:r w:rsidRPr="6D0A7978">
              <w:rPr>
                <w:rFonts w:ascii="Times New Roman" w:eastAsia="Times New Roman" w:hAnsi="Times New Roman" w:cs="Times New Roman"/>
              </w:rPr>
              <w:t xml:space="preserve"> vai pašvaldību budžeta izdevumu samazināšana vai uzlaboti attiecīgās institūcijas darbības izpildes rādītāji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408B22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6FA7496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C27E7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114809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79FCE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Prēmija Valsts ieņēmumu dienesta un Finanšu izlūkošanas dienesta amatpersonām (darbiniekiem) par atklātiem un novērstiem noziedzīgiem nodarījumiem valsts ieņēmumu un nodokļu administrēšanas jomā, aizturētām kontrabandas kravām un novērstu noziedzīgi iegūtu līdzekļu legalizāciju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2E754A7"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1148</w:t>
            </w:r>
          </w:p>
        </w:tc>
      </w:tr>
      <w:tr w:rsidR="00245C3B" w14:paraId="433FFF2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FB70FB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CE2B48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Citas normatīvajos aktos noteiktās piemaksas, kas nav iepriekš klasificētas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3458D1"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1140</w:t>
            </w:r>
          </w:p>
        </w:tc>
      </w:tr>
      <w:tr w:rsidR="00245C3B" w14:paraId="6759FA4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92B471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114904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C54113B"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karavīram par augstākas dienesta pakāpes amata pildīšanu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25DB47"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1149</w:t>
            </w:r>
          </w:p>
        </w:tc>
      </w:tr>
      <w:tr w:rsidR="00245C3B" w14:paraId="793FC68B"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1E3343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114905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456BAD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dalību starptautiskajā misijā vai operācijā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E4B4918"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1149</w:t>
            </w:r>
          </w:p>
        </w:tc>
      </w:tr>
      <w:tr w:rsidR="00245C3B" w14:paraId="21A0CE3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B0B33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114906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D8898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par nozīmīgu ieguldījumu attiecīgās institūcijas stratēģisko mērķu sasniegšanā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2077CD"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1149</w:t>
            </w:r>
          </w:p>
        </w:tc>
      </w:tr>
      <w:tr w:rsidR="00245C3B" w14:paraId="68C1357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113C62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114999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EA6C75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Citas normatīvajos aktos noteiktās piemaksas, kas nav iepriekš klasificētas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3B8099"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1149</w:t>
            </w:r>
          </w:p>
        </w:tc>
      </w:tr>
      <w:tr w:rsidR="00245C3B" w14:paraId="7692294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2BEAF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1150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AE116E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Atalgojums fiziskajām personām uz tiesiskās attiecības regulējošu dokumentu pamata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38D00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1100</w:t>
            </w:r>
          </w:p>
        </w:tc>
      </w:tr>
      <w:tr w:rsidR="00245C3B" w14:paraId="51DD33A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047AA7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1170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8629CE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piešķirtie labumi un maksājumi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28FF76"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1100</w:t>
            </w:r>
          </w:p>
        </w:tc>
      </w:tr>
      <w:tr w:rsidR="00245C3B" w14:paraId="7A33FD9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1342B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1200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3F3576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valsts sociālās apdrošināšanas obligātās iemaksas, pabalsti un kompensācijas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96CB3A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1000</w:t>
            </w:r>
          </w:p>
        </w:tc>
      </w:tr>
      <w:tr w:rsidR="00245C3B" w14:paraId="3A681FD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7940BA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58FED4B"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valsts sociālās apdrošināšanas obligātās 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8F381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1200</w:t>
            </w:r>
          </w:p>
        </w:tc>
      </w:tr>
      <w:tr w:rsidR="00245C3B" w14:paraId="09ED988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799CE7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91E1B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pabalsti, kompensācijas un citi maksājumi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18D6F24"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1200</w:t>
            </w:r>
          </w:p>
        </w:tc>
      </w:tr>
      <w:tr w:rsidR="00245C3B" w14:paraId="532AE4E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B00AAA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3A003C3" w14:textId="10359352"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pabalsti un kompensācijas, no kuriem</w:t>
            </w:r>
            <w:r w:rsidR="00D42CC6">
              <w:rPr>
                <w:rFonts w:ascii="Times New Roman" w:eastAsia="Times New Roman" w:hAnsi="Times New Roman" w:cs="Times New Roman"/>
              </w:rPr>
              <w:t xml:space="preserve"> </w:t>
            </w:r>
            <w:r w:rsidRPr="6D0A7978">
              <w:rPr>
                <w:rFonts w:ascii="Times New Roman" w:eastAsia="Times New Roman" w:hAnsi="Times New Roman" w:cs="Times New Roman"/>
              </w:rPr>
              <w:t>aprēķina iedzīvotāju ienākuma nodokli un valsts sociālās apdrošināšanas obligātās 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CBD3F1D"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779A125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F9C093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01A95F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Atlaišanas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F8F349"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000CB85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CBE266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5D47AC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Atvaļināšanas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37664F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53CFDE2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309B70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6C063D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Atvaļinājuma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DC1EDE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6742EB65"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89687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lastRenderedPageBreak/>
              <w:t>122106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7953D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Izdienas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B92BBFF"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0EAF806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4D5FA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122107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C5B5AF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Pabalsts sakarā ar ģimenes locekļa vai apgādājamā nāvi (pabalsta summa lielāka par 250 euro)</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BD92A5"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7CE8AE3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DDE060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122108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99F1C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Pārcelšanās pabalsts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1DCC119"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52928B4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6FDDBB"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122109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F9A048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Pabalsts amatpersonai (darbiniekam) par katru apgādībā esošu bērnu invalīdu līdz 18 gadu vecumam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2ABC43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56A498D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F5155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4013C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Kompensācija amatpersonai (darbiniekam) par sabiedriskā transporta izdevumiem (daļai, kas apliekama ar nodokli) vai personīgā transportlīdzekļa izmantošanu amata (dienesta, darba) pienākumu izpildei (kompensācijas summa lielāka par 57 euro mēnesī, izņemot izdevumus par patērēto degvielu)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0429D98"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5A0DAF1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387B0D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122199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9902C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Citus neklasificētos pabalstus un kompensācijas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40D374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1221</w:t>
            </w:r>
          </w:p>
        </w:tc>
      </w:tr>
      <w:tr w:rsidR="00245C3B" w14:paraId="67D6EA5B"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024C6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53A303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Studējošo kredītu dzēšana no piešķirtajiem budžeta līdzekļiem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57655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5518A62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E990A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D5F509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Mācību maksas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CA3058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03C3A70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DAAD4E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122301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B748C4"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Kompensācija mācību izdevumu segšanai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6F3150"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1223</w:t>
            </w:r>
          </w:p>
        </w:tc>
      </w:tr>
      <w:tr w:rsidR="00245C3B" w14:paraId="18C264C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3EC612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122302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5827A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Amatpersonas (karavīra) mācību izdevumu segšana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6F60FA1"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1223</w:t>
            </w:r>
          </w:p>
        </w:tc>
      </w:tr>
      <w:tr w:rsidR="00245C3B" w14:paraId="51EF542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4A14FE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B84404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Ārvalstīs nodarbināto amatpersonu (darbinieku) pabalsti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A3473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306D2B9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57C5A3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122401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E9D1DE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Pabalsts mājsaimniecības inventāra iegādei, pārceļoties uz dienesta vietu ārvalstī</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C9237A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1224</w:t>
            </w:r>
          </w:p>
        </w:tc>
      </w:tr>
      <w:tr w:rsidR="00245C3B" w14:paraId="735E7B6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72D8B8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122402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94FA8A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Pabalsts ārvalstī dienošai amatpersonai (darbiniekam) dienesta vajadzībām izmantojamā transporta izdevumu segšanai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006790B"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1224</w:t>
            </w:r>
          </w:p>
        </w:tc>
      </w:tr>
      <w:tr w:rsidR="00245C3B" w14:paraId="0B0AA7A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AB1FC0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122403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91EAD6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Algas pabalsts par dienestu ārvalstī; pabalsts ārvalstī dienošai amatpersonai (darbiniekam) par laulātā un bērna uzturēšanos ārvalstī</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8F0055D"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1224</w:t>
            </w:r>
          </w:p>
        </w:tc>
      </w:tr>
      <w:tr w:rsidR="00245C3B" w14:paraId="0D854D8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2CEE74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122404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68C0D7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Piemaksa ārvalstī dienošai amatpersonai (darbiniekam) par apdraudējumu dienesta vietā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EDC40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1224</w:t>
            </w:r>
          </w:p>
        </w:tc>
      </w:tr>
      <w:tr w:rsidR="00245C3B" w14:paraId="02F133E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FC14D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AB8BCB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uzturdevas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C2DC526"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76598929"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A5FCF9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122501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8ABF56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Uzturdevas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F252A7"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1225</w:t>
            </w:r>
          </w:p>
        </w:tc>
      </w:tr>
      <w:tr w:rsidR="00245C3B" w14:paraId="7D12DB8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3EFE87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B555A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Dienesta pienākumu izpildei nepieciešamā apģērba iegādes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8A495C8"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07A4D016"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7C4A3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122601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63721B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Dienesta pienākumu izpildei nepieciešamā apģērba iegādes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C15B3F0"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1226</w:t>
            </w:r>
          </w:p>
        </w:tc>
      </w:tr>
      <w:tr w:rsidR="00245C3B" w14:paraId="1E9A504D"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8CFA3E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lastRenderedPageBreak/>
              <w:t>1227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0D07CF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izdevumi veselības, dzīvības un nelaimes gadījumu apdrošināšanai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956B63E"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2FF46242"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107636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122701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37D408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Izdevumu kompensācija par veselības apdrošināšanu, apdrošināšanu pret nelaimes gadījumiem ārvalstī dienošai amatpersonai (darbiniekam) un viņas ģimenes locekļiem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7227521"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1227</w:t>
            </w:r>
          </w:p>
        </w:tc>
      </w:tr>
      <w:tr w:rsidR="00245C3B" w14:paraId="5DE0EF4F"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D6A4DB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122702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233B01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Veselības apdrošināšana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3F5F5B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1227</w:t>
            </w:r>
          </w:p>
        </w:tc>
      </w:tr>
      <w:tr w:rsidR="00245C3B" w14:paraId="4582DE2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9499B8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122703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7DFED6C"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Apdrošināšana pret nelaimes gadījumiem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4A4133D"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1227</w:t>
            </w:r>
          </w:p>
        </w:tc>
      </w:tr>
      <w:tr w:rsidR="00245C3B" w14:paraId="4F27B51E"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8926E7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122704</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4A3B5D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Valsts obligātā dzīvības un veselības apdrošināšana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7833227"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1227</w:t>
            </w:r>
          </w:p>
        </w:tc>
      </w:tr>
      <w:tr w:rsidR="00245C3B" w14:paraId="0A8F19D3"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5C2D8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122705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84B173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Valsts prezidenta un viņa laulātā veselības apdrošināšana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3C57E67"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1227</w:t>
            </w:r>
          </w:p>
        </w:tc>
      </w:tr>
      <w:tr w:rsidR="00245C3B" w14:paraId="2E19F09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DE766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771944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Darba devēja pabalsti un kompensācijas, no kā neaprēķina iedzīvotāju ienākuma nodokli un valsts sociālās apdrošināšanas obligātās iemaksas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52447B"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1220</w:t>
            </w:r>
          </w:p>
        </w:tc>
      </w:tr>
      <w:tr w:rsidR="00245C3B" w14:paraId="7DFF9E6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43066E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122801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FE8FB7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Pabalsts sakarā ar ģimenes locekļa vai apgādājamā nāvi (pabalsta summa līdz 250 euro (ieskaitot))</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80409F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2A9D54B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26D96E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122802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4438D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 xml:space="preserve">Pabalsts amatpersonas (darbinieka) ievainojuma, sakropļojuma vai citāda veselības bojājuma gadījumā, kas gūts, pildot amata (dienesta, darba) pienākumus, kā arī amatpersonai ar speciālo dienesta pakāpi un Korupcijas novēršanas un apkarošanas biroja amatpersonai, ja persona cietusi nelaimes gadījumā, bet nav pildījusi dienesta </w:t>
            </w:r>
            <w:proofErr w:type="gramStart"/>
            <w:r w:rsidRPr="6D0A7978">
              <w:rPr>
                <w:rFonts w:ascii="Times New Roman" w:eastAsia="Times New Roman" w:hAnsi="Times New Roman" w:cs="Times New Roman"/>
              </w:rPr>
              <w:t>(</w:t>
            </w:r>
            <w:proofErr w:type="gramEnd"/>
            <w:r w:rsidRPr="6D0A7978">
              <w:rPr>
                <w:rFonts w:ascii="Times New Roman" w:eastAsia="Times New Roman" w:hAnsi="Times New Roman" w:cs="Times New Roman"/>
              </w:rPr>
              <w:t>amata) pienākumus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45B77F"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6E5C221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0C882B7"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122805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74B9F30"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Pabalsts amatpersonas (darbinieka) ievainojuma, sakropļojuma vai citāda ar dalību starptautiskajā operācijā saistīta vai komandējumā uz starptautiskās operācijas rajonu gūta veselības bojājuma gadījumā</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B26E642"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59211CB0"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F944AA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122806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6FFFBF2"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Kompensācija par dzīvojamās telpas īri un komunālajiem maksājumiem, izdevumiem, kas saistīti ar attālinātā darba veikšanu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5715D9D"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59AC8DA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6565EC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122807</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A8000F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Amatpersonas (darbinieka) vai viņas ģimenes locekļu mantai nodarīto zaudējumu kompensācija vai ģimenes locekļu veselībai nodarītā kaitējuma atlīdzināšana (sakarā ar amatpersonas dienesta pienākumu izpildi)</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BB2E94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663D1DE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BC239D8"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122808</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53203E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Optisko redzes korekcijas līdzekļu iegādes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ACDDA51"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1F09139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51B0336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122810</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AFE6A1"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Transporta un dzīvojamās telpas īres izdevumu kompensācija Saeimas deputātam</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A2F98E3"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70DA9D17"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4204A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lastRenderedPageBreak/>
              <w:t>122811</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1B9C20E"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Kompensācija amatpersonai (darbiniekam) par sabiedriskā transporta izdevumiem vai personīgā transportlīdzekļa izmantošanu amata (dienesta, darba) pienākumu izpildei (kompensācijas summa līdz 57 euro mēnesī (ieskaitot), izņemot izdevumus par patērēto degvielu)</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E5653D4"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402E1E8A"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DC97A96"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122812</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0570907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Pārcelšanās izdevumu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A628250"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7D762971"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456680D"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122813</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41E2A559"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Kompensācija par nestrādājošu laulāto</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EEE0D04"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54A0ACE8"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920CFD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122815</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AD1FAE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Veselības aprūpes pakalpojumu izdevumu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493C95D"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6804CB6C"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33161BFF"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122816</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3CC5B3"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Valsts prezidenta, Saeimas priekšsēdētāja, Ministru prezidenta, ministru, Satversmes tiesas priekšsēdētāja un Augstākās tiesas priekšsēdētāja reprezentācijas izdevumu kompensācija</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2079497C"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r w:rsidR="00245C3B" w14:paraId="451974C4" w14:textId="77777777" w:rsidTr="00A34F50">
        <w:trPr>
          <w:trHeight w:val="300"/>
        </w:trPr>
        <w:tc>
          <w:tcPr>
            <w:tcW w:w="985"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1AFCE2FA"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122899</w:t>
            </w:r>
          </w:p>
        </w:tc>
        <w:tc>
          <w:tcPr>
            <w:tcW w:w="6804"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729C4425" w14:textId="77777777" w:rsidR="00245C3B" w:rsidRDefault="00245C3B" w:rsidP="005D43B6">
            <w:pPr>
              <w:spacing w:beforeAutospacing="1" w:afterAutospacing="1"/>
              <w:jc w:val="both"/>
              <w:rPr>
                <w:rFonts w:ascii="Times New Roman" w:eastAsia="Times New Roman" w:hAnsi="Times New Roman" w:cs="Times New Roman"/>
              </w:rPr>
            </w:pPr>
            <w:r w:rsidRPr="6D0A7978">
              <w:rPr>
                <w:rFonts w:ascii="Times New Roman" w:eastAsia="Times New Roman" w:hAnsi="Times New Roman" w:cs="Times New Roman"/>
              </w:rPr>
              <w:t>Citus neklasificētos pabalstus un kompensācijas</w:t>
            </w:r>
          </w:p>
        </w:tc>
        <w:tc>
          <w:tcPr>
            <w:tcW w:w="1211" w:type="dxa"/>
            <w:tcBorders>
              <w:top w:val="single" w:sz="6" w:space="0" w:color="BBBBBB"/>
              <w:left w:val="single" w:sz="6" w:space="0" w:color="BBBBBB"/>
              <w:bottom w:val="single" w:sz="6" w:space="0" w:color="BBBBBB"/>
              <w:right w:val="single" w:sz="6" w:space="0" w:color="BBBBBB"/>
            </w:tcBorders>
            <w:shd w:val="clear" w:color="auto" w:fill="FFFFFF" w:themeFill="background1"/>
            <w:tcMar>
              <w:top w:w="60" w:type="dxa"/>
              <w:left w:w="60" w:type="dxa"/>
              <w:bottom w:w="60" w:type="dxa"/>
              <w:right w:w="60" w:type="dxa"/>
            </w:tcMar>
            <w:vAlign w:val="center"/>
          </w:tcPr>
          <w:p w14:paraId="6FEF298A" w14:textId="77777777" w:rsidR="00245C3B" w:rsidRDefault="00245C3B" w:rsidP="00D42CC6">
            <w:pPr>
              <w:spacing w:beforeAutospacing="1" w:afterAutospacing="1"/>
              <w:jc w:val="center"/>
              <w:rPr>
                <w:rFonts w:ascii="Times New Roman" w:eastAsia="Times New Roman" w:hAnsi="Times New Roman" w:cs="Times New Roman"/>
              </w:rPr>
            </w:pPr>
            <w:r w:rsidRPr="6D0A7978">
              <w:rPr>
                <w:rFonts w:ascii="Times New Roman" w:eastAsia="Times New Roman" w:hAnsi="Times New Roman" w:cs="Times New Roman"/>
              </w:rPr>
              <w:t>1228</w:t>
            </w:r>
          </w:p>
        </w:tc>
      </w:tr>
    </w:tbl>
    <w:p w14:paraId="7CA150C0" w14:textId="77777777" w:rsidR="00245C3B" w:rsidRDefault="00245C3B"/>
    <w:sectPr w:rsidR="00245C3B" w:rsidSect="00C11ACD">
      <w:headerReference w:type="default" r:id="rId9"/>
      <w:pgSz w:w="11906" w:h="16838"/>
      <w:pgMar w:top="1440" w:right="1133"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E5857" w14:textId="77777777" w:rsidR="00B95524" w:rsidRDefault="00B95524" w:rsidP="00A34F50">
      <w:pPr>
        <w:spacing w:after="0" w:line="240" w:lineRule="auto"/>
      </w:pPr>
      <w:r>
        <w:separator/>
      </w:r>
    </w:p>
  </w:endnote>
  <w:endnote w:type="continuationSeparator" w:id="0">
    <w:p w14:paraId="222018BF" w14:textId="77777777" w:rsidR="00B95524" w:rsidRDefault="00B95524" w:rsidP="00A34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BDEF4E" w14:textId="77777777" w:rsidR="00B95524" w:rsidRDefault="00B95524" w:rsidP="00A34F50">
      <w:pPr>
        <w:spacing w:after="0" w:line="240" w:lineRule="auto"/>
      </w:pPr>
      <w:r>
        <w:separator/>
      </w:r>
    </w:p>
  </w:footnote>
  <w:footnote w:type="continuationSeparator" w:id="0">
    <w:p w14:paraId="75FFFEB9" w14:textId="77777777" w:rsidR="00B95524" w:rsidRDefault="00B95524" w:rsidP="00A34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rPr>
      <w:id w:val="1812212489"/>
      <w:docPartObj>
        <w:docPartGallery w:val="Page Numbers (Top of Page)"/>
        <w:docPartUnique/>
      </w:docPartObj>
    </w:sdtPr>
    <w:sdtEndPr>
      <w:rPr>
        <w:noProof/>
      </w:rPr>
    </w:sdtEndPr>
    <w:sdtContent>
      <w:p w14:paraId="6F883A8B" w14:textId="6DD20866" w:rsidR="00C11ACD" w:rsidRPr="001E2A52" w:rsidRDefault="00C11ACD">
        <w:pPr>
          <w:pStyle w:val="Header"/>
          <w:jc w:val="center"/>
          <w:rPr>
            <w:sz w:val="22"/>
          </w:rPr>
        </w:pPr>
        <w:r w:rsidRPr="001E2A52">
          <w:rPr>
            <w:sz w:val="22"/>
          </w:rPr>
          <w:fldChar w:fldCharType="begin"/>
        </w:r>
        <w:r w:rsidRPr="001E2A52">
          <w:rPr>
            <w:sz w:val="22"/>
          </w:rPr>
          <w:instrText xml:space="preserve"> PAGE   \* MERGEFORMAT </w:instrText>
        </w:r>
        <w:r w:rsidRPr="001E2A52">
          <w:rPr>
            <w:sz w:val="22"/>
          </w:rPr>
          <w:fldChar w:fldCharType="separate"/>
        </w:r>
        <w:r w:rsidR="00922604">
          <w:rPr>
            <w:noProof/>
            <w:sz w:val="22"/>
          </w:rPr>
          <w:t>6</w:t>
        </w:r>
        <w:r w:rsidRPr="001E2A52">
          <w:rPr>
            <w:noProof/>
            <w:sz w:val="22"/>
          </w:rPr>
          <w:fldChar w:fldCharType="end"/>
        </w:r>
      </w:p>
    </w:sdtContent>
  </w:sdt>
  <w:p w14:paraId="3E9B92F0" w14:textId="77777777" w:rsidR="00A34F50" w:rsidRDefault="00A34F50" w:rsidP="00A34F5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3B"/>
    <w:rsid w:val="00054810"/>
    <w:rsid w:val="001022A3"/>
    <w:rsid w:val="001E2A52"/>
    <w:rsid w:val="00212580"/>
    <w:rsid w:val="00245C3B"/>
    <w:rsid w:val="008C7E46"/>
    <w:rsid w:val="00922604"/>
    <w:rsid w:val="00A34F50"/>
    <w:rsid w:val="00B4608A"/>
    <w:rsid w:val="00B95524"/>
    <w:rsid w:val="00C11ACD"/>
    <w:rsid w:val="00C472A2"/>
    <w:rsid w:val="00D42C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F46ED"/>
  <w15:chartTrackingRefBased/>
  <w15:docId w15:val="{43FCB107-A978-4EDA-A21D-5BDD2030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C3B"/>
    <w:pPr>
      <w:spacing w:line="279"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F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A34F50"/>
    <w:rPr>
      <w:sz w:val="24"/>
      <w:szCs w:val="24"/>
    </w:rPr>
  </w:style>
  <w:style w:type="paragraph" w:styleId="Footer">
    <w:name w:val="footer"/>
    <w:basedOn w:val="Normal"/>
    <w:link w:val="FooterChar"/>
    <w:uiPriority w:val="99"/>
    <w:unhideWhenUsed/>
    <w:rsid w:val="00A34F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4F50"/>
    <w:rPr>
      <w:sz w:val="24"/>
      <w:szCs w:val="24"/>
    </w:rPr>
  </w:style>
  <w:style w:type="paragraph" w:customStyle="1" w:styleId="paragraph">
    <w:name w:val="paragraph"/>
    <w:basedOn w:val="Normal"/>
    <w:rsid w:val="00A34F50"/>
    <w:pPr>
      <w:spacing w:before="100" w:beforeAutospacing="1" w:after="100" w:afterAutospacing="1" w:line="240" w:lineRule="auto"/>
    </w:pPr>
    <w:rPr>
      <w:rFonts w:ascii="Times New Roman" w:eastAsia="Times New Roman" w:hAnsi="Times New Roman" w:cs="Times New Roman"/>
      <w:lang w:eastAsia="lv-LV"/>
    </w:rPr>
  </w:style>
  <w:style w:type="character" w:customStyle="1" w:styleId="normaltextrun">
    <w:name w:val="normaltextrun"/>
    <w:basedOn w:val="DefaultParagraphFont"/>
    <w:rsid w:val="00A34F50"/>
  </w:style>
  <w:style w:type="character" w:customStyle="1" w:styleId="eop">
    <w:name w:val="eop"/>
    <w:basedOn w:val="DefaultParagraphFont"/>
    <w:rsid w:val="00A34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95443">
      <w:bodyDiv w:val="1"/>
      <w:marLeft w:val="0"/>
      <w:marRight w:val="0"/>
      <w:marTop w:val="0"/>
      <w:marBottom w:val="0"/>
      <w:divBdr>
        <w:top w:val="none" w:sz="0" w:space="0" w:color="auto"/>
        <w:left w:val="none" w:sz="0" w:space="0" w:color="auto"/>
        <w:bottom w:val="none" w:sz="0" w:space="0" w:color="auto"/>
        <w:right w:val="none" w:sz="0" w:space="0" w:color="auto"/>
      </w:divBdr>
      <w:divsChild>
        <w:div w:id="1071274975">
          <w:marLeft w:val="0"/>
          <w:marRight w:val="0"/>
          <w:marTop w:val="0"/>
          <w:marBottom w:val="0"/>
          <w:divBdr>
            <w:top w:val="none" w:sz="0" w:space="0" w:color="auto"/>
            <w:left w:val="none" w:sz="0" w:space="0" w:color="auto"/>
            <w:bottom w:val="none" w:sz="0" w:space="0" w:color="auto"/>
            <w:right w:val="none" w:sz="0" w:space="0" w:color="auto"/>
          </w:divBdr>
        </w:div>
        <w:div w:id="757411747">
          <w:marLeft w:val="0"/>
          <w:marRight w:val="0"/>
          <w:marTop w:val="0"/>
          <w:marBottom w:val="0"/>
          <w:divBdr>
            <w:top w:val="none" w:sz="0" w:space="0" w:color="auto"/>
            <w:left w:val="none" w:sz="0" w:space="0" w:color="auto"/>
            <w:bottom w:val="none" w:sz="0" w:space="0" w:color="auto"/>
            <w:right w:val="none" w:sz="0" w:space="0" w:color="auto"/>
          </w:divBdr>
        </w:div>
        <w:div w:id="94323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059BC1552DD248BEA47F18376A8B10" ma:contentTypeVersion="14" ma:contentTypeDescription="Create a new document." ma:contentTypeScope="" ma:versionID="07cb3cd381d651e68189e912e1ec6c8d">
  <xsd:schema xmlns:xsd="http://www.w3.org/2001/XMLSchema" xmlns:xs="http://www.w3.org/2001/XMLSchema" xmlns:p="http://schemas.microsoft.com/office/2006/metadata/properties" xmlns:ns2="4c713bcc-2f87-4262-b97b-c4cd3130fde4" xmlns:ns3="eb2c7099-80d2-477b-9949-ba67502b0044" targetNamespace="http://schemas.microsoft.com/office/2006/metadata/properties" ma:root="true" ma:fieldsID="e572b07d508c574b4bf9108a2a626899" ns2:_="" ns3:_="">
    <xsd:import namespace="4c713bcc-2f87-4262-b97b-c4cd3130fde4"/>
    <xsd:import namespace="eb2c7099-80d2-477b-9949-ba67502b00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3bcc-2f87-4262-b97b-c4cd3130fd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e43cfc2-2e43-49f2-b9e2-ff77238c731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2c7099-80d2-477b-9949-ba67502b00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5c50b7e-5617-4732-8921-3954922da636}" ma:internalName="TaxCatchAll" ma:showField="CatchAllData" ma:web="eb2c7099-80d2-477b-9949-ba67502b0044">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2c7099-80d2-477b-9949-ba67502b0044" xsi:nil="true"/>
    <lcf76f155ced4ddcb4097134ff3c332f xmlns="4c713bcc-2f87-4262-b97b-c4cd3130fd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FD163-FBC6-4B08-AC23-D7463E94D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3bcc-2f87-4262-b97b-c4cd3130fde4"/>
    <ds:schemaRef ds:uri="eb2c7099-80d2-477b-9949-ba67502b0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6713F-36CF-477C-9C77-F90481DE9030}">
  <ds:schemaRefs>
    <ds:schemaRef ds:uri="http://schemas.microsoft.com/office/2006/metadata/properties"/>
    <ds:schemaRef ds:uri="http://schemas.microsoft.com/office/infopath/2007/PartnerControls"/>
    <ds:schemaRef ds:uri="eb2c7099-80d2-477b-9949-ba67502b0044"/>
    <ds:schemaRef ds:uri="4c713bcc-2f87-4262-b97b-c4cd3130fde4"/>
  </ds:schemaRefs>
</ds:datastoreItem>
</file>

<file path=customXml/itemProps3.xml><?xml version="1.0" encoding="utf-8"?>
<ds:datastoreItem xmlns:ds="http://schemas.openxmlformats.org/officeDocument/2006/customXml" ds:itemID="{FCDD29D8-09B3-40AE-9956-D5DD0DACFA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7162</Words>
  <Characters>4083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Valsts kase</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Baltraite</dc:creator>
  <cp:keywords/>
  <dc:description/>
  <cp:lastModifiedBy>Kaspars Ņesterovs</cp:lastModifiedBy>
  <cp:revision>3</cp:revision>
  <dcterms:created xsi:type="dcterms:W3CDTF">2024-11-11T16:17:00Z</dcterms:created>
  <dcterms:modified xsi:type="dcterms:W3CDTF">2024-12-04T09:26:00Z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0x0101002D059BC1552DD248BEA47F18376A8B10</vt:lpwstr>
  </property>
  <property fmtid="{D5CDD505-2E9C-101B-9397-08002B2CF9AE}" pid="3" name="MediaServiceImageTags">
    <vt:lpwstr/>
  </property>
</Properties>
</file>