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22-TA-3415: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14.07.2022. noteikumu Nr.435 “Eiropas Savienības Atveseļošanas un noturības mehānisma plāna 2. komponentes "Digitālā transformācija" 2.1. reformu un investīciju virziena "Valsts pārvaldes, tai skaitā pašvaldību, digitālā transformācija" īstenošanas noteikumi” 5.pielikumam projekta īstenotājs apliecina, ka tā rīcībā ir pietiekami resursi projekta rezultātu 5 gadu uzturēšanai. Tomēr projekta dokumentācija nesatur informāciju, kāds ir provizoriskais projekta rezultātu uzturēšanai paredzētais finansējuma apjoms (vismaz projekta pases 3.3.1. sadaļā norādītajam institūciju skaitam), lai ne tikai varētu aprēķināt projekta sociālekonomisko lietderīgumu, bet arī iekļaut šo finansējumu budžeta plānošanā (arī iesaistītajām institūcijām, ja paredzēt budžeta pārdale finanšu grāmatvedības procesiem) pēc projekta noslēguma. Vienlaikus norādām, ka projekta rezultātu attīstībai ir iespēja paredzēt citu finanšu instrumentu finansējumu, bet nav pieļaujams to paredzēt  projekta rezultātu uzturēšanai.  Lūdzam iekļaut provizoriskās kopējās projekta rezultātu uzturēšanas izmaksas (ņemot vērā arī Finanšu ministrijas 22.02.2023. vēstulē Nr. 5.1-27/21/636 pausto aicinājumu vērtēt ANM  reformu un investīciju virziena 2.1. "Valsts pārvaldes, t.sk. pašvaldību digitālā transformācija" projektu rezultātu uzturēšanas izmaksu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papildināta anotācijā un koplietošanas pakalpojumu attīstības plānā.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uzturēšanas izmaksas ir provizoriskas, kā arī atbilstoši Finanšu ministrijas iebildumiem citās projektu pasēs, tās nav iekļautas rīkojuma projektā.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“Valsts pārvaldes vienota valsts finanšu resursu plānošana un pārvaldības grāmatvedības pakalpojumu nodrošinājums, vienotās resursu vadības ieviešana” (turpmāk - projekts) pasi (1.pielikums) un centralizētas funkcijas vai koplietošanas pakalpojumu attīstības plānu par pakalpojumu “Grāmatvedības uzskaites pakalpojums” (2. pielikums) un plānu par pakalpojumu “Centralizēta grāmatvedības un personāla lietvedības, budžeta plānošanas un finanšu vadības platforma” (3.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28. punktam ir atbildīgs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 ir iepazinusies ar rīkojuma projektu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(turpmāk – rīkojuma projekts) un iebilst, rīkojuma projekta tālākai virzībai, kamēr Ministru kabinetā nav atbalstīts šobrīd virzībā esošais konceptuālais ziņojums “Par vienotā pakalpojumu centra izveidi valsts pārvaldē” (23-TA-99).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Zemkopības ministrija konceptuālo ziņojumu “Par vienotā pakalpojumu centra izveidi valsts pārvaldē” uz 14.04.2023. TAP nav saskaņojusi tā nepietiekamā satura dēļ un izteikusi vairākus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18.05.2023. sēdes protokols #17 (VSS), 5. §, 2.punkts: 2. Ņemot vērā, ka sanāksmes laikā Zemkopības ministrijas iebildums netiek uzturēts, jo konceptuālais ziņojums "Par vienoto pakalpojumu centra izveidi valsts pārvaldē" (23-TA-99) tika atbalstīts Valsts sekretāru 2023. gada 11. maija sanāksmē (prot. Nr. 16 2. §), saskaņā ar Ministru kabineta 2021. gada 7. septembra noteikumu Nr. 606 "Ministru kabineta kārtības rullis" 97. punktu Finanšu ministrijai iesniegt rīkojuma projektu un Ministru kabineta sēdes protokollēmuma projektu izskatīšanai Ministru kabineta sēdē.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“Valsts pārvaldes vienota valsts finanšu resursu plānošana un pārvaldības grāmatvedības pakalpojumu nodrošinājums, vienotās resursu vadības ieviešana” (turpmāk - projekts) pasi (1.pielikums) un centralizētas funkcijas vai koplietošanas pakalpojumu attīstības plānu par pakalpojumu “Grāmatvedības uzskaites pakalpojums” (2. pielikums) un plānu par pakalpojumu “Centralizēta grāmatvedības un personāla lietvedības, budžeta plānošanas un finanšu vadības platforma” (3.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28. punktam ir atbildīgs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Valsts kasi par projekta iesniedzēju un Finanšu ministriju (Valsts kasi) par atbildīgo, un Veselības ministriju, Zemkopības ministriju, Vides aizsardzības un reģionālās attīstības ministriju par līdzatbildīgo projekta īstenošanā un projekta pasē plānoto rezultātu (tai skaitā finanšu, rezultāta un ieguvumu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noteikumi Nr. 435 iepretim rīkojuma projekta 4. punktam neparedz institūcijas, kuras ir līdzatbildīgas projekta īstenošanā, bet gan paredz sadarbības partnerus, kuru kompetence izriet no sadarbības līguma, kas tiek noslēgts ar finansējuma saņēmēju. Tāpat arī vēršam uzmanību, ka nav saprotams pamatojums rīkojuma projekta 4. punktā norādīt uz Valsts kasi gan kā projekta iesniedzēju, gan atbildīgo (tai skaitā nav skaidrs, kā tiek nodalīta Finanšu ministrijas un Valsts kases atbildība). Attiecīgi lūdzam atbilstoši svītrot vai precizēt rīkojuma projekta 4. punktu, nodrošinot skaidrus un nepārprotamus attiecīgajām institūcijām adresētos uzdevumus.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4.punkts. Ņemot vērā pausto iebildumu Rīkojuma 1.punkts izteikts jaunā redakcijā un papildināts ar jaunu 2.punktu, turpmākiem punktiem attiecīgi mainot numerāciju.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Noteikt Valsts kasi par projekta iesniedzēju un Finanšu ministriju (Valsts kasi) par atbildīgo, un Veselības ministriju, Zemkopības ministriju, Vides aizsardzības un reģionālās attīstības ministriju par līdzatbildīgo projekta īstenošanā un projekta pasē plānoto rezultātu (tai skaitā finanšu, rezultāta un ieguvumu rādītāju)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4. punktu. Norādām, ka rīkojuma projekta saturu pamatā noteic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13.1. apakšpunkts, kas paredz, ka ir iesniedzamas ziņas par finansējuma saņēmēju, kas īsteno projekta darbības, kā arī iekļauj projekta pasi un centralizētas funkcijas vai koplietošanas pakalpojuma attīstības plānu. Skaidrojam, ka minētais šobrīd izriet no rīkojuma projekta, savukārt rīkojuma projekta 4. punkts pēc būtības skaidro projekta iesniedzēja un citu tiesību subjektu tiesības, pienākumus un atbildību, kas izriet no minētajiem noteikumiem (tai skaitā prasības, ka projekts tiek īstenots atbilstoši projekta īstenošanas līgumam un noteikumiem (sk., piem., noteikumu Nr. 435 18.2. apakšpunktu) un to, ka projekta iesniedzējs ir atbildīgs par projekta mērķu sasniegšanu un tā īstenošanu atbilstoši projekta īstenošanas līguma nosacījumiem (sk. noteikumu Nr. 435 28. punktu)). Ja rīkojuma projektā nepieciešams ietvert skaidrojumu par pases rādītājiem, ierosinām precizēt rīkojuma projekta 1. punktu, iekļaujot un atsevišķi izdalot skaidrojumu par pases rādītājiem,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“Valsts pārvaldes vienota valsts finanšu resursu plānošana un pārvaldības grāmatvedības pakalpojumu nodrošinājums, vienotās resursu vadības ieviešana” (turpmāk - projekts) pasi (1.pielikums),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(turpmāk – noteikumi Nr. 435) 28. punktam ir atbildīgs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Rīkojuma projekta 4.punkts. Ņemot vērā pausto iebildumu Rīkojuma 1.punkts izteikts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Apstiprināt Eiropas Savienības Atveseļošanas un noturības mehānisma investīcijas 2.1.2.1.i. projekta “Valsts pārvaldes vienota valsts finanšu resursu plānošana un pārvaldības grāmatvedības pakalpojumu nodrošinājums, vienotās resursu vadības ieviešana” (turpmāk - projekts) pasi (1.pielikums) un divus centralizētas funkcijas vai koplietošanas pakalpojumu attīstības plānus par pakalpojumu “Grāmatvedības uzskaites pakalpojums” (2. pielikums) un plānu par pakalpojumu “Centralizēta grāmatvedības un personāla lietvedības, budžeta plānošanas un finanšu vadības platforma” (3. pielikums), par kurā plānoto rezultātu (tai skaitā finanšu, rezultāta un iznākuma rādītāju) sasniegšanu atbilstoši Ministru kabineta 2022. gada 14. jūlija noteikumu Nr. 435 "Eiropas Savienības Atveseļošanas un noturības mehānisma plāna 2. komponentes "Digitālā transformācija" 2.1. reformu un investīciju virziena "Valsts pārvaldes, tai skaitā pašvaldību, digitālā transformācija" īstenošanas noteikumi" 28. punktam ir atbildīgs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vismaz vēl vienu būtisku projekta ieguvumu. Tā kā projekta pases 3.2. sadaļā </w:t>
            </w:r>
            <w:r w:rsidR="00000000" w:rsidRPr="00000000" w:rsidDel="00000000">
              <w:rPr>
                <w:i w:val="1"/>
                <w:rtl w:val="0"/>
              </w:rPr>
              <w:t xml:space="preserve">“Projekta pamatojums (aktualitāte/nepieciešamība/risināmā problēma)”</w:t>
            </w:r>
            <w:r w:rsidR="00000000" w:rsidRPr="00000000" w:rsidDel="00000000">
              <w:rPr>
                <w:rtl w:val="0"/>
              </w:rPr>
              <w:t xml:space="preserve"> ir iekļauta izvērsta informācija par problemātiku, ko projekta aktivitātes risina, aicinām izvērtēt iespēju kā projekta ieguvumu noteikt, piemēram, laika patēriņa samazinājumu pieprasījumu un atskaišu sagatavošanai, ko sniegs projekta ietvaros izstrādātie automatizēti procesi.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pases 3.3. sadaļa "Projekta ieguvumi"  ar ieguvumu 3.3.2. "Efektivitātes paaugstināšana, centralizējot finanšu grāmatvedību, nodrošinot vienotu un standartizētu pakalpojumu centralizētā platformā".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Vides aizsardzības un reģionālās attīstības ministrijai (turpmāk- VARAM) no 2023. gada ir jānodrošina atbalsta pakalpojums jaunajai Klimata un enerģētikas ministrijai, kas prasa lielu administratīvu slodzi, sakārtojot procesus un procedūras, lūdzam iekļaut norādi, ka VARAM ir 5.2.1. Grāmatvedības uzskaites pakalpojuma un 5.2.2. Centralizēta grāmatvedības un personāla lietvedības, budžeta plānošanas un finanšu vadības platforma pakalpojumu lietotājs ne ātrāk kā 2025.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projekta pases 5.2.1. un 5.2.2. punkts ar atsauci pie pakalpojumu lietošanas uzsākšanas gadu, norādot, ka Vides aizsardzības un reģionālās attīstības ministrija un iestādes (Valsts vides dienests, Vides pārraudzības valsts birojs, Dabas aizsardzības pārvalde, Latvijas Nacionālais dabas muzejs, Latvijas Nacionālais botāniskais dārzs, Valsts reģionālās attīstības aģentūra) pakalpojumu uzsāk lietot no 2026.gada.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sadaļas “</w:t>
            </w:r>
            <w:r w:rsidR="00000000" w:rsidRPr="00000000" w:rsidDel="00000000">
              <w:rPr>
                <w:i w:val="1"/>
                <w:rtl w:val="0"/>
              </w:rPr>
              <w:t xml:space="preserve">3.3.1. Slodžu ietaupījums uz administratīva rakstura darbībām – finanšu grāmatvedības procesos”</w:t>
            </w:r>
            <w:r w:rsidR="00000000" w:rsidRPr="00000000" w:rsidDel="00000000">
              <w:rPr>
                <w:rtl w:val="0"/>
              </w:rPr>
              <w:t xml:space="preserve"> kolonnā </w:t>
            </w:r>
            <w:r w:rsidR="00000000" w:rsidRPr="00000000" w:rsidDel="00000000">
              <w:rPr>
                <w:i w:val="1"/>
                <w:rtl w:val="0"/>
              </w:rPr>
              <w:t xml:space="preserve">“Sasniegšanas gads”</w:t>
            </w:r>
            <w:r w:rsidR="00000000" w:rsidRPr="00000000" w:rsidDel="00000000">
              <w:rPr>
                <w:rtl w:val="0"/>
              </w:rPr>
              <w:t xml:space="preserve"> norādīt termiņu, kas nav garāks par projekta īstenošanas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saņemto iebildumu, pārvērtēts norādītais projekta ieguvums “3.3.1. Slodžu ietaupījums uz administratīva rakstura darbībām – finanšu grāmatvedības procesos” un  ņemot vērā, ka ieguvumu nav iespējams sasniegt projekta īstenošanas termiņā, tas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centralizētas funkcijas vai koplietošanas pakalpojumu attīstības plāns par pakalpojumu "Grāmatvedības uzskaites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plāns paredz, ka ZM un padotības iestādes tiek pievienotas VPC sākot ar  2025.gadu un arī centralizēto pakalpojumu sāk lietot no 2025.gada, savukārt konceptuālā ziņojuma provizoriskajā rīcības plānā “Par Vienotā pakalpojumu centra izveidi valsts pārvaldē” norādīts, ka ZM un padotības iestāžu pārņemšana notiks jau 2023.gada 3.ceturksnī, nav saprotams kā ZM un padotības iestādes darbosies vēl neizveidotā centralizētā platformā, kā arī nav skaidrs kā ZM un padotības iestādes nodrošinās grāmatvedības uzskaiti  no 2023.gada 3.ceturkšņa līdz 2025.gadam.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ZM un padotības iestāžu pārcelšana uz VPC ir īstenojama tad, kad atbilstošie standartizētie pakalpojumi centralizētajā platformā ir pilnībā pabeigti.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projektu pasē un centralizētas funkcijas vai koplietošanas pakalpojumu attīstības plānos norādītajam, grāmatvedības uzskaites pakalpojumu (t.sk. centralizētā platformā ietilpstošo grāmatvedības un personāla lietvedības risinājumu)  Zemkopības ministrija un padotības iestādes sāks lietot no 2025.gada. Lai nodrošinātu grāmatvedības uzskaites pārņemšanu un uzsāktu pakalpojuma lietošanu, sākot ar 2023.gada 3.ceturksni, sadarbībā ar Zemkopības ministriju tiks īstenotas vairākas pārņemšanas aktivitātes - procesu, klasifikāciju un datu struktūru salāgošana,  sistēmu integrāciju pārnese un konfigurācija, sadarbības procesu instrukciju precizēšana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centralizētas funkcijas vai koplietošanas pakalpojumu attīstības plāns par pakalpojumu "Grāmatvedības uzskaites 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5.2. sadaļa “Centralizētās funkcijas vai koplietošanas pakalpojumi” satur norādi par diviem koplietošanas pakalpojumiem, tomēr Ministru kabineta rīkojuma projekta dokumentācijai ir pievienots viens Centralizētas funkcijas vai koplietošanas pakalpojumu attīstības plāns. VARAM vērš uzmanību, ka būtu atbilstīgi, ja katram no norādītajiem pakalpojumiem izveidotu atsevišķu Centralizētas funkcijas vai koplietošanas pakalpojumu attīstības plānu, ņemot vērā, ka pakalpojumiem ir atšķirīgs “brieduma līmenis”, esošais un plānotais saņēmēju loks, iespējams, arī pakalpojuma rādītāji (SLA), tiesiskais regulējums un finansēšanas pieeja.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divi atsevišķi centralizētas funkcijas vai koplietošanas pakalpojumu attīstības plāni par pakalpojumiem “Grāmatvedības uzskaites pakalpojums” (2. pielikums) un “Centralizēta grāmatvedības un personāla lietvedības, budžeta plānošanas un finanšu vadības platforma” (3. 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rīkojuma projekta 1.punkts.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centralizētas funkcijas vai koplietošanas pakalpojumu attīstības plāns par pakalpojumu "Centralizēta grāmatvedības un personāla lietvedības, budžeta plānošanas un finanšu vadības platforma"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grāmatvedības procesu nepārtrauktības kritiskumu Zemkopības ministrijas padotībā esošo iestāžu valsts pārvaldes funkciju nodrošināšanai, nepieciešams nodrošināt grāmatvedības un finanšu vadības pakalpojumu pieejamību darba dienās darba laikā no 8:00 līdz 20:00 ne mazāka kā </w:t>
            </w:r>
            <w:r w:rsidR="00000000" w:rsidRPr="00000000" w:rsidDel="00000000">
              <w:rPr>
                <w:b w:val="1"/>
                <w:rtl w:val="0"/>
              </w:rPr>
              <w:t xml:space="preserve">99,5%</w:t>
            </w:r>
            <w:r w:rsidR="00000000" w:rsidRPr="00000000" w:rsidDel="00000000">
              <w:rPr>
                <w:rtl w:val="0"/>
              </w:rPr>
              <w:t xml:space="preserve"> mēnesī no paredzētā pakalpojuma sniegšanas laika.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"Pakalpojuma pieejamības rādītājs darba dienās darba laikā no 8:00 līdz 20:00 ne mazāka kā 99,5% mēnesī no paredzētā pakalpojuma sniegšanas laika."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koplietošanas pakalpojumu attīstības plāns. Pakalpojuma pieejamības rādītājs tiks precizēts un saskaņots ar pakalpojuma saņēmēju pēc platformas ietilpstošo risinājumu pilnveides un izstrādes.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centralizētas funkcijas vai koplietošanas pakalpojumu attīstības plāns par pakalpojumu "Centralizēta grāmatvedības un personāla lietvedības, budžeta plānošanas un finanšu vadības platforma"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Rīkojuma projekta anotāciju ar atsauci uz Valsts pārvaldes modernizācijas plāna 2023.-2027. gadam (22-TA-3192) 6.4. sadaļu "Atbalsta funkciju centralizācija un standartizācija" un paredzēt  šajā dokumentā iekļauto rezultatīvo rādītāju sasniegšanu, īpaši attiecībā uz procesu automatizēšanu. Vienlaikus, lūdzu atbilstoši precizēt projekta pieteikuma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pases 3.2. punkts. Dublējošā informācijā anotācijā netiek iekļauta.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Vides aizsardzības un reģionālās attīstības ministrijai (turpmāk - VARAM) no 2023. gada ir jānodrošina atbalsta pakalpojums jaunajai Klimata un enerģētikas ministrijai, kas prasa lielu administratīvu slodzi, sakārtojot procesus un procedūras, lūdzam anotācijas 7.1.apakšpunktā iekļaut norādi, ka VARAM resora iestādes koplietošanas risinājumu var plānot uzsākt lietot ne ātrāk kā 2025. gada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7.5. apakšpunkts "Cita informācija" ar norādi par gadu, kurā ministrijas un iestādes uzsāk lietot koplietošanas pakalpojumus un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un iestādes (Iepirkumu uzraudzības birojs, Valsts ieņēmumu dienests, Centrālā finanšu un līgumu aģentūra,  Izložu un azartspēļu uzraudzības inspekcija, Fiskālās disciplīnas padome); Veselības ministrija un iestādes (Latvijas Antidopinga birojs, Neatliekamās medicīniskās palīdzības dienests, Nacionālais veselības dienests, Paula Stradiņa Medicīnas vēstures muzejs, Slimību profilakses un kontroles centrs, Valsts asinsdonoru centrs, Valsts tiesu medicīnas ekspertīzes centrs, Veselības inspekcija, Zāļu valsts aģentūra); Zemkopības ministrija un iestādes (Lauksaimniecības datu centrs, Lauku atbalsta dienests, Pārtikas un veterinārais dienests, Valsts augu aizsardzības dienests, Valsts tehniskās uzraudzības aģentūra, Valsts meža dienests) koplietošanas pakalpojumus un risinājumus uzsāk lietot no 2025.gada.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 un iestādes (Valsts vides dienests, Vides pārraudzības valsts birojs, Dabas aizsardzības pārvalde, Latvijas Nacionālais dabas muzejs, Latvijas Nacionālais botāniskais dārzs, Valsts reģionālās attīstības aģentūra) koplietošanas pakalpojumus un risinājumus uzsāk lietot no 2026.gada.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virzīt projektu “Valsts pārvaldes vienota valsts finanšu resursu plānošana un pārvaldības grāmatvedības pakalpojumu nodrošinājums, vienotās resursu vadības ieviešana” apstiprināšanai uz Ministru kabinetu </w:t>
            </w:r>
            <w:r w:rsidR="00000000" w:rsidRPr="00000000" w:rsidDel="00000000">
              <w:rPr>
                <w:b w:val="1"/>
                <w:rtl w:val="0"/>
              </w:rPr>
              <w:t xml:space="preserve">tikai pēc konceptuālā ziņojuma</w:t>
            </w:r>
            <w:r w:rsidR="00000000" w:rsidRPr="00000000" w:rsidDel="00000000">
              <w:rPr>
                <w:rtl w:val="0"/>
              </w:rPr>
              <w:t xml:space="preserve"> “Par vienotā pakalpojumu centra izveidi valsts pārvaldē” (23-TA-99) </w:t>
            </w:r>
            <w:r w:rsidR="00000000" w:rsidRPr="00000000" w:rsidDel="00000000">
              <w:rPr>
                <w:b w:val="1"/>
                <w:rtl w:val="0"/>
              </w:rPr>
              <w:t xml:space="preserve">apstiprināšanas </w:t>
            </w:r>
            <w:r w:rsidR="00000000" w:rsidRPr="00000000" w:rsidDel="00000000">
              <w:rPr>
                <w:rtl w:val="0"/>
              </w:rPr>
              <w:t xml:space="preserve">Ministru kabinetā.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 tiks virzīts apstiprināšanai uz Ministru kabinetu vienlaikus ar konceptuālā ziņojuma “Par vienotā pakalpojumu centra izveidi valsts pārvaldē” (23-TA-99) apstiprināšanu, nepieciešamības gadījumā precizējot rīkojuma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pases un centralizētas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7.sadaļā</w:t>
            </w:r>
            <w:r w:rsidR="00000000" w:rsidRPr="00000000" w:rsidDel="00000000">
              <w:rPr>
                <w:i w:val="1"/>
                <w:rtl w:val="0"/>
              </w:rPr>
              <w:t xml:space="preserve"> “Izmaksu/ieguvumu analīze, tai skaitā ietekme uz pārvaldes darbinieku skaitu”</w:t>
            </w:r>
            <w:r w:rsidR="00000000" w:rsidRPr="00000000" w:rsidDel="00000000">
              <w:rPr>
                <w:rtl w:val="0"/>
              </w:rPr>
              <w:t xml:space="preserve"> aicinām norādīt projekta kopējo sociālekonomisko lietderīgumu, kas  aprēķināts no projekta ieguvumiem kopsummā, atņemot projekta investīcijas (ANM finansējums + valsts budžeta finansējums PVN segšanai) + uzturēšanai nepieciešamo finansējumu līdz 2040.gadam, tādejādi uzskatāmi apliecinot šī projekta lietderīgumu.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norādot, ka izmaksu ieguvumu analīzi veicis neatkarīgs konsultants un tā veikta saskaņā ar Eiropas Komisijas vadlīnijām.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projekta ietvaros izstrādāt vienotu uzskaites standartu, lai tām varētu pielāgot arī citas grāmatvedības/BPM sistēmas, kas nodrošinātu datu savietojamību arī ārpus vienotās sistēmas, ļaujot to eksportēšanu un imprtēšanu vienotajā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Pašreizējā situācija, problēmas un risinājumi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Attīstot vienoto risinājumu, būtiski to veidot ar vienotām datu struktūrām, klasifikatoriem, plūsmām, algoritmiem, izmantotajiem moduļiem utt., kas veicinātu standartizāciju, digitālo transformāciju un datu tālākizmantošanas iespējas. Veidojot risinājumu un metodiku tiešās valsts pārvaldes iestādēm, maksimāli tiks veidots vienots uzskaites standarts, lai tam varētu pielāgot arī citas grāmatvedības un/vai biznesa procesu vadības (BPM) sistēmas, kas nodrošinātu datu savietojamību arī ārpus vienotā risinājuma, ļaujot to eksportēšanu un importēšanu vienotajā risinājumā.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3.3.1. apakšpunktā</w:t>
            </w:r>
            <w:r w:rsidR="00000000" w:rsidRPr="00000000" w:rsidDel="00000000">
              <w:rPr>
                <w:i w:val="1"/>
                <w:rtl w:val="0"/>
              </w:rPr>
              <w:t xml:space="preserve"> "Slodžu ietaupījums uz administratīva rakstura darbībām – finanšu grāmatvedības procesos”</w:t>
            </w:r>
            <w:r w:rsidR="00000000" w:rsidRPr="00000000" w:rsidDel="00000000">
              <w:rPr>
                <w:rtl w:val="0"/>
              </w:rPr>
              <w:t xml:space="preserve"> iekļaut norādi par pašreizējo vērību.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saņemto priekšlikumu, pārvērtēts norādītais projekta ieguvums “3.3.1. Slodžu ietaupījums uz administratīva rakstura darbībām – finanšu grāmatvedības procesos” un  ņemot vērā, ka ieguvumu nav iespējams sasniegt projekta īstenošanas termiņā, tas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plāna 5. sadaļā </w:t>
            </w:r>
            <w:r w:rsidR="00000000" w:rsidRPr="00000000" w:rsidDel="00000000">
              <w:rPr>
                <w:i w:val="1"/>
                <w:rtl w:val="0"/>
              </w:rPr>
              <w:t xml:space="preserve">“Pakalpojuma saņēmēju loks”</w:t>
            </w:r>
            <w:r w:rsidR="00000000" w:rsidRPr="00000000" w:rsidDel="00000000">
              <w:rPr>
                <w:rtl w:val="0"/>
              </w:rPr>
              <w:t xml:space="preserve"> iekļauto atsauci uz ziņojumu </w:t>
            </w:r>
            <w:r w:rsidR="00000000" w:rsidRPr="00000000" w:rsidDel="00000000">
              <w:rPr>
                <w:i w:val="1"/>
                <w:rtl w:val="0"/>
              </w:rPr>
              <w:t xml:space="preserve">“Vienoto pakalpojumu centra koncepts"</w:t>
            </w:r>
            <w:r w:rsidR="00000000" w:rsidRPr="00000000" w:rsidDel="00000000">
              <w:rPr>
                <w:rtl w:val="0"/>
              </w:rPr>
              <w:t xml:space="preserve"> un izskatīšanas termiņu Ministru kabinetā 20.12.2022, lūdzam precizēt aktuālo ziņojuma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ziņojuma iesniegšanas statuss. Konceptuālais ziņojums  "Vienoto pakalpojumu centra koncepts" tiks sagatavots un noteiktā kārtībā iesniegts izskatīšanai Ministru kabinetā 2023.gada I ceturksnī.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Centralizētas funkcijas vai koplietošanas pakalpojumu attīstības plāns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- 02.01.2023.)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4.sadaļā</w:t>
            </w:r>
            <w:r w:rsidR="00000000" w:rsidRPr="00000000" w:rsidDel="00000000">
              <w:rPr>
                <w:i w:val="1"/>
                <w:rtl w:val="0"/>
              </w:rPr>
              <w:t xml:space="preserve"> “Pakalpojuma rādītāji”</w:t>
            </w:r>
            <w:r w:rsidR="00000000" w:rsidRPr="00000000" w:rsidDel="00000000">
              <w:rPr>
                <w:rtl w:val="0"/>
              </w:rPr>
              <w:t xml:space="preserve"> iekļaut vērtības rādītājiem</w:t>
            </w:r>
            <w:r w:rsidR="00000000" w:rsidRPr="00000000" w:rsidDel="00000000">
              <w:rPr>
                <w:i w:val="1"/>
                <w:rtl w:val="0"/>
              </w:rPr>
              <w:t xml:space="preserve"> “Lietotāju apmierinātība”</w:t>
            </w:r>
            <w:r w:rsidR="00000000" w:rsidRPr="00000000" w:rsidDel="00000000">
              <w:rPr>
                <w:rtl w:val="0"/>
              </w:rPr>
              <w:t xml:space="preserve"> un </w:t>
            </w:r>
            <w:r w:rsidR="00000000" w:rsidRPr="00000000" w:rsidDel="00000000">
              <w:rPr>
                <w:i w:val="1"/>
                <w:rtl w:val="0"/>
              </w:rPr>
              <w:t xml:space="preserve">“Sistēmu pieejamība”.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Izstrādāti divi atsevišķi centralizētas funkcijas vai koplietošanas pakalpojumu attīstības plāni par pakalpojumiem “Grāmatvedības uzskaites pakalpojums” (2. pielikums) un “Centralizēta grāmatvedības un personāla lietvedības, budžeta plānošanas un finanšu vadības platforma” (3. pielikums). Precizēta informācija rādītājiem “Lietotāju apmierinātība” un “Sistēmu pieejamība”.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"Valsts pārvaldes vienota valsts finanšu resursu plānošana un pārvaldības grāmatvedības pakalpojumu nodrošinājums, vienotās resursu vadības ieviešana" centralizētas funkcijas vai koplietošanas pakalpojumu attīstības plāns par pakalpojumu "Centralizēta grāmatvedības un personāla lietvedības, budžeta plānošanas un finanšu vadības platforma"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Centralizētas funkcijas vai koplietošanas pakalpojumu attīstības plānā “Centralizēta grāmatvedības un personāla lietvedības, budžeta plānošanas un finanšu vadības platforma” aicinām definēt no Valsts kases sniegtā pakalpojuma viedokļa, t.i., pakalpojuma nosaukumā izkļaut vārdu “platforma” vai iekļaut “platformas uzturēšana un darbināšana”;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pakalpojuma nosaukums no “Centralizēta grāmatvedības un personāla lietvedības, budžeta plānošanas un finanšu vadības platforma” uz “Centralizētas grāmatvedības un personāla lietvedības, budžeta plānošanas un finanšu vadības risinājumu platformas uzturēšana un darbināšana”.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ņemt vērā iepriekšējā VARAM atzinumā izteikto iebildumu un papildināt rīkojuma projekta anotāciju ar atsauci uz Valsts pārvaldes modernizācijas plāna 2023.-2027. gadam (22-TA-3192) 6.4. sadaļu "Atbalsta funkciju centralizācija un standartizācija", paredzot, ka atbilstoši minētajā dokumentā izvirzītajiem rezultatīvajiem rādītājiem, ar projekta līdzdalību  tiks nodrošināta  vairāku grāmatvedības un personāla atbalsta funkciju automatizēšana (piemēram,  atvaļinājumu kontroles un piešķiršanas automatizēšana, automatizēta atskaišu iesniegšana utt.).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informāciju Valsts pārvaldes modernizācijas plānā 2023.-2027. gadam (22-TA-3192) norādītajam: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modernizācijas plāna 2023.-2027. gadam (22-TA-3192) 6.4. sadaļā "Atbalsta funkciju centralizācija un standartizācija" iekļauto rezultatīvo rādītāju “Izstrādāts MK noteikumu projekts par vienotā pakalpojumu centra darbību, sniegto pakalpojumu izmantošanas obligātumu, procesu kontroli savstarpējās sadarbības principiem, atbalstu, pienākumiem” un “Ieviestas vismaz trīs digitālās platformas vai pilnveidotas esošās, kas nodrošina slodžu ietaupījumu, automatizējot administratīva rakstura darbības”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- 06.03.2023.)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VM ir izstrādāts BI risinājums finanšu plānošanai un kontrolei, aicinām papildināt Anotācijā minēto risinājumu aprakstu ar iespēju no ANM projekta finanšu līdzekļiem veikt esošās sistēmas pielāgošanas izmaksas, ja gadījumā tiks saskatīta šāda nepieciešamība.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aicinām papildināt anotācijā zemāk minētās rindkopas: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"Resoriem, kuriem jau ir iestrādnes IT risinājumos kādā no minētajiem posmiem tiks izskatīta iespēja šādiem variantiem: resora risinājuma pārņemšana vai integrācija. Katrs gadījums vērtējams individuāli (t.sk., gan no juridiskiem, gan finanšu aspektiem)."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Resoriem, kuriem jau ir iestrādnes IT risinājumos kādā no minētajiem posmiem tiks izskatīta iespēja šādiem variantiem: resora risinājuma pārņemšana vai integrācija, </w:t>
            </w:r>
            <w:r w:rsidR="00000000" w:rsidRPr="00000000" w:rsidDel="00000000">
              <w:rPr>
                <w:b w:val="1"/>
                <w:rtl w:val="0"/>
              </w:rPr>
              <w:t xml:space="preserve">vai izmaiņu veikšana/pielāgošana resora IT risinājumos sadarbspējas nodrošināšanai.  </w:t>
            </w:r>
            <w:r w:rsidR="00000000" w:rsidRPr="00000000" w:rsidDel="00000000">
              <w:rPr>
                <w:rtl w:val="0"/>
              </w:rPr>
              <w:t xml:space="preserve">Katrs gadījums vērtējams individuāli (t.sk., gan no juridiskiem, gan finanšu aspektiem)."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piedāvāto redakciju.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- 30.12.2022.)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 virzību uz centralizētu un digitalizētu grāmatvedības un personāla lietvedības risinājumu, tomēr vienlaikus informējam, ka paralēli ir virzāms jautājums par preču - pavadzīmes rēķinu elektronizēšanu, jo, piemēram, VM resorā Neatliekamās medicīniskās  palīdzības dienestā ir preču dokumentu saņemšanas vietas vairākos Latvijas reģionos, kas atbilstoši šobrīd spēkā esošajai likumdošanai ir kārtojamas tikai fiziskā formātā, virzoties uz centralizētu risinājumu un dokumentācijas digitalizēšanu aicinām neradīt papildus slogu iestādēm ar šo papīra formāta preču-pavadzīmes rēķinu fizisko saņemšanu, dokumentācijas apriti un lietvedības kārtošanu, pieņemot, ka visa pārējā elektronizētā attaisnojuma dokumentācijas aprite paredzēta centralizētā risinājuma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pasē norādīto: Investīcijas 2.1.2.1.i. projekta "Valsts pārvaldes vienota valsts finanšu resursu plānošana un pārvaldības grāmatvedības pakalpojumu nodrošinājums, vienotās resursu vadības ieviešana"  ietvaros tiks strādāts pie procesu standartizēšanas un efektivizēšanas, virzoties uz procesu digitālo transformāciju, izmantojot vienotus risinājumus centralizētā platformā, t.sk. risinot jautājumu par pavadzīmes rēķinu elektronizēšanu.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- 18.04.2023.)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3.punkta 7. apakšpunktā netiek sniegta informācija par papildus amata vietām, kaut gan konceptuālajā ziņojumā “Par vienotā pakalpojumu centra izveidi valsts pārvaldē” tiek minēts, ka būs nepieciešamas papildus amata vietas projekta ieviešanas procesā. Lūdzam atbilstoši precizēt un papildināt anotācijas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projekta pasē 6.punktā norādīto: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īstenošanai nepieciešamās papildus kompetences plānots daļēji nodrošināt, izmantojot  ārpakalpojumu vai piesaistot ekspertus uz uzņēmumu līguma pamata. Jaunu amata vietu izveide uz projekta īstenošanas laiku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22-TA-3415</w:t>
    </w:r>
    <w:r>
      <w:br/>
    </w:r>
    <w:r w:rsidR="00000000" w:rsidRPr="00000000" w:rsidDel="00000000">
      <w:rPr>
        <w:rtl w:val="0"/>
      </w:rPr>
      <w:t xml:space="preserve">08.06.2023. 10.46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22-TA-3415</w:t>
    </w:r>
    <w:r>
      <w:br/>
    </w:r>
    <w:r w:rsidR="00000000" w:rsidRPr="00000000" w:rsidDel="00000000">
      <w:rPr>
        <w:rtl w:val="0"/>
      </w:rPr>
      <w:t xml:space="preserve">08.06.2023. 10.46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Izziņa_22-TA-3415.docx</dc:title>
</cp:coreProperties>
</file>

<file path=docProps/custom.xml><?xml version="1.0" encoding="utf-8"?>
<Properties xmlns="http://schemas.openxmlformats.org/officeDocument/2006/custom-properties" xmlns:vt="http://schemas.openxmlformats.org/officeDocument/2006/docPropsVTypes"/>
</file>