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F5B24" w14:textId="77777777" w:rsidR="00576E16" w:rsidRPr="0094485C" w:rsidRDefault="00576E16" w:rsidP="00576E16">
      <w:pPr>
        <w:rPr>
          <w:b/>
          <w:i/>
          <w:sz w:val="22"/>
        </w:rPr>
      </w:pPr>
      <w:r w:rsidRPr="00C62F8B">
        <w:rPr>
          <w:sz w:val="26"/>
          <w:szCs w:val="26"/>
        </w:rPr>
        <w:t>Budžeta un finanšu (nodokļu) komisija</w:t>
      </w:r>
      <w:r w:rsidR="00777B71">
        <w:rPr>
          <w:sz w:val="26"/>
          <w:szCs w:val="26"/>
        </w:rPr>
        <w:t xml:space="preserve"> </w:t>
      </w:r>
    </w:p>
    <w:p w14:paraId="682830D8" w14:textId="77777777" w:rsidR="00CC00C9" w:rsidRPr="00032A04" w:rsidRDefault="00576E16" w:rsidP="00032A04">
      <w:pPr>
        <w:jc w:val="right"/>
        <w:rPr>
          <w:sz w:val="26"/>
          <w:szCs w:val="26"/>
        </w:rPr>
      </w:pPr>
      <w:r w:rsidRPr="00C62F8B">
        <w:rPr>
          <w:sz w:val="26"/>
          <w:szCs w:val="26"/>
        </w:rPr>
        <w:t>L</w:t>
      </w:r>
      <w:r>
        <w:rPr>
          <w:sz w:val="26"/>
          <w:szCs w:val="26"/>
        </w:rPr>
        <w:t xml:space="preserve">ikumprojekts </w:t>
      </w:r>
      <w:r w:rsidR="00331E01">
        <w:rPr>
          <w:sz w:val="26"/>
          <w:szCs w:val="26"/>
        </w:rPr>
        <w:t>(steidzams) otr</w:t>
      </w:r>
      <w:r w:rsidR="00C55326">
        <w:rPr>
          <w:sz w:val="26"/>
          <w:szCs w:val="26"/>
        </w:rPr>
        <w:t>ajam lasījumam</w:t>
      </w:r>
    </w:p>
    <w:p w14:paraId="68E6B438" w14:textId="77777777" w:rsidR="002B7A6B" w:rsidRDefault="003D5D7D" w:rsidP="005C43CA">
      <w:pPr>
        <w:jc w:val="center"/>
        <w:rPr>
          <w:b/>
          <w:bCs/>
          <w:iCs/>
          <w:sz w:val="26"/>
          <w:szCs w:val="26"/>
        </w:rPr>
      </w:pPr>
      <w:r w:rsidRPr="003D5D7D">
        <w:rPr>
          <w:b/>
          <w:bCs/>
          <w:iCs/>
          <w:sz w:val="26"/>
          <w:szCs w:val="26"/>
        </w:rPr>
        <w:t>Grozījumi Dabas resursu nodokļa likumā</w:t>
      </w:r>
    </w:p>
    <w:p w14:paraId="759CC971" w14:textId="77777777" w:rsidR="00DD7FEF" w:rsidRDefault="00FC3F53" w:rsidP="005C43CA">
      <w:pPr>
        <w:jc w:val="center"/>
        <w:rPr>
          <w:rStyle w:val="Emphasis"/>
          <w:b/>
          <w:sz w:val="26"/>
          <w:szCs w:val="26"/>
        </w:rPr>
      </w:pPr>
      <w:r w:rsidRPr="00FC3F53">
        <w:rPr>
          <w:rStyle w:val="Emphasis"/>
          <w:b/>
          <w:sz w:val="26"/>
          <w:szCs w:val="26"/>
        </w:rPr>
        <w:t xml:space="preserve">(Nr. </w:t>
      </w:r>
      <w:r w:rsidR="002B7A6B">
        <w:rPr>
          <w:rStyle w:val="Emphasis"/>
          <w:b/>
          <w:sz w:val="26"/>
          <w:szCs w:val="26"/>
        </w:rPr>
        <w:t>40</w:t>
      </w:r>
      <w:r w:rsidR="006D5250">
        <w:rPr>
          <w:rStyle w:val="Emphasis"/>
          <w:b/>
          <w:sz w:val="26"/>
          <w:szCs w:val="26"/>
        </w:rPr>
        <w:t>3</w:t>
      </w:r>
      <w:r w:rsidR="00CC00C9">
        <w:rPr>
          <w:rStyle w:val="Emphasis"/>
          <w:b/>
          <w:sz w:val="26"/>
          <w:szCs w:val="26"/>
        </w:rPr>
        <w:t>/Lp14</w:t>
      </w:r>
      <w:r w:rsidR="00C55326" w:rsidRPr="00FC3F53">
        <w:rPr>
          <w:rStyle w:val="Emphasis"/>
          <w:b/>
          <w:sz w:val="26"/>
          <w:szCs w:val="26"/>
        </w:rPr>
        <w:t>)</w:t>
      </w:r>
      <w:r w:rsidR="00EF0958" w:rsidRPr="00FC3F53">
        <w:rPr>
          <w:rStyle w:val="Emphasis"/>
          <w:b/>
          <w:sz w:val="26"/>
          <w:szCs w:val="26"/>
        </w:rPr>
        <w:t xml:space="preserve"> </w:t>
      </w:r>
    </w:p>
    <w:p w14:paraId="1AE8F2FB" w14:textId="77777777" w:rsidR="00CC00C9" w:rsidRPr="00495B31" w:rsidRDefault="00CC00C9" w:rsidP="005C43CA">
      <w:pPr>
        <w:jc w:val="center"/>
        <w:rPr>
          <w:rStyle w:val="Emphasis"/>
          <w:b/>
          <w:sz w:val="26"/>
          <w:szCs w:val="26"/>
        </w:rPr>
      </w:pP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67"/>
        <w:gridCol w:w="3968"/>
        <w:gridCol w:w="567"/>
        <w:gridCol w:w="3968"/>
        <w:gridCol w:w="1700"/>
        <w:gridCol w:w="1276"/>
      </w:tblGrid>
      <w:tr w:rsidR="005165AF" w:rsidRPr="001B3F41" w14:paraId="3AFCD666" w14:textId="77777777" w:rsidTr="00E96F8C">
        <w:tc>
          <w:tcPr>
            <w:tcW w:w="3967" w:type="dxa"/>
            <w:shd w:val="clear" w:color="auto" w:fill="auto"/>
          </w:tcPr>
          <w:p w14:paraId="75BE55A1" w14:textId="77777777" w:rsidR="005165AF" w:rsidRPr="00830F7F" w:rsidRDefault="005165AF" w:rsidP="0096593E">
            <w:pPr>
              <w:jc w:val="center"/>
              <w:rPr>
                <w:b/>
                <w:bCs/>
                <w:iCs/>
              </w:rPr>
            </w:pPr>
            <w:r w:rsidRPr="00830F7F">
              <w:rPr>
                <w:b/>
              </w:rPr>
              <w:t>Spēkā esošā redakcija</w:t>
            </w:r>
          </w:p>
        </w:tc>
        <w:tc>
          <w:tcPr>
            <w:tcW w:w="3968" w:type="dxa"/>
            <w:shd w:val="clear" w:color="auto" w:fill="auto"/>
          </w:tcPr>
          <w:p w14:paraId="21E80883" w14:textId="77777777" w:rsidR="005165AF" w:rsidRPr="001B3F41" w:rsidRDefault="005165AF" w:rsidP="00F74DA2">
            <w:pPr>
              <w:jc w:val="center"/>
              <w:rPr>
                <w:b/>
              </w:rPr>
            </w:pPr>
            <w:r>
              <w:rPr>
                <w:b/>
              </w:rPr>
              <w:t>Pirmā lasījuma redakcija</w:t>
            </w:r>
          </w:p>
        </w:tc>
        <w:tc>
          <w:tcPr>
            <w:tcW w:w="567" w:type="dxa"/>
          </w:tcPr>
          <w:p w14:paraId="5D9B495A" w14:textId="77777777" w:rsidR="005165AF" w:rsidRPr="005165AF" w:rsidRDefault="005165AF" w:rsidP="005165AF">
            <w:pPr>
              <w:jc w:val="center"/>
              <w:rPr>
                <w:b/>
              </w:rPr>
            </w:pPr>
            <w:r w:rsidRPr="005165AF">
              <w:rPr>
                <w:b/>
              </w:rPr>
              <w:t>Nr.</w:t>
            </w:r>
          </w:p>
        </w:tc>
        <w:tc>
          <w:tcPr>
            <w:tcW w:w="3968" w:type="dxa"/>
          </w:tcPr>
          <w:p w14:paraId="2959F1A4" w14:textId="77777777" w:rsidR="005165AF" w:rsidRDefault="005165AF" w:rsidP="00F74DA2">
            <w:pPr>
              <w:jc w:val="center"/>
              <w:rPr>
                <w:b/>
              </w:rPr>
            </w:pPr>
            <w:r>
              <w:rPr>
                <w:b/>
              </w:rPr>
              <w:t>Priekšlikumi</w:t>
            </w:r>
          </w:p>
          <w:p w14:paraId="7A97E249" w14:textId="77777777" w:rsidR="005165AF" w:rsidRDefault="005165AF" w:rsidP="00F74DA2">
            <w:pPr>
              <w:jc w:val="center"/>
              <w:rPr>
                <w:b/>
              </w:rPr>
            </w:pPr>
            <w:r>
              <w:rPr>
                <w:b/>
              </w:rPr>
              <w:t>(</w:t>
            </w:r>
            <w:r w:rsidR="004344BD">
              <w:rPr>
                <w:b/>
              </w:rPr>
              <w:t>8</w:t>
            </w:r>
            <w:r>
              <w:rPr>
                <w:b/>
              </w:rPr>
              <w:t>)</w:t>
            </w:r>
          </w:p>
        </w:tc>
        <w:tc>
          <w:tcPr>
            <w:tcW w:w="1700" w:type="dxa"/>
          </w:tcPr>
          <w:p w14:paraId="2FD11630" w14:textId="77777777" w:rsidR="005165AF" w:rsidRPr="001D11D8" w:rsidRDefault="005165AF" w:rsidP="001D11D8">
            <w:pPr>
              <w:jc w:val="center"/>
              <w:rPr>
                <w:b/>
              </w:rPr>
            </w:pPr>
            <w:r w:rsidRPr="001D11D8">
              <w:rPr>
                <w:b/>
              </w:rPr>
              <w:t>Ministru kabineta atzinums</w:t>
            </w:r>
          </w:p>
        </w:tc>
        <w:tc>
          <w:tcPr>
            <w:tcW w:w="1276" w:type="dxa"/>
          </w:tcPr>
          <w:p w14:paraId="034CF919" w14:textId="77777777" w:rsidR="005165AF" w:rsidRPr="001D11D8" w:rsidRDefault="005165AF" w:rsidP="001D11D8">
            <w:pPr>
              <w:jc w:val="center"/>
              <w:rPr>
                <w:b/>
              </w:rPr>
            </w:pPr>
            <w:r w:rsidRPr="001D11D8">
              <w:rPr>
                <w:b/>
              </w:rPr>
              <w:t>Komisijas atzinums</w:t>
            </w:r>
          </w:p>
        </w:tc>
      </w:tr>
      <w:tr w:rsidR="005165AF" w:rsidRPr="001B3F41" w14:paraId="1840DA07" w14:textId="77777777" w:rsidTr="00E96F8C">
        <w:tc>
          <w:tcPr>
            <w:tcW w:w="3967" w:type="dxa"/>
            <w:shd w:val="clear" w:color="auto" w:fill="auto"/>
          </w:tcPr>
          <w:p w14:paraId="10B9E83E" w14:textId="77777777" w:rsidR="005165AF" w:rsidRPr="00830F7F" w:rsidRDefault="005165AF" w:rsidP="00B6215C">
            <w:pPr>
              <w:ind w:firstLine="567"/>
              <w:jc w:val="both"/>
              <w:rPr>
                <w:sz w:val="22"/>
              </w:rPr>
            </w:pPr>
          </w:p>
        </w:tc>
        <w:tc>
          <w:tcPr>
            <w:tcW w:w="3968" w:type="dxa"/>
            <w:shd w:val="clear" w:color="auto" w:fill="auto"/>
          </w:tcPr>
          <w:p w14:paraId="470F4D31" w14:textId="77777777" w:rsidR="005165AF" w:rsidRPr="005E54AA" w:rsidRDefault="005165AF" w:rsidP="009B1AF5">
            <w:pPr>
              <w:ind w:firstLine="567"/>
              <w:jc w:val="both"/>
              <w:rPr>
                <w:rFonts w:eastAsia="Times New Roman"/>
                <w:iCs/>
                <w:color w:val="000000"/>
                <w:sz w:val="22"/>
                <w:lang w:eastAsia="lv-LV"/>
              </w:rPr>
            </w:pPr>
            <w:r w:rsidRPr="009B1AF5">
              <w:rPr>
                <w:rFonts w:eastAsia="Times New Roman"/>
                <w:iCs/>
                <w:color w:val="000000"/>
                <w:sz w:val="22"/>
                <w:lang w:eastAsia="lv-LV"/>
              </w:rPr>
              <w:t>Izdarīt Dabas resursu nodokļa likumā (Latvijas Republikas Saeimas un Ministru Kabineta Ziņotājs, 2006, 2. nr.; 2007, 3., 24. nr.; 2008, 3., 13. nr.; 2009, 1., 15. nr.; Latvijas Vēstnesis, 2010, 206. nr.; 2013, 194., 232. nr.; 2014, 199. nr.; 2016, 241., 254. nr.; 2018, 90. nr.; 2019, 75., 240. nr.; 2020, 90., 138., 240.A nr.; 2023, 110. nr.) šādus grozījumus:</w:t>
            </w:r>
          </w:p>
        </w:tc>
        <w:tc>
          <w:tcPr>
            <w:tcW w:w="567" w:type="dxa"/>
          </w:tcPr>
          <w:p w14:paraId="31113342" w14:textId="77777777" w:rsidR="005165AF" w:rsidRPr="005165AF" w:rsidRDefault="005165AF" w:rsidP="005165AF">
            <w:pPr>
              <w:jc w:val="center"/>
              <w:rPr>
                <w:rFonts w:eastAsia="Times New Roman"/>
                <w:b/>
                <w:iCs/>
                <w:color w:val="000000"/>
                <w:sz w:val="22"/>
                <w:lang w:eastAsia="lv-LV"/>
              </w:rPr>
            </w:pPr>
          </w:p>
        </w:tc>
        <w:tc>
          <w:tcPr>
            <w:tcW w:w="3968" w:type="dxa"/>
          </w:tcPr>
          <w:p w14:paraId="7BE83860" w14:textId="77777777" w:rsidR="005165AF" w:rsidRPr="009B1AF5" w:rsidRDefault="005165AF" w:rsidP="009B1AF5">
            <w:pPr>
              <w:ind w:firstLine="567"/>
              <w:jc w:val="both"/>
              <w:rPr>
                <w:rFonts w:eastAsia="Times New Roman"/>
                <w:iCs/>
                <w:color w:val="000000"/>
                <w:sz w:val="22"/>
                <w:lang w:eastAsia="lv-LV"/>
              </w:rPr>
            </w:pPr>
          </w:p>
        </w:tc>
        <w:tc>
          <w:tcPr>
            <w:tcW w:w="1700" w:type="dxa"/>
          </w:tcPr>
          <w:p w14:paraId="16C7AD12" w14:textId="77777777" w:rsidR="005165AF" w:rsidRPr="001D11D8" w:rsidRDefault="005165AF" w:rsidP="001D11D8">
            <w:pPr>
              <w:jc w:val="center"/>
              <w:rPr>
                <w:rFonts w:eastAsia="Times New Roman"/>
                <w:b/>
                <w:iCs/>
                <w:color w:val="000000"/>
                <w:sz w:val="22"/>
                <w:lang w:eastAsia="lv-LV"/>
              </w:rPr>
            </w:pPr>
          </w:p>
        </w:tc>
        <w:tc>
          <w:tcPr>
            <w:tcW w:w="1276" w:type="dxa"/>
          </w:tcPr>
          <w:p w14:paraId="05473820" w14:textId="77777777" w:rsidR="005165AF" w:rsidRPr="001D11D8" w:rsidRDefault="005165AF" w:rsidP="001D11D8">
            <w:pPr>
              <w:jc w:val="center"/>
              <w:rPr>
                <w:rFonts w:eastAsia="Times New Roman"/>
                <w:b/>
                <w:iCs/>
                <w:color w:val="000000"/>
                <w:sz w:val="22"/>
                <w:lang w:eastAsia="lv-LV"/>
              </w:rPr>
            </w:pPr>
          </w:p>
        </w:tc>
      </w:tr>
      <w:tr w:rsidR="005165AF" w:rsidRPr="001B3F41" w14:paraId="07C916A4" w14:textId="77777777" w:rsidTr="00E96F8C">
        <w:tc>
          <w:tcPr>
            <w:tcW w:w="3967" w:type="dxa"/>
            <w:shd w:val="clear" w:color="auto" w:fill="auto"/>
          </w:tcPr>
          <w:p w14:paraId="0AF8ED14" w14:textId="77777777" w:rsidR="005165AF" w:rsidRPr="007C1476" w:rsidRDefault="005165AF" w:rsidP="007C1476">
            <w:pPr>
              <w:ind w:firstLine="567"/>
              <w:jc w:val="both"/>
              <w:rPr>
                <w:bCs/>
                <w:sz w:val="22"/>
              </w:rPr>
            </w:pPr>
            <w:r w:rsidRPr="007C1476">
              <w:rPr>
                <w:b/>
                <w:bCs/>
                <w:sz w:val="22"/>
              </w:rPr>
              <w:t>1.</w:t>
            </w:r>
            <w:r>
              <w:rPr>
                <w:b/>
                <w:bCs/>
                <w:sz w:val="22"/>
              </w:rPr>
              <w:t xml:space="preserve"> </w:t>
            </w:r>
            <w:r w:rsidRPr="007C1476">
              <w:rPr>
                <w:b/>
                <w:bCs/>
                <w:sz w:val="22"/>
              </w:rPr>
              <w:t>pants. Likumā lietotie termini</w:t>
            </w:r>
          </w:p>
          <w:p w14:paraId="0AABC407" w14:textId="77777777" w:rsidR="005165AF" w:rsidRPr="007C1476" w:rsidRDefault="005165AF" w:rsidP="007C1476">
            <w:pPr>
              <w:ind w:firstLine="567"/>
              <w:jc w:val="both"/>
              <w:rPr>
                <w:bCs/>
                <w:sz w:val="22"/>
              </w:rPr>
            </w:pPr>
            <w:r w:rsidRPr="007C1476">
              <w:rPr>
                <w:bCs/>
                <w:sz w:val="22"/>
              </w:rPr>
              <w:t>Likumā ir lietoti šādi termini:</w:t>
            </w:r>
          </w:p>
          <w:p w14:paraId="7A8BF703" w14:textId="77777777" w:rsidR="005165AF" w:rsidRPr="00830F7F" w:rsidRDefault="005165AF" w:rsidP="002B7A6B">
            <w:pPr>
              <w:ind w:firstLine="567"/>
              <w:jc w:val="both"/>
              <w:rPr>
                <w:bCs/>
                <w:sz w:val="22"/>
              </w:rPr>
            </w:pPr>
          </w:p>
        </w:tc>
        <w:tc>
          <w:tcPr>
            <w:tcW w:w="3968" w:type="dxa"/>
            <w:shd w:val="clear" w:color="auto" w:fill="auto"/>
          </w:tcPr>
          <w:p w14:paraId="66903050" w14:textId="77777777" w:rsidR="005165AF" w:rsidRPr="002804A7" w:rsidRDefault="005165AF" w:rsidP="002804A7">
            <w:pPr>
              <w:ind w:firstLine="567"/>
              <w:jc w:val="both"/>
              <w:rPr>
                <w:rFonts w:eastAsia="Times New Roman"/>
                <w:iCs/>
                <w:color w:val="000000"/>
                <w:sz w:val="22"/>
                <w:lang w:eastAsia="lv-LV"/>
              </w:rPr>
            </w:pPr>
            <w:r w:rsidRPr="002804A7">
              <w:rPr>
                <w:rFonts w:eastAsia="Times New Roman"/>
                <w:iCs/>
                <w:color w:val="000000"/>
                <w:sz w:val="22"/>
                <w:lang w:eastAsia="lv-LV"/>
              </w:rPr>
              <w:t>1. Papildināt 1. pantu ar 16. punktu šādā redakcijā:</w:t>
            </w:r>
          </w:p>
          <w:p w14:paraId="449A6193" w14:textId="77777777" w:rsidR="005165AF" w:rsidRPr="00F21CFB" w:rsidRDefault="005165AF" w:rsidP="002804A7">
            <w:pPr>
              <w:ind w:firstLine="567"/>
              <w:jc w:val="both"/>
              <w:rPr>
                <w:rFonts w:eastAsia="Times New Roman"/>
                <w:iCs/>
                <w:color w:val="000000"/>
                <w:sz w:val="22"/>
                <w:lang w:eastAsia="lv-LV"/>
              </w:rPr>
            </w:pPr>
            <w:r w:rsidRPr="002804A7">
              <w:rPr>
                <w:rFonts w:eastAsia="Times New Roman"/>
                <w:iCs/>
                <w:color w:val="000000"/>
                <w:sz w:val="22"/>
                <w:lang w:eastAsia="lv-LV"/>
              </w:rPr>
              <w:t>"16) tekstilizstrādājums – apģērbs, mājas tekstils, kā arī apģērbu aksesuāri, somas un apavi."</w:t>
            </w:r>
          </w:p>
        </w:tc>
        <w:tc>
          <w:tcPr>
            <w:tcW w:w="567" w:type="dxa"/>
          </w:tcPr>
          <w:p w14:paraId="700692CF" w14:textId="77777777" w:rsidR="005165AF" w:rsidRPr="00DA7AD1" w:rsidRDefault="0098192F" w:rsidP="005165AF">
            <w:pPr>
              <w:jc w:val="center"/>
              <w:rPr>
                <w:rFonts w:eastAsia="Times New Roman"/>
                <w:b/>
                <w:iCs/>
                <w:color w:val="000000"/>
                <w:sz w:val="22"/>
                <w:lang w:eastAsia="lv-LV"/>
              </w:rPr>
            </w:pPr>
            <w:r w:rsidRPr="00DA7AD1">
              <w:rPr>
                <w:rFonts w:eastAsia="Times New Roman"/>
                <w:b/>
                <w:iCs/>
                <w:color w:val="000000"/>
                <w:sz w:val="22"/>
                <w:lang w:eastAsia="lv-LV"/>
              </w:rPr>
              <w:t>1</w:t>
            </w:r>
          </w:p>
          <w:p w14:paraId="4099AADB" w14:textId="77777777" w:rsidR="00DA7AD1" w:rsidRPr="00DA7AD1" w:rsidRDefault="00DA7AD1" w:rsidP="005165AF">
            <w:pPr>
              <w:jc w:val="center"/>
              <w:rPr>
                <w:rFonts w:eastAsia="Times New Roman"/>
                <w:bCs/>
                <w:iCs/>
                <w:color w:val="000000"/>
                <w:sz w:val="22"/>
                <w:lang w:eastAsia="lv-LV"/>
              </w:rPr>
            </w:pPr>
          </w:p>
          <w:p w14:paraId="3FFEF91A" w14:textId="77777777" w:rsidR="00DA7AD1" w:rsidRPr="00DA7AD1" w:rsidRDefault="00DA7AD1" w:rsidP="005165AF">
            <w:pPr>
              <w:jc w:val="center"/>
              <w:rPr>
                <w:rFonts w:eastAsia="Times New Roman"/>
                <w:bCs/>
                <w:iCs/>
                <w:color w:val="000000"/>
                <w:sz w:val="22"/>
                <w:lang w:eastAsia="lv-LV"/>
              </w:rPr>
            </w:pPr>
          </w:p>
          <w:p w14:paraId="30BE83FE" w14:textId="77777777" w:rsidR="00DA7AD1" w:rsidRPr="00DA7AD1" w:rsidRDefault="00DA7AD1" w:rsidP="005165AF">
            <w:pPr>
              <w:jc w:val="center"/>
              <w:rPr>
                <w:rFonts w:eastAsia="Times New Roman"/>
                <w:bCs/>
                <w:iCs/>
                <w:color w:val="000000"/>
                <w:sz w:val="22"/>
                <w:lang w:eastAsia="lv-LV"/>
              </w:rPr>
            </w:pPr>
          </w:p>
          <w:p w14:paraId="35869C79" w14:textId="77777777" w:rsidR="00DA7AD1" w:rsidRPr="00DA7AD1" w:rsidRDefault="00DA7AD1" w:rsidP="005165AF">
            <w:pPr>
              <w:jc w:val="center"/>
              <w:rPr>
                <w:rFonts w:eastAsia="Times New Roman"/>
                <w:bCs/>
                <w:iCs/>
                <w:color w:val="000000"/>
                <w:sz w:val="22"/>
                <w:lang w:eastAsia="lv-LV"/>
              </w:rPr>
            </w:pPr>
          </w:p>
          <w:p w14:paraId="5AF569FF" w14:textId="77777777" w:rsidR="00DA7AD1" w:rsidRPr="00DA7AD1" w:rsidRDefault="00DA7AD1" w:rsidP="005165AF">
            <w:pPr>
              <w:jc w:val="center"/>
              <w:rPr>
                <w:rFonts w:eastAsia="Times New Roman"/>
                <w:bCs/>
                <w:iCs/>
                <w:color w:val="000000"/>
                <w:sz w:val="22"/>
                <w:lang w:eastAsia="lv-LV"/>
              </w:rPr>
            </w:pPr>
          </w:p>
          <w:p w14:paraId="01547A17" w14:textId="77777777" w:rsidR="00DA7AD1" w:rsidRPr="00DA7AD1" w:rsidRDefault="00DA7AD1" w:rsidP="005165AF">
            <w:pPr>
              <w:jc w:val="center"/>
              <w:rPr>
                <w:rFonts w:eastAsia="Times New Roman"/>
                <w:bCs/>
                <w:iCs/>
                <w:color w:val="000000"/>
                <w:sz w:val="22"/>
                <w:lang w:eastAsia="lv-LV"/>
              </w:rPr>
            </w:pPr>
          </w:p>
          <w:p w14:paraId="4649C867" w14:textId="77777777" w:rsidR="00DA7AD1" w:rsidRPr="00DA7AD1" w:rsidRDefault="00DA7AD1" w:rsidP="005165AF">
            <w:pPr>
              <w:jc w:val="center"/>
              <w:rPr>
                <w:rFonts w:eastAsia="Times New Roman"/>
                <w:bCs/>
                <w:iCs/>
                <w:color w:val="000000"/>
                <w:sz w:val="22"/>
                <w:lang w:eastAsia="lv-LV"/>
              </w:rPr>
            </w:pPr>
          </w:p>
          <w:p w14:paraId="09741F69" w14:textId="77777777" w:rsidR="00DA7AD1" w:rsidRPr="00DA7AD1" w:rsidRDefault="00DA7AD1" w:rsidP="005165AF">
            <w:pPr>
              <w:jc w:val="center"/>
              <w:rPr>
                <w:rFonts w:eastAsia="Times New Roman"/>
                <w:bCs/>
                <w:iCs/>
                <w:color w:val="000000"/>
                <w:sz w:val="22"/>
                <w:lang w:eastAsia="lv-LV"/>
              </w:rPr>
            </w:pPr>
          </w:p>
          <w:p w14:paraId="74B1D30D" w14:textId="77777777" w:rsidR="00DA7AD1" w:rsidRPr="00DA7AD1" w:rsidRDefault="00DA7AD1" w:rsidP="005165AF">
            <w:pPr>
              <w:jc w:val="center"/>
              <w:rPr>
                <w:rFonts w:eastAsia="Times New Roman"/>
                <w:bCs/>
                <w:iCs/>
                <w:color w:val="000000"/>
                <w:sz w:val="22"/>
                <w:lang w:eastAsia="lv-LV"/>
              </w:rPr>
            </w:pPr>
          </w:p>
          <w:p w14:paraId="7CEA2B1A" w14:textId="77777777" w:rsidR="00DA7AD1" w:rsidRPr="00DA7AD1" w:rsidRDefault="00DA7AD1" w:rsidP="005165AF">
            <w:pPr>
              <w:jc w:val="center"/>
              <w:rPr>
                <w:rFonts w:eastAsia="Times New Roman"/>
                <w:bCs/>
                <w:iCs/>
                <w:color w:val="000000"/>
                <w:sz w:val="22"/>
                <w:lang w:eastAsia="lv-LV"/>
              </w:rPr>
            </w:pPr>
          </w:p>
          <w:p w14:paraId="79582EB6" w14:textId="77777777" w:rsidR="00DA7AD1" w:rsidRPr="00DA7AD1" w:rsidRDefault="00DA7AD1" w:rsidP="005165AF">
            <w:pPr>
              <w:jc w:val="center"/>
              <w:rPr>
                <w:rFonts w:eastAsia="Times New Roman"/>
                <w:bCs/>
                <w:iCs/>
                <w:color w:val="000000"/>
                <w:sz w:val="22"/>
                <w:lang w:eastAsia="lv-LV"/>
              </w:rPr>
            </w:pPr>
          </w:p>
          <w:p w14:paraId="719E2F8C" w14:textId="25012AF0" w:rsidR="00DA7AD1" w:rsidRPr="00DA7AD1" w:rsidRDefault="00DA7AD1" w:rsidP="005165AF">
            <w:pPr>
              <w:jc w:val="center"/>
              <w:rPr>
                <w:rFonts w:eastAsia="Times New Roman"/>
                <w:b/>
                <w:iCs/>
                <w:color w:val="000000"/>
                <w:sz w:val="22"/>
                <w:lang w:eastAsia="lv-LV"/>
              </w:rPr>
            </w:pPr>
            <w:r w:rsidRPr="00DA7AD1">
              <w:rPr>
                <w:rFonts w:eastAsia="Times New Roman"/>
                <w:b/>
                <w:iCs/>
                <w:color w:val="000000"/>
                <w:sz w:val="22"/>
                <w:lang w:eastAsia="lv-LV"/>
              </w:rPr>
              <w:t>1A</w:t>
            </w:r>
          </w:p>
        </w:tc>
        <w:tc>
          <w:tcPr>
            <w:tcW w:w="3968" w:type="dxa"/>
          </w:tcPr>
          <w:p w14:paraId="5C930452" w14:textId="77777777" w:rsidR="005165AF" w:rsidRDefault="007F5634" w:rsidP="002804A7">
            <w:pPr>
              <w:ind w:firstLine="567"/>
              <w:jc w:val="both"/>
              <w:rPr>
                <w:rFonts w:eastAsia="Times New Roman"/>
                <w:b/>
                <w:iCs/>
                <w:color w:val="000000"/>
                <w:sz w:val="22"/>
                <w:u w:val="single"/>
                <w:lang w:eastAsia="lv-LV"/>
              </w:rPr>
            </w:pPr>
            <w:r>
              <w:rPr>
                <w:rFonts w:eastAsia="Times New Roman"/>
                <w:b/>
                <w:iCs/>
                <w:color w:val="000000"/>
                <w:sz w:val="22"/>
                <w:u w:val="single"/>
                <w:lang w:eastAsia="lv-LV"/>
              </w:rPr>
              <w:t>Juridiskais birojs</w:t>
            </w:r>
          </w:p>
          <w:p w14:paraId="16D06232" w14:textId="77777777" w:rsidR="007F5634" w:rsidRDefault="007F5634" w:rsidP="007F5634">
            <w:pPr>
              <w:ind w:firstLine="567"/>
              <w:jc w:val="both"/>
              <w:rPr>
                <w:rFonts w:eastAsia="Times New Roman"/>
                <w:color w:val="000000"/>
                <w:sz w:val="22"/>
                <w:lang w:eastAsia="lv-LV"/>
              </w:rPr>
            </w:pPr>
            <w:r w:rsidRPr="007F5634">
              <w:rPr>
                <w:rFonts w:eastAsia="Times New Roman"/>
                <w:i/>
                <w:iCs/>
                <w:color w:val="000000"/>
                <w:sz w:val="22"/>
                <w:lang w:eastAsia="lv-LV"/>
              </w:rPr>
              <w:t>Aicinām izvērtēt 1. panta 16. punktā piedāvātās definīcijas “tekstilizstrādājums” tvērumu, ņemot vēra, ka ar minēto definīciju par tekstilizstrādājumiem var tikt atzīti arī priekšmeti, kas var nebūt gatavoti no dabīgajām vai mākslīgajām šķiedrām vai izmantojot aušanas vai velšanas tehnoloģiju (piemēram, sudraba saktas, gumijas siksnas u.tml.).</w:t>
            </w:r>
          </w:p>
          <w:p w14:paraId="2F9151BB" w14:textId="77777777" w:rsidR="00DA7AD1" w:rsidRDefault="00DA7AD1" w:rsidP="00DA7AD1">
            <w:pPr>
              <w:jc w:val="both"/>
              <w:rPr>
                <w:rFonts w:eastAsia="Times New Roman"/>
                <w:color w:val="000000"/>
                <w:sz w:val="22"/>
                <w:lang w:eastAsia="lv-LV"/>
              </w:rPr>
            </w:pPr>
          </w:p>
          <w:p w14:paraId="5D2CDE13" w14:textId="77777777" w:rsidR="00DA7AD1" w:rsidRPr="00DA7AD1" w:rsidRDefault="00DA7AD1" w:rsidP="00DA7AD1">
            <w:pPr>
              <w:jc w:val="center"/>
              <w:rPr>
                <w:rFonts w:eastAsia="Times New Roman"/>
                <w:b/>
                <w:bCs/>
                <w:color w:val="000000"/>
                <w:sz w:val="22"/>
                <w:u w:val="single"/>
                <w:lang w:eastAsia="lv-LV"/>
              </w:rPr>
            </w:pPr>
            <w:r w:rsidRPr="00DA7AD1">
              <w:rPr>
                <w:rFonts w:eastAsia="Times New Roman"/>
                <w:b/>
                <w:bCs/>
                <w:color w:val="000000"/>
                <w:sz w:val="22"/>
                <w:u w:val="single"/>
                <w:lang w:eastAsia="lv-LV"/>
              </w:rPr>
              <w:t>Ministru kabineta alternatīvais priekšlikums</w:t>
            </w:r>
          </w:p>
          <w:p w14:paraId="0E71734C" w14:textId="77777777" w:rsidR="00DA7AD1" w:rsidRPr="00DA7AD1" w:rsidRDefault="00DA7AD1" w:rsidP="00DA7AD1">
            <w:pPr>
              <w:jc w:val="both"/>
              <w:rPr>
                <w:rFonts w:eastAsia="Times New Roman"/>
                <w:color w:val="000000"/>
                <w:sz w:val="22"/>
                <w:lang w:eastAsia="lv-LV"/>
              </w:rPr>
            </w:pPr>
            <w:r w:rsidRPr="00DA7AD1">
              <w:rPr>
                <w:rFonts w:eastAsia="Times New Roman"/>
                <w:color w:val="000000"/>
                <w:sz w:val="22"/>
                <w:lang w:eastAsia="lv-LV"/>
              </w:rPr>
              <w:t>Izteikt 1. panta 16. punktu šādā redakcijā:</w:t>
            </w:r>
          </w:p>
          <w:p w14:paraId="0F199E60" w14:textId="3160F0D2" w:rsidR="00DA7AD1" w:rsidRPr="00DA7AD1" w:rsidRDefault="00DA7AD1" w:rsidP="00DA7AD1">
            <w:pPr>
              <w:jc w:val="both"/>
              <w:rPr>
                <w:rFonts w:eastAsia="Times New Roman"/>
                <w:color w:val="000000"/>
                <w:sz w:val="22"/>
                <w:lang w:eastAsia="lv-LV"/>
              </w:rPr>
            </w:pPr>
            <w:r w:rsidRPr="00DA7AD1">
              <w:rPr>
                <w:rFonts w:eastAsia="Times New Roman"/>
                <w:color w:val="000000"/>
                <w:sz w:val="22"/>
                <w:lang w:eastAsia="lv-LV"/>
              </w:rPr>
              <w:t xml:space="preserve">“16) tekstilizstrādājums   - mājsaimniecības tekstilizstrādājums, apģērbs, apģērba gabala un piederumu tekstilizstrādājums, apavi, kā arī apģērba </w:t>
            </w:r>
            <w:r w:rsidRPr="00DA7AD1">
              <w:rPr>
                <w:rFonts w:eastAsia="Times New Roman"/>
                <w:color w:val="000000"/>
                <w:sz w:val="22"/>
                <w:lang w:eastAsia="lv-LV"/>
              </w:rPr>
              <w:lastRenderedPageBreak/>
              <w:t>gabals un piederums, kura galvenā sastāvdaļa nav tekstilmateriāls.”</w:t>
            </w:r>
          </w:p>
        </w:tc>
        <w:tc>
          <w:tcPr>
            <w:tcW w:w="1700" w:type="dxa"/>
          </w:tcPr>
          <w:p w14:paraId="116DD994" w14:textId="7CA4A937" w:rsidR="00DA7AD1" w:rsidRPr="00DA7AD1" w:rsidRDefault="00DA7AD1" w:rsidP="001C3BF0">
            <w:pPr>
              <w:jc w:val="both"/>
              <w:rPr>
                <w:rFonts w:eastAsia="Times New Roman"/>
                <w:b/>
                <w:iCs/>
                <w:sz w:val="22"/>
                <w:lang w:eastAsia="lv-LV"/>
              </w:rPr>
            </w:pPr>
            <w:r w:rsidRPr="00DA7AD1">
              <w:rPr>
                <w:rFonts w:eastAsia="Times New Roman"/>
                <w:b/>
                <w:iCs/>
                <w:sz w:val="22"/>
                <w:lang w:eastAsia="lv-LV"/>
              </w:rPr>
              <w:lastRenderedPageBreak/>
              <w:t>Alternatīvs priekšlikums</w:t>
            </w:r>
          </w:p>
          <w:p w14:paraId="5556E647" w14:textId="77777777" w:rsidR="00DA7AD1" w:rsidRDefault="00DA7AD1" w:rsidP="001C3BF0">
            <w:pPr>
              <w:jc w:val="both"/>
              <w:rPr>
                <w:rFonts w:eastAsia="Times New Roman"/>
                <w:bCs/>
                <w:iCs/>
                <w:sz w:val="22"/>
                <w:lang w:eastAsia="lv-LV"/>
              </w:rPr>
            </w:pPr>
          </w:p>
          <w:p w14:paraId="34D37A0A" w14:textId="77777777" w:rsidR="00DA7AD1" w:rsidRDefault="00DA7AD1" w:rsidP="001C3BF0">
            <w:pPr>
              <w:jc w:val="both"/>
              <w:rPr>
                <w:rFonts w:eastAsia="Times New Roman"/>
                <w:bCs/>
                <w:iCs/>
                <w:sz w:val="22"/>
                <w:lang w:eastAsia="lv-LV"/>
              </w:rPr>
            </w:pPr>
          </w:p>
          <w:p w14:paraId="2EC28B00" w14:textId="77777777" w:rsidR="00DA7AD1" w:rsidRDefault="00DA7AD1" w:rsidP="001C3BF0">
            <w:pPr>
              <w:jc w:val="both"/>
              <w:rPr>
                <w:rFonts w:eastAsia="Times New Roman"/>
                <w:bCs/>
                <w:iCs/>
                <w:sz w:val="22"/>
                <w:lang w:eastAsia="lv-LV"/>
              </w:rPr>
            </w:pPr>
          </w:p>
          <w:p w14:paraId="605B4515" w14:textId="77777777" w:rsidR="00DA7AD1" w:rsidRDefault="00DA7AD1" w:rsidP="001C3BF0">
            <w:pPr>
              <w:jc w:val="both"/>
              <w:rPr>
                <w:rFonts w:eastAsia="Times New Roman"/>
                <w:bCs/>
                <w:iCs/>
                <w:sz w:val="22"/>
                <w:lang w:eastAsia="lv-LV"/>
              </w:rPr>
            </w:pPr>
          </w:p>
          <w:p w14:paraId="56344850" w14:textId="77777777" w:rsidR="00DA7AD1" w:rsidRDefault="00DA7AD1" w:rsidP="001C3BF0">
            <w:pPr>
              <w:jc w:val="both"/>
              <w:rPr>
                <w:rFonts w:eastAsia="Times New Roman"/>
                <w:bCs/>
                <w:iCs/>
                <w:sz w:val="22"/>
                <w:lang w:eastAsia="lv-LV"/>
              </w:rPr>
            </w:pPr>
          </w:p>
          <w:p w14:paraId="268C0ECB" w14:textId="77777777" w:rsidR="00DA7AD1" w:rsidRDefault="00DA7AD1" w:rsidP="001C3BF0">
            <w:pPr>
              <w:jc w:val="both"/>
              <w:rPr>
                <w:rFonts w:eastAsia="Times New Roman"/>
                <w:bCs/>
                <w:iCs/>
                <w:sz w:val="22"/>
                <w:lang w:eastAsia="lv-LV"/>
              </w:rPr>
            </w:pPr>
          </w:p>
          <w:p w14:paraId="1ACFC92C" w14:textId="77777777" w:rsidR="00DA7AD1" w:rsidRDefault="00DA7AD1" w:rsidP="001C3BF0">
            <w:pPr>
              <w:jc w:val="both"/>
              <w:rPr>
                <w:rFonts w:eastAsia="Times New Roman"/>
                <w:bCs/>
                <w:iCs/>
                <w:sz w:val="22"/>
                <w:lang w:eastAsia="lv-LV"/>
              </w:rPr>
            </w:pPr>
          </w:p>
          <w:p w14:paraId="3B3F5FDB" w14:textId="77777777" w:rsidR="00DA7AD1" w:rsidRDefault="00DA7AD1" w:rsidP="001C3BF0">
            <w:pPr>
              <w:jc w:val="both"/>
              <w:rPr>
                <w:rFonts w:eastAsia="Times New Roman"/>
                <w:bCs/>
                <w:iCs/>
                <w:sz w:val="22"/>
                <w:lang w:eastAsia="lv-LV"/>
              </w:rPr>
            </w:pPr>
          </w:p>
          <w:p w14:paraId="71BA680F" w14:textId="77777777" w:rsidR="00DA7AD1" w:rsidRDefault="00DA7AD1" w:rsidP="001C3BF0">
            <w:pPr>
              <w:jc w:val="both"/>
              <w:rPr>
                <w:rFonts w:eastAsia="Times New Roman"/>
                <w:bCs/>
                <w:iCs/>
                <w:sz w:val="22"/>
                <w:lang w:eastAsia="lv-LV"/>
              </w:rPr>
            </w:pPr>
          </w:p>
          <w:p w14:paraId="33F9D12E" w14:textId="77777777" w:rsidR="00DA7AD1" w:rsidRDefault="00DA7AD1" w:rsidP="001C3BF0">
            <w:pPr>
              <w:jc w:val="both"/>
              <w:rPr>
                <w:rFonts w:eastAsia="Times New Roman"/>
                <w:bCs/>
                <w:iCs/>
                <w:sz w:val="22"/>
                <w:lang w:eastAsia="lv-LV"/>
              </w:rPr>
            </w:pPr>
          </w:p>
          <w:p w14:paraId="09FA542B" w14:textId="77777777" w:rsidR="00DA7AD1" w:rsidRDefault="00DA7AD1" w:rsidP="001C3BF0">
            <w:pPr>
              <w:jc w:val="both"/>
              <w:rPr>
                <w:rFonts w:eastAsia="Times New Roman"/>
                <w:bCs/>
                <w:iCs/>
                <w:sz w:val="22"/>
                <w:lang w:eastAsia="lv-LV"/>
              </w:rPr>
            </w:pPr>
          </w:p>
          <w:p w14:paraId="64DD8185" w14:textId="42812707" w:rsidR="001C3BF0" w:rsidRPr="00DA7AD1" w:rsidRDefault="001C3BF0" w:rsidP="001C3BF0">
            <w:pPr>
              <w:jc w:val="both"/>
              <w:rPr>
                <w:rFonts w:eastAsia="Times New Roman"/>
                <w:b/>
                <w:iCs/>
                <w:sz w:val="22"/>
                <w:lang w:eastAsia="lv-LV"/>
              </w:rPr>
            </w:pPr>
            <w:r w:rsidRPr="00DA7AD1">
              <w:rPr>
                <w:rFonts w:eastAsia="Times New Roman"/>
                <w:b/>
                <w:iCs/>
                <w:sz w:val="22"/>
                <w:lang w:eastAsia="lv-LV"/>
              </w:rPr>
              <w:t>Atbalstīt</w:t>
            </w:r>
          </w:p>
          <w:p w14:paraId="4EAA2BFE" w14:textId="5D820451" w:rsidR="005165AF" w:rsidRPr="00C659E2" w:rsidRDefault="005165AF" w:rsidP="001C3BF0">
            <w:pPr>
              <w:jc w:val="both"/>
              <w:rPr>
                <w:rFonts w:eastAsia="Times New Roman"/>
                <w:bCs/>
                <w:iCs/>
                <w:color w:val="000000"/>
                <w:sz w:val="22"/>
                <w:lang w:eastAsia="lv-LV"/>
              </w:rPr>
            </w:pPr>
          </w:p>
        </w:tc>
        <w:tc>
          <w:tcPr>
            <w:tcW w:w="1276" w:type="dxa"/>
          </w:tcPr>
          <w:p w14:paraId="71669759" w14:textId="77777777" w:rsidR="005165AF" w:rsidRPr="001D11D8" w:rsidRDefault="005165AF" w:rsidP="001D11D8">
            <w:pPr>
              <w:jc w:val="center"/>
              <w:rPr>
                <w:rFonts w:eastAsia="Times New Roman"/>
                <w:b/>
                <w:iCs/>
                <w:color w:val="000000"/>
                <w:sz w:val="22"/>
                <w:lang w:eastAsia="lv-LV"/>
              </w:rPr>
            </w:pPr>
          </w:p>
        </w:tc>
      </w:tr>
      <w:tr w:rsidR="005165AF" w:rsidRPr="001B3F41" w14:paraId="308841A5" w14:textId="77777777" w:rsidTr="00E96F8C">
        <w:tc>
          <w:tcPr>
            <w:tcW w:w="3967" w:type="dxa"/>
            <w:shd w:val="clear" w:color="auto" w:fill="auto"/>
          </w:tcPr>
          <w:p w14:paraId="487634DF" w14:textId="77777777" w:rsidR="005165AF" w:rsidRPr="00B22890" w:rsidRDefault="005165AF" w:rsidP="00B22890">
            <w:pPr>
              <w:ind w:firstLine="567"/>
              <w:jc w:val="both"/>
              <w:rPr>
                <w:bCs/>
                <w:sz w:val="22"/>
              </w:rPr>
            </w:pPr>
            <w:r w:rsidRPr="00B22890">
              <w:rPr>
                <w:b/>
                <w:bCs/>
                <w:sz w:val="22"/>
              </w:rPr>
              <w:t>3.</w:t>
            </w:r>
            <w:r>
              <w:rPr>
                <w:b/>
                <w:bCs/>
                <w:sz w:val="22"/>
              </w:rPr>
              <w:t xml:space="preserve"> </w:t>
            </w:r>
            <w:r w:rsidRPr="00B22890">
              <w:rPr>
                <w:b/>
                <w:bCs/>
                <w:sz w:val="22"/>
              </w:rPr>
              <w:t>pants. Nodokļa maksātāji</w:t>
            </w:r>
          </w:p>
          <w:p w14:paraId="79D717B0" w14:textId="77777777" w:rsidR="005165AF" w:rsidRPr="00B22890" w:rsidRDefault="005165AF" w:rsidP="00B22890">
            <w:pPr>
              <w:ind w:firstLine="567"/>
              <w:jc w:val="both"/>
              <w:rPr>
                <w:bCs/>
                <w:sz w:val="22"/>
              </w:rPr>
            </w:pPr>
            <w:r w:rsidRPr="00B22890">
              <w:rPr>
                <w:bCs/>
                <w:sz w:val="22"/>
              </w:rPr>
              <w:t>(1) Nodokļa maksātājs ir persona, kura:</w:t>
            </w:r>
          </w:p>
          <w:p w14:paraId="4BB4C27B" w14:textId="77777777" w:rsidR="005165AF" w:rsidRPr="00830F7F" w:rsidRDefault="005165AF" w:rsidP="00B6215C">
            <w:pPr>
              <w:ind w:firstLine="567"/>
              <w:jc w:val="both"/>
              <w:rPr>
                <w:bCs/>
                <w:sz w:val="22"/>
              </w:rPr>
            </w:pPr>
            <w:r w:rsidRPr="001D2E0B">
              <w:rPr>
                <w:bCs/>
                <w:sz w:val="22"/>
              </w:rPr>
              <w:t>2) pirmā Latvijas Republikas teritorijā:</w:t>
            </w:r>
          </w:p>
        </w:tc>
        <w:tc>
          <w:tcPr>
            <w:tcW w:w="3968" w:type="dxa"/>
            <w:shd w:val="clear" w:color="auto" w:fill="auto"/>
          </w:tcPr>
          <w:p w14:paraId="7095D926" w14:textId="77777777" w:rsidR="005165AF" w:rsidRPr="00A84C0C" w:rsidRDefault="005165AF" w:rsidP="00A84C0C">
            <w:pPr>
              <w:ind w:firstLine="567"/>
              <w:jc w:val="both"/>
              <w:rPr>
                <w:rFonts w:eastAsia="Times New Roman"/>
                <w:iCs/>
                <w:color w:val="000000"/>
                <w:sz w:val="22"/>
                <w:lang w:eastAsia="lv-LV"/>
              </w:rPr>
            </w:pPr>
            <w:r w:rsidRPr="00A84C0C">
              <w:rPr>
                <w:rFonts w:eastAsia="Times New Roman"/>
                <w:iCs/>
                <w:color w:val="000000"/>
                <w:sz w:val="22"/>
                <w:lang w:eastAsia="lv-LV"/>
              </w:rPr>
              <w:t>2. 3. pantā:</w:t>
            </w:r>
          </w:p>
          <w:p w14:paraId="3FB8794C" w14:textId="77777777" w:rsidR="005165AF" w:rsidRPr="00A84C0C" w:rsidRDefault="005165AF" w:rsidP="00A84C0C">
            <w:pPr>
              <w:ind w:firstLine="567"/>
              <w:jc w:val="both"/>
              <w:rPr>
                <w:rFonts w:eastAsia="Times New Roman"/>
                <w:iCs/>
                <w:color w:val="000000"/>
                <w:sz w:val="22"/>
                <w:lang w:eastAsia="lv-LV"/>
              </w:rPr>
            </w:pPr>
            <w:r w:rsidRPr="00A84C0C">
              <w:rPr>
                <w:rFonts w:eastAsia="Times New Roman"/>
                <w:iCs/>
                <w:color w:val="000000"/>
                <w:sz w:val="22"/>
                <w:lang w:eastAsia="lv-LV"/>
              </w:rPr>
              <w:t>papildināt pirmās daļas 2. punktu ar "e" un "f" apakšpunktu šādā redakcijā:</w:t>
            </w:r>
          </w:p>
          <w:p w14:paraId="23122111" w14:textId="77777777" w:rsidR="005165AF" w:rsidRPr="00A84C0C" w:rsidRDefault="005165AF" w:rsidP="00A84C0C">
            <w:pPr>
              <w:ind w:firstLine="567"/>
              <w:jc w:val="both"/>
              <w:rPr>
                <w:rFonts w:eastAsia="Times New Roman"/>
                <w:iCs/>
                <w:color w:val="000000"/>
                <w:sz w:val="22"/>
                <w:lang w:eastAsia="lv-LV"/>
              </w:rPr>
            </w:pPr>
            <w:r w:rsidRPr="00A84C0C">
              <w:rPr>
                <w:rFonts w:eastAsia="Times New Roman"/>
                <w:iCs/>
                <w:color w:val="000000"/>
                <w:sz w:val="22"/>
                <w:lang w:eastAsia="lv-LV"/>
              </w:rPr>
              <w:t>"e) realizē vai savas saimnieciskās darbības nodrošināšanai izmanto tekstilizstrādājumus, izņemot izstrādājumus, kuri, tos realizējot, apliekami ar nodokli,</w:t>
            </w:r>
          </w:p>
          <w:p w14:paraId="098B5575" w14:textId="77777777" w:rsidR="005165AF" w:rsidRPr="00A84C0C" w:rsidRDefault="005165AF" w:rsidP="005165AF">
            <w:pPr>
              <w:ind w:firstLine="567"/>
              <w:jc w:val="both"/>
              <w:rPr>
                <w:rFonts w:eastAsia="Times New Roman"/>
                <w:iCs/>
                <w:color w:val="000000"/>
                <w:sz w:val="22"/>
                <w:lang w:eastAsia="lv-LV"/>
              </w:rPr>
            </w:pPr>
            <w:r w:rsidRPr="00A84C0C">
              <w:rPr>
                <w:rFonts w:eastAsia="Times New Roman"/>
                <w:iCs/>
                <w:color w:val="000000"/>
                <w:sz w:val="22"/>
                <w:lang w:eastAsia="lv-LV"/>
              </w:rPr>
              <w:t>f) realizē vai savas saimnieciskās darbības nodrošināšanai izmanto no citām valstīm ievestos vienreiz lietojamos plastmasu saturošus izstrādājumus (mitrās salvetes, balonus, tabakas izstrādājumu filtrus un filtrus, kas paredzēti lietošanai kopā ar tabakas izstrādājumiem) vai plastmasu saturošus zvejas rīkus un nepiemēro tiem ražotāja paplašinātās atbildības sistēmu atbilstoši Plastmasu saturošu izstrādājumu patēriņa samazināšanas likuma 10. pantā noteiktajām prasībām.";</w:t>
            </w:r>
          </w:p>
        </w:tc>
        <w:tc>
          <w:tcPr>
            <w:tcW w:w="567" w:type="dxa"/>
          </w:tcPr>
          <w:p w14:paraId="415A1988" w14:textId="77777777" w:rsidR="005165AF" w:rsidRPr="005165AF" w:rsidRDefault="005165AF" w:rsidP="005165AF">
            <w:pPr>
              <w:jc w:val="center"/>
              <w:rPr>
                <w:rFonts w:eastAsia="Times New Roman"/>
                <w:b/>
                <w:iCs/>
                <w:color w:val="000000"/>
                <w:sz w:val="22"/>
                <w:lang w:eastAsia="lv-LV"/>
              </w:rPr>
            </w:pPr>
          </w:p>
        </w:tc>
        <w:tc>
          <w:tcPr>
            <w:tcW w:w="3968" w:type="dxa"/>
          </w:tcPr>
          <w:p w14:paraId="389260CE" w14:textId="77777777" w:rsidR="005165AF" w:rsidRPr="00A84C0C" w:rsidRDefault="005165AF" w:rsidP="00A84C0C">
            <w:pPr>
              <w:ind w:firstLine="567"/>
              <w:jc w:val="both"/>
              <w:rPr>
                <w:rFonts w:eastAsia="Times New Roman"/>
                <w:iCs/>
                <w:color w:val="000000"/>
                <w:sz w:val="22"/>
                <w:lang w:eastAsia="lv-LV"/>
              </w:rPr>
            </w:pPr>
          </w:p>
        </w:tc>
        <w:tc>
          <w:tcPr>
            <w:tcW w:w="1700" w:type="dxa"/>
          </w:tcPr>
          <w:p w14:paraId="629895FA" w14:textId="77777777" w:rsidR="005165AF" w:rsidRPr="001D11D8" w:rsidRDefault="005165AF" w:rsidP="001D11D8">
            <w:pPr>
              <w:jc w:val="center"/>
              <w:rPr>
                <w:rFonts w:eastAsia="Times New Roman"/>
                <w:b/>
                <w:iCs/>
                <w:color w:val="000000"/>
                <w:sz w:val="22"/>
                <w:lang w:eastAsia="lv-LV"/>
              </w:rPr>
            </w:pPr>
          </w:p>
        </w:tc>
        <w:tc>
          <w:tcPr>
            <w:tcW w:w="1276" w:type="dxa"/>
          </w:tcPr>
          <w:p w14:paraId="12BE7B2E" w14:textId="77777777" w:rsidR="005165AF" w:rsidRPr="001D11D8" w:rsidRDefault="005165AF" w:rsidP="001D11D8">
            <w:pPr>
              <w:jc w:val="center"/>
              <w:rPr>
                <w:rFonts w:eastAsia="Times New Roman"/>
                <w:b/>
                <w:iCs/>
                <w:color w:val="000000"/>
                <w:sz w:val="22"/>
                <w:lang w:eastAsia="lv-LV"/>
              </w:rPr>
            </w:pPr>
          </w:p>
        </w:tc>
      </w:tr>
      <w:tr w:rsidR="005165AF" w:rsidRPr="001B3F41" w14:paraId="3D0BDF7B" w14:textId="77777777" w:rsidTr="00E96F8C">
        <w:tc>
          <w:tcPr>
            <w:tcW w:w="3967" w:type="dxa"/>
            <w:shd w:val="clear" w:color="auto" w:fill="auto"/>
          </w:tcPr>
          <w:p w14:paraId="764B17AD" w14:textId="77777777" w:rsidR="005165AF" w:rsidRPr="00830F7F" w:rsidRDefault="005165AF" w:rsidP="00B6215C">
            <w:pPr>
              <w:ind w:firstLine="567"/>
              <w:jc w:val="both"/>
              <w:rPr>
                <w:bCs/>
                <w:sz w:val="22"/>
              </w:rPr>
            </w:pPr>
            <w:r w:rsidRPr="005A3004">
              <w:rPr>
                <w:bCs/>
                <w:sz w:val="22"/>
              </w:rPr>
              <w:t>3) Latvijas Republikas teritorijā sabiedriskajā ēdināšanā un mazumtirdzniecībā realizē vienreiz lietojamos galda traukus un piederumus, kas izgatavoti no plastmasas (polimēriem), papīra, kartona, to kompozītmateriāliem (laminātiem) ar polimēru vai metāla komponentiem, metāla folijas, koksnes vai citām dabiskām šķiedrām (turpmāk — vienreiz lietojamie galda trauki un piederumi);</w:t>
            </w:r>
          </w:p>
        </w:tc>
        <w:tc>
          <w:tcPr>
            <w:tcW w:w="3968" w:type="dxa"/>
            <w:shd w:val="clear" w:color="auto" w:fill="auto"/>
          </w:tcPr>
          <w:p w14:paraId="39D845A7" w14:textId="77777777" w:rsidR="005165AF" w:rsidRPr="00C076C8" w:rsidRDefault="005165AF" w:rsidP="00C076C8">
            <w:pPr>
              <w:ind w:firstLine="567"/>
              <w:jc w:val="both"/>
              <w:rPr>
                <w:rFonts w:eastAsia="Times New Roman"/>
                <w:iCs/>
                <w:color w:val="000000"/>
                <w:sz w:val="22"/>
                <w:lang w:eastAsia="lv-LV"/>
              </w:rPr>
            </w:pPr>
            <w:r w:rsidRPr="00C076C8">
              <w:rPr>
                <w:rFonts w:eastAsia="Times New Roman"/>
                <w:iCs/>
                <w:color w:val="000000"/>
                <w:sz w:val="22"/>
                <w:lang w:eastAsia="lv-LV"/>
              </w:rPr>
              <w:t>izteikt pirmās daļas 3. punktu šādā redakcijā:</w:t>
            </w:r>
          </w:p>
          <w:p w14:paraId="38F4F09C" w14:textId="77777777" w:rsidR="005165AF" w:rsidRPr="00F21CFB" w:rsidRDefault="005165AF" w:rsidP="005165AF">
            <w:pPr>
              <w:ind w:firstLine="567"/>
              <w:jc w:val="both"/>
              <w:rPr>
                <w:rFonts w:eastAsia="Times New Roman"/>
                <w:iCs/>
                <w:color w:val="000000"/>
                <w:sz w:val="22"/>
                <w:lang w:eastAsia="lv-LV"/>
              </w:rPr>
            </w:pPr>
            <w:r w:rsidRPr="00C076C8">
              <w:rPr>
                <w:rFonts w:eastAsia="Times New Roman"/>
                <w:iCs/>
                <w:color w:val="000000"/>
                <w:sz w:val="22"/>
                <w:lang w:eastAsia="lv-LV"/>
              </w:rPr>
              <w:t>"3) Latvijas Republikas teritorijā sabiedriskajā ēdināšanā un mazumtirdzniecībā realizē vienreiz lietojamos galda traukus un piederumus, kas izgatavoti no papīra, kartona, metāla folijas, koksnes vai citām dabiskām šķiedrām, un vienreiz lietojamas plastmasu saturošas glāzes un to vāciņus (turpmāk – vienreiz lietojamie galda trauki un piederumi);";</w:t>
            </w:r>
          </w:p>
        </w:tc>
        <w:tc>
          <w:tcPr>
            <w:tcW w:w="567" w:type="dxa"/>
          </w:tcPr>
          <w:p w14:paraId="27BF5B74" w14:textId="77777777" w:rsidR="005165AF" w:rsidRPr="005165AF" w:rsidRDefault="005165AF" w:rsidP="005165AF">
            <w:pPr>
              <w:jc w:val="center"/>
              <w:rPr>
                <w:rFonts w:eastAsia="Times New Roman"/>
                <w:b/>
                <w:iCs/>
                <w:color w:val="000000"/>
                <w:sz w:val="22"/>
                <w:lang w:eastAsia="lv-LV"/>
              </w:rPr>
            </w:pPr>
          </w:p>
        </w:tc>
        <w:tc>
          <w:tcPr>
            <w:tcW w:w="3968" w:type="dxa"/>
          </w:tcPr>
          <w:p w14:paraId="73242F41" w14:textId="77777777" w:rsidR="005165AF" w:rsidRPr="00C076C8" w:rsidRDefault="005165AF" w:rsidP="00C076C8">
            <w:pPr>
              <w:ind w:firstLine="567"/>
              <w:jc w:val="both"/>
              <w:rPr>
                <w:rFonts w:eastAsia="Times New Roman"/>
                <w:iCs/>
                <w:color w:val="000000"/>
                <w:sz w:val="22"/>
                <w:lang w:eastAsia="lv-LV"/>
              </w:rPr>
            </w:pPr>
          </w:p>
        </w:tc>
        <w:tc>
          <w:tcPr>
            <w:tcW w:w="1700" w:type="dxa"/>
          </w:tcPr>
          <w:p w14:paraId="4E35C0B5" w14:textId="77777777" w:rsidR="005165AF" w:rsidRPr="001D11D8" w:rsidRDefault="005165AF" w:rsidP="001D11D8">
            <w:pPr>
              <w:jc w:val="center"/>
              <w:rPr>
                <w:rFonts w:eastAsia="Times New Roman"/>
                <w:b/>
                <w:iCs/>
                <w:color w:val="000000"/>
                <w:sz w:val="22"/>
                <w:lang w:eastAsia="lv-LV"/>
              </w:rPr>
            </w:pPr>
          </w:p>
        </w:tc>
        <w:tc>
          <w:tcPr>
            <w:tcW w:w="1276" w:type="dxa"/>
          </w:tcPr>
          <w:p w14:paraId="7F2EAF66" w14:textId="77777777" w:rsidR="005165AF" w:rsidRPr="001D11D8" w:rsidRDefault="005165AF" w:rsidP="001D11D8">
            <w:pPr>
              <w:jc w:val="center"/>
              <w:rPr>
                <w:rFonts w:eastAsia="Times New Roman"/>
                <w:b/>
                <w:iCs/>
                <w:color w:val="000000"/>
                <w:sz w:val="22"/>
                <w:lang w:eastAsia="lv-LV"/>
              </w:rPr>
            </w:pPr>
          </w:p>
        </w:tc>
      </w:tr>
      <w:tr w:rsidR="005165AF" w:rsidRPr="001B3F41" w14:paraId="1303ED17" w14:textId="77777777" w:rsidTr="00E96F8C">
        <w:tc>
          <w:tcPr>
            <w:tcW w:w="3967" w:type="dxa"/>
            <w:shd w:val="clear" w:color="auto" w:fill="auto"/>
          </w:tcPr>
          <w:p w14:paraId="0B893C3E" w14:textId="77777777" w:rsidR="005165AF" w:rsidRPr="00830F7F" w:rsidRDefault="005165AF" w:rsidP="00B6215C">
            <w:pPr>
              <w:ind w:firstLine="567"/>
              <w:jc w:val="both"/>
              <w:rPr>
                <w:bCs/>
                <w:sz w:val="22"/>
              </w:rPr>
            </w:pPr>
            <w:r w:rsidRPr="00D9031C">
              <w:rPr>
                <w:bCs/>
                <w:sz w:val="22"/>
              </w:rPr>
              <w:t xml:space="preserve">5) pirmo reizi pastāvīgi reģistrē Latvijā transportlīdzekļus, uz kuriem attiecas Nolietotu transportlīdzekļu </w:t>
            </w:r>
            <w:r w:rsidRPr="00D9031C">
              <w:rPr>
                <w:bCs/>
                <w:sz w:val="22"/>
              </w:rPr>
              <w:lastRenderedPageBreak/>
              <w:t>apsaimniekošanas likuma 3.panta pirmā daļa;</w:t>
            </w:r>
          </w:p>
        </w:tc>
        <w:tc>
          <w:tcPr>
            <w:tcW w:w="3968" w:type="dxa"/>
            <w:shd w:val="clear" w:color="auto" w:fill="auto"/>
          </w:tcPr>
          <w:p w14:paraId="2AD8BFBC" w14:textId="77777777" w:rsidR="005165AF" w:rsidRPr="00B73B91" w:rsidRDefault="005165AF" w:rsidP="00B73B91">
            <w:pPr>
              <w:ind w:firstLine="567"/>
              <w:jc w:val="both"/>
              <w:rPr>
                <w:rFonts w:eastAsia="Times New Roman"/>
                <w:iCs/>
                <w:color w:val="000000"/>
                <w:sz w:val="22"/>
                <w:lang w:eastAsia="lv-LV"/>
              </w:rPr>
            </w:pPr>
            <w:r w:rsidRPr="00B73B91">
              <w:rPr>
                <w:rFonts w:eastAsia="Times New Roman"/>
                <w:iCs/>
                <w:color w:val="000000"/>
                <w:sz w:val="22"/>
                <w:lang w:eastAsia="lv-LV"/>
              </w:rPr>
              <w:lastRenderedPageBreak/>
              <w:t>izteikt pirmās daļas 5. punktu šādā redakcijā:</w:t>
            </w:r>
          </w:p>
          <w:p w14:paraId="58406563" w14:textId="77777777" w:rsidR="005165AF" w:rsidRPr="00F21CFB" w:rsidRDefault="005165AF" w:rsidP="0027487A">
            <w:pPr>
              <w:ind w:firstLine="567"/>
              <w:jc w:val="both"/>
              <w:rPr>
                <w:rFonts w:eastAsia="Times New Roman"/>
                <w:iCs/>
                <w:color w:val="000000"/>
                <w:sz w:val="22"/>
                <w:lang w:eastAsia="lv-LV"/>
              </w:rPr>
            </w:pPr>
            <w:r w:rsidRPr="00B73B91">
              <w:rPr>
                <w:rFonts w:eastAsia="Times New Roman"/>
                <w:iCs/>
                <w:color w:val="000000"/>
                <w:sz w:val="22"/>
                <w:lang w:eastAsia="lv-LV"/>
              </w:rPr>
              <w:lastRenderedPageBreak/>
              <w:t>"5) pirmo reizi pastāvīgi reģistrē Latvijā transportlīdzekļus, kuru reģistrācija izmantošanai ceļu satiksmē valsts akciju sabiedrībā "Ceļu satiksmes drošības direkcija" ir obligāta (izņemot elektroskrejriteņus un velorikšas);";</w:t>
            </w:r>
          </w:p>
        </w:tc>
        <w:tc>
          <w:tcPr>
            <w:tcW w:w="567" w:type="dxa"/>
          </w:tcPr>
          <w:p w14:paraId="397E7BDB" w14:textId="77777777" w:rsidR="005165AF" w:rsidRPr="005165AF" w:rsidRDefault="005165AF" w:rsidP="005165AF">
            <w:pPr>
              <w:jc w:val="center"/>
              <w:rPr>
                <w:rFonts w:eastAsia="Times New Roman"/>
                <w:b/>
                <w:iCs/>
                <w:color w:val="000000"/>
                <w:sz w:val="22"/>
                <w:lang w:eastAsia="lv-LV"/>
              </w:rPr>
            </w:pPr>
          </w:p>
        </w:tc>
        <w:tc>
          <w:tcPr>
            <w:tcW w:w="3968" w:type="dxa"/>
          </w:tcPr>
          <w:p w14:paraId="446241D2" w14:textId="77777777" w:rsidR="005165AF" w:rsidRPr="00B73B91" w:rsidRDefault="005165AF" w:rsidP="00B73B91">
            <w:pPr>
              <w:ind w:firstLine="567"/>
              <w:jc w:val="both"/>
              <w:rPr>
                <w:rFonts w:eastAsia="Times New Roman"/>
                <w:iCs/>
                <w:color w:val="000000"/>
                <w:sz w:val="22"/>
                <w:lang w:eastAsia="lv-LV"/>
              </w:rPr>
            </w:pPr>
          </w:p>
        </w:tc>
        <w:tc>
          <w:tcPr>
            <w:tcW w:w="1700" w:type="dxa"/>
          </w:tcPr>
          <w:p w14:paraId="0883F726" w14:textId="77777777" w:rsidR="005165AF" w:rsidRPr="001D11D8" w:rsidRDefault="005165AF" w:rsidP="001D11D8">
            <w:pPr>
              <w:jc w:val="center"/>
              <w:rPr>
                <w:rFonts w:eastAsia="Times New Roman"/>
                <w:b/>
                <w:iCs/>
                <w:color w:val="000000"/>
                <w:sz w:val="22"/>
                <w:lang w:eastAsia="lv-LV"/>
              </w:rPr>
            </w:pPr>
          </w:p>
        </w:tc>
        <w:tc>
          <w:tcPr>
            <w:tcW w:w="1276" w:type="dxa"/>
          </w:tcPr>
          <w:p w14:paraId="49AD28D2" w14:textId="77777777" w:rsidR="005165AF" w:rsidRPr="001D11D8" w:rsidRDefault="005165AF" w:rsidP="001D11D8">
            <w:pPr>
              <w:jc w:val="center"/>
              <w:rPr>
                <w:rFonts w:eastAsia="Times New Roman"/>
                <w:b/>
                <w:iCs/>
                <w:color w:val="000000"/>
                <w:sz w:val="22"/>
                <w:lang w:eastAsia="lv-LV"/>
              </w:rPr>
            </w:pPr>
          </w:p>
        </w:tc>
      </w:tr>
      <w:tr w:rsidR="005165AF" w:rsidRPr="001B3F41" w14:paraId="126E9D46" w14:textId="77777777" w:rsidTr="00E96F8C">
        <w:tc>
          <w:tcPr>
            <w:tcW w:w="3967" w:type="dxa"/>
            <w:shd w:val="clear" w:color="auto" w:fill="auto"/>
          </w:tcPr>
          <w:p w14:paraId="18AB34F2" w14:textId="77777777" w:rsidR="005165AF" w:rsidRPr="00830F7F" w:rsidRDefault="005165AF" w:rsidP="00B6215C">
            <w:pPr>
              <w:ind w:firstLine="567"/>
              <w:jc w:val="both"/>
              <w:rPr>
                <w:bCs/>
                <w:sz w:val="22"/>
              </w:rPr>
            </w:pPr>
            <w:r w:rsidRPr="00AB7E01">
              <w:rPr>
                <w:bCs/>
                <w:sz w:val="22"/>
              </w:rPr>
              <w:t>(1</w:t>
            </w:r>
            <w:r w:rsidRPr="00AB7E01">
              <w:rPr>
                <w:bCs/>
                <w:sz w:val="22"/>
                <w:vertAlign w:val="superscript"/>
              </w:rPr>
              <w:t>1</w:t>
            </w:r>
            <w:r w:rsidRPr="00AB7E01">
              <w:rPr>
                <w:bCs/>
                <w:sz w:val="22"/>
              </w:rPr>
              <w:t>) Nodokļa maksātājs ir apsaimniekotājs, kas noslēdzis ar Vides aizsardzības un reģionālās attīstības ministrijas padotībā esošu iestādi līgumu par ražotāja paplašinātās atbildības sistēmas piemērošanu attiecībā uz nolietotu transportlīdzekļu, izlietotā iepakojuma vai vienreiz lietojamo galda trauku un piederumu vai par videi kaitīgu preču atkritumu apsaimniekošanu, bet nav izpildījis šā likuma 7., 8. vai 9. panta prasības un apsaimniekošanas līgumā ietvertās saistības attiecībā uz normatīvajos aktos konkrētu veidu atkritumiem noteiktajiem dalītas vākšanas, pārstrādes vai reģenerācijas apjomiem, kā arī atkritumu savākšanas un uzglabāšanas prasībām.</w:t>
            </w:r>
          </w:p>
        </w:tc>
        <w:tc>
          <w:tcPr>
            <w:tcW w:w="3968" w:type="dxa"/>
            <w:shd w:val="clear" w:color="auto" w:fill="auto"/>
          </w:tcPr>
          <w:p w14:paraId="7B1AD41E" w14:textId="77777777" w:rsidR="005165AF" w:rsidRPr="00B73B91" w:rsidRDefault="005165AF" w:rsidP="00B73B91">
            <w:pPr>
              <w:ind w:firstLine="567"/>
              <w:jc w:val="both"/>
              <w:rPr>
                <w:rFonts w:eastAsia="Times New Roman"/>
                <w:iCs/>
                <w:color w:val="000000"/>
                <w:sz w:val="22"/>
                <w:lang w:eastAsia="lv-LV"/>
              </w:rPr>
            </w:pPr>
            <w:r w:rsidRPr="00B73B91">
              <w:rPr>
                <w:rFonts w:eastAsia="Times New Roman"/>
                <w:iCs/>
                <w:color w:val="000000"/>
                <w:sz w:val="22"/>
                <w:lang w:eastAsia="lv-LV"/>
              </w:rPr>
              <w:t>izteikt 1.</w:t>
            </w:r>
            <w:r w:rsidRPr="00B73B91">
              <w:rPr>
                <w:rFonts w:eastAsia="Times New Roman"/>
                <w:iCs/>
                <w:color w:val="000000"/>
                <w:sz w:val="22"/>
                <w:vertAlign w:val="superscript"/>
                <w:lang w:eastAsia="lv-LV"/>
              </w:rPr>
              <w:t>1</w:t>
            </w:r>
            <w:r w:rsidRPr="00B73B91">
              <w:rPr>
                <w:rFonts w:eastAsia="Times New Roman"/>
                <w:iCs/>
                <w:color w:val="000000"/>
                <w:sz w:val="22"/>
                <w:lang w:eastAsia="lv-LV"/>
              </w:rPr>
              <w:t> daļu šādā redakcijā:</w:t>
            </w:r>
          </w:p>
          <w:p w14:paraId="4F48898B" w14:textId="77777777" w:rsidR="005165AF" w:rsidRPr="00F21CFB" w:rsidRDefault="005165AF" w:rsidP="00B73B91">
            <w:pPr>
              <w:ind w:firstLine="567"/>
              <w:jc w:val="both"/>
              <w:rPr>
                <w:rFonts w:eastAsia="Times New Roman"/>
                <w:iCs/>
                <w:color w:val="000000"/>
                <w:sz w:val="22"/>
                <w:lang w:eastAsia="lv-LV"/>
              </w:rPr>
            </w:pPr>
            <w:r w:rsidRPr="00B73B91">
              <w:rPr>
                <w:rFonts w:eastAsia="Times New Roman"/>
                <w:iCs/>
                <w:color w:val="000000"/>
                <w:sz w:val="22"/>
                <w:lang w:eastAsia="lv-LV"/>
              </w:rPr>
              <w:t>"(1</w:t>
            </w:r>
            <w:r w:rsidRPr="00B73B91">
              <w:rPr>
                <w:rFonts w:eastAsia="Times New Roman"/>
                <w:iCs/>
                <w:color w:val="000000"/>
                <w:sz w:val="22"/>
                <w:vertAlign w:val="superscript"/>
                <w:lang w:eastAsia="lv-LV"/>
              </w:rPr>
              <w:t>1</w:t>
            </w:r>
            <w:r w:rsidRPr="00B73B91">
              <w:rPr>
                <w:rFonts w:eastAsia="Times New Roman"/>
                <w:iCs/>
                <w:color w:val="000000"/>
                <w:sz w:val="22"/>
                <w:lang w:eastAsia="lv-LV"/>
              </w:rPr>
              <w:t>) Nodokļa maksātājs ir apsaimniekotājs, kas noslēdzis ar Vides aizsardzības un reģionālās attīstības ministrijas padotībā esošu iestādi līgumu par ražotāja paplašinātās atbildības sistēmas piemērošanu attiecībā uz nolietotu transportlīdzekļu, izlietotā iepakojuma vai vienreiz lietojamo galda trauku un piederumu, par videi kaitīgu preču atkritumu vai tekstilizstrādājumu apsaimniekošanu, bet nav izpildījis šā likuma 7., 8., 9., vai 9.</w:t>
            </w:r>
            <w:r w:rsidRPr="00B73B91">
              <w:rPr>
                <w:rFonts w:eastAsia="Times New Roman"/>
                <w:iCs/>
                <w:color w:val="000000"/>
                <w:sz w:val="22"/>
                <w:vertAlign w:val="superscript"/>
                <w:lang w:eastAsia="lv-LV"/>
              </w:rPr>
              <w:t>1</w:t>
            </w:r>
            <w:r w:rsidRPr="00B73B91">
              <w:rPr>
                <w:rFonts w:eastAsia="Times New Roman"/>
                <w:iCs/>
                <w:color w:val="000000"/>
                <w:sz w:val="22"/>
                <w:lang w:eastAsia="lv-LV"/>
              </w:rPr>
              <w:t> panta prasības un apsaimniekošanas līgumā ietvertās saistības attiecībā uz normatīvajos aktos konkrētu veidu atkritumiem noteiktajiem dalītas vākšanas, pārstrādes vai reģenerācijas apjomiem, kā arī atkritumu savākšanas un uzglabāšanas prasībām, izņemot šā panta 1.</w:t>
            </w:r>
            <w:r w:rsidRPr="00B73B91">
              <w:rPr>
                <w:rFonts w:eastAsia="Times New Roman"/>
                <w:iCs/>
                <w:color w:val="000000"/>
                <w:sz w:val="22"/>
                <w:vertAlign w:val="superscript"/>
                <w:lang w:eastAsia="lv-LV"/>
              </w:rPr>
              <w:t>3</w:t>
            </w:r>
            <w:r w:rsidRPr="00B73B91">
              <w:rPr>
                <w:rFonts w:eastAsia="Times New Roman"/>
                <w:iCs/>
                <w:color w:val="000000"/>
                <w:sz w:val="22"/>
                <w:lang w:eastAsia="lv-LV"/>
              </w:rPr>
              <w:t xml:space="preserve"> daļas nosacījumus par pārstrādājamo un nepārstrādājamo iepakojumu.";</w:t>
            </w:r>
          </w:p>
        </w:tc>
        <w:tc>
          <w:tcPr>
            <w:tcW w:w="567" w:type="dxa"/>
          </w:tcPr>
          <w:p w14:paraId="2CD18312" w14:textId="77777777" w:rsidR="005165AF" w:rsidRPr="005165AF" w:rsidRDefault="005165AF" w:rsidP="005165AF">
            <w:pPr>
              <w:jc w:val="center"/>
              <w:rPr>
                <w:rFonts w:eastAsia="Times New Roman"/>
                <w:b/>
                <w:iCs/>
                <w:color w:val="000000"/>
                <w:sz w:val="22"/>
                <w:lang w:eastAsia="lv-LV"/>
              </w:rPr>
            </w:pPr>
          </w:p>
        </w:tc>
        <w:tc>
          <w:tcPr>
            <w:tcW w:w="3968" w:type="dxa"/>
          </w:tcPr>
          <w:p w14:paraId="7C9E20C1" w14:textId="77777777" w:rsidR="005165AF" w:rsidRPr="00B73B91" w:rsidRDefault="005165AF" w:rsidP="00B73B91">
            <w:pPr>
              <w:ind w:firstLine="567"/>
              <w:jc w:val="both"/>
              <w:rPr>
                <w:rFonts w:eastAsia="Times New Roman"/>
                <w:iCs/>
                <w:color w:val="000000"/>
                <w:sz w:val="22"/>
                <w:lang w:eastAsia="lv-LV"/>
              </w:rPr>
            </w:pPr>
          </w:p>
        </w:tc>
        <w:tc>
          <w:tcPr>
            <w:tcW w:w="1700" w:type="dxa"/>
          </w:tcPr>
          <w:p w14:paraId="595B766F" w14:textId="77777777" w:rsidR="005165AF" w:rsidRPr="001D11D8" w:rsidRDefault="005165AF" w:rsidP="001D11D8">
            <w:pPr>
              <w:jc w:val="center"/>
              <w:rPr>
                <w:rFonts w:eastAsia="Times New Roman"/>
                <w:b/>
                <w:iCs/>
                <w:color w:val="000000"/>
                <w:sz w:val="22"/>
                <w:lang w:eastAsia="lv-LV"/>
              </w:rPr>
            </w:pPr>
          </w:p>
        </w:tc>
        <w:tc>
          <w:tcPr>
            <w:tcW w:w="1276" w:type="dxa"/>
          </w:tcPr>
          <w:p w14:paraId="24DB76F0" w14:textId="77777777" w:rsidR="005165AF" w:rsidRPr="001D11D8" w:rsidRDefault="005165AF" w:rsidP="001D11D8">
            <w:pPr>
              <w:jc w:val="center"/>
              <w:rPr>
                <w:rFonts w:eastAsia="Times New Roman"/>
                <w:b/>
                <w:iCs/>
                <w:color w:val="000000"/>
                <w:sz w:val="22"/>
                <w:lang w:eastAsia="lv-LV"/>
              </w:rPr>
            </w:pPr>
          </w:p>
        </w:tc>
      </w:tr>
      <w:tr w:rsidR="005165AF" w:rsidRPr="001B3F41" w14:paraId="0DC301D2" w14:textId="77777777" w:rsidTr="00E96F8C">
        <w:tc>
          <w:tcPr>
            <w:tcW w:w="3967" w:type="dxa"/>
            <w:shd w:val="clear" w:color="auto" w:fill="auto"/>
          </w:tcPr>
          <w:p w14:paraId="38942FDE" w14:textId="77777777" w:rsidR="005165AF" w:rsidRPr="00830F7F" w:rsidRDefault="005165AF" w:rsidP="00B6215C">
            <w:pPr>
              <w:ind w:firstLine="567"/>
              <w:jc w:val="both"/>
              <w:rPr>
                <w:bCs/>
                <w:sz w:val="22"/>
              </w:rPr>
            </w:pPr>
          </w:p>
        </w:tc>
        <w:tc>
          <w:tcPr>
            <w:tcW w:w="3968" w:type="dxa"/>
            <w:shd w:val="clear" w:color="auto" w:fill="auto"/>
          </w:tcPr>
          <w:p w14:paraId="27FD1C49" w14:textId="77777777" w:rsidR="005165AF" w:rsidRPr="00D55743" w:rsidRDefault="005165AF" w:rsidP="00D55743">
            <w:pPr>
              <w:ind w:firstLine="567"/>
              <w:jc w:val="both"/>
              <w:rPr>
                <w:rFonts w:eastAsia="Times New Roman"/>
                <w:iCs/>
                <w:color w:val="000000"/>
                <w:sz w:val="22"/>
                <w:lang w:eastAsia="lv-LV"/>
              </w:rPr>
            </w:pPr>
            <w:r w:rsidRPr="00D55743">
              <w:rPr>
                <w:rFonts w:eastAsia="Times New Roman"/>
                <w:iCs/>
                <w:color w:val="000000"/>
                <w:sz w:val="22"/>
                <w:lang w:eastAsia="lv-LV"/>
              </w:rPr>
              <w:t>papildināt pantu ar 1.</w:t>
            </w:r>
            <w:r w:rsidRPr="00D55743">
              <w:rPr>
                <w:rFonts w:eastAsia="Times New Roman"/>
                <w:iCs/>
                <w:color w:val="000000"/>
                <w:sz w:val="22"/>
                <w:vertAlign w:val="superscript"/>
                <w:lang w:eastAsia="lv-LV"/>
              </w:rPr>
              <w:t>3 </w:t>
            </w:r>
            <w:r w:rsidRPr="00D55743">
              <w:rPr>
                <w:rFonts w:eastAsia="Times New Roman"/>
                <w:iCs/>
                <w:color w:val="000000"/>
                <w:sz w:val="22"/>
                <w:lang w:eastAsia="lv-LV"/>
              </w:rPr>
              <w:t>daļu šādā redakcijā:</w:t>
            </w:r>
          </w:p>
          <w:p w14:paraId="3432DEAF" w14:textId="77777777" w:rsidR="005165AF" w:rsidRPr="00F21CFB" w:rsidRDefault="005165AF" w:rsidP="00D55743">
            <w:pPr>
              <w:ind w:firstLine="567"/>
              <w:jc w:val="both"/>
              <w:rPr>
                <w:rFonts w:eastAsia="Times New Roman"/>
                <w:iCs/>
                <w:color w:val="000000"/>
                <w:sz w:val="22"/>
                <w:lang w:eastAsia="lv-LV"/>
              </w:rPr>
            </w:pPr>
            <w:r w:rsidRPr="00D55743">
              <w:rPr>
                <w:rFonts w:eastAsia="Times New Roman"/>
                <w:iCs/>
                <w:color w:val="000000"/>
                <w:sz w:val="22"/>
                <w:lang w:eastAsia="lv-LV"/>
              </w:rPr>
              <w:t>"(1</w:t>
            </w:r>
            <w:r w:rsidRPr="00D55743">
              <w:rPr>
                <w:rFonts w:eastAsia="Times New Roman"/>
                <w:iCs/>
                <w:color w:val="000000"/>
                <w:sz w:val="22"/>
                <w:vertAlign w:val="superscript"/>
                <w:lang w:eastAsia="lv-LV"/>
              </w:rPr>
              <w:t>3</w:t>
            </w:r>
            <w:r w:rsidRPr="00D55743">
              <w:rPr>
                <w:rFonts w:eastAsia="Times New Roman"/>
                <w:iCs/>
                <w:color w:val="000000"/>
                <w:sz w:val="22"/>
                <w:lang w:eastAsia="lv-LV"/>
              </w:rPr>
              <w:t xml:space="preserve">) Nodokļa maksātājs par pārstrādājamo un nepārstrādājamo iepakojumu, kas pilnībā vai daļēji sastāv no plastmasas (polimēru) izejmateriāliem un kas pārskata periodā nav pārstrādāts vai reģenerēts, ir apsaimniekotājs, kurš ir noslēdzis ar Vides aizsardzības un reģionālās attīstības ministrijas padotībā </w:t>
            </w:r>
            <w:r w:rsidRPr="00D55743">
              <w:rPr>
                <w:rFonts w:eastAsia="Times New Roman"/>
                <w:iCs/>
                <w:color w:val="000000"/>
                <w:sz w:val="22"/>
                <w:lang w:eastAsia="lv-LV"/>
              </w:rPr>
              <w:lastRenderedPageBreak/>
              <w:t>esošu iestādi līgumu par ražotāja paplašinātās atbildības sistēmas piemērošanu. Nodokli minētajam iepakojumam aprēķina par iepakojumā esošo plastmasas daļu atbilstoši šā likuma 24. panta  septītās daļas 1. punktā un astotajā daļā noteiktajām prasībām."</w:t>
            </w:r>
          </w:p>
        </w:tc>
        <w:tc>
          <w:tcPr>
            <w:tcW w:w="567" w:type="dxa"/>
          </w:tcPr>
          <w:p w14:paraId="1E95A1F7" w14:textId="77777777" w:rsidR="005165AF" w:rsidRPr="005165AF" w:rsidRDefault="005165AF" w:rsidP="005165AF">
            <w:pPr>
              <w:jc w:val="center"/>
              <w:rPr>
                <w:rFonts w:eastAsia="Times New Roman"/>
                <w:b/>
                <w:iCs/>
                <w:color w:val="000000"/>
                <w:sz w:val="22"/>
                <w:lang w:eastAsia="lv-LV"/>
              </w:rPr>
            </w:pPr>
          </w:p>
        </w:tc>
        <w:tc>
          <w:tcPr>
            <w:tcW w:w="3968" w:type="dxa"/>
          </w:tcPr>
          <w:p w14:paraId="6D7331A8" w14:textId="77777777" w:rsidR="005165AF" w:rsidRPr="00D55743" w:rsidRDefault="005165AF" w:rsidP="00D55743">
            <w:pPr>
              <w:ind w:firstLine="567"/>
              <w:jc w:val="both"/>
              <w:rPr>
                <w:rFonts w:eastAsia="Times New Roman"/>
                <w:iCs/>
                <w:color w:val="000000"/>
                <w:sz w:val="22"/>
                <w:lang w:eastAsia="lv-LV"/>
              </w:rPr>
            </w:pPr>
          </w:p>
        </w:tc>
        <w:tc>
          <w:tcPr>
            <w:tcW w:w="1700" w:type="dxa"/>
          </w:tcPr>
          <w:p w14:paraId="7744EB52" w14:textId="77777777" w:rsidR="005165AF" w:rsidRPr="001D11D8" w:rsidRDefault="005165AF" w:rsidP="001D11D8">
            <w:pPr>
              <w:jc w:val="center"/>
              <w:rPr>
                <w:rFonts w:eastAsia="Times New Roman"/>
                <w:b/>
                <w:iCs/>
                <w:color w:val="000000"/>
                <w:sz w:val="22"/>
                <w:lang w:eastAsia="lv-LV"/>
              </w:rPr>
            </w:pPr>
          </w:p>
        </w:tc>
        <w:tc>
          <w:tcPr>
            <w:tcW w:w="1276" w:type="dxa"/>
          </w:tcPr>
          <w:p w14:paraId="2A049B35" w14:textId="77777777" w:rsidR="005165AF" w:rsidRPr="001D11D8" w:rsidRDefault="005165AF" w:rsidP="001D11D8">
            <w:pPr>
              <w:jc w:val="center"/>
              <w:rPr>
                <w:rFonts w:eastAsia="Times New Roman"/>
                <w:b/>
                <w:iCs/>
                <w:color w:val="000000"/>
                <w:sz w:val="22"/>
                <w:lang w:eastAsia="lv-LV"/>
              </w:rPr>
            </w:pPr>
          </w:p>
        </w:tc>
      </w:tr>
      <w:tr w:rsidR="005165AF" w:rsidRPr="001B3F41" w14:paraId="735DE47D" w14:textId="77777777" w:rsidTr="00E96F8C">
        <w:tc>
          <w:tcPr>
            <w:tcW w:w="3967" w:type="dxa"/>
            <w:shd w:val="clear" w:color="auto" w:fill="auto"/>
          </w:tcPr>
          <w:p w14:paraId="0D29864C" w14:textId="77777777" w:rsidR="005165AF" w:rsidRPr="00D826B9" w:rsidRDefault="005165AF" w:rsidP="00D826B9">
            <w:pPr>
              <w:ind w:firstLine="567"/>
              <w:jc w:val="both"/>
              <w:rPr>
                <w:bCs/>
                <w:sz w:val="22"/>
              </w:rPr>
            </w:pPr>
            <w:r w:rsidRPr="00D826B9">
              <w:rPr>
                <w:b/>
                <w:bCs/>
                <w:sz w:val="22"/>
              </w:rPr>
              <w:t>4.</w:t>
            </w:r>
            <w:r>
              <w:rPr>
                <w:b/>
                <w:bCs/>
                <w:sz w:val="22"/>
              </w:rPr>
              <w:t xml:space="preserve"> </w:t>
            </w:r>
            <w:r w:rsidRPr="00D826B9">
              <w:rPr>
                <w:b/>
                <w:bCs/>
                <w:sz w:val="22"/>
              </w:rPr>
              <w:t>pants. Ar nodokli apliekamie objekti un nodokļa likmes</w:t>
            </w:r>
          </w:p>
          <w:p w14:paraId="0D11BD25" w14:textId="77777777" w:rsidR="005165AF" w:rsidRPr="00D826B9" w:rsidRDefault="005165AF" w:rsidP="00D826B9">
            <w:pPr>
              <w:ind w:firstLine="567"/>
              <w:jc w:val="both"/>
              <w:rPr>
                <w:bCs/>
                <w:sz w:val="22"/>
              </w:rPr>
            </w:pPr>
            <w:r w:rsidRPr="00D826B9">
              <w:rPr>
                <w:bCs/>
                <w:sz w:val="22"/>
              </w:rPr>
              <w:t>(1) Ar nodokli apliek:</w:t>
            </w:r>
          </w:p>
          <w:p w14:paraId="7C91FC5F" w14:textId="77777777" w:rsidR="005165AF" w:rsidRPr="00830F7F" w:rsidRDefault="005165AF" w:rsidP="00B6215C">
            <w:pPr>
              <w:ind w:firstLine="567"/>
              <w:jc w:val="both"/>
              <w:rPr>
                <w:bCs/>
                <w:sz w:val="22"/>
              </w:rPr>
            </w:pPr>
            <w:r w:rsidRPr="001924E9">
              <w:rPr>
                <w:bCs/>
                <w:sz w:val="22"/>
              </w:rPr>
              <w:t>2) zemes dzīļu derīgo īpašību izmantošanu, iesūknējot ģeoloģiskajās struktūrās dabasgāzi;</w:t>
            </w:r>
          </w:p>
        </w:tc>
        <w:tc>
          <w:tcPr>
            <w:tcW w:w="3968" w:type="dxa"/>
            <w:shd w:val="clear" w:color="auto" w:fill="auto"/>
          </w:tcPr>
          <w:p w14:paraId="078BB0BE" w14:textId="77777777" w:rsidR="005165AF" w:rsidRPr="00AE4CA3" w:rsidRDefault="005165AF" w:rsidP="00AE4CA3">
            <w:pPr>
              <w:ind w:firstLine="567"/>
              <w:jc w:val="both"/>
              <w:rPr>
                <w:rFonts w:eastAsia="Times New Roman"/>
                <w:iCs/>
                <w:color w:val="000000"/>
                <w:sz w:val="22"/>
                <w:lang w:eastAsia="lv-LV"/>
              </w:rPr>
            </w:pPr>
            <w:r w:rsidRPr="00AE4CA3">
              <w:rPr>
                <w:rFonts w:eastAsia="Times New Roman"/>
                <w:iCs/>
                <w:color w:val="000000"/>
                <w:sz w:val="22"/>
                <w:lang w:eastAsia="lv-LV"/>
              </w:rPr>
              <w:t>3. 4. pantā:</w:t>
            </w:r>
          </w:p>
          <w:p w14:paraId="15080F9D" w14:textId="77777777" w:rsidR="005165AF" w:rsidRPr="00F21CFB" w:rsidRDefault="005165AF" w:rsidP="00AE4CA3">
            <w:pPr>
              <w:ind w:firstLine="567"/>
              <w:jc w:val="both"/>
              <w:rPr>
                <w:rFonts w:eastAsia="Times New Roman"/>
                <w:iCs/>
                <w:color w:val="000000"/>
                <w:sz w:val="22"/>
                <w:lang w:eastAsia="lv-LV"/>
              </w:rPr>
            </w:pPr>
            <w:r w:rsidRPr="00AE4CA3">
              <w:rPr>
                <w:rFonts w:eastAsia="Times New Roman"/>
                <w:iCs/>
                <w:color w:val="000000"/>
                <w:sz w:val="22"/>
                <w:lang w:eastAsia="lv-LV"/>
              </w:rPr>
              <w:t>papildināt pirmās daļas 2. punktu pēc vārda "dabasgāzi" ar vārdiem un skaitli "atbilstoši šā likuma 14. pantam";</w:t>
            </w:r>
          </w:p>
        </w:tc>
        <w:tc>
          <w:tcPr>
            <w:tcW w:w="567" w:type="dxa"/>
          </w:tcPr>
          <w:p w14:paraId="714BC26A" w14:textId="77777777" w:rsidR="005165AF" w:rsidRPr="005165AF" w:rsidRDefault="005165AF" w:rsidP="005165AF">
            <w:pPr>
              <w:jc w:val="center"/>
              <w:rPr>
                <w:rFonts w:eastAsia="Times New Roman"/>
                <w:b/>
                <w:iCs/>
                <w:color w:val="000000"/>
                <w:sz w:val="22"/>
                <w:lang w:eastAsia="lv-LV"/>
              </w:rPr>
            </w:pPr>
          </w:p>
        </w:tc>
        <w:tc>
          <w:tcPr>
            <w:tcW w:w="3968" w:type="dxa"/>
          </w:tcPr>
          <w:p w14:paraId="026E482F" w14:textId="77777777" w:rsidR="005165AF" w:rsidRPr="00AE4CA3" w:rsidRDefault="005165AF" w:rsidP="00AE4CA3">
            <w:pPr>
              <w:ind w:firstLine="567"/>
              <w:jc w:val="both"/>
              <w:rPr>
                <w:rFonts w:eastAsia="Times New Roman"/>
                <w:iCs/>
                <w:color w:val="000000"/>
                <w:sz w:val="22"/>
                <w:lang w:eastAsia="lv-LV"/>
              </w:rPr>
            </w:pPr>
          </w:p>
        </w:tc>
        <w:tc>
          <w:tcPr>
            <w:tcW w:w="1700" w:type="dxa"/>
          </w:tcPr>
          <w:p w14:paraId="5BD3E74C" w14:textId="77777777" w:rsidR="005165AF" w:rsidRPr="001D11D8" w:rsidRDefault="005165AF" w:rsidP="001D11D8">
            <w:pPr>
              <w:jc w:val="center"/>
              <w:rPr>
                <w:rFonts w:eastAsia="Times New Roman"/>
                <w:b/>
                <w:iCs/>
                <w:color w:val="000000"/>
                <w:sz w:val="22"/>
                <w:lang w:eastAsia="lv-LV"/>
              </w:rPr>
            </w:pPr>
          </w:p>
        </w:tc>
        <w:tc>
          <w:tcPr>
            <w:tcW w:w="1276" w:type="dxa"/>
          </w:tcPr>
          <w:p w14:paraId="6B5D3F9A" w14:textId="77777777" w:rsidR="005165AF" w:rsidRPr="001D11D8" w:rsidRDefault="005165AF" w:rsidP="001D11D8">
            <w:pPr>
              <w:jc w:val="center"/>
              <w:rPr>
                <w:rFonts w:eastAsia="Times New Roman"/>
                <w:b/>
                <w:iCs/>
                <w:color w:val="000000"/>
                <w:sz w:val="22"/>
                <w:lang w:eastAsia="lv-LV"/>
              </w:rPr>
            </w:pPr>
          </w:p>
        </w:tc>
      </w:tr>
      <w:tr w:rsidR="005165AF" w:rsidRPr="001B3F41" w14:paraId="72201C91" w14:textId="77777777" w:rsidTr="00E96F8C">
        <w:tc>
          <w:tcPr>
            <w:tcW w:w="3967" w:type="dxa"/>
            <w:shd w:val="clear" w:color="auto" w:fill="auto"/>
          </w:tcPr>
          <w:p w14:paraId="74137ED3" w14:textId="77777777" w:rsidR="005165AF" w:rsidRPr="00830F7F" w:rsidRDefault="005165AF" w:rsidP="00B6215C">
            <w:pPr>
              <w:ind w:firstLine="567"/>
              <w:jc w:val="both"/>
              <w:rPr>
                <w:bCs/>
                <w:sz w:val="22"/>
              </w:rPr>
            </w:pPr>
            <w:r w:rsidRPr="00356073">
              <w:rPr>
                <w:bCs/>
                <w:sz w:val="22"/>
              </w:rPr>
              <w:t>8) transportlīdzekļus, uz kuriem attiecas Nolietotu transportlīdzekļu apsaimniekošanas likuma 3.panta pirmā daļa;</w:t>
            </w:r>
          </w:p>
        </w:tc>
        <w:tc>
          <w:tcPr>
            <w:tcW w:w="3968" w:type="dxa"/>
            <w:shd w:val="clear" w:color="auto" w:fill="auto"/>
          </w:tcPr>
          <w:p w14:paraId="2AF568C1" w14:textId="77777777" w:rsidR="005165AF" w:rsidRDefault="005165AF" w:rsidP="00F21CFB">
            <w:pPr>
              <w:ind w:firstLine="567"/>
              <w:jc w:val="both"/>
              <w:rPr>
                <w:rFonts w:eastAsia="Times New Roman"/>
                <w:iCs/>
                <w:color w:val="000000"/>
                <w:sz w:val="22"/>
                <w:lang w:eastAsia="lv-LV"/>
              </w:rPr>
            </w:pPr>
            <w:r w:rsidRPr="00AE4CA3">
              <w:rPr>
                <w:rFonts w:eastAsia="Times New Roman"/>
                <w:iCs/>
                <w:color w:val="000000"/>
                <w:sz w:val="22"/>
                <w:lang w:eastAsia="lv-LV"/>
              </w:rPr>
              <w:t>papildināt pirmās daļas 8. punktu pēc vārda "daļa" ar vārdiem un skaitli "atbilstoši šā likuma 26. panta pirmajai daļai";</w:t>
            </w:r>
          </w:p>
          <w:p w14:paraId="23C07095" w14:textId="77777777" w:rsidR="005165AF" w:rsidRPr="00F21CFB" w:rsidRDefault="005165AF" w:rsidP="00F21CFB">
            <w:pPr>
              <w:ind w:firstLine="567"/>
              <w:jc w:val="both"/>
              <w:rPr>
                <w:rFonts w:eastAsia="Times New Roman"/>
                <w:iCs/>
                <w:color w:val="000000"/>
                <w:sz w:val="22"/>
                <w:lang w:eastAsia="lv-LV"/>
              </w:rPr>
            </w:pPr>
          </w:p>
        </w:tc>
        <w:tc>
          <w:tcPr>
            <w:tcW w:w="567" w:type="dxa"/>
          </w:tcPr>
          <w:p w14:paraId="28ABCE03" w14:textId="77777777" w:rsidR="005165AF" w:rsidRPr="005165AF" w:rsidRDefault="005165AF" w:rsidP="005165AF">
            <w:pPr>
              <w:jc w:val="center"/>
              <w:rPr>
                <w:rFonts w:eastAsia="Times New Roman"/>
                <w:b/>
                <w:iCs/>
                <w:color w:val="000000"/>
                <w:sz w:val="22"/>
                <w:lang w:eastAsia="lv-LV"/>
              </w:rPr>
            </w:pPr>
          </w:p>
        </w:tc>
        <w:tc>
          <w:tcPr>
            <w:tcW w:w="3968" w:type="dxa"/>
          </w:tcPr>
          <w:p w14:paraId="620B004F" w14:textId="77777777" w:rsidR="005165AF" w:rsidRPr="00AE4CA3" w:rsidRDefault="005165AF" w:rsidP="00F21CFB">
            <w:pPr>
              <w:ind w:firstLine="567"/>
              <w:jc w:val="both"/>
              <w:rPr>
                <w:rFonts w:eastAsia="Times New Roman"/>
                <w:iCs/>
                <w:color w:val="000000"/>
                <w:sz w:val="22"/>
                <w:lang w:eastAsia="lv-LV"/>
              </w:rPr>
            </w:pPr>
          </w:p>
        </w:tc>
        <w:tc>
          <w:tcPr>
            <w:tcW w:w="1700" w:type="dxa"/>
          </w:tcPr>
          <w:p w14:paraId="5B17D1E1" w14:textId="77777777" w:rsidR="005165AF" w:rsidRPr="001D11D8" w:rsidRDefault="005165AF" w:rsidP="001D11D8">
            <w:pPr>
              <w:jc w:val="center"/>
              <w:rPr>
                <w:rFonts w:eastAsia="Times New Roman"/>
                <w:b/>
                <w:iCs/>
                <w:color w:val="000000"/>
                <w:sz w:val="22"/>
                <w:lang w:eastAsia="lv-LV"/>
              </w:rPr>
            </w:pPr>
          </w:p>
        </w:tc>
        <w:tc>
          <w:tcPr>
            <w:tcW w:w="1276" w:type="dxa"/>
          </w:tcPr>
          <w:p w14:paraId="3BDB9641" w14:textId="77777777" w:rsidR="005165AF" w:rsidRPr="001D11D8" w:rsidRDefault="005165AF" w:rsidP="001D11D8">
            <w:pPr>
              <w:jc w:val="center"/>
              <w:rPr>
                <w:rFonts w:eastAsia="Times New Roman"/>
                <w:b/>
                <w:iCs/>
                <w:color w:val="000000"/>
                <w:sz w:val="22"/>
                <w:lang w:eastAsia="lv-LV"/>
              </w:rPr>
            </w:pPr>
          </w:p>
        </w:tc>
      </w:tr>
      <w:tr w:rsidR="005165AF" w:rsidRPr="001B3F41" w14:paraId="7CAE948F" w14:textId="77777777" w:rsidTr="00E96F8C">
        <w:tc>
          <w:tcPr>
            <w:tcW w:w="3967" w:type="dxa"/>
            <w:shd w:val="clear" w:color="auto" w:fill="auto"/>
          </w:tcPr>
          <w:p w14:paraId="54F4E887" w14:textId="77777777" w:rsidR="005165AF" w:rsidRPr="00830F7F" w:rsidRDefault="005165AF" w:rsidP="00B6215C">
            <w:pPr>
              <w:ind w:firstLine="567"/>
              <w:jc w:val="both"/>
              <w:rPr>
                <w:bCs/>
                <w:sz w:val="22"/>
              </w:rPr>
            </w:pPr>
            <w:r w:rsidRPr="00CE5F92">
              <w:rPr>
                <w:bCs/>
                <w:sz w:val="22"/>
              </w:rPr>
              <w:t>10) F1, F2, F3 un F4 kategorijas uguņošanas ierīces.</w:t>
            </w:r>
          </w:p>
        </w:tc>
        <w:tc>
          <w:tcPr>
            <w:tcW w:w="3968" w:type="dxa"/>
            <w:shd w:val="clear" w:color="auto" w:fill="auto"/>
          </w:tcPr>
          <w:p w14:paraId="528954A4" w14:textId="77777777" w:rsidR="005165AF" w:rsidRPr="00F21CFB" w:rsidRDefault="005165AF" w:rsidP="00F21CFB">
            <w:pPr>
              <w:ind w:firstLine="567"/>
              <w:jc w:val="both"/>
              <w:rPr>
                <w:rFonts w:eastAsia="Times New Roman"/>
                <w:iCs/>
                <w:color w:val="000000"/>
                <w:sz w:val="22"/>
                <w:lang w:eastAsia="lv-LV"/>
              </w:rPr>
            </w:pPr>
            <w:r w:rsidRPr="0049183E">
              <w:rPr>
                <w:rFonts w:eastAsia="Times New Roman"/>
                <w:iCs/>
                <w:color w:val="000000"/>
                <w:sz w:val="22"/>
                <w:lang w:eastAsia="lv-LV"/>
              </w:rPr>
              <w:t>papildināt pirmās daļas 10. punktu pēc vārda "ierīces" ar vārdiem un skaitli "atbilstoši šā likuma 24.</w:t>
            </w:r>
            <w:r w:rsidRPr="0049183E">
              <w:rPr>
                <w:rFonts w:eastAsia="Times New Roman"/>
                <w:iCs/>
                <w:color w:val="000000"/>
                <w:sz w:val="22"/>
                <w:vertAlign w:val="superscript"/>
                <w:lang w:eastAsia="lv-LV"/>
              </w:rPr>
              <w:t>1</w:t>
            </w:r>
            <w:r w:rsidRPr="0049183E">
              <w:rPr>
                <w:rFonts w:eastAsia="Times New Roman"/>
                <w:iCs/>
                <w:color w:val="000000"/>
                <w:sz w:val="22"/>
                <w:lang w:eastAsia="lv-LV"/>
              </w:rPr>
              <w:t> pantam";</w:t>
            </w:r>
          </w:p>
        </w:tc>
        <w:tc>
          <w:tcPr>
            <w:tcW w:w="567" w:type="dxa"/>
          </w:tcPr>
          <w:p w14:paraId="7980E9FF" w14:textId="77777777" w:rsidR="005165AF" w:rsidRPr="005165AF" w:rsidRDefault="005165AF" w:rsidP="005165AF">
            <w:pPr>
              <w:jc w:val="center"/>
              <w:rPr>
                <w:rFonts w:eastAsia="Times New Roman"/>
                <w:b/>
                <w:iCs/>
                <w:color w:val="000000"/>
                <w:sz w:val="22"/>
                <w:lang w:eastAsia="lv-LV"/>
              </w:rPr>
            </w:pPr>
          </w:p>
        </w:tc>
        <w:tc>
          <w:tcPr>
            <w:tcW w:w="3968" w:type="dxa"/>
          </w:tcPr>
          <w:p w14:paraId="619DD458" w14:textId="77777777" w:rsidR="005165AF" w:rsidRPr="0049183E" w:rsidRDefault="005165AF" w:rsidP="00F21CFB">
            <w:pPr>
              <w:ind w:firstLine="567"/>
              <w:jc w:val="both"/>
              <w:rPr>
                <w:rFonts w:eastAsia="Times New Roman"/>
                <w:iCs/>
                <w:color w:val="000000"/>
                <w:sz w:val="22"/>
                <w:lang w:eastAsia="lv-LV"/>
              </w:rPr>
            </w:pPr>
          </w:p>
        </w:tc>
        <w:tc>
          <w:tcPr>
            <w:tcW w:w="1700" w:type="dxa"/>
          </w:tcPr>
          <w:p w14:paraId="7EE825C8" w14:textId="77777777" w:rsidR="005165AF" w:rsidRPr="001D11D8" w:rsidRDefault="005165AF" w:rsidP="001D11D8">
            <w:pPr>
              <w:jc w:val="center"/>
              <w:rPr>
                <w:rFonts w:eastAsia="Times New Roman"/>
                <w:b/>
                <w:iCs/>
                <w:color w:val="000000"/>
                <w:sz w:val="22"/>
                <w:lang w:eastAsia="lv-LV"/>
              </w:rPr>
            </w:pPr>
          </w:p>
        </w:tc>
        <w:tc>
          <w:tcPr>
            <w:tcW w:w="1276" w:type="dxa"/>
          </w:tcPr>
          <w:p w14:paraId="2AFE667D" w14:textId="77777777" w:rsidR="005165AF" w:rsidRPr="001D11D8" w:rsidRDefault="005165AF" w:rsidP="001D11D8">
            <w:pPr>
              <w:jc w:val="center"/>
              <w:rPr>
                <w:rFonts w:eastAsia="Times New Roman"/>
                <w:b/>
                <w:iCs/>
                <w:color w:val="000000"/>
                <w:sz w:val="22"/>
                <w:lang w:eastAsia="lv-LV"/>
              </w:rPr>
            </w:pPr>
          </w:p>
        </w:tc>
      </w:tr>
      <w:tr w:rsidR="005165AF" w:rsidRPr="001B3F41" w14:paraId="20A6865B" w14:textId="77777777" w:rsidTr="00E96F8C">
        <w:tc>
          <w:tcPr>
            <w:tcW w:w="3967" w:type="dxa"/>
            <w:shd w:val="clear" w:color="auto" w:fill="auto"/>
          </w:tcPr>
          <w:p w14:paraId="50863945" w14:textId="77777777" w:rsidR="005165AF" w:rsidRPr="00830F7F" w:rsidRDefault="005165AF" w:rsidP="00B6215C">
            <w:pPr>
              <w:ind w:firstLine="567"/>
              <w:jc w:val="both"/>
              <w:rPr>
                <w:bCs/>
                <w:sz w:val="22"/>
              </w:rPr>
            </w:pPr>
          </w:p>
        </w:tc>
        <w:tc>
          <w:tcPr>
            <w:tcW w:w="3968" w:type="dxa"/>
            <w:shd w:val="clear" w:color="auto" w:fill="auto"/>
          </w:tcPr>
          <w:p w14:paraId="484FE7B4" w14:textId="77777777" w:rsidR="005165AF" w:rsidRPr="00202E90" w:rsidRDefault="005165AF" w:rsidP="00202E90">
            <w:pPr>
              <w:ind w:firstLine="567"/>
              <w:jc w:val="both"/>
              <w:rPr>
                <w:rFonts w:eastAsia="Times New Roman"/>
                <w:iCs/>
                <w:color w:val="000000"/>
                <w:sz w:val="22"/>
                <w:lang w:eastAsia="lv-LV"/>
              </w:rPr>
            </w:pPr>
            <w:r w:rsidRPr="00202E90">
              <w:rPr>
                <w:rFonts w:eastAsia="Times New Roman"/>
                <w:iCs/>
                <w:color w:val="000000"/>
                <w:sz w:val="22"/>
                <w:lang w:eastAsia="lv-LV"/>
              </w:rPr>
              <w:t>papildināt pirmo daļu ar 11., 12. un 13. punktu šādā redakcijā:</w:t>
            </w:r>
          </w:p>
          <w:p w14:paraId="3C78C3DA" w14:textId="77777777" w:rsidR="005165AF" w:rsidRPr="00202E90" w:rsidRDefault="005165AF" w:rsidP="00202E90">
            <w:pPr>
              <w:ind w:firstLine="567"/>
              <w:jc w:val="both"/>
              <w:rPr>
                <w:rFonts w:eastAsia="Times New Roman"/>
                <w:iCs/>
                <w:color w:val="000000"/>
                <w:sz w:val="22"/>
                <w:lang w:eastAsia="lv-LV"/>
              </w:rPr>
            </w:pPr>
            <w:r w:rsidRPr="00202E90">
              <w:rPr>
                <w:rFonts w:eastAsia="Times New Roman"/>
                <w:iCs/>
                <w:color w:val="000000"/>
                <w:sz w:val="22"/>
                <w:lang w:eastAsia="lv-LV"/>
              </w:rPr>
              <w:t>"11) riepas, ar ko ir aprīkoti šā likuma 3. panta pirmās daļas 5. punktā norādītie transportlīdzekļi, atbilstoši šā likuma 23. pantam;</w:t>
            </w:r>
          </w:p>
          <w:p w14:paraId="7FFE4567" w14:textId="77777777" w:rsidR="005165AF" w:rsidRPr="00202E90" w:rsidRDefault="005165AF" w:rsidP="00202E90">
            <w:pPr>
              <w:ind w:firstLine="567"/>
              <w:jc w:val="both"/>
              <w:rPr>
                <w:rFonts w:eastAsia="Times New Roman"/>
                <w:iCs/>
                <w:color w:val="000000"/>
                <w:sz w:val="22"/>
                <w:lang w:eastAsia="lv-LV"/>
              </w:rPr>
            </w:pPr>
            <w:r w:rsidRPr="00202E90">
              <w:rPr>
                <w:rFonts w:eastAsia="Times New Roman"/>
                <w:iCs/>
                <w:color w:val="000000"/>
                <w:sz w:val="22"/>
                <w:lang w:eastAsia="lv-LV"/>
              </w:rPr>
              <w:t>12) tekstilizstrādājumus atbilstoši šā likuma 26.</w:t>
            </w:r>
            <w:r w:rsidRPr="00202E90">
              <w:rPr>
                <w:rFonts w:eastAsia="Times New Roman"/>
                <w:iCs/>
                <w:color w:val="000000"/>
                <w:sz w:val="22"/>
                <w:vertAlign w:val="superscript"/>
                <w:lang w:eastAsia="lv-LV"/>
              </w:rPr>
              <w:t>1</w:t>
            </w:r>
            <w:r w:rsidRPr="00202E90">
              <w:rPr>
                <w:rFonts w:eastAsia="Times New Roman"/>
                <w:iCs/>
                <w:color w:val="000000"/>
                <w:sz w:val="22"/>
                <w:lang w:eastAsia="lv-LV"/>
              </w:rPr>
              <w:t> pantam;</w:t>
            </w:r>
          </w:p>
          <w:p w14:paraId="58B97DFF" w14:textId="77777777" w:rsidR="005165AF" w:rsidRPr="00F21CFB" w:rsidRDefault="005165AF" w:rsidP="005165AF">
            <w:pPr>
              <w:ind w:firstLine="567"/>
              <w:jc w:val="both"/>
              <w:rPr>
                <w:rFonts w:eastAsia="Times New Roman"/>
                <w:iCs/>
                <w:color w:val="000000"/>
                <w:sz w:val="22"/>
                <w:lang w:eastAsia="lv-LV"/>
              </w:rPr>
            </w:pPr>
            <w:r w:rsidRPr="00202E90">
              <w:rPr>
                <w:rFonts w:eastAsia="Times New Roman"/>
                <w:iCs/>
                <w:color w:val="000000"/>
                <w:sz w:val="22"/>
                <w:lang w:eastAsia="lv-LV"/>
              </w:rPr>
              <w:t>13) vienreiz lietojamos plastmasu saturošus izstrādājumus un plastmasu saturošus zvejas rīkus atbilstoši šā likuma 26.</w:t>
            </w:r>
            <w:r w:rsidRPr="00202E90">
              <w:rPr>
                <w:rFonts w:eastAsia="Times New Roman"/>
                <w:iCs/>
                <w:color w:val="000000"/>
                <w:sz w:val="22"/>
                <w:vertAlign w:val="superscript"/>
                <w:lang w:eastAsia="lv-LV"/>
              </w:rPr>
              <w:t>2</w:t>
            </w:r>
            <w:r w:rsidRPr="00202E90">
              <w:rPr>
                <w:rFonts w:eastAsia="Times New Roman"/>
                <w:iCs/>
                <w:color w:val="000000"/>
                <w:sz w:val="22"/>
                <w:lang w:eastAsia="lv-LV"/>
              </w:rPr>
              <w:t> pantam.";</w:t>
            </w:r>
          </w:p>
        </w:tc>
        <w:tc>
          <w:tcPr>
            <w:tcW w:w="567" w:type="dxa"/>
          </w:tcPr>
          <w:p w14:paraId="5F2389F5" w14:textId="77777777" w:rsidR="005165AF" w:rsidRPr="005165AF" w:rsidRDefault="005165AF" w:rsidP="005165AF">
            <w:pPr>
              <w:jc w:val="center"/>
              <w:rPr>
                <w:rFonts w:eastAsia="Times New Roman"/>
                <w:b/>
                <w:iCs/>
                <w:color w:val="000000"/>
                <w:sz w:val="22"/>
                <w:lang w:eastAsia="lv-LV"/>
              </w:rPr>
            </w:pPr>
          </w:p>
        </w:tc>
        <w:tc>
          <w:tcPr>
            <w:tcW w:w="3968" w:type="dxa"/>
          </w:tcPr>
          <w:p w14:paraId="7170728A" w14:textId="77777777" w:rsidR="005165AF" w:rsidRPr="00202E90" w:rsidRDefault="005165AF" w:rsidP="00202E90">
            <w:pPr>
              <w:ind w:firstLine="567"/>
              <w:jc w:val="both"/>
              <w:rPr>
                <w:rFonts w:eastAsia="Times New Roman"/>
                <w:iCs/>
                <w:color w:val="000000"/>
                <w:sz w:val="22"/>
                <w:lang w:eastAsia="lv-LV"/>
              </w:rPr>
            </w:pPr>
          </w:p>
        </w:tc>
        <w:tc>
          <w:tcPr>
            <w:tcW w:w="1700" w:type="dxa"/>
          </w:tcPr>
          <w:p w14:paraId="01E6FF9D" w14:textId="77777777" w:rsidR="005165AF" w:rsidRPr="001D11D8" w:rsidRDefault="005165AF" w:rsidP="001D11D8">
            <w:pPr>
              <w:jc w:val="center"/>
              <w:rPr>
                <w:rFonts w:eastAsia="Times New Roman"/>
                <w:b/>
                <w:iCs/>
                <w:color w:val="000000"/>
                <w:sz w:val="22"/>
                <w:lang w:eastAsia="lv-LV"/>
              </w:rPr>
            </w:pPr>
          </w:p>
        </w:tc>
        <w:tc>
          <w:tcPr>
            <w:tcW w:w="1276" w:type="dxa"/>
          </w:tcPr>
          <w:p w14:paraId="15E8D7AB" w14:textId="77777777" w:rsidR="005165AF" w:rsidRPr="001D11D8" w:rsidRDefault="005165AF" w:rsidP="001D11D8">
            <w:pPr>
              <w:jc w:val="center"/>
              <w:rPr>
                <w:rFonts w:eastAsia="Times New Roman"/>
                <w:b/>
                <w:iCs/>
                <w:color w:val="000000"/>
                <w:sz w:val="22"/>
                <w:lang w:eastAsia="lv-LV"/>
              </w:rPr>
            </w:pPr>
          </w:p>
        </w:tc>
      </w:tr>
      <w:tr w:rsidR="005165AF" w:rsidRPr="001B3F41" w14:paraId="3D840713" w14:textId="77777777" w:rsidTr="00E96F8C">
        <w:tc>
          <w:tcPr>
            <w:tcW w:w="3967" w:type="dxa"/>
            <w:shd w:val="clear" w:color="auto" w:fill="auto"/>
          </w:tcPr>
          <w:p w14:paraId="2F7D0343" w14:textId="77777777" w:rsidR="005165AF" w:rsidRPr="00830F7F" w:rsidRDefault="005165AF" w:rsidP="00B6215C">
            <w:pPr>
              <w:ind w:firstLine="567"/>
              <w:jc w:val="both"/>
              <w:rPr>
                <w:bCs/>
                <w:sz w:val="22"/>
              </w:rPr>
            </w:pPr>
            <w:r w:rsidRPr="007527D5">
              <w:rPr>
                <w:bCs/>
                <w:sz w:val="22"/>
              </w:rPr>
              <w:t>(3) Ministru kabinets saskaņā ar šā likuma pielikumos minēto nodokļa likmju iedalījumu nosaka:</w:t>
            </w:r>
          </w:p>
        </w:tc>
        <w:tc>
          <w:tcPr>
            <w:tcW w:w="3968" w:type="dxa"/>
            <w:shd w:val="clear" w:color="auto" w:fill="auto"/>
          </w:tcPr>
          <w:p w14:paraId="69F2EFA3" w14:textId="77777777" w:rsidR="005165AF" w:rsidRPr="00F21CFB" w:rsidRDefault="005165AF" w:rsidP="00F21CFB">
            <w:pPr>
              <w:ind w:firstLine="567"/>
              <w:jc w:val="both"/>
              <w:rPr>
                <w:rFonts w:eastAsia="Times New Roman"/>
                <w:iCs/>
                <w:color w:val="000000"/>
                <w:sz w:val="22"/>
                <w:lang w:eastAsia="lv-LV"/>
              </w:rPr>
            </w:pPr>
            <w:r w:rsidRPr="00F75767">
              <w:rPr>
                <w:rFonts w:eastAsia="Times New Roman"/>
                <w:iCs/>
                <w:color w:val="000000"/>
                <w:sz w:val="22"/>
                <w:lang w:eastAsia="lv-LV"/>
              </w:rPr>
              <w:t>papildināt trešās daļas ievaddaļu pēc vārdiem "saskaņā ar" ar vārdiem "šo likumu un";</w:t>
            </w:r>
          </w:p>
        </w:tc>
        <w:tc>
          <w:tcPr>
            <w:tcW w:w="567" w:type="dxa"/>
          </w:tcPr>
          <w:p w14:paraId="27E0394D" w14:textId="77777777" w:rsidR="005165AF" w:rsidRPr="005165AF" w:rsidRDefault="005165AF" w:rsidP="005165AF">
            <w:pPr>
              <w:jc w:val="center"/>
              <w:rPr>
                <w:rFonts w:eastAsia="Times New Roman"/>
                <w:b/>
                <w:iCs/>
                <w:color w:val="000000"/>
                <w:sz w:val="22"/>
                <w:lang w:eastAsia="lv-LV"/>
              </w:rPr>
            </w:pPr>
          </w:p>
        </w:tc>
        <w:tc>
          <w:tcPr>
            <w:tcW w:w="3968" w:type="dxa"/>
          </w:tcPr>
          <w:p w14:paraId="600306D4" w14:textId="77777777" w:rsidR="005165AF" w:rsidRPr="00F75767" w:rsidRDefault="005165AF" w:rsidP="00F21CFB">
            <w:pPr>
              <w:ind w:firstLine="567"/>
              <w:jc w:val="both"/>
              <w:rPr>
                <w:rFonts w:eastAsia="Times New Roman"/>
                <w:iCs/>
                <w:color w:val="000000"/>
                <w:sz w:val="22"/>
                <w:lang w:eastAsia="lv-LV"/>
              </w:rPr>
            </w:pPr>
          </w:p>
        </w:tc>
        <w:tc>
          <w:tcPr>
            <w:tcW w:w="1700" w:type="dxa"/>
          </w:tcPr>
          <w:p w14:paraId="6F29D445" w14:textId="77777777" w:rsidR="005165AF" w:rsidRPr="001D11D8" w:rsidRDefault="005165AF" w:rsidP="001D11D8">
            <w:pPr>
              <w:jc w:val="center"/>
              <w:rPr>
                <w:rFonts w:eastAsia="Times New Roman"/>
                <w:b/>
                <w:iCs/>
                <w:color w:val="000000"/>
                <w:sz w:val="22"/>
                <w:lang w:eastAsia="lv-LV"/>
              </w:rPr>
            </w:pPr>
          </w:p>
        </w:tc>
        <w:tc>
          <w:tcPr>
            <w:tcW w:w="1276" w:type="dxa"/>
          </w:tcPr>
          <w:p w14:paraId="32C1526E" w14:textId="77777777" w:rsidR="005165AF" w:rsidRPr="001D11D8" w:rsidRDefault="005165AF" w:rsidP="001D11D8">
            <w:pPr>
              <w:jc w:val="center"/>
              <w:rPr>
                <w:rFonts w:eastAsia="Times New Roman"/>
                <w:b/>
                <w:iCs/>
                <w:color w:val="000000"/>
                <w:sz w:val="22"/>
                <w:lang w:eastAsia="lv-LV"/>
              </w:rPr>
            </w:pPr>
          </w:p>
        </w:tc>
      </w:tr>
      <w:tr w:rsidR="005165AF" w:rsidRPr="001B3F41" w14:paraId="127C8312" w14:textId="77777777" w:rsidTr="00E96F8C">
        <w:tc>
          <w:tcPr>
            <w:tcW w:w="3967" w:type="dxa"/>
            <w:shd w:val="clear" w:color="auto" w:fill="auto"/>
          </w:tcPr>
          <w:p w14:paraId="0D1037D3" w14:textId="77777777" w:rsidR="005165AF" w:rsidRPr="00830F7F" w:rsidRDefault="005165AF" w:rsidP="00B6215C">
            <w:pPr>
              <w:ind w:firstLine="567"/>
              <w:jc w:val="both"/>
              <w:rPr>
                <w:bCs/>
                <w:sz w:val="22"/>
              </w:rPr>
            </w:pPr>
          </w:p>
        </w:tc>
        <w:tc>
          <w:tcPr>
            <w:tcW w:w="3968" w:type="dxa"/>
            <w:shd w:val="clear" w:color="auto" w:fill="auto"/>
          </w:tcPr>
          <w:p w14:paraId="423A5DEA" w14:textId="77777777" w:rsidR="005165AF" w:rsidRPr="00F75767" w:rsidRDefault="005165AF" w:rsidP="00F75767">
            <w:pPr>
              <w:ind w:firstLine="567"/>
              <w:jc w:val="both"/>
              <w:rPr>
                <w:rFonts w:eastAsia="Times New Roman"/>
                <w:iCs/>
                <w:color w:val="000000"/>
                <w:sz w:val="22"/>
                <w:lang w:eastAsia="lv-LV"/>
              </w:rPr>
            </w:pPr>
            <w:r w:rsidRPr="00F75767">
              <w:rPr>
                <w:rFonts w:eastAsia="Times New Roman"/>
                <w:iCs/>
                <w:color w:val="000000"/>
                <w:sz w:val="22"/>
                <w:lang w:eastAsia="lv-LV"/>
              </w:rPr>
              <w:t>papildināt trešo daļu ar 3. punktu šādā redakcijā:</w:t>
            </w:r>
          </w:p>
          <w:p w14:paraId="54319FB1" w14:textId="77777777" w:rsidR="005165AF" w:rsidRPr="00F21CFB" w:rsidRDefault="005165AF" w:rsidP="00F75767">
            <w:pPr>
              <w:ind w:firstLine="567"/>
              <w:jc w:val="both"/>
              <w:rPr>
                <w:rFonts w:eastAsia="Times New Roman"/>
                <w:iCs/>
                <w:color w:val="000000"/>
                <w:sz w:val="22"/>
                <w:lang w:eastAsia="lv-LV"/>
              </w:rPr>
            </w:pPr>
            <w:r w:rsidRPr="00F75767">
              <w:rPr>
                <w:rFonts w:eastAsia="Times New Roman"/>
                <w:iCs/>
                <w:color w:val="000000"/>
                <w:sz w:val="22"/>
                <w:lang w:eastAsia="lv-LV"/>
              </w:rPr>
              <w:lastRenderedPageBreak/>
              <w:t>"3) tekstilizstrādājumu klasifikāciju."</w:t>
            </w:r>
          </w:p>
        </w:tc>
        <w:tc>
          <w:tcPr>
            <w:tcW w:w="567" w:type="dxa"/>
          </w:tcPr>
          <w:p w14:paraId="0EC8204C" w14:textId="77777777" w:rsidR="005165AF" w:rsidRPr="005165AF" w:rsidRDefault="005165AF" w:rsidP="005165AF">
            <w:pPr>
              <w:jc w:val="center"/>
              <w:rPr>
                <w:rFonts w:eastAsia="Times New Roman"/>
                <w:b/>
                <w:iCs/>
                <w:color w:val="000000"/>
                <w:sz w:val="22"/>
                <w:lang w:eastAsia="lv-LV"/>
              </w:rPr>
            </w:pPr>
          </w:p>
        </w:tc>
        <w:tc>
          <w:tcPr>
            <w:tcW w:w="3968" w:type="dxa"/>
          </w:tcPr>
          <w:p w14:paraId="2E8BB2AA" w14:textId="77777777" w:rsidR="005165AF" w:rsidRPr="00F75767" w:rsidRDefault="005165AF" w:rsidP="00F75767">
            <w:pPr>
              <w:ind w:firstLine="567"/>
              <w:jc w:val="both"/>
              <w:rPr>
                <w:rFonts w:eastAsia="Times New Roman"/>
                <w:iCs/>
                <w:color w:val="000000"/>
                <w:sz w:val="22"/>
                <w:lang w:eastAsia="lv-LV"/>
              </w:rPr>
            </w:pPr>
          </w:p>
        </w:tc>
        <w:tc>
          <w:tcPr>
            <w:tcW w:w="1700" w:type="dxa"/>
          </w:tcPr>
          <w:p w14:paraId="4052004B" w14:textId="77777777" w:rsidR="005165AF" w:rsidRPr="001D11D8" w:rsidRDefault="005165AF" w:rsidP="001D11D8">
            <w:pPr>
              <w:jc w:val="center"/>
              <w:rPr>
                <w:rFonts w:eastAsia="Times New Roman"/>
                <w:b/>
                <w:iCs/>
                <w:color w:val="000000"/>
                <w:sz w:val="22"/>
                <w:lang w:eastAsia="lv-LV"/>
              </w:rPr>
            </w:pPr>
          </w:p>
        </w:tc>
        <w:tc>
          <w:tcPr>
            <w:tcW w:w="1276" w:type="dxa"/>
          </w:tcPr>
          <w:p w14:paraId="24E2239A" w14:textId="77777777" w:rsidR="005165AF" w:rsidRPr="001D11D8" w:rsidRDefault="005165AF" w:rsidP="001D11D8">
            <w:pPr>
              <w:jc w:val="center"/>
              <w:rPr>
                <w:rFonts w:eastAsia="Times New Roman"/>
                <w:b/>
                <w:iCs/>
                <w:color w:val="000000"/>
                <w:sz w:val="22"/>
                <w:lang w:eastAsia="lv-LV"/>
              </w:rPr>
            </w:pPr>
          </w:p>
        </w:tc>
      </w:tr>
      <w:tr w:rsidR="005165AF" w:rsidRPr="001B3F41" w14:paraId="1AD7B4F7" w14:textId="77777777" w:rsidTr="00E96F8C">
        <w:tc>
          <w:tcPr>
            <w:tcW w:w="3967" w:type="dxa"/>
            <w:shd w:val="clear" w:color="auto" w:fill="auto"/>
          </w:tcPr>
          <w:p w14:paraId="4DBCFEE3" w14:textId="77777777" w:rsidR="005165AF" w:rsidRPr="00262605" w:rsidRDefault="005165AF" w:rsidP="00262605">
            <w:pPr>
              <w:ind w:firstLine="567"/>
              <w:jc w:val="both"/>
              <w:rPr>
                <w:bCs/>
                <w:sz w:val="22"/>
              </w:rPr>
            </w:pPr>
            <w:r w:rsidRPr="00262605">
              <w:rPr>
                <w:b/>
                <w:bCs/>
                <w:sz w:val="22"/>
              </w:rPr>
              <w:t>6.</w:t>
            </w:r>
            <w:r w:rsidRPr="00262605">
              <w:rPr>
                <w:b/>
                <w:bCs/>
                <w:sz w:val="22"/>
                <w:vertAlign w:val="superscript"/>
              </w:rPr>
              <w:t>1</w:t>
            </w:r>
            <w:r w:rsidRPr="00262605">
              <w:rPr>
                <w:b/>
                <w:bCs/>
                <w:sz w:val="22"/>
              </w:rPr>
              <w:t xml:space="preserve"> pants. Ražotāja paplašinātās atbildības sistēmas piemērošana</w:t>
            </w:r>
          </w:p>
          <w:p w14:paraId="668B30E4" w14:textId="77777777" w:rsidR="005165AF" w:rsidRPr="00830F7F" w:rsidRDefault="005165AF" w:rsidP="005165AF">
            <w:pPr>
              <w:ind w:firstLine="567"/>
              <w:jc w:val="both"/>
              <w:rPr>
                <w:bCs/>
                <w:sz w:val="22"/>
              </w:rPr>
            </w:pPr>
            <w:r w:rsidRPr="00262605">
              <w:rPr>
                <w:bCs/>
                <w:sz w:val="22"/>
              </w:rPr>
              <w:t>(1) Ražotāja paplašinātās atbildības sistēmu atbilstoši šim pantam un šā likuma 7., 8., 9. pantam un II</w:t>
            </w:r>
            <w:r w:rsidRPr="00262605">
              <w:rPr>
                <w:bCs/>
                <w:sz w:val="22"/>
                <w:vertAlign w:val="superscript"/>
              </w:rPr>
              <w:t>1</w:t>
            </w:r>
            <w:r w:rsidRPr="00262605">
              <w:rPr>
                <w:bCs/>
                <w:sz w:val="22"/>
              </w:rPr>
              <w:t xml:space="preserve"> nodaļai neatkarīgi no izmantotās tirdzniecības metodes, kā arī neatkarīgi no noslēgtā distances līguma piemēro:</w:t>
            </w:r>
          </w:p>
        </w:tc>
        <w:tc>
          <w:tcPr>
            <w:tcW w:w="3968" w:type="dxa"/>
            <w:shd w:val="clear" w:color="auto" w:fill="auto"/>
          </w:tcPr>
          <w:p w14:paraId="04DF8049" w14:textId="77777777" w:rsidR="005165AF" w:rsidRPr="004B7A2B" w:rsidRDefault="005165AF" w:rsidP="004B7A2B">
            <w:pPr>
              <w:ind w:firstLine="567"/>
              <w:jc w:val="both"/>
              <w:rPr>
                <w:rFonts w:eastAsia="Times New Roman"/>
                <w:iCs/>
                <w:color w:val="000000"/>
                <w:sz w:val="22"/>
                <w:lang w:eastAsia="lv-LV"/>
              </w:rPr>
            </w:pPr>
            <w:r w:rsidRPr="004B7A2B">
              <w:rPr>
                <w:rFonts w:eastAsia="Times New Roman"/>
                <w:iCs/>
                <w:color w:val="000000"/>
                <w:sz w:val="22"/>
                <w:lang w:eastAsia="lv-LV"/>
              </w:rPr>
              <w:t>4. 6.</w:t>
            </w:r>
            <w:r w:rsidRPr="004B7A2B">
              <w:rPr>
                <w:rFonts w:eastAsia="Times New Roman"/>
                <w:iCs/>
                <w:color w:val="000000"/>
                <w:sz w:val="22"/>
                <w:vertAlign w:val="superscript"/>
                <w:lang w:eastAsia="lv-LV"/>
              </w:rPr>
              <w:t>1</w:t>
            </w:r>
            <w:r w:rsidRPr="004B7A2B">
              <w:rPr>
                <w:rFonts w:eastAsia="Times New Roman"/>
                <w:iCs/>
                <w:color w:val="000000"/>
                <w:sz w:val="22"/>
                <w:lang w:eastAsia="lv-LV"/>
              </w:rPr>
              <w:t> pantā:</w:t>
            </w:r>
          </w:p>
          <w:p w14:paraId="0D4921C0" w14:textId="77777777" w:rsidR="005165AF" w:rsidRPr="00F21CFB" w:rsidRDefault="005165AF" w:rsidP="004B7A2B">
            <w:pPr>
              <w:ind w:firstLine="567"/>
              <w:jc w:val="both"/>
              <w:rPr>
                <w:rFonts w:eastAsia="Times New Roman"/>
                <w:iCs/>
                <w:color w:val="000000"/>
                <w:sz w:val="22"/>
                <w:lang w:eastAsia="lv-LV"/>
              </w:rPr>
            </w:pPr>
            <w:r w:rsidRPr="004B7A2B">
              <w:rPr>
                <w:rFonts w:eastAsia="Times New Roman"/>
                <w:iCs/>
                <w:color w:val="000000"/>
                <w:sz w:val="22"/>
                <w:lang w:eastAsia="lv-LV"/>
              </w:rPr>
              <w:t>aizstāt pirmajā daļā skaitļus un vārdu "7., 8., 9. pantam" ar skaitļiem un vārdu "7., 8., 9., 9.</w:t>
            </w:r>
            <w:r w:rsidRPr="004B7A2B">
              <w:rPr>
                <w:rFonts w:eastAsia="Times New Roman"/>
                <w:iCs/>
                <w:color w:val="000000"/>
                <w:sz w:val="22"/>
                <w:vertAlign w:val="superscript"/>
                <w:lang w:eastAsia="lv-LV"/>
              </w:rPr>
              <w:t>1</w:t>
            </w:r>
            <w:r w:rsidRPr="004B7A2B">
              <w:rPr>
                <w:rFonts w:eastAsia="Times New Roman"/>
                <w:iCs/>
                <w:color w:val="000000"/>
                <w:sz w:val="22"/>
                <w:lang w:eastAsia="lv-LV"/>
              </w:rPr>
              <w:t> pantam";</w:t>
            </w:r>
          </w:p>
        </w:tc>
        <w:tc>
          <w:tcPr>
            <w:tcW w:w="567" w:type="dxa"/>
          </w:tcPr>
          <w:p w14:paraId="49A08330" w14:textId="77777777" w:rsidR="005165AF" w:rsidRPr="005165AF" w:rsidRDefault="005165AF" w:rsidP="005165AF">
            <w:pPr>
              <w:jc w:val="center"/>
              <w:rPr>
                <w:rFonts w:eastAsia="Times New Roman"/>
                <w:b/>
                <w:iCs/>
                <w:color w:val="000000"/>
                <w:sz w:val="22"/>
                <w:lang w:eastAsia="lv-LV"/>
              </w:rPr>
            </w:pPr>
          </w:p>
        </w:tc>
        <w:tc>
          <w:tcPr>
            <w:tcW w:w="3968" w:type="dxa"/>
          </w:tcPr>
          <w:p w14:paraId="2DD5AA5F" w14:textId="77777777" w:rsidR="005165AF" w:rsidRPr="004B7A2B" w:rsidRDefault="005165AF" w:rsidP="004B7A2B">
            <w:pPr>
              <w:ind w:firstLine="567"/>
              <w:jc w:val="both"/>
              <w:rPr>
                <w:rFonts w:eastAsia="Times New Roman"/>
                <w:iCs/>
                <w:color w:val="000000"/>
                <w:sz w:val="22"/>
                <w:lang w:eastAsia="lv-LV"/>
              </w:rPr>
            </w:pPr>
          </w:p>
        </w:tc>
        <w:tc>
          <w:tcPr>
            <w:tcW w:w="1700" w:type="dxa"/>
          </w:tcPr>
          <w:p w14:paraId="78F5C17F" w14:textId="77777777" w:rsidR="005165AF" w:rsidRPr="001D11D8" w:rsidRDefault="005165AF" w:rsidP="001D11D8">
            <w:pPr>
              <w:jc w:val="center"/>
              <w:rPr>
                <w:rFonts w:eastAsia="Times New Roman"/>
                <w:b/>
                <w:iCs/>
                <w:color w:val="000000"/>
                <w:sz w:val="22"/>
                <w:lang w:eastAsia="lv-LV"/>
              </w:rPr>
            </w:pPr>
          </w:p>
        </w:tc>
        <w:tc>
          <w:tcPr>
            <w:tcW w:w="1276" w:type="dxa"/>
          </w:tcPr>
          <w:p w14:paraId="070D0DD1" w14:textId="77777777" w:rsidR="005165AF" w:rsidRPr="001D11D8" w:rsidRDefault="005165AF" w:rsidP="001D11D8">
            <w:pPr>
              <w:jc w:val="center"/>
              <w:rPr>
                <w:rFonts w:eastAsia="Times New Roman"/>
                <w:b/>
                <w:iCs/>
                <w:color w:val="000000"/>
                <w:sz w:val="22"/>
                <w:lang w:eastAsia="lv-LV"/>
              </w:rPr>
            </w:pPr>
          </w:p>
        </w:tc>
      </w:tr>
      <w:tr w:rsidR="005165AF" w:rsidRPr="001B3F41" w14:paraId="68C618F3" w14:textId="77777777" w:rsidTr="00E96F8C">
        <w:tc>
          <w:tcPr>
            <w:tcW w:w="3967" w:type="dxa"/>
            <w:shd w:val="clear" w:color="auto" w:fill="auto"/>
          </w:tcPr>
          <w:p w14:paraId="60461762" w14:textId="77777777" w:rsidR="005165AF" w:rsidRPr="00830F7F" w:rsidRDefault="005165AF" w:rsidP="00B6215C">
            <w:pPr>
              <w:ind w:firstLine="567"/>
              <w:jc w:val="both"/>
              <w:rPr>
                <w:bCs/>
                <w:sz w:val="22"/>
              </w:rPr>
            </w:pPr>
            <w:r w:rsidRPr="00782EFF">
              <w:rPr>
                <w:bCs/>
                <w:sz w:val="22"/>
              </w:rPr>
              <w:t>2) iepakojumam, izņemot depozīta iepakojumu, vai vienreiz lietojamiem galda traukiem un piederumiem, izņemot vienreiz lietojamos galda traukus un piederumus, kas izgatavoti no plastmasas (polimēriem) un to kompozītmateriāliem (laminātiem);</w:t>
            </w:r>
          </w:p>
        </w:tc>
        <w:tc>
          <w:tcPr>
            <w:tcW w:w="3968" w:type="dxa"/>
            <w:shd w:val="clear" w:color="auto" w:fill="auto"/>
          </w:tcPr>
          <w:p w14:paraId="7BFBF885" w14:textId="77777777" w:rsidR="005165AF" w:rsidRPr="00F21CFB" w:rsidRDefault="005165AF" w:rsidP="00F21CFB">
            <w:pPr>
              <w:ind w:firstLine="567"/>
              <w:jc w:val="both"/>
              <w:rPr>
                <w:rFonts w:eastAsia="Times New Roman"/>
                <w:iCs/>
                <w:color w:val="000000"/>
                <w:sz w:val="22"/>
                <w:lang w:eastAsia="lv-LV"/>
              </w:rPr>
            </w:pPr>
            <w:r w:rsidRPr="000455D5">
              <w:rPr>
                <w:rFonts w:eastAsia="Times New Roman"/>
                <w:iCs/>
                <w:color w:val="000000"/>
                <w:sz w:val="22"/>
                <w:lang w:eastAsia="lv-LV"/>
              </w:rPr>
              <w:t>aizstāt pirmās daļas 2. punktā vārdus "izņemot vienreiz lietojamos galda traukus un piederumus, kas izgatavoti no plastmasas (polimēriem) un to kompozītmateriāliem (laminātiem)" ar vārdiem "izņemot vienreiz lietojamas plastmasu saturošas glāzes un to vāciņus";</w:t>
            </w:r>
          </w:p>
        </w:tc>
        <w:tc>
          <w:tcPr>
            <w:tcW w:w="567" w:type="dxa"/>
          </w:tcPr>
          <w:p w14:paraId="0C79F211" w14:textId="77777777" w:rsidR="005165AF" w:rsidRPr="005165AF" w:rsidRDefault="005165AF" w:rsidP="005165AF">
            <w:pPr>
              <w:jc w:val="center"/>
              <w:rPr>
                <w:rFonts w:eastAsia="Times New Roman"/>
                <w:b/>
                <w:iCs/>
                <w:color w:val="000000"/>
                <w:sz w:val="22"/>
                <w:lang w:eastAsia="lv-LV"/>
              </w:rPr>
            </w:pPr>
          </w:p>
        </w:tc>
        <w:tc>
          <w:tcPr>
            <w:tcW w:w="3968" w:type="dxa"/>
          </w:tcPr>
          <w:p w14:paraId="3D483172" w14:textId="77777777" w:rsidR="005165AF" w:rsidRPr="000455D5" w:rsidRDefault="005165AF" w:rsidP="00F21CFB">
            <w:pPr>
              <w:ind w:firstLine="567"/>
              <w:jc w:val="both"/>
              <w:rPr>
                <w:rFonts w:eastAsia="Times New Roman"/>
                <w:iCs/>
                <w:color w:val="000000"/>
                <w:sz w:val="22"/>
                <w:lang w:eastAsia="lv-LV"/>
              </w:rPr>
            </w:pPr>
          </w:p>
        </w:tc>
        <w:tc>
          <w:tcPr>
            <w:tcW w:w="1700" w:type="dxa"/>
          </w:tcPr>
          <w:p w14:paraId="159DAFE5" w14:textId="77777777" w:rsidR="005165AF" w:rsidRPr="001D11D8" w:rsidRDefault="005165AF" w:rsidP="001D11D8">
            <w:pPr>
              <w:jc w:val="center"/>
              <w:rPr>
                <w:rFonts w:eastAsia="Times New Roman"/>
                <w:b/>
                <w:iCs/>
                <w:color w:val="000000"/>
                <w:sz w:val="22"/>
                <w:lang w:eastAsia="lv-LV"/>
              </w:rPr>
            </w:pPr>
          </w:p>
        </w:tc>
        <w:tc>
          <w:tcPr>
            <w:tcW w:w="1276" w:type="dxa"/>
          </w:tcPr>
          <w:p w14:paraId="5D71909F" w14:textId="77777777" w:rsidR="005165AF" w:rsidRPr="001D11D8" w:rsidRDefault="005165AF" w:rsidP="001D11D8">
            <w:pPr>
              <w:jc w:val="center"/>
              <w:rPr>
                <w:rFonts w:eastAsia="Times New Roman"/>
                <w:b/>
                <w:iCs/>
                <w:color w:val="000000"/>
                <w:sz w:val="22"/>
                <w:lang w:eastAsia="lv-LV"/>
              </w:rPr>
            </w:pPr>
          </w:p>
        </w:tc>
      </w:tr>
      <w:tr w:rsidR="005165AF" w:rsidRPr="001B3F41" w14:paraId="2BFAB2CA" w14:textId="77777777" w:rsidTr="00E96F8C">
        <w:tc>
          <w:tcPr>
            <w:tcW w:w="3967" w:type="dxa"/>
            <w:shd w:val="clear" w:color="auto" w:fill="auto"/>
          </w:tcPr>
          <w:p w14:paraId="12B7FF6B" w14:textId="77777777" w:rsidR="005165AF" w:rsidRPr="00830F7F" w:rsidRDefault="005165AF" w:rsidP="00B6215C">
            <w:pPr>
              <w:ind w:firstLine="567"/>
              <w:jc w:val="both"/>
              <w:rPr>
                <w:bCs/>
                <w:sz w:val="22"/>
              </w:rPr>
            </w:pPr>
          </w:p>
        </w:tc>
        <w:tc>
          <w:tcPr>
            <w:tcW w:w="3968" w:type="dxa"/>
            <w:shd w:val="clear" w:color="auto" w:fill="auto"/>
          </w:tcPr>
          <w:p w14:paraId="37CE56E1" w14:textId="77777777" w:rsidR="005165AF" w:rsidRPr="00324242" w:rsidRDefault="005165AF" w:rsidP="00324242">
            <w:pPr>
              <w:ind w:firstLine="567"/>
              <w:jc w:val="both"/>
              <w:rPr>
                <w:rFonts w:eastAsia="Times New Roman"/>
                <w:iCs/>
                <w:color w:val="000000"/>
                <w:sz w:val="22"/>
                <w:lang w:eastAsia="lv-LV"/>
              </w:rPr>
            </w:pPr>
            <w:r w:rsidRPr="00324242">
              <w:rPr>
                <w:rFonts w:eastAsia="Times New Roman"/>
                <w:iCs/>
                <w:color w:val="000000"/>
                <w:sz w:val="22"/>
                <w:lang w:eastAsia="lv-LV"/>
              </w:rPr>
              <w:t>papildināt pirmo daļu ar 4. punktu šādā redakcijā:</w:t>
            </w:r>
          </w:p>
          <w:p w14:paraId="01E7D99F" w14:textId="77777777" w:rsidR="005165AF" w:rsidRPr="00F21CFB" w:rsidRDefault="005165AF" w:rsidP="00324242">
            <w:pPr>
              <w:ind w:firstLine="567"/>
              <w:jc w:val="both"/>
              <w:rPr>
                <w:rFonts w:eastAsia="Times New Roman"/>
                <w:iCs/>
                <w:color w:val="000000"/>
                <w:sz w:val="22"/>
                <w:lang w:eastAsia="lv-LV"/>
              </w:rPr>
            </w:pPr>
            <w:r w:rsidRPr="00324242">
              <w:rPr>
                <w:rFonts w:eastAsia="Times New Roman"/>
                <w:iCs/>
                <w:color w:val="000000"/>
                <w:sz w:val="22"/>
                <w:lang w:eastAsia="lv-LV"/>
              </w:rPr>
              <w:t>"4) tekstilizstrādājumiem.";</w:t>
            </w:r>
          </w:p>
        </w:tc>
        <w:tc>
          <w:tcPr>
            <w:tcW w:w="567" w:type="dxa"/>
          </w:tcPr>
          <w:p w14:paraId="3694611C" w14:textId="77777777" w:rsidR="005165AF" w:rsidRPr="005165AF" w:rsidRDefault="005165AF" w:rsidP="005165AF">
            <w:pPr>
              <w:jc w:val="center"/>
              <w:rPr>
                <w:rFonts w:eastAsia="Times New Roman"/>
                <w:b/>
                <w:iCs/>
                <w:color w:val="000000"/>
                <w:sz w:val="22"/>
                <w:lang w:eastAsia="lv-LV"/>
              </w:rPr>
            </w:pPr>
          </w:p>
        </w:tc>
        <w:tc>
          <w:tcPr>
            <w:tcW w:w="3968" w:type="dxa"/>
          </w:tcPr>
          <w:p w14:paraId="755E396D" w14:textId="77777777" w:rsidR="005165AF" w:rsidRPr="00324242" w:rsidRDefault="005165AF" w:rsidP="00324242">
            <w:pPr>
              <w:ind w:firstLine="567"/>
              <w:jc w:val="both"/>
              <w:rPr>
                <w:rFonts w:eastAsia="Times New Roman"/>
                <w:iCs/>
                <w:color w:val="000000"/>
                <w:sz w:val="22"/>
                <w:lang w:eastAsia="lv-LV"/>
              </w:rPr>
            </w:pPr>
          </w:p>
        </w:tc>
        <w:tc>
          <w:tcPr>
            <w:tcW w:w="1700" w:type="dxa"/>
          </w:tcPr>
          <w:p w14:paraId="3ACDFBAA" w14:textId="77777777" w:rsidR="005165AF" w:rsidRPr="001D11D8" w:rsidRDefault="005165AF" w:rsidP="001D11D8">
            <w:pPr>
              <w:jc w:val="center"/>
              <w:rPr>
                <w:rFonts w:eastAsia="Times New Roman"/>
                <w:b/>
                <w:iCs/>
                <w:color w:val="000000"/>
                <w:sz w:val="22"/>
                <w:lang w:eastAsia="lv-LV"/>
              </w:rPr>
            </w:pPr>
          </w:p>
        </w:tc>
        <w:tc>
          <w:tcPr>
            <w:tcW w:w="1276" w:type="dxa"/>
          </w:tcPr>
          <w:p w14:paraId="0B3C8659" w14:textId="77777777" w:rsidR="005165AF" w:rsidRPr="001D11D8" w:rsidRDefault="005165AF" w:rsidP="001D11D8">
            <w:pPr>
              <w:jc w:val="center"/>
              <w:rPr>
                <w:rFonts w:eastAsia="Times New Roman"/>
                <w:b/>
                <w:iCs/>
                <w:color w:val="000000"/>
                <w:sz w:val="22"/>
                <w:lang w:eastAsia="lv-LV"/>
              </w:rPr>
            </w:pPr>
          </w:p>
        </w:tc>
      </w:tr>
      <w:tr w:rsidR="005165AF" w:rsidRPr="001B3F41" w14:paraId="27BC4B0C" w14:textId="77777777" w:rsidTr="00E96F8C">
        <w:tc>
          <w:tcPr>
            <w:tcW w:w="3967" w:type="dxa"/>
            <w:shd w:val="clear" w:color="auto" w:fill="auto"/>
          </w:tcPr>
          <w:p w14:paraId="4BA9BA89" w14:textId="77777777" w:rsidR="005165AF" w:rsidRPr="00830F7F" w:rsidRDefault="005165AF" w:rsidP="00B6215C">
            <w:pPr>
              <w:ind w:firstLine="567"/>
              <w:jc w:val="both"/>
              <w:rPr>
                <w:bCs/>
                <w:sz w:val="22"/>
              </w:rPr>
            </w:pPr>
            <w:r w:rsidRPr="0086655E">
              <w:rPr>
                <w:bCs/>
                <w:sz w:val="22"/>
              </w:rPr>
              <w:t>(7) Ja trešās valsts persona laiž preci tirgū Latvijas Republikas teritorijā, tā var piedalīties ražotāja paplašinātās atbildības sistēmā ar nosacījumu, ka ir reģistrēta Valsts ieņēmumu dienestā kā nodokļu maksātājs vai ir rakstveidā pilnvarojusi personu, kas veic komercdarbību Latvijas Republikas teritorijā, pārņemt attiecīgā trešās valsts preces ražotāja saistības Latvijas Republikas teritorijā attiecībā uz šajā pantā noteikto ražotāja paplašinātās atbildības sistēmas dalībnieka pienākumu izpildi. Trešās valsts persona informē apsaimniekotāju par minēto pilnvaroto personu.</w:t>
            </w:r>
          </w:p>
        </w:tc>
        <w:tc>
          <w:tcPr>
            <w:tcW w:w="3968" w:type="dxa"/>
            <w:shd w:val="clear" w:color="auto" w:fill="auto"/>
          </w:tcPr>
          <w:p w14:paraId="4965FABA" w14:textId="77777777" w:rsidR="005165AF" w:rsidRPr="00324242" w:rsidRDefault="005165AF" w:rsidP="00324242">
            <w:pPr>
              <w:ind w:firstLine="567"/>
              <w:jc w:val="both"/>
              <w:rPr>
                <w:rFonts w:eastAsia="Times New Roman"/>
                <w:iCs/>
                <w:color w:val="000000"/>
                <w:sz w:val="22"/>
                <w:lang w:eastAsia="lv-LV"/>
              </w:rPr>
            </w:pPr>
            <w:r w:rsidRPr="00324242">
              <w:rPr>
                <w:rFonts w:eastAsia="Times New Roman"/>
                <w:iCs/>
                <w:color w:val="000000"/>
                <w:sz w:val="22"/>
                <w:lang w:eastAsia="lv-LV"/>
              </w:rPr>
              <w:t>izteikt septīto daļu šādā redakcijā:</w:t>
            </w:r>
          </w:p>
          <w:p w14:paraId="68508D0E" w14:textId="77777777" w:rsidR="005165AF" w:rsidRPr="00F21CFB" w:rsidRDefault="005165AF" w:rsidP="00324242">
            <w:pPr>
              <w:ind w:firstLine="567"/>
              <w:jc w:val="both"/>
              <w:rPr>
                <w:rFonts w:eastAsia="Times New Roman"/>
                <w:iCs/>
                <w:color w:val="000000"/>
                <w:sz w:val="22"/>
                <w:lang w:eastAsia="lv-LV"/>
              </w:rPr>
            </w:pPr>
            <w:r w:rsidRPr="00324242">
              <w:rPr>
                <w:rFonts w:eastAsia="Times New Roman"/>
                <w:iCs/>
                <w:color w:val="000000"/>
                <w:sz w:val="22"/>
                <w:lang w:eastAsia="lv-LV"/>
              </w:rPr>
              <w:t xml:space="preserve">"(7) Ja citas Eiropas Savienības dalībvalsts vai trešās valsts persona laiž tirgū Latvijas Republikas teritorijā šā panta pirmajā daļā noteikto preci vai preci iepakojumā, tā var piedalīties ražotāja paplašinātās atbildības sistēmā, ja tā ir reģistrēta Valsts ieņēmumu dienestā kā nodokļu maksātājs vai ir rakstveidā pilnvarojusi personu, kas veic komercdarbību Latvijas Republikas teritorijā, pārņemt attiecīgās personas saistības Latvijas Republikas teritorijā attiecībā uz šajā pantā noteikto ražotāja paplašinātās atbildības sistēmas dalībnieka pienākumu izpildi. Citas Eiropas Savienības dalībvalsts vai trešās valsts persona informē apsaimniekotāju par </w:t>
            </w:r>
            <w:r w:rsidRPr="00324242">
              <w:rPr>
                <w:rFonts w:eastAsia="Times New Roman"/>
                <w:iCs/>
                <w:color w:val="000000"/>
                <w:sz w:val="22"/>
                <w:lang w:eastAsia="lv-LV"/>
              </w:rPr>
              <w:lastRenderedPageBreak/>
              <w:t>pilnvaroto personu, kura ir pārņēmusi attiecīgās personas saistības Latvijas Republikas teritorijā attiecībā uz šajā pantā noteikto ražotāja paplašinātās atbildības sistēmas dalībnieka pienākumu izpildi.";</w:t>
            </w:r>
          </w:p>
        </w:tc>
        <w:tc>
          <w:tcPr>
            <w:tcW w:w="567" w:type="dxa"/>
          </w:tcPr>
          <w:p w14:paraId="754049F8" w14:textId="77777777" w:rsidR="005165AF" w:rsidRPr="005165AF" w:rsidRDefault="005165AF" w:rsidP="005165AF">
            <w:pPr>
              <w:jc w:val="center"/>
              <w:rPr>
                <w:rFonts w:eastAsia="Times New Roman"/>
                <w:b/>
                <w:iCs/>
                <w:color w:val="000000"/>
                <w:sz w:val="22"/>
                <w:lang w:eastAsia="lv-LV"/>
              </w:rPr>
            </w:pPr>
          </w:p>
        </w:tc>
        <w:tc>
          <w:tcPr>
            <w:tcW w:w="3968" w:type="dxa"/>
          </w:tcPr>
          <w:p w14:paraId="3E62A0E9" w14:textId="77777777" w:rsidR="005165AF" w:rsidRPr="00324242" w:rsidRDefault="005165AF" w:rsidP="00324242">
            <w:pPr>
              <w:ind w:firstLine="567"/>
              <w:jc w:val="both"/>
              <w:rPr>
                <w:rFonts w:eastAsia="Times New Roman"/>
                <w:iCs/>
                <w:color w:val="000000"/>
                <w:sz w:val="22"/>
                <w:lang w:eastAsia="lv-LV"/>
              </w:rPr>
            </w:pPr>
          </w:p>
        </w:tc>
        <w:tc>
          <w:tcPr>
            <w:tcW w:w="1700" w:type="dxa"/>
          </w:tcPr>
          <w:p w14:paraId="68C3E12F" w14:textId="77777777" w:rsidR="005165AF" w:rsidRPr="001D11D8" w:rsidRDefault="005165AF" w:rsidP="001D11D8">
            <w:pPr>
              <w:jc w:val="center"/>
              <w:rPr>
                <w:rFonts w:eastAsia="Times New Roman"/>
                <w:b/>
                <w:iCs/>
                <w:color w:val="000000"/>
                <w:sz w:val="22"/>
                <w:lang w:eastAsia="lv-LV"/>
              </w:rPr>
            </w:pPr>
          </w:p>
        </w:tc>
        <w:tc>
          <w:tcPr>
            <w:tcW w:w="1276" w:type="dxa"/>
          </w:tcPr>
          <w:p w14:paraId="3DA2C069" w14:textId="77777777" w:rsidR="005165AF" w:rsidRPr="001D11D8" w:rsidRDefault="005165AF" w:rsidP="001D11D8">
            <w:pPr>
              <w:jc w:val="center"/>
              <w:rPr>
                <w:rFonts w:eastAsia="Times New Roman"/>
                <w:b/>
                <w:iCs/>
                <w:color w:val="000000"/>
                <w:sz w:val="22"/>
                <w:lang w:eastAsia="lv-LV"/>
              </w:rPr>
            </w:pPr>
          </w:p>
        </w:tc>
      </w:tr>
      <w:tr w:rsidR="005165AF" w:rsidRPr="001B3F41" w14:paraId="0E57163A" w14:textId="77777777" w:rsidTr="00E96F8C">
        <w:tc>
          <w:tcPr>
            <w:tcW w:w="3967" w:type="dxa"/>
            <w:shd w:val="clear" w:color="auto" w:fill="auto"/>
          </w:tcPr>
          <w:p w14:paraId="7D97C919" w14:textId="77777777" w:rsidR="005165AF" w:rsidRPr="00830F7F" w:rsidRDefault="005165AF" w:rsidP="00B6215C">
            <w:pPr>
              <w:ind w:firstLine="567"/>
              <w:jc w:val="both"/>
              <w:rPr>
                <w:bCs/>
                <w:sz w:val="22"/>
              </w:rPr>
            </w:pPr>
          </w:p>
        </w:tc>
        <w:tc>
          <w:tcPr>
            <w:tcW w:w="3968" w:type="dxa"/>
            <w:shd w:val="clear" w:color="auto" w:fill="auto"/>
          </w:tcPr>
          <w:p w14:paraId="430AB7B2" w14:textId="77777777" w:rsidR="005165AF" w:rsidRPr="00EE6013" w:rsidRDefault="005165AF" w:rsidP="00EE6013">
            <w:pPr>
              <w:ind w:firstLine="567"/>
              <w:jc w:val="both"/>
              <w:rPr>
                <w:rFonts w:eastAsia="Times New Roman"/>
                <w:iCs/>
                <w:color w:val="000000"/>
                <w:sz w:val="22"/>
                <w:lang w:eastAsia="lv-LV"/>
              </w:rPr>
            </w:pPr>
            <w:r w:rsidRPr="00EE6013">
              <w:rPr>
                <w:rFonts w:eastAsia="Times New Roman"/>
                <w:iCs/>
                <w:color w:val="000000"/>
                <w:sz w:val="22"/>
                <w:lang w:eastAsia="lv-LV"/>
              </w:rPr>
              <w:t>papildināt pantu ar astoto daļu šādā redakcijā:</w:t>
            </w:r>
          </w:p>
          <w:p w14:paraId="0D360BFF" w14:textId="77777777" w:rsidR="005165AF" w:rsidRPr="00F21CFB" w:rsidRDefault="005165AF" w:rsidP="00EE6013">
            <w:pPr>
              <w:ind w:firstLine="567"/>
              <w:jc w:val="both"/>
              <w:rPr>
                <w:rFonts w:eastAsia="Times New Roman"/>
                <w:iCs/>
                <w:color w:val="000000"/>
                <w:sz w:val="22"/>
                <w:lang w:eastAsia="lv-LV"/>
              </w:rPr>
            </w:pPr>
            <w:r w:rsidRPr="00EE6013">
              <w:rPr>
                <w:rFonts w:eastAsia="Times New Roman"/>
                <w:iCs/>
                <w:color w:val="000000"/>
                <w:sz w:val="22"/>
                <w:lang w:eastAsia="lv-LV"/>
              </w:rPr>
              <w:t>"(8) Persona nevar pretendēt uz tiesībām kļūt par apsaimniekotāju, ja Vides aizsardzības un reģionālās attīstības ministrijas padotībā esoša iestāde konstatē pretendenta neatbilstību. Pretendenta atbilstības kritērijus, to izvērtēšanas kārtību un kārtību, kādā Vides aizsardzības un reģionālās attīstības ministrijas padotībā esoša iestāde informē personu, kura pretendē uz tiesībām kļūt par apsaimniekotāju, par atteikumu izskatīt iesniegtos dokumentus un slēgt apsaimniekošanas līgumu, nosaka Ministru kabinets."</w:t>
            </w:r>
          </w:p>
        </w:tc>
        <w:tc>
          <w:tcPr>
            <w:tcW w:w="567" w:type="dxa"/>
          </w:tcPr>
          <w:p w14:paraId="6D76F16D" w14:textId="77777777" w:rsidR="005165AF" w:rsidRPr="005165AF" w:rsidRDefault="005165AF" w:rsidP="005165AF">
            <w:pPr>
              <w:jc w:val="center"/>
              <w:rPr>
                <w:rFonts w:eastAsia="Times New Roman"/>
                <w:b/>
                <w:iCs/>
                <w:color w:val="000000"/>
                <w:sz w:val="22"/>
                <w:lang w:eastAsia="lv-LV"/>
              </w:rPr>
            </w:pPr>
          </w:p>
        </w:tc>
        <w:tc>
          <w:tcPr>
            <w:tcW w:w="3968" w:type="dxa"/>
          </w:tcPr>
          <w:p w14:paraId="0718E0DB" w14:textId="77777777" w:rsidR="005165AF" w:rsidRPr="00EE6013" w:rsidRDefault="005165AF" w:rsidP="00EE6013">
            <w:pPr>
              <w:ind w:firstLine="567"/>
              <w:jc w:val="both"/>
              <w:rPr>
                <w:rFonts w:eastAsia="Times New Roman"/>
                <w:iCs/>
                <w:color w:val="000000"/>
                <w:sz w:val="22"/>
                <w:lang w:eastAsia="lv-LV"/>
              </w:rPr>
            </w:pPr>
          </w:p>
        </w:tc>
        <w:tc>
          <w:tcPr>
            <w:tcW w:w="1700" w:type="dxa"/>
          </w:tcPr>
          <w:p w14:paraId="6076E795" w14:textId="77777777" w:rsidR="005165AF" w:rsidRPr="001D11D8" w:rsidRDefault="005165AF" w:rsidP="001D11D8">
            <w:pPr>
              <w:jc w:val="center"/>
              <w:rPr>
                <w:rFonts w:eastAsia="Times New Roman"/>
                <w:b/>
                <w:iCs/>
                <w:color w:val="000000"/>
                <w:sz w:val="22"/>
                <w:lang w:eastAsia="lv-LV"/>
              </w:rPr>
            </w:pPr>
          </w:p>
        </w:tc>
        <w:tc>
          <w:tcPr>
            <w:tcW w:w="1276" w:type="dxa"/>
          </w:tcPr>
          <w:p w14:paraId="4C9F178B" w14:textId="77777777" w:rsidR="005165AF" w:rsidRPr="001D11D8" w:rsidRDefault="005165AF" w:rsidP="001D11D8">
            <w:pPr>
              <w:jc w:val="center"/>
              <w:rPr>
                <w:rFonts w:eastAsia="Times New Roman"/>
                <w:b/>
                <w:iCs/>
                <w:color w:val="000000"/>
                <w:sz w:val="22"/>
                <w:lang w:eastAsia="lv-LV"/>
              </w:rPr>
            </w:pPr>
          </w:p>
        </w:tc>
      </w:tr>
      <w:tr w:rsidR="005165AF" w:rsidRPr="001B3F41" w14:paraId="760C8E3D" w14:textId="77777777" w:rsidTr="00E96F8C">
        <w:tc>
          <w:tcPr>
            <w:tcW w:w="3967" w:type="dxa"/>
            <w:shd w:val="clear" w:color="auto" w:fill="auto"/>
          </w:tcPr>
          <w:p w14:paraId="3DFC63AC" w14:textId="77777777" w:rsidR="005165AF" w:rsidRDefault="005165AF" w:rsidP="00B6215C">
            <w:pPr>
              <w:ind w:firstLine="567"/>
              <w:jc w:val="both"/>
              <w:rPr>
                <w:b/>
                <w:bCs/>
                <w:sz w:val="22"/>
              </w:rPr>
            </w:pPr>
            <w:r w:rsidRPr="00C51C68">
              <w:rPr>
                <w:b/>
                <w:bCs/>
                <w:sz w:val="22"/>
              </w:rPr>
              <w:t>8.</w:t>
            </w:r>
            <w:r>
              <w:rPr>
                <w:b/>
                <w:bCs/>
                <w:sz w:val="22"/>
              </w:rPr>
              <w:t xml:space="preserve"> </w:t>
            </w:r>
            <w:r w:rsidRPr="00C51C68">
              <w:rPr>
                <w:b/>
                <w:bCs/>
                <w:sz w:val="22"/>
              </w:rPr>
              <w:t>pants. Atbrīvojums no nodokļa samaksas par iepakojumu un vienreiz lietojamiem galda traukiem un piederumiem</w:t>
            </w:r>
          </w:p>
          <w:p w14:paraId="16888498" w14:textId="77777777" w:rsidR="005165AF" w:rsidRPr="00057DB0" w:rsidRDefault="005165AF" w:rsidP="00057DB0">
            <w:pPr>
              <w:ind w:firstLine="567"/>
              <w:jc w:val="both"/>
              <w:rPr>
                <w:bCs/>
                <w:sz w:val="22"/>
              </w:rPr>
            </w:pPr>
            <w:r w:rsidRPr="00057DB0">
              <w:rPr>
                <w:bCs/>
                <w:sz w:val="22"/>
              </w:rPr>
              <w:t>(1</w:t>
            </w:r>
            <w:r w:rsidRPr="00057DB0">
              <w:rPr>
                <w:bCs/>
                <w:sz w:val="22"/>
                <w:vertAlign w:val="superscript"/>
              </w:rPr>
              <w:t>1</w:t>
            </w:r>
            <w:r w:rsidRPr="00057DB0">
              <w:rPr>
                <w:bCs/>
                <w:sz w:val="22"/>
              </w:rPr>
              <w:t>) Atbrīvojumu no nodokļa samaksas nepiemēro vienreiz lietojamiem galda traukiem un piederumiem, kas izgatavoti no plastmasas (polimēriem) un to kompozītmateriāliem (laminātiem).</w:t>
            </w:r>
          </w:p>
          <w:p w14:paraId="0E537D29" w14:textId="77777777" w:rsidR="005165AF" w:rsidRPr="00057DB0" w:rsidRDefault="005165AF" w:rsidP="00057DB0">
            <w:pPr>
              <w:ind w:firstLine="567"/>
              <w:jc w:val="both"/>
              <w:rPr>
                <w:bCs/>
                <w:sz w:val="22"/>
              </w:rPr>
            </w:pPr>
            <w:r w:rsidRPr="00057DB0">
              <w:rPr>
                <w:bCs/>
                <w:sz w:val="22"/>
              </w:rPr>
              <w:t>(1</w:t>
            </w:r>
            <w:r w:rsidRPr="00057DB0">
              <w:rPr>
                <w:bCs/>
                <w:sz w:val="22"/>
                <w:vertAlign w:val="superscript"/>
              </w:rPr>
              <w:t>2</w:t>
            </w:r>
            <w:r w:rsidRPr="00057DB0">
              <w:rPr>
                <w:bCs/>
                <w:sz w:val="22"/>
              </w:rPr>
              <w:t>) Nodokļa maksātājs, kura radītā izlietotā iepakojuma apjoms kalendāra gada laikā ir 300 kilogramu vai vairāk, piedalās ražotāja paplašinātās atbildības sistēmā, slēdzot līgumu ar apsaimniekotāju par dalību izlietotā iepakojuma apsaimniekošanas sistēmā, vai pats izveido un piemēro šādu sistēmu.</w:t>
            </w:r>
          </w:p>
          <w:p w14:paraId="33F53B61" w14:textId="77777777" w:rsidR="005165AF" w:rsidRPr="00C51C68" w:rsidRDefault="005165AF" w:rsidP="00B6215C">
            <w:pPr>
              <w:ind w:firstLine="567"/>
              <w:jc w:val="both"/>
              <w:rPr>
                <w:bCs/>
                <w:sz w:val="22"/>
              </w:rPr>
            </w:pPr>
          </w:p>
        </w:tc>
        <w:tc>
          <w:tcPr>
            <w:tcW w:w="3968" w:type="dxa"/>
            <w:shd w:val="clear" w:color="auto" w:fill="auto"/>
          </w:tcPr>
          <w:p w14:paraId="61F3B587" w14:textId="77777777" w:rsidR="005165AF" w:rsidRPr="00BD38CA" w:rsidRDefault="005165AF" w:rsidP="00BD38CA">
            <w:pPr>
              <w:ind w:firstLine="567"/>
              <w:jc w:val="both"/>
              <w:rPr>
                <w:rFonts w:eastAsia="Times New Roman"/>
                <w:iCs/>
                <w:color w:val="000000"/>
                <w:sz w:val="22"/>
                <w:lang w:eastAsia="lv-LV"/>
              </w:rPr>
            </w:pPr>
            <w:r w:rsidRPr="00BD38CA">
              <w:rPr>
                <w:rFonts w:eastAsia="Times New Roman"/>
                <w:iCs/>
                <w:color w:val="000000"/>
                <w:sz w:val="22"/>
                <w:lang w:eastAsia="lv-LV"/>
              </w:rPr>
              <w:lastRenderedPageBreak/>
              <w:t>5. 8. pantā:</w:t>
            </w:r>
          </w:p>
          <w:p w14:paraId="5D87EC36" w14:textId="77777777" w:rsidR="005165AF" w:rsidRPr="00BD38CA" w:rsidRDefault="005165AF" w:rsidP="00BD38CA">
            <w:pPr>
              <w:ind w:firstLine="567"/>
              <w:jc w:val="both"/>
              <w:rPr>
                <w:rFonts w:eastAsia="Times New Roman"/>
                <w:iCs/>
                <w:color w:val="000000"/>
                <w:sz w:val="22"/>
                <w:lang w:eastAsia="lv-LV"/>
              </w:rPr>
            </w:pPr>
            <w:r w:rsidRPr="00BD38CA">
              <w:rPr>
                <w:rFonts w:eastAsia="Times New Roman"/>
                <w:iCs/>
                <w:color w:val="000000"/>
                <w:sz w:val="22"/>
                <w:lang w:eastAsia="lv-LV"/>
              </w:rPr>
              <w:t>izteikt 1.</w:t>
            </w:r>
            <w:r w:rsidRPr="00BD38CA">
              <w:rPr>
                <w:rFonts w:eastAsia="Times New Roman"/>
                <w:iCs/>
                <w:color w:val="000000"/>
                <w:sz w:val="22"/>
                <w:vertAlign w:val="superscript"/>
                <w:lang w:eastAsia="lv-LV"/>
              </w:rPr>
              <w:t>1</w:t>
            </w:r>
            <w:r w:rsidRPr="00BD38CA">
              <w:rPr>
                <w:rFonts w:eastAsia="Times New Roman"/>
                <w:iCs/>
                <w:color w:val="000000"/>
                <w:sz w:val="22"/>
                <w:lang w:eastAsia="lv-LV"/>
              </w:rPr>
              <w:t> un 1.</w:t>
            </w:r>
            <w:r w:rsidRPr="00BD38CA">
              <w:rPr>
                <w:rFonts w:eastAsia="Times New Roman"/>
                <w:iCs/>
                <w:color w:val="000000"/>
                <w:sz w:val="22"/>
                <w:vertAlign w:val="superscript"/>
                <w:lang w:eastAsia="lv-LV"/>
              </w:rPr>
              <w:t>2</w:t>
            </w:r>
            <w:r w:rsidRPr="00BD38CA">
              <w:rPr>
                <w:rFonts w:eastAsia="Times New Roman"/>
                <w:iCs/>
                <w:color w:val="000000"/>
                <w:sz w:val="22"/>
                <w:lang w:eastAsia="lv-LV"/>
              </w:rPr>
              <w:t xml:space="preserve"> daļu šādā redakcijā:</w:t>
            </w:r>
          </w:p>
          <w:p w14:paraId="427DAA3C" w14:textId="77777777" w:rsidR="005165AF" w:rsidRPr="00BD38CA" w:rsidRDefault="005165AF" w:rsidP="00BD38CA">
            <w:pPr>
              <w:ind w:firstLine="567"/>
              <w:jc w:val="both"/>
              <w:rPr>
                <w:rFonts w:eastAsia="Times New Roman"/>
                <w:iCs/>
                <w:color w:val="000000"/>
                <w:sz w:val="22"/>
                <w:lang w:eastAsia="lv-LV"/>
              </w:rPr>
            </w:pPr>
            <w:r w:rsidRPr="00BD38CA">
              <w:rPr>
                <w:rFonts w:eastAsia="Times New Roman"/>
                <w:iCs/>
                <w:color w:val="000000"/>
                <w:sz w:val="22"/>
                <w:lang w:eastAsia="lv-LV"/>
              </w:rPr>
              <w:t>"(1</w:t>
            </w:r>
            <w:r w:rsidRPr="00BD38CA">
              <w:rPr>
                <w:rFonts w:eastAsia="Times New Roman"/>
                <w:iCs/>
                <w:color w:val="000000"/>
                <w:sz w:val="22"/>
                <w:vertAlign w:val="superscript"/>
                <w:lang w:eastAsia="lv-LV"/>
              </w:rPr>
              <w:t>1</w:t>
            </w:r>
            <w:r w:rsidRPr="00BD38CA">
              <w:rPr>
                <w:rFonts w:eastAsia="Times New Roman"/>
                <w:iCs/>
                <w:color w:val="000000"/>
                <w:sz w:val="22"/>
                <w:lang w:eastAsia="lv-LV"/>
              </w:rPr>
              <w:t>) Atbrīvojumu no nodokļa samaksas nepiemēro vienreiz lietojamām plastmasu saturošām glāzēm un to vāciņiem.</w:t>
            </w:r>
          </w:p>
          <w:p w14:paraId="69F898BC" w14:textId="77777777" w:rsidR="005165AF" w:rsidRPr="00F21CFB" w:rsidRDefault="005165AF" w:rsidP="00BD38CA">
            <w:pPr>
              <w:ind w:firstLine="567"/>
              <w:jc w:val="both"/>
              <w:rPr>
                <w:rFonts w:eastAsia="Times New Roman"/>
                <w:iCs/>
                <w:color w:val="000000"/>
                <w:sz w:val="22"/>
                <w:lang w:eastAsia="lv-LV"/>
              </w:rPr>
            </w:pPr>
            <w:r w:rsidRPr="00BD38CA">
              <w:rPr>
                <w:rFonts w:eastAsia="Times New Roman"/>
                <w:iCs/>
                <w:color w:val="000000"/>
                <w:sz w:val="22"/>
                <w:lang w:eastAsia="lv-LV"/>
              </w:rPr>
              <w:t>(1</w:t>
            </w:r>
            <w:r w:rsidRPr="00BD38CA">
              <w:rPr>
                <w:rFonts w:eastAsia="Times New Roman"/>
                <w:iCs/>
                <w:color w:val="000000"/>
                <w:sz w:val="22"/>
                <w:vertAlign w:val="superscript"/>
                <w:lang w:eastAsia="lv-LV"/>
              </w:rPr>
              <w:t>2</w:t>
            </w:r>
            <w:r w:rsidRPr="00BD38CA">
              <w:rPr>
                <w:rFonts w:eastAsia="Times New Roman"/>
                <w:iCs/>
                <w:color w:val="000000"/>
                <w:sz w:val="22"/>
                <w:lang w:eastAsia="lv-LV"/>
              </w:rPr>
              <w:t xml:space="preserve">) Nodokļa maksātājs, kura radītā izlietotā iepakojuma, ieskaitot depozīta iepakojumu, apjoms kalendāra gada laikā ir 300 kilogramu vai vairāk, piedalās ražotāja paplašinātās atbildības sistēmā, slēdzot līgumu ar apsaimniekotāju par dalību izlietotā iepakojuma apsaimniekošanas sistēmā, vai pats izveido un piemēro šādu sistēmu. Radītā izlietotā iepakojuma apjoms ir līdzvērtīgs iepakojuma apjomam, kāds kopā ar </w:t>
            </w:r>
            <w:r w:rsidRPr="00BD38CA">
              <w:rPr>
                <w:rFonts w:eastAsia="Times New Roman"/>
                <w:iCs/>
                <w:color w:val="000000"/>
                <w:sz w:val="22"/>
                <w:lang w:eastAsia="lv-LV"/>
              </w:rPr>
              <w:lastRenderedPageBreak/>
              <w:t>precēm un izstrādājumiem ir realizēts vai izmantots savas saimnieciskās darbības nodrošināšanai, ieskaitot pakalpojuma sniedzēja pievienoto iepakojumu.";</w:t>
            </w:r>
          </w:p>
        </w:tc>
        <w:tc>
          <w:tcPr>
            <w:tcW w:w="567" w:type="dxa"/>
          </w:tcPr>
          <w:p w14:paraId="01085571" w14:textId="77777777" w:rsidR="005165AF" w:rsidRPr="005165AF" w:rsidRDefault="005165AF" w:rsidP="005165AF">
            <w:pPr>
              <w:jc w:val="center"/>
              <w:rPr>
                <w:rFonts w:eastAsia="Times New Roman"/>
                <w:b/>
                <w:iCs/>
                <w:color w:val="000000"/>
                <w:sz w:val="22"/>
                <w:lang w:eastAsia="lv-LV"/>
              </w:rPr>
            </w:pPr>
          </w:p>
        </w:tc>
        <w:tc>
          <w:tcPr>
            <w:tcW w:w="3968" w:type="dxa"/>
          </w:tcPr>
          <w:p w14:paraId="37C28E2B" w14:textId="77777777" w:rsidR="005165AF" w:rsidRPr="00BD38CA" w:rsidRDefault="005165AF" w:rsidP="00BD38CA">
            <w:pPr>
              <w:ind w:firstLine="567"/>
              <w:jc w:val="both"/>
              <w:rPr>
                <w:rFonts w:eastAsia="Times New Roman"/>
                <w:iCs/>
                <w:color w:val="000000"/>
                <w:sz w:val="22"/>
                <w:lang w:eastAsia="lv-LV"/>
              </w:rPr>
            </w:pPr>
          </w:p>
        </w:tc>
        <w:tc>
          <w:tcPr>
            <w:tcW w:w="1700" w:type="dxa"/>
          </w:tcPr>
          <w:p w14:paraId="3DD4D15A" w14:textId="77777777" w:rsidR="005165AF" w:rsidRPr="001D11D8" w:rsidRDefault="005165AF" w:rsidP="001D11D8">
            <w:pPr>
              <w:jc w:val="center"/>
              <w:rPr>
                <w:rFonts w:eastAsia="Times New Roman"/>
                <w:b/>
                <w:iCs/>
                <w:color w:val="000000"/>
                <w:sz w:val="22"/>
                <w:lang w:eastAsia="lv-LV"/>
              </w:rPr>
            </w:pPr>
          </w:p>
        </w:tc>
        <w:tc>
          <w:tcPr>
            <w:tcW w:w="1276" w:type="dxa"/>
          </w:tcPr>
          <w:p w14:paraId="287044CF" w14:textId="77777777" w:rsidR="005165AF" w:rsidRPr="001D11D8" w:rsidRDefault="005165AF" w:rsidP="001D11D8">
            <w:pPr>
              <w:jc w:val="center"/>
              <w:rPr>
                <w:rFonts w:eastAsia="Times New Roman"/>
                <w:b/>
                <w:iCs/>
                <w:color w:val="000000"/>
                <w:sz w:val="22"/>
                <w:lang w:eastAsia="lv-LV"/>
              </w:rPr>
            </w:pPr>
          </w:p>
        </w:tc>
      </w:tr>
      <w:tr w:rsidR="005165AF" w:rsidRPr="001B3F41" w14:paraId="7B6DBAF5" w14:textId="77777777" w:rsidTr="00E96F8C">
        <w:tc>
          <w:tcPr>
            <w:tcW w:w="3967" w:type="dxa"/>
            <w:shd w:val="clear" w:color="auto" w:fill="auto"/>
          </w:tcPr>
          <w:p w14:paraId="5AB9C095" w14:textId="77777777" w:rsidR="005165AF" w:rsidRDefault="005165AF" w:rsidP="00B6215C">
            <w:pPr>
              <w:ind w:firstLine="567"/>
              <w:jc w:val="both"/>
              <w:rPr>
                <w:bCs/>
                <w:sz w:val="22"/>
              </w:rPr>
            </w:pPr>
            <w:r w:rsidRPr="00E1553B">
              <w:rPr>
                <w:bCs/>
                <w:sz w:val="22"/>
              </w:rPr>
              <w:t>(2) Ministru kabinets nosaka:</w:t>
            </w:r>
          </w:p>
          <w:p w14:paraId="231DE8E0" w14:textId="77777777" w:rsidR="005165AF" w:rsidRPr="00830F7F" w:rsidRDefault="005165AF" w:rsidP="00B6215C">
            <w:pPr>
              <w:ind w:firstLine="567"/>
              <w:jc w:val="both"/>
              <w:rPr>
                <w:bCs/>
                <w:sz w:val="22"/>
              </w:rPr>
            </w:pPr>
            <w:r w:rsidRPr="00E1553B">
              <w:rPr>
                <w:bCs/>
                <w:sz w:val="22"/>
              </w:rPr>
              <w:t>8) izlietotā iepakojuma un vienreiz lietojamo galda trauku un piederumu pārstrādes un reģenerācijas apjomu noteikšanas kārtību izlietotā iepakojuma vai vienreiz lietojamo galda trauku un piederumu apsaimniekošanas sistēmu ietvaros;</w:t>
            </w:r>
          </w:p>
        </w:tc>
        <w:tc>
          <w:tcPr>
            <w:tcW w:w="3968" w:type="dxa"/>
            <w:shd w:val="clear" w:color="auto" w:fill="auto"/>
          </w:tcPr>
          <w:p w14:paraId="4D7B9D8F" w14:textId="77777777" w:rsidR="005165AF" w:rsidRPr="00F21CFB" w:rsidRDefault="005165AF" w:rsidP="00F21CFB">
            <w:pPr>
              <w:ind w:firstLine="567"/>
              <w:jc w:val="both"/>
              <w:rPr>
                <w:rFonts w:eastAsia="Times New Roman"/>
                <w:iCs/>
                <w:color w:val="000000"/>
                <w:sz w:val="22"/>
                <w:lang w:eastAsia="lv-LV"/>
              </w:rPr>
            </w:pPr>
            <w:r w:rsidRPr="00BC771D">
              <w:rPr>
                <w:rFonts w:eastAsia="Times New Roman"/>
                <w:iCs/>
                <w:color w:val="000000"/>
                <w:sz w:val="22"/>
                <w:lang w:eastAsia="lv-LV"/>
              </w:rPr>
              <w:t>papildināt otrās daļas 8. punktu pirms vārda "pārstrādes" ar vārdu "savākšanas";</w:t>
            </w:r>
          </w:p>
        </w:tc>
        <w:tc>
          <w:tcPr>
            <w:tcW w:w="567" w:type="dxa"/>
          </w:tcPr>
          <w:p w14:paraId="1A585C08" w14:textId="77777777" w:rsidR="005165AF" w:rsidRPr="005165AF" w:rsidRDefault="005165AF" w:rsidP="005165AF">
            <w:pPr>
              <w:jc w:val="center"/>
              <w:rPr>
                <w:rFonts w:eastAsia="Times New Roman"/>
                <w:b/>
                <w:iCs/>
                <w:color w:val="000000"/>
                <w:sz w:val="22"/>
                <w:lang w:eastAsia="lv-LV"/>
              </w:rPr>
            </w:pPr>
          </w:p>
        </w:tc>
        <w:tc>
          <w:tcPr>
            <w:tcW w:w="3968" w:type="dxa"/>
          </w:tcPr>
          <w:p w14:paraId="4ACF53A8" w14:textId="77777777" w:rsidR="005165AF" w:rsidRPr="00BC771D" w:rsidRDefault="005165AF" w:rsidP="00F21CFB">
            <w:pPr>
              <w:ind w:firstLine="567"/>
              <w:jc w:val="both"/>
              <w:rPr>
                <w:rFonts w:eastAsia="Times New Roman"/>
                <w:iCs/>
                <w:color w:val="000000"/>
                <w:sz w:val="22"/>
                <w:lang w:eastAsia="lv-LV"/>
              </w:rPr>
            </w:pPr>
          </w:p>
        </w:tc>
        <w:tc>
          <w:tcPr>
            <w:tcW w:w="1700" w:type="dxa"/>
          </w:tcPr>
          <w:p w14:paraId="0EC92914" w14:textId="77777777" w:rsidR="005165AF" w:rsidRPr="001D11D8" w:rsidRDefault="005165AF" w:rsidP="001D11D8">
            <w:pPr>
              <w:jc w:val="center"/>
              <w:rPr>
                <w:rFonts w:eastAsia="Times New Roman"/>
                <w:b/>
                <w:iCs/>
                <w:color w:val="000000"/>
                <w:sz w:val="22"/>
                <w:lang w:eastAsia="lv-LV"/>
              </w:rPr>
            </w:pPr>
          </w:p>
        </w:tc>
        <w:tc>
          <w:tcPr>
            <w:tcW w:w="1276" w:type="dxa"/>
          </w:tcPr>
          <w:p w14:paraId="56399DF6" w14:textId="77777777" w:rsidR="005165AF" w:rsidRPr="001D11D8" w:rsidRDefault="005165AF" w:rsidP="001D11D8">
            <w:pPr>
              <w:jc w:val="center"/>
              <w:rPr>
                <w:rFonts w:eastAsia="Times New Roman"/>
                <w:b/>
                <w:iCs/>
                <w:color w:val="000000"/>
                <w:sz w:val="22"/>
                <w:lang w:eastAsia="lv-LV"/>
              </w:rPr>
            </w:pPr>
          </w:p>
        </w:tc>
      </w:tr>
      <w:tr w:rsidR="005165AF" w:rsidRPr="001B3F41" w14:paraId="3F8FD81D" w14:textId="77777777" w:rsidTr="00E96F8C">
        <w:tc>
          <w:tcPr>
            <w:tcW w:w="3967" w:type="dxa"/>
            <w:shd w:val="clear" w:color="auto" w:fill="auto"/>
          </w:tcPr>
          <w:p w14:paraId="3BAA4BFB" w14:textId="77777777" w:rsidR="005165AF" w:rsidRPr="00830F7F" w:rsidRDefault="005165AF" w:rsidP="00B6215C">
            <w:pPr>
              <w:ind w:firstLine="567"/>
              <w:jc w:val="both"/>
              <w:rPr>
                <w:bCs/>
                <w:sz w:val="22"/>
              </w:rPr>
            </w:pPr>
          </w:p>
        </w:tc>
        <w:tc>
          <w:tcPr>
            <w:tcW w:w="3968" w:type="dxa"/>
            <w:shd w:val="clear" w:color="auto" w:fill="auto"/>
          </w:tcPr>
          <w:p w14:paraId="0F31A325" w14:textId="77777777" w:rsidR="005165AF" w:rsidRPr="006A028F" w:rsidRDefault="005165AF" w:rsidP="006A028F">
            <w:pPr>
              <w:ind w:firstLine="567"/>
              <w:jc w:val="both"/>
              <w:rPr>
                <w:rFonts w:eastAsia="Times New Roman"/>
                <w:iCs/>
                <w:color w:val="000000"/>
                <w:sz w:val="22"/>
                <w:lang w:eastAsia="lv-LV"/>
              </w:rPr>
            </w:pPr>
            <w:r w:rsidRPr="006A028F">
              <w:rPr>
                <w:rFonts w:eastAsia="Times New Roman"/>
                <w:iCs/>
                <w:color w:val="000000"/>
                <w:sz w:val="22"/>
                <w:lang w:eastAsia="lv-LV"/>
              </w:rPr>
              <w:t>papildināt otro daļu ar 13. punktu šādā redakcijā:</w:t>
            </w:r>
          </w:p>
          <w:p w14:paraId="7E4C7670" w14:textId="77777777" w:rsidR="005165AF" w:rsidRPr="00F21CFB" w:rsidRDefault="005165AF" w:rsidP="006A028F">
            <w:pPr>
              <w:ind w:firstLine="567"/>
              <w:jc w:val="both"/>
              <w:rPr>
                <w:rFonts w:eastAsia="Times New Roman"/>
                <w:iCs/>
                <w:color w:val="000000"/>
                <w:sz w:val="22"/>
                <w:lang w:eastAsia="lv-LV"/>
              </w:rPr>
            </w:pPr>
            <w:r w:rsidRPr="006A028F">
              <w:rPr>
                <w:rFonts w:eastAsia="Times New Roman"/>
                <w:iCs/>
                <w:color w:val="000000"/>
                <w:sz w:val="22"/>
                <w:lang w:eastAsia="lv-LV"/>
              </w:rPr>
              <w:t>"13) kritērijus un kārtību, kādā nosaka iepakojumu, kas pilnībā vai daļēji sastāv no plastmasas (polimēru) izejmateriāliem, atbilstoši to pārstrādājamībai, un dokumentus, ar kuriem apliecina, ka šis iepakojums ir pārstrādājams."</w:t>
            </w:r>
          </w:p>
        </w:tc>
        <w:tc>
          <w:tcPr>
            <w:tcW w:w="567" w:type="dxa"/>
          </w:tcPr>
          <w:p w14:paraId="5668A923" w14:textId="77777777" w:rsidR="005165AF" w:rsidRPr="005165AF" w:rsidRDefault="005165AF" w:rsidP="005165AF">
            <w:pPr>
              <w:jc w:val="center"/>
              <w:rPr>
                <w:rFonts w:eastAsia="Times New Roman"/>
                <w:b/>
                <w:iCs/>
                <w:color w:val="000000"/>
                <w:sz w:val="22"/>
                <w:lang w:eastAsia="lv-LV"/>
              </w:rPr>
            </w:pPr>
          </w:p>
        </w:tc>
        <w:tc>
          <w:tcPr>
            <w:tcW w:w="3968" w:type="dxa"/>
          </w:tcPr>
          <w:p w14:paraId="082D86B3" w14:textId="77777777" w:rsidR="005165AF" w:rsidRPr="006A028F" w:rsidRDefault="005165AF" w:rsidP="006A028F">
            <w:pPr>
              <w:ind w:firstLine="567"/>
              <w:jc w:val="both"/>
              <w:rPr>
                <w:rFonts w:eastAsia="Times New Roman"/>
                <w:iCs/>
                <w:color w:val="000000"/>
                <w:sz w:val="22"/>
                <w:lang w:eastAsia="lv-LV"/>
              </w:rPr>
            </w:pPr>
          </w:p>
        </w:tc>
        <w:tc>
          <w:tcPr>
            <w:tcW w:w="1700" w:type="dxa"/>
          </w:tcPr>
          <w:p w14:paraId="5595327B" w14:textId="77777777" w:rsidR="005165AF" w:rsidRPr="001D11D8" w:rsidRDefault="005165AF" w:rsidP="001D11D8">
            <w:pPr>
              <w:jc w:val="center"/>
              <w:rPr>
                <w:rFonts w:eastAsia="Times New Roman"/>
                <w:b/>
                <w:iCs/>
                <w:color w:val="000000"/>
                <w:sz w:val="22"/>
                <w:lang w:eastAsia="lv-LV"/>
              </w:rPr>
            </w:pPr>
          </w:p>
        </w:tc>
        <w:tc>
          <w:tcPr>
            <w:tcW w:w="1276" w:type="dxa"/>
          </w:tcPr>
          <w:p w14:paraId="57BE6E07" w14:textId="77777777" w:rsidR="005165AF" w:rsidRPr="001D11D8" w:rsidRDefault="005165AF" w:rsidP="001D11D8">
            <w:pPr>
              <w:jc w:val="center"/>
              <w:rPr>
                <w:rFonts w:eastAsia="Times New Roman"/>
                <w:b/>
                <w:iCs/>
                <w:color w:val="000000"/>
                <w:sz w:val="22"/>
                <w:lang w:eastAsia="lv-LV"/>
              </w:rPr>
            </w:pPr>
          </w:p>
        </w:tc>
      </w:tr>
      <w:tr w:rsidR="005165AF" w:rsidRPr="001B3F41" w14:paraId="4741281D" w14:textId="77777777" w:rsidTr="00E96F8C">
        <w:tc>
          <w:tcPr>
            <w:tcW w:w="3967" w:type="dxa"/>
            <w:shd w:val="clear" w:color="auto" w:fill="auto"/>
          </w:tcPr>
          <w:p w14:paraId="0C6294A6" w14:textId="77777777" w:rsidR="005165AF" w:rsidRDefault="005165AF" w:rsidP="00B6215C">
            <w:pPr>
              <w:ind w:firstLine="567"/>
              <w:jc w:val="both"/>
              <w:rPr>
                <w:b/>
                <w:bCs/>
                <w:sz w:val="22"/>
              </w:rPr>
            </w:pPr>
            <w:r w:rsidRPr="00D339A9">
              <w:rPr>
                <w:b/>
                <w:bCs/>
                <w:sz w:val="22"/>
              </w:rPr>
              <w:t>8.</w:t>
            </w:r>
            <w:r w:rsidRPr="00D339A9">
              <w:rPr>
                <w:b/>
                <w:bCs/>
                <w:sz w:val="22"/>
                <w:vertAlign w:val="superscript"/>
              </w:rPr>
              <w:t>1</w:t>
            </w:r>
            <w:r w:rsidRPr="00D339A9">
              <w:rPr>
                <w:b/>
                <w:bCs/>
                <w:sz w:val="22"/>
              </w:rPr>
              <w:t> pants. Atbrīvojums no nodokļa samaksas par depozīta iepakojumu</w:t>
            </w:r>
          </w:p>
          <w:p w14:paraId="3CED5C0D" w14:textId="77777777" w:rsidR="005165AF" w:rsidRPr="00D339A9" w:rsidRDefault="005165AF" w:rsidP="005165AF">
            <w:pPr>
              <w:ind w:firstLine="567"/>
              <w:jc w:val="both"/>
              <w:rPr>
                <w:bCs/>
                <w:sz w:val="22"/>
              </w:rPr>
            </w:pPr>
            <w:r w:rsidRPr="003719E4">
              <w:rPr>
                <w:bCs/>
                <w:sz w:val="22"/>
              </w:rPr>
              <w:t>(4) Nodokļa maksātājs, kas realizē normatīvajos aktos par iepakojuma apsaimniekošanu noteiktos dzērienus depozīta iepakojumā un kam ir pienākums piedalīties depozīta sistēmā, bet kas nav noslēdzis ar depozīta sistēmas operatoru līgumu par dalību depozīta sistēmā un nepiedalās depozīta sistēmā, maksā nodokli par depozīta iepakojumu divkāršā apmērā.</w:t>
            </w:r>
          </w:p>
        </w:tc>
        <w:tc>
          <w:tcPr>
            <w:tcW w:w="3968" w:type="dxa"/>
            <w:shd w:val="clear" w:color="auto" w:fill="auto"/>
          </w:tcPr>
          <w:p w14:paraId="78F13DF4" w14:textId="77777777" w:rsidR="005165AF" w:rsidRPr="00406F63" w:rsidRDefault="005165AF" w:rsidP="00406F63">
            <w:pPr>
              <w:ind w:firstLine="567"/>
              <w:jc w:val="both"/>
              <w:rPr>
                <w:rFonts w:eastAsia="Times New Roman"/>
                <w:iCs/>
                <w:color w:val="000000"/>
                <w:sz w:val="22"/>
                <w:lang w:eastAsia="lv-LV"/>
              </w:rPr>
            </w:pPr>
            <w:r w:rsidRPr="00406F63">
              <w:rPr>
                <w:rFonts w:eastAsia="Times New Roman"/>
                <w:iCs/>
                <w:color w:val="000000"/>
                <w:sz w:val="22"/>
                <w:lang w:eastAsia="lv-LV"/>
              </w:rPr>
              <w:t>6. 8.</w:t>
            </w:r>
            <w:r w:rsidRPr="00406F63">
              <w:rPr>
                <w:rFonts w:eastAsia="Times New Roman"/>
                <w:iCs/>
                <w:color w:val="000000"/>
                <w:sz w:val="22"/>
                <w:vertAlign w:val="superscript"/>
                <w:lang w:eastAsia="lv-LV"/>
              </w:rPr>
              <w:t>1</w:t>
            </w:r>
            <w:r w:rsidRPr="00406F63">
              <w:rPr>
                <w:rFonts w:eastAsia="Times New Roman"/>
                <w:iCs/>
                <w:color w:val="000000"/>
                <w:sz w:val="22"/>
                <w:lang w:eastAsia="lv-LV"/>
              </w:rPr>
              <w:t> pantā:</w:t>
            </w:r>
          </w:p>
          <w:p w14:paraId="59E2B4AC" w14:textId="77777777" w:rsidR="005165AF" w:rsidRPr="00F21CFB" w:rsidRDefault="005165AF" w:rsidP="00406F63">
            <w:pPr>
              <w:ind w:firstLine="567"/>
              <w:jc w:val="both"/>
              <w:rPr>
                <w:rFonts w:eastAsia="Times New Roman"/>
                <w:iCs/>
                <w:color w:val="000000"/>
                <w:sz w:val="22"/>
                <w:lang w:eastAsia="lv-LV"/>
              </w:rPr>
            </w:pPr>
            <w:r w:rsidRPr="00406F63">
              <w:rPr>
                <w:rFonts w:eastAsia="Times New Roman"/>
                <w:iCs/>
                <w:color w:val="000000"/>
                <w:sz w:val="22"/>
                <w:lang w:eastAsia="lv-LV"/>
              </w:rPr>
              <w:t>aizstāt ceturtajā daļā vārdu "divkāršā" ar vārdu "četrkāršā";</w:t>
            </w:r>
          </w:p>
        </w:tc>
        <w:tc>
          <w:tcPr>
            <w:tcW w:w="567" w:type="dxa"/>
          </w:tcPr>
          <w:p w14:paraId="693A0E36" w14:textId="77777777" w:rsidR="005165AF" w:rsidRPr="005165AF" w:rsidRDefault="005165AF" w:rsidP="005165AF">
            <w:pPr>
              <w:jc w:val="center"/>
              <w:rPr>
                <w:rFonts w:eastAsia="Times New Roman"/>
                <w:b/>
                <w:iCs/>
                <w:color w:val="000000"/>
                <w:sz w:val="22"/>
                <w:lang w:eastAsia="lv-LV"/>
              </w:rPr>
            </w:pPr>
          </w:p>
        </w:tc>
        <w:tc>
          <w:tcPr>
            <w:tcW w:w="3968" w:type="dxa"/>
          </w:tcPr>
          <w:p w14:paraId="734024C0" w14:textId="77777777" w:rsidR="005165AF" w:rsidRPr="00406F63" w:rsidRDefault="005165AF" w:rsidP="00406F63">
            <w:pPr>
              <w:ind w:firstLine="567"/>
              <w:jc w:val="both"/>
              <w:rPr>
                <w:rFonts w:eastAsia="Times New Roman"/>
                <w:iCs/>
                <w:color w:val="000000"/>
                <w:sz w:val="22"/>
                <w:lang w:eastAsia="lv-LV"/>
              </w:rPr>
            </w:pPr>
          </w:p>
        </w:tc>
        <w:tc>
          <w:tcPr>
            <w:tcW w:w="1700" w:type="dxa"/>
          </w:tcPr>
          <w:p w14:paraId="7ECED29B" w14:textId="77777777" w:rsidR="005165AF" w:rsidRPr="001D11D8" w:rsidRDefault="005165AF" w:rsidP="001D11D8">
            <w:pPr>
              <w:jc w:val="center"/>
              <w:rPr>
                <w:rFonts w:eastAsia="Times New Roman"/>
                <w:b/>
                <w:iCs/>
                <w:color w:val="000000"/>
                <w:sz w:val="22"/>
                <w:lang w:eastAsia="lv-LV"/>
              </w:rPr>
            </w:pPr>
          </w:p>
        </w:tc>
        <w:tc>
          <w:tcPr>
            <w:tcW w:w="1276" w:type="dxa"/>
          </w:tcPr>
          <w:p w14:paraId="5F72840F" w14:textId="77777777" w:rsidR="005165AF" w:rsidRPr="001D11D8" w:rsidRDefault="005165AF" w:rsidP="001D11D8">
            <w:pPr>
              <w:jc w:val="center"/>
              <w:rPr>
                <w:rFonts w:eastAsia="Times New Roman"/>
                <w:b/>
                <w:iCs/>
                <w:color w:val="000000"/>
                <w:sz w:val="22"/>
                <w:lang w:eastAsia="lv-LV"/>
              </w:rPr>
            </w:pPr>
          </w:p>
        </w:tc>
      </w:tr>
      <w:tr w:rsidR="005165AF" w:rsidRPr="001B3F41" w14:paraId="47CDEBBC" w14:textId="77777777" w:rsidTr="00E96F8C">
        <w:tc>
          <w:tcPr>
            <w:tcW w:w="3967" w:type="dxa"/>
            <w:shd w:val="clear" w:color="auto" w:fill="auto"/>
          </w:tcPr>
          <w:p w14:paraId="29ACB342" w14:textId="77777777" w:rsidR="005165AF" w:rsidRPr="00830F7F" w:rsidRDefault="005165AF" w:rsidP="005165AF">
            <w:pPr>
              <w:ind w:firstLine="567"/>
              <w:jc w:val="both"/>
              <w:rPr>
                <w:bCs/>
                <w:sz w:val="22"/>
              </w:rPr>
            </w:pPr>
            <w:r w:rsidRPr="00D52147">
              <w:rPr>
                <w:bCs/>
                <w:sz w:val="22"/>
              </w:rPr>
              <w:t xml:space="preserve">(6) Šā panta pirmajā daļā minētais nodokļa maksātājs zaudē tiesības uz šajā pantā noteikto atbrīvojumu, ja šā panta pirmajā daļā minētais līgums par dalību </w:t>
            </w:r>
            <w:r w:rsidRPr="00D52147">
              <w:rPr>
                <w:bCs/>
                <w:sz w:val="22"/>
              </w:rPr>
              <w:lastRenderedPageBreak/>
              <w:t>depozīta sistēmā normatīvajos aktos noteiktajā kārtībā tiek izbeigts.</w:t>
            </w:r>
          </w:p>
        </w:tc>
        <w:tc>
          <w:tcPr>
            <w:tcW w:w="3968" w:type="dxa"/>
            <w:shd w:val="clear" w:color="auto" w:fill="auto"/>
          </w:tcPr>
          <w:p w14:paraId="6165B2D5" w14:textId="77777777" w:rsidR="005165AF" w:rsidRPr="00406F63" w:rsidRDefault="005165AF" w:rsidP="00406F63">
            <w:pPr>
              <w:ind w:firstLine="567"/>
              <w:jc w:val="both"/>
              <w:rPr>
                <w:rFonts w:eastAsia="Times New Roman"/>
                <w:iCs/>
                <w:color w:val="000000"/>
                <w:sz w:val="22"/>
                <w:lang w:eastAsia="lv-LV"/>
              </w:rPr>
            </w:pPr>
            <w:r w:rsidRPr="00406F63">
              <w:rPr>
                <w:rFonts w:eastAsia="Times New Roman"/>
                <w:iCs/>
                <w:color w:val="000000"/>
                <w:sz w:val="22"/>
                <w:lang w:eastAsia="lv-LV"/>
              </w:rPr>
              <w:lastRenderedPageBreak/>
              <w:t>papildināt sesto daļu ar teikumu šādā redakcijā:</w:t>
            </w:r>
          </w:p>
          <w:p w14:paraId="158A76A4" w14:textId="77777777" w:rsidR="005165AF" w:rsidRPr="00F21CFB" w:rsidRDefault="005165AF" w:rsidP="00406F63">
            <w:pPr>
              <w:ind w:firstLine="567"/>
              <w:jc w:val="both"/>
              <w:rPr>
                <w:rFonts w:eastAsia="Times New Roman"/>
                <w:iCs/>
                <w:color w:val="000000"/>
                <w:sz w:val="22"/>
                <w:lang w:eastAsia="lv-LV"/>
              </w:rPr>
            </w:pPr>
            <w:r w:rsidRPr="00406F63">
              <w:rPr>
                <w:rFonts w:eastAsia="Times New Roman"/>
                <w:iCs/>
                <w:color w:val="000000"/>
                <w:sz w:val="22"/>
                <w:lang w:eastAsia="lv-LV"/>
              </w:rPr>
              <w:t>"Atbrīvojumu no nodokļa samaksas pārtrauc piemērot, sākot ar nākamo dienu pēc līguma izbeigšanas.";</w:t>
            </w:r>
          </w:p>
        </w:tc>
        <w:tc>
          <w:tcPr>
            <w:tcW w:w="567" w:type="dxa"/>
          </w:tcPr>
          <w:p w14:paraId="7BF61C36" w14:textId="77777777" w:rsidR="005165AF" w:rsidRPr="005165AF" w:rsidRDefault="005165AF" w:rsidP="005165AF">
            <w:pPr>
              <w:jc w:val="center"/>
              <w:rPr>
                <w:rFonts w:eastAsia="Times New Roman"/>
                <w:b/>
                <w:iCs/>
                <w:color w:val="000000"/>
                <w:sz w:val="22"/>
                <w:lang w:eastAsia="lv-LV"/>
              </w:rPr>
            </w:pPr>
          </w:p>
        </w:tc>
        <w:tc>
          <w:tcPr>
            <w:tcW w:w="3968" w:type="dxa"/>
          </w:tcPr>
          <w:p w14:paraId="2BA52B05" w14:textId="77777777" w:rsidR="005165AF" w:rsidRPr="00406F63" w:rsidRDefault="005165AF" w:rsidP="00406F63">
            <w:pPr>
              <w:ind w:firstLine="567"/>
              <w:jc w:val="both"/>
              <w:rPr>
                <w:rFonts w:eastAsia="Times New Roman"/>
                <w:iCs/>
                <w:color w:val="000000"/>
                <w:sz w:val="22"/>
                <w:lang w:eastAsia="lv-LV"/>
              </w:rPr>
            </w:pPr>
          </w:p>
        </w:tc>
        <w:tc>
          <w:tcPr>
            <w:tcW w:w="1700" w:type="dxa"/>
          </w:tcPr>
          <w:p w14:paraId="7A702BC4" w14:textId="77777777" w:rsidR="005165AF" w:rsidRPr="001D11D8" w:rsidRDefault="005165AF" w:rsidP="001D11D8">
            <w:pPr>
              <w:jc w:val="center"/>
              <w:rPr>
                <w:rFonts w:eastAsia="Times New Roman"/>
                <w:b/>
                <w:iCs/>
                <w:color w:val="000000"/>
                <w:sz w:val="22"/>
                <w:lang w:eastAsia="lv-LV"/>
              </w:rPr>
            </w:pPr>
          </w:p>
        </w:tc>
        <w:tc>
          <w:tcPr>
            <w:tcW w:w="1276" w:type="dxa"/>
          </w:tcPr>
          <w:p w14:paraId="3C4BECF3" w14:textId="77777777" w:rsidR="005165AF" w:rsidRPr="001D11D8" w:rsidRDefault="005165AF" w:rsidP="001D11D8">
            <w:pPr>
              <w:jc w:val="center"/>
              <w:rPr>
                <w:rFonts w:eastAsia="Times New Roman"/>
                <w:b/>
                <w:iCs/>
                <w:color w:val="000000"/>
                <w:sz w:val="22"/>
                <w:lang w:eastAsia="lv-LV"/>
              </w:rPr>
            </w:pPr>
          </w:p>
        </w:tc>
      </w:tr>
      <w:tr w:rsidR="005165AF" w:rsidRPr="001B3F41" w14:paraId="6C3D7686" w14:textId="77777777" w:rsidTr="00E96F8C">
        <w:tc>
          <w:tcPr>
            <w:tcW w:w="3967" w:type="dxa"/>
            <w:shd w:val="clear" w:color="auto" w:fill="auto"/>
          </w:tcPr>
          <w:p w14:paraId="41D973BF" w14:textId="77777777" w:rsidR="005165AF" w:rsidRPr="00830F7F" w:rsidRDefault="005165AF" w:rsidP="00B6215C">
            <w:pPr>
              <w:ind w:firstLine="567"/>
              <w:jc w:val="both"/>
              <w:rPr>
                <w:bCs/>
                <w:sz w:val="22"/>
              </w:rPr>
            </w:pPr>
            <w:r w:rsidRPr="00621FA7">
              <w:rPr>
                <w:bCs/>
                <w:sz w:val="22"/>
              </w:rPr>
              <w:t>(7) Nodokļa maksātājam, kas realizē normatīvajos aktos par depozīta sistēmas piemērošanu noteiktos dzērienus depozīta iepakojumā, atbrīvojums no nodokļa samaksas stājas spēkā ar nākamā ceturkšņa pirmā mēneša pirmo datumu pēc līguma noslēgšanas ar depozīta sistēmas operatoru par dalību depozīta sistēmā.</w:t>
            </w:r>
          </w:p>
        </w:tc>
        <w:tc>
          <w:tcPr>
            <w:tcW w:w="3968" w:type="dxa"/>
            <w:shd w:val="clear" w:color="auto" w:fill="auto"/>
          </w:tcPr>
          <w:p w14:paraId="4E3A482B" w14:textId="77777777" w:rsidR="005165AF" w:rsidRPr="00F21CFB" w:rsidRDefault="005165AF" w:rsidP="00F21CFB">
            <w:pPr>
              <w:ind w:firstLine="567"/>
              <w:jc w:val="both"/>
              <w:rPr>
                <w:rFonts w:eastAsia="Times New Roman"/>
                <w:iCs/>
                <w:color w:val="000000"/>
                <w:sz w:val="22"/>
                <w:lang w:eastAsia="lv-LV"/>
              </w:rPr>
            </w:pPr>
            <w:r w:rsidRPr="00406F63">
              <w:rPr>
                <w:rFonts w:eastAsia="Times New Roman"/>
                <w:iCs/>
                <w:color w:val="000000"/>
                <w:sz w:val="22"/>
                <w:lang w:eastAsia="lv-LV"/>
              </w:rPr>
              <w:t>izslēgt septītajā daļā vārdus "ceturkšņa pirmā".</w:t>
            </w:r>
          </w:p>
        </w:tc>
        <w:tc>
          <w:tcPr>
            <w:tcW w:w="567" w:type="dxa"/>
          </w:tcPr>
          <w:p w14:paraId="2CEF7509" w14:textId="77777777" w:rsidR="005165AF" w:rsidRPr="005165AF" w:rsidRDefault="005165AF" w:rsidP="005165AF">
            <w:pPr>
              <w:jc w:val="center"/>
              <w:rPr>
                <w:rFonts w:eastAsia="Times New Roman"/>
                <w:b/>
                <w:iCs/>
                <w:color w:val="000000"/>
                <w:sz w:val="22"/>
                <w:lang w:eastAsia="lv-LV"/>
              </w:rPr>
            </w:pPr>
          </w:p>
        </w:tc>
        <w:tc>
          <w:tcPr>
            <w:tcW w:w="3968" w:type="dxa"/>
          </w:tcPr>
          <w:p w14:paraId="7969A4D2" w14:textId="77777777" w:rsidR="005165AF" w:rsidRPr="00406F63" w:rsidRDefault="005165AF" w:rsidP="00F21CFB">
            <w:pPr>
              <w:ind w:firstLine="567"/>
              <w:jc w:val="both"/>
              <w:rPr>
                <w:rFonts w:eastAsia="Times New Roman"/>
                <w:iCs/>
                <w:color w:val="000000"/>
                <w:sz w:val="22"/>
                <w:lang w:eastAsia="lv-LV"/>
              </w:rPr>
            </w:pPr>
          </w:p>
        </w:tc>
        <w:tc>
          <w:tcPr>
            <w:tcW w:w="1700" w:type="dxa"/>
          </w:tcPr>
          <w:p w14:paraId="64E50239" w14:textId="77777777" w:rsidR="005165AF" w:rsidRPr="001D11D8" w:rsidRDefault="005165AF" w:rsidP="001D11D8">
            <w:pPr>
              <w:jc w:val="center"/>
              <w:rPr>
                <w:rFonts w:eastAsia="Times New Roman"/>
                <w:b/>
                <w:iCs/>
                <w:color w:val="000000"/>
                <w:sz w:val="22"/>
                <w:lang w:eastAsia="lv-LV"/>
              </w:rPr>
            </w:pPr>
          </w:p>
        </w:tc>
        <w:tc>
          <w:tcPr>
            <w:tcW w:w="1276" w:type="dxa"/>
          </w:tcPr>
          <w:p w14:paraId="40934150" w14:textId="77777777" w:rsidR="005165AF" w:rsidRPr="001D11D8" w:rsidRDefault="005165AF" w:rsidP="001D11D8">
            <w:pPr>
              <w:jc w:val="center"/>
              <w:rPr>
                <w:rFonts w:eastAsia="Times New Roman"/>
                <w:b/>
                <w:iCs/>
                <w:color w:val="000000"/>
                <w:sz w:val="22"/>
                <w:lang w:eastAsia="lv-LV"/>
              </w:rPr>
            </w:pPr>
          </w:p>
        </w:tc>
      </w:tr>
      <w:tr w:rsidR="005165AF" w:rsidRPr="001B3F41" w14:paraId="0E3AB609" w14:textId="77777777" w:rsidTr="00E96F8C">
        <w:tc>
          <w:tcPr>
            <w:tcW w:w="3967" w:type="dxa"/>
            <w:shd w:val="clear" w:color="auto" w:fill="auto"/>
          </w:tcPr>
          <w:p w14:paraId="0CF8D211" w14:textId="77777777" w:rsidR="005165AF" w:rsidRPr="00C01293" w:rsidRDefault="005165AF" w:rsidP="00C01293">
            <w:pPr>
              <w:ind w:firstLine="567"/>
              <w:jc w:val="both"/>
              <w:rPr>
                <w:bCs/>
                <w:sz w:val="22"/>
              </w:rPr>
            </w:pPr>
            <w:r w:rsidRPr="00C01293">
              <w:rPr>
                <w:b/>
                <w:bCs/>
                <w:sz w:val="22"/>
              </w:rPr>
              <w:t>9.</w:t>
            </w:r>
            <w:r>
              <w:rPr>
                <w:b/>
                <w:bCs/>
                <w:sz w:val="22"/>
              </w:rPr>
              <w:t xml:space="preserve"> </w:t>
            </w:r>
            <w:r w:rsidRPr="00C01293">
              <w:rPr>
                <w:b/>
                <w:bCs/>
                <w:sz w:val="22"/>
              </w:rPr>
              <w:t>pants. Atbrīvojums no nodokļa samaksas par videi kaitīgām precēm</w:t>
            </w:r>
          </w:p>
          <w:p w14:paraId="409F927E" w14:textId="77777777" w:rsidR="005165AF" w:rsidRPr="00830F7F" w:rsidRDefault="005165AF" w:rsidP="005165AF">
            <w:pPr>
              <w:ind w:firstLine="567"/>
              <w:jc w:val="both"/>
              <w:rPr>
                <w:bCs/>
                <w:sz w:val="22"/>
              </w:rPr>
            </w:pPr>
            <w:r w:rsidRPr="00C01293">
              <w:rPr>
                <w:bCs/>
                <w:sz w:val="22"/>
              </w:rPr>
              <w:t>(1) Nodokli par videi kaitīgām precēm, izņemot fotoelementu paneļus, invertorus un elektriskos akumulatorus fotoelementu paneļu saražotās strāvas uzkrāšanai, nodokļa maksātājs nemaksā, ja tas nodrošina vides aizsardzības normatīvajos aktos noteikto videi kaitīgu preču atkritumu reģenerācijas normu izpildi, kā arī izpilda vienu no šādiem nosacījumiem:</w:t>
            </w:r>
          </w:p>
        </w:tc>
        <w:tc>
          <w:tcPr>
            <w:tcW w:w="3968" w:type="dxa"/>
            <w:shd w:val="clear" w:color="auto" w:fill="auto"/>
          </w:tcPr>
          <w:p w14:paraId="44C3CE14" w14:textId="77777777" w:rsidR="005165AF" w:rsidRPr="0049416E" w:rsidRDefault="005165AF" w:rsidP="0049416E">
            <w:pPr>
              <w:ind w:firstLine="567"/>
              <w:jc w:val="both"/>
              <w:rPr>
                <w:rFonts w:eastAsia="Times New Roman"/>
                <w:iCs/>
                <w:color w:val="000000"/>
                <w:sz w:val="22"/>
                <w:lang w:eastAsia="lv-LV"/>
              </w:rPr>
            </w:pPr>
            <w:r w:rsidRPr="0049416E">
              <w:rPr>
                <w:rFonts w:eastAsia="Times New Roman"/>
                <w:iCs/>
                <w:color w:val="000000"/>
                <w:sz w:val="22"/>
                <w:lang w:eastAsia="lv-LV"/>
              </w:rPr>
              <w:t>7. 9. pantā:</w:t>
            </w:r>
          </w:p>
          <w:p w14:paraId="26C5BB18" w14:textId="77777777" w:rsidR="005165AF" w:rsidRPr="00F21CFB" w:rsidRDefault="005165AF" w:rsidP="0049416E">
            <w:pPr>
              <w:ind w:firstLine="567"/>
              <w:jc w:val="both"/>
              <w:rPr>
                <w:rFonts w:eastAsia="Times New Roman"/>
                <w:iCs/>
                <w:color w:val="000000"/>
                <w:sz w:val="22"/>
                <w:lang w:eastAsia="lv-LV"/>
              </w:rPr>
            </w:pPr>
            <w:r w:rsidRPr="0049416E">
              <w:rPr>
                <w:rFonts w:eastAsia="Times New Roman"/>
                <w:iCs/>
                <w:color w:val="000000"/>
                <w:sz w:val="22"/>
                <w:lang w:eastAsia="lv-LV"/>
              </w:rPr>
              <w:t>papildināt pirmo daļu pēc vārda "precēm" ar vārdiem un skaitļiem  "tai skaitā riepām, ar ko ir aprīkoti šā likuma 3. panta pirmās daļas 5. punktā norādītie transportlīdzekļi";</w:t>
            </w:r>
          </w:p>
        </w:tc>
        <w:tc>
          <w:tcPr>
            <w:tcW w:w="567" w:type="dxa"/>
          </w:tcPr>
          <w:p w14:paraId="0AA75BCB" w14:textId="77777777" w:rsidR="005165AF" w:rsidRPr="005165AF" w:rsidRDefault="005165AF" w:rsidP="005165AF">
            <w:pPr>
              <w:jc w:val="center"/>
              <w:rPr>
                <w:rFonts w:eastAsia="Times New Roman"/>
                <w:b/>
                <w:iCs/>
                <w:color w:val="000000"/>
                <w:sz w:val="22"/>
                <w:lang w:eastAsia="lv-LV"/>
              </w:rPr>
            </w:pPr>
          </w:p>
        </w:tc>
        <w:tc>
          <w:tcPr>
            <w:tcW w:w="3968" w:type="dxa"/>
          </w:tcPr>
          <w:p w14:paraId="51792694" w14:textId="77777777" w:rsidR="005165AF" w:rsidRPr="0049416E" w:rsidRDefault="005165AF" w:rsidP="0049416E">
            <w:pPr>
              <w:ind w:firstLine="567"/>
              <w:jc w:val="both"/>
              <w:rPr>
                <w:rFonts w:eastAsia="Times New Roman"/>
                <w:iCs/>
                <w:color w:val="000000"/>
                <w:sz w:val="22"/>
                <w:lang w:eastAsia="lv-LV"/>
              </w:rPr>
            </w:pPr>
          </w:p>
        </w:tc>
        <w:tc>
          <w:tcPr>
            <w:tcW w:w="1700" w:type="dxa"/>
          </w:tcPr>
          <w:p w14:paraId="2FC9DF92" w14:textId="77777777" w:rsidR="005165AF" w:rsidRPr="001D11D8" w:rsidRDefault="005165AF" w:rsidP="001D11D8">
            <w:pPr>
              <w:jc w:val="center"/>
              <w:rPr>
                <w:rFonts w:eastAsia="Times New Roman"/>
                <w:b/>
                <w:iCs/>
                <w:color w:val="000000"/>
                <w:sz w:val="22"/>
                <w:lang w:eastAsia="lv-LV"/>
              </w:rPr>
            </w:pPr>
          </w:p>
        </w:tc>
        <w:tc>
          <w:tcPr>
            <w:tcW w:w="1276" w:type="dxa"/>
          </w:tcPr>
          <w:p w14:paraId="6E92BBC7" w14:textId="77777777" w:rsidR="005165AF" w:rsidRPr="001D11D8" w:rsidRDefault="005165AF" w:rsidP="001D11D8">
            <w:pPr>
              <w:jc w:val="center"/>
              <w:rPr>
                <w:rFonts w:eastAsia="Times New Roman"/>
                <w:b/>
                <w:iCs/>
                <w:color w:val="000000"/>
                <w:sz w:val="22"/>
                <w:lang w:eastAsia="lv-LV"/>
              </w:rPr>
            </w:pPr>
          </w:p>
        </w:tc>
      </w:tr>
      <w:tr w:rsidR="005165AF" w:rsidRPr="001B3F41" w14:paraId="31CF25E3" w14:textId="77777777" w:rsidTr="00E96F8C">
        <w:tc>
          <w:tcPr>
            <w:tcW w:w="3967" w:type="dxa"/>
            <w:shd w:val="clear" w:color="auto" w:fill="auto"/>
          </w:tcPr>
          <w:p w14:paraId="7D662ABE" w14:textId="77777777" w:rsidR="005165AF" w:rsidRPr="00830F7F" w:rsidRDefault="005165AF" w:rsidP="00B6215C">
            <w:pPr>
              <w:ind w:firstLine="567"/>
              <w:jc w:val="both"/>
              <w:rPr>
                <w:bCs/>
                <w:sz w:val="22"/>
              </w:rPr>
            </w:pPr>
          </w:p>
        </w:tc>
        <w:tc>
          <w:tcPr>
            <w:tcW w:w="3968" w:type="dxa"/>
            <w:shd w:val="clear" w:color="auto" w:fill="auto"/>
          </w:tcPr>
          <w:p w14:paraId="5382B30F" w14:textId="77777777" w:rsidR="005165AF" w:rsidRPr="000C7852" w:rsidRDefault="005165AF" w:rsidP="000C7852">
            <w:pPr>
              <w:ind w:firstLine="567"/>
              <w:jc w:val="both"/>
              <w:rPr>
                <w:rFonts w:eastAsia="Times New Roman"/>
                <w:iCs/>
                <w:color w:val="000000"/>
                <w:sz w:val="22"/>
                <w:lang w:eastAsia="lv-LV"/>
              </w:rPr>
            </w:pPr>
            <w:r w:rsidRPr="000C7852">
              <w:rPr>
                <w:rFonts w:eastAsia="Times New Roman"/>
                <w:iCs/>
                <w:color w:val="000000"/>
                <w:sz w:val="22"/>
                <w:lang w:eastAsia="lv-LV"/>
              </w:rPr>
              <w:t>papildināt pantu ar 1.</w:t>
            </w:r>
            <w:r w:rsidRPr="000C7852">
              <w:rPr>
                <w:rFonts w:eastAsia="Times New Roman"/>
                <w:iCs/>
                <w:color w:val="000000"/>
                <w:sz w:val="22"/>
                <w:vertAlign w:val="superscript"/>
                <w:lang w:eastAsia="lv-LV"/>
              </w:rPr>
              <w:t>2</w:t>
            </w:r>
            <w:r w:rsidRPr="000C7852">
              <w:rPr>
                <w:rFonts w:eastAsia="Times New Roman"/>
                <w:iCs/>
                <w:color w:val="000000"/>
                <w:sz w:val="22"/>
                <w:lang w:eastAsia="lv-LV"/>
              </w:rPr>
              <w:t> daļu šādā redakcijā:</w:t>
            </w:r>
          </w:p>
          <w:p w14:paraId="581C1FFD" w14:textId="77777777" w:rsidR="005165AF" w:rsidRPr="00F21CFB" w:rsidRDefault="005165AF" w:rsidP="000C7852">
            <w:pPr>
              <w:ind w:firstLine="567"/>
              <w:jc w:val="both"/>
              <w:rPr>
                <w:rFonts w:eastAsia="Times New Roman"/>
                <w:iCs/>
                <w:color w:val="000000"/>
                <w:sz w:val="22"/>
                <w:lang w:eastAsia="lv-LV"/>
              </w:rPr>
            </w:pPr>
            <w:r w:rsidRPr="000C7852">
              <w:rPr>
                <w:rFonts w:eastAsia="Times New Roman"/>
                <w:iCs/>
                <w:color w:val="000000"/>
                <w:sz w:val="22"/>
                <w:lang w:eastAsia="lv-LV"/>
              </w:rPr>
              <w:t>"(1</w:t>
            </w:r>
            <w:r w:rsidRPr="000C7852">
              <w:rPr>
                <w:rFonts w:eastAsia="Times New Roman"/>
                <w:iCs/>
                <w:color w:val="000000"/>
                <w:sz w:val="22"/>
                <w:vertAlign w:val="superscript"/>
                <w:lang w:eastAsia="lv-LV"/>
              </w:rPr>
              <w:t>2</w:t>
            </w:r>
            <w:r w:rsidRPr="000C7852">
              <w:rPr>
                <w:rFonts w:eastAsia="Times New Roman"/>
                <w:iCs/>
                <w:color w:val="000000"/>
                <w:sz w:val="22"/>
                <w:lang w:eastAsia="lv-LV"/>
              </w:rPr>
              <w:t>) Persona, kura realizē vai savas saimnieciskās darbības nodrošināšanai izmanto akumulatorus vai baterijas, kuras paredzētas ceļu satiksmē izmantojamu elektroautomobiļu vai hibrīdautomobiļu vilces nodrošināšanai, nemaksā nodokli, ja attiecīgā akumulatora vai baterijas, elektroautomobiļa vai hibrīdautomobiļa pirkuma līgumā ir ietvertas garantijas izlietotā akumulatora vai baterijas nosūtīšanai atpakaļ ražotājvalstij.";</w:t>
            </w:r>
          </w:p>
        </w:tc>
        <w:tc>
          <w:tcPr>
            <w:tcW w:w="567" w:type="dxa"/>
          </w:tcPr>
          <w:p w14:paraId="4A040912" w14:textId="77777777" w:rsidR="005165AF" w:rsidRPr="005165AF" w:rsidRDefault="005165AF" w:rsidP="005165AF">
            <w:pPr>
              <w:jc w:val="center"/>
              <w:rPr>
                <w:rFonts w:eastAsia="Times New Roman"/>
                <w:b/>
                <w:iCs/>
                <w:color w:val="000000"/>
                <w:sz w:val="22"/>
                <w:lang w:eastAsia="lv-LV"/>
              </w:rPr>
            </w:pPr>
          </w:p>
        </w:tc>
        <w:tc>
          <w:tcPr>
            <w:tcW w:w="3968" w:type="dxa"/>
          </w:tcPr>
          <w:p w14:paraId="17DCE16A" w14:textId="77777777" w:rsidR="005165AF" w:rsidRPr="000C7852" w:rsidRDefault="005165AF" w:rsidP="000C7852">
            <w:pPr>
              <w:ind w:firstLine="567"/>
              <w:jc w:val="both"/>
              <w:rPr>
                <w:rFonts w:eastAsia="Times New Roman"/>
                <w:iCs/>
                <w:color w:val="000000"/>
                <w:sz w:val="22"/>
                <w:lang w:eastAsia="lv-LV"/>
              </w:rPr>
            </w:pPr>
          </w:p>
        </w:tc>
        <w:tc>
          <w:tcPr>
            <w:tcW w:w="1700" w:type="dxa"/>
          </w:tcPr>
          <w:p w14:paraId="0FC06C3D" w14:textId="77777777" w:rsidR="005165AF" w:rsidRPr="001D11D8" w:rsidRDefault="005165AF" w:rsidP="001D11D8">
            <w:pPr>
              <w:jc w:val="center"/>
              <w:rPr>
                <w:rFonts w:eastAsia="Times New Roman"/>
                <w:b/>
                <w:iCs/>
                <w:color w:val="000000"/>
                <w:sz w:val="22"/>
                <w:lang w:eastAsia="lv-LV"/>
              </w:rPr>
            </w:pPr>
          </w:p>
        </w:tc>
        <w:tc>
          <w:tcPr>
            <w:tcW w:w="1276" w:type="dxa"/>
          </w:tcPr>
          <w:p w14:paraId="640513A2" w14:textId="77777777" w:rsidR="005165AF" w:rsidRPr="001D11D8" w:rsidRDefault="005165AF" w:rsidP="001D11D8">
            <w:pPr>
              <w:jc w:val="center"/>
              <w:rPr>
                <w:rFonts w:eastAsia="Times New Roman"/>
                <w:b/>
                <w:iCs/>
                <w:color w:val="000000"/>
                <w:sz w:val="22"/>
                <w:lang w:eastAsia="lv-LV"/>
              </w:rPr>
            </w:pPr>
          </w:p>
        </w:tc>
      </w:tr>
      <w:tr w:rsidR="005165AF" w:rsidRPr="001B3F41" w14:paraId="53C91D28" w14:textId="77777777" w:rsidTr="00E96F8C">
        <w:tc>
          <w:tcPr>
            <w:tcW w:w="3967" w:type="dxa"/>
            <w:shd w:val="clear" w:color="auto" w:fill="auto"/>
          </w:tcPr>
          <w:p w14:paraId="72ED4EDA" w14:textId="77777777" w:rsidR="005165AF" w:rsidRPr="00830F7F" w:rsidRDefault="005165AF" w:rsidP="00B6215C">
            <w:pPr>
              <w:ind w:firstLine="567"/>
              <w:jc w:val="both"/>
              <w:rPr>
                <w:bCs/>
                <w:sz w:val="22"/>
              </w:rPr>
            </w:pPr>
          </w:p>
        </w:tc>
        <w:tc>
          <w:tcPr>
            <w:tcW w:w="3968" w:type="dxa"/>
            <w:shd w:val="clear" w:color="auto" w:fill="auto"/>
          </w:tcPr>
          <w:p w14:paraId="14F6F5C9" w14:textId="77777777" w:rsidR="005165AF" w:rsidRPr="00B842CD" w:rsidRDefault="005165AF" w:rsidP="00B842CD">
            <w:pPr>
              <w:ind w:firstLine="567"/>
              <w:jc w:val="both"/>
              <w:rPr>
                <w:rFonts w:eastAsia="Times New Roman"/>
                <w:iCs/>
                <w:color w:val="000000"/>
                <w:sz w:val="22"/>
                <w:lang w:eastAsia="lv-LV"/>
              </w:rPr>
            </w:pPr>
            <w:r w:rsidRPr="00B842CD">
              <w:rPr>
                <w:rFonts w:eastAsia="Times New Roman"/>
                <w:iCs/>
                <w:color w:val="000000"/>
                <w:sz w:val="22"/>
                <w:lang w:eastAsia="lv-LV"/>
              </w:rPr>
              <w:t>papildināt pantu ar divpadsmito daļu šādā redakcijā:</w:t>
            </w:r>
          </w:p>
          <w:p w14:paraId="613FEBC5" w14:textId="77777777" w:rsidR="005165AF" w:rsidRPr="00F21CFB" w:rsidRDefault="005165AF" w:rsidP="00B842CD">
            <w:pPr>
              <w:ind w:firstLine="567"/>
              <w:jc w:val="both"/>
              <w:rPr>
                <w:rFonts w:eastAsia="Times New Roman"/>
                <w:iCs/>
                <w:color w:val="000000"/>
                <w:sz w:val="22"/>
                <w:lang w:eastAsia="lv-LV"/>
              </w:rPr>
            </w:pPr>
            <w:r w:rsidRPr="00B842CD">
              <w:rPr>
                <w:rFonts w:eastAsia="Times New Roman"/>
                <w:iCs/>
                <w:color w:val="000000"/>
                <w:sz w:val="22"/>
                <w:lang w:eastAsia="lv-LV"/>
              </w:rPr>
              <w:lastRenderedPageBreak/>
              <w:t>"(12) Persona, kas pirmo reizi Latvijā pastāvīgi reģistrē šā likuma 3. panta pirmās daļas 5. punktā norādīto transportlīdzekli, nodokli par riepām, ar ko ir aprīkots transportlīdzeklis, nemaksā, ja tā nodrošina šo riepu apsaimniekošanu atbilstoši šā likuma 9. panta pirmās daļas nosacījumiem."</w:t>
            </w:r>
          </w:p>
        </w:tc>
        <w:tc>
          <w:tcPr>
            <w:tcW w:w="567" w:type="dxa"/>
          </w:tcPr>
          <w:p w14:paraId="6C44D6E8" w14:textId="77777777" w:rsidR="005165AF" w:rsidRPr="005165AF" w:rsidRDefault="005165AF" w:rsidP="005165AF">
            <w:pPr>
              <w:jc w:val="center"/>
              <w:rPr>
                <w:rFonts w:eastAsia="Times New Roman"/>
                <w:b/>
                <w:iCs/>
                <w:color w:val="000000"/>
                <w:sz w:val="22"/>
                <w:lang w:eastAsia="lv-LV"/>
              </w:rPr>
            </w:pPr>
          </w:p>
        </w:tc>
        <w:tc>
          <w:tcPr>
            <w:tcW w:w="3968" w:type="dxa"/>
          </w:tcPr>
          <w:p w14:paraId="27F5632A" w14:textId="77777777" w:rsidR="005165AF" w:rsidRPr="00B842CD" w:rsidRDefault="005165AF" w:rsidP="00B842CD">
            <w:pPr>
              <w:ind w:firstLine="567"/>
              <w:jc w:val="both"/>
              <w:rPr>
                <w:rFonts w:eastAsia="Times New Roman"/>
                <w:iCs/>
                <w:color w:val="000000"/>
                <w:sz w:val="22"/>
                <w:lang w:eastAsia="lv-LV"/>
              </w:rPr>
            </w:pPr>
          </w:p>
        </w:tc>
        <w:tc>
          <w:tcPr>
            <w:tcW w:w="1700" w:type="dxa"/>
          </w:tcPr>
          <w:p w14:paraId="0BEA16DB" w14:textId="77777777" w:rsidR="005165AF" w:rsidRPr="001D11D8" w:rsidRDefault="005165AF" w:rsidP="001D11D8">
            <w:pPr>
              <w:jc w:val="center"/>
              <w:rPr>
                <w:rFonts w:eastAsia="Times New Roman"/>
                <w:b/>
                <w:iCs/>
                <w:color w:val="000000"/>
                <w:sz w:val="22"/>
                <w:lang w:eastAsia="lv-LV"/>
              </w:rPr>
            </w:pPr>
          </w:p>
        </w:tc>
        <w:tc>
          <w:tcPr>
            <w:tcW w:w="1276" w:type="dxa"/>
          </w:tcPr>
          <w:p w14:paraId="2E7B85CF" w14:textId="77777777" w:rsidR="005165AF" w:rsidRPr="001D11D8" w:rsidRDefault="005165AF" w:rsidP="001D11D8">
            <w:pPr>
              <w:jc w:val="center"/>
              <w:rPr>
                <w:rFonts w:eastAsia="Times New Roman"/>
                <w:b/>
                <w:iCs/>
                <w:color w:val="000000"/>
                <w:sz w:val="22"/>
                <w:lang w:eastAsia="lv-LV"/>
              </w:rPr>
            </w:pPr>
          </w:p>
        </w:tc>
      </w:tr>
      <w:tr w:rsidR="005165AF" w:rsidRPr="001B3F41" w14:paraId="353BE992" w14:textId="77777777" w:rsidTr="00E96F8C">
        <w:tc>
          <w:tcPr>
            <w:tcW w:w="3967" w:type="dxa"/>
            <w:shd w:val="clear" w:color="auto" w:fill="auto"/>
          </w:tcPr>
          <w:p w14:paraId="657061E5" w14:textId="77777777" w:rsidR="005165AF" w:rsidRPr="00830F7F" w:rsidRDefault="005165AF" w:rsidP="00B6215C">
            <w:pPr>
              <w:ind w:firstLine="567"/>
              <w:jc w:val="both"/>
              <w:rPr>
                <w:bCs/>
                <w:sz w:val="22"/>
              </w:rPr>
            </w:pPr>
          </w:p>
        </w:tc>
        <w:tc>
          <w:tcPr>
            <w:tcW w:w="3968" w:type="dxa"/>
            <w:shd w:val="clear" w:color="auto" w:fill="auto"/>
          </w:tcPr>
          <w:p w14:paraId="23686A48" w14:textId="77777777" w:rsidR="005165AF" w:rsidRPr="00CD6443" w:rsidRDefault="005165AF" w:rsidP="00CD6443">
            <w:pPr>
              <w:ind w:firstLine="567"/>
              <w:jc w:val="both"/>
              <w:rPr>
                <w:rFonts w:eastAsia="Times New Roman"/>
                <w:iCs/>
                <w:color w:val="000000"/>
                <w:sz w:val="22"/>
                <w:lang w:eastAsia="lv-LV"/>
              </w:rPr>
            </w:pPr>
            <w:r w:rsidRPr="00CD6443">
              <w:rPr>
                <w:rFonts w:eastAsia="Times New Roman"/>
                <w:iCs/>
                <w:color w:val="000000"/>
                <w:sz w:val="22"/>
                <w:lang w:eastAsia="lv-LV"/>
              </w:rPr>
              <w:t>8. Papildināt likumu ar 9.</w:t>
            </w:r>
            <w:r w:rsidRPr="00CD6443">
              <w:rPr>
                <w:rFonts w:eastAsia="Times New Roman"/>
                <w:iCs/>
                <w:color w:val="000000"/>
                <w:sz w:val="22"/>
                <w:vertAlign w:val="superscript"/>
                <w:lang w:eastAsia="lv-LV"/>
              </w:rPr>
              <w:t>1</w:t>
            </w:r>
            <w:r w:rsidRPr="00CD6443">
              <w:rPr>
                <w:rFonts w:eastAsia="Times New Roman"/>
                <w:iCs/>
                <w:color w:val="000000"/>
                <w:sz w:val="22"/>
                <w:lang w:eastAsia="lv-LV"/>
              </w:rPr>
              <w:t> pantu šādā redakcijā:</w:t>
            </w:r>
          </w:p>
          <w:p w14:paraId="77C208B2" w14:textId="77777777" w:rsidR="005165AF" w:rsidRPr="00CD6443" w:rsidRDefault="005165AF" w:rsidP="00CD6443">
            <w:pPr>
              <w:ind w:firstLine="567"/>
              <w:jc w:val="both"/>
              <w:rPr>
                <w:rFonts w:eastAsia="Times New Roman"/>
                <w:iCs/>
                <w:color w:val="000000"/>
                <w:sz w:val="22"/>
                <w:lang w:eastAsia="lv-LV"/>
              </w:rPr>
            </w:pPr>
            <w:r w:rsidRPr="00CD6443">
              <w:rPr>
                <w:rFonts w:eastAsia="Times New Roman"/>
                <w:iCs/>
                <w:color w:val="000000"/>
                <w:sz w:val="22"/>
                <w:lang w:eastAsia="lv-LV"/>
              </w:rPr>
              <w:t>"</w:t>
            </w:r>
            <w:r w:rsidRPr="00CD6443">
              <w:rPr>
                <w:rFonts w:eastAsia="Times New Roman"/>
                <w:b/>
                <w:iCs/>
                <w:color w:val="000000"/>
                <w:sz w:val="22"/>
                <w:lang w:eastAsia="lv-LV"/>
              </w:rPr>
              <w:t>9.</w:t>
            </w:r>
            <w:r w:rsidRPr="00CD6443">
              <w:rPr>
                <w:rFonts w:eastAsia="Times New Roman"/>
                <w:b/>
                <w:iCs/>
                <w:color w:val="000000"/>
                <w:sz w:val="22"/>
                <w:vertAlign w:val="superscript"/>
                <w:lang w:eastAsia="lv-LV"/>
              </w:rPr>
              <w:t>1</w:t>
            </w:r>
            <w:r w:rsidRPr="00CD6443">
              <w:rPr>
                <w:rFonts w:eastAsia="Times New Roman"/>
                <w:b/>
                <w:iCs/>
                <w:color w:val="000000"/>
                <w:sz w:val="22"/>
                <w:lang w:eastAsia="lv-LV"/>
              </w:rPr>
              <w:t> pants. Atbrīvojums no nodokļa samaksas par tekstilizstrādājumiem</w:t>
            </w:r>
          </w:p>
          <w:p w14:paraId="69D48BDF" w14:textId="77777777" w:rsidR="005165AF" w:rsidRPr="00CD6443" w:rsidRDefault="005165AF" w:rsidP="00CD6443">
            <w:pPr>
              <w:ind w:firstLine="567"/>
              <w:jc w:val="both"/>
              <w:rPr>
                <w:rFonts w:eastAsia="Times New Roman"/>
                <w:iCs/>
                <w:color w:val="000000"/>
                <w:sz w:val="22"/>
                <w:lang w:eastAsia="lv-LV"/>
              </w:rPr>
            </w:pPr>
            <w:r w:rsidRPr="00CD6443">
              <w:rPr>
                <w:rFonts w:eastAsia="Times New Roman"/>
                <w:iCs/>
                <w:color w:val="000000"/>
                <w:sz w:val="22"/>
                <w:lang w:eastAsia="lv-LV"/>
              </w:rPr>
              <w:t>(1) Nodokli par tekstilizstrādājumiem nodokļa maksātājs nemaksā, ja tas nodrošina tekstilizstrādājumu dalītu savākšanu un sagatavošanu atkārtotai izmantošanai, pārstrādei vai reģenerācijai atbilstoši vides aizsardzības normatīvajos aktos noteiktajām normām, kā arī izpilda vienu no šādiem nosacījumiem:</w:t>
            </w:r>
          </w:p>
          <w:p w14:paraId="1A06E9EB" w14:textId="77777777" w:rsidR="005165AF" w:rsidRPr="00CD6443" w:rsidRDefault="005165AF" w:rsidP="00CD6443">
            <w:pPr>
              <w:ind w:firstLine="567"/>
              <w:jc w:val="both"/>
              <w:rPr>
                <w:rFonts w:eastAsia="Times New Roman"/>
                <w:iCs/>
                <w:color w:val="000000"/>
                <w:sz w:val="22"/>
                <w:lang w:eastAsia="lv-LV"/>
              </w:rPr>
            </w:pPr>
            <w:r w:rsidRPr="00CD6443">
              <w:rPr>
                <w:rFonts w:eastAsia="Times New Roman"/>
                <w:iCs/>
                <w:color w:val="000000"/>
                <w:sz w:val="22"/>
                <w:lang w:eastAsia="lv-LV"/>
              </w:rPr>
              <w:t>1) ir izveidojis un piemēro ražotāja paplašinātās atbildības sistēmu attiecībā uz tekstilizstrādājumu atkritumu apsaimniekošanu (turpmāk – tekstilizstrādājumu atkritumu apsaimniekošanas sistēma), iesniedzis Vides aizsardzības un reģionālās attīstības ministrijas padotībā esošai iestādei finanšu nodrošinājumu un noslēdzis ar šo iestādi līgumu par tekstilizstrādājumu atkritumu apsaimniekošanas sistēmas piemērošanu (turpmāk – tekstilizstrādājumu apsaimniekošanas līgums);</w:t>
            </w:r>
          </w:p>
          <w:p w14:paraId="1648922C" w14:textId="77777777" w:rsidR="005165AF" w:rsidRPr="00CD6443" w:rsidRDefault="005165AF" w:rsidP="00CD6443">
            <w:pPr>
              <w:ind w:firstLine="567"/>
              <w:jc w:val="both"/>
              <w:rPr>
                <w:rFonts w:eastAsia="Times New Roman"/>
                <w:iCs/>
                <w:color w:val="000000"/>
                <w:sz w:val="22"/>
                <w:lang w:eastAsia="lv-LV"/>
              </w:rPr>
            </w:pPr>
            <w:r w:rsidRPr="00CD6443">
              <w:rPr>
                <w:rFonts w:eastAsia="Times New Roman"/>
                <w:iCs/>
                <w:color w:val="000000"/>
                <w:sz w:val="22"/>
                <w:lang w:eastAsia="lv-LV"/>
              </w:rPr>
              <w:t xml:space="preserve">2) ir noslēdzis ar tekstilizstrādājumu atkritumu apsaimniekotāju līgumu par piedalīšanos tekstilizstrādājumu atkritumu </w:t>
            </w:r>
            <w:r w:rsidRPr="00CD6443">
              <w:rPr>
                <w:rFonts w:eastAsia="Times New Roman"/>
                <w:iCs/>
                <w:color w:val="000000"/>
                <w:sz w:val="22"/>
                <w:lang w:eastAsia="lv-LV"/>
              </w:rPr>
              <w:lastRenderedPageBreak/>
              <w:t>apsaimniekošanas sistēmā (ja apsaimniekotājs ir iesniedzis Vides aizsardzības un reģionālās attīstības ministrijas padotībā esošai iestādei finanšu nodrošinājumu un noslēdzis ar šo iestādi tekstilizstrādājumu apsaimniekošanas līgumu).</w:t>
            </w:r>
          </w:p>
          <w:p w14:paraId="791C657E" w14:textId="77777777" w:rsidR="005165AF" w:rsidRPr="00CD6443" w:rsidRDefault="005165AF" w:rsidP="00CD6443">
            <w:pPr>
              <w:ind w:firstLine="567"/>
              <w:jc w:val="both"/>
              <w:rPr>
                <w:rFonts w:eastAsia="Times New Roman"/>
                <w:iCs/>
                <w:color w:val="000000"/>
                <w:sz w:val="22"/>
                <w:lang w:eastAsia="lv-LV"/>
              </w:rPr>
            </w:pPr>
            <w:r w:rsidRPr="00CD6443">
              <w:rPr>
                <w:rFonts w:eastAsia="Times New Roman"/>
                <w:iCs/>
                <w:color w:val="000000"/>
                <w:sz w:val="22"/>
                <w:lang w:eastAsia="lv-LV"/>
              </w:rPr>
              <w:t>(2) Ministru kabinets nosaka:</w:t>
            </w:r>
          </w:p>
          <w:p w14:paraId="516E85DD" w14:textId="77777777" w:rsidR="005165AF" w:rsidRPr="00CD6443" w:rsidRDefault="005165AF" w:rsidP="00CD6443">
            <w:pPr>
              <w:ind w:firstLine="567"/>
              <w:jc w:val="both"/>
              <w:rPr>
                <w:rFonts w:eastAsia="Times New Roman"/>
                <w:iCs/>
                <w:color w:val="000000"/>
                <w:sz w:val="22"/>
                <w:lang w:eastAsia="lv-LV"/>
              </w:rPr>
            </w:pPr>
            <w:r w:rsidRPr="00CD6443">
              <w:rPr>
                <w:rFonts w:eastAsia="Times New Roman"/>
                <w:iCs/>
                <w:color w:val="000000"/>
                <w:sz w:val="22"/>
                <w:lang w:eastAsia="lv-LV"/>
              </w:rPr>
              <w:t>1) kārtību, kādā tekstilizstrādājumu atkritumu apsaimniekotājs vai nodokļa maksātājs iesniedz dokumentus, kas apliecina tekstilizstrādājumu atkritumu apsaimniekošanas sistēmas piemērošanu un apsaimniekotāja līgumpartneru piedalīšanos šādas sistēmas darbībā;</w:t>
            </w:r>
          </w:p>
          <w:p w14:paraId="18124920" w14:textId="77777777" w:rsidR="005165AF" w:rsidRPr="00CD6443" w:rsidRDefault="005165AF" w:rsidP="00CD6443">
            <w:pPr>
              <w:ind w:firstLine="567"/>
              <w:jc w:val="both"/>
              <w:rPr>
                <w:rFonts w:eastAsia="Times New Roman"/>
                <w:iCs/>
                <w:color w:val="000000"/>
                <w:sz w:val="22"/>
                <w:lang w:eastAsia="lv-LV"/>
              </w:rPr>
            </w:pPr>
            <w:r w:rsidRPr="00CD6443">
              <w:rPr>
                <w:rFonts w:eastAsia="Times New Roman"/>
                <w:iCs/>
                <w:color w:val="000000"/>
                <w:sz w:val="22"/>
                <w:lang w:eastAsia="lv-LV"/>
              </w:rPr>
              <w:t>2) prasības tekstilizstrādājumu atkritumu apsaimniekošanas sistēmu izveidei un piemērošanai, kā arī prasības nodokļa maksātājam, kas pats izveidojis un piemēro tekstilizstrādājumu atkritumu apsaimniekošanas sistēmu un nemaksā nodokli, kā arī prasības tekstilizstrādājumu atkritumu apsaimniekotājiem, kuru līgumpartneri nemaksā nodokli par tekstilizstrādājumiem;</w:t>
            </w:r>
          </w:p>
          <w:p w14:paraId="108C224D" w14:textId="77777777" w:rsidR="005165AF" w:rsidRPr="00CD6443" w:rsidRDefault="005165AF" w:rsidP="00CD6443">
            <w:pPr>
              <w:ind w:firstLine="567"/>
              <w:jc w:val="both"/>
              <w:rPr>
                <w:rFonts w:eastAsia="Times New Roman"/>
                <w:iCs/>
                <w:color w:val="000000"/>
                <w:sz w:val="22"/>
                <w:lang w:eastAsia="lv-LV"/>
              </w:rPr>
            </w:pPr>
            <w:r w:rsidRPr="00CD6443">
              <w:rPr>
                <w:rFonts w:eastAsia="Times New Roman"/>
                <w:iCs/>
                <w:color w:val="000000"/>
                <w:sz w:val="22"/>
                <w:lang w:eastAsia="lv-LV"/>
              </w:rPr>
              <w:t>3) kārtību, kādā nodokļa maksātājs un tekstilizstrādājumu atkritumu apsaimniekotājs iesniedz pusgada pārskatu un auditētu gada pārskatu par tekstilizstrādājumu atkritumu apsaimniekošanu, aprēķināto nodokli, pārskata veidu un tajā iekļaujamo informāciju;</w:t>
            </w:r>
          </w:p>
          <w:p w14:paraId="6B0C96FF" w14:textId="77777777" w:rsidR="005165AF" w:rsidRPr="00CD6443" w:rsidRDefault="005165AF" w:rsidP="00CD6443">
            <w:pPr>
              <w:ind w:firstLine="567"/>
              <w:jc w:val="both"/>
              <w:rPr>
                <w:rFonts w:eastAsia="Times New Roman"/>
                <w:iCs/>
                <w:color w:val="000000"/>
                <w:sz w:val="22"/>
                <w:lang w:eastAsia="lv-LV"/>
              </w:rPr>
            </w:pPr>
            <w:r w:rsidRPr="00CD6443">
              <w:rPr>
                <w:rFonts w:eastAsia="Times New Roman"/>
                <w:iCs/>
                <w:color w:val="000000"/>
                <w:sz w:val="22"/>
                <w:lang w:eastAsia="lv-LV"/>
              </w:rPr>
              <w:t xml:space="preserve">4) kārtību un apjomu, kādā tekstilmateriālu atkritumu apsaimniekošanas sistēmu ietvaros notiek tekstilizstrādājumu atkritumu dalīta </w:t>
            </w:r>
            <w:r w:rsidRPr="00CD6443">
              <w:rPr>
                <w:rFonts w:eastAsia="Times New Roman"/>
                <w:iCs/>
                <w:color w:val="000000"/>
                <w:sz w:val="22"/>
                <w:lang w:eastAsia="lv-LV"/>
              </w:rPr>
              <w:lastRenderedPageBreak/>
              <w:t>savākšana un sagatavošana atkārtotai izmantošanai, pārstrādei vai reģenerācijai;</w:t>
            </w:r>
          </w:p>
          <w:p w14:paraId="5D09A939" w14:textId="77777777" w:rsidR="005165AF" w:rsidRPr="00CD6443" w:rsidRDefault="005165AF" w:rsidP="00CD6443">
            <w:pPr>
              <w:ind w:firstLine="567"/>
              <w:jc w:val="both"/>
              <w:rPr>
                <w:rFonts w:eastAsia="Times New Roman"/>
                <w:iCs/>
                <w:color w:val="000000"/>
                <w:sz w:val="22"/>
                <w:lang w:eastAsia="lv-LV"/>
              </w:rPr>
            </w:pPr>
            <w:r w:rsidRPr="00CD6443">
              <w:rPr>
                <w:rFonts w:eastAsia="Times New Roman"/>
                <w:iCs/>
                <w:color w:val="000000"/>
                <w:sz w:val="22"/>
                <w:lang w:eastAsia="lv-LV"/>
              </w:rPr>
              <w:t>5) tekstilizstrādājumu apsaimniekošanas līguma būtiskos noteikumus;</w:t>
            </w:r>
          </w:p>
          <w:p w14:paraId="56ADE1D2" w14:textId="77777777" w:rsidR="005165AF" w:rsidRPr="00CD6443" w:rsidRDefault="005165AF" w:rsidP="00CD6443">
            <w:pPr>
              <w:ind w:firstLine="567"/>
              <w:jc w:val="both"/>
              <w:rPr>
                <w:rFonts w:eastAsia="Times New Roman"/>
                <w:iCs/>
                <w:color w:val="000000"/>
                <w:sz w:val="22"/>
                <w:lang w:eastAsia="lv-LV"/>
              </w:rPr>
            </w:pPr>
            <w:r w:rsidRPr="00CD6443">
              <w:rPr>
                <w:rFonts w:eastAsia="Times New Roman"/>
                <w:iCs/>
                <w:color w:val="000000"/>
                <w:sz w:val="22"/>
                <w:lang w:eastAsia="lv-LV"/>
              </w:rPr>
              <w:t>6) kārtību, kādā Vides aizsardzības un reģionālās attīstības ministrijas padotībā esoša iestāde pieņem lēmumu par atbrīvojumu no nodokļa samaksas par tekstilizstrādājumiem un izskata pusgada pārskatu un auditētu gada pārskatu par tekstilizstrādājumu atkritumu apsaimniekošanu un aprēķināto nodokli;</w:t>
            </w:r>
          </w:p>
          <w:p w14:paraId="67BD27A1" w14:textId="77777777" w:rsidR="005165AF" w:rsidRPr="00CD6443" w:rsidRDefault="005165AF" w:rsidP="00CD6443">
            <w:pPr>
              <w:ind w:firstLine="567"/>
              <w:jc w:val="both"/>
              <w:rPr>
                <w:rFonts w:eastAsia="Times New Roman"/>
                <w:iCs/>
                <w:color w:val="000000"/>
                <w:sz w:val="22"/>
                <w:lang w:eastAsia="lv-LV"/>
              </w:rPr>
            </w:pPr>
            <w:r w:rsidRPr="00CD6443">
              <w:rPr>
                <w:rFonts w:eastAsia="Times New Roman"/>
                <w:iCs/>
                <w:color w:val="000000"/>
                <w:sz w:val="22"/>
                <w:lang w:eastAsia="lv-LV"/>
              </w:rPr>
              <w:t>7) kārtību, kādā slēdz, groza un izbeidz šā panta pirmajā daļā minēto līgumu, līguma grozīšanas nosacījumus, kā arī gadījumus un kārtību, kādā vienpusēji atkāpjas no šā panta pirmajā daļā minētā līguma.</w:t>
            </w:r>
          </w:p>
          <w:p w14:paraId="5EA62C5E" w14:textId="77777777" w:rsidR="005165AF" w:rsidRPr="00CD6443" w:rsidRDefault="005165AF" w:rsidP="00CD6443">
            <w:pPr>
              <w:ind w:firstLine="567"/>
              <w:jc w:val="both"/>
              <w:rPr>
                <w:rFonts w:eastAsia="Times New Roman"/>
                <w:iCs/>
                <w:color w:val="000000"/>
                <w:sz w:val="22"/>
                <w:lang w:eastAsia="lv-LV"/>
              </w:rPr>
            </w:pPr>
            <w:r w:rsidRPr="00CD6443">
              <w:rPr>
                <w:rFonts w:eastAsia="Times New Roman"/>
                <w:iCs/>
                <w:color w:val="000000"/>
                <w:sz w:val="22"/>
                <w:lang w:eastAsia="lv-LV"/>
              </w:rPr>
              <w:t>(3) Vides aizsardzības un reģionālās attīstības ministrijas padotībā esoša iestāde kontrolē tekstilizstrādājumu atkritumu apsaimniekošanas sistēmas darbības programmas izpildi, kā arī pēc tam, kad ir pieņēmusi lēmumu par atbrīvošanu no nodokļa, līdz ceturksnim sekojošā nākamā mēneša divdesmitajam datumam rakstveidā informē par to Valsts ieņēmumu dienestu un sniedz tam nepieciešamās ziņas.</w:t>
            </w:r>
          </w:p>
          <w:p w14:paraId="28010D08" w14:textId="77777777" w:rsidR="005165AF" w:rsidRPr="00CD6443" w:rsidRDefault="005165AF" w:rsidP="00CD6443">
            <w:pPr>
              <w:ind w:firstLine="567"/>
              <w:jc w:val="both"/>
              <w:rPr>
                <w:rFonts w:eastAsia="Times New Roman"/>
                <w:iCs/>
                <w:color w:val="000000"/>
                <w:sz w:val="22"/>
                <w:lang w:eastAsia="lv-LV"/>
              </w:rPr>
            </w:pPr>
            <w:r w:rsidRPr="00CD6443">
              <w:rPr>
                <w:rFonts w:eastAsia="Times New Roman"/>
                <w:iCs/>
                <w:color w:val="000000"/>
                <w:sz w:val="22"/>
                <w:lang w:eastAsia="lv-LV"/>
              </w:rPr>
              <w:t xml:space="preserve">(4) Ja tekstilizstrādājumu apsaimniekošanas līgumu ar normatīvajos aktos noteiktu Vides aizsardzības un reģionālās attīstības ministrijas padotībā esošu iestādi noslēdz apsaimniekotājs, tas rakstveidā informē savus līgumpartnerus par noslēgto līgumu un piemērojamo atbrīvojumu no nodokļa samaksas, norādot </w:t>
            </w:r>
            <w:r w:rsidRPr="00CD6443">
              <w:rPr>
                <w:rFonts w:eastAsia="Times New Roman"/>
                <w:iCs/>
                <w:color w:val="000000"/>
                <w:sz w:val="22"/>
                <w:lang w:eastAsia="lv-LV"/>
              </w:rPr>
              <w:lastRenderedPageBreak/>
              <w:t>Valsts vides dienesta lēmuma datumu un numuru, kurš pieņemts par apsaimniekošanas līguma noslēgšanu un atbrīvojuma piemērošanu, kā arī norādot, uz kādu laikposmu atbrīvojums piešķirts.</w:t>
            </w:r>
          </w:p>
          <w:p w14:paraId="4B5DC18D" w14:textId="77777777" w:rsidR="005165AF" w:rsidRPr="00CD6443" w:rsidRDefault="005165AF" w:rsidP="00CD6443">
            <w:pPr>
              <w:ind w:firstLine="567"/>
              <w:jc w:val="both"/>
              <w:rPr>
                <w:rFonts w:eastAsia="Times New Roman"/>
                <w:iCs/>
                <w:color w:val="000000"/>
                <w:sz w:val="22"/>
                <w:lang w:eastAsia="lv-LV"/>
              </w:rPr>
            </w:pPr>
            <w:r w:rsidRPr="00CD6443">
              <w:rPr>
                <w:rFonts w:eastAsia="Times New Roman"/>
                <w:iCs/>
                <w:color w:val="000000"/>
                <w:sz w:val="22"/>
                <w:lang w:eastAsia="lv-LV"/>
              </w:rPr>
              <w:t>(5) Ja šā panta pirmās daļas 1. vai 2. punktā minētais līgums normatīvajos aktos noteiktajā kārtībā tiek izbeigts tādēļ, ka  nodokļa maksātājs vai apsaimniekotājs apsaimniekošanas sistēmu nepiemēro vai piemēro nepilnīgā apmērā un neizpilda līgumā ar Vides aizsardzības un reģionālās attīstības ministrijas padotībā esošu iestādi ietvertās saistības, nodokļa maksātājs zaudē tiesības uz šajā pantā noteikto nodokļa atbrīvojumu. Atbrīvojumu no nodokļa samaksas pārtrauc piemērot, sākot ar līguma izbeigšanas dienai sekojošā nākamā ceturkšņa pirmā mēneša pirmo dienu.</w:t>
            </w:r>
          </w:p>
          <w:p w14:paraId="66D7094C" w14:textId="77777777" w:rsidR="005165AF" w:rsidRPr="00CD6443" w:rsidRDefault="005165AF" w:rsidP="00CD6443">
            <w:pPr>
              <w:ind w:firstLine="567"/>
              <w:jc w:val="both"/>
              <w:rPr>
                <w:rFonts w:eastAsia="Times New Roman"/>
                <w:iCs/>
                <w:color w:val="000000"/>
                <w:sz w:val="22"/>
                <w:lang w:eastAsia="lv-LV"/>
              </w:rPr>
            </w:pPr>
            <w:r w:rsidRPr="00CD6443">
              <w:rPr>
                <w:rFonts w:eastAsia="Times New Roman"/>
                <w:iCs/>
                <w:color w:val="000000"/>
                <w:sz w:val="22"/>
                <w:lang w:eastAsia="lv-LV"/>
              </w:rPr>
              <w:t>(6) Ja šā panta pirmās daļas 1. vai 2. punktā minētais līgums normatīvajos aktos noteiktajā kārtībā tiek izbeigts tādēļ, ka nodokļa maksātājs vai apsaimniekotājs mēneša laikā pēc normatīvajos aktos noteiktā termiņa nav iesniedzis Vides aizsardzības un reģionālās attīstības ministrijas padotībā esošai iestādei pusgada pārskatu vai auditētu gada pārskatu par tekstilizstrādājumu atkritumu apsaimniekošanu un aprēķināto nodokli, nodokļa maksātājs zaudē tiesības uz šajā pantā noteikto nodokļa atbrīvojumu. Atbrīvojumu no nodokļa samaksas pārtrauc piemērot, sākot ar līguma izbeigšanas dienai sekojošā nākamā ceturkšņa pirmā mēneša pirmo dienu.</w:t>
            </w:r>
          </w:p>
          <w:p w14:paraId="628CA8F6" w14:textId="77777777" w:rsidR="005165AF" w:rsidRPr="00CD6443" w:rsidRDefault="005165AF" w:rsidP="00CD6443">
            <w:pPr>
              <w:ind w:firstLine="567"/>
              <w:jc w:val="both"/>
              <w:rPr>
                <w:rFonts w:eastAsia="Times New Roman"/>
                <w:iCs/>
                <w:color w:val="000000"/>
                <w:sz w:val="22"/>
                <w:lang w:eastAsia="lv-LV"/>
              </w:rPr>
            </w:pPr>
            <w:r w:rsidRPr="00CD6443">
              <w:rPr>
                <w:rFonts w:eastAsia="Times New Roman"/>
                <w:iCs/>
                <w:color w:val="000000"/>
                <w:sz w:val="22"/>
                <w:lang w:eastAsia="lv-LV"/>
              </w:rPr>
              <w:lastRenderedPageBreak/>
              <w:t>(7) Ja šā panta piektajā un sestajā daļā minētais lēmums par vienpusēju atkāpšanos no līguma gadījumos, kad nodokļa maksātājs vai apsaimniekotājs apsaimniekošanas sistēmu nepiemēro vai piemēro nepilnīgā apmērā un neizpilda līgumā ar Vides aizsardzības un reģionālās attīstības ministrijas padotībā esošu iestādi ietvertās saistības vai mēneša laikā pēc normatīvajos aktos noteiktā termiņa nav iesniedzis Vides aizsardzības un reģionālās attīstības ministrijas padotībā esošai iestādei pusgada pārskatu vai auditētu gada pārskatu par tekstilizstrādājumu atkritumu apsaimniekošanu un aprēķināto nodokli, tiek apstrīdēts un pārsūdzēts, tas neaptur lēmuma darbību.</w:t>
            </w:r>
          </w:p>
          <w:p w14:paraId="493AC4FA" w14:textId="77777777" w:rsidR="005165AF" w:rsidRPr="00CD6443" w:rsidRDefault="005165AF" w:rsidP="00CD6443">
            <w:pPr>
              <w:ind w:firstLine="567"/>
              <w:jc w:val="both"/>
              <w:rPr>
                <w:rFonts w:eastAsia="Times New Roman"/>
                <w:iCs/>
                <w:color w:val="000000"/>
                <w:sz w:val="22"/>
                <w:lang w:eastAsia="lv-LV"/>
              </w:rPr>
            </w:pPr>
            <w:r w:rsidRPr="00CD6443">
              <w:rPr>
                <w:rFonts w:eastAsia="Times New Roman"/>
                <w:iCs/>
                <w:color w:val="000000"/>
                <w:sz w:val="22"/>
                <w:lang w:eastAsia="lv-LV"/>
              </w:rPr>
              <w:t>(8) Izbeidzot šajā pantā noteikto apsaimniekošanas līgumu, četru mēnešu laikā pēc līguma izbeigšanas dienas:</w:t>
            </w:r>
          </w:p>
          <w:p w14:paraId="6EA37BF7" w14:textId="77777777" w:rsidR="005165AF" w:rsidRPr="00CD6443" w:rsidRDefault="005165AF" w:rsidP="00CD6443">
            <w:pPr>
              <w:ind w:firstLine="567"/>
              <w:jc w:val="both"/>
              <w:rPr>
                <w:rFonts w:eastAsia="Times New Roman"/>
                <w:iCs/>
                <w:color w:val="000000"/>
                <w:sz w:val="22"/>
                <w:lang w:eastAsia="lv-LV"/>
              </w:rPr>
            </w:pPr>
            <w:r w:rsidRPr="00CD6443">
              <w:rPr>
                <w:rFonts w:eastAsia="Times New Roman"/>
                <w:iCs/>
                <w:color w:val="000000"/>
                <w:sz w:val="22"/>
                <w:lang w:eastAsia="lv-LV"/>
              </w:rPr>
              <w:t>1) nodokļa maksātājs, kas izveidoja un piemēroja tekstilizstrādājumu atkritumu apsaimniekošanas sistēmu un nemaksāja nodokli, iesniedz Vides aizsardzības un reģionālās attīstības ministrijas padotībā esošajai iestādei, ar kuru bija noslēgts apsaimniekošanas līgums, pārskatu par tekstilizstrādājumu atkritumu apsaimniekošanu un aprēķināto nodokli par laikposmu no kalendāra gada sākuma līdz brīdim, kad atbrīvojums no nodokļa samaksas tika pārtraukts;</w:t>
            </w:r>
          </w:p>
          <w:p w14:paraId="10D7A812" w14:textId="77777777" w:rsidR="005165AF" w:rsidRPr="00F21CFB" w:rsidRDefault="005165AF" w:rsidP="00CD6443">
            <w:pPr>
              <w:ind w:firstLine="567"/>
              <w:jc w:val="both"/>
              <w:rPr>
                <w:rFonts w:eastAsia="Times New Roman"/>
                <w:iCs/>
                <w:color w:val="000000"/>
                <w:sz w:val="22"/>
                <w:lang w:eastAsia="lv-LV"/>
              </w:rPr>
            </w:pPr>
            <w:r w:rsidRPr="00CD6443">
              <w:rPr>
                <w:rFonts w:eastAsia="Times New Roman"/>
                <w:iCs/>
                <w:color w:val="000000"/>
                <w:sz w:val="22"/>
                <w:lang w:eastAsia="lv-LV"/>
              </w:rPr>
              <w:t xml:space="preserve">2) apsaimniekotājs, kura līgumpartneri nemaksāja nodokli par tekstilizstrādājumiem, iesniedz Vides aizsardzības un reģionālās attīstības ministrijas padotībā esošajai iestādei, ar kuru bija noslēgts apsaimniekošanas </w:t>
            </w:r>
            <w:r w:rsidRPr="00CD6443">
              <w:rPr>
                <w:rFonts w:eastAsia="Times New Roman"/>
                <w:iCs/>
                <w:color w:val="000000"/>
                <w:sz w:val="22"/>
                <w:lang w:eastAsia="lv-LV"/>
              </w:rPr>
              <w:lastRenderedPageBreak/>
              <w:t>līgums, auditētu pārskatu par tekstilizstrādājumu atkritumu apsaimniekošanu un aprēķināto nodokli par laikposmu no kalendāra gada sākuma līdz brīdim, kad atbrīvojums no nodokļa samaksas tika pārtraukts."</w:t>
            </w:r>
          </w:p>
        </w:tc>
        <w:tc>
          <w:tcPr>
            <w:tcW w:w="567" w:type="dxa"/>
          </w:tcPr>
          <w:p w14:paraId="3C577F66" w14:textId="77777777" w:rsidR="005165AF" w:rsidRPr="005165AF" w:rsidRDefault="005165AF" w:rsidP="005165AF">
            <w:pPr>
              <w:jc w:val="center"/>
              <w:rPr>
                <w:rFonts w:eastAsia="Times New Roman"/>
                <w:b/>
                <w:iCs/>
                <w:color w:val="000000"/>
                <w:sz w:val="22"/>
                <w:lang w:eastAsia="lv-LV"/>
              </w:rPr>
            </w:pPr>
          </w:p>
        </w:tc>
        <w:tc>
          <w:tcPr>
            <w:tcW w:w="3968" w:type="dxa"/>
          </w:tcPr>
          <w:p w14:paraId="03BF4320" w14:textId="77777777" w:rsidR="005165AF" w:rsidRPr="00CD6443" w:rsidRDefault="005165AF" w:rsidP="00CD6443">
            <w:pPr>
              <w:ind w:firstLine="567"/>
              <w:jc w:val="both"/>
              <w:rPr>
                <w:rFonts w:eastAsia="Times New Roman"/>
                <w:iCs/>
                <w:color w:val="000000"/>
                <w:sz w:val="22"/>
                <w:lang w:eastAsia="lv-LV"/>
              </w:rPr>
            </w:pPr>
          </w:p>
        </w:tc>
        <w:tc>
          <w:tcPr>
            <w:tcW w:w="1700" w:type="dxa"/>
          </w:tcPr>
          <w:p w14:paraId="5B7ED8A6" w14:textId="77777777" w:rsidR="005165AF" w:rsidRPr="001D11D8" w:rsidRDefault="005165AF" w:rsidP="001D11D8">
            <w:pPr>
              <w:jc w:val="center"/>
              <w:rPr>
                <w:rFonts w:eastAsia="Times New Roman"/>
                <w:b/>
                <w:iCs/>
                <w:color w:val="000000"/>
                <w:sz w:val="22"/>
                <w:lang w:eastAsia="lv-LV"/>
              </w:rPr>
            </w:pPr>
          </w:p>
        </w:tc>
        <w:tc>
          <w:tcPr>
            <w:tcW w:w="1276" w:type="dxa"/>
          </w:tcPr>
          <w:p w14:paraId="2C4A30B9" w14:textId="77777777" w:rsidR="005165AF" w:rsidRPr="001D11D8" w:rsidRDefault="005165AF" w:rsidP="001D11D8">
            <w:pPr>
              <w:jc w:val="center"/>
              <w:rPr>
                <w:rFonts w:eastAsia="Times New Roman"/>
                <w:b/>
                <w:iCs/>
                <w:color w:val="000000"/>
                <w:sz w:val="22"/>
                <w:lang w:eastAsia="lv-LV"/>
              </w:rPr>
            </w:pPr>
          </w:p>
        </w:tc>
      </w:tr>
      <w:tr w:rsidR="005165AF" w:rsidRPr="001B3F41" w14:paraId="4EC0878B" w14:textId="77777777" w:rsidTr="00E96F8C">
        <w:tc>
          <w:tcPr>
            <w:tcW w:w="3967" w:type="dxa"/>
            <w:shd w:val="clear" w:color="auto" w:fill="auto"/>
          </w:tcPr>
          <w:p w14:paraId="567C6100" w14:textId="77777777" w:rsidR="005165AF" w:rsidRPr="007816B5" w:rsidRDefault="005165AF" w:rsidP="007816B5">
            <w:pPr>
              <w:ind w:firstLine="567"/>
              <w:jc w:val="both"/>
              <w:rPr>
                <w:bCs/>
                <w:sz w:val="22"/>
              </w:rPr>
            </w:pPr>
            <w:r w:rsidRPr="007816B5">
              <w:rPr>
                <w:b/>
                <w:bCs/>
                <w:sz w:val="22"/>
              </w:rPr>
              <w:lastRenderedPageBreak/>
              <w:t>11.</w:t>
            </w:r>
            <w:r w:rsidRPr="007816B5">
              <w:rPr>
                <w:b/>
                <w:bCs/>
                <w:sz w:val="22"/>
                <w:vertAlign w:val="superscript"/>
              </w:rPr>
              <w:t>1</w:t>
            </w:r>
            <w:r w:rsidRPr="007816B5">
              <w:rPr>
                <w:b/>
                <w:bCs/>
                <w:sz w:val="22"/>
              </w:rPr>
              <w:t> pants. Finanšu nodrošinājuma mērķis un veids</w:t>
            </w:r>
          </w:p>
          <w:p w14:paraId="7CA22A78" w14:textId="77777777" w:rsidR="005165AF" w:rsidRPr="00830F7F" w:rsidRDefault="005165AF" w:rsidP="007816B5">
            <w:pPr>
              <w:ind w:firstLine="567"/>
              <w:jc w:val="both"/>
              <w:rPr>
                <w:bCs/>
                <w:sz w:val="22"/>
              </w:rPr>
            </w:pPr>
            <w:r w:rsidRPr="007816B5">
              <w:rPr>
                <w:bCs/>
                <w:sz w:val="22"/>
              </w:rPr>
              <w:t>(1) Finanšu nodrošinājums ir nodokļa maksājuma nodrošinājums, ar kuru pilnībā vai daļēji tiek segts nodoklis par noteikta veida atkritumu apjomu, kas nav pieņemts, atkārtoti izmantots vai reģenerēts atbilstoši normatīvo aktu prasībām un līgumam par depozīta sistēmas darbības nodrošināšanu vai apsaimniekošanas līgumam konkrētā kalendārajā gadā, kad bija piemērots atbrīvojums no nodokļa samaksas par transportlīdzekļiem, iepakojumu vai vienreiz lietojamiem galda traukiem un piederumiem vai par videi kaitīgām precēm saskaņā ar šā likuma 7., 8., 8.</w:t>
            </w:r>
            <w:r w:rsidRPr="007816B5">
              <w:rPr>
                <w:bCs/>
                <w:sz w:val="22"/>
                <w:vertAlign w:val="superscript"/>
              </w:rPr>
              <w:t>1</w:t>
            </w:r>
            <w:r w:rsidRPr="007816B5">
              <w:rPr>
                <w:bCs/>
                <w:sz w:val="22"/>
              </w:rPr>
              <w:t xml:space="preserve"> vai 9. pantu.</w:t>
            </w:r>
          </w:p>
        </w:tc>
        <w:tc>
          <w:tcPr>
            <w:tcW w:w="3968" w:type="dxa"/>
            <w:shd w:val="clear" w:color="auto" w:fill="auto"/>
          </w:tcPr>
          <w:p w14:paraId="744425E4" w14:textId="77777777" w:rsidR="005165AF" w:rsidRPr="007C1577" w:rsidRDefault="005165AF" w:rsidP="007C1577">
            <w:pPr>
              <w:ind w:firstLine="567"/>
              <w:jc w:val="both"/>
              <w:rPr>
                <w:rFonts w:eastAsia="Times New Roman"/>
                <w:iCs/>
                <w:color w:val="000000"/>
                <w:sz w:val="22"/>
                <w:lang w:eastAsia="lv-LV"/>
              </w:rPr>
            </w:pPr>
            <w:r w:rsidRPr="007C1577">
              <w:rPr>
                <w:rFonts w:eastAsia="Times New Roman"/>
                <w:iCs/>
                <w:color w:val="000000"/>
                <w:sz w:val="22"/>
                <w:lang w:eastAsia="lv-LV"/>
              </w:rPr>
              <w:t>9. Izteikt 11.</w:t>
            </w:r>
            <w:r w:rsidRPr="007C1577">
              <w:rPr>
                <w:rFonts w:eastAsia="Times New Roman"/>
                <w:iCs/>
                <w:color w:val="000000"/>
                <w:sz w:val="22"/>
                <w:vertAlign w:val="superscript"/>
                <w:lang w:eastAsia="lv-LV"/>
              </w:rPr>
              <w:t>1</w:t>
            </w:r>
            <w:r w:rsidRPr="007C1577">
              <w:rPr>
                <w:rFonts w:eastAsia="Times New Roman"/>
                <w:iCs/>
                <w:color w:val="000000"/>
                <w:sz w:val="22"/>
                <w:lang w:eastAsia="lv-LV"/>
              </w:rPr>
              <w:t> panta pirmo daļu šādā redakcijā:</w:t>
            </w:r>
          </w:p>
          <w:p w14:paraId="756E9609" w14:textId="77777777" w:rsidR="005165AF" w:rsidRPr="00F21CFB" w:rsidRDefault="005165AF" w:rsidP="007C1577">
            <w:pPr>
              <w:ind w:firstLine="567"/>
              <w:jc w:val="both"/>
              <w:rPr>
                <w:rFonts w:eastAsia="Times New Roman"/>
                <w:iCs/>
                <w:color w:val="000000"/>
                <w:sz w:val="22"/>
                <w:lang w:eastAsia="lv-LV"/>
              </w:rPr>
            </w:pPr>
            <w:r w:rsidRPr="007C1577">
              <w:rPr>
                <w:rFonts w:eastAsia="Times New Roman"/>
                <w:iCs/>
                <w:color w:val="000000"/>
                <w:sz w:val="22"/>
                <w:lang w:eastAsia="lv-LV"/>
              </w:rPr>
              <w:t>"(1) Finanšu nodrošinājums ir nodokļa maksājuma nodrošinājums, ar kuru pilnībā vai daļēji tiek segts nodoklis par noteikta veida atkritumu apjomu, kas nav pieņemts, atkārtoti izmantots vai reģenerēts atbilstoši normatīvo aktu prasībām un līgumam par depozīta sistēmas darbības nodrošināšanu vai apsaimniekošanas līgumam konkrētā kalendāra gadā, kad bija piemērots atbrīvojums no nodokļa samaksas par transportlīdzekļiem, iepakojumu vai vienreiz lietojamiem galda traukiem un piederumiem, tekstilizstrādājumiem vai par videi kaitīgām precēm saskaņā ar šā likuma 7., 8., 8.</w:t>
            </w:r>
            <w:r w:rsidRPr="007C1577">
              <w:rPr>
                <w:rFonts w:eastAsia="Times New Roman"/>
                <w:iCs/>
                <w:color w:val="000000"/>
                <w:sz w:val="22"/>
                <w:vertAlign w:val="superscript"/>
                <w:lang w:eastAsia="lv-LV"/>
              </w:rPr>
              <w:t>1</w:t>
            </w:r>
            <w:r w:rsidRPr="007C1577">
              <w:rPr>
                <w:rFonts w:eastAsia="Times New Roman"/>
                <w:iCs/>
                <w:color w:val="000000"/>
                <w:sz w:val="22"/>
                <w:lang w:eastAsia="lv-LV"/>
              </w:rPr>
              <w:t>, 9. vai 9.</w:t>
            </w:r>
            <w:r w:rsidRPr="007C1577">
              <w:rPr>
                <w:rFonts w:eastAsia="Times New Roman"/>
                <w:iCs/>
                <w:color w:val="000000"/>
                <w:sz w:val="22"/>
                <w:vertAlign w:val="superscript"/>
                <w:lang w:eastAsia="lv-LV"/>
              </w:rPr>
              <w:t>1</w:t>
            </w:r>
            <w:r w:rsidRPr="007C1577">
              <w:rPr>
                <w:rFonts w:eastAsia="Times New Roman"/>
                <w:iCs/>
                <w:color w:val="000000"/>
                <w:sz w:val="22"/>
                <w:lang w:eastAsia="lv-LV"/>
              </w:rPr>
              <w:t xml:space="preserve"> pantu."</w:t>
            </w:r>
          </w:p>
        </w:tc>
        <w:tc>
          <w:tcPr>
            <w:tcW w:w="567" w:type="dxa"/>
          </w:tcPr>
          <w:p w14:paraId="2E7EBB00" w14:textId="77777777" w:rsidR="005165AF" w:rsidRPr="005165AF" w:rsidRDefault="005165AF" w:rsidP="005165AF">
            <w:pPr>
              <w:jc w:val="center"/>
              <w:rPr>
                <w:rFonts w:eastAsia="Times New Roman"/>
                <w:b/>
                <w:iCs/>
                <w:color w:val="000000"/>
                <w:sz w:val="22"/>
                <w:lang w:eastAsia="lv-LV"/>
              </w:rPr>
            </w:pPr>
          </w:p>
        </w:tc>
        <w:tc>
          <w:tcPr>
            <w:tcW w:w="3968" w:type="dxa"/>
          </w:tcPr>
          <w:p w14:paraId="4ED8BFD9" w14:textId="77777777" w:rsidR="005165AF" w:rsidRPr="007C1577" w:rsidRDefault="005165AF" w:rsidP="007C1577">
            <w:pPr>
              <w:ind w:firstLine="567"/>
              <w:jc w:val="both"/>
              <w:rPr>
                <w:rFonts w:eastAsia="Times New Roman"/>
                <w:iCs/>
                <w:color w:val="000000"/>
                <w:sz w:val="22"/>
                <w:lang w:eastAsia="lv-LV"/>
              </w:rPr>
            </w:pPr>
          </w:p>
        </w:tc>
        <w:tc>
          <w:tcPr>
            <w:tcW w:w="1700" w:type="dxa"/>
          </w:tcPr>
          <w:p w14:paraId="6C44C14B" w14:textId="77777777" w:rsidR="005165AF" w:rsidRPr="001D11D8" w:rsidRDefault="005165AF" w:rsidP="001D11D8">
            <w:pPr>
              <w:jc w:val="center"/>
              <w:rPr>
                <w:rFonts w:eastAsia="Times New Roman"/>
                <w:b/>
                <w:iCs/>
                <w:color w:val="000000"/>
                <w:sz w:val="22"/>
                <w:lang w:eastAsia="lv-LV"/>
              </w:rPr>
            </w:pPr>
          </w:p>
        </w:tc>
        <w:tc>
          <w:tcPr>
            <w:tcW w:w="1276" w:type="dxa"/>
          </w:tcPr>
          <w:p w14:paraId="24B855CE" w14:textId="77777777" w:rsidR="005165AF" w:rsidRPr="001D11D8" w:rsidRDefault="005165AF" w:rsidP="001D11D8">
            <w:pPr>
              <w:jc w:val="center"/>
              <w:rPr>
                <w:rFonts w:eastAsia="Times New Roman"/>
                <w:b/>
                <w:iCs/>
                <w:color w:val="000000"/>
                <w:sz w:val="22"/>
                <w:lang w:eastAsia="lv-LV"/>
              </w:rPr>
            </w:pPr>
          </w:p>
        </w:tc>
      </w:tr>
      <w:tr w:rsidR="005165AF" w:rsidRPr="001B3F41" w14:paraId="5275775A" w14:textId="77777777" w:rsidTr="00E96F8C">
        <w:tc>
          <w:tcPr>
            <w:tcW w:w="3967" w:type="dxa"/>
            <w:shd w:val="clear" w:color="auto" w:fill="auto"/>
          </w:tcPr>
          <w:p w14:paraId="4B1CB2D1" w14:textId="77777777" w:rsidR="005165AF" w:rsidRPr="00182B82" w:rsidRDefault="005165AF" w:rsidP="00182B82">
            <w:pPr>
              <w:ind w:firstLine="567"/>
              <w:jc w:val="both"/>
              <w:rPr>
                <w:bCs/>
                <w:sz w:val="22"/>
              </w:rPr>
            </w:pPr>
            <w:r w:rsidRPr="00182B82">
              <w:rPr>
                <w:b/>
                <w:bCs/>
                <w:sz w:val="22"/>
              </w:rPr>
              <w:t>11.</w:t>
            </w:r>
            <w:r w:rsidRPr="00182B82">
              <w:rPr>
                <w:b/>
                <w:bCs/>
                <w:sz w:val="22"/>
                <w:vertAlign w:val="superscript"/>
              </w:rPr>
              <w:t>2</w:t>
            </w:r>
            <w:r w:rsidRPr="00182B82">
              <w:rPr>
                <w:b/>
                <w:bCs/>
                <w:sz w:val="22"/>
              </w:rPr>
              <w:t> pants. Finanšu nodrošinājuma izmaksas gadījuma iestāšanās</w:t>
            </w:r>
          </w:p>
          <w:p w14:paraId="2704D52B" w14:textId="77777777" w:rsidR="005165AF" w:rsidRPr="00830F7F" w:rsidRDefault="005165AF" w:rsidP="00182B82">
            <w:pPr>
              <w:ind w:firstLine="567"/>
              <w:jc w:val="both"/>
              <w:rPr>
                <w:bCs/>
                <w:sz w:val="22"/>
              </w:rPr>
            </w:pPr>
            <w:r w:rsidRPr="00182B82">
              <w:rPr>
                <w:bCs/>
                <w:sz w:val="22"/>
              </w:rPr>
              <w:t xml:space="preserve">(1) Izbeidzot apsaimniekošanas līgumu šā likuma 7., 8. vai 9. pantā minētajā gadījumā konkrētiem atkritumu veidiem vai izbeidzot līgumu par depozīta sistēmas darbības nodrošināšanu, kā arī ja apsaimniekotājs vai depozīta sistēmas operators nav nodrošinājis normatīvajos aktos noteiktos pieņemšanas, savākšanas, sagatavošanas atkārtotai izmantošanai un nodošanas atkārtotai izmantošanai, pārstrādes vai reģenerācijas apjomus, bet </w:t>
            </w:r>
            <w:r w:rsidRPr="00182B82">
              <w:rPr>
                <w:bCs/>
                <w:sz w:val="22"/>
              </w:rPr>
              <w:lastRenderedPageBreak/>
              <w:t>apsaimniekošanas līguma vai līguma par depozīta sistēmas darbības nodrošināšanu darbība netiek izbeigta, Vides aizsardzības un reģionālās attīstības ministrijas padotībā esoša iestāde:</w:t>
            </w:r>
          </w:p>
        </w:tc>
        <w:tc>
          <w:tcPr>
            <w:tcW w:w="3968" w:type="dxa"/>
            <w:shd w:val="clear" w:color="auto" w:fill="auto"/>
          </w:tcPr>
          <w:p w14:paraId="7F7292E8" w14:textId="77777777" w:rsidR="005165AF" w:rsidRPr="00F21CFB" w:rsidRDefault="005165AF" w:rsidP="00964CDF">
            <w:pPr>
              <w:ind w:firstLine="567"/>
              <w:jc w:val="both"/>
              <w:rPr>
                <w:rFonts w:eastAsia="Times New Roman"/>
                <w:iCs/>
                <w:color w:val="000000"/>
                <w:sz w:val="22"/>
                <w:lang w:eastAsia="lv-LV"/>
              </w:rPr>
            </w:pPr>
            <w:r w:rsidRPr="00964CDF">
              <w:rPr>
                <w:rFonts w:eastAsia="Times New Roman"/>
                <w:iCs/>
                <w:color w:val="000000"/>
                <w:sz w:val="22"/>
                <w:lang w:eastAsia="lv-LV"/>
              </w:rPr>
              <w:lastRenderedPageBreak/>
              <w:t>10. Aizstāt 11.</w:t>
            </w:r>
            <w:r w:rsidRPr="00964CDF">
              <w:rPr>
                <w:rFonts w:eastAsia="Times New Roman"/>
                <w:iCs/>
                <w:color w:val="000000"/>
                <w:sz w:val="22"/>
                <w:vertAlign w:val="superscript"/>
                <w:lang w:eastAsia="lv-LV"/>
              </w:rPr>
              <w:t>2</w:t>
            </w:r>
            <w:r w:rsidRPr="00964CDF">
              <w:rPr>
                <w:rFonts w:eastAsia="Times New Roman"/>
                <w:iCs/>
                <w:color w:val="000000"/>
                <w:sz w:val="22"/>
                <w:lang w:eastAsia="lv-LV"/>
              </w:rPr>
              <w:t> panta pirmās daļas ievaddaļā skaitļus un vārdus "7., 8. vai 9. pantā" ar skaitļiem un vārdiem "7., 8., 9. vai 9.</w:t>
            </w:r>
            <w:r w:rsidRPr="00964CDF">
              <w:rPr>
                <w:rFonts w:eastAsia="Times New Roman"/>
                <w:iCs/>
                <w:color w:val="000000"/>
                <w:sz w:val="22"/>
                <w:vertAlign w:val="superscript"/>
                <w:lang w:eastAsia="lv-LV"/>
              </w:rPr>
              <w:t>1</w:t>
            </w:r>
            <w:r w:rsidRPr="00964CDF">
              <w:rPr>
                <w:rFonts w:eastAsia="Times New Roman"/>
                <w:iCs/>
                <w:color w:val="000000"/>
                <w:sz w:val="22"/>
                <w:lang w:eastAsia="lv-LV"/>
              </w:rPr>
              <w:t> pantā".</w:t>
            </w:r>
          </w:p>
        </w:tc>
        <w:tc>
          <w:tcPr>
            <w:tcW w:w="567" w:type="dxa"/>
          </w:tcPr>
          <w:p w14:paraId="697AC8A3" w14:textId="77777777" w:rsidR="005165AF" w:rsidRPr="005165AF" w:rsidRDefault="005165AF" w:rsidP="005165AF">
            <w:pPr>
              <w:jc w:val="center"/>
              <w:rPr>
                <w:rFonts w:eastAsia="Times New Roman"/>
                <w:b/>
                <w:iCs/>
                <w:color w:val="000000"/>
                <w:sz w:val="22"/>
                <w:lang w:eastAsia="lv-LV"/>
              </w:rPr>
            </w:pPr>
          </w:p>
        </w:tc>
        <w:tc>
          <w:tcPr>
            <w:tcW w:w="3968" w:type="dxa"/>
          </w:tcPr>
          <w:p w14:paraId="267006E2" w14:textId="77777777" w:rsidR="005165AF" w:rsidRPr="00964CDF" w:rsidRDefault="005165AF" w:rsidP="00964CDF">
            <w:pPr>
              <w:ind w:firstLine="567"/>
              <w:jc w:val="both"/>
              <w:rPr>
                <w:rFonts w:eastAsia="Times New Roman"/>
                <w:iCs/>
                <w:color w:val="000000"/>
                <w:sz w:val="22"/>
                <w:lang w:eastAsia="lv-LV"/>
              </w:rPr>
            </w:pPr>
          </w:p>
        </w:tc>
        <w:tc>
          <w:tcPr>
            <w:tcW w:w="1700" w:type="dxa"/>
          </w:tcPr>
          <w:p w14:paraId="32C4D4A2" w14:textId="77777777" w:rsidR="005165AF" w:rsidRPr="001D11D8" w:rsidRDefault="005165AF" w:rsidP="001D11D8">
            <w:pPr>
              <w:jc w:val="center"/>
              <w:rPr>
                <w:rFonts w:eastAsia="Times New Roman"/>
                <w:b/>
                <w:iCs/>
                <w:color w:val="000000"/>
                <w:sz w:val="22"/>
                <w:lang w:eastAsia="lv-LV"/>
              </w:rPr>
            </w:pPr>
          </w:p>
        </w:tc>
        <w:tc>
          <w:tcPr>
            <w:tcW w:w="1276" w:type="dxa"/>
          </w:tcPr>
          <w:p w14:paraId="441E1E19" w14:textId="77777777" w:rsidR="005165AF" w:rsidRPr="001D11D8" w:rsidRDefault="005165AF" w:rsidP="001D11D8">
            <w:pPr>
              <w:jc w:val="center"/>
              <w:rPr>
                <w:rFonts w:eastAsia="Times New Roman"/>
                <w:b/>
                <w:iCs/>
                <w:color w:val="000000"/>
                <w:sz w:val="22"/>
                <w:lang w:eastAsia="lv-LV"/>
              </w:rPr>
            </w:pPr>
          </w:p>
        </w:tc>
      </w:tr>
      <w:tr w:rsidR="005165AF" w:rsidRPr="001B3F41" w14:paraId="4045C1E5" w14:textId="77777777" w:rsidTr="00E96F8C">
        <w:tc>
          <w:tcPr>
            <w:tcW w:w="3967" w:type="dxa"/>
            <w:shd w:val="clear" w:color="auto" w:fill="auto"/>
          </w:tcPr>
          <w:p w14:paraId="7F70A277" w14:textId="77777777" w:rsidR="005165AF" w:rsidRDefault="005165AF" w:rsidP="00B6215C">
            <w:pPr>
              <w:ind w:firstLine="567"/>
              <w:jc w:val="both"/>
              <w:rPr>
                <w:b/>
                <w:bCs/>
                <w:sz w:val="22"/>
              </w:rPr>
            </w:pPr>
            <w:r w:rsidRPr="00B350BD">
              <w:rPr>
                <w:b/>
                <w:bCs/>
                <w:sz w:val="22"/>
              </w:rPr>
              <w:t>12.</w:t>
            </w:r>
            <w:r>
              <w:rPr>
                <w:b/>
                <w:bCs/>
                <w:sz w:val="22"/>
              </w:rPr>
              <w:t xml:space="preserve"> </w:t>
            </w:r>
            <w:r w:rsidRPr="00B350BD">
              <w:rPr>
                <w:b/>
                <w:bCs/>
                <w:sz w:val="22"/>
              </w:rPr>
              <w:t>pants. Dabas resursu ieguves un lietošanas limitēšana</w:t>
            </w:r>
          </w:p>
          <w:p w14:paraId="1F15A937" w14:textId="77777777" w:rsidR="005165AF" w:rsidRPr="00B350BD" w:rsidRDefault="005165AF" w:rsidP="00B6215C">
            <w:pPr>
              <w:ind w:firstLine="567"/>
              <w:jc w:val="both"/>
              <w:rPr>
                <w:bCs/>
                <w:sz w:val="22"/>
              </w:rPr>
            </w:pPr>
            <w:r w:rsidRPr="006F1647">
              <w:rPr>
                <w:bCs/>
                <w:sz w:val="22"/>
              </w:rPr>
              <w:t>(2) Lai izmantotu saimnieciskajā darbībā dabas resursus, kuri iegūti pazemes un virszemes būvju būvniecībā, virszemes ūdensobjektu ierīkošanā, to gultnes tīrīšanā vai padziļināšanā, kā arī lai izmantotu saimnieciskajā darbībā iegūtos derīgos izrakteņus, par kuriem nav samaksāts nodoklis, nepieciešams Ministru kabineta noteiktajā kārtībā saņemt dabas resursu lietošanas atļauju.</w:t>
            </w:r>
          </w:p>
        </w:tc>
        <w:tc>
          <w:tcPr>
            <w:tcW w:w="3968" w:type="dxa"/>
            <w:shd w:val="clear" w:color="auto" w:fill="auto"/>
          </w:tcPr>
          <w:p w14:paraId="1D0971BC" w14:textId="77777777" w:rsidR="005165AF" w:rsidRPr="000C4CED" w:rsidRDefault="005165AF" w:rsidP="000C4CED">
            <w:pPr>
              <w:ind w:firstLine="567"/>
              <w:jc w:val="both"/>
              <w:rPr>
                <w:rFonts w:eastAsia="Times New Roman"/>
                <w:iCs/>
                <w:color w:val="000000"/>
                <w:sz w:val="22"/>
                <w:lang w:eastAsia="lv-LV"/>
              </w:rPr>
            </w:pPr>
            <w:r w:rsidRPr="000C4CED">
              <w:rPr>
                <w:rFonts w:eastAsia="Times New Roman"/>
                <w:iCs/>
                <w:color w:val="000000"/>
                <w:sz w:val="22"/>
                <w:lang w:eastAsia="lv-LV"/>
              </w:rPr>
              <w:t>11. 12. pantā:</w:t>
            </w:r>
          </w:p>
          <w:p w14:paraId="0E5CE91B" w14:textId="77777777" w:rsidR="005165AF" w:rsidRPr="00F21CFB" w:rsidRDefault="005165AF" w:rsidP="000C4CED">
            <w:pPr>
              <w:ind w:firstLine="567"/>
              <w:jc w:val="both"/>
              <w:rPr>
                <w:rFonts w:eastAsia="Times New Roman"/>
                <w:iCs/>
                <w:color w:val="000000"/>
                <w:sz w:val="22"/>
                <w:lang w:eastAsia="lv-LV"/>
              </w:rPr>
            </w:pPr>
            <w:r w:rsidRPr="000C4CED">
              <w:rPr>
                <w:rFonts w:eastAsia="Times New Roman"/>
                <w:iCs/>
                <w:color w:val="000000"/>
                <w:sz w:val="22"/>
                <w:lang w:eastAsia="lv-LV"/>
              </w:rPr>
              <w:t>izslēgt otro daļu;</w:t>
            </w:r>
          </w:p>
        </w:tc>
        <w:tc>
          <w:tcPr>
            <w:tcW w:w="567" w:type="dxa"/>
          </w:tcPr>
          <w:p w14:paraId="1D675FF1" w14:textId="77777777" w:rsidR="005165AF" w:rsidRPr="005165AF" w:rsidRDefault="005165AF" w:rsidP="005165AF">
            <w:pPr>
              <w:jc w:val="center"/>
              <w:rPr>
                <w:rFonts w:eastAsia="Times New Roman"/>
                <w:b/>
                <w:iCs/>
                <w:color w:val="000000"/>
                <w:sz w:val="22"/>
                <w:lang w:eastAsia="lv-LV"/>
              </w:rPr>
            </w:pPr>
          </w:p>
        </w:tc>
        <w:tc>
          <w:tcPr>
            <w:tcW w:w="3968" w:type="dxa"/>
          </w:tcPr>
          <w:p w14:paraId="21D85DB2" w14:textId="77777777" w:rsidR="005165AF" w:rsidRPr="000C4CED" w:rsidRDefault="005165AF" w:rsidP="000C4CED">
            <w:pPr>
              <w:ind w:firstLine="567"/>
              <w:jc w:val="both"/>
              <w:rPr>
                <w:rFonts w:eastAsia="Times New Roman"/>
                <w:iCs/>
                <w:color w:val="000000"/>
                <w:sz w:val="22"/>
                <w:lang w:eastAsia="lv-LV"/>
              </w:rPr>
            </w:pPr>
          </w:p>
        </w:tc>
        <w:tc>
          <w:tcPr>
            <w:tcW w:w="1700" w:type="dxa"/>
          </w:tcPr>
          <w:p w14:paraId="048F3189" w14:textId="77777777" w:rsidR="005165AF" w:rsidRPr="001D11D8" w:rsidRDefault="005165AF" w:rsidP="001D11D8">
            <w:pPr>
              <w:jc w:val="center"/>
              <w:rPr>
                <w:rFonts w:eastAsia="Times New Roman"/>
                <w:b/>
                <w:iCs/>
                <w:color w:val="000000"/>
                <w:sz w:val="22"/>
                <w:lang w:eastAsia="lv-LV"/>
              </w:rPr>
            </w:pPr>
          </w:p>
        </w:tc>
        <w:tc>
          <w:tcPr>
            <w:tcW w:w="1276" w:type="dxa"/>
          </w:tcPr>
          <w:p w14:paraId="046C0D45" w14:textId="77777777" w:rsidR="005165AF" w:rsidRPr="001D11D8" w:rsidRDefault="005165AF" w:rsidP="001D11D8">
            <w:pPr>
              <w:jc w:val="center"/>
              <w:rPr>
                <w:rFonts w:eastAsia="Times New Roman"/>
                <w:b/>
                <w:iCs/>
                <w:color w:val="000000"/>
                <w:sz w:val="22"/>
                <w:lang w:eastAsia="lv-LV"/>
              </w:rPr>
            </w:pPr>
          </w:p>
        </w:tc>
      </w:tr>
      <w:tr w:rsidR="005165AF" w:rsidRPr="001B3F41" w14:paraId="010C2246" w14:textId="77777777" w:rsidTr="00E96F8C">
        <w:tc>
          <w:tcPr>
            <w:tcW w:w="3967" w:type="dxa"/>
            <w:shd w:val="clear" w:color="auto" w:fill="auto"/>
          </w:tcPr>
          <w:p w14:paraId="4F2C4003" w14:textId="77777777" w:rsidR="005165AF" w:rsidRPr="00830F7F" w:rsidRDefault="005165AF" w:rsidP="00B6215C">
            <w:pPr>
              <w:ind w:firstLine="567"/>
              <w:jc w:val="both"/>
              <w:rPr>
                <w:bCs/>
                <w:sz w:val="22"/>
              </w:rPr>
            </w:pPr>
            <w:r w:rsidRPr="007F59E7">
              <w:rPr>
                <w:bCs/>
                <w:sz w:val="22"/>
              </w:rPr>
              <w:t>(3) Nodoklis par dabas resursiem, kuri iegūti pazemes un virszemes būvju būvniecībā, virszemes ūdensobjektu ierīkošanā, to gultnes tīrīšanā vai padziļināšanā un tiek izmantoti saimnieciskajā darbībā, jāmaksā neatkarīgi no tā, vai saskaņā ar normatīvajiem aktiem par zemes dzīļu izmantošanu ir vai nav jāsaņem dabas resursu lietošanas atļauja. Ja dabas resursi tiek izmantoti nevis saimnieciskajā darbībā, bet personiskām vajadzībām sava zemes īpašuma robežās, nodoklis par dabas resursiem nav jāmaksā. Ja saskaņā ar normatīvajiem aktiem par zemes dzīļu izmantošanu dabas resursu lietošanas atļauja nav nepieciešama, nodokli par saimnieciskajā darbībā izmantotajiem dabas resursiem aprēķina kā par dabas resursu ieguvi limita ietvaros.</w:t>
            </w:r>
          </w:p>
        </w:tc>
        <w:tc>
          <w:tcPr>
            <w:tcW w:w="3968" w:type="dxa"/>
            <w:shd w:val="clear" w:color="auto" w:fill="auto"/>
          </w:tcPr>
          <w:p w14:paraId="6FA09A6A" w14:textId="77777777" w:rsidR="005165AF" w:rsidRPr="00CB21E3" w:rsidRDefault="005165AF" w:rsidP="00CB21E3">
            <w:pPr>
              <w:ind w:firstLine="567"/>
              <w:jc w:val="both"/>
              <w:rPr>
                <w:rFonts w:eastAsia="Times New Roman"/>
                <w:iCs/>
                <w:color w:val="000000"/>
                <w:sz w:val="22"/>
                <w:lang w:eastAsia="lv-LV"/>
              </w:rPr>
            </w:pPr>
            <w:r w:rsidRPr="00CB21E3">
              <w:rPr>
                <w:rFonts w:eastAsia="Times New Roman"/>
                <w:iCs/>
                <w:color w:val="000000"/>
                <w:sz w:val="22"/>
                <w:lang w:eastAsia="lv-LV"/>
              </w:rPr>
              <w:t>izteikt trešo daļu šādā redakcijā:</w:t>
            </w:r>
          </w:p>
          <w:p w14:paraId="7F50C0DA" w14:textId="77777777" w:rsidR="005165AF" w:rsidRDefault="005165AF" w:rsidP="00CB21E3">
            <w:pPr>
              <w:ind w:firstLine="567"/>
              <w:jc w:val="both"/>
              <w:rPr>
                <w:rFonts w:eastAsia="Times New Roman"/>
                <w:iCs/>
                <w:color w:val="000000"/>
                <w:sz w:val="22"/>
                <w:lang w:eastAsia="lv-LV"/>
              </w:rPr>
            </w:pPr>
            <w:r w:rsidRPr="00CB21E3">
              <w:rPr>
                <w:rFonts w:eastAsia="Times New Roman"/>
                <w:iCs/>
                <w:color w:val="000000"/>
                <w:sz w:val="22"/>
                <w:lang w:eastAsia="lv-LV"/>
              </w:rPr>
              <w:t>"(3) Par derīgo izrakteņu ieguves procesā iegūtajiem dabas resursiem maksā dabas resursu nodokli saskaņā ar šā likuma 1. pielikumā noteikto nodokļa likmi. Nodokli par saimnieciskajā darbībā izmantotajiem dabas resursiem aprēķina un maksā kā par dabas resursu ieguvi limita ietvaros. Nodokli par pazemes un virszemes būvju būvniecības, virszemes ūdensobjektu ierīkošanas, to gultnes tīrīšanas vai padziļināšanas rezultātā iegūtiem dabas resursiem, kurus izmanto saimnieciskajā darbībā, aprēķina tā limita ietvaros, kas nepārsniedz likumā "Par zemes dzīlēm" noteikto robežvērtību, kuru pārsniedzot jāsaņem zemes dzīļu izmantošanas licence. Ja dabas resursi tiek izmantoti zemes īpašuma robežās, kurā veikta dabas resursu ieguve, nodoklis par dabas resursiem nav jāmaksā."</w:t>
            </w:r>
          </w:p>
          <w:p w14:paraId="58035E36" w14:textId="77777777" w:rsidR="003F4178" w:rsidRPr="00F21CFB" w:rsidRDefault="003F4178" w:rsidP="00CB21E3">
            <w:pPr>
              <w:ind w:firstLine="567"/>
              <w:jc w:val="both"/>
              <w:rPr>
                <w:rFonts w:eastAsia="Times New Roman"/>
                <w:iCs/>
                <w:color w:val="000000"/>
                <w:sz w:val="22"/>
                <w:lang w:eastAsia="lv-LV"/>
              </w:rPr>
            </w:pPr>
          </w:p>
        </w:tc>
        <w:tc>
          <w:tcPr>
            <w:tcW w:w="567" w:type="dxa"/>
          </w:tcPr>
          <w:p w14:paraId="14421091" w14:textId="77777777" w:rsidR="005165AF" w:rsidRPr="005165AF" w:rsidRDefault="005165AF" w:rsidP="005165AF">
            <w:pPr>
              <w:jc w:val="center"/>
              <w:rPr>
                <w:rFonts w:eastAsia="Times New Roman"/>
                <w:b/>
                <w:iCs/>
                <w:color w:val="000000"/>
                <w:sz w:val="22"/>
                <w:lang w:eastAsia="lv-LV"/>
              </w:rPr>
            </w:pPr>
          </w:p>
        </w:tc>
        <w:tc>
          <w:tcPr>
            <w:tcW w:w="3968" w:type="dxa"/>
          </w:tcPr>
          <w:p w14:paraId="45824113" w14:textId="77777777" w:rsidR="005165AF" w:rsidRPr="00CB21E3" w:rsidRDefault="005165AF" w:rsidP="00CB21E3">
            <w:pPr>
              <w:ind w:firstLine="567"/>
              <w:jc w:val="both"/>
              <w:rPr>
                <w:rFonts w:eastAsia="Times New Roman"/>
                <w:iCs/>
                <w:color w:val="000000"/>
                <w:sz w:val="22"/>
                <w:lang w:eastAsia="lv-LV"/>
              </w:rPr>
            </w:pPr>
          </w:p>
        </w:tc>
        <w:tc>
          <w:tcPr>
            <w:tcW w:w="1700" w:type="dxa"/>
          </w:tcPr>
          <w:p w14:paraId="31074ACC" w14:textId="77777777" w:rsidR="005165AF" w:rsidRPr="001D11D8" w:rsidRDefault="005165AF" w:rsidP="001D11D8">
            <w:pPr>
              <w:jc w:val="center"/>
              <w:rPr>
                <w:rFonts w:eastAsia="Times New Roman"/>
                <w:b/>
                <w:iCs/>
                <w:color w:val="000000"/>
                <w:sz w:val="22"/>
                <w:lang w:eastAsia="lv-LV"/>
              </w:rPr>
            </w:pPr>
          </w:p>
        </w:tc>
        <w:tc>
          <w:tcPr>
            <w:tcW w:w="1276" w:type="dxa"/>
          </w:tcPr>
          <w:p w14:paraId="7FCD463A" w14:textId="77777777" w:rsidR="005165AF" w:rsidRPr="001D11D8" w:rsidRDefault="005165AF" w:rsidP="001D11D8">
            <w:pPr>
              <w:jc w:val="center"/>
              <w:rPr>
                <w:rFonts w:eastAsia="Times New Roman"/>
                <w:b/>
                <w:iCs/>
                <w:color w:val="000000"/>
                <w:sz w:val="22"/>
                <w:lang w:eastAsia="lv-LV"/>
              </w:rPr>
            </w:pPr>
          </w:p>
        </w:tc>
      </w:tr>
      <w:tr w:rsidR="005165AF" w:rsidRPr="001B3F41" w14:paraId="0BAB529A" w14:textId="77777777" w:rsidTr="00E96F8C">
        <w:tc>
          <w:tcPr>
            <w:tcW w:w="3967" w:type="dxa"/>
            <w:shd w:val="clear" w:color="auto" w:fill="auto"/>
          </w:tcPr>
          <w:p w14:paraId="498B8D01" w14:textId="77777777" w:rsidR="005165AF" w:rsidRDefault="005165AF" w:rsidP="00B6215C">
            <w:pPr>
              <w:ind w:firstLine="567"/>
              <w:jc w:val="both"/>
              <w:rPr>
                <w:b/>
                <w:bCs/>
                <w:sz w:val="22"/>
              </w:rPr>
            </w:pPr>
            <w:r w:rsidRPr="00E53953">
              <w:rPr>
                <w:b/>
                <w:bCs/>
                <w:sz w:val="22"/>
              </w:rPr>
              <w:t>13.</w:t>
            </w:r>
            <w:r>
              <w:rPr>
                <w:b/>
                <w:bCs/>
                <w:sz w:val="22"/>
              </w:rPr>
              <w:t xml:space="preserve"> </w:t>
            </w:r>
            <w:r w:rsidRPr="00E53953">
              <w:rPr>
                <w:b/>
                <w:bCs/>
                <w:sz w:val="22"/>
              </w:rPr>
              <w:t>pants. Vispārīgās prasības nodokļa aprēķināšanai par dabas resursu ieguvi un lietošanu</w:t>
            </w:r>
          </w:p>
          <w:p w14:paraId="09AD3456" w14:textId="77777777" w:rsidR="005165AF" w:rsidRPr="00E53953" w:rsidRDefault="005165AF" w:rsidP="00B6215C">
            <w:pPr>
              <w:ind w:firstLine="567"/>
              <w:jc w:val="both"/>
              <w:rPr>
                <w:bCs/>
                <w:sz w:val="22"/>
              </w:rPr>
            </w:pPr>
            <w:r w:rsidRPr="003C452E">
              <w:rPr>
                <w:bCs/>
                <w:sz w:val="22"/>
              </w:rPr>
              <w:t>(6) Ja nodokļa maksātājs taksācijas periodā nav ieguvis dabas resursus, to norāda uzskaites dokumentos un taksācijas perioda beigās par to informē reģionālo vides pārvaldi. Šajā gadījumā nodoklis par attiecīgo taksācijas periodu nav jāmaksā.</w:t>
            </w:r>
          </w:p>
        </w:tc>
        <w:tc>
          <w:tcPr>
            <w:tcW w:w="3968" w:type="dxa"/>
            <w:shd w:val="clear" w:color="auto" w:fill="auto"/>
          </w:tcPr>
          <w:p w14:paraId="54BD856F" w14:textId="77777777" w:rsidR="005165AF" w:rsidRPr="00F07E8B" w:rsidRDefault="005165AF" w:rsidP="00F07E8B">
            <w:pPr>
              <w:ind w:firstLine="567"/>
              <w:jc w:val="both"/>
              <w:rPr>
                <w:rFonts w:eastAsia="Times New Roman"/>
                <w:iCs/>
                <w:color w:val="000000"/>
                <w:sz w:val="22"/>
                <w:lang w:eastAsia="lv-LV"/>
              </w:rPr>
            </w:pPr>
            <w:r w:rsidRPr="00F07E8B">
              <w:rPr>
                <w:rFonts w:eastAsia="Times New Roman"/>
                <w:iCs/>
                <w:color w:val="000000"/>
                <w:sz w:val="22"/>
                <w:lang w:eastAsia="lv-LV"/>
              </w:rPr>
              <w:t>12. Izteikt 13. panta sesto daļu šādā redakcijā:</w:t>
            </w:r>
          </w:p>
          <w:p w14:paraId="05B4C407" w14:textId="77777777" w:rsidR="005165AF" w:rsidRPr="00F21CFB" w:rsidRDefault="005165AF" w:rsidP="00F07E8B">
            <w:pPr>
              <w:ind w:firstLine="567"/>
              <w:jc w:val="both"/>
              <w:rPr>
                <w:rFonts w:eastAsia="Times New Roman"/>
                <w:iCs/>
                <w:color w:val="000000"/>
                <w:sz w:val="22"/>
                <w:lang w:eastAsia="lv-LV"/>
              </w:rPr>
            </w:pPr>
            <w:r w:rsidRPr="00F07E8B">
              <w:rPr>
                <w:rFonts w:eastAsia="Times New Roman"/>
                <w:iCs/>
                <w:color w:val="000000"/>
                <w:sz w:val="22"/>
                <w:lang w:eastAsia="lv-LV"/>
              </w:rPr>
              <w:t>"(6) Ja nodokļa maksātājs taksācijas periodā nav ieguvis dabas resursus, to norāda pārskatā par aprēķināto dabas resursu nodokli."</w:t>
            </w:r>
          </w:p>
        </w:tc>
        <w:tc>
          <w:tcPr>
            <w:tcW w:w="567" w:type="dxa"/>
          </w:tcPr>
          <w:p w14:paraId="02D0E5B6" w14:textId="77777777" w:rsidR="005165AF" w:rsidRPr="005165AF" w:rsidRDefault="005165AF" w:rsidP="005165AF">
            <w:pPr>
              <w:jc w:val="center"/>
              <w:rPr>
                <w:rFonts w:eastAsia="Times New Roman"/>
                <w:b/>
                <w:iCs/>
                <w:color w:val="000000"/>
                <w:sz w:val="22"/>
                <w:lang w:eastAsia="lv-LV"/>
              </w:rPr>
            </w:pPr>
          </w:p>
        </w:tc>
        <w:tc>
          <w:tcPr>
            <w:tcW w:w="3968" w:type="dxa"/>
          </w:tcPr>
          <w:p w14:paraId="23092E31" w14:textId="77777777" w:rsidR="005165AF" w:rsidRPr="00F07E8B" w:rsidRDefault="005165AF" w:rsidP="00F07E8B">
            <w:pPr>
              <w:ind w:firstLine="567"/>
              <w:jc w:val="both"/>
              <w:rPr>
                <w:rFonts w:eastAsia="Times New Roman"/>
                <w:iCs/>
                <w:color w:val="000000"/>
                <w:sz w:val="22"/>
                <w:lang w:eastAsia="lv-LV"/>
              </w:rPr>
            </w:pPr>
          </w:p>
        </w:tc>
        <w:tc>
          <w:tcPr>
            <w:tcW w:w="1700" w:type="dxa"/>
          </w:tcPr>
          <w:p w14:paraId="323DD4B0" w14:textId="77777777" w:rsidR="005165AF" w:rsidRPr="001D11D8" w:rsidRDefault="005165AF" w:rsidP="001D11D8">
            <w:pPr>
              <w:jc w:val="center"/>
              <w:rPr>
                <w:rFonts w:eastAsia="Times New Roman"/>
                <w:b/>
                <w:iCs/>
                <w:color w:val="000000"/>
                <w:sz w:val="22"/>
                <w:lang w:eastAsia="lv-LV"/>
              </w:rPr>
            </w:pPr>
          </w:p>
        </w:tc>
        <w:tc>
          <w:tcPr>
            <w:tcW w:w="1276" w:type="dxa"/>
          </w:tcPr>
          <w:p w14:paraId="091527FA" w14:textId="77777777" w:rsidR="005165AF" w:rsidRPr="001D11D8" w:rsidRDefault="005165AF" w:rsidP="001D11D8">
            <w:pPr>
              <w:jc w:val="center"/>
              <w:rPr>
                <w:rFonts w:eastAsia="Times New Roman"/>
                <w:b/>
                <w:iCs/>
                <w:color w:val="000000"/>
                <w:sz w:val="22"/>
                <w:lang w:eastAsia="lv-LV"/>
              </w:rPr>
            </w:pPr>
          </w:p>
        </w:tc>
      </w:tr>
      <w:tr w:rsidR="005165AF" w:rsidRPr="001B3F41" w14:paraId="3DCAC6A9" w14:textId="77777777" w:rsidTr="00E96F8C">
        <w:tc>
          <w:tcPr>
            <w:tcW w:w="3967" w:type="dxa"/>
            <w:shd w:val="clear" w:color="auto" w:fill="auto"/>
          </w:tcPr>
          <w:p w14:paraId="468C9AF0" w14:textId="77777777" w:rsidR="005165AF" w:rsidRPr="00D2057A" w:rsidRDefault="005165AF" w:rsidP="00D2057A">
            <w:pPr>
              <w:ind w:firstLine="567"/>
              <w:jc w:val="both"/>
              <w:rPr>
                <w:bCs/>
                <w:sz w:val="22"/>
              </w:rPr>
            </w:pPr>
            <w:r w:rsidRPr="00D2057A">
              <w:rPr>
                <w:b/>
                <w:bCs/>
                <w:sz w:val="22"/>
              </w:rPr>
              <w:t>14.</w:t>
            </w:r>
            <w:r w:rsidRPr="00D2057A">
              <w:rPr>
                <w:b/>
                <w:bCs/>
                <w:sz w:val="22"/>
                <w:vertAlign w:val="superscript"/>
              </w:rPr>
              <w:t>1</w:t>
            </w:r>
            <w:r w:rsidRPr="00D2057A">
              <w:rPr>
                <w:b/>
                <w:bCs/>
                <w:sz w:val="22"/>
              </w:rPr>
              <w:t xml:space="preserve"> pants. Nodokļa aprēķināšana par daļiņu PM</w:t>
            </w:r>
            <w:r w:rsidRPr="00D2057A">
              <w:rPr>
                <w:b/>
                <w:bCs/>
                <w:sz w:val="22"/>
                <w:vertAlign w:val="subscript"/>
              </w:rPr>
              <w:t>10</w:t>
            </w:r>
            <w:r w:rsidRPr="00D2057A">
              <w:rPr>
                <w:b/>
                <w:bCs/>
                <w:sz w:val="22"/>
              </w:rPr>
              <w:t xml:space="preserve"> emisiju gaisā, veicot beramkravu pārkraušanu atvērtos termināļos vai citās atvērtās pārkraušanas vietās</w:t>
            </w:r>
          </w:p>
          <w:p w14:paraId="1B20BD7C" w14:textId="77777777" w:rsidR="005165AF" w:rsidRPr="00830F7F" w:rsidRDefault="005165AF" w:rsidP="00D2057A">
            <w:pPr>
              <w:ind w:firstLine="567"/>
              <w:jc w:val="both"/>
              <w:rPr>
                <w:bCs/>
                <w:sz w:val="22"/>
              </w:rPr>
            </w:pPr>
            <w:r w:rsidRPr="00D2057A">
              <w:rPr>
                <w:bCs/>
                <w:sz w:val="22"/>
              </w:rPr>
              <w:t>Persona, kas veic beramkravu pārkraušanu atvērtos termināļos vai citās atvērtās pārkraušanas vietās, nodokli par daļiņu PM</w:t>
            </w:r>
            <w:r w:rsidRPr="00D2057A">
              <w:rPr>
                <w:bCs/>
                <w:sz w:val="22"/>
                <w:vertAlign w:val="subscript"/>
              </w:rPr>
              <w:t>10</w:t>
            </w:r>
            <w:r w:rsidRPr="00D2057A">
              <w:rPr>
                <w:bCs/>
                <w:sz w:val="22"/>
              </w:rPr>
              <w:t xml:space="preserve"> emisiju gaisā aprēķina atbilstoši limitā noteiktajam apjomam, piemērojot šā likuma 4.pielikumā noteikto nodokļa likmi divdesmitkāršā apmērā.</w:t>
            </w:r>
          </w:p>
        </w:tc>
        <w:tc>
          <w:tcPr>
            <w:tcW w:w="3968" w:type="dxa"/>
            <w:shd w:val="clear" w:color="auto" w:fill="auto"/>
          </w:tcPr>
          <w:p w14:paraId="5211FEC9" w14:textId="77777777" w:rsidR="005165AF" w:rsidRPr="00F21CFB" w:rsidRDefault="005165AF" w:rsidP="00F21CFB">
            <w:pPr>
              <w:ind w:firstLine="567"/>
              <w:jc w:val="both"/>
              <w:rPr>
                <w:rFonts w:eastAsia="Times New Roman"/>
                <w:iCs/>
                <w:color w:val="000000"/>
                <w:sz w:val="22"/>
                <w:lang w:eastAsia="lv-LV"/>
              </w:rPr>
            </w:pPr>
            <w:r w:rsidRPr="000A45F3">
              <w:rPr>
                <w:rFonts w:eastAsia="Times New Roman"/>
                <w:iCs/>
                <w:color w:val="000000"/>
                <w:sz w:val="22"/>
                <w:lang w:eastAsia="lv-LV"/>
              </w:rPr>
              <w:t>13. Aizstāt 14.</w:t>
            </w:r>
            <w:r w:rsidRPr="000A45F3">
              <w:rPr>
                <w:rFonts w:eastAsia="Times New Roman"/>
                <w:iCs/>
                <w:color w:val="000000"/>
                <w:sz w:val="22"/>
                <w:vertAlign w:val="superscript"/>
                <w:lang w:eastAsia="lv-LV"/>
              </w:rPr>
              <w:t>1</w:t>
            </w:r>
            <w:r w:rsidRPr="000A45F3">
              <w:rPr>
                <w:rFonts w:eastAsia="Times New Roman"/>
                <w:iCs/>
                <w:color w:val="000000"/>
                <w:sz w:val="22"/>
                <w:lang w:eastAsia="lv-LV"/>
              </w:rPr>
              <w:t> pantā apzīmējumu "PM</w:t>
            </w:r>
            <w:r w:rsidRPr="000A45F3">
              <w:rPr>
                <w:rFonts w:eastAsia="Times New Roman"/>
                <w:iCs/>
                <w:color w:val="000000"/>
                <w:sz w:val="22"/>
                <w:vertAlign w:val="subscript"/>
                <w:lang w:eastAsia="lv-LV"/>
              </w:rPr>
              <w:t>10</w:t>
            </w:r>
            <w:r w:rsidRPr="000A45F3">
              <w:rPr>
                <w:rFonts w:eastAsia="Times New Roman"/>
                <w:iCs/>
                <w:color w:val="000000"/>
                <w:sz w:val="22"/>
                <w:lang w:eastAsia="lv-LV"/>
              </w:rPr>
              <w:t>" ar apzīmējumu "PM".</w:t>
            </w:r>
          </w:p>
        </w:tc>
        <w:tc>
          <w:tcPr>
            <w:tcW w:w="567" w:type="dxa"/>
          </w:tcPr>
          <w:p w14:paraId="17683C77" w14:textId="77777777" w:rsidR="005165AF" w:rsidRPr="005165AF" w:rsidRDefault="0098192F" w:rsidP="005165AF">
            <w:pPr>
              <w:jc w:val="center"/>
              <w:rPr>
                <w:rFonts w:eastAsia="Times New Roman"/>
                <w:b/>
                <w:iCs/>
                <w:color w:val="000000"/>
                <w:sz w:val="22"/>
                <w:lang w:eastAsia="lv-LV"/>
              </w:rPr>
            </w:pPr>
            <w:r>
              <w:rPr>
                <w:rFonts w:eastAsia="Times New Roman"/>
                <w:b/>
                <w:iCs/>
                <w:color w:val="000000"/>
                <w:sz w:val="22"/>
                <w:lang w:eastAsia="lv-LV"/>
              </w:rPr>
              <w:t>2</w:t>
            </w:r>
          </w:p>
        </w:tc>
        <w:tc>
          <w:tcPr>
            <w:tcW w:w="3968" w:type="dxa"/>
          </w:tcPr>
          <w:p w14:paraId="14E453BC" w14:textId="77777777" w:rsidR="005165AF" w:rsidRDefault="003F4178" w:rsidP="00F21CFB">
            <w:pPr>
              <w:ind w:firstLine="567"/>
              <w:jc w:val="both"/>
              <w:rPr>
                <w:rFonts w:eastAsia="Times New Roman"/>
                <w:b/>
                <w:iCs/>
                <w:color w:val="000000"/>
                <w:sz w:val="22"/>
                <w:u w:val="single"/>
                <w:lang w:eastAsia="lv-LV"/>
              </w:rPr>
            </w:pPr>
            <w:r w:rsidRPr="003F4178">
              <w:rPr>
                <w:rFonts w:eastAsia="Times New Roman"/>
                <w:b/>
                <w:iCs/>
                <w:color w:val="000000"/>
                <w:sz w:val="22"/>
                <w:u w:val="single"/>
                <w:lang w:eastAsia="lv-LV"/>
              </w:rPr>
              <w:t>Frakcija “Stabilitātei!”</w:t>
            </w:r>
          </w:p>
          <w:p w14:paraId="166D171C" w14:textId="77777777" w:rsidR="003F4178" w:rsidRPr="001A619B" w:rsidRDefault="001A619B" w:rsidP="00F21CFB">
            <w:pPr>
              <w:ind w:firstLine="567"/>
              <w:jc w:val="both"/>
              <w:rPr>
                <w:rFonts w:eastAsia="Times New Roman"/>
                <w:iCs/>
                <w:color w:val="000000"/>
                <w:sz w:val="22"/>
                <w:lang w:eastAsia="lv-LV"/>
              </w:rPr>
            </w:pPr>
            <w:r w:rsidRPr="001A619B">
              <w:rPr>
                <w:rFonts w:eastAsia="Times New Roman"/>
                <w:iCs/>
                <w:color w:val="000000"/>
                <w:sz w:val="22"/>
                <w:lang w:eastAsia="lv-LV"/>
              </w:rPr>
              <w:t>Izslēgt likumprojekta 13. pantu “</w:t>
            </w:r>
            <w:r w:rsidRPr="001A619B">
              <w:rPr>
                <w:rFonts w:eastAsia="Times New Roman"/>
                <w:i/>
                <w:iCs/>
                <w:color w:val="000000"/>
                <w:sz w:val="22"/>
                <w:lang w:eastAsia="lv-LV"/>
              </w:rPr>
              <w:t>13. Aizstāt 14.</w:t>
            </w:r>
            <w:r w:rsidRPr="001A619B">
              <w:rPr>
                <w:rFonts w:eastAsia="Times New Roman"/>
                <w:i/>
                <w:iCs/>
                <w:color w:val="000000"/>
                <w:sz w:val="22"/>
                <w:vertAlign w:val="superscript"/>
                <w:lang w:eastAsia="lv-LV"/>
              </w:rPr>
              <w:t>1</w:t>
            </w:r>
            <w:r w:rsidRPr="001A619B">
              <w:rPr>
                <w:rFonts w:eastAsia="Times New Roman"/>
                <w:i/>
                <w:iCs/>
                <w:color w:val="000000"/>
                <w:sz w:val="22"/>
                <w:lang w:eastAsia="lv-LV"/>
              </w:rPr>
              <w:t> pantā apzīmējumu "PM</w:t>
            </w:r>
            <w:r w:rsidRPr="001A619B">
              <w:rPr>
                <w:rFonts w:eastAsia="Times New Roman"/>
                <w:i/>
                <w:iCs/>
                <w:color w:val="000000"/>
                <w:sz w:val="22"/>
                <w:vertAlign w:val="subscript"/>
                <w:lang w:eastAsia="lv-LV"/>
              </w:rPr>
              <w:t>10</w:t>
            </w:r>
            <w:r w:rsidRPr="001A619B">
              <w:rPr>
                <w:rFonts w:eastAsia="Times New Roman"/>
                <w:i/>
                <w:iCs/>
                <w:color w:val="000000"/>
                <w:sz w:val="22"/>
                <w:lang w:eastAsia="lv-LV"/>
              </w:rPr>
              <w:t>" ar apzīmējumu "PM".</w:t>
            </w:r>
          </w:p>
        </w:tc>
        <w:tc>
          <w:tcPr>
            <w:tcW w:w="1700" w:type="dxa"/>
          </w:tcPr>
          <w:p w14:paraId="721C4F68" w14:textId="77777777" w:rsidR="00C659E2" w:rsidRPr="00DA7AD1" w:rsidRDefault="006E3D37" w:rsidP="00C659E2">
            <w:pPr>
              <w:jc w:val="both"/>
              <w:rPr>
                <w:rFonts w:eastAsia="Times New Roman"/>
                <w:b/>
                <w:iCs/>
                <w:sz w:val="22"/>
                <w:lang w:eastAsia="lv-LV"/>
              </w:rPr>
            </w:pPr>
            <w:r w:rsidRPr="00DA7AD1">
              <w:rPr>
                <w:rFonts w:eastAsia="Times New Roman"/>
                <w:b/>
                <w:iCs/>
                <w:sz w:val="22"/>
                <w:lang w:eastAsia="lv-LV"/>
              </w:rPr>
              <w:t>Neatbalstīt</w:t>
            </w:r>
          </w:p>
          <w:p w14:paraId="431F3880" w14:textId="77777777" w:rsidR="00C659E2" w:rsidRPr="00C659E2" w:rsidRDefault="00C659E2" w:rsidP="00C659E2">
            <w:pPr>
              <w:jc w:val="both"/>
              <w:rPr>
                <w:rFonts w:eastAsia="Times New Roman"/>
                <w:bCs/>
                <w:iCs/>
                <w:color w:val="000000"/>
                <w:sz w:val="22"/>
                <w:lang w:eastAsia="lv-LV"/>
              </w:rPr>
            </w:pPr>
          </w:p>
        </w:tc>
        <w:tc>
          <w:tcPr>
            <w:tcW w:w="1276" w:type="dxa"/>
          </w:tcPr>
          <w:p w14:paraId="1FC759BF" w14:textId="77777777" w:rsidR="005165AF" w:rsidRPr="001D11D8" w:rsidRDefault="005165AF" w:rsidP="001D11D8">
            <w:pPr>
              <w:jc w:val="center"/>
              <w:rPr>
                <w:rFonts w:eastAsia="Times New Roman"/>
                <w:b/>
                <w:iCs/>
                <w:color w:val="000000"/>
                <w:sz w:val="22"/>
                <w:lang w:eastAsia="lv-LV"/>
              </w:rPr>
            </w:pPr>
          </w:p>
        </w:tc>
      </w:tr>
      <w:tr w:rsidR="005165AF" w:rsidRPr="001B3F41" w14:paraId="27C0D102" w14:textId="77777777" w:rsidTr="00E96F8C">
        <w:tc>
          <w:tcPr>
            <w:tcW w:w="3967" w:type="dxa"/>
            <w:shd w:val="clear" w:color="auto" w:fill="auto"/>
          </w:tcPr>
          <w:p w14:paraId="273405CE" w14:textId="77777777" w:rsidR="005165AF" w:rsidRDefault="005165AF" w:rsidP="00B6215C">
            <w:pPr>
              <w:ind w:firstLine="567"/>
              <w:jc w:val="both"/>
              <w:rPr>
                <w:b/>
                <w:bCs/>
                <w:sz w:val="22"/>
              </w:rPr>
            </w:pPr>
            <w:r w:rsidRPr="006624E4">
              <w:rPr>
                <w:b/>
                <w:bCs/>
                <w:sz w:val="22"/>
              </w:rPr>
              <w:t>20.</w:t>
            </w:r>
            <w:r w:rsidRPr="006624E4">
              <w:rPr>
                <w:b/>
                <w:bCs/>
                <w:sz w:val="22"/>
                <w:vertAlign w:val="superscript"/>
              </w:rPr>
              <w:t>1</w:t>
            </w:r>
            <w:r w:rsidRPr="006624E4">
              <w:rPr>
                <w:b/>
                <w:bCs/>
                <w:sz w:val="22"/>
              </w:rPr>
              <w:t> pants. Nodokļa aprēķināšana par atkritumu apglabāšanu vai sadedzināšanu</w:t>
            </w:r>
          </w:p>
          <w:p w14:paraId="11CF8376" w14:textId="77777777" w:rsidR="005165AF" w:rsidRPr="006624E4" w:rsidRDefault="005165AF" w:rsidP="00B6215C">
            <w:pPr>
              <w:ind w:firstLine="567"/>
              <w:jc w:val="both"/>
              <w:rPr>
                <w:bCs/>
                <w:sz w:val="22"/>
              </w:rPr>
            </w:pPr>
            <w:r w:rsidRPr="007C6F05">
              <w:rPr>
                <w:bCs/>
                <w:sz w:val="22"/>
              </w:rPr>
              <w:t>(3) Nodokli maksā par to atkritumu daudzumu, ko pēc novietošanas bioloģiski noārdāmo atkritumu pārstrādes iekārtā biogāzes ieguvei (bioreaktorā) atļaujā A vai B kategorijas piesārņojošo darbību veikšanai noteiktajā termiņā atšķiro no pārstrādātās vai reģenerētās atkritumu frakcijas un apglabā atkritumu poligonā.</w:t>
            </w:r>
          </w:p>
        </w:tc>
        <w:tc>
          <w:tcPr>
            <w:tcW w:w="3968" w:type="dxa"/>
            <w:shd w:val="clear" w:color="auto" w:fill="auto"/>
          </w:tcPr>
          <w:p w14:paraId="60F2EE40" w14:textId="77777777" w:rsidR="005165AF" w:rsidRPr="00403824" w:rsidRDefault="005165AF" w:rsidP="00403824">
            <w:pPr>
              <w:ind w:firstLine="567"/>
              <w:jc w:val="both"/>
              <w:rPr>
                <w:rFonts w:eastAsia="Times New Roman"/>
                <w:iCs/>
                <w:color w:val="000000"/>
                <w:sz w:val="22"/>
                <w:lang w:eastAsia="lv-LV"/>
              </w:rPr>
            </w:pPr>
            <w:r w:rsidRPr="00403824">
              <w:rPr>
                <w:rFonts w:eastAsia="Times New Roman"/>
                <w:iCs/>
                <w:color w:val="000000"/>
                <w:sz w:val="22"/>
                <w:lang w:eastAsia="lv-LV"/>
              </w:rPr>
              <w:t>14. 20.</w:t>
            </w:r>
            <w:r w:rsidRPr="00403824">
              <w:rPr>
                <w:rFonts w:eastAsia="Times New Roman"/>
                <w:iCs/>
                <w:color w:val="000000"/>
                <w:sz w:val="22"/>
                <w:vertAlign w:val="superscript"/>
                <w:lang w:eastAsia="lv-LV"/>
              </w:rPr>
              <w:t>1 </w:t>
            </w:r>
            <w:r w:rsidRPr="00403824">
              <w:rPr>
                <w:rFonts w:eastAsia="Times New Roman"/>
                <w:iCs/>
                <w:color w:val="000000"/>
                <w:sz w:val="22"/>
                <w:lang w:eastAsia="lv-LV"/>
              </w:rPr>
              <w:t>pantā:</w:t>
            </w:r>
          </w:p>
          <w:p w14:paraId="62AB09C7" w14:textId="77777777" w:rsidR="005165AF" w:rsidRPr="00403824" w:rsidRDefault="005165AF" w:rsidP="00403824">
            <w:pPr>
              <w:ind w:firstLine="567"/>
              <w:jc w:val="both"/>
              <w:rPr>
                <w:rFonts w:eastAsia="Times New Roman"/>
                <w:iCs/>
                <w:color w:val="000000"/>
                <w:sz w:val="22"/>
                <w:lang w:eastAsia="lv-LV"/>
              </w:rPr>
            </w:pPr>
            <w:r w:rsidRPr="00403824">
              <w:rPr>
                <w:rFonts w:eastAsia="Times New Roman"/>
                <w:iCs/>
                <w:color w:val="000000"/>
                <w:sz w:val="22"/>
                <w:lang w:eastAsia="lv-LV"/>
              </w:rPr>
              <w:t>izteikt trešo daļu šādā redakcijā:</w:t>
            </w:r>
          </w:p>
          <w:p w14:paraId="56A31326" w14:textId="77777777" w:rsidR="005165AF" w:rsidRPr="00F21CFB" w:rsidRDefault="005165AF" w:rsidP="00403824">
            <w:pPr>
              <w:ind w:firstLine="567"/>
              <w:jc w:val="both"/>
              <w:rPr>
                <w:rFonts w:eastAsia="Times New Roman"/>
                <w:iCs/>
                <w:color w:val="000000"/>
                <w:sz w:val="22"/>
                <w:lang w:eastAsia="lv-LV"/>
              </w:rPr>
            </w:pPr>
            <w:r w:rsidRPr="00403824">
              <w:rPr>
                <w:rFonts w:eastAsia="Times New Roman"/>
                <w:iCs/>
                <w:color w:val="000000"/>
                <w:sz w:val="22"/>
                <w:lang w:eastAsia="lv-LV"/>
              </w:rPr>
              <w:t>"(3) Nodokli maksā par to atkritumu daudzumu, ko atšķiro no bioloģiski noārdāmo atkritumu pārstrādes iekārtā biogāzes ieguvei (bioreaktorā) pārstrādātās vai reģenerētās atkritumu frakcijas un apglabā atkritumu poligonā vai sadedzina atkritumu sadedzināšanas vai līdzsadedzināšanas iekārtās.";</w:t>
            </w:r>
          </w:p>
        </w:tc>
        <w:tc>
          <w:tcPr>
            <w:tcW w:w="567" w:type="dxa"/>
          </w:tcPr>
          <w:p w14:paraId="49227C4F" w14:textId="77777777" w:rsidR="005165AF" w:rsidRPr="005165AF" w:rsidRDefault="005165AF" w:rsidP="005165AF">
            <w:pPr>
              <w:jc w:val="center"/>
              <w:rPr>
                <w:rFonts w:eastAsia="Times New Roman"/>
                <w:b/>
                <w:iCs/>
                <w:color w:val="000000"/>
                <w:sz w:val="22"/>
                <w:lang w:eastAsia="lv-LV"/>
              </w:rPr>
            </w:pPr>
          </w:p>
        </w:tc>
        <w:tc>
          <w:tcPr>
            <w:tcW w:w="3968" w:type="dxa"/>
          </w:tcPr>
          <w:p w14:paraId="4B07C4EE" w14:textId="77777777" w:rsidR="005165AF" w:rsidRPr="00403824" w:rsidRDefault="005165AF" w:rsidP="00403824">
            <w:pPr>
              <w:ind w:firstLine="567"/>
              <w:jc w:val="both"/>
              <w:rPr>
                <w:rFonts w:eastAsia="Times New Roman"/>
                <w:iCs/>
                <w:color w:val="000000"/>
                <w:sz w:val="22"/>
                <w:lang w:eastAsia="lv-LV"/>
              </w:rPr>
            </w:pPr>
          </w:p>
        </w:tc>
        <w:tc>
          <w:tcPr>
            <w:tcW w:w="1700" w:type="dxa"/>
          </w:tcPr>
          <w:p w14:paraId="041ABD53" w14:textId="77777777" w:rsidR="005165AF" w:rsidRPr="001D11D8" w:rsidRDefault="005165AF" w:rsidP="001D11D8">
            <w:pPr>
              <w:jc w:val="center"/>
              <w:rPr>
                <w:rFonts w:eastAsia="Times New Roman"/>
                <w:b/>
                <w:iCs/>
                <w:color w:val="000000"/>
                <w:sz w:val="22"/>
                <w:lang w:eastAsia="lv-LV"/>
              </w:rPr>
            </w:pPr>
          </w:p>
        </w:tc>
        <w:tc>
          <w:tcPr>
            <w:tcW w:w="1276" w:type="dxa"/>
          </w:tcPr>
          <w:p w14:paraId="10DDCAFC" w14:textId="77777777" w:rsidR="005165AF" w:rsidRPr="001D11D8" w:rsidRDefault="005165AF" w:rsidP="001D11D8">
            <w:pPr>
              <w:jc w:val="center"/>
              <w:rPr>
                <w:rFonts w:eastAsia="Times New Roman"/>
                <w:b/>
                <w:iCs/>
                <w:color w:val="000000"/>
                <w:sz w:val="22"/>
                <w:lang w:eastAsia="lv-LV"/>
              </w:rPr>
            </w:pPr>
          </w:p>
        </w:tc>
      </w:tr>
      <w:tr w:rsidR="005165AF" w:rsidRPr="001B3F41" w14:paraId="23B244D5" w14:textId="77777777" w:rsidTr="00E96F8C">
        <w:tc>
          <w:tcPr>
            <w:tcW w:w="3967" w:type="dxa"/>
            <w:shd w:val="clear" w:color="auto" w:fill="auto"/>
          </w:tcPr>
          <w:p w14:paraId="2B1EFAB1" w14:textId="77777777" w:rsidR="005165AF" w:rsidRPr="00830F7F" w:rsidRDefault="005165AF" w:rsidP="00B6215C">
            <w:pPr>
              <w:ind w:firstLine="567"/>
              <w:jc w:val="both"/>
              <w:rPr>
                <w:bCs/>
                <w:sz w:val="22"/>
              </w:rPr>
            </w:pPr>
          </w:p>
        </w:tc>
        <w:tc>
          <w:tcPr>
            <w:tcW w:w="3968" w:type="dxa"/>
            <w:shd w:val="clear" w:color="auto" w:fill="auto"/>
          </w:tcPr>
          <w:p w14:paraId="5E841E48" w14:textId="77777777" w:rsidR="005165AF" w:rsidRPr="00FC7461" w:rsidRDefault="005165AF" w:rsidP="00FC7461">
            <w:pPr>
              <w:ind w:firstLine="567"/>
              <w:jc w:val="both"/>
              <w:rPr>
                <w:rFonts w:eastAsia="Times New Roman"/>
                <w:iCs/>
                <w:color w:val="000000"/>
                <w:sz w:val="22"/>
                <w:lang w:eastAsia="lv-LV"/>
              </w:rPr>
            </w:pPr>
            <w:r w:rsidRPr="00FC7461">
              <w:rPr>
                <w:rFonts w:eastAsia="Times New Roman"/>
                <w:iCs/>
                <w:color w:val="000000"/>
                <w:sz w:val="22"/>
                <w:lang w:eastAsia="lv-LV"/>
              </w:rPr>
              <w:t>papildināt pantu ar 3.</w:t>
            </w:r>
            <w:r w:rsidRPr="00FC7461">
              <w:rPr>
                <w:rFonts w:eastAsia="Times New Roman"/>
                <w:iCs/>
                <w:color w:val="000000"/>
                <w:sz w:val="22"/>
                <w:vertAlign w:val="superscript"/>
                <w:lang w:eastAsia="lv-LV"/>
              </w:rPr>
              <w:t>1</w:t>
            </w:r>
            <w:r w:rsidRPr="00FC7461">
              <w:rPr>
                <w:rFonts w:eastAsia="Times New Roman"/>
                <w:iCs/>
                <w:color w:val="000000"/>
                <w:sz w:val="22"/>
                <w:lang w:eastAsia="lv-LV"/>
              </w:rPr>
              <w:t> daļu:</w:t>
            </w:r>
          </w:p>
          <w:p w14:paraId="0D8AA306" w14:textId="77777777" w:rsidR="005165AF" w:rsidRPr="00403824" w:rsidRDefault="005165AF" w:rsidP="00FC7461">
            <w:pPr>
              <w:ind w:firstLine="567"/>
              <w:jc w:val="both"/>
              <w:rPr>
                <w:rFonts w:eastAsia="Times New Roman"/>
                <w:iCs/>
                <w:color w:val="000000"/>
                <w:sz w:val="22"/>
                <w:lang w:eastAsia="lv-LV"/>
              </w:rPr>
            </w:pPr>
            <w:r w:rsidRPr="00FC7461">
              <w:rPr>
                <w:rFonts w:eastAsia="Times New Roman"/>
                <w:iCs/>
                <w:color w:val="000000"/>
                <w:sz w:val="22"/>
                <w:lang w:eastAsia="lv-LV"/>
              </w:rPr>
              <w:t>"(3</w:t>
            </w:r>
            <w:r w:rsidRPr="00FC7461">
              <w:rPr>
                <w:rFonts w:eastAsia="Times New Roman"/>
                <w:iCs/>
                <w:color w:val="000000"/>
                <w:sz w:val="22"/>
                <w:vertAlign w:val="superscript"/>
                <w:lang w:eastAsia="lv-LV"/>
              </w:rPr>
              <w:t>1</w:t>
            </w:r>
            <w:r w:rsidRPr="00FC7461">
              <w:rPr>
                <w:rFonts w:eastAsia="Times New Roman"/>
                <w:iCs/>
                <w:color w:val="000000"/>
                <w:sz w:val="22"/>
                <w:lang w:eastAsia="lv-LV"/>
              </w:rPr>
              <w:t xml:space="preserve">) Nodokļa maksātājs nodokli par šā panta trešajā daļā minēto atkritumu daudzumu aprēķina un maksā, piemērojot tādu nodokļa likmi par atkritumu </w:t>
            </w:r>
            <w:r w:rsidRPr="00FC7461">
              <w:rPr>
                <w:rFonts w:eastAsia="Times New Roman"/>
                <w:iCs/>
                <w:color w:val="000000"/>
                <w:sz w:val="22"/>
                <w:lang w:eastAsia="lv-LV"/>
              </w:rPr>
              <w:lastRenderedPageBreak/>
              <w:t>apglabāšanu vai atkritumu sadedzināšanu, kas tika piemērota dienā, kad saskaņā ar Valsts vides dienestam sniegtajām ziņām bioreaktorā tika ievietots pēdējais atkritumu daudzums."</w:t>
            </w:r>
          </w:p>
        </w:tc>
        <w:tc>
          <w:tcPr>
            <w:tcW w:w="567" w:type="dxa"/>
          </w:tcPr>
          <w:p w14:paraId="1A9CE21E" w14:textId="77777777" w:rsidR="005165AF" w:rsidRPr="005165AF" w:rsidRDefault="005165AF" w:rsidP="005165AF">
            <w:pPr>
              <w:jc w:val="center"/>
              <w:rPr>
                <w:rFonts w:eastAsia="Times New Roman"/>
                <w:b/>
                <w:iCs/>
                <w:color w:val="000000"/>
                <w:sz w:val="22"/>
                <w:lang w:eastAsia="lv-LV"/>
              </w:rPr>
            </w:pPr>
          </w:p>
        </w:tc>
        <w:tc>
          <w:tcPr>
            <w:tcW w:w="3968" w:type="dxa"/>
          </w:tcPr>
          <w:p w14:paraId="0F9B5093" w14:textId="77777777" w:rsidR="005165AF" w:rsidRPr="00FC7461" w:rsidRDefault="005165AF" w:rsidP="00FC7461">
            <w:pPr>
              <w:ind w:firstLine="567"/>
              <w:jc w:val="both"/>
              <w:rPr>
                <w:rFonts w:eastAsia="Times New Roman"/>
                <w:iCs/>
                <w:color w:val="000000"/>
                <w:sz w:val="22"/>
                <w:lang w:eastAsia="lv-LV"/>
              </w:rPr>
            </w:pPr>
          </w:p>
        </w:tc>
        <w:tc>
          <w:tcPr>
            <w:tcW w:w="1700" w:type="dxa"/>
          </w:tcPr>
          <w:p w14:paraId="546EC94E" w14:textId="77777777" w:rsidR="005165AF" w:rsidRPr="001D11D8" w:rsidRDefault="005165AF" w:rsidP="001D11D8">
            <w:pPr>
              <w:jc w:val="center"/>
              <w:rPr>
                <w:rFonts w:eastAsia="Times New Roman"/>
                <w:b/>
                <w:iCs/>
                <w:color w:val="000000"/>
                <w:sz w:val="22"/>
                <w:lang w:eastAsia="lv-LV"/>
              </w:rPr>
            </w:pPr>
          </w:p>
        </w:tc>
        <w:tc>
          <w:tcPr>
            <w:tcW w:w="1276" w:type="dxa"/>
          </w:tcPr>
          <w:p w14:paraId="392D8E20" w14:textId="77777777" w:rsidR="005165AF" w:rsidRPr="001D11D8" w:rsidRDefault="005165AF" w:rsidP="001D11D8">
            <w:pPr>
              <w:jc w:val="center"/>
              <w:rPr>
                <w:rFonts w:eastAsia="Times New Roman"/>
                <w:b/>
                <w:iCs/>
                <w:color w:val="000000"/>
                <w:sz w:val="22"/>
                <w:lang w:eastAsia="lv-LV"/>
              </w:rPr>
            </w:pPr>
          </w:p>
        </w:tc>
      </w:tr>
      <w:tr w:rsidR="005165AF" w:rsidRPr="001B3F41" w14:paraId="47F6EE90" w14:textId="77777777" w:rsidTr="00E96F8C">
        <w:tc>
          <w:tcPr>
            <w:tcW w:w="3967" w:type="dxa"/>
            <w:shd w:val="clear" w:color="auto" w:fill="auto"/>
          </w:tcPr>
          <w:p w14:paraId="090765BE" w14:textId="77777777" w:rsidR="005165AF" w:rsidRDefault="005165AF" w:rsidP="00B6215C">
            <w:pPr>
              <w:ind w:firstLine="567"/>
              <w:jc w:val="both"/>
              <w:rPr>
                <w:b/>
                <w:bCs/>
                <w:sz w:val="22"/>
              </w:rPr>
            </w:pPr>
            <w:r w:rsidRPr="007408E4">
              <w:rPr>
                <w:b/>
                <w:bCs/>
                <w:sz w:val="22"/>
              </w:rPr>
              <w:t>21.</w:t>
            </w:r>
            <w:r>
              <w:rPr>
                <w:b/>
                <w:bCs/>
                <w:sz w:val="22"/>
              </w:rPr>
              <w:t xml:space="preserve"> </w:t>
            </w:r>
            <w:r w:rsidRPr="007408E4">
              <w:rPr>
                <w:b/>
                <w:bCs/>
                <w:sz w:val="22"/>
              </w:rPr>
              <w:t>pants. Nodokļa aprēķināšana par prettiesisku dabas resursu ieguvi vai lietošanu</w:t>
            </w:r>
          </w:p>
          <w:p w14:paraId="7BD6CCA3" w14:textId="77777777" w:rsidR="005165AF" w:rsidRPr="00C229B2" w:rsidRDefault="005165AF" w:rsidP="00B6215C">
            <w:pPr>
              <w:ind w:firstLine="567"/>
              <w:jc w:val="both"/>
              <w:rPr>
                <w:bCs/>
                <w:sz w:val="22"/>
              </w:rPr>
            </w:pPr>
            <w:r w:rsidRPr="00C229B2">
              <w:rPr>
                <w:bCs/>
                <w:sz w:val="22"/>
              </w:rPr>
              <w:t>3) Ja vide piesārņota vai dabas resursi iegūti bez nepieciešamās atļaujas vai C kategorijas piesārņojošas darbības reģistrācijas, pieņem, ka faktiski emitētais vai iegūtais daudzums ir tāds, kādu aprēķinātajā iekārtas izmantošanas laikposmā emitē vai iegūst līdzvērtīgas jaudas un darbības profila iekārtā, ja vien nodokļa maksātājs nevar pierādīt faktisko apjomu.</w:t>
            </w:r>
          </w:p>
        </w:tc>
        <w:tc>
          <w:tcPr>
            <w:tcW w:w="3968" w:type="dxa"/>
            <w:shd w:val="clear" w:color="auto" w:fill="auto"/>
          </w:tcPr>
          <w:p w14:paraId="7A758644" w14:textId="77777777" w:rsidR="005165AF" w:rsidRPr="00403824" w:rsidRDefault="005165AF" w:rsidP="00403824">
            <w:pPr>
              <w:ind w:firstLine="567"/>
              <w:jc w:val="both"/>
              <w:rPr>
                <w:rFonts w:eastAsia="Times New Roman"/>
                <w:iCs/>
                <w:color w:val="000000"/>
                <w:sz w:val="22"/>
                <w:lang w:eastAsia="lv-LV"/>
              </w:rPr>
            </w:pPr>
            <w:r w:rsidRPr="00A40B85">
              <w:rPr>
                <w:rFonts w:eastAsia="Times New Roman"/>
                <w:iCs/>
                <w:color w:val="000000"/>
                <w:sz w:val="22"/>
                <w:lang w:eastAsia="lv-LV"/>
              </w:rPr>
              <w:t>15. Papildināt 21. panta trešo daļu pēc vārda "atļaujas" ar vārdu "licences".</w:t>
            </w:r>
          </w:p>
        </w:tc>
        <w:tc>
          <w:tcPr>
            <w:tcW w:w="567" w:type="dxa"/>
          </w:tcPr>
          <w:p w14:paraId="09ACE50E" w14:textId="77777777" w:rsidR="005165AF" w:rsidRPr="005165AF" w:rsidRDefault="005165AF" w:rsidP="005165AF">
            <w:pPr>
              <w:jc w:val="center"/>
              <w:rPr>
                <w:rFonts w:eastAsia="Times New Roman"/>
                <w:b/>
                <w:iCs/>
                <w:color w:val="000000"/>
                <w:sz w:val="22"/>
                <w:lang w:eastAsia="lv-LV"/>
              </w:rPr>
            </w:pPr>
          </w:p>
        </w:tc>
        <w:tc>
          <w:tcPr>
            <w:tcW w:w="3968" w:type="dxa"/>
          </w:tcPr>
          <w:p w14:paraId="48DBF16C" w14:textId="77777777" w:rsidR="005165AF" w:rsidRPr="00A40B85" w:rsidRDefault="005165AF" w:rsidP="00403824">
            <w:pPr>
              <w:ind w:firstLine="567"/>
              <w:jc w:val="both"/>
              <w:rPr>
                <w:rFonts w:eastAsia="Times New Roman"/>
                <w:iCs/>
                <w:color w:val="000000"/>
                <w:sz w:val="22"/>
                <w:lang w:eastAsia="lv-LV"/>
              </w:rPr>
            </w:pPr>
          </w:p>
        </w:tc>
        <w:tc>
          <w:tcPr>
            <w:tcW w:w="1700" w:type="dxa"/>
          </w:tcPr>
          <w:p w14:paraId="38C9A3F0" w14:textId="77777777" w:rsidR="005165AF" w:rsidRPr="001D11D8" w:rsidRDefault="005165AF" w:rsidP="001D11D8">
            <w:pPr>
              <w:jc w:val="center"/>
              <w:rPr>
                <w:rFonts w:eastAsia="Times New Roman"/>
                <w:b/>
                <w:iCs/>
                <w:color w:val="000000"/>
                <w:sz w:val="22"/>
                <w:lang w:eastAsia="lv-LV"/>
              </w:rPr>
            </w:pPr>
          </w:p>
        </w:tc>
        <w:tc>
          <w:tcPr>
            <w:tcW w:w="1276" w:type="dxa"/>
          </w:tcPr>
          <w:p w14:paraId="2AA2F0A7" w14:textId="77777777" w:rsidR="005165AF" w:rsidRPr="001D11D8" w:rsidRDefault="005165AF" w:rsidP="001D11D8">
            <w:pPr>
              <w:jc w:val="center"/>
              <w:rPr>
                <w:rFonts w:eastAsia="Times New Roman"/>
                <w:b/>
                <w:iCs/>
                <w:color w:val="000000"/>
                <w:sz w:val="22"/>
                <w:lang w:eastAsia="lv-LV"/>
              </w:rPr>
            </w:pPr>
          </w:p>
        </w:tc>
      </w:tr>
      <w:tr w:rsidR="005165AF" w:rsidRPr="001B3F41" w14:paraId="0BCA0B23" w14:textId="77777777" w:rsidTr="00E96F8C">
        <w:tc>
          <w:tcPr>
            <w:tcW w:w="3967" w:type="dxa"/>
            <w:shd w:val="clear" w:color="auto" w:fill="auto"/>
          </w:tcPr>
          <w:p w14:paraId="672AF77B" w14:textId="77777777" w:rsidR="005165AF" w:rsidRPr="000E2A40" w:rsidRDefault="005165AF" w:rsidP="00B6215C">
            <w:pPr>
              <w:ind w:firstLine="567"/>
              <w:jc w:val="both"/>
              <w:rPr>
                <w:b/>
                <w:bCs/>
                <w:sz w:val="22"/>
              </w:rPr>
            </w:pPr>
            <w:r w:rsidRPr="000E2A40">
              <w:rPr>
                <w:b/>
                <w:bCs/>
                <w:sz w:val="22"/>
              </w:rPr>
              <w:t>IV nodaļa. Nodokļa aprēķināšana par videi kaitīgām precēm, par iepakojumu, par akmeņoglēm, koksu un lignītu (brūnoglēm), par vienreiz lietojamiem galda traukiem un piederumiem, par radioaktīvajām vielām, par transportlīdzekļiem un par uguņošanas ierīcēm</w:t>
            </w:r>
          </w:p>
        </w:tc>
        <w:tc>
          <w:tcPr>
            <w:tcW w:w="3968" w:type="dxa"/>
            <w:shd w:val="clear" w:color="auto" w:fill="auto"/>
          </w:tcPr>
          <w:p w14:paraId="76651C79" w14:textId="77777777" w:rsidR="005165AF" w:rsidRPr="00245C91" w:rsidRDefault="005165AF" w:rsidP="00245C91">
            <w:pPr>
              <w:ind w:firstLine="567"/>
              <w:jc w:val="both"/>
              <w:rPr>
                <w:rFonts w:eastAsia="Times New Roman"/>
                <w:iCs/>
                <w:color w:val="000000"/>
                <w:sz w:val="22"/>
                <w:lang w:eastAsia="lv-LV"/>
              </w:rPr>
            </w:pPr>
            <w:r w:rsidRPr="00245C91">
              <w:rPr>
                <w:rFonts w:eastAsia="Times New Roman"/>
                <w:iCs/>
                <w:color w:val="000000"/>
                <w:sz w:val="22"/>
                <w:lang w:eastAsia="lv-LV"/>
              </w:rPr>
              <w:t>16. Izteikt IV nodaļas nosaukumu šādā redakcijā:</w:t>
            </w:r>
          </w:p>
          <w:p w14:paraId="2002324A" w14:textId="77777777" w:rsidR="005165AF" w:rsidRPr="00403824" w:rsidRDefault="005165AF" w:rsidP="00245C91">
            <w:pPr>
              <w:ind w:firstLine="567"/>
              <w:jc w:val="both"/>
              <w:rPr>
                <w:rFonts w:eastAsia="Times New Roman"/>
                <w:iCs/>
                <w:color w:val="000000"/>
                <w:sz w:val="22"/>
                <w:lang w:eastAsia="lv-LV"/>
              </w:rPr>
            </w:pPr>
            <w:r w:rsidRPr="00245C91">
              <w:rPr>
                <w:rFonts w:eastAsia="Times New Roman"/>
                <w:iCs/>
                <w:color w:val="000000"/>
                <w:sz w:val="22"/>
                <w:lang w:eastAsia="lv-LV"/>
              </w:rPr>
              <w:t>"</w:t>
            </w:r>
            <w:r w:rsidRPr="00245C91">
              <w:rPr>
                <w:rFonts w:eastAsia="Times New Roman"/>
                <w:b/>
                <w:iCs/>
                <w:color w:val="000000"/>
                <w:sz w:val="22"/>
                <w:lang w:eastAsia="lv-LV"/>
              </w:rPr>
              <w:t>Nodokļa aprēķināšana par videi kaitīgām precēm, iepakojumu, akmeņoglēm, koksu un lignītu (brūnoglēm), vienreiz lietojamiem galda traukiem un piederumiem, tekstilizstrādājumiem, vienreiz lietojamajiem plastmasu saturošiem izstrādājumiem un plastmasu saturošiem zvejas rīkiem, radioaktīvajām vielām, transportlīdzekļiem un uguņošanas ierīcēm</w:t>
            </w:r>
            <w:r w:rsidRPr="00245C91">
              <w:rPr>
                <w:rFonts w:eastAsia="Times New Roman"/>
                <w:iCs/>
                <w:color w:val="000000"/>
                <w:sz w:val="22"/>
                <w:lang w:eastAsia="lv-LV"/>
              </w:rPr>
              <w:t>".</w:t>
            </w:r>
          </w:p>
        </w:tc>
        <w:tc>
          <w:tcPr>
            <w:tcW w:w="567" w:type="dxa"/>
          </w:tcPr>
          <w:p w14:paraId="0F4FFCC1" w14:textId="77777777" w:rsidR="005165AF" w:rsidRPr="005165AF" w:rsidRDefault="005165AF" w:rsidP="005165AF">
            <w:pPr>
              <w:jc w:val="center"/>
              <w:rPr>
                <w:rFonts w:eastAsia="Times New Roman"/>
                <w:b/>
                <w:iCs/>
                <w:color w:val="000000"/>
                <w:sz w:val="22"/>
                <w:lang w:eastAsia="lv-LV"/>
              </w:rPr>
            </w:pPr>
          </w:p>
        </w:tc>
        <w:tc>
          <w:tcPr>
            <w:tcW w:w="3968" w:type="dxa"/>
          </w:tcPr>
          <w:p w14:paraId="0AA0309D" w14:textId="77777777" w:rsidR="005165AF" w:rsidRPr="00245C91" w:rsidRDefault="005165AF" w:rsidP="00245C91">
            <w:pPr>
              <w:ind w:firstLine="567"/>
              <w:jc w:val="both"/>
              <w:rPr>
                <w:rFonts w:eastAsia="Times New Roman"/>
                <w:iCs/>
                <w:color w:val="000000"/>
                <w:sz w:val="22"/>
                <w:lang w:eastAsia="lv-LV"/>
              </w:rPr>
            </w:pPr>
          </w:p>
        </w:tc>
        <w:tc>
          <w:tcPr>
            <w:tcW w:w="1700" w:type="dxa"/>
          </w:tcPr>
          <w:p w14:paraId="3E75A8DD" w14:textId="77777777" w:rsidR="005165AF" w:rsidRPr="001D11D8" w:rsidRDefault="005165AF" w:rsidP="001D11D8">
            <w:pPr>
              <w:jc w:val="center"/>
              <w:rPr>
                <w:rFonts w:eastAsia="Times New Roman"/>
                <w:b/>
                <w:iCs/>
                <w:color w:val="000000"/>
                <w:sz w:val="22"/>
                <w:lang w:eastAsia="lv-LV"/>
              </w:rPr>
            </w:pPr>
          </w:p>
        </w:tc>
        <w:tc>
          <w:tcPr>
            <w:tcW w:w="1276" w:type="dxa"/>
          </w:tcPr>
          <w:p w14:paraId="42DBF81B" w14:textId="77777777" w:rsidR="005165AF" w:rsidRPr="001D11D8" w:rsidRDefault="005165AF" w:rsidP="001D11D8">
            <w:pPr>
              <w:jc w:val="center"/>
              <w:rPr>
                <w:rFonts w:eastAsia="Times New Roman"/>
                <w:b/>
                <w:iCs/>
                <w:color w:val="000000"/>
                <w:sz w:val="22"/>
                <w:lang w:eastAsia="lv-LV"/>
              </w:rPr>
            </w:pPr>
          </w:p>
        </w:tc>
      </w:tr>
      <w:tr w:rsidR="005165AF" w:rsidRPr="001B3F41" w14:paraId="29E777CD" w14:textId="77777777" w:rsidTr="00E96F8C">
        <w:tc>
          <w:tcPr>
            <w:tcW w:w="3967" w:type="dxa"/>
            <w:shd w:val="clear" w:color="auto" w:fill="auto"/>
          </w:tcPr>
          <w:p w14:paraId="611A03B2" w14:textId="77777777" w:rsidR="005165AF" w:rsidRPr="00830F7F" w:rsidRDefault="005165AF" w:rsidP="00B6215C">
            <w:pPr>
              <w:ind w:firstLine="567"/>
              <w:jc w:val="both"/>
              <w:rPr>
                <w:bCs/>
                <w:sz w:val="22"/>
              </w:rPr>
            </w:pPr>
            <w:r w:rsidRPr="00731A62">
              <w:rPr>
                <w:b/>
                <w:bCs/>
                <w:sz w:val="22"/>
              </w:rPr>
              <w:t>23.</w:t>
            </w:r>
            <w:r>
              <w:rPr>
                <w:b/>
                <w:bCs/>
                <w:sz w:val="22"/>
              </w:rPr>
              <w:t xml:space="preserve"> </w:t>
            </w:r>
            <w:r w:rsidRPr="00731A62">
              <w:rPr>
                <w:b/>
                <w:bCs/>
                <w:sz w:val="22"/>
              </w:rPr>
              <w:t>pants. Nodokļa aprēķināšana par videi kaitīgām precēm</w:t>
            </w:r>
          </w:p>
        </w:tc>
        <w:tc>
          <w:tcPr>
            <w:tcW w:w="3968" w:type="dxa"/>
            <w:shd w:val="clear" w:color="auto" w:fill="auto"/>
          </w:tcPr>
          <w:p w14:paraId="3E0CB688" w14:textId="77777777" w:rsidR="005165AF" w:rsidRPr="00FB6D7B" w:rsidRDefault="005165AF" w:rsidP="00FB6D7B">
            <w:pPr>
              <w:ind w:firstLine="567"/>
              <w:jc w:val="both"/>
              <w:rPr>
                <w:rFonts w:eastAsia="Times New Roman"/>
                <w:iCs/>
                <w:color w:val="000000"/>
                <w:sz w:val="22"/>
                <w:lang w:eastAsia="lv-LV"/>
              </w:rPr>
            </w:pPr>
            <w:r w:rsidRPr="00FB6D7B">
              <w:rPr>
                <w:rFonts w:eastAsia="Times New Roman"/>
                <w:iCs/>
                <w:color w:val="000000"/>
                <w:sz w:val="22"/>
                <w:lang w:eastAsia="lv-LV"/>
              </w:rPr>
              <w:t>17. Papildināt 23. pantu ar septīto daļu šādā redakcijā:</w:t>
            </w:r>
          </w:p>
          <w:p w14:paraId="08C34458" w14:textId="77777777" w:rsidR="005165AF" w:rsidRPr="00FB6D7B" w:rsidRDefault="005165AF" w:rsidP="00FB6D7B">
            <w:pPr>
              <w:ind w:firstLine="567"/>
              <w:jc w:val="both"/>
              <w:rPr>
                <w:rFonts w:eastAsia="Times New Roman"/>
                <w:iCs/>
                <w:color w:val="000000"/>
                <w:sz w:val="22"/>
                <w:lang w:eastAsia="lv-LV"/>
              </w:rPr>
            </w:pPr>
            <w:r w:rsidRPr="00FB6D7B">
              <w:rPr>
                <w:rFonts w:eastAsia="Times New Roman"/>
                <w:iCs/>
                <w:color w:val="000000"/>
                <w:sz w:val="22"/>
                <w:lang w:eastAsia="lv-LV"/>
              </w:rPr>
              <w:t>"(7) Riepām, ar ko ir aprīkoti šā likuma 3. panta pirmās daļas 5. punktā norādītie transportlīdzekļi, piemēro šādas nodokļa likmes:</w:t>
            </w:r>
          </w:p>
          <w:p w14:paraId="46219BA4" w14:textId="77777777" w:rsidR="005165AF" w:rsidRPr="00FB6D7B" w:rsidRDefault="005165AF" w:rsidP="00FB6D7B">
            <w:pPr>
              <w:ind w:firstLine="567"/>
              <w:jc w:val="both"/>
              <w:rPr>
                <w:rFonts w:eastAsia="Times New Roman"/>
                <w:iCs/>
                <w:color w:val="000000"/>
                <w:sz w:val="22"/>
                <w:lang w:eastAsia="lv-LV"/>
              </w:rPr>
            </w:pPr>
            <w:r w:rsidRPr="00FB6D7B">
              <w:rPr>
                <w:rFonts w:eastAsia="Times New Roman"/>
                <w:iCs/>
                <w:color w:val="000000"/>
                <w:sz w:val="22"/>
                <w:lang w:eastAsia="lv-LV"/>
              </w:rPr>
              <w:lastRenderedPageBreak/>
              <w:t xml:space="preserve">1) par riepām, ar ko aprīkots L kategorijas transportlīdzeklis, – 10 </w:t>
            </w:r>
            <w:r w:rsidRPr="00FB6D7B">
              <w:rPr>
                <w:rFonts w:eastAsia="Times New Roman"/>
                <w:i/>
                <w:iCs/>
                <w:color w:val="000000"/>
                <w:sz w:val="22"/>
                <w:lang w:eastAsia="lv-LV"/>
              </w:rPr>
              <w:t xml:space="preserve">euro </w:t>
            </w:r>
            <w:r w:rsidRPr="00FB6D7B">
              <w:rPr>
                <w:rFonts w:eastAsia="Times New Roman"/>
                <w:iCs/>
                <w:color w:val="000000"/>
                <w:sz w:val="22"/>
                <w:lang w:eastAsia="lv-LV"/>
              </w:rPr>
              <w:t>par vienu transportlīdzekli;</w:t>
            </w:r>
          </w:p>
          <w:p w14:paraId="125CBAD9" w14:textId="77777777" w:rsidR="005165AF" w:rsidRPr="00FB6D7B" w:rsidRDefault="005165AF" w:rsidP="00FB6D7B">
            <w:pPr>
              <w:ind w:firstLine="567"/>
              <w:jc w:val="both"/>
              <w:rPr>
                <w:rFonts w:eastAsia="Times New Roman"/>
                <w:iCs/>
                <w:color w:val="000000"/>
                <w:sz w:val="22"/>
                <w:lang w:eastAsia="lv-LV"/>
              </w:rPr>
            </w:pPr>
            <w:r w:rsidRPr="00FB6D7B">
              <w:rPr>
                <w:rFonts w:eastAsia="Times New Roman"/>
                <w:iCs/>
                <w:color w:val="000000"/>
                <w:sz w:val="22"/>
                <w:lang w:eastAsia="lv-LV"/>
              </w:rPr>
              <w:t xml:space="preserve">2) par riepām, ar ko aprīkots M2, N2 un O3  kategorijas transportlīdzeklis, – 100 </w:t>
            </w:r>
            <w:r w:rsidRPr="00FB6D7B">
              <w:rPr>
                <w:rFonts w:eastAsia="Times New Roman"/>
                <w:i/>
                <w:iCs/>
                <w:color w:val="000000"/>
                <w:sz w:val="22"/>
                <w:lang w:eastAsia="lv-LV"/>
              </w:rPr>
              <w:t xml:space="preserve">euro </w:t>
            </w:r>
            <w:r w:rsidRPr="00FB6D7B">
              <w:rPr>
                <w:rFonts w:eastAsia="Times New Roman"/>
                <w:iCs/>
                <w:color w:val="000000"/>
                <w:sz w:val="22"/>
                <w:lang w:eastAsia="lv-LV"/>
              </w:rPr>
              <w:t>par vienu transportlīdzekli;</w:t>
            </w:r>
          </w:p>
          <w:p w14:paraId="0A78C943" w14:textId="77777777" w:rsidR="005165AF" w:rsidRPr="00FB6D7B" w:rsidRDefault="005165AF" w:rsidP="00FB6D7B">
            <w:pPr>
              <w:ind w:firstLine="567"/>
              <w:jc w:val="both"/>
              <w:rPr>
                <w:rFonts w:eastAsia="Times New Roman"/>
                <w:iCs/>
                <w:color w:val="000000"/>
                <w:sz w:val="22"/>
                <w:lang w:eastAsia="lv-LV"/>
              </w:rPr>
            </w:pPr>
            <w:r w:rsidRPr="00FB6D7B">
              <w:rPr>
                <w:rFonts w:eastAsia="Times New Roman"/>
                <w:iCs/>
                <w:color w:val="000000"/>
                <w:sz w:val="22"/>
                <w:lang w:eastAsia="lv-LV"/>
              </w:rPr>
              <w:t xml:space="preserve">3) par riepām, ar ko aprīkots M3, N3 un O4 kategorijas transportlīdzeklis,  – 170 </w:t>
            </w:r>
            <w:r w:rsidRPr="00FB6D7B">
              <w:rPr>
                <w:rFonts w:eastAsia="Times New Roman"/>
                <w:i/>
                <w:iCs/>
                <w:color w:val="000000"/>
                <w:sz w:val="22"/>
                <w:lang w:eastAsia="lv-LV"/>
              </w:rPr>
              <w:t xml:space="preserve">euro </w:t>
            </w:r>
            <w:r w:rsidRPr="00FB6D7B">
              <w:rPr>
                <w:rFonts w:eastAsia="Times New Roman"/>
                <w:iCs/>
                <w:color w:val="000000"/>
                <w:sz w:val="22"/>
                <w:lang w:eastAsia="lv-LV"/>
              </w:rPr>
              <w:t>par vienu transportlīdzekli;</w:t>
            </w:r>
          </w:p>
          <w:p w14:paraId="56CDCC2E" w14:textId="77777777" w:rsidR="005165AF" w:rsidRPr="00F21CFB" w:rsidRDefault="005165AF" w:rsidP="00FB6D7B">
            <w:pPr>
              <w:ind w:firstLine="567"/>
              <w:jc w:val="both"/>
              <w:rPr>
                <w:rFonts w:eastAsia="Times New Roman"/>
                <w:iCs/>
                <w:color w:val="000000"/>
                <w:sz w:val="22"/>
                <w:lang w:eastAsia="lv-LV"/>
              </w:rPr>
            </w:pPr>
            <w:r w:rsidRPr="00FB6D7B">
              <w:rPr>
                <w:rFonts w:eastAsia="Times New Roman"/>
                <w:iCs/>
                <w:color w:val="000000"/>
                <w:sz w:val="22"/>
                <w:lang w:eastAsia="lv-LV"/>
              </w:rPr>
              <w:t xml:space="preserve">4) par riepām, ar ko aprīkots O1 un O2 kategorijas transportlīdzeklis, – 20 </w:t>
            </w:r>
            <w:r w:rsidRPr="00FB6D7B">
              <w:rPr>
                <w:rFonts w:eastAsia="Times New Roman"/>
                <w:i/>
                <w:iCs/>
                <w:color w:val="000000"/>
                <w:sz w:val="22"/>
                <w:lang w:eastAsia="lv-LV"/>
              </w:rPr>
              <w:t xml:space="preserve">euro </w:t>
            </w:r>
            <w:r w:rsidRPr="00FB6D7B">
              <w:rPr>
                <w:rFonts w:eastAsia="Times New Roman"/>
                <w:iCs/>
                <w:color w:val="000000"/>
                <w:sz w:val="22"/>
                <w:lang w:eastAsia="lv-LV"/>
              </w:rPr>
              <w:t>par vienu transportlīdzekli."</w:t>
            </w:r>
          </w:p>
        </w:tc>
        <w:tc>
          <w:tcPr>
            <w:tcW w:w="567" w:type="dxa"/>
          </w:tcPr>
          <w:p w14:paraId="301EED6F" w14:textId="77777777" w:rsidR="005165AF" w:rsidRPr="005165AF" w:rsidRDefault="005165AF" w:rsidP="005165AF">
            <w:pPr>
              <w:jc w:val="center"/>
              <w:rPr>
                <w:rFonts w:eastAsia="Times New Roman"/>
                <w:b/>
                <w:iCs/>
                <w:color w:val="000000"/>
                <w:sz w:val="22"/>
                <w:lang w:eastAsia="lv-LV"/>
              </w:rPr>
            </w:pPr>
          </w:p>
        </w:tc>
        <w:tc>
          <w:tcPr>
            <w:tcW w:w="3968" w:type="dxa"/>
          </w:tcPr>
          <w:p w14:paraId="2D87844E" w14:textId="77777777" w:rsidR="005165AF" w:rsidRPr="00FB6D7B" w:rsidRDefault="005165AF" w:rsidP="00FB6D7B">
            <w:pPr>
              <w:ind w:firstLine="567"/>
              <w:jc w:val="both"/>
              <w:rPr>
                <w:rFonts w:eastAsia="Times New Roman"/>
                <w:iCs/>
                <w:color w:val="000000"/>
                <w:sz w:val="22"/>
                <w:lang w:eastAsia="lv-LV"/>
              </w:rPr>
            </w:pPr>
          </w:p>
        </w:tc>
        <w:tc>
          <w:tcPr>
            <w:tcW w:w="1700" w:type="dxa"/>
          </w:tcPr>
          <w:p w14:paraId="42EB7B07" w14:textId="77777777" w:rsidR="005165AF" w:rsidRPr="001D11D8" w:rsidRDefault="005165AF" w:rsidP="001D11D8">
            <w:pPr>
              <w:jc w:val="center"/>
              <w:rPr>
                <w:rFonts w:eastAsia="Times New Roman"/>
                <w:b/>
                <w:iCs/>
                <w:color w:val="000000"/>
                <w:sz w:val="22"/>
                <w:lang w:eastAsia="lv-LV"/>
              </w:rPr>
            </w:pPr>
          </w:p>
        </w:tc>
        <w:tc>
          <w:tcPr>
            <w:tcW w:w="1276" w:type="dxa"/>
          </w:tcPr>
          <w:p w14:paraId="5EDB9B73" w14:textId="77777777" w:rsidR="005165AF" w:rsidRPr="001D11D8" w:rsidRDefault="005165AF" w:rsidP="001D11D8">
            <w:pPr>
              <w:jc w:val="center"/>
              <w:rPr>
                <w:rFonts w:eastAsia="Times New Roman"/>
                <w:b/>
                <w:iCs/>
                <w:color w:val="000000"/>
                <w:sz w:val="22"/>
                <w:lang w:eastAsia="lv-LV"/>
              </w:rPr>
            </w:pPr>
          </w:p>
        </w:tc>
      </w:tr>
      <w:tr w:rsidR="005165AF" w:rsidRPr="001B3F41" w14:paraId="66357391" w14:textId="77777777" w:rsidTr="00E96F8C">
        <w:tc>
          <w:tcPr>
            <w:tcW w:w="3967" w:type="dxa"/>
            <w:shd w:val="clear" w:color="auto" w:fill="auto"/>
          </w:tcPr>
          <w:p w14:paraId="2FEBB1F7" w14:textId="77777777" w:rsidR="005165AF" w:rsidRDefault="005165AF" w:rsidP="00B6215C">
            <w:pPr>
              <w:ind w:firstLine="567"/>
              <w:jc w:val="both"/>
              <w:rPr>
                <w:b/>
                <w:bCs/>
                <w:sz w:val="22"/>
              </w:rPr>
            </w:pPr>
            <w:r w:rsidRPr="00CE2630">
              <w:rPr>
                <w:b/>
                <w:bCs/>
                <w:sz w:val="22"/>
              </w:rPr>
              <w:t>24.</w:t>
            </w:r>
            <w:r>
              <w:rPr>
                <w:b/>
                <w:bCs/>
                <w:sz w:val="22"/>
              </w:rPr>
              <w:t xml:space="preserve"> </w:t>
            </w:r>
            <w:r w:rsidRPr="00CE2630">
              <w:rPr>
                <w:b/>
                <w:bCs/>
                <w:sz w:val="22"/>
              </w:rPr>
              <w:t>pants. Nodokļa aprēķināšana par iepakojumu un par vienreiz lietojamiem galda traukiem un piederumiem</w:t>
            </w:r>
          </w:p>
          <w:p w14:paraId="001716F1" w14:textId="77777777" w:rsidR="005165AF" w:rsidRDefault="005165AF" w:rsidP="00B6215C">
            <w:pPr>
              <w:ind w:firstLine="567"/>
              <w:jc w:val="both"/>
              <w:rPr>
                <w:bCs/>
                <w:sz w:val="22"/>
              </w:rPr>
            </w:pPr>
            <w:r w:rsidRPr="00662DF1">
              <w:rPr>
                <w:bCs/>
                <w:sz w:val="22"/>
              </w:rPr>
              <w:t>(5) Plastmasas iepirkumu maisiņiem šā likuma 4.panta piektajā daļā minētajā gadījumā piemēro šādu nodokļa likmi:</w:t>
            </w:r>
          </w:p>
          <w:p w14:paraId="10D7D699" w14:textId="77777777" w:rsidR="005165AF" w:rsidRPr="00662DF1" w:rsidRDefault="005165AF" w:rsidP="00B6215C">
            <w:pPr>
              <w:ind w:firstLine="567"/>
              <w:jc w:val="both"/>
              <w:rPr>
                <w:bCs/>
                <w:sz w:val="22"/>
              </w:rPr>
            </w:pPr>
            <w:r w:rsidRPr="00E40C1F">
              <w:rPr>
                <w:bCs/>
                <w:sz w:val="22"/>
              </w:rPr>
              <w:t xml:space="preserve">2) plastmasas iepirkumu maisiņiem, kuru materiāla biezums ir lielāks par 50 mikroniem — 1,50 </w:t>
            </w:r>
            <w:r w:rsidRPr="00E40C1F">
              <w:rPr>
                <w:bCs/>
                <w:i/>
                <w:iCs/>
                <w:sz w:val="22"/>
              </w:rPr>
              <w:t>euro</w:t>
            </w:r>
            <w:r w:rsidRPr="00E40C1F">
              <w:rPr>
                <w:bCs/>
                <w:sz w:val="22"/>
              </w:rPr>
              <w:t xml:space="preserve"> par vienu kilogramu.</w:t>
            </w:r>
          </w:p>
        </w:tc>
        <w:tc>
          <w:tcPr>
            <w:tcW w:w="3968" w:type="dxa"/>
            <w:shd w:val="clear" w:color="auto" w:fill="auto"/>
          </w:tcPr>
          <w:p w14:paraId="43506428" w14:textId="77777777" w:rsidR="005165AF" w:rsidRPr="00E66409" w:rsidRDefault="005165AF" w:rsidP="00E66409">
            <w:pPr>
              <w:ind w:firstLine="567"/>
              <w:jc w:val="both"/>
              <w:rPr>
                <w:rFonts w:eastAsia="Times New Roman"/>
                <w:iCs/>
                <w:color w:val="000000"/>
                <w:sz w:val="22"/>
                <w:lang w:eastAsia="lv-LV"/>
              </w:rPr>
            </w:pPr>
            <w:r w:rsidRPr="00E66409">
              <w:rPr>
                <w:rFonts w:eastAsia="Times New Roman"/>
                <w:iCs/>
                <w:color w:val="000000"/>
                <w:sz w:val="22"/>
                <w:lang w:eastAsia="lv-LV"/>
              </w:rPr>
              <w:t>18. 24.</w:t>
            </w:r>
            <w:r w:rsidRPr="00E66409">
              <w:rPr>
                <w:rFonts w:eastAsia="Times New Roman"/>
                <w:iCs/>
                <w:color w:val="000000"/>
                <w:sz w:val="22"/>
                <w:vertAlign w:val="superscript"/>
                <w:lang w:eastAsia="lv-LV"/>
              </w:rPr>
              <w:t> </w:t>
            </w:r>
            <w:r w:rsidRPr="00E66409">
              <w:rPr>
                <w:rFonts w:eastAsia="Times New Roman"/>
                <w:iCs/>
                <w:color w:val="000000"/>
                <w:sz w:val="22"/>
                <w:lang w:eastAsia="lv-LV"/>
              </w:rPr>
              <w:t>pantā:</w:t>
            </w:r>
          </w:p>
          <w:p w14:paraId="7E1F18FB" w14:textId="77777777" w:rsidR="005165AF" w:rsidRPr="00E66409" w:rsidRDefault="005165AF" w:rsidP="00E66409">
            <w:pPr>
              <w:ind w:firstLine="567"/>
              <w:jc w:val="both"/>
              <w:rPr>
                <w:rFonts w:eastAsia="Times New Roman"/>
                <w:iCs/>
                <w:color w:val="000000"/>
                <w:sz w:val="22"/>
                <w:lang w:eastAsia="lv-LV"/>
              </w:rPr>
            </w:pPr>
            <w:r w:rsidRPr="00E66409">
              <w:rPr>
                <w:rFonts w:eastAsia="Times New Roman"/>
                <w:iCs/>
                <w:color w:val="000000"/>
                <w:sz w:val="22"/>
                <w:lang w:eastAsia="lv-LV"/>
              </w:rPr>
              <w:t>izteikt piektās daļas 2. punktu šādā redakcijā:</w:t>
            </w:r>
          </w:p>
          <w:p w14:paraId="0A0E43A2" w14:textId="77777777" w:rsidR="005165AF" w:rsidRPr="00F21CFB" w:rsidRDefault="005165AF" w:rsidP="00E66409">
            <w:pPr>
              <w:ind w:firstLine="567"/>
              <w:jc w:val="both"/>
              <w:rPr>
                <w:rFonts w:eastAsia="Times New Roman"/>
                <w:iCs/>
                <w:color w:val="000000"/>
                <w:sz w:val="22"/>
                <w:lang w:eastAsia="lv-LV"/>
              </w:rPr>
            </w:pPr>
            <w:r w:rsidRPr="00E66409">
              <w:rPr>
                <w:rFonts w:eastAsia="Times New Roman"/>
                <w:iCs/>
                <w:color w:val="000000"/>
                <w:sz w:val="22"/>
                <w:lang w:eastAsia="lv-LV"/>
              </w:rPr>
              <w:t>"2) plastmasas iepirkumu maisiņiem, kuru materiāla biezums ir vienāds ar 50 mikroniem vai lielāks, – 1,50 </w:t>
            </w:r>
            <w:r w:rsidRPr="00E66409">
              <w:rPr>
                <w:rFonts w:eastAsia="Times New Roman"/>
                <w:i/>
                <w:iCs/>
                <w:color w:val="000000"/>
                <w:sz w:val="22"/>
                <w:lang w:eastAsia="lv-LV"/>
              </w:rPr>
              <w:t>euro </w:t>
            </w:r>
            <w:r w:rsidRPr="00E66409">
              <w:rPr>
                <w:rFonts w:eastAsia="Times New Roman"/>
                <w:iCs/>
                <w:color w:val="000000"/>
                <w:sz w:val="22"/>
                <w:lang w:eastAsia="lv-LV"/>
              </w:rPr>
              <w:t>par vienu kilogramu.";</w:t>
            </w:r>
          </w:p>
        </w:tc>
        <w:tc>
          <w:tcPr>
            <w:tcW w:w="567" w:type="dxa"/>
          </w:tcPr>
          <w:p w14:paraId="6045476F" w14:textId="77777777" w:rsidR="005165AF" w:rsidRPr="005165AF" w:rsidRDefault="005165AF" w:rsidP="005165AF">
            <w:pPr>
              <w:jc w:val="center"/>
              <w:rPr>
                <w:rFonts w:eastAsia="Times New Roman"/>
                <w:b/>
                <w:iCs/>
                <w:color w:val="000000"/>
                <w:sz w:val="22"/>
                <w:lang w:eastAsia="lv-LV"/>
              </w:rPr>
            </w:pPr>
          </w:p>
        </w:tc>
        <w:tc>
          <w:tcPr>
            <w:tcW w:w="3968" w:type="dxa"/>
          </w:tcPr>
          <w:p w14:paraId="5CD26642" w14:textId="77777777" w:rsidR="005165AF" w:rsidRPr="00E66409" w:rsidRDefault="005165AF" w:rsidP="00E66409">
            <w:pPr>
              <w:ind w:firstLine="567"/>
              <w:jc w:val="both"/>
              <w:rPr>
                <w:rFonts w:eastAsia="Times New Roman"/>
                <w:iCs/>
                <w:color w:val="000000"/>
                <w:sz w:val="22"/>
                <w:lang w:eastAsia="lv-LV"/>
              </w:rPr>
            </w:pPr>
          </w:p>
        </w:tc>
        <w:tc>
          <w:tcPr>
            <w:tcW w:w="1700" w:type="dxa"/>
          </w:tcPr>
          <w:p w14:paraId="0EA9D243" w14:textId="77777777" w:rsidR="005165AF" w:rsidRPr="001D11D8" w:rsidRDefault="005165AF" w:rsidP="001D11D8">
            <w:pPr>
              <w:jc w:val="center"/>
              <w:rPr>
                <w:rFonts w:eastAsia="Times New Roman"/>
                <w:b/>
                <w:iCs/>
                <w:color w:val="000000"/>
                <w:sz w:val="22"/>
                <w:lang w:eastAsia="lv-LV"/>
              </w:rPr>
            </w:pPr>
          </w:p>
        </w:tc>
        <w:tc>
          <w:tcPr>
            <w:tcW w:w="1276" w:type="dxa"/>
          </w:tcPr>
          <w:p w14:paraId="23F4177A" w14:textId="77777777" w:rsidR="005165AF" w:rsidRPr="001D11D8" w:rsidRDefault="005165AF" w:rsidP="001D11D8">
            <w:pPr>
              <w:jc w:val="center"/>
              <w:rPr>
                <w:rFonts w:eastAsia="Times New Roman"/>
                <w:b/>
                <w:iCs/>
                <w:color w:val="000000"/>
                <w:sz w:val="22"/>
                <w:lang w:eastAsia="lv-LV"/>
              </w:rPr>
            </w:pPr>
          </w:p>
        </w:tc>
      </w:tr>
      <w:tr w:rsidR="005165AF" w:rsidRPr="001B3F41" w14:paraId="140D0ADF" w14:textId="77777777" w:rsidTr="00E96F8C">
        <w:tc>
          <w:tcPr>
            <w:tcW w:w="3967" w:type="dxa"/>
            <w:shd w:val="clear" w:color="auto" w:fill="auto"/>
          </w:tcPr>
          <w:p w14:paraId="2B9F701F" w14:textId="77777777" w:rsidR="005165AF" w:rsidRPr="00830F7F" w:rsidRDefault="005165AF" w:rsidP="00B6215C">
            <w:pPr>
              <w:ind w:firstLine="567"/>
              <w:jc w:val="both"/>
              <w:rPr>
                <w:bCs/>
                <w:sz w:val="22"/>
              </w:rPr>
            </w:pPr>
            <w:r w:rsidRPr="001131DA">
              <w:rPr>
                <w:bCs/>
                <w:sz w:val="22"/>
              </w:rPr>
              <w:t>(7) Šā likuma 7.pielikumā noteiktās nodokļa likmes iepakojumam no kompozītmateriāliem (laminātiem) piemēro atbilstoši materiālam, kas svara ziņā ir pārākumā.</w:t>
            </w:r>
          </w:p>
        </w:tc>
        <w:tc>
          <w:tcPr>
            <w:tcW w:w="3968" w:type="dxa"/>
            <w:shd w:val="clear" w:color="auto" w:fill="auto"/>
          </w:tcPr>
          <w:p w14:paraId="1E9D2510" w14:textId="77777777" w:rsidR="005165AF" w:rsidRPr="00E66409" w:rsidRDefault="005165AF" w:rsidP="00E66409">
            <w:pPr>
              <w:ind w:firstLine="567"/>
              <w:jc w:val="both"/>
              <w:rPr>
                <w:rFonts w:eastAsia="Times New Roman"/>
                <w:iCs/>
                <w:color w:val="000000"/>
                <w:sz w:val="22"/>
                <w:lang w:eastAsia="lv-LV"/>
              </w:rPr>
            </w:pPr>
            <w:r w:rsidRPr="00E66409">
              <w:rPr>
                <w:rFonts w:eastAsia="Times New Roman"/>
                <w:iCs/>
                <w:color w:val="000000"/>
                <w:sz w:val="22"/>
                <w:lang w:eastAsia="lv-LV"/>
              </w:rPr>
              <w:t>izteikt septīto daļu šādā redakcijā:</w:t>
            </w:r>
          </w:p>
          <w:p w14:paraId="0DA39B73" w14:textId="77777777" w:rsidR="005165AF" w:rsidRPr="00E66409" w:rsidRDefault="005165AF" w:rsidP="00E66409">
            <w:pPr>
              <w:ind w:firstLine="567"/>
              <w:jc w:val="both"/>
              <w:rPr>
                <w:rFonts w:eastAsia="Times New Roman"/>
                <w:iCs/>
                <w:color w:val="000000"/>
                <w:sz w:val="22"/>
                <w:lang w:eastAsia="lv-LV"/>
              </w:rPr>
            </w:pPr>
            <w:r w:rsidRPr="00E66409">
              <w:rPr>
                <w:rFonts w:eastAsia="Times New Roman"/>
                <w:iCs/>
                <w:color w:val="000000"/>
                <w:sz w:val="22"/>
                <w:lang w:eastAsia="lv-LV"/>
              </w:rPr>
              <w:t>"(7) Nodokļa maksātājs, kurš maksā nodokli par kompozīta iepakojumu un citu no vairākiem materiāliem sastāvošu iepakojumu:</w:t>
            </w:r>
          </w:p>
          <w:p w14:paraId="588F4CF0" w14:textId="77777777" w:rsidR="005165AF" w:rsidRPr="00E66409" w:rsidRDefault="005165AF" w:rsidP="00E66409">
            <w:pPr>
              <w:ind w:firstLine="567"/>
              <w:jc w:val="both"/>
              <w:rPr>
                <w:rFonts w:eastAsia="Times New Roman"/>
                <w:iCs/>
                <w:color w:val="000000"/>
                <w:sz w:val="22"/>
                <w:lang w:eastAsia="lv-LV"/>
              </w:rPr>
            </w:pPr>
            <w:r w:rsidRPr="00E66409">
              <w:rPr>
                <w:rFonts w:eastAsia="Times New Roman"/>
                <w:iCs/>
                <w:color w:val="000000"/>
                <w:sz w:val="22"/>
                <w:lang w:eastAsia="lv-LV"/>
              </w:rPr>
              <w:t>1) uzskaita katru iepakojumā ietverto materiāla veidu. Ja materiāla veids iepakojuma vienībā nepārsniedz 5 % no iepakojuma vienības kopējās masas, to var pieskaitīt pie materiāla veida, kas svara ziņā ir pārākumā;</w:t>
            </w:r>
          </w:p>
          <w:p w14:paraId="0C877BF1" w14:textId="77777777" w:rsidR="005165AF" w:rsidRPr="00F21CFB" w:rsidRDefault="005165AF" w:rsidP="00E66409">
            <w:pPr>
              <w:ind w:firstLine="567"/>
              <w:jc w:val="both"/>
              <w:rPr>
                <w:rFonts w:eastAsia="Times New Roman"/>
                <w:iCs/>
                <w:color w:val="000000"/>
                <w:sz w:val="22"/>
                <w:lang w:eastAsia="lv-LV"/>
              </w:rPr>
            </w:pPr>
            <w:r w:rsidRPr="00E66409">
              <w:rPr>
                <w:rFonts w:eastAsia="Times New Roman"/>
                <w:iCs/>
                <w:color w:val="000000"/>
                <w:sz w:val="22"/>
                <w:lang w:eastAsia="lv-LV"/>
              </w:rPr>
              <w:t xml:space="preserve">2) piemēro šā likuma 7. pielikumā noteiktās nodokļa likmes par katru iepakojumā ietverto materiāla veidu, izņemot kompozīta kartona iepakojumu, </w:t>
            </w:r>
            <w:r w:rsidRPr="00E66409">
              <w:rPr>
                <w:rFonts w:eastAsia="Times New Roman"/>
                <w:iCs/>
                <w:color w:val="000000"/>
                <w:sz w:val="22"/>
                <w:lang w:eastAsia="lv-LV"/>
              </w:rPr>
              <w:lastRenderedPageBreak/>
              <w:t>kas ir paredzēts pārtikai un dzērieniem (turpmāk – kompozīta kartona iepakojums).";</w:t>
            </w:r>
          </w:p>
        </w:tc>
        <w:tc>
          <w:tcPr>
            <w:tcW w:w="567" w:type="dxa"/>
          </w:tcPr>
          <w:p w14:paraId="44AA7D7B" w14:textId="77777777" w:rsidR="005165AF" w:rsidRPr="005165AF" w:rsidRDefault="005165AF" w:rsidP="005165AF">
            <w:pPr>
              <w:jc w:val="center"/>
              <w:rPr>
                <w:rFonts w:eastAsia="Times New Roman"/>
                <w:b/>
                <w:iCs/>
                <w:color w:val="000000"/>
                <w:sz w:val="22"/>
                <w:lang w:eastAsia="lv-LV"/>
              </w:rPr>
            </w:pPr>
          </w:p>
        </w:tc>
        <w:tc>
          <w:tcPr>
            <w:tcW w:w="3968" w:type="dxa"/>
          </w:tcPr>
          <w:p w14:paraId="5B9CA29C" w14:textId="77777777" w:rsidR="005165AF" w:rsidRPr="00E66409" w:rsidRDefault="005165AF" w:rsidP="00E66409">
            <w:pPr>
              <w:ind w:firstLine="567"/>
              <w:jc w:val="both"/>
              <w:rPr>
                <w:rFonts w:eastAsia="Times New Roman"/>
                <w:iCs/>
                <w:color w:val="000000"/>
                <w:sz w:val="22"/>
                <w:lang w:eastAsia="lv-LV"/>
              </w:rPr>
            </w:pPr>
          </w:p>
        </w:tc>
        <w:tc>
          <w:tcPr>
            <w:tcW w:w="1700" w:type="dxa"/>
          </w:tcPr>
          <w:p w14:paraId="23172D17" w14:textId="77777777" w:rsidR="005165AF" w:rsidRPr="001D11D8" w:rsidRDefault="005165AF" w:rsidP="001D11D8">
            <w:pPr>
              <w:jc w:val="center"/>
              <w:rPr>
                <w:rFonts w:eastAsia="Times New Roman"/>
                <w:b/>
                <w:iCs/>
                <w:color w:val="000000"/>
                <w:sz w:val="22"/>
                <w:lang w:eastAsia="lv-LV"/>
              </w:rPr>
            </w:pPr>
          </w:p>
        </w:tc>
        <w:tc>
          <w:tcPr>
            <w:tcW w:w="1276" w:type="dxa"/>
          </w:tcPr>
          <w:p w14:paraId="4B298CD8" w14:textId="77777777" w:rsidR="005165AF" w:rsidRPr="001D11D8" w:rsidRDefault="005165AF" w:rsidP="001D11D8">
            <w:pPr>
              <w:jc w:val="center"/>
              <w:rPr>
                <w:rFonts w:eastAsia="Times New Roman"/>
                <w:b/>
                <w:iCs/>
                <w:color w:val="000000"/>
                <w:sz w:val="22"/>
                <w:lang w:eastAsia="lv-LV"/>
              </w:rPr>
            </w:pPr>
          </w:p>
        </w:tc>
      </w:tr>
      <w:tr w:rsidR="005165AF" w:rsidRPr="001B3F41" w14:paraId="3CE9CD77" w14:textId="77777777" w:rsidTr="00E96F8C">
        <w:tc>
          <w:tcPr>
            <w:tcW w:w="3967" w:type="dxa"/>
            <w:shd w:val="clear" w:color="auto" w:fill="auto"/>
          </w:tcPr>
          <w:p w14:paraId="5366BCAA" w14:textId="77777777" w:rsidR="005165AF" w:rsidRPr="00830F7F" w:rsidRDefault="005165AF" w:rsidP="00B6215C">
            <w:pPr>
              <w:ind w:firstLine="567"/>
              <w:jc w:val="both"/>
              <w:rPr>
                <w:bCs/>
                <w:sz w:val="22"/>
              </w:rPr>
            </w:pPr>
          </w:p>
        </w:tc>
        <w:tc>
          <w:tcPr>
            <w:tcW w:w="3968" w:type="dxa"/>
            <w:shd w:val="clear" w:color="auto" w:fill="auto"/>
          </w:tcPr>
          <w:p w14:paraId="2760B3AE" w14:textId="77777777" w:rsidR="005165AF" w:rsidRPr="00BE02CF" w:rsidRDefault="005165AF" w:rsidP="00BE02CF">
            <w:pPr>
              <w:ind w:firstLine="567"/>
              <w:jc w:val="both"/>
              <w:rPr>
                <w:rFonts w:eastAsia="Times New Roman"/>
                <w:iCs/>
                <w:color w:val="000000"/>
                <w:sz w:val="22"/>
                <w:lang w:eastAsia="lv-LV"/>
              </w:rPr>
            </w:pPr>
            <w:r w:rsidRPr="00BE02CF">
              <w:rPr>
                <w:rFonts w:eastAsia="Times New Roman"/>
                <w:iCs/>
                <w:color w:val="000000"/>
                <w:sz w:val="22"/>
                <w:lang w:eastAsia="lv-LV"/>
              </w:rPr>
              <w:t>papildināt pantu ar astoto daļu šādā redakcijā:</w:t>
            </w:r>
          </w:p>
          <w:p w14:paraId="43D9DF98" w14:textId="77777777" w:rsidR="005165AF" w:rsidRPr="00BE02CF" w:rsidRDefault="005165AF" w:rsidP="00BE02CF">
            <w:pPr>
              <w:ind w:firstLine="567"/>
              <w:jc w:val="both"/>
              <w:rPr>
                <w:rFonts w:eastAsia="Times New Roman"/>
                <w:iCs/>
                <w:color w:val="000000"/>
                <w:sz w:val="22"/>
                <w:lang w:eastAsia="lv-LV"/>
              </w:rPr>
            </w:pPr>
            <w:r w:rsidRPr="00BE02CF">
              <w:rPr>
                <w:rFonts w:eastAsia="Times New Roman"/>
                <w:iCs/>
                <w:color w:val="000000"/>
                <w:sz w:val="22"/>
                <w:lang w:eastAsia="lv-LV"/>
              </w:rPr>
              <w:t>"(8) Šā likuma 3. panta 1.</w:t>
            </w:r>
            <w:r w:rsidRPr="00BE02CF">
              <w:rPr>
                <w:rFonts w:eastAsia="Times New Roman"/>
                <w:iCs/>
                <w:color w:val="000000"/>
                <w:sz w:val="22"/>
                <w:vertAlign w:val="superscript"/>
                <w:lang w:eastAsia="lv-LV"/>
              </w:rPr>
              <w:t>3</w:t>
            </w:r>
            <w:r w:rsidRPr="00BE02CF">
              <w:rPr>
                <w:rFonts w:eastAsia="Times New Roman"/>
                <w:iCs/>
                <w:color w:val="000000"/>
                <w:sz w:val="22"/>
                <w:lang w:eastAsia="lv-LV"/>
              </w:rPr>
              <w:t xml:space="preserve"> daļā minētajā gadījumā piemēro šādu nodokļa likmi:</w:t>
            </w:r>
          </w:p>
          <w:p w14:paraId="1863ABB4" w14:textId="77777777" w:rsidR="005165AF" w:rsidRPr="00BE02CF" w:rsidRDefault="005165AF" w:rsidP="00BE02CF">
            <w:pPr>
              <w:ind w:firstLine="567"/>
              <w:jc w:val="both"/>
              <w:rPr>
                <w:rFonts w:eastAsia="Times New Roman"/>
                <w:iCs/>
                <w:color w:val="000000"/>
                <w:sz w:val="22"/>
                <w:lang w:eastAsia="lv-LV"/>
              </w:rPr>
            </w:pPr>
            <w:r w:rsidRPr="00BE02CF">
              <w:rPr>
                <w:rFonts w:eastAsia="Times New Roman"/>
                <w:iCs/>
                <w:color w:val="000000"/>
                <w:sz w:val="22"/>
                <w:lang w:eastAsia="lv-LV"/>
              </w:rPr>
              <w:t xml:space="preserve">1) 0,80 </w:t>
            </w:r>
            <w:r w:rsidRPr="00BE02CF">
              <w:rPr>
                <w:rFonts w:eastAsia="Times New Roman"/>
                <w:i/>
                <w:iCs/>
                <w:color w:val="000000"/>
                <w:sz w:val="22"/>
                <w:lang w:eastAsia="lv-LV"/>
              </w:rPr>
              <w:t xml:space="preserve">euro </w:t>
            </w:r>
            <w:r w:rsidRPr="00BE02CF">
              <w:rPr>
                <w:rFonts w:eastAsia="Times New Roman"/>
                <w:iCs/>
                <w:color w:val="000000"/>
                <w:sz w:val="22"/>
                <w:lang w:eastAsia="lv-LV"/>
              </w:rPr>
              <w:t>par vienu kilogramu plastmasas iepakojuma, kas ir pārstrādājams, bet netika pārstrādāts pārskata periodā;</w:t>
            </w:r>
          </w:p>
          <w:p w14:paraId="42BED7EE" w14:textId="77777777" w:rsidR="005165AF" w:rsidRPr="00F21CFB" w:rsidRDefault="005165AF" w:rsidP="00BE02CF">
            <w:pPr>
              <w:ind w:firstLine="567"/>
              <w:jc w:val="both"/>
              <w:rPr>
                <w:rFonts w:eastAsia="Times New Roman"/>
                <w:iCs/>
                <w:color w:val="000000"/>
                <w:sz w:val="22"/>
                <w:lang w:eastAsia="lv-LV"/>
              </w:rPr>
            </w:pPr>
            <w:r w:rsidRPr="00BE02CF">
              <w:rPr>
                <w:rFonts w:eastAsia="Times New Roman"/>
                <w:iCs/>
                <w:color w:val="000000"/>
                <w:sz w:val="22"/>
                <w:lang w:eastAsia="lv-LV"/>
              </w:rPr>
              <w:t xml:space="preserve">1) 1,25 </w:t>
            </w:r>
            <w:r w:rsidRPr="00BE02CF">
              <w:rPr>
                <w:rFonts w:eastAsia="Times New Roman"/>
                <w:i/>
                <w:iCs/>
                <w:color w:val="000000"/>
                <w:sz w:val="22"/>
                <w:lang w:eastAsia="lv-LV"/>
              </w:rPr>
              <w:t xml:space="preserve">euro </w:t>
            </w:r>
            <w:r w:rsidRPr="00BE02CF">
              <w:rPr>
                <w:rFonts w:eastAsia="Times New Roman"/>
                <w:iCs/>
                <w:color w:val="000000"/>
                <w:sz w:val="22"/>
                <w:lang w:eastAsia="lv-LV"/>
              </w:rPr>
              <w:t>par vienu kilogramu plastmasas iepakojuma, kura materiāla īpašības neļauj to pārstrādāt un kas netika  reģenerēts pārskata periodā."</w:t>
            </w:r>
          </w:p>
        </w:tc>
        <w:tc>
          <w:tcPr>
            <w:tcW w:w="567" w:type="dxa"/>
          </w:tcPr>
          <w:p w14:paraId="2E6EA080" w14:textId="77777777" w:rsidR="005165AF" w:rsidRPr="005165AF" w:rsidRDefault="005165AF" w:rsidP="005165AF">
            <w:pPr>
              <w:jc w:val="center"/>
              <w:rPr>
                <w:rFonts w:eastAsia="Times New Roman"/>
                <w:b/>
                <w:iCs/>
                <w:color w:val="000000"/>
                <w:sz w:val="22"/>
                <w:lang w:eastAsia="lv-LV"/>
              </w:rPr>
            </w:pPr>
          </w:p>
        </w:tc>
        <w:tc>
          <w:tcPr>
            <w:tcW w:w="3968" w:type="dxa"/>
          </w:tcPr>
          <w:p w14:paraId="65101C93" w14:textId="77777777" w:rsidR="005165AF" w:rsidRPr="00BE02CF" w:rsidRDefault="005165AF" w:rsidP="00BE02CF">
            <w:pPr>
              <w:ind w:firstLine="567"/>
              <w:jc w:val="both"/>
              <w:rPr>
                <w:rFonts w:eastAsia="Times New Roman"/>
                <w:iCs/>
                <w:color w:val="000000"/>
                <w:sz w:val="22"/>
                <w:lang w:eastAsia="lv-LV"/>
              </w:rPr>
            </w:pPr>
          </w:p>
        </w:tc>
        <w:tc>
          <w:tcPr>
            <w:tcW w:w="1700" w:type="dxa"/>
          </w:tcPr>
          <w:p w14:paraId="36251795" w14:textId="77777777" w:rsidR="005165AF" w:rsidRPr="001D11D8" w:rsidRDefault="005165AF" w:rsidP="001D11D8">
            <w:pPr>
              <w:jc w:val="center"/>
              <w:rPr>
                <w:rFonts w:eastAsia="Times New Roman"/>
                <w:b/>
                <w:iCs/>
                <w:color w:val="000000"/>
                <w:sz w:val="22"/>
                <w:lang w:eastAsia="lv-LV"/>
              </w:rPr>
            </w:pPr>
          </w:p>
        </w:tc>
        <w:tc>
          <w:tcPr>
            <w:tcW w:w="1276" w:type="dxa"/>
          </w:tcPr>
          <w:p w14:paraId="48068359" w14:textId="77777777" w:rsidR="005165AF" w:rsidRPr="001D11D8" w:rsidRDefault="005165AF" w:rsidP="001D11D8">
            <w:pPr>
              <w:jc w:val="center"/>
              <w:rPr>
                <w:rFonts w:eastAsia="Times New Roman"/>
                <w:b/>
                <w:iCs/>
                <w:color w:val="000000"/>
                <w:sz w:val="22"/>
                <w:lang w:eastAsia="lv-LV"/>
              </w:rPr>
            </w:pPr>
          </w:p>
        </w:tc>
      </w:tr>
      <w:tr w:rsidR="005165AF" w:rsidRPr="001B3F41" w14:paraId="20556D8A" w14:textId="77777777" w:rsidTr="00E96F8C">
        <w:tc>
          <w:tcPr>
            <w:tcW w:w="3967" w:type="dxa"/>
            <w:shd w:val="clear" w:color="auto" w:fill="auto"/>
          </w:tcPr>
          <w:p w14:paraId="707C29CA" w14:textId="77777777" w:rsidR="005165AF" w:rsidRPr="00997095" w:rsidRDefault="005165AF" w:rsidP="00997095">
            <w:pPr>
              <w:ind w:firstLine="567"/>
              <w:jc w:val="both"/>
              <w:rPr>
                <w:bCs/>
                <w:sz w:val="22"/>
              </w:rPr>
            </w:pPr>
            <w:r w:rsidRPr="00997095">
              <w:rPr>
                <w:b/>
                <w:bCs/>
                <w:sz w:val="22"/>
              </w:rPr>
              <w:t>26.</w:t>
            </w:r>
            <w:r>
              <w:rPr>
                <w:b/>
                <w:bCs/>
                <w:sz w:val="22"/>
              </w:rPr>
              <w:t xml:space="preserve"> </w:t>
            </w:r>
            <w:r w:rsidRPr="00997095">
              <w:rPr>
                <w:b/>
                <w:bCs/>
                <w:sz w:val="22"/>
              </w:rPr>
              <w:t>pants. Nodokļa aprēķināšana par transportlīdzekļiem</w:t>
            </w:r>
          </w:p>
          <w:p w14:paraId="665C293C" w14:textId="77777777" w:rsidR="005165AF" w:rsidRPr="00997095" w:rsidRDefault="005165AF" w:rsidP="00997095">
            <w:pPr>
              <w:ind w:firstLine="567"/>
              <w:jc w:val="both"/>
              <w:rPr>
                <w:bCs/>
                <w:sz w:val="22"/>
              </w:rPr>
            </w:pPr>
            <w:r w:rsidRPr="00997095">
              <w:rPr>
                <w:bCs/>
                <w:sz w:val="22"/>
              </w:rPr>
              <w:t>(1) Nodokļa likme:</w:t>
            </w:r>
          </w:p>
          <w:p w14:paraId="78A6D090" w14:textId="77777777" w:rsidR="005165AF" w:rsidRPr="00830F7F" w:rsidRDefault="005165AF" w:rsidP="00997095">
            <w:pPr>
              <w:ind w:firstLine="567"/>
              <w:jc w:val="both"/>
              <w:rPr>
                <w:bCs/>
                <w:sz w:val="22"/>
              </w:rPr>
            </w:pPr>
            <w:r w:rsidRPr="00997095">
              <w:rPr>
                <w:bCs/>
                <w:sz w:val="22"/>
              </w:rPr>
              <w:t xml:space="preserve">1) par vienu transportlīdzekli, kuru pirmo reizi pastāvīgi reģistrē Latvijā, ir 55 </w:t>
            </w:r>
            <w:r w:rsidRPr="00997095">
              <w:rPr>
                <w:bCs/>
                <w:i/>
                <w:iCs/>
                <w:sz w:val="22"/>
              </w:rPr>
              <w:t>euro</w:t>
            </w:r>
            <w:r w:rsidRPr="00997095">
              <w:rPr>
                <w:bCs/>
                <w:sz w:val="22"/>
              </w:rPr>
              <w:t>;</w:t>
            </w:r>
          </w:p>
        </w:tc>
        <w:tc>
          <w:tcPr>
            <w:tcW w:w="3968" w:type="dxa"/>
            <w:shd w:val="clear" w:color="auto" w:fill="auto"/>
          </w:tcPr>
          <w:p w14:paraId="329C287D" w14:textId="77777777" w:rsidR="005165AF" w:rsidRPr="00211816" w:rsidRDefault="005165AF" w:rsidP="00211816">
            <w:pPr>
              <w:ind w:firstLine="567"/>
              <w:jc w:val="both"/>
              <w:rPr>
                <w:rFonts w:eastAsia="Times New Roman"/>
                <w:iCs/>
                <w:color w:val="000000"/>
                <w:sz w:val="22"/>
                <w:lang w:eastAsia="lv-LV"/>
              </w:rPr>
            </w:pPr>
            <w:r w:rsidRPr="00211816">
              <w:rPr>
                <w:rFonts w:eastAsia="Times New Roman"/>
                <w:iCs/>
                <w:color w:val="000000"/>
                <w:sz w:val="22"/>
                <w:lang w:eastAsia="lv-LV"/>
              </w:rPr>
              <w:t>19. Izteikt 26. panta pirmās daļas 1. punktu šādā redakcijā:</w:t>
            </w:r>
          </w:p>
          <w:p w14:paraId="2BCA06C6" w14:textId="77777777" w:rsidR="005165AF" w:rsidRPr="00F21CFB" w:rsidRDefault="005165AF" w:rsidP="00211816">
            <w:pPr>
              <w:ind w:firstLine="567"/>
              <w:jc w:val="both"/>
              <w:rPr>
                <w:rFonts w:eastAsia="Times New Roman"/>
                <w:iCs/>
                <w:color w:val="000000"/>
                <w:sz w:val="22"/>
                <w:lang w:eastAsia="lv-LV"/>
              </w:rPr>
            </w:pPr>
            <w:r w:rsidRPr="00211816">
              <w:rPr>
                <w:rFonts w:eastAsia="Times New Roman"/>
                <w:iCs/>
                <w:color w:val="000000"/>
                <w:sz w:val="22"/>
                <w:lang w:eastAsia="lv-LV"/>
              </w:rPr>
              <w:t xml:space="preserve">"1) par M1 un N1 kategorijas transportlīdzekli, kuru pirmo reizi pastāvīgi reģistrē Latvijā, ir 110 </w:t>
            </w:r>
            <w:r w:rsidRPr="00211816">
              <w:rPr>
                <w:rFonts w:eastAsia="Times New Roman"/>
                <w:i/>
                <w:iCs/>
                <w:color w:val="000000"/>
                <w:sz w:val="22"/>
                <w:lang w:eastAsia="lv-LV"/>
              </w:rPr>
              <w:t>euro</w:t>
            </w:r>
            <w:r w:rsidRPr="00211816">
              <w:rPr>
                <w:rFonts w:eastAsia="Times New Roman"/>
                <w:iCs/>
                <w:color w:val="000000"/>
                <w:sz w:val="22"/>
                <w:lang w:eastAsia="lv-LV"/>
              </w:rPr>
              <w:t>;".</w:t>
            </w:r>
          </w:p>
        </w:tc>
        <w:tc>
          <w:tcPr>
            <w:tcW w:w="567" w:type="dxa"/>
          </w:tcPr>
          <w:p w14:paraId="007298B9" w14:textId="77777777" w:rsidR="005165AF" w:rsidRPr="005165AF" w:rsidRDefault="005165AF" w:rsidP="005165AF">
            <w:pPr>
              <w:jc w:val="center"/>
              <w:rPr>
                <w:rFonts w:eastAsia="Times New Roman"/>
                <w:b/>
                <w:iCs/>
                <w:color w:val="000000"/>
                <w:sz w:val="22"/>
                <w:lang w:eastAsia="lv-LV"/>
              </w:rPr>
            </w:pPr>
          </w:p>
        </w:tc>
        <w:tc>
          <w:tcPr>
            <w:tcW w:w="3968" w:type="dxa"/>
          </w:tcPr>
          <w:p w14:paraId="4759ACED" w14:textId="77777777" w:rsidR="005165AF" w:rsidRPr="00211816" w:rsidRDefault="005165AF" w:rsidP="00211816">
            <w:pPr>
              <w:ind w:firstLine="567"/>
              <w:jc w:val="both"/>
              <w:rPr>
                <w:rFonts w:eastAsia="Times New Roman"/>
                <w:iCs/>
                <w:color w:val="000000"/>
                <w:sz w:val="22"/>
                <w:lang w:eastAsia="lv-LV"/>
              </w:rPr>
            </w:pPr>
          </w:p>
        </w:tc>
        <w:tc>
          <w:tcPr>
            <w:tcW w:w="1700" w:type="dxa"/>
          </w:tcPr>
          <w:p w14:paraId="564BD105" w14:textId="77777777" w:rsidR="005165AF" w:rsidRPr="001D11D8" w:rsidRDefault="005165AF" w:rsidP="001D11D8">
            <w:pPr>
              <w:jc w:val="center"/>
              <w:rPr>
                <w:rFonts w:eastAsia="Times New Roman"/>
                <w:b/>
                <w:iCs/>
                <w:color w:val="000000"/>
                <w:sz w:val="22"/>
                <w:lang w:eastAsia="lv-LV"/>
              </w:rPr>
            </w:pPr>
          </w:p>
        </w:tc>
        <w:tc>
          <w:tcPr>
            <w:tcW w:w="1276" w:type="dxa"/>
          </w:tcPr>
          <w:p w14:paraId="359E98B7" w14:textId="77777777" w:rsidR="005165AF" w:rsidRPr="001D11D8" w:rsidRDefault="005165AF" w:rsidP="001D11D8">
            <w:pPr>
              <w:jc w:val="center"/>
              <w:rPr>
                <w:rFonts w:eastAsia="Times New Roman"/>
                <w:b/>
                <w:iCs/>
                <w:color w:val="000000"/>
                <w:sz w:val="22"/>
                <w:lang w:eastAsia="lv-LV"/>
              </w:rPr>
            </w:pPr>
          </w:p>
        </w:tc>
      </w:tr>
      <w:tr w:rsidR="00D979C9" w:rsidRPr="001B3F41" w14:paraId="4790C839" w14:textId="77777777" w:rsidTr="00E96F8C">
        <w:tc>
          <w:tcPr>
            <w:tcW w:w="3967" w:type="dxa"/>
            <w:shd w:val="clear" w:color="auto" w:fill="auto"/>
          </w:tcPr>
          <w:p w14:paraId="0857FE6F" w14:textId="77777777" w:rsidR="00D979C9" w:rsidRPr="00997095" w:rsidRDefault="00D979C9" w:rsidP="00997095">
            <w:pPr>
              <w:ind w:firstLine="567"/>
              <w:jc w:val="both"/>
              <w:rPr>
                <w:b/>
                <w:bCs/>
                <w:sz w:val="22"/>
              </w:rPr>
            </w:pPr>
          </w:p>
        </w:tc>
        <w:tc>
          <w:tcPr>
            <w:tcW w:w="3968" w:type="dxa"/>
            <w:shd w:val="clear" w:color="auto" w:fill="auto"/>
          </w:tcPr>
          <w:p w14:paraId="32C89DC0" w14:textId="77777777" w:rsidR="00D979C9" w:rsidRPr="00D67CC2" w:rsidRDefault="00D979C9" w:rsidP="00D979C9">
            <w:pPr>
              <w:ind w:firstLine="567"/>
              <w:jc w:val="both"/>
              <w:rPr>
                <w:rFonts w:eastAsia="Times New Roman"/>
                <w:iCs/>
                <w:color w:val="000000"/>
                <w:sz w:val="22"/>
                <w:lang w:eastAsia="lv-LV"/>
              </w:rPr>
            </w:pPr>
            <w:r w:rsidRPr="00D67CC2">
              <w:rPr>
                <w:rFonts w:eastAsia="Times New Roman"/>
                <w:iCs/>
                <w:color w:val="000000"/>
                <w:sz w:val="22"/>
                <w:lang w:eastAsia="lv-LV"/>
              </w:rPr>
              <w:t>20. Papildināt IV nodaļu ar 26.</w:t>
            </w:r>
            <w:r w:rsidRPr="00D67CC2">
              <w:rPr>
                <w:rFonts w:eastAsia="Times New Roman"/>
                <w:iCs/>
                <w:color w:val="000000"/>
                <w:sz w:val="22"/>
                <w:vertAlign w:val="superscript"/>
                <w:lang w:eastAsia="lv-LV"/>
              </w:rPr>
              <w:t>1</w:t>
            </w:r>
            <w:r w:rsidRPr="00D67CC2">
              <w:rPr>
                <w:rFonts w:eastAsia="Times New Roman"/>
                <w:iCs/>
                <w:color w:val="000000"/>
                <w:sz w:val="22"/>
                <w:lang w:eastAsia="lv-LV"/>
              </w:rPr>
              <w:t>  un 26.</w:t>
            </w:r>
            <w:r w:rsidRPr="00D67CC2">
              <w:rPr>
                <w:rFonts w:eastAsia="Times New Roman"/>
                <w:iCs/>
                <w:color w:val="000000"/>
                <w:sz w:val="22"/>
                <w:vertAlign w:val="superscript"/>
                <w:lang w:eastAsia="lv-LV"/>
              </w:rPr>
              <w:t>2</w:t>
            </w:r>
            <w:r w:rsidRPr="00D67CC2">
              <w:rPr>
                <w:rFonts w:eastAsia="Times New Roman"/>
                <w:iCs/>
                <w:color w:val="000000"/>
                <w:sz w:val="22"/>
                <w:lang w:eastAsia="lv-LV"/>
              </w:rPr>
              <w:t> pantu šādā redakcijā:</w:t>
            </w:r>
          </w:p>
          <w:p w14:paraId="555895C8" w14:textId="77777777" w:rsidR="00D979C9" w:rsidRPr="00D67CC2" w:rsidRDefault="00D979C9" w:rsidP="00D979C9">
            <w:pPr>
              <w:ind w:firstLine="567"/>
              <w:jc w:val="both"/>
              <w:rPr>
                <w:rFonts w:eastAsia="Times New Roman"/>
                <w:iCs/>
                <w:color w:val="000000"/>
                <w:sz w:val="22"/>
                <w:lang w:eastAsia="lv-LV"/>
              </w:rPr>
            </w:pPr>
            <w:r w:rsidRPr="00D67CC2">
              <w:rPr>
                <w:rFonts w:eastAsia="Times New Roman"/>
                <w:iCs/>
                <w:color w:val="000000"/>
                <w:sz w:val="22"/>
                <w:lang w:eastAsia="lv-LV"/>
              </w:rPr>
              <w:t>"26.</w:t>
            </w:r>
            <w:r w:rsidRPr="00D67CC2">
              <w:rPr>
                <w:rFonts w:eastAsia="Times New Roman"/>
                <w:iCs/>
                <w:color w:val="000000"/>
                <w:sz w:val="22"/>
                <w:vertAlign w:val="superscript"/>
                <w:lang w:eastAsia="lv-LV"/>
              </w:rPr>
              <w:t>1</w:t>
            </w:r>
            <w:r w:rsidRPr="00D67CC2">
              <w:rPr>
                <w:rFonts w:eastAsia="Times New Roman"/>
                <w:iCs/>
                <w:color w:val="000000"/>
                <w:sz w:val="22"/>
                <w:lang w:eastAsia="lv-LV"/>
              </w:rPr>
              <w:t> pants. Nodokļa aprēķināšana par tekstilizstrādājumiem</w:t>
            </w:r>
          </w:p>
          <w:p w14:paraId="4276FAFD" w14:textId="77777777" w:rsidR="00D979C9" w:rsidRPr="00211816" w:rsidRDefault="00D979C9" w:rsidP="00D979C9">
            <w:pPr>
              <w:ind w:firstLine="567"/>
              <w:jc w:val="both"/>
              <w:rPr>
                <w:rFonts w:eastAsia="Times New Roman"/>
                <w:iCs/>
                <w:color w:val="000000"/>
                <w:sz w:val="22"/>
                <w:lang w:eastAsia="lv-LV"/>
              </w:rPr>
            </w:pPr>
            <w:r w:rsidRPr="00D67CC2">
              <w:rPr>
                <w:rFonts w:eastAsia="Times New Roman"/>
                <w:iCs/>
                <w:color w:val="000000"/>
                <w:sz w:val="22"/>
                <w:lang w:eastAsia="lv-LV"/>
              </w:rPr>
              <w:t>(1) Nodokļa maksātājs aprēķina un maksā nodokli par Latvijas Republikā realizētiem un savas saimnieciskās darbības nodrošināšanai izmantotiem tekstilizstrādājumiem, piemērojot nodokli par katru tekstilizstrādājuma svara vienību. Nodokļa maksātājs nodrošina tekstilizstrādājumu uzskaiti, lai pamatotu nodokļa aprēķinu.</w:t>
            </w:r>
          </w:p>
        </w:tc>
        <w:tc>
          <w:tcPr>
            <w:tcW w:w="567" w:type="dxa"/>
          </w:tcPr>
          <w:p w14:paraId="698793E0" w14:textId="77777777" w:rsidR="00D979C9" w:rsidRPr="005165AF" w:rsidRDefault="00D979C9" w:rsidP="005165AF">
            <w:pPr>
              <w:jc w:val="center"/>
              <w:rPr>
                <w:rFonts w:eastAsia="Times New Roman"/>
                <w:b/>
                <w:iCs/>
                <w:color w:val="000000"/>
                <w:sz w:val="22"/>
                <w:lang w:eastAsia="lv-LV"/>
              </w:rPr>
            </w:pPr>
          </w:p>
        </w:tc>
        <w:tc>
          <w:tcPr>
            <w:tcW w:w="3968" w:type="dxa"/>
          </w:tcPr>
          <w:p w14:paraId="1140DBA8" w14:textId="77777777" w:rsidR="00D979C9" w:rsidRPr="00211816" w:rsidRDefault="00D979C9" w:rsidP="00211816">
            <w:pPr>
              <w:ind w:firstLine="567"/>
              <w:jc w:val="both"/>
              <w:rPr>
                <w:rFonts w:eastAsia="Times New Roman"/>
                <w:iCs/>
                <w:color w:val="000000"/>
                <w:sz w:val="22"/>
                <w:lang w:eastAsia="lv-LV"/>
              </w:rPr>
            </w:pPr>
          </w:p>
        </w:tc>
        <w:tc>
          <w:tcPr>
            <w:tcW w:w="1700" w:type="dxa"/>
          </w:tcPr>
          <w:p w14:paraId="0037895D" w14:textId="77777777" w:rsidR="00D979C9" w:rsidRPr="001D11D8" w:rsidRDefault="00D979C9" w:rsidP="001D11D8">
            <w:pPr>
              <w:jc w:val="center"/>
              <w:rPr>
                <w:rFonts w:eastAsia="Times New Roman"/>
                <w:b/>
                <w:iCs/>
                <w:color w:val="000000"/>
                <w:sz w:val="22"/>
                <w:lang w:eastAsia="lv-LV"/>
              </w:rPr>
            </w:pPr>
          </w:p>
        </w:tc>
        <w:tc>
          <w:tcPr>
            <w:tcW w:w="1276" w:type="dxa"/>
          </w:tcPr>
          <w:p w14:paraId="6D9D5347" w14:textId="77777777" w:rsidR="00D979C9" w:rsidRPr="001D11D8" w:rsidRDefault="00D979C9" w:rsidP="001D11D8">
            <w:pPr>
              <w:jc w:val="center"/>
              <w:rPr>
                <w:rFonts w:eastAsia="Times New Roman"/>
                <w:b/>
                <w:iCs/>
                <w:color w:val="000000"/>
                <w:sz w:val="22"/>
                <w:lang w:eastAsia="lv-LV"/>
              </w:rPr>
            </w:pPr>
          </w:p>
        </w:tc>
      </w:tr>
      <w:tr w:rsidR="00D979C9" w:rsidRPr="001B3F41" w14:paraId="2DA0D8A2" w14:textId="77777777" w:rsidTr="00E96F8C">
        <w:tc>
          <w:tcPr>
            <w:tcW w:w="3967" w:type="dxa"/>
            <w:shd w:val="clear" w:color="auto" w:fill="auto"/>
          </w:tcPr>
          <w:p w14:paraId="185E1D7C" w14:textId="77777777" w:rsidR="00D979C9" w:rsidRPr="00997095" w:rsidRDefault="00D979C9" w:rsidP="00997095">
            <w:pPr>
              <w:ind w:firstLine="567"/>
              <w:jc w:val="both"/>
              <w:rPr>
                <w:b/>
                <w:bCs/>
                <w:sz w:val="22"/>
              </w:rPr>
            </w:pPr>
          </w:p>
        </w:tc>
        <w:tc>
          <w:tcPr>
            <w:tcW w:w="3968" w:type="dxa"/>
            <w:shd w:val="clear" w:color="auto" w:fill="auto"/>
          </w:tcPr>
          <w:p w14:paraId="6D9DCB4D" w14:textId="77777777" w:rsidR="00D979C9" w:rsidRPr="00D67CC2" w:rsidRDefault="00D979C9" w:rsidP="00D979C9">
            <w:pPr>
              <w:ind w:firstLine="567"/>
              <w:jc w:val="both"/>
              <w:rPr>
                <w:rFonts w:eastAsia="Times New Roman"/>
                <w:iCs/>
                <w:color w:val="000000"/>
                <w:sz w:val="22"/>
                <w:lang w:eastAsia="lv-LV"/>
              </w:rPr>
            </w:pPr>
            <w:r w:rsidRPr="00D67CC2">
              <w:rPr>
                <w:rFonts w:eastAsia="Times New Roman"/>
                <w:iCs/>
                <w:color w:val="000000"/>
                <w:sz w:val="22"/>
                <w:lang w:eastAsia="lv-LV"/>
              </w:rPr>
              <w:t xml:space="preserve">(2) Tekstilizstrādājumiem piemēro nodokļa likmi </w:t>
            </w:r>
            <w:r w:rsidRPr="00DF543C">
              <w:rPr>
                <w:rFonts w:eastAsia="Times New Roman"/>
                <w:iCs/>
                <w:color w:val="000000"/>
                <w:sz w:val="22"/>
                <w:u w:val="single"/>
                <w:lang w:eastAsia="lv-LV"/>
              </w:rPr>
              <w:t>0,50</w:t>
            </w:r>
            <w:r w:rsidRPr="00D67CC2">
              <w:rPr>
                <w:rFonts w:eastAsia="Times New Roman"/>
                <w:iCs/>
                <w:color w:val="000000"/>
                <w:sz w:val="22"/>
                <w:lang w:eastAsia="lv-LV"/>
              </w:rPr>
              <w:t> </w:t>
            </w:r>
            <w:r w:rsidRPr="00D67CC2">
              <w:rPr>
                <w:rFonts w:eastAsia="Times New Roman"/>
                <w:i/>
                <w:iCs/>
                <w:color w:val="000000"/>
                <w:sz w:val="22"/>
                <w:lang w:eastAsia="lv-LV"/>
              </w:rPr>
              <w:t xml:space="preserve">euro </w:t>
            </w:r>
            <w:r w:rsidRPr="00D67CC2">
              <w:rPr>
                <w:rFonts w:eastAsia="Times New Roman"/>
                <w:iCs/>
                <w:color w:val="000000"/>
                <w:sz w:val="22"/>
                <w:lang w:eastAsia="lv-LV"/>
              </w:rPr>
              <w:t>par vienu kilogramu.</w:t>
            </w:r>
          </w:p>
          <w:p w14:paraId="598D3E16" w14:textId="77777777" w:rsidR="00D979C9" w:rsidRPr="00211816" w:rsidRDefault="00D979C9" w:rsidP="00211816">
            <w:pPr>
              <w:ind w:firstLine="567"/>
              <w:jc w:val="both"/>
              <w:rPr>
                <w:rFonts w:eastAsia="Times New Roman"/>
                <w:iCs/>
                <w:color w:val="000000"/>
                <w:sz w:val="22"/>
                <w:lang w:eastAsia="lv-LV"/>
              </w:rPr>
            </w:pPr>
          </w:p>
        </w:tc>
        <w:tc>
          <w:tcPr>
            <w:tcW w:w="567" w:type="dxa"/>
          </w:tcPr>
          <w:p w14:paraId="1A93A83D" w14:textId="77777777" w:rsidR="00D979C9" w:rsidRPr="005165AF" w:rsidRDefault="0098192F" w:rsidP="005165AF">
            <w:pPr>
              <w:jc w:val="center"/>
              <w:rPr>
                <w:rFonts w:eastAsia="Times New Roman"/>
                <w:b/>
                <w:iCs/>
                <w:color w:val="000000"/>
                <w:sz w:val="22"/>
                <w:lang w:eastAsia="lv-LV"/>
              </w:rPr>
            </w:pPr>
            <w:r>
              <w:rPr>
                <w:rFonts w:eastAsia="Times New Roman"/>
                <w:b/>
                <w:iCs/>
                <w:color w:val="000000"/>
                <w:sz w:val="22"/>
                <w:lang w:eastAsia="lv-LV"/>
              </w:rPr>
              <w:lastRenderedPageBreak/>
              <w:t>3</w:t>
            </w:r>
          </w:p>
        </w:tc>
        <w:tc>
          <w:tcPr>
            <w:tcW w:w="3968" w:type="dxa"/>
          </w:tcPr>
          <w:p w14:paraId="2DA9E243" w14:textId="77777777" w:rsidR="00D979C9" w:rsidRDefault="00D979C9" w:rsidP="00D979C9">
            <w:pPr>
              <w:ind w:firstLine="567"/>
              <w:jc w:val="both"/>
              <w:rPr>
                <w:rFonts w:eastAsia="Times New Roman"/>
                <w:b/>
                <w:iCs/>
                <w:color w:val="000000"/>
                <w:sz w:val="22"/>
                <w:u w:val="single"/>
                <w:lang w:eastAsia="lv-LV"/>
              </w:rPr>
            </w:pPr>
            <w:r>
              <w:rPr>
                <w:rFonts w:eastAsia="Times New Roman"/>
                <w:b/>
                <w:iCs/>
                <w:color w:val="000000"/>
                <w:sz w:val="22"/>
                <w:u w:val="single"/>
                <w:lang w:eastAsia="lv-LV"/>
              </w:rPr>
              <w:t xml:space="preserve">Frakcija “APVIENOTAIS SARAKSTS – Latvijas Zaļā partija, </w:t>
            </w:r>
            <w:r>
              <w:rPr>
                <w:rFonts w:eastAsia="Times New Roman"/>
                <w:b/>
                <w:iCs/>
                <w:color w:val="000000"/>
                <w:sz w:val="22"/>
                <w:u w:val="single"/>
                <w:lang w:eastAsia="lv-LV"/>
              </w:rPr>
              <w:lastRenderedPageBreak/>
              <w:t>Latvijas Reģionu Apvienība, Liepājas partija”</w:t>
            </w:r>
          </w:p>
          <w:p w14:paraId="6959DD5C" w14:textId="77777777" w:rsidR="00DF543C" w:rsidRPr="00DF543C" w:rsidRDefault="00DF543C" w:rsidP="00DF543C">
            <w:pPr>
              <w:ind w:firstLine="567"/>
              <w:jc w:val="both"/>
              <w:rPr>
                <w:rFonts w:eastAsia="Times New Roman"/>
                <w:iCs/>
                <w:color w:val="000000"/>
                <w:sz w:val="22"/>
                <w:lang w:eastAsia="lv-LV"/>
              </w:rPr>
            </w:pPr>
            <w:r w:rsidRPr="00DF543C">
              <w:rPr>
                <w:rFonts w:eastAsia="Times New Roman"/>
                <w:iCs/>
                <w:color w:val="000000"/>
                <w:sz w:val="22"/>
                <w:lang w:eastAsia="lv-LV"/>
              </w:rPr>
              <w:t>Likumprojekta 20. pantā:</w:t>
            </w:r>
          </w:p>
          <w:p w14:paraId="378DF507" w14:textId="77777777" w:rsidR="00D979C9" w:rsidRPr="00211816" w:rsidRDefault="00DF543C" w:rsidP="00DF543C">
            <w:pPr>
              <w:ind w:firstLine="567"/>
              <w:jc w:val="both"/>
              <w:rPr>
                <w:rFonts w:eastAsia="Times New Roman"/>
                <w:iCs/>
                <w:color w:val="000000"/>
                <w:sz w:val="22"/>
                <w:lang w:eastAsia="lv-LV"/>
              </w:rPr>
            </w:pPr>
            <w:r w:rsidRPr="00DF543C">
              <w:rPr>
                <w:rFonts w:eastAsia="Times New Roman"/>
                <w:iCs/>
                <w:color w:val="000000"/>
                <w:sz w:val="22"/>
                <w:lang w:eastAsia="lv-LV"/>
              </w:rPr>
              <w:t>aizstāt 26.</w:t>
            </w:r>
            <w:r w:rsidRPr="00DF543C">
              <w:rPr>
                <w:rFonts w:eastAsia="Times New Roman"/>
                <w:iCs/>
                <w:color w:val="000000"/>
                <w:sz w:val="22"/>
                <w:vertAlign w:val="superscript"/>
                <w:lang w:eastAsia="lv-LV"/>
              </w:rPr>
              <w:t>1</w:t>
            </w:r>
            <w:r w:rsidRPr="00DF543C">
              <w:rPr>
                <w:rFonts w:eastAsia="Times New Roman"/>
                <w:iCs/>
                <w:color w:val="000000"/>
                <w:sz w:val="22"/>
                <w:lang w:eastAsia="lv-LV"/>
              </w:rPr>
              <w:t xml:space="preserve"> panta otrajā daļā skaitli “0,50” ar skaitli 0,20”.</w:t>
            </w:r>
          </w:p>
        </w:tc>
        <w:tc>
          <w:tcPr>
            <w:tcW w:w="1700" w:type="dxa"/>
          </w:tcPr>
          <w:p w14:paraId="5BFDE8E1" w14:textId="77777777" w:rsidR="00D979C9" w:rsidRPr="00DA7AD1" w:rsidRDefault="002B47AE" w:rsidP="001D11D8">
            <w:pPr>
              <w:jc w:val="center"/>
              <w:rPr>
                <w:rFonts w:eastAsia="Times New Roman"/>
                <w:b/>
                <w:iCs/>
                <w:color w:val="000000"/>
                <w:sz w:val="22"/>
                <w:lang w:eastAsia="lv-LV"/>
              </w:rPr>
            </w:pPr>
            <w:r w:rsidRPr="00DA7AD1">
              <w:rPr>
                <w:rFonts w:eastAsia="Times New Roman"/>
                <w:b/>
                <w:iCs/>
                <w:sz w:val="22"/>
                <w:lang w:eastAsia="lv-LV"/>
              </w:rPr>
              <w:lastRenderedPageBreak/>
              <w:t>Neatbal</w:t>
            </w:r>
            <w:r w:rsidR="000F1D1F" w:rsidRPr="00DA7AD1">
              <w:rPr>
                <w:rFonts w:eastAsia="Times New Roman"/>
                <w:b/>
                <w:iCs/>
                <w:sz w:val="22"/>
                <w:lang w:eastAsia="lv-LV"/>
              </w:rPr>
              <w:t>stīt</w:t>
            </w:r>
          </w:p>
        </w:tc>
        <w:tc>
          <w:tcPr>
            <w:tcW w:w="1276" w:type="dxa"/>
          </w:tcPr>
          <w:p w14:paraId="36DBE9B0" w14:textId="77777777" w:rsidR="00D979C9" w:rsidRPr="001D11D8" w:rsidRDefault="00D979C9" w:rsidP="001D11D8">
            <w:pPr>
              <w:jc w:val="center"/>
              <w:rPr>
                <w:rFonts w:eastAsia="Times New Roman"/>
                <w:b/>
                <w:iCs/>
                <w:color w:val="000000"/>
                <w:sz w:val="22"/>
                <w:lang w:eastAsia="lv-LV"/>
              </w:rPr>
            </w:pPr>
          </w:p>
        </w:tc>
      </w:tr>
      <w:tr w:rsidR="005165AF" w:rsidRPr="001B3F41" w14:paraId="48D305C6" w14:textId="77777777" w:rsidTr="00E96F8C">
        <w:tc>
          <w:tcPr>
            <w:tcW w:w="3967" w:type="dxa"/>
            <w:shd w:val="clear" w:color="auto" w:fill="auto"/>
          </w:tcPr>
          <w:p w14:paraId="0EA39493" w14:textId="77777777" w:rsidR="005165AF" w:rsidRPr="00830F7F" w:rsidRDefault="005165AF" w:rsidP="00B6215C">
            <w:pPr>
              <w:ind w:firstLine="567"/>
              <w:jc w:val="both"/>
              <w:rPr>
                <w:bCs/>
                <w:sz w:val="22"/>
              </w:rPr>
            </w:pPr>
          </w:p>
        </w:tc>
        <w:tc>
          <w:tcPr>
            <w:tcW w:w="3968" w:type="dxa"/>
            <w:shd w:val="clear" w:color="auto" w:fill="auto"/>
          </w:tcPr>
          <w:p w14:paraId="34877716" w14:textId="77777777" w:rsidR="005165AF" w:rsidRPr="00D67CC2" w:rsidRDefault="005165AF" w:rsidP="00D67CC2">
            <w:pPr>
              <w:ind w:firstLine="567"/>
              <w:jc w:val="both"/>
              <w:rPr>
                <w:rFonts w:eastAsia="Times New Roman"/>
                <w:iCs/>
                <w:color w:val="000000"/>
                <w:sz w:val="22"/>
                <w:lang w:eastAsia="lv-LV"/>
              </w:rPr>
            </w:pPr>
            <w:r w:rsidRPr="00D67CC2">
              <w:rPr>
                <w:rFonts w:eastAsia="Times New Roman"/>
                <w:iCs/>
                <w:color w:val="000000"/>
                <w:sz w:val="22"/>
                <w:lang w:eastAsia="lv-LV"/>
              </w:rPr>
              <w:t>26.</w:t>
            </w:r>
            <w:r w:rsidRPr="00D67CC2">
              <w:rPr>
                <w:rFonts w:eastAsia="Times New Roman"/>
                <w:iCs/>
                <w:color w:val="000000"/>
                <w:sz w:val="22"/>
                <w:vertAlign w:val="superscript"/>
                <w:lang w:eastAsia="lv-LV"/>
              </w:rPr>
              <w:t>2</w:t>
            </w:r>
            <w:r w:rsidRPr="00D67CC2">
              <w:rPr>
                <w:rFonts w:eastAsia="Times New Roman"/>
                <w:iCs/>
                <w:color w:val="000000"/>
                <w:sz w:val="22"/>
                <w:lang w:eastAsia="lv-LV"/>
              </w:rPr>
              <w:t> pants. Nodokļa aprēķināšana par plastmasu saturošiem izstrādājumiem</w:t>
            </w:r>
          </w:p>
          <w:p w14:paraId="4BF05CDC" w14:textId="77777777" w:rsidR="005165AF" w:rsidRPr="00D67CC2" w:rsidRDefault="005165AF" w:rsidP="00D67CC2">
            <w:pPr>
              <w:ind w:firstLine="567"/>
              <w:jc w:val="both"/>
              <w:rPr>
                <w:rFonts w:eastAsia="Times New Roman"/>
                <w:iCs/>
                <w:color w:val="000000"/>
                <w:sz w:val="22"/>
                <w:lang w:eastAsia="lv-LV"/>
              </w:rPr>
            </w:pPr>
            <w:r w:rsidRPr="00D67CC2">
              <w:rPr>
                <w:rFonts w:eastAsia="Times New Roman"/>
                <w:iCs/>
                <w:color w:val="000000"/>
                <w:sz w:val="22"/>
                <w:lang w:eastAsia="lv-LV"/>
              </w:rPr>
              <w:t>(1) Ja nodokļa maksātājs realizē vai savas saimnieciskās darbības nodrošināšanai izmanto no citām valstīm ievestos vienreiz lietojamos plastmasu saturošos izstrādājumus vai plastmasu saturošos zvejas rīkus un nepiemēro tiem ražotāja paplašinātās atbildības sistēmu atbilstoši Plastmasu saturošu izstrādājumu patēriņa samazināšanas likuma 10. pantā noteiktajām prasībām, tas aprēķina un maksā nodokli par Latvijas Republikā realizētajiem vai savas saimnieciskās darbības nodrošināšanai izmantotajiem vienreiz lietojamiem plastmasu saturošiem izstrādājumiem (mitrajām salvetēm, baloniem, tabakas izstrādājumu  filtriem un filtriem, kas paredzēti lietošanai kopā ar tabakas izstrādājumiem) un plastmasu saturošiem zvejas rīkiem. Nodokli aprēķina par katru izstrādājuma un zvejas rīka svara vienību. Nodokļa maksātājs nodrošina šo izstrādājumu un zvejas rīku uzskaiti, lai pamatotu nodokļa aprēķinu.</w:t>
            </w:r>
          </w:p>
          <w:p w14:paraId="5F2743E7" w14:textId="77777777" w:rsidR="005165AF" w:rsidRPr="00D67CC2" w:rsidRDefault="005165AF" w:rsidP="00D67CC2">
            <w:pPr>
              <w:ind w:firstLine="567"/>
              <w:jc w:val="both"/>
              <w:rPr>
                <w:rFonts w:eastAsia="Times New Roman"/>
                <w:iCs/>
                <w:color w:val="000000"/>
                <w:sz w:val="22"/>
                <w:lang w:eastAsia="lv-LV"/>
              </w:rPr>
            </w:pPr>
            <w:r w:rsidRPr="00D67CC2">
              <w:rPr>
                <w:rFonts w:eastAsia="Times New Roman"/>
                <w:iCs/>
                <w:color w:val="000000"/>
                <w:sz w:val="22"/>
                <w:lang w:eastAsia="lv-LV"/>
              </w:rPr>
              <w:t>(2) Nodokli piemēro šādiem vienreiz lietojamiem plastmasu saturošiem izstrādājumiem:</w:t>
            </w:r>
          </w:p>
          <w:p w14:paraId="0064E8E9" w14:textId="77777777" w:rsidR="005165AF" w:rsidRPr="00D67CC2" w:rsidRDefault="005165AF" w:rsidP="00D67CC2">
            <w:pPr>
              <w:ind w:firstLine="567"/>
              <w:jc w:val="both"/>
              <w:rPr>
                <w:rFonts w:eastAsia="Times New Roman"/>
                <w:iCs/>
                <w:color w:val="000000"/>
                <w:sz w:val="22"/>
                <w:lang w:eastAsia="lv-LV"/>
              </w:rPr>
            </w:pPr>
            <w:r w:rsidRPr="00D67CC2">
              <w:rPr>
                <w:rFonts w:eastAsia="Times New Roman"/>
                <w:iCs/>
                <w:color w:val="000000"/>
                <w:sz w:val="22"/>
                <w:lang w:eastAsia="lv-LV"/>
              </w:rPr>
              <w:t>1) mitrās salvetes;</w:t>
            </w:r>
          </w:p>
          <w:p w14:paraId="3A47ED04" w14:textId="77777777" w:rsidR="005165AF" w:rsidRPr="00D67CC2" w:rsidRDefault="005165AF" w:rsidP="00D67CC2">
            <w:pPr>
              <w:ind w:firstLine="567"/>
              <w:jc w:val="both"/>
              <w:rPr>
                <w:rFonts w:eastAsia="Times New Roman"/>
                <w:iCs/>
                <w:color w:val="000000"/>
                <w:sz w:val="22"/>
                <w:lang w:eastAsia="lv-LV"/>
              </w:rPr>
            </w:pPr>
            <w:r w:rsidRPr="00D67CC2">
              <w:rPr>
                <w:rFonts w:eastAsia="Times New Roman"/>
                <w:iCs/>
                <w:color w:val="000000"/>
                <w:sz w:val="22"/>
                <w:lang w:eastAsia="lv-LV"/>
              </w:rPr>
              <w:t>2) baloni;</w:t>
            </w:r>
          </w:p>
          <w:p w14:paraId="745C7909" w14:textId="77777777" w:rsidR="005165AF" w:rsidRDefault="005165AF" w:rsidP="00DF543C">
            <w:pPr>
              <w:ind w:firstLine="567"/>
              <w:jc w:val="both"/>
              <w:rPr>
                <w:rFonts w:eastAsia="Times New Roman"/>
                <w:iCs/>
                <w:color w:val="000000"/>
                <w:sz w:val="22"/>
                <w:lang w:eastAsia="lv-LV"/>
              </w:rPr>
            </w:pPr>
            <w:r w:rsidRPr="00D67CC2">
              <w:rPr>
                <w:rFonts w:eastAsia="Times New Roman"/>
                <w:iCs/>
                <w:color w:val="000000"/>
                <w:sz w:val="22"/>
                <w:lang w:eastAsia="lv-LV"/>
              </w:rPr>
              <w:t>3) tabakas izstrādājumu filtri un filtri, kas paredzēti lietošanai kopā ar tabakas izstrādājumiem.</w:t>
            </w:r>
          </w:p>
          <w:p w14:paraId="1A9C3A8B" w14:textId="77777777" w:rsidR="0098192F" w:rsidRDefault="0098192F" w:rsidP="00DF543C">
            <w:pPr>
              <w:ind w:firstLine="567"/>
              <w:jc w:val="both"/>
              <w:rPr>
                <w:rFonts w:eastAsia="Times New Roman"/>
                <w:iCs/>
                <w:color w:val="000000"/>
                <w:sz w:val="22"/>
                <w:lang w:eastAsia="lv-LV"/>
              </w:rPr>
            </w:pPr>
          </w:p>
          <w:p w14:paraId="767EAC1A" w14:textId="77777777" w:rsidR="00175F2B" w:rsidRPr="00F21CFB" w:rsidRDefault="00175F2B" w:rsidP="00DF543C">
            <w:pPr>
              <w:ind w:firstLine="567"/>
              <w:jc w:val="both"/>
              <w:rPr>
                <w:rFonts w:eastAsia="Times New Roman"/>
                <w:iCs/>
                <w:color w:val="000000"/>
                <w:sz w:val="22"/>
                <w:lang w:eastAsia="lv-LV"/>
              </w:rPr>
            </w:pPr>
          </w:p>
        </w:tc>
        <w:tc>
          <w:tcPr>
            <w:tcW w:w="567" w:type="dxa"/>
          </w:tcPr>
          <w:p w14:paraId="749D57D4" w14:textId="77777777" w:rsidR="005165AF" w:rsidRPr="005165AF" w:rsidRDefault="005165AF" w:rsidP="005165AF">
            <w:pPr>
              <w:jc w:val="center"/>
              <w:rPr>
                <w:rFonts w:eastAsia="Times New Roman"/>
                <w:b/>
                <w:iCs/>
                <w:color w:val="000000"/>
                <w:sz w:val="22"/>
                <w:lang w:eastAsia="lv-LV"/>
              </w:rPr>
            </w:pPr>
          </w:p>
        </w:tc>
        <w:tc>
          <w:tcPr>
            <w:tcW w:w="3968" w:type="dxa"/>
          </w:tcPr>
          <w:p w14:paraId="533F5FEB" w14:textId="77777777" w:rsidR="005165AF" w:rsidRPr="00D67CC2" w:rsidRDefault="005165AF" w:rsidP="00D979C9">
            <w:pPr>
              <w:ind w:firstLine="567"/>
              <w:jc w:val="both"/>
              <w:rPr>
                <w:rFonts w:eastAsia="Times New Roman"/>
                <w:iCs/>
                <w:color w:val="000000"/>
                <w:sz w:val="22"/>
                <w:lang w:eastAsia="lv-LV"/>
              </w:rPr>
            </w:pPr>
          </w:p>
        </w:tc>
        <w:tc>
          <w:tcPr>
            <w:tcW w:w="1700" w:type="dxa"/>
          </w:tcPr>
          <w:p w14:paraId="414F969C" w14:textId="77777777" w:rsidR="005165AF" w:rsidRPr="001D11D8" w:rsidRDefault="005165AF" w:rsidP="001D11D8">
            <w:pPr>
              <w:jc w:val="center"/>
              <w:rPr>
                <w:rFonts w:eastAsia="Times New Roman"/>
                <w:b/>
                <w:iCs/>
                <w:color w:val="000000"/>
                <w:sz w:val="22"/>
                <w:lang w:eastAsia="lv-LV"/>
              </w:rPr>
            </w:pPr>
          </w:p>
        </w:tc>
        <w:tc>
          <w:tcPr>
            <w:tcW w:w="1276" w:type="dxa"/>
          </w:tcPr>
          <w:p w14:paraId="2551A927" w14:textId="77777777" w:rsidR="005165AF" w:rsidRPr="001D11D8" w:rsidRDefault="005165AF" w:rsidP="001D11D8">
            <w:pPr>
              <w:jc w:val="center"/>
              <w:rPr>
                <w:rFonts w:eastAsia="Times New Roman"/>
                <w:b/>
                <w:iCs/>
                <w:color w:val="000000"/>
                <w:sz w:val="22"/>
                <w:lang w:eastAsia="lv-LV"/>
              </w:rPr>
            </w:pPr>
          </w:p>
        </w:tc>
      </w:tr>
      <w:tr w:rsidR="00DF543C" w:rsidRPr="001B3F41" w14:paraId="1CC29120" w14:textId="77777777" w:rsidTr="00E96F8C">
        <w:tc>
          <w:tcPr>
            <w:tcW w:w="3967" w:type="dxa"/>
            <w:shd w:val="clear" w:color="auto" w:fill="auto"/>
          </w:tcPr>
          <w:p w14:paraId="62915724" w14:textId="77777777" w:rsidR="00DF543C" w:rsidRPr="00830F7F" w:rsidRDefault="00DF543C" w:rsidP="00B6215C">
            <w:pPr>
              <w:ind w:firstLine="567"/>
              <w:jc w:val="both"/>
              <w:rPr>
                <w:bCs/>
                <w:sz w:val="22"/>
              </w:rPr>
            </w:pPr>
          </w:p>
        </w:tc>
        <w:tc>
          <w:tcPr>
            <w:tcW w:w="3968" w:type="dxa"/>
            <w:shd w:val="clear" w:color="auto" w:fill="auto"/>
          </w:tcPr>
          <w:p w14:paraId="7CC8F497" w14:textId="77777777" w:rsidR="00DF543C" w:rsidRPr="00D67CC2" w:rsidRDefault="00DF543C" w:rsidP="00DF543C">
            <w:pPr>
              <w:ind w:firstLine="567"/>
              <w:jc w:val="both"/>
              <w:rPr>
                <w:rFonts w:eastAsia="Times New Roman"/>
                <w:iCs/>
                <w:color w:val="000000"/>
                <w:sz w:val="22"/>
                <w:lang w:eastAsia="lv-LV"/>
              </w:rPr>
            </w:pPr>
            <w:r w:rsidRPr="00D67CC2">
              <w:rPr>
                <w:rFonts w:eastAsia="Times New Roman"/>
                <w:iCs/>
                <w:color w:val="000000"/>
                <w:sz w:val="22"/>
                <w:lang w:eastAsia="lv-LV"/>
              </w:rPr>
              <w:t>(3) Piemēro šādu nodokļa likmi:</w:t>
            </w:r>
          </w:p>
          <w:p w14:paraId="445C3001" w14:textId="77777777" w:rsidR="00DF543C" w:rsidRPr="00D67CC2" w:rsidRDefault="00DF543C" w:rsidP="00DF543C">
            <w:pPr>
              <w:ind w:firstLine="567"/>
              <w:jc w:val="both"/>
              <w:rPr>
                <w:rFonts w:eastAsia="Times New Roman"/>
                <w:iCs/>
                <w:color w:val="000000"/>
                <w:sz w:val="22"/>
                <w:lang w:eastAsia="lv-LV"/>
              </w:rPr>
            </w:pPr>
            <w:r w:rsidRPr="00D67CC2">
              <w:rPr>
                <w:rFonts w:eastAsia="Times New Roman"/>
                <w:iCs/>
                <w:color w:val="000000"/>
                <w:sz w:val="22"/>
                <w:lang w:eastAsia="lv-LV"/>
              </w:rPr>
              <w:t xml:space="preserve">1) mitrajām salvetēm un baloniem – </w:t>
            </w:r>
            <w:r w:rsidRPr="000C6AD3">
              <w:rPr>
                <w:rFonts w:eastAsia="Times New Roman"/>
                <w:iCs/>
                <w:color w:val="000000"/>
                <w:sz w:val="22"/>
                <w:u w:val="single"/>
                <w:lang w:eastAsia="lv-LV"/>
              </w:rPr>
              <w:t>12,20</w:t>
            </w:r>
            <w:r w:rsidRPr="00D67CC2">
              <w:rPr>
                <w:rFonts w:eastAsia="Times New Roman"/>
                <w:iCs/>
                <w:color w:val="000000"/>
                <w:sz w:val="22"/>
                <w:lang w:eastAsia="lv-LV"/>
              </w:rPr>
              <w:t> </w:t>
            </w:r>
            <w:r w:rsidRPr="00D67CC2">
              <w:rPr>
                <w:rFonts w:eastAsia="Times New Roman"/>
                <w:i/>
                <w:iCs/>
                <w:color w:val="000000"/>
                <w:sz w:val="22"/>
                <w:lang w:eastAsia="lv-LV"/>
              </w:rPr>
              <w:t xml:space="preserve">euro </w:t>
            </w:r>
            <w:r w:rsidRPr="00D67CC2">
              <w:rPr>
                <w:rFonts w:eastAsia="Times New Roman"/>
                <w:iCs/>
                <w:color w:val="000000"/>
                <w:sz w:val="22"/>
                <w:lang w:eastAsia="lv-LV"/>
              </w:rPr>
              <w:t>par vienu kilogramu;</w:t>
            </w:r>
          </w:p>
        </w:tc>
        <w:tc>
          <w:tcPr>
            <w:tcW w:w="567" w:type="dxa"/>
          </w:tcPr>
          <w:p w14:paraId="1FAA669D" w14:textId="77777777" w:rsidR="00DF543C" w:rsidRPr="005165AF" w:rsidRDefault="0098192F" w:rsidP="005165AF">
            <w:pPr>
              <w:jc w:val="center"/>
              <w:rPr>
                <w:rFonts w:eastAsia="Times New Roman"/>
                <w:b/>
                <w:iCs/>
                <w:color w:val="000000"/>
                <w:sz w:val="22"/>
                <w:lang w:eastAsia="lv-LV"/>
              </w:rPr>
            </w:pPr>
            <w:r>
              <w:rPr>
                <w:rFonts w:eastAsia="Times New Roman"/>
                <w:b/>
                <w:iCs/>
                <w:color w:val="000000"/>
                <w:sz w:val="22"/>
                <w:lang w:eastAsia="lv-LV"/>
              </w:rPr>
              <w:t>4</w:t>
            </w:r>
          </w:p>
        </w:tc>
        <w:tc>
          <w:tcPr>
            <w:tcW w:w="3968" w:type="dxa"/>
          </w:tcPr>
          <w:p w14:paraId="672F5D1D" w14:textId="77777777" w:rsidR="00DF543C" w:rsidRDefault="00DF543C" w:rsidP="00DF543C">
            <w:pPr>
              <w:ind w:firstLine="567"/>
              <w:jc w:val="both"/>
              <w:rPr>
                <w:rFonts w:eastAsia="Times New Roman"/>
                <w:b/>
                <w:iCs/>
                <w:color w:val="000000"/>
                <w:sz w:val="22"/>
                <w:u w:val="single"/>
                <w:lang w:eastAsia="lv-LV"/>
              </w:rPr>
            </w:pPr>
            <w:r>
              <w:rPr>
                <w:rFonts w:eastAsia="Times New Roman"/>
                <w:b/>
                <w:iCs/>
                <w:color w:val="000000"/>
                <w:sz w:val="22"/>
                <w:u w:val="single"/>
                <w:lang w:eastAsia="lv-LV"/>
              </w:rPr>
              <w:t>Frakcija “APVIENOTAIS SARAKSTS – Latvijas Zaļā partija, Latvijas Reģionu Apvienība, Liepājas partija”</w:t>
            </w:r>
          </w:p>
          <w:p w14:paraId="1F1417B3" w14:textId="77777777" w:rsidR="00DF543C" w:rsidRPr="00D67CC2" w:rsidRDefault="00DF543C" w:rsidP="00DF543C">
            <w:pPr>
              <w:ind w:firstLine="567"/>
              <w:jc w:val="both"/>
              <w:rPr>
                <w:rFonts w:eastAsia="Times New Roman"/>
                <w:iCs/>
                <w:color w:val="000000"/>
                <w:sz w:val="22"/>
                <w:lang w:eastAsia="lv-LV"/>
              </w:rPr>
            </w:pPr>
            <w:r w:rsidRPr="00DF543C">
              <w:rPr>
                <w:rFonts w:eastAsia="Times New Roman"/>
                <w:iCs/>
                <w:color w:val="000000"/>
                <w:sz w:val="22"/>
                <w:lang w:eastAsia="lv-LV"/>
              </w:rPr>
              <w:t>aizstāt 26.</w:t>
            </w:r>
            <w:r w:rsidRPr="00DF543C">
              <w:rPr>
                <w:rFonts w:eastAsia="Times New Roman"/>
                <w:iCs/>
                <w:color w:val="000000"/>
                <w:sz w:val="22"/>
                <w:vertAlign w:val="superscript"/>
                <w:lang w:eastAsia="lv-LV"/>
              </w:rPr>
              <w:t xml:space="preserve">2 </w:t>
            </w:r>
            <w:r w:rsidRPr="00DF543C">
              <w:rPr>
                <w:rFonts w:eastAsia="Times New Roman"/>
                <w:iCs/>
                <w:color w:val="000000"/>
                <w:sz w:val="22"/>
                <w:lang w:eastAsia="lv-LV"/>
              </w:rPr>
              <w:t>panta trešās daļas pirmajā punktā skaitli “12,20</w:t>
            </w:r>
            <w:r w:rsidRPr="00DF543C">
              <w:rPr>
                <w:rFonts w:eastAsia="Times New Roman"/>
                <w:i/>
                <w:iCs/>
                <w:color w:val="000000"/>
                <w:sz w:val="22"/>
                <w:lang w:eastAsia="lv-LV"/>
              </w:rPr>
              <w:t>”</w:t>
            </w:r>
            <w:r w:rsidRPr="00DF543C">
              <w:rPr>
                <w:rFonts w:eastAsia="Times New Roman"/>
                <w:iCs/>
                <w:color w:val="000000"/>
                <w:sz w:val="22"/>
                <w:lang w:eastAsia="lv-LV"/>
              </w:rPr>
              <w:t xml:space="preserve"> ar skaitli “1,20”.</w:t>
            </w:r>
          </w:p>
        </w:tc>
        <w:tc>
          <w:tcPr>
            <w:tcW w:w="1700" w:type="dxa"/>
          </w:tcPr>
          <w:p w14:paraId="60DDF2A9" w14:textId="77777777" w:rsidR="00DF543C" w:rsidRPr="00DA7AD1" w:rsidRDefault="00146D9C" w:rsidP="001D11D8">
            <w:pPr>
              <w:jc w:val="center"/>
              <w:rPr>
                <w:rFonts w:eastAsia="Times New Roman"/>
                <w:b/>
                <w:iCs/>
                <w:color w:val="000000"/>
                <w:sz w:val="22"/>
                <w:lang w:eastAsia="lv-LV"/>
              </w:rPr>
            </w:pPr>
            <w:r w:rsidRPr="00DA7AD1">
              <w:rPr>
                <w:rFonts w:eastAsia="Times New Roman"/>
                <w:b/>
                <w:iCs/>
                <w:sz w:val="22"/>
                <w:lang w:eastAsia="lv-LV"/>
              </w:rPr>
              <w:t>Neatbalstīt</w:t>
            </w:r>
          </w:p>
        </w:tc>
        <w:tc>
          <w:tcPr>
            <w:tcW w:w="1276" w:type="dxa"/>
          </w:tcPr>
          <w:p w14:paraId="3DB325EC" w14:textId="77777777" w:rsidR="00DF543C" w:rsidRPr="001D11D8" w:rsidRDefault="00DF543C" w:rsidP="001D11D8">
            <w:pPr>
              <w:jc w:val="center"/>
              <w:rPr>
                <w:rFonts w:eastAsia="Times New Roman"/>
                <w:b/>
                <w:iCs/>
                <w:color w:val="000000"/>
                <w:sz w:val="22"/>
                <w:lang w:eastAsia="lv-LV"/>
              </w:rPr>
            </w:pPr>
          </w:p>
        </w:tc>
      </w:tr>
      <w:tr w:rsidR="00DF543C" w:rsidRPr="001B3F41" w14:paraId="2C14CEF7" w14:textId="77777777" w:rsidTr="00E96F8C">
        <w:tc>
          <w:tcPr>
            <w:tcW w:w="3967" w:type="dxa"/>
            <w:shd w:val="clear" w:color="auto" w:fill="auto"/>
          </w:tcPr>
          <w:p w14:paraId="6F46298D" w14:textId="77777777" w:rsidR="00DF543C" w:rsidRPr="00830F7F" w:rsidRDefault="00DF543C" w:rsidP="00B6215C">
            <w:pPr>
              <w:ind w:firstLine="567"/>
              <w:jc w:val="both"/>
              <w:rPr>
                <w:bCs/>
                <w:sz w:val="22"/>
              </w:rPr>
            </w:pPr>
          </w:p>
        </w:tc>
        <w:tc>
          <w:tcPr>
            <w:tcW w:w="3968" w:type="dxa"/>
            <w:shd w:val="clear" w:color="auto" w:fill="auto"/>
          </w:tcPr>
          <w:p w14:paraId="71B4F783" w14:textId="77777777" w:rsidR="00DF543C" w:rsidRPr="00D67CC2" w:rsidRDefault="00DF543C" w:rsidP="00DF543C">
            <w:pPr>
              <w:ind w:firstLine="567"/>
              <w:jc w:val="both"/>
              <w:rPr>
                <w:rFonts w:eastAsia="Times New Roman"/>
                <w:iCs/>
                <w:color w:val="000000"/>
                <w:sz w:val="22"/>
                <w:lang w:eastAsia="lv-LV"/>
              </w:rPr>
            </w:pPr>
            <w:r w:rsidRPr="00D67CC2">
              <w:rPr>
                <w:rFonts w:eastAsia="Times New Roman"/>
                <w:iCs/>
                <w:color w:val="000000"/>
                <w:sz w:val="22"/>
                <w:lang w:eastAsia="lv-LV"/>
              </w:rPr>
              <w:t xml:space="preserve">2) tabakas izstrādājumu filtriem un filtriem, kas paredzēti lietošanai kopā ar tabakas izstrādājumiem, – 8,00 </w:t>
            </w:r>
            <w:r w:rsidRPr="00D67CC2">
              <w:rPr>
                <w:rFonts w:eastAsia="Times New Roman"/>
                <w:i/>
                <w:iCs/>
                <w:color w:val="000000"/>
                <w:sz w:val="22"/>
                <w:lang w:eastAsia="lv-LV"/>
              </w:rPr>
              <w:t xml:space="preserve">euro </w:t>
            </w:r>
            <w:r w:rsidRPr="00D67CC2">
              <w:rPr>
                <w:rFonts w:eastAsia="Times New Roman"/>
                <w:iCs/>
                <w:color w:val="000000"/>
                <w:sz w:val="22"/>
                <w:lang w:eastAsia="lv-LV"/>
              </w:rPr>
              <w:t>par vienu kilogramu;</w:t>
            </w:r>
          </w:p>
          <w:p w14:paraId="46884F01" w14:textId="77777777" w:rsidR="00DF543C" w:rsidRDefault="00DF543C" w:rsidP="00DF543C">
            <w:pPr>
              <w:ind w:firstLine="567"/>
              <w:jc w:val="both"/>
              <w:rPr>
                <w:rFonts w:eastAsia="Times New Roman"/>
                <w:iCs/>
                <w:color w:val="000000"/>
                <w:sz w:val="22"/>
                <w:lang w:eastAsia="lv-LV"/>
              </w:rPr>
            </w:pPr>
            <w:r w:rsidRPr="00D67CC2">
              <w:rPr>
                <w:rFonts w:eastAsia="Times New Roman"/>
                <w:iCs/>
                <w:color w:val="000000"/>
                <w:sz w:val="22"/>
                <w:lang w:eastAsia="lv-LV"/>
              </w:rPr>
              <w:t xml:space="preserve">3) plastmasu saturošiem zvejas rīkiem – 4,80 </w:t>
            </w:r>
            <w:r w:rsidRPr="00D67CC2">
              <w:rPr>
                <w:rFonts w:eastAsia="Times New Roman"/>
                <w:i/>
                <w:iCs/>
                <w:color w:val="000000"/>
                <w:sz w:val="22"/>
                <w:lang w:eastAsia="lv-LV"/>
              </w:rPr>
              <w:t xml:space="preserve">euro </w:t>
            </w:r>
            <w:r w:rsidRPr="00D67CC2">
              <w:rPr>
                <w:rFonts w:eastAsia="Times New Roman"/>
                <w:iCs/>
                <w:color w:val="000000"/>
                <w:sz w:val="22"/>
                <w:lang w:eastAsia="lv-LV"/>
              </w:rPr>
              <w:t>par vienu kilogramu."</w:t>
            </w:r>
          </w:p>
          <w:p w14:paraId="764BC149" w14:textId="77777777" w:rsidR="00175F2B" w:rsidRPr="00D67CC2" w:rsidRDefault="00175F2B" w:rsidP="00DF543C">
            <w:pPr>
              <w:ind w:firstLine="567"/>
              <w:jc w:val="both"/>
              <w:rPr>
                <w:rFonts w:eastAsia="Times New Roman"/>
                <w:iCs/>
                <w:color w:val="000000"/>
                <w:sz w:val="22"/>
                <w:lang w:eastAsia="lv-LV"/>
              </w:rPr>
            </w:pPr>
          </w:p>
        </w:tc>
        <w:tc>
          <w:tcPr>
            <w:tcW w:w="567" w:type="dxa"/>
          </w:tcPr>
          <w:p w14:paraId="53430B40" w14:textId="77777777" w:rsidR="00DF543C" w:rsidRPr="005165AF" w:rsidRDefault="00DF543C" w:rsidP="005165AF">
            <w:pPr>
              <w:jc w:val="center"/>
              <w:rPr>
                <w:rFonts w:eastAsia="Times New Roman"/>
                <w:b/>
                <w:iCs/>
                <w:color w:val="000000"/>
                <w:sz w:val="22"/>
                <w:lang w:eastAsia="lv-LV"/>
              </w:rPr>
            </w:pPr>
          </w:p>
        </w:tc>
        <w:tc>
          <w:tcPr>
            <w:tcW w:w="3968" w:type="dxa"/>
          </w:tcPr>
          <w:p w14:paraId="4E13684C" w14:textId="77777777" w:rsidR="00DF543C" w:rsidRPr="00D67CC2" w:rsidRDefault="00DF543C" w:rsidP="00D979C9">
            <w:pPr>
              <w:ind w:firstLine="567"/>
              <w:jc w:val="both"/>
              <w:rPr>
                <w:rFonts w:eastAsia="Times New Roman"/>
                <w:iCs/>
                <w:color w:val="000000"/>
                <w:sz w:val="22"/>
                <w:lang w:eastAsia="lv-LV"/>
              </w:rPr>
            </w:pPr>
          </w:p>
        </w:tc>
        <w:tc>
          <w:tcPr>
            <w:tcW w:w="1700" w:type="dxa"/>
          </w:tcPr>
          <w:p w14:paraId="5995017A" w14:textId="77777777" w:rsidR="00DF543C" w:rsidRPr="001D11D8" w:rsidRDefault="00DF543C" w:rsidP="001D11D8">
            <w:pPr>
              <w:jc w:val="center"/>
              <w:rPr>
                <w:rFonts w:eastAsia="Times New Roman"/>
                <w:b/>
                <w:iCs/>
                <w:color w:val="000000"/>
                <w:sz w:val="22"/>
                <w:lang w:eastAsia="lv-LV"/>
              </w:rPr>
            </w:pPr>
          </w:p>
        </w:tc>
        <w:tc>
          <w:tcPr>
            <w:tcW w:w="1276" w:type="dxa"/>
          </w:tcPr>
          <w:p w14:paraId="4466854E" w14:textId="77777777" w:rsidR="00DF543C" w:rsidRPr="001D11D8" w:rsidRDefault="00DF543C" w:rsidP="001D11D8">
            <w:pPr>
              <w:jc w:val="center"/>
              <w:rPr>
                <w:rFonts w:eastAsia="Times New Roman"/>
                <w:b/>
                <w:iCs/>
                <w:color w:val="000000"/>
                <w:sz w:val="22"/>
                <w:lang w:eastAsia="lv-LV"/>
              </w:rPr>
            </w:pPr>
          </w:p>
        </w:tc>
      </w:tr>
      <w:tr w:rsidR="005165AF" w:rsidRPr="001B3F41" w14:paraId="1BE412AA" w14:textId="77777777" w:rsidTr="00E96F8C">
        <w:tc>
          <w:tcPr>
            <w:tcW w:w="3967" w:type="dxa"/>
            <w:shd w:val="clear" w:color="auto" w:fill="auto"/>
          </w:tcPr>
          <w:p w14:paraId="3554941A" w14:textId="77777777" w:rsidR="005165AF" w:rsidRPr="00D340CD" w:rsidRDefault="005165AF" w:rsidP="00D340CD">
            <w:pPr>
              <w:ind w:firstLine="567"/>
              <w:jc w:val="both"/>
              <w:rPr>
                <w:bCs/>
                <w:sz w:val="22"/>
              </w:rPr>
            </w:pPr>
            <w:r w:rsidRPr="00D340CD">
              <w:rPr>
                <w:b/>
                <w:bCs/>
                <w:sz w:val="22"/>
              </w:rPr>
              <w:t>27.</w:t>
            </w:r>
            <w:r>
              <w:rPr>
                <w:b/>
                <w:bCs/>
                <w:sz w:val="22"/>
              </w:rPr>
              <w:t xml:space="preserve"> </w:t>
            </w:r>
            <w:r w:rsidRPr="00D340CD">
              <w:rPr>
                <w:b/>
                <w:bCs/>
                <w:sz w:val="22"/>
              </w:rPr>
              <w:t>pants. Kārtība, kādā tiek maksāts nodoklis un iesniegti pārskati par aprēķināto dabas resursu nodokli</w:t>
            </w:r>
          </w:p>
          <w:p w14:paraId="08C27008" w14:textId="77777777" w:rsidR="005165AF" w:rsidRPr="00D340CD" w:rsidRDefault="005165AF" w:rsidP="00D340CD">
            <w:pPr>
              <w:ind w:firstLine="567"/>
              <w:jc w:val="both"/>
              <w:rPr>
                <w:bCs/>
                <w:sz w:val="22"/>
              </w:rPr>
            </w:pPr>
            <w:r w:rsidRPr="00D340CD">
              <w:rPr>
                <w:bCs/>
                <w:sz w:val="22"/>
              </w:rPr>
              <w:t>(1) Ministru kabinets nosaka:</w:t>
            </w:r>
          </w:p>
          <w:p w14:paraId="26509A6E" w14:textId="77777777" w:rsidR="005165AF" w:rsidRPr="00830F7F" w:rsidRDefault="005165AF" w:rsidP="007D107E">
            <w:pPr>
              <w:ind w:firstLine="567"/>
              <w:jc w:val="both"/>
              <w:rPr>
                <w:bCs/>
                <w:sz w:val="22"/>
              </w:rPr>
            </w:pPr>
            <w:r w:rsidRPr="00D340CD">
              <w:rPr>
                <w:bCs/>
                <w:sz w:val="22"/>
              </w:rPr>
              <w:t>1) kārtību, kādā uzskaita iegūto vai izmantoto dabas resursu veidu un apjomu, vides piesārņojumu un videi kaitīgas preces, iepakojumu, vienreiz lietojamos galda traukus un piederumus, radioaktīvās vielas un uguņošanas ierīces;</w:t>
            </w:r>
          </w:p>
        </w:tc>
        <w:tc>
          <w:tcPr>
            <w:tcW w:w="3968" w:type="dxa"/>
            <w:shd w:val="clear" w:color="auto" w:fill="auto"/>
          </w:tcPr>
          <w:p w14:paraId="7D413849" w14:textId="77777777" w:rsidR="005165AF" w:rsidRPr="00C8361A" w:rsidRDefault="005165AF" w:rsidP="00C8361A">
            <w:pPr>
              <w:ind w:firstLine="567"/>
              <w:jc w:val="both"/>
              <w:rPr>
                <w:rFonts w:eastAsia="Times New Roman"/>
                <w:iCs/>
                <w:color w:val="000000"/>
                <w:sz w:val="22"/>
                <w:lang w:eastAsia="lv-LV"/>
              </w:rPr>
            </w:pPr>
            <w:r w:rsidRPr="00C8361A">
              <w:rPr>
                <w:rFonts w:eastAsia="Times New Roman"/>
                <w:iCs/>
                <w:color w:val="000000"/>
                <w:sz w:val="22"/>
                <w:lang w:eastAsia="lv-LV"/>
              </w:rPr>
              <w:t>21. 27. pantā:</w:t>
            </w:r>
          </w:p>
          <w:p w14:paraId="4A194FEA" w14:textId="77777777" w:rsidR="005165AF" w:rsidRPr="00F21CFB" w:rsidRDefault="005165AF" w:rsidP="00C8361A">
            <w:pPr>
              <w:ind w:firstLine="567"/>
              <w:jc w:val="both"/>
              <w:rPr>
                <w:rFonts w:eastAsia="Times New Roman"/>
                <w:iCs/>
                <w:color w:val="000000"/>
                <w:sz w:val="22"/>
                <w:lang w:eastAsia="lv-LV"/>
              </w:rPr>
            </w:pPr>
            <w:r w:rsidRPr="00C8361A">
              <w:rPr>
                <w:rFonts w:eastAsia="Times New Roman"/>
                <w:iCs/>
                <w:color w:val="000000"/>
                <w:sz w:val="22"/>
                <w:lang w:eastAsia="lv-LV"/>
              </w:rPr>
              <w:t>papildināt pirmās daļas 1. punktu pēc vārda "preces" ar vārdiem "tekstilizstrādājumus, vienreiz lietojamos plastmasu saturošos izstrādājumus un plastmasu saturošos zvejas rīkus";</w:t>
            </w:r>
          </w:p>
        </w:tc>
        <w:tc>
          <w:tcPr>
            <w:tcW w:w="567" w:type="dxa"/>
          </w:tcPr>
          <w:p w14:paraId="481BA68A" w14:textId="77777777" w:rsidR="005165AF" w:rsidRPr="005165AF" w:rsidRDefault="005165AF" w:rsidP="005165AF">
            <w:pPr>
              <w:jc w:val="center"/>
              <w:rPr>
                <w:rFonts w:eastAsia="Times New Roman"/>
                <w:b/>
                <w:iCs/>
                <w:color w:val="000000"/>
                <w:sz w:val="22"/>
                <w:lang w:eastAsia="lv-LV"/>
              </w:rPr>
            </w:pPr>
          </w:p>
        </w:tc>
        <w:tc>
          <w:tcPr>
            <w:tcW w:w="3968" w:type="dxa"/>
          </w:tcPr>
          <w:p w14:paraId="67D0D080" w14:textId="77777777" w:rsidR="005165AF" w:rsidRPr="00C8361A" w:rsidRDefault="005165AF" w:rsidP="00C8361A">
            <w:pPr>
              <w:ind w:firstLine="567"/>
              <w:jc w:val="both"/>
              <w:rPr>
                <w:rFonts w:eastAsia="Times New Roman"/>
                <w:iCs/>
                <w:color w:val="000000"/>
                <w:sz w:val="22"/>
                <w:lang w:eastAsia="lv-LV"/>
              </w:rPr>
            </w:pPr>
          </w:p>
        </w:tc>
        <w:tc>
          <w:tcPr>
            <w:tcW w:w="1700" w:type="dxa"/>
          </w:tcPr>
          <w:p w14:paraId="50DBAC92" w14:textId="77777777" w:rsidR="005165AF" w:rsidRPr="001D11D8" w:rsidRDefault="005165AF" w:rsidP="001D11D8">
            <w:pPr>
              <w:jc w:val="center"/>
              <w:rPr>
                <w:rFonts w:eastAsia="Times New Roman"/>
                <w:b/>
                <w:iCs/>
                <w:color w:val="000000"/>
                <w:sz w:val="22"/>
                <w:lang w:eastAsia="lv-LV"/>
              </w:rPr>
            </w:pPr>
          </w:p>
        </w:tc>
        <w:tc>
          <w:tcPr>
            <w:tcW w:w="1276" w:type="dxa"/>
          </w:tcPr>
          <w:p w14:paraId="1678305D" w14:textId="77777777" w:rsidR="005165AF" w:rsidRPr="001D11D8" w:rsidRDefault="005165AF" w:rsidP="001D11D8">
            <w:pPr>
              <w:jc w:val="center"/>
              <w:rPr>
                <w:rFonts w:eastAsia="Times New Roman"/>
                <w:b/>
                <w:iCs/>
                <w:color w:val="000000"/>
                <w:sz w:val="22"/>
                <w:lang w:eastAsia="lv-LV"/>
              </w:rPr>
            </w:pPr>
          </w:p>
        </w:tc>
      </w:tr>
      <w:tr w:rsidR="005165AF" w:rsidRPr="001B3F41" w14:paraId="77E07168" w14:textId="77777777" w:rsidTr="00E96F8C">
        <w:tc>
          <w:tcPr>
            <w:tcW w:w="3967" w:type="dxa"/>
            <w:shd w:val="clear" w:color="auto" w:fill="auto"/>
          </w:tcPr>
          <w:p w14:paraId="17ACC40D" w14:textId="77777777" w:rsidR="005165AF" w:rsidRPr="00830F7F" w:rsidRDefault="005165AF" w:rsidP="00B6215C">
            <w:pPr>
              <w:ind w:firstLine="567"/>
              <w:jc w:val="both"/>
              <w:rPr>
                <w:bCs/>
                <w:sz w:val="22"/>
              </w:rPr>
            </w:pPr>
            <w:r w:rsidRPr="00D407A6">
              <w:rPr>
                <w:bCs/>
                <w:sz w:val="22"/>
              </w:rPr>
              <w:t>(2) Nodokļa maksātājs līdz ceturksnim sekojošā nākamā mēneša 20. datumam aprēķina un iesniedz Valsts ieņēmumu dienestam pārskatu par aprēķināto dabas resursu nodokli (turpmāk — pārskats) par iepriekšējo ceturksni, izņemot šā panta ceturtajā daļā minētos gadījumus, kad pārskats par iepriekšējo gadu iesniedzams līdz nākamā gada 20. janvārim.</w:t>
            </w:r>
          </w:p>
        </w:tc>
        <w:tc>
          <w:tcPr>
            <w:tcW w:w="3968" w:type="dxa"/>
            <w:shd w:val="clear" w:color="auto" w:fill="auto"/>
          </w:tcPr>
          <w:p w14:paraId="59E9D45A" w14:textId="77777777" w:rsidR="005165AF" w:rsidRPr="00F21CFB" w:rsidRDefault="005165AF" w:rsidP="00F21CFB">
            <w:pPr>
              <w:ind w:firstLine="567"/>
              <w:jc w:val="both"/>
              <w:rPr>
                <w:rFonts w:eastAsia="Times New Roman"/>
                <w:iCs/>
                <w:color w:val="000000"/>
                <w:sz w:val="22"/>
                <w:lang w:eastAsia="lv-LV"/>
              </w:rPr>
            </w:pPr>
            <w:r w:rsidRPr="000C62AB">
              <w:rPr>
                <w:rFonts w:eastAsia="Times New Roman"/>
                <w:iCs/>
                <w:color w:val="000000"/>
                <w:sz w:val="22"/>
                <w:lang w:eastAsia="lv-LV"/>
              </w:rPr>
              <w:t>papildināt otro daļu ar vārdiem un skaitļiem "un šā panta četrpadsmitajā daļā minētos gadījumus, kad pārskats par iepriekšējo gadu iesniedzams līdz nākamā gada 20. oktobrim, un šā panta sešpadsmitajā daļā minētos gadījumus, kad pārskats par iepriekšējo gadu iesniedzams līdz nākamā gada 20. aprīlim";</w:t>
            </w:r>
          </w:p>
        </w:tc>
        <w:tc>
          <w:tcPr>
            <w:tcW w:w="567" w:type="dxa"/>
          </w:tcPr>
          <w:p w14:paraId="7A847249" w14:textId="77777777" w:rsidR="005165AF" w:rsidRPr="005165AF" w:rsidRDefault="005165AF" w:rsidP="005165AF">
            <w:pPr>
              <w:jc w:val="center"/>
              <w:rPr>
                <w:rFonts w:eastAsia="Times New Roman"/>
                <w:b/>
                <w:iCs/>
                <w:color w:val="000000"/>
                <w:sz w:val="22"/>
                <w:lang w:eastAsia="lv-LV"/>
              </w:rPr>
            </w:pPr>
          </w:p>
        </w:tc>
        <w:tc>
          <w:tcPr>
            <w:tcW w:w="3968" w:type="dxa"/>
          </w:tcPr>
          <w:p w14:paraId="46214272" w14:textId="77777777" w:rsidR="005165AF" w:rsidRPr="000C62AB" w:rsidRDefault="005165AF" w:rsidP="00F21CFB">
            <w:pPr>
              <w:ind w:firstLine="567"/>
              <w:jc w:val="both"/>
              <w:rPr>
                <w:rFonts w:eastAsia="Times New Roman"/>
                <w:iCs/>
                <w:color w:val="000000"/>
                <w:sz w:val="22"/>
                <w:lang w:eastAsia="lv-LV"/>
              </w:rPr>
            </w:pPr>
          </w:p>
        </w:tc>
        <w:tc>
          <w:tcPr>
            <w:tcW w:w="1700" w:type="dxa"/>
          </w:tcPr>
          <w:p w14:paraId="04FEE6DC" w14:textId="77777777" w:rsidR="005165AF" w:rsidRPr="001D11D8" w:rsidRDefault="005165AF" w:rsidP="001D11D8">
            <w:pPr>
              <w:jc w:val="center"/>
              <w:rPr>
                <w:rFonts w:eastAsia="Times New Roman"/>
                <w:b/>
                <w:iCs/>
                <w:color w:val="000000"/>
                <w:sz w:val="22"/>
                <w:lang w:eastAsia="lv-LV"/>
              </w:rPr>
            </w:pPr>
          </w:p>
        </w:tc>
        <w:tc>
          <w:tcPr>
            <w:tcW w:w="1276" w:type="dxa"/>
          </w:tcPr>
          <w:p w14:paraId="41EB386C" w14:textId="77777777" w:rsidR="005165AF" w:rsidRPr="001D11D8" w:rsidRDefault="005165AF" w:rsidP="001D11D8">
            <w:pPr>
              <w:jc w:val="center"/>
              <w:rPr>
                <w:rFonts w:eastAsia="Times New Roman"/>
                <w:b/>
                <w:iCs/>
                <w:color w:val="000000"/>
                <w:sz w:val="22"/>
                <w:lang w:eastAsia="lv-LV"/>
              </w:rPr>
            </w:pPr>
          </w:p>
        </w:tc>
      </w:tr>
      <w:tr w:rsidR="005165AF" w:rsidRPr="001B3F41" w14:paraId="382CE336" w14:textId="77777777" w:rsidTr="00E96F8C">
        <w:tc>
          <w:tcPr>
            <w:tcW w:w="3967" w:type="dxa"/>
            <w:shd w:val="clear" w:color="auto" w:fill="auto"/>
          </w:tcPr>
          <w:p w14:paraId="786B8B61" w14:textId="77777777" w:rsidR="005165AF" w:rsidRPr="00830F7F" w:rsidRDefault="005165AF" w:rsidP="00B6215C">
            <w:pPr>
              <w:ind w:firstLine="567"/>
              <w:jc w:val="both"/>
              <w:rPr>
                <w:bCs/>
                <w:sz w:val="22"/>
              </w:rPr>
            </w:pPr>
          </w:p>
        </w:tc>
        <w:tc>
          <w:tcPr>
            <w:tcW w:w="3968" w:type="dxa"/>
            <w:shd w:val="clear" w:color="auto" w:fill="auto"/>
          </w:tcPr>
          <w:p w14:paraId="50CEF7F5" w14:textId="77777777" w:rsidR="005165AF" w:rsidRPr="000C62AB" w:rsidRDefault="005165AF" w:rsidP="000C62AB">
            <w:pPr>
              <w:ind w:firstLine="567"/>
              <w:jc w:val="both"/>
              <w:rPr>
                <w:rFonts w:eastAsia="Times New Roman"/>
                <w:iCs/>
                <w:color w:val="000000"/>
                <w:sz w:val="22"/>
                <w:lang w:eastAsia="lv-LV"/>
              </w:rPr>
            </w:pPr>
            <w:r w:rsidRPr="000C62AB">
              <w:rPr>
                <w:rFonts w:eastAsia="Times New Roman"/>
                <w:iCs/>
                <w:color w:val="000000"/>
                <w:sz w:val="22"/>
                <w:lang w:eastAsia="lv-LV"/>
              </w:rPr>
              <w:t>papildināt pantu ar 2.</w:t>
            </w:r>
            <w:r w:rsidRPr="000C62AB">
              <w:rPr>
                <w:rFonts w:eastAsia="Times New Roman"/>
                <w:iCs/>
                <w:color w:val="000000"/>
                <w:sz w:val="22"/>
                <w:vertAlign w:val="superscript"/>
                <w:lang w:eastAsia="lv-LV"/>
              </w:rPr>
              <w:t>1</w:t>
            </w:r>
            <w:r w:rsidRPr="000C62AB">
              <w:rPr>
                <w:rFonts w:eastAsia="Times New Roman"/>
                <w:iCs/>
                <w:color w:val="000000"/>
                <w:sz w:val="22"/>
                <w:lang w:eastAsia="lv-LV"/>
              </w:rPr>
              <w:t xml:space="preserve"> daļu šādā redakcijā:</w:t>
            </w:r>
          </w:p>
          <w:p w14:paraId="2F0B4540" w14:textId="77777777" w:rsidR="005165AF" w:rsidRPr="00F21CFB" w:rsidRDefault="005165AF" w:rsidP="000C62AB">
            <w:pPr>
              <w:ind w:firstLine="567"/>
              <w:jc w:val="both"/>
              <w:rPr>
                <w:rFonts w:eastAsia="Times New Roman"/>
                <w:iCs/>
                <w:color w:val="000000"/>
                <w:sz w:val="22"/>
                <w:lang w:eastAsia="lv-LV"/>
              </w:rPr>
            </w:pPr>
            <w:r w:rsidRPr="000C62AB">
              <w:rPr>
                <w:rFonts w:eastAsia="Times New Roman"/>
                <w:iCs/>
                <w:color w:val="000000"/>
                <w:sz w:val="22"/>
                <w:lang w:eastAsia="lv-LV"/>
              </w:rPr>
              <w:lastRenderedPageBreak/>
              <w:t>"(2</w:t>
            </w:r>
            <w:r w:rsidRPr="000C62AB">
              <w:rPr>
                <w:rFonts w:eastAsia="Times New Roman"/>
                <w:iCs/>
                <w:color w:val="000000"/>
                <w:sz w:val="22"/>
                <w:vertAlign w:val="superscript"/>
                <w:lang w:eastAsia="lv-LV"/>
              </w:rPr>
              <w:t>1</w:t>
            </w:r>
            <w:r w:rsidRPr="000C62AB">
              <w:rPr>
                <w:rFonts w:eastAsia="Times New Roman"/>
                <w:iCs/>
                <w:color w:val="000000"/>
                <w:sz w:val="22"/>
                <w:lang w:eastAsia="lv-LV"/>
              </w:rPr>
              <w:t>) Nodokļa maksātājs pārskatu par iepriekšējo ceturksni iesniedz, sākot ar ceturksni, kad tiek pārsniegts šā panta ceturtās daļas 2. punktā minētais kritērijs (izņemot gadījumu, kad pārskats tiek iesniegts tikai par C kategorijas piesārņojošas darbības dēļ vidē emitēto piesārņojumu).";</w:t>
            </w:r>
          </w:p>
        </w:tc>
        <w:tc>
          <w:tcPr>
            <w:tcW w:w="567" w:type="dxa"/>
          </w:tcPr>
          <w:p w14:paraId="5E6C7A85" w14:textId="77777777" w:rsidR="005165AF" w:rsidRPr="005165AF" w:rsidRDefault="005165AF" w:rsidP="005165AF">
            <w:pPr>
              <w:jc w:val="center"/>
              <w:rPr>
                <w:rFonts w:eastAsia="Times New Roman"/>
                <w:b/>
                <w:iCs/>
                <w:color w:val="000000"/>
                <w:sz w:val="22"/>
                <w:lang w:eastAsia="lv-LV"/>
              </w:rPr>
            </w:pPr>
          </w:p>
        </w:tc>
        <w:tc>
          <w:tcPr>
            <w:tcW w:w="3968" w:type="dxa"/>
          </w:tcPr>
          <w:p w14:paraId="02A52B18" w14:textId="77777777" w:rsidR="005165AF" w:rsidRPr="000C62AB" w:rsidRDefault="005165AF" w:rsidP="000C62AB">
            <w:pPr>
              <w:ind w:firstLine="567"/>
              <w:jc w:val="both"/>
              <w:rPr>
                <w:rFonts w:eastAsia="Times New Roman"/>
                <w:iCs/>
                <w:color w:val="000000"/>
                <w:sz w:val="22"/>
                <w:lang w:eastAsia="lv-LV"/>
              </w:rPr>
            </w:pPr>
          </w:p>
        </w:tc>
        <w:tc>
          <w:tcPr>
            <w:tcW w:w="1700" w:type="dxa"/>
          </w:tcPr>
          <w:p w14:paraId="1572E4FA" w14:textId="77777777" w:rsidR="005165AF" w:rsidRPr="001D11D8" w:rsidRDefault="005165AF" w:rsidP="001D11D8">
            <w:pPr>
              <w:jc w:val="center"/>
              <w:rPr>
                <w:rFonts w:eastAsia="Times New Roman"/>
                <w:b/>
                <w:iCs/>
                <w:color w:val="000000"/>
                <w:sz w:val="22"/>
                <w:lang w:eastAsia="lv-LV"/>
              </w:rPr>
            </w:pPr>
          </w:p>
        </w:tc>
        <w:tc>
          <w:tcPr>
            <w:tcW w:w="1276" w:type="dxa"/>
          </w:tcPr>
          <w:p w14:paraId="73C71992" w14:textId="77777777" w:rsidR="005165AF" w:rsidRPr="001D11D8" w:rsidRDefault="005165AF" w:rsidP="001D11D8">
            <w:pPr>
              <w:jc w:val="center"/>
              <w:rPr>
                <w:rFonts w:eastAsia="Times New Roman"/>
                <w:b/>
                <w:iCs/>
                <w:color w:val="000000"/>
                <w:sz w:val="22"/>
                <w:lang w:eastAsia="lv-LV"/>
              </w:rPr>
            </w:pPr>
          </w:p>
        </w:tc>
      </w:tr>
      <w:tr w:rsidR="005165AF" w:rsidRPr="001B3F41" w14:paraId="63B965FE" w14:textId="77777777" w:rsidTr="00E96F8C">
        <w:tc>
          <w:tcPr>
            <w:tcW w:w="3967" w:type="dxa"/>
            <w:shd w:val="clear" w:color="auto" w:fill="auto"/>
          </w:tcPr>
          <w:p w14:paraId="2D155B1F" w14:textId="77777777" w:rsidR="005165AF" w:rsidRPr="00830F7F" w:rsidRDefault="005165AF" w:rsidP="00B6215C">
            <w:pPr>
              <w:ind w:firstLine="567"/>
              <w:jc w:val="both"/>
              <w:rPr>
                <w:bCs/>
                <w:sz w:val="22"/>
              </w:rPr>
            </w:pPr>
          </w:p>
        </w:tc>
        <w:tc>
          <w:tcPr>
            <w:tcW w:w="3968" w:type="dxa"/>
            <w:shd w:val="clear" w:color="auto" w:fill="auto"/>
          </w:tcPr>
          <w:p w14:paraId="27557933" w14:textId="77777777" w:rsidR="005165AF" w:rsidRPr="000C62AB" w:rsidRDefault="005165AF" w:rsidP="000C62AB">
            <w:pPr>
              <w:ind w:firstLine="567"/>
              <w:jc w:val="both"/>
              <w:rPr>
                <w:rFonts w:eastAsia="Times New Roman"/>
                <w:iCs/>
                <w:color w:val="000000"/>
                <w:sz w:val="22"/>
                <w:lang w:eastAsia="lv-LV"/>
              </w:rPr>
            </w:pPr>
            <w:r w:rsidRPr="000C62AB">
              <w:rPr>
                <w:rFonts w:eastAsia="Times New Roman"/>
                <w:iCs/>
                <w:color w:val="000000"/>
                <w:sz w:val="22"/>
                <w:lang w:eastAsia="lv-LV"/>
              </w:rPr>
              <w:t>papildināt pantu ar 5.</w:t>
            </w:r>
            <w:r w:rsidRPr="000C62AB">
              <w:rPr>
                <w:rFonts w:eastAsia="Times New Roman"/>
                <w:iCs/>
                <w:color w:val="000000"/>
                <w:sz w:val="22"/>
                <w:vertAlign w:val="superscript"/>
                <w:lang w:eastAsia="lv-LV"/>
              </w:rPr>
              <w:t>1</w:t>
            </w:r>
            <w:r w:rsidRPr="000C62AB">
              <w:rPr>
                <w:rFonts w:eastAsia="Times New Roman"/>
                <w:iCs/>
                <w:color w:val="000000"/>
                <w:sz w:val="22"/>
                <w:lang w:eastAsia="lv-LV"/>
              </w:rPr>
              <w:t xml:space="preserve"> un 5.</w:t>
            </w:r>
            <w:r w:rsidRPr="000C62AB">
              <w:rPr>
                <w:rFonts w:eastAsia="Times New Roman"/>
                <w:iCs/>
                <w:color w:val="000000"/>
                <w:sz w:val="22"/>
                <w:vertAlign w:val="superscript"/>
                <w:lang w:eastAsia="lv-LV"/>
              </w:rPr>
              <w:t>2</w:t>
            </w:r>
            <w:r w:rsidRPr="000C62AB">
              <w:rPr>
                <w:rFonts w:eastAsia="Times New Roman"/>
                <w:iCs/>
                <w:color w:val="000000"/>
                <w:sz w:val="22"/>
                <w:lang w:eastAsia="lv-LV"/>
              </w:rPr>
              <w:t> daļu šādā redakcijā:</w:t>
            </w:r>
          </w:p>
          <w:p w14:paraId="15175134" w14:textId="77777777" w:rsidR="005165AF" w:rsidRPr="000C62AB" w:rsidRDefault="005165AF" w:rsidP="000C62AB">
            <w:pPr>
              <w:ind w:firstLine="567"/>
              <w:jc w:val="both"/>
              <w:rPr>
                <w:rFonts w:eastAsia="Times New Roman"/>
                <w:iCs/>
                <w:color w:val="000000"/>
                <w:sz w:val="22"/>
                <w:lang w:eastAsia="lv-LV"/>
              </w:rPr>
            </w:pPr>
            <w:r w:rsidRPr="000C62AB">
              <w:rPr>
                <w:rFonts w:eastAsia="Times New Roman"/>
                <w:iCs/>
                <w:color w:val="000000"/>
                <w:sz w:val="22"/>
                <w:lang w:eastAsia="lv-LV"/>
              </w:rPr>
              <w:t>"(5</w:t>
            </w:r>
            <w:r w:rsidRPr="000C62AB">
              <w:rPr>
                <w:rFonts w:eastAsia="Times New Roman"/>
                <w:iCs/>
                <w:color w:val="000000"/>
                <w:sz w:val="22"/>
                <w:vertAlign w:val="superscript"/>
                <w:lang w:eastAsia="lv-LV"/>
              </w:rPr>
              <w:t>1</w:t>
            </w:r>
            <w:r w:rsidRPr="000C62AB">
              <w:rPr>
                <w:rFonts w:eastAsia="Times New Roman"/>
                <w:iCs/>
                <w:color w:val="000000"/>
                <w:sz w:val="22"/>
                <w:lang w:eastAsia="lv-LV"/>
              </w:rPr>
              <w:t>) Nodokli par riepām, ar ko ir aprīkoti šā likuma 3. panta pirmās daļas 5. punktā norādītie transportlīdzekļi, nodokļa maksātājs iemaksā vienotajā nodokļu kontā pirms transportlīdzekļa pirmās pastāvīgās reģistrācijas Latvijā.</w:t>
            </w:r>
          </w:p>
          <w:p w14:paraId="3A92E9CB" w14:textId="77777777" w:rsidR="005165AF" w:rsidRPr="00F21CFB" w:rsidRDefault="005165AF" w:rsidP="001D4927">
            <w:pPr>
              <w:ind w:firstLine="567"/>
              <w:jc w:val="both"/>
              <w:rPr>
                <w:rFonts w:eastAsia="Times New Roman"/>
                <w:iCs/>
                <w:color w:val="000000"/>
                <w:sz w:val="22"/>
                <w:lang w:eastAsia="lv-LV"/>
              </w:rPr>
            </w:pPr>
            <w:r w:rsidRPr="000C62AB">
              <w:rPr>
                <w:rFonts w:eastAsia="Times New Roman"/>
                <w:iCs/>
                <w:color w:val="000000"/>
                <w:sz w:val="22"/>
                <w:lang w:eastAsia="lv-LV"/>
              </w:rPr>
              <w:t>(5</w:t>
            </w:r>
            <w:r w:rsidRPr="000C62AB">
              <w:rPr>
                <w:rFonts w:eastAsia="Times New Roman"/>
                <w:iCs/>
                <w:color w:val="000000"/>
                <w:sz w:val="22"/>
                <w:vertAlign w:val="superscript"/>
                <w:lang w:eastAsia="lv-LV"/>
              </w:rPr>
              <w:t>2</w:t>
            </w:r>
            <w:r w:rsidRPr="000C62AB">
              <w:rPr>
                <w:rFonts w:eastAsia="Times New Roman"/>
                <w:iCs/>
                <w:color w:val="000000"/>
                <w:sz w:val="22"/>
                <w:lang w:eastAsia="lv-LV"/>
              </w:rPr>
              <w:t>) Personas, kuras maksā nodokli par riepām, ar ko ir aprīkoti šā likuma 3. panta pirmās daļas 5. punktā norādītie transportlīdzekļi, veicot transportlīdzekļa pirmo pastāvīgo reģistrāciju Latvijā, pārskatu neiesniedz. Valsts akciju sabiedrība "Ceļu satiksmes drošības direkcija" līdz ceturksnim sekojošā nākamā mēneša piektajam datumam elektroniskā veidā nosūta Vides aizsardzības un reģionālās attīstības ministrijas padotībā esošajai iestādei informāciju par iepriekšējā ceturksnī pirmo reizi Latvijā pastāvīgi reģistrēto transportlīdzekļu skaitu, uz kuriem neattiecas Nolietotu transportlīdzekļu apsaimniekošanas likuma 3. panta pirmā daļa, šo transportlīdzekļu kategoriju un samaksāto nodokli.";</w:t>
            </w:r>
          </w:p>
        </w:tc>
        <w:tc>
          <w:tcPr>
            <w:tcW w:w="567" w:type="dxa"/>
          </w:tcPr>
          <w:p w14:paraId="311FE98A" w14:textId="77777777" w:rsidR="005165AF" w:rsidRPr="005165AF" w:rsidRDefault="005165AF" w:rsidP="005165AF">
            <w:pPr>
              <w:jc w:val="center"/>
              <w:rPr>
                <w:rFonts w:eastAsia="Times New Roman"/>
                <w:b/>
                <w:iCs/>
                <w:color w:val="000000"/>
                <w:sz w:val="22"/>
                <w:lang w:eastAsia="lv-LV"/>
              </w:rPr>
            </w:pPr>
          </w:p>
        </w:tc>
        <w:tc>
          <w:tcPr>
            <w:tcW w:w="3968" w:type="dxa"/>
          </w:tcPr>
          <w:p w14:paraId="304F0FFA" w14:textId="77777777" w:rsidR="005165AF" w:rsidRPr="000C62AB" w:rsidRDefault="005165AF" w:rsidP="000C62AB">
            <w:pPr>
              <w:ind w:firstLine="567"/>
              <w:jc w:val="both"/>
              <w:rPr>
                <w:rFonts w:eastAsia="Times New Roman"/>
                <w:iCs/>
                <w:color w:val="000000"/>
                <w:sz w:val="22"/>
                <w:lang w:eastAsia="lv-LV"/>
              </w:rPr>
            </w:pPr>
          </w:p>
        </w:tc>
        <w:tc>
          <w:tcPr>
            <w:tcW w:w="1700" w:type="dxa"/>
          </w:tcPr>
          <w:p w14:paraId="6424B02D" w14:textId="77777777" w:rsidR="005165AF" w:rsidRPr="001D11D8" w:rsidRDefault="005165AF" w:rsidP="001D11D8">
            <w:pPr>
              <w:jc w:val="center"/>
              <w:rPr>
                <w:rFonts w:eastAsia="Times New Roman"/>
                <w:b/>
                <w:iCs/>
                <w:color w:val="000000"/>
                <w:sz w:val="22"/>
                <w:lang w:eastAsia="lv-LV"/>
              </w:rPr>
            </w:pPr>
          </w:p>
        </w:tc>
        <w:tc>
          <w:tcPr>
            <w:tcW w:w="1276" w:type="dxa"/>
          </w:tcPr>
          <w:p w14:paraId="6E879DB0" w14:textId="77777777" w:rsidR="005165AF" w:rsidRPr="001D11D8" w:rsidRDefault="005165AF" w:rsidP="001D11D8">
            <w:pPr>
              <w:jc w:val="center"/>
              <w:rPr>
                <w:rFonts w:eastAsia="Times New Roman"/>
                <w:b/>
                <w:iCs/>
                <w:color w:val="000000"/>
                <w:sz w:val="22"/>
                <w:lang w:eastAsia="lv-LV"/>
              </w:rPr>
            </w:pPr>
          </w:p>
        </w:tc>
      </w:tr>
      <w:tr w:rsidR="005165AF" w:rsidRPr="001B3F41" w14:paraId="76B0436F" w14:textId="77777777" w:rsidTr="00E96F8C">
        <w:tc>
          <w:tcPr>
            <w:tcW w:w="3967" w:type="dxa"/>
            <w:shd w:val="clear" w:color="auto" w:fill="auto"/>
          </w:tcPr>
          <w:p w14:paraId="5A8AA141" w14:textId="77777777" w:rsidR="005165AF" w:rsidRPr="0087798D" w:rsidRDefault="005165AF" w:rsidP="0087798D">
            <w:pPr>
              <w:ind w:firstLine="567"/>
              <w:jc w:val="both"/>
              <w:rPr>
                <w:bCs/>
                <w:sz w:val="22"/>
              </w:rPr>
            </w:pPr>
            <w:r w:rsidRPr="0087798D">
              <w:rPr>
                <w:bCs/>
                <w:sz w:val="22"/>
              </w:rPr>
              <w:t xml:space="preserve">(7) Nodokļa maksātājs līdz ceturksnim sekojošā nākamā mēneša 20.datumam iesniedz Valsts ieņēmumu </w:t>
            </w:r>
            <w:r w:rsidRPr="0087798D">
              <w:rPr>
                <w:bCs/>
                <w:sz w:val="22"/>
              </w:rPr>
              <w:lastRenderedPageBreak/>
              <w:t>dienestam pārskatu par iepriekšējo ceturksni, izņemot šā panta ceturtajā daļā minētos gadījumus, kad pārskats par iepriekšējo gadu iesniedzams līdz nākamā gada 20.janvārim. Nodokļa maksātājs, kurš ir atbrīvots no nodokļa samaksas atbilstoši šā likuma 8. vai 9.pantam, pārskatu Valsts ieņēmumu dienestam nesniedz par periodu, kurā ticis piemērots atbrīvojums no nodokļa samaksas. Par šo periodu nodokļa maksātājs vai apsaimniekotājs iesniedz Vides aizsardzības un reģionālās attīstības ministrijai vai tās pakļautībā esošajai iestādei normatīvajos aktos par kārtību, kādā piemēro atbrīvojumus no nodokļa samaksas par iepakojumu, vienreiz lietojamiem galda traukiem un piederumiem un videi kaitīgām precēm, noteiktu pārskatu par aprēķināto nodokli.</w:t>
            </w:r>
          </w:p>
          <w:p w14:paraId="13592E9B" w14:textId="77777777" w:rsidR="005165AF" w:rsidRPr="0087798D" w:rsidRDefault="005165AF" w:rsidP="0087798D">
            <w:pPr>
              <w:ind w:firstLine="567"/>
              <w:jc w:val="both"/>
              <w:rPr>
                <w:bCs/>
                <w:sz w:val="22"/>
              </w:rPr>
            </w:pPr>
            <w:r w:rsidRPr="0087798D">
              <w:rPr>
                <w:bCs/>
                <w:sz w:val="22"/>
              </w:rPr>
              <w:t>(7</w:t>
            </w:r>
            <w:r w:rsidRPr="0087798D">
              <w:rPr>
                <w:bCs/>
                <w:sz w:val="22"/>
                <w:vertAlign w:val="superscript"/>
              </w:rPr>
              <w:t>1</w:t>
            </w:r>
            <w:r w:rsidRPr="0087798D">
              <w:rPr>
                <w:bCs/>
                <w:sz w:val="22"/>
              </w:rPr>
              <w:t>) Nodokļa maksātājs, kas maksā nodokli par nolietotu transportlīdzekļu, izlietota iepakojuma vai vienreiz lietojamo galda trauku un piederumu, depozīta iepakojumu vai par videi kaitīgu preču atkritumu apjomu, attiecībā uz kuru piemērots atbrīvojums no nodokļa samaksas atbilstoši šā likuma 7., 8., 8.</w:t>
            </w:r>
            <w:r w:rsidRPr="0087798D">
              <w:rPr>
                <w:bCs/>
                <w:sz w:val="22"/>
                <w:vertAlign w:val="superscript"/>
              </w:rPr>
              <w:t>1</w:t>
            </w:r>
            <w:r w:rsidRPr="0087798D">
              <w:rPr>
                <w:bCs/>
                <w:sz w:val="22"/>
              </w:rPr>
              <w:t xml:space="preserve"> vai 9. pantam un kurš nav pieņemts, atkārtoti izmantots, pārstrādāts vai reģenerēts atbilstoši normatīvo aktu prasībām un līgumam par depozīta sistēmas darbības nodrošināšanu vai apsaimniekošanas līguma nosacījumiem, pārskatu Valsts ieņēmumu dienestam nesniedz.</w:t>
            </w:r>
          </w:p>
          <w:p w14:paraId="5F5DAAAD" w14:textId="77777777" w:rsidR="005165AF" w:rsidRPr="00830F7F" w:rsidRDefault="005165AF" w:rsidP="00B6215C">
            <w:pPr>
              <w:ind w:firstLine="567"/>
              <w:jc w:val="both"/>
              <w:rPr>
                <w:bCs/>
                <w:sz w:val="22"/>
              </w:rPr>
            </w:pPr>
          </w:p>
        </w:tc>
        <w:tc>
          <w:tcPr>
            <w:tcW w:w="3968" w:type="dxa"/>
            <w:shd w:val="clear" w:color="auto" w:fill="auto"/>
          </w:tcPr>
          <w:p w14:paraId="27699BCC" w14:textId="77777777" w:rsidR="005165AF" w:rsidRPr="00A75448" w:rsidRDefault="005165AF" w:rsidP="00A75448">
            <w:pPr>
              <w:numPr>
                <w:ilvl w:val="0"/>
                <w:numId w:val="19"/>
              </w:numPr>
              <w:jc w:val="both"/>
              <w:rPr>
                <w:rFonts w:eastAsia="Times New Roman"/>
                <w:iCs/>
                <w:color w:val="000000"/>
                <w:sz w:val="22"/>
                <w:lang w:eastAsia="lv-LV"/>
              </w:rPr>
            </w:pPr>
            <w:r w:rsidRPr="00A75448">
              <w:rPr>
                <w:rFonts w:eastAsia="Times New Roman"/>
                <w:iCs/>
                <w:color w:val="000000"/>
                <w:sz w:val="22"/>
                <w:lang w:eastAsia="lv-LV"/>
              </w:rPr>
              <w:lastRenderedPageBreak/>
              <w:t>izteikt septīto un 7.</w:t>
            </w:r>
            <w:r w:rsidRPr="00A75448">
              <w:rPr>
                <w:rFonts w:eastAsia="Times New Roman"/>
                <w:iCs/>
                <w:color w:val="000000"/>
                <w:sz w:val="22"/>
                <w:vertAlign w:val="superscript"/>
                <w:lang w:eastAsia="lv-LV"/>
              </w:rPr>
              <w:t>1</w:t>
            </w:r>
            <w:r w:rsidRPr="00A75448">
              <w:rPr>
                <w:rFonts w:eastAsia="Times New Roman"/>
                <w:iCs/>
                <w:color w:val="000000"/>
                <w:sz w:val="22"/>
                <w:lang w:eastAsia="lv-LV"/>
              </w:rPr>
              <w:t xml:space="preserve"> daļu šādā redakcijā:</w:t>
            </w:r>
          </w:p>
          <w:p w14:paraId="198A98A2" w14:textId="77777777" w:rsidR="005165AF" w:rsidRPr="00A75448" w:rsidRDefault="005165AF" w:rsidP="00A75448">
            <w:pPr>
              <w:numPr>
                <w:ilvl w:val="0"/>
                <w:numId w:val="20"/>
              </w:numPr>
              <w:jc w:val="both"/>
              <w:rPr>
                <w:rFonts w:eastAsia="Times New Roman"/>
                <w:iCs/>
                <w:color w:val="000000"/>
                <w:sz w:val="22"/>
                <w:lang w:eastAsia="lv-LV"/>
              </w:rPr>
            </w:pPr>
            <w:r w:rsidRPr="00A75448">
              <w:rPr>
                <w:rFonts w:eastAsia="Times New Roman"/>
                <w:iCs/>
                <w:color w:val="000000"/>
                <w:sz w:val="22"/>
                <w:lang w:eastAsia="lv-LV"/>
              </w:rPr>
              <w:lastRenderedPageBreak/>
              <w:t>"(7) Nodokļa maksātājs līdz ceturksnim sekojošā nākamā mēneša divdesmitajam datumam iesniedz Valsts ieņēmumu dienestā pārskatu par iepriekšējo ceturksni, izņemot šā panta ceturtajā daļā minētos gadījumus, kad pārskats par iepriekšējo gadu iesniedzams līdz nākamā gada 20. janvārim. Nodokļa maksātājs, kurš ir atbrīvots no nodokļa samaksas atbilstoši šā likuma 8., 8.</w:t>
            </w:r>
            <w:r w:rsidRPr="00A75448">
              <w:rPr>
                <w:rFonts w:eastAsia="Times New Roman"/>
                <w:iCs/>
                <w:color w:val="000000"/>
                <w:sz w:val="22"/>
                <w:vertAlign w:val="superscript"/>
                <w:lang w:eastAsia="lv-LV"/>
              </w:rPr>
              <w:t>1</w:t>
            </w:r>
            <w:r w:rsidRPr="00A75448">
              <w:rPr>
                <w:rFonts w:eastAsia="Times New Roman"/>
                <w:iCs/>
                <w:color w:val="000000"/>
                <w:sz w:val="22"/>
                <w:lang w:eastAsia="lv-LV"/>
              </w:rPr>
              <w:t>, 9. vai 9.</w:t>
            </w:r>
            <w:r w:rsidRPr="00A75448">
              <w:rPr>
                <w:rFonts w:eastAsia="Times New Roman"/>
                <w:iCs/>
                <w:color w:val="000000"/>
                <w:sz w:val="22"/>
                <w:vertAlign w:val="superscript"/>
                <w:lang w:eastAsia="lv-LV"/>
              </w:rPr>
              <w:t>1</w:t>
            </w:r>
            <w:r w:rsidRPr="00A75448">
              <w:rPr>
                <w:rFonts w:eastAsia="Times New Roman"/>
                <w:iCs/>
                <w:color w:val="000000"/>
                <w:sz w:val="22"/>
                <w:lang w:eastAsia="lv-LV"/>
              </w:rPr>
              <w:t xml:space="preserve"> pantam, pārskatu nesniedz par periodu, kurā ticis piemērots atbrīvojums no nodokļa samaksas. Par šo periodu nodokļa maksātājs vai apsaimniekotājs iesniedz Vides aizsardzības un reģionālās attīstības ministrijas pakļautībā esošajai iestādei pārskatu par aprēķināto nodokli saskaņā ar normatīvajiem aktiem par kārtību, kādā piemēro atbrīvojumus no nodokļa samaksas par iepakojumu, tai skaitā depozīta iepakojumu, vienreiz lietojamiem galda traukiem un piederumiem, videi kaitīgām precēm un tekstilizstrādājumiem.</w:t>
            </w:r>
          </w:p>
          <w:p w14:paraId="750E492D" w14:textId="77777777" w:rsidR="005165AF" w:rsidRPr="00A75448" w:rsidRDefault="005165AF" w:rsidP="00A75448">
            <w:pPr>
              <w:numPr>
                <w:ilvl w:val="0"/>
                <w:numId w:val="20"/>
              </w:numPr>
              <w:jc w:val="both"/>
              <w:rPr>
                <w:rFonts w:eastAsia="Times New Roman"/>
                <w:iCs/>
                <w:color w:val="000000"/>
                <w:sz w:val="22"/>
                <w:lang w:eastAsia="lv-LV"/>
              </w:rPr>
            </w:pPr>
            <w:r w:rsidRPr="00A75448">
              <w:rPr>
                <w:rFonts w:eastAsia="Times New Roman"/>
                <w:iCs/>
                <w:color w:val="000000"/>
                <w:sz w:val="22"/>
                <w:lang w:eastAsia="lv-LV"/>
              </w:rPr>
              <w:t>(7</w:t>
            </w:r>
            <w:r w:rsidRPr="00A75448">
              <w:rPr>
                <w:rFonts w:eastAsia="Times New Roman"/>
                <w:iCs/>
                <w:color w:val="000000"/>
                <w:sz w:val="22"/>
                <w:vertAlign w:val="superscript"/>
                <w:lang w:eastAsia="lv-LV"/>
              </w:rPr>
              <w:t>1</w:t>
            </w:r>
            <w:r w:rsidRPr="00A75448">
              <w:rPr>
                <w:rFonts w:eastAsia="Times New Roman"/>
                <w:iCs/>
                <w:color w:val="000000"/>
                <w:sz w:val="22"/>
                <w:lang w:eastAsia="lv-LV"/>
              </w:rPr>
              <w:t>) Nodokļa maksātājs, kas maksā nodokli par transportlīdzekļiem, iepakojumu, tai skaitā depozīta iepakojumu, vai vienreiz lietojamiem galda traukiem un piederumiem, tekstilizstrādājumiem vai videi kaitīgām precēm, kam piemērots atbrīvojums no nodokļa samaksas atbilstoši šā likuma 7., 8., 8.</w:t>
            </w:r>
            <w:r w:rsidRPr="00A75448">
              <w:rPr>
                <w:rFonts w:eastAsia="Times New Roman"/>
                <w:iCs/>
                <w:color w:val="000000"/>
                <w:sz w:val="22"/>
                <w:vertAlign w:val="superscript"/>
                <w:lang w:eastAsia="lv-LV"/>
              </w:rPr>
              <w:t>1</w:t>
            </w:r>
            <w:r w:rsidRPr="00A75448">
              <w:rPr>
                <w:rFonts w:eastAsia="Times New Roman"/>
                <w:iCs/>
                <w:color w:val="000000"/>
                <w:sz w:val="22"/>
                <w:lang w:eastAsia="lv-LV"/>
              </w:rPr>
              <w:t>, 9. vai 9.</w:t>
            </w:r>
            <w:r w:rsidRPr="00A75448">
              <w:rPr>
                <w:rFonts w:eastAsia="Times New Roman"/>
                <w:iCs/>
                <w:color w:val="000000"/>
                <w:sz w:val="22"/>
                <w:vertAlign w:val="superscript"/>
                <w:lang w:eastAsia="lv-LV"/>
              </w:rPr>
              <w:t>1</w:t>
            </w:r>
            <w:r w:rsidRPr="00A75448">
              <w:rPr>
                <w:rFonts w:eastAsia="Times New Roman"/>
                <w:iCs/>
                <w:color w:val="000000"/>
                <w:sz w:val="22"/>
                <w:lang w:eastAsia="lv-LV"/>
              </w:rPr>
              <w:t> pantam un kas nav pieņemtas, atkārtoti izmantotas, pārstrādātas vai reģenerētas atbilstoši normatīvo aktu prasībām un līgumam par depozīta sistēmas darbības nodrošināšanu vai apsaimniekošanas līguma nosacījumiem, kā arī šā likuma 3. panta 1.</w:t>
            </w:r>
            <w:r w:rsidRPr="00A75448">
              <w:rPr>
                <w:rFonts w:eastAsia="Times New Roman"/>
                <w:iCs/>
                <w:color w:val="000000"/>
                <w:sz w:val="22"/>
                <w:vertAlign w:val="superscript"/>
                <w:lang w:eastAsia="lv-LV"/>
              </w:rPr>
              <w:t>1</w:t>
            </w:r>
            <w:r w:rsidRPr="00A75448">
              <w:rPr>
                <w:rFonts w:eastAsia="Times New Roman"/>
                <w:iCs/>
                <w:color w:val="000000"/>
                <w:sz w:val="22"/>
                <w:lang w:eastAsia="lv-LV"/>
              </w:rPr>
              <w:t xml:space="preserve"> </w:t>
            </w:r>
            <w:r w:rsidRPr="00A75448">
              <w:rPr>
                <w:rFonts w:eastAsia="Times New Roman"/>
                <w:iCs/>
                <w:color w:val="000000"/>
                <w:sz w:val="22"/>
                <w:lang w:eastAsia="lv-LV"/>
              </w:rPr>
              <w:lastRenderedPageBreak/>
              <w:t>un 1.</w:t>
            </w:r>
            <w:r w:rsidRPr="00A75448">
              <w:rPr>
                <w:rFonts w:eastAsia="Times New Roman"/>
                <w:iCs/>
                <w:color w:val="000000"/>
                <w:sz w:val="22"/>
                <w:vertAlign w:val="superscript"/>
                <w:lang w:eastAsia="lv-LV"/>
              </w:rPr>
              <w:t>2</w:t>
            </w:r>
            <w:r w:rsidRPr="00A75448">
              <w:rPr>
                <w:rFonts w:eastAsia="Times New Roman"/>
                <w:iCs/>
                <w:color w:val="000000"/>
                <w:sz w:val="22"/>
                <w:lang w:eastAsia="lv-LV"/>
              </w:rPr>
              <w:t xml:space="preserve"> daļā norādītais nodokļa maksātājs pārskatu Valsts ieņēmumu dienestam nesniedz.";</w:t>
            </w:r>
          </w:p>
        </w:tc>
        <w:tc>
          <w:tcPr>
            <w:tcW w:w="567" w:type="dxa"/>
          </w:tcPr>
          <w:p w14:paraId="401A4ABE" w14:textId="77777777" w:rsidR="005165AF" w:rsidRPr="005165AF" w:rsidRDefault="005165AF" w:rsidP="005165AF">
            <w:pPr>
              <w:numPr>
                <w:ilvl w:val="0"/>
                <w:numId w:val="19"/>
              </w:numPr>
              <w:ind w:firstLine="0"/>
              <w:jc w:val="center"/>
              <w:rPr>
                <w:rFonts w:eastAsia="Times New Roman"/>
                <w:b/>
                <w:iCs/>
                <w:color w:val="000000"/>
                <w:sz w:val="22"/>
                <w:lang w:eastAsia="lv-LV"/>
              </w:rPr>
            </w:pPr>
          </w:p>
        </w:tc>
        <w:tc>
          <w:tcPr>
            <w:tcW w:w="3968" w:type="dxa"/>
          </w:tcPr>
          <w:p w14:paraId="4BB23D8E" w14:textId="77777777" w:rsidR="005165AF" w:rsidRPr="00A75448" w:rsidRDefault="005165AF" w:rsidP="00A75448">
            <w:pPr>
              <w:numPr>
                <w:ilvl w:val="0"/>
                <w:numId w:val="19"/>
              </w:numPr>
              <w:jc w:val="both"/>
              <w:rPr>
                <w:rFonts w:eastAsia="Times New Roman"/>
                <w:iCs/>
                <w:color w:val="000000"/>
                <w:sz w:val="22"/>
                <w:lang w:eastAsia="lv-LV"/>
              </w:rPr>
            </w:pPr>
          </w:p>
        </w:tc>
        <w:tc>
          <w:tcPr>
            <w:tcW w:w="1700" w:type="dxa"/>
          </w:tcPr>
          <w:p w14:paraId="0FF044F5" w14:textId="77777777" w:rsidR="005165AF" w:rsidRPr="001D11D8" w:rsidRDefault="005165AF" w:rsidP="001D11D8">
            <w:pPr>
              <w:numPr>
                <w:ilvl w:val="0"/>
                <w:numId w:val="19"/>
              </w:numPr>
              <w:ind w:firstLine="0"/>
              <w:jc w:val="center"/>
              <w:rPr>
                <w:rFonts w:eastAsia="Times New Roman"/>
                <w:b/>
                <w:iCs/>
                <w:color w:val="000000"/>
                <w:sz w:val="22"/>
                <w:lang w:eastAsia="lv-LV"/>
              </w:rPr>
            </w:pPr>
          </w:p>
        </w:tc>
        <w:tc>
          <w:tcPr>
            <w:tcW w:w="1276" w:type="dxa"/>
          </w:tcPr>
          <w:p w14:paraId="0F9232B7" w14:textId="77777777" w:rsidR="005165AF" w:rsidRPr="001D11D8" w:rsidRDefault="005165AF" w:rsidP="001D11D8">
            <w:pPr>
              <w:numPr>
                <w:ilvl w:val="0"/>
                <w:numId w:val="19"/>
              </w:numPr>
              <w:ind w:firstLine="0"/>
              <w:jc w:val="center"/>
              <w:rPr>
                <w:rFonts w:eastAsia="Times New Roman"/>
                <w:b/>
                <w:iCs/>
                <w:color w:val="000000"/>
                <w:sz w:val="22"/>
                <w:lang w:eastAsia="lv-LV"/>
              </w:rPr>
            </w:pPr>
          </w:p>
        </w:tc>
      </w:tr>
      <w:tr w:rsidR="005165AF" w:rsidRPr="001B3F41" w14:paraId="7ACB5819" w14:textId="77777777" w:rsidTr="00E96F8C">
        <w:tc>
          <w:tcPr>
            <w:tcW w:w="3967" w:type="dxa"/>
            <w:shd w:val="clear" w:color="auto" w:fill="auto"/>
          </w:tcPr>
          <w:p w14:paraId="6317F8ED" w14:textId="77777777" w:rsidR="005165AF" w:rsidRPr="00830F7F" w:rsidRDefault="005165AF" w:rsidP="00B6215C">
            <w:pPr>
              <w:ind w:firstLine="567"/>
              <w:jc w:val="both"/>
              <w:rPr>
                <w:bCs/>
                <w:sz w:val="22"/>
              </w:rPr>
            </w:pPr>
            <w:r w:rsidRPr="006869E7">
              <w:rPr>
                <w:bCs/>
                <w:sz w:val="22"/>
              </w:rPr>
              <w:lastRenderedPageBreak/>
              <w:t>(9) Ja videi kaitīgas preces vai preces iepakojumā Latvijas Republikas teritorijā pirmā realizē vai savas saimnieciskās darbības nodrošināšanai ieved ārvalsts persona, kura nav reģistrēta Valsts ieņēmumu dienestā kā nodokļu maksātājs, ārvalsts personas vietā nodokli samaksā un pārskatu iesniedz ārvalsts personas pastāvīgā pārstāvniecība, preču saņēmējs vai cita persona Latvijā, ar kuru noslēgts rakstveida līgums par saistību pārņemšanu attiecībā uz nodokli.</w:t>
            </w:r>
          </w:p>
        </w:tc>
        <w:tc>
          <w:tcPr>
            <w:tcW w:w="3968" w:type="dxa"/>
            <w:shd w:val="clear" w:color="auto" w:fill="auto"/>
          </w:tcPr>
          <w:p w14:paraId="29B582D3" w14:textId="77777777" w:rsidR="005165AF" w:rsidRPr="00F21CFB" w:rsidRDefault="005165AF" w:rsidP="00F21CFB">
            <w:pPr>
              <w:ind w:firstLine="567"/>
              <w:jc w:val="both"/>
              <w:rPr>
                <w:rFonts w:eastAsia="Times New Roman"/>
                <w:iCs/>
                <w:color w:val="000000"/>
                <w:sz w:val="22"/>
                <w:lang w:eastAsia="lv-LV"/>
              </w:rPr>
            </w:pPr>
            <w:r w:rsidRPr="00A75448">
              <w:rPr>
                <w:rFonts w:eastAsia="Times New Roman"/>
                <w:iCs/>
                <w:color w:val="000000"/>
                <w:sz w:val="22"/>
                <w:lang w:eastAsia="lv-LV"/>
              </w:rPr>
              <w:t>papildināt devītās daļas pirmo teikumu pēc vārdiem "videi kaitīgas preces" ar vārdu "tekstilizstrādājumus";</w:t>
            </w:r>
          </w:p>
        </w:tc>
        <w:tc>
          <w:tcPr>
            <w:tcW w:w="567" w:type="dxa"/>
          </w:tcPr>
          <w:p w14:paraId="3368B39E" w14:textId="77777777" w:rsidR="005165AF" w:rsidRPr="005165AF" w:rsidRDefault="005165AF" w:rsidP="005165AF">
            <w:pPr>
              <w:jc w:val="center"/>
              <w:rPr>
                <w:rFonts w:eastAsia="Times New Roman"/>
                <w:b/>
                <w:iCs/>
                <w:color w:val="000000"/>
                <w:sz w:val="22"/>
                <w:lang w:eastAsia="lv-LV"/>
              </w:rPr>
            </w:pPr>
          </w:p>
        </w:tc>
        <w:tc>
          <w:tcPr>
            <w:tcW w:w="3968" w:type="dxa"/>
          </w:tcPr>
          <w:p w14:paraId="52BF7B81" w14:textId="77777777" w:rsidR="005165AF" w:rsidRPr="00A75448" w:rsidRDefault="005165AF" w:rsidP="00F21CFB">
            <w:pPr>
              <w:ind w:firstLine="567"/>
              <w:jc w:val="both"/>
              <w:rPr>
                <w:rFonts w:eastAsia="Times New Roman"/>
                <w:iCs/>
                <w:color w:val="000000"/>
                <w:sz w:val="22"/>
                <w:lang w:eastAsia="lv-LV"/>
              </w:rPr>
            </w:pPr>
          </w:p>
        </w:tc>
        <w:tc>
          <w:tcPr>
            <w:tcW w:w="1700" w:type="dxa"/>
          </w:tcPr>
          <w:p w14:paraId="16F1EC2B" w14:textId="77777777" w:rsidR="005165AF" w:rsidRPr="001D11D8" w:rsidRDefault="005165AF" w:rsidP="001D11D8">
            <w:pPr>
              <w:jc w:val="center"/>
              <w:rPr>
                <w:rFonts w:eastAsia="Times New Roman"/>
                <w:b/>
                <w:iCs/>
                <w:color w:val="000000"/>
                <w:sz w:val="22"/>
                <w:lang w:eastAsia="lv-LV"/>
              </w:rPr>
            </w:pPr>
          </w:p>
        </w:tc>
        <w:tc>
          <w:tcPr>
            <w:tcW w:w="1276" w:type="dxa"/>
          </w:tcPr>
          <w:p w14:paraId="59FDDB1A" w14:textId="77777777" w:rsidR="005165AF" w:rsidRPr="001D11D8" w:rsidRDefault="005165AF" w:rsidP="001D11D8">
            <w:pPr>
              <w:jc w:val="center"/>
              <w:rPr>
                <w:rFonts w:eastAsia="Times New Roman"/>
                <w:b/>
                <w:iCs/>
                <w:color w:val="000000"/>
                <w:sz w:val="22"/>
                <w:lang w:eastAsia="lv-LV"/>
              </w:rPr>
            </w:pPr>
          </w:p>
        </w:tc>
      </w:tr>
      <w:tr w:rsidR="005165AF" w:rsidRPr="001B3F41" w14:paraId="30B1E03A" w14:textId="77777777" w:rsidTr="00E96F8C">
        <w:tc>
          <w:tcPr>
            <w:tcW w:w="3967" w:type="dxa"/>
            <w:shd w:val="clear" w:color="auto" w:fill="auto"/>
          </w:tcPr>
          <w:p w14:paraId="65FFA73F" w14:textId="77777777" w:rsidR="005165AF" w:rsidRPr="00830F7F" w:rsidRDefault="005165AF" w:rsidP="00B6215C">
            <w:pPr>
              <w:ind w:firstLine="567"/>
              <w:jc w:val="both"/>
              <w:rPr>
                <w:bCs/>
                <w:sz w:val="22"/>
              </w:rPr>
            </w:pPr>
            <w:r w:rsidRPr="00883A39">
              <w:rPr>
                <w:bCs/>
                <w:sz w:val="22"/>
              </w:rPr>
              <w:t>(10) Ja videi kaitīgas preces vai preces iepakojumā Latvijas Republikas teritorijā realizē vai savas saimnieciskās darbības nodrošināšanai ieved ārvalsts persona, kura nav reģistrēta Valsts ieņēmumu dienestā kā nodokļu maksātājs un kurai nav pastāvīgās pārstāvniecības vai kura nav noslēgusi rakstveida līgumu par saistību pārņemšanu attiecībā uz nodokli, nodokli valsts budžetā iemaksā pati ārvalsts persona. Šajā gadījumā ārvalsts persona pārskatu nesniedz.</w:t>
            </w:r>
          </w:p>
        </w:tc>
        <w:tc>
          <w:tcPr>
            <w:tcW w:w="3968" w:type="dxa"/>
            <w:shd w:val="clear" w:color="auto" w:fill="auto"/>
          </w:tcPr>
          <w:p w14:paraId="1BC018F2" w14:textId="77777777" w:rsidR="005165AF" w:rsidRPr="00F21CFB" w:rsidRDefault="005165AF" w:rsidP="00F21CFB">
            <w:pPr>
              <w:ind w:firstLine="567"/>
              <w:jc w:val="both"/>
              <w:rPr>
                <w:rFonts w:eastAsia="Times New Roman"/>
                <w:iCs/>
                <w:color w:val="000000"/>
                <w:sz w:val="22"/>
                <w:lang w:eastAsia="lv-LV"/>
              </w:rPr>
            </w:pPr>
            <w:r w:rsidRPr="00384BBD">
              <w:rPr>
                <w:rFonts w:eastAsia="Times New Roman"/>
                <w:iCs/>
                <w:color w:val="000000"/>
                <w:sz w:val="22"/>
                <w:lang w:eastAsia="lv-LV"/>
              </w:rPr>
              <w:t>papildināt desmitās daļas pirmo teikumu pēc vārdiem "videi kaitīgas preces" ar vārdu "tekstilizstrādājumus";</w:t>
            </w:r>
          </w:p>
        </w:tc>
        <w:tc>
          <w:tcPr>
            <w:tcW w:w="567" w:type="dxa"/>
          </w:tcPr>
          <w:p w14:paraId="3389B576" w14:textId="77777777" w:rsidR="005165AF" w:rsidRPr="005165AF" w:rsidRDefault="005165AF" w:rsidP="005165AF">
            <w:pPr>
              <w:jc w:val="center"/>
              <w:rPr>
                <w:rFonts w:eastAsia="Times New Roman"/>
                <w:b/>
                <w:iCs/>
                <w:color w:val="000000"/>
                <w:sz w:val="22"/>
                <w:lang w:eastAsia="lv-LV"/>
              </w:rPr>
            </w:pPr>
          </w:p>
        </w:tc>
        <w:tc>
          <w:tcPr>
            <w:tcW w:w="3968" w:type="dxa"/>
          </w:tcPr>
          <w:p w14:paraId="45033686" w14:textId="77777777" w:rsidR="005165AF" w:rsidRPr="00384BBD" w:rsidRDefault="005165AF" w:rsidP="00F21CFB">
            <w:pPr>
              <w:ind w:firstLine="567"/>
              <w:jc w:val="both"/>
              <w:rPr>
                <w:rFonts w:eastAsia="Times New Roman"/>
                <w:iCs/>
                <w:color w:val="000000"/>
                <w:sz w:val="22"/>
                <w:lang w:eastAsia="lv-LV"/>
              </w:rPr>
            </w:pPr>
          </w:p>
        </w:tc>
        <w:tc>
          <w:tcPr>
            <w:tcW w:w="1700" w:type="dxa"/>
          </w:tcPr>
          <w:p w14:paraId="274F9789" w14:textId="77777777" w:rsidR="005165AF" w:rsidRPr="001D11D8" w:rsidRDefault="005165AF" w:rsidP="001D11D8">
            <w:pPr>
              <w:jc w:val="center"/>
              <w:rPr>
                <w:rFonts w:eastAsia="Times New Roman"/>
                <w:b/>
                <w:iCs/>
                <w:color w:val="000000"/>
                <w:sz w:val="22"/>
                <w:lang w:eastAsia="lv-LV"/>
              </w:rPr>
            </w:pPr>
          </w:p>
        </w:tc>
        <w:tc>
          <w:tcPr>
            <w:tcW w:w="1276" w:type="dxa"/>
          </w:tcPr>
          <w:p w14:paraId="337528FA" w14:textId="77777777" w:rsidR="005165AF" w:rsidRPr="001D11D8" w:rsidRDefault="005165AF" w:rsidP="001D11D8">
            <w:pPr>
              <w:jc w:val="center"/>
              <w:rPr>
                <w:rFonts w:eastAsia="Times New Roman"/>
                <w:b/>
                <w:iCs/>
                <w:color w:val="000000"/>
                <w:sz w:val="22"/>
                <w:lang w:eastAsia="lv-LV"/>
              </w:rPr>
            </w:pPr>
          </w:p>
        </w:tc>
      </w:tr>
      <w:tr w:rsidR="005165AF" w:rsidRPr="001B3F41" w14:paraId="031A484B" w14:textId="77777777" w:rsidTr="00E96F8C">
        <w:tc>
          <w:tcPr>
            <w:tcW w:w="3967" w:type="dxa"/>
            <w:shd w:val="clear" w:color="auto" w:fill="auto"/>
          </w:tcPr>
          <w:p w14:paraId="32F3F001" w14:textId="77777777" w:rsidR="005165AF" w:rsidRPr="00830F7F" w:rsidRDefault="005165AF" w:rsidP="00B6215C">
            <w:pPr>
              <w:ind w:firstLine="567"/>
              <w:jc w:val="both"/>
              <w:rPr>
                <w:bCs/>
                <w:sz w:val="22"/>
              </w:rPr>
            </w:pPr>
            <w:r w:rsidRPr="00390BDF">
              <w:rPr>
                <w:bCs/>
                <w:sz w:val="22"/>
              </w:rPr>
              <w:t>(12) Persona, kura nav veikusi ar nodokli apliekamas darbības taksācijas periodā, pārskatu Valsts ieņēmumu dienestam par attiecīgo taksācijas periodu nesniedz.</w:t>
            </w:r>
          </w:p>
        </w:tc>
        <w:tc>
          <w:tcPr>
            <w:tcW w:w="3968" w:type="dxa"/>
            <w:shd w:val="clear" w:color="auto" w:fill="auto"/>
          </w:tcPr>
          <w:p w14:paraId="534B3585" w14:textId="77777777" w:rsidR="005165AF" w:rsidRPr="00384BBD" w:rsidRDefault="005165AF" w:rsidP="00384BBD">
            <w:pPr>
              <w:ind w:firstLine="567"/>
              <w:jc w:val="both"/>
              <w:rPr>
                <w:rFonts w:eastAsia="Times New Roman"/>
                <w:iCs/>
                <w:color w:val="000000"/>
                <w:sz w:val="22"/>
                <w:lang w:eastAsia="lv-LV"/>
              </w:rPr>
            </w:pPr>
            <w:r w:rsidRPr="00384BBD">
              <w:rPr>
                <w:rFonts w:eastAsia="Times New Roman"/>
                <w:iCs/>
                <w:color w:val="000000"/>
                <w:sz w:val="22"/>
                <w:lang w:eastAsia="lv-LV"/>
              </w:rPr>
              <w:t>papildināt divpadsmito daļu ar otro un trešo teikumu šādā redakcijā:</w:t>
            </w:r>
          </w:p>
          <w:p w14:paraId="07512362" w14:textId="77777777" w:rsidR="005165AF" w:rsidRPr="00F21CFB" w:rsidRDefault="005165AF" w:rsidP="00384BBD">
            <w:pPr>
              <w:ind w:firstLine="567"/>
              <w:jc w:val="both"/>
              <w:rPr>
                <w:rFonts w:eastAsia="Times New Roman"/>
                <w:iCs/>
                <w:color w:val="000000"/>
                <w:sz w:val="22"/>
                <w:lang w:eastAsia="lv-LV"/>
              </w:rPr>
            </w:pPr>
            <w:r w:rsidRPr="00384BBD">
              <w:rPr>
                <w:rFonts w:eastAsia="Times New Roman"/>
                <w:iCs/>
                <w:color w:val="000000"/>
                <w:sz w:val="22"/>
                <w:lang w:eastAsia="lv-LV"/>
              </w:rPr>
              <w:t>"Ja persona par attiecīgo taksācijas periodu pārskatu nav iesniegusi, Valsts ieņēmumu dienests uzskata, ka taksācijas periodā personai nebija pienākums maksāt nodokli un sniegt pārskatu. Šis nosacījums neatteicas uz nodokļa maksātāju, kurš atbilst likuma 13. panta sestajai daļai.";</w:t>
            </w:r>
          </w:p>
        </w:tc>
        <w:tc>
          <w:tcPr>
            <w:tcW w:w="567" w:type="dxa"/>
          </w:tcPr>
          <w:p w14:paraId="4EC727F0" w14:textId="77777777" w:rsidR="005165AF" w:rsidRPr="005165AF" w:rsidRDefault="005165AF" w:rsidP="005165AF">
            <w:pPr>
              <w:jc w:val="center"/>
              <w:rPr>
                <w:rFonts w:eastAsia="Times New Roman"/>
                <w:b/>
                <w:iCs/>
                <w:color w:val="000000"/>
                <w:sz w:val="22"/>
                <w:lang w:eastAsia="lv-LV"/>
              </w:rPr>
            </w:pPr>
          </w:p>
        </w:tc>
        <w:tc>
          <w:tcPr>
            <w:tcW w:w="3968" w:type="dxa"/>
          </w:tcPr>
          <w:p w14:paraId="49540B03" w14:textId="77777777" w:rsidR="005165AF" w:rsidRPr="00384BBD" w:rsidRDefault="005165AF" w:rsidP="00384BBD">
            <w:pPr>
              <w:ind w:firstLine="567"/>
              <w:jc w:val="both"/>
              <w:rPr>
                <w:rFonts w:eastAsia="Times New Roman"/>
                <w:iCs/>
                <w:color w:val="000000"/>
                <w:sz w:val="22"/>
                <w:lang w:eastAsia="lv-LV"/>
              </w:rPr>
            </w:pPr>
          </w:p>
        </w:tc>
        <w:tc>
          <w:tcPr>
            <w:tcW w:w="1700" w:type="dxa"/>
          </w:tcPr>
          <w:p w14:paraId="3837505A" w14:textId="77777777" w:rsidR="005165AF" w:rsidRPr="001D11D8" w:rsidRDefault="005165AF" w:rsidP="001D11D8">
            <w:pPr>
              <w:jc w:val="center"/>
              <w:rPr>
                <w:rFonts w:eastAsia="Times New Roman"/>
                <w:b/>
                <w:iCs/>
                <w:color w:val="000000"/>
                <w:sz w:val="22"/>
                <w:lang w:eastAsia="lv-LV"/>
              </w:rPr>
            </w:pPr>
          </w:p>
        </w:tc>
        <w:tc>
          <w:tcPr>
            <w:tcW w:w="1276" w:type="dxa"/>
          </w:tcPr>
          <w:p w14:paraId="3D125381" w14:textId="77777777" w:rsidR="005165AF" w:rsidRPr="001D11D8" w:rsidRDefault="005165AF" w:rsidP="001D11D8">
            <w:pPr>
              <w:jc w:val="center"/>
              <w:rPr>
                <w:rFonts w:eastAsia="Times New Roman"/>
                <w:b/>
                <w:iCs/>
                <w:color w:val="000000"/>
                <w:sz w:val="22"/>
                <w:lang w:eastAsia="lv-LV"/>
              </w:rPr>
            </w:pPr>
          </w:p>
        </w:tc>
      </w:tr>
      <w:tr w:rsidR="005165AF" w:rsidRPr="001B3F41" w14:paraId="65CB83E2" w14:textId="77777777" w:rsidTr="00E96F8C">
        <w:tc>
          <w:tcPr>
            <w:tcW w:w="3967" w:type="dxa"/>
            <w:shd w:val="clear" w:color="auto" w:fill="auto"/>
          </w:tcPr>
          <w:p w14:paraId="22542337" w14:textId="77777777" w:rsidR="005165AF" w:rsidRPr="00830F7F" w:rsidRDefault="005165AF" w:rsidP="00B6215C">
            <w:pPr>
              <w:ind w:firstLine="567"/>
              <w:jc w:val="both"/>
              <w:rPr>
                <w:bCs/>
                <w:sz w:val="22"/>
              </w:rPr>
            </w:pPr>
          </w:p>
        </w:tc>
        <w:tc>
          <w:tcPr>
            <w:tcW w:w="3968" w:type="dxa"/>
            <w:shd w:val="clear" w:color="auto" w:fill="auto"/>
          </w:tcPr>
          <w:p w14:paraId="10D7B0C7" w14:textId="77777777" w:rsidR="005165AF" w:rsidRPr="008A0665" w:rsidRDefault="005165AF" w:rsidP="008A0665">
            <w:pPr>
              <w:ind w:firstLine="567"/>
              <w:jc w:val="both"/>
              <w:rPr>
                <w:rFonts w:eastAsia="Times New Roman"/>
                <w:iCs/>
                <w:color w:val="000000"/>
                <w:sz w:val="22"/>
                <w:lang w:eastAsia="lv-LV"/>
              </w:rPr>
            </w:pPr>
            <w:r w:rsidRPr="008A0665">
              <w:rPr>
                <w:rFonts w:eastAsia="Times New Roman"/>
                <w:iCs/>
                <w:color w:val="000000"/>
                <w:sz w:val="22"/>
                <w:lang w:eastAsia="lv-LV"/>
              </w:rPr>
              <w:t>papildināt pantu ar četrpadsmito un piecpadsmito daļu šādā redakcijā:</w:t>
            </w:r>
          </w:p>
          <w:p w14:paraId="3DA58AD3" w14:textId="77777777" w:rsidR="005165AF" w:rsidRPr="008A0665" w:rsidRDefault="005165AF" w:rsidP="008A0665">
            <w:pPr>
              <w:ind w:firstLine="567"/>
              <w:jc w:val="both"/>
              <w:rPr>
                <w:rFonts w:eastAsia="Times New Roman"/>
                <w:iCs/>
                <w:color w:val="000000"/>
                <w:sz w:val="22"/>
                <w:lang w:eastAsia="lv-LV"/>
              </w:rPr>
            </w:pPr>
            <w:r w:rsidRPr="008A0665">
              <w:rPr>
                <w:rFonts w:eastAsia="Times New Roman"/>
                <w:iCs/>
                <w:color w:val="000000"/>
                <w:sz w:val="22"/>
                <w:lang w:eastAsia="lv-LV"/>
              </w:rPr>
              <w:lastRenderedPageBreak/>
              <w:t>"(14) Nodokļa maksātājs par šā likuma 3. panta 1.</w:t>
            </w:r>
            <w:r w:rsidRPr="008A0665">
              <w:rPr>
                <w:rFonts w:eastAsia="Times New Roman"/>
                <w:iCs/>
                <w:color w:val="000000"/>
                <w:sz w:val="22"/>
                <w:vertAlign w:val="superscript"/>
                <w:lang w:eastAsia="lv-LV"/>
              </w:rPr>
              <w:t>1</w:t>
            </w:r>
            <w:r w:rsidRPr="008A0665">
              <w:rPr>
                <w:rFonts w:eastAsia="Times New Roman"/>
                <w:iCs/>
                <w:color w:val="000000"/>
                <w:sz w:val="22"/>
                <w:lang w:eastAsia="lv-LV"/>
              </w:rPr>
              <w:t xml:space="preserve"> daļā norādīto izlietoto iepakojumu nodokli aprēķina līdz nākamā gada 20. oktobrim. Aprēķināto nodokli nodokļa maksātājs par iepriekšējo gadu iemaksā vienotajā nodokļu kontā līdz nākamā gada 23. oktobrim. Ministru kabinets nosaka kārtību, kādā maksā nodokli par plastmasas iepakojumu un kompozīta iepakojuma sastāvā esošo plastmasu, kas pārskata periodā nav pārstrādāta vai reģenerēta.</w:t>
            </w:r>
          </w:p>
          <w:p w14:paraId="12CB93E7" w14:textId="77777777" w:rsidR="005165AF" w:rsidRPr="00F21CFB" w:rsidRDefault="005165AF" w:rsidP="008A0665">
            <w:pPr>
              <w:ind w:firstLine="567"/>
              <w:jc w:val="both"/>
              <w:rPr>
                <w:rFonts w:eastAsia="Times New Roman"/>
                <w:iCs/>
                <w:color w:val="000000"/>
                <w:sz w:val="22"/>
                <w:lang w:eastAsia="lv-LV"/>
              </w:rPr>
            </w:pPr>
            <w:r w:rsidRPr="008A0665">
              <w:rPr>
                <w:rFonts w:eastAsia="Times New Roman"/>
                <w:iCs/>
                <w:color w:val="000000"/>
                <w:sz w:val="22"/>
                <w:lang w:eastAsia="lv-LV"/>
              </w:rPr>
              <w:t>(15) Nodokļa maksātājs par vienreiz lietojamajiem plastmasu saturošiem izstrādājumiem un plastmasu saturošiem zvejas rīkiem nodokli aprēķina līdz nākamā gada 20. aprīlim. Aprēķināto nodokli nodokļa maksātājs par iepriekšējo gadu iemaksā vienotajā nodokļu kontā līdz nākamā gada 23. aprīlim."</w:t>
            </w:r>
          </w:p>
        </w:tc>
        <w:tc>
          <w:tcPr>
            <w:tcW w:w="567" w:type="dxa"/>
          </w:tcPr>
          <w:p w14:paraId="26F5B0D4" w14:textId="77777777" w:rsidR="005165AF" w:rsidRPr="005165AF" w:rsidRDefault="005165AF" w:rsidP="005165AF">
            <w:pPr>
              <w:jc w:val="center"/>
              <w:rPr>
                <w:rFonts w:eastAsia="Times New Roman"/>
                <w:b/>
                <w:iCs/>
                <w:color w:val="000000"/>
                <w:sz w:val="22"/>
                <w:lang w:eastAsia="lv-LV"/>
              </w:rPr>
            </w:pPr>
          </w:p>
        </w:tc>
        <w:tc>
          <w:tcPr>
            <w:tcW w:w="3968" w:type="dxa"/>
          </w:tcPr>
          <w:p w14:paraId="3A8D796D" w14:textId="77777777" w:rsidR="005165AF" w:rsidRPr="008A0665" w:rsidRDefault="005165AF" w:rsidP="008A0665">
            <w:pPr>
              <w:ind w:firstLine="567"/>
              <w:jc w:val="both"/>
              <w:rPr>
                <w:rFonts w:eastAsia="Times New Roman"/>
                <w:iCs/>
                <w:color w:val="000000"/>
                <w:sz w:val="22"/>
                <w:lang w:eastAsia="lv-LV"/>
              </w:rPr>
            </w:pPr>
          </w:p>
        </w:tc>
        <w:tc>
          <w:tcPr>
            <w:tcW w:w="1700" w:type="dxa"/>
          </w:tcPr>
          <w:p w14:paraId="60781E37" w14:textId="77777777" w:rsidR="005165AF" w:rsidRPr="001D11D8" w:rsidRDefault="005165AF" w:rsidP="001D11D8">
            <w:pPr>
              <w:jc w:val="center"/>
              <w:rPr>
                <w:rFonts w:eastAsia="Times New Roman"/>
                <w:b/>
                <w:iCs/>
                <w:color w:val="000000"/>
                <w:sz w:val="22"/>
                <w:lang w:eastAsia="lv-LV"/>
              </w:rPr>
            </w:pPr>
          </w:p>
        </w:tc>
        <w:tc>
          <w:tcPr>
            <w:tcW w:w="1276" w:type="dxa"/>
          </w:tcPr>
          <w:p w14:paraId="7B2C1917" w14:textId="77777777" w:rsidR="005165AF" w:rsidRPr="001D11D8" w:rsidRDefault="005165AF" w:rsidP="001D11D8">
            <w:pPr>
              <w:jc w:val="center"/>
              <w:rPr>
                <w:rFonts w:eastAsia="Times New Roman"/>
                <w:b/>
                <w:iCs/>
                <w:color w:val="000000"/>
                <w:sz w:val="22"/>
                <w:lang w:eastAsia="lv-LV"/>
              </w:rPr>
            </w:pPr>
          </w:p>
        </w:tc>
      </w:tr>
      <w:tr w:rsidR="005165AF" w:rsidRPr="001B3F41" w14:paraId="0EFE5C67" w14:textId="77777777" w:rsidTr="00E96F8C">
        <w:tc>
          <w:tcPr>
            <w:tcW w:w="3967" w:type="dxa"/>
            <w:shd w:val="clear" w:color="auto" w:fill="auto"/>
          </w:tcPr>
          <w:p w14:paraId="4B8F711C" w14:textId="77777777" w:rsidR="005165AF" w:rsidRDefault="005165AF" w:rsidP="00B6215C">
            <w:pPr>
              <w:ind w:firstLine="567"/>
              <w:jc w:val="both"/>
              <w:rPr>
                <w:b/>
                <w:bCs/>
                <w:sz w:val="22"/>
              </w:rPr>
            </w:pPr>
            <w:r w:rsidRPr="003478C5">
              <w:rPr>
                <w:b/>
                <w:bCs/>
                <w:sz w:val="22"/>
              </w:rPr>
              <w:t>28.</w:t>
            </w:r>
            <w:r>
              <w:rPr>
                <w:b/>
                <w:bCs/>
                <w:sz w:val="22"/>
              </w:rPr>
              <w:t xml:space="preserve"> </w:t>
            </w:r>
            <w:r w:rsidRPr="003478C5">
              <w:rPr>
                <w:b/>
                <w:bCs/>
                <w:sz w:val="22"/>
              </w:rPr>
              <w:t>pants. Nodokļa maksājumu ieskaitīšana budžetā</w:t>
            </w:r>
          </w:p>
          <w:p w14:paraId="58F30A40" w14:textId="77777777" w:rsidR="005165AF" w:rsidRPr="006224E9" w:rsidRDefault="005165AF" w:rsidP="006224E9">
            <w:pPr>
              <w:ind w:firstLine="567"/>
              <w:jc w:val="both"/>
              <w:rPr>
                <w:bCs/>
                <w:sz w:val="22"/>
              </w:rPr>
            </w:pPr>
            <w:r w:rsidRPr="006224E9">
              <w:rPr>
                <w:bCs/>
                <w:sz w:val="22"/>
              </w:rPr>
              <w:t>(2) Nodokļa maksājumus par dabas resursu ieguvi vai izmantošanu vai vides piesārņošanu (izņemot šā panta trešajā un ceturtajā daļā minētos gadījumus) limitos noteiktajos apmēros ieskaita:</w:t>
            </w:r>
          </w:p>
          <w:p w14:paraId="7EDD133C" w14:textId="77777777" w:rsidR="005165AF" w:rsidRPr="006224E9" w:rsidRDefault="005165AF" w:rsidP="006224E9">
            <w:pPr>
              <w:ind w:firstLine="567"/>
              <w:jc w:val="both"/>
              <w:rPr>
                <w:bCs/>
                <w:sz w:val="22"/>
              </w:rPr>
            </w:pPr>
            <w:r w:rsidRPr="006224E9">
              <w:rPr>
                <w:bCs/>
                <w:sz w:val="22"/>
              </w:rPr>
              <w:t>1) 60 procentus — valsts pamatbudžetā;</w:t>
            </w:r>
          </w:p>
          <w:p w14:paraId="0237EAC6" w14:textId="77777777" w:rsidR="005165AF" w:rsidRPr="006224E9" w:rsidRDefault="005165AF" w:rsidP="006224E9">
            <w:pPr>
              <w:ind w:firstLine="567"/>
              <w:jc w:val="both"/>
              <w:rPr>
                <w:bCs/>
                <w:sz w:val="22"/>
              </w:rPr>
            </w:pPr>
            <w:r w:rsidRPr="006224E9">
              <w:rPr>
                <w:bCs/>
                <w:sz w:val="22"/>
              </w:rPr>
              <w:t>2) 40 procentus — tās vietējās pašvaldības pamatbudžetā, kuras teritorijā tiek veikta attiecīgā darbība.</w:t>
            </w:r>
          </w:p>
          <w:p w14:paraId="363658B7" w14:textId="77777777" w:rsidR="005165AF" w:rsidRPr="006224E9" w:rsidRDefault="005165AF" w:rsidP="00B6215C">
            <w:pPr>
              <w:ind w:firstLine="567"/>
              <w:jc w:val="both"/>
              <w:rPr>
                <w:bCs/>
                <w:sz w:val="22"/>
              </w:rPr>
            </w:pPr>
          </w:p>
        </w:tc>
        <w:tc>
          <w:tcPr>
            <w:tcW w:w="3968" w:type="dxa"/>
            <w:shd w:val="clear" w:color="auto" w:fill="auto"/>
          </w:tcPr>
          <w:p w14:paraId="5DF63375" w14:textId="77777777" w:rsidR="005165AF" w:rsidRPr="009803D2" w:rsidRDefault="005165AF" w:rsidP="009803D2">
            <w:pPr>
              <w:ind w:firstLine="567"/>
              <w:jc w:val="both"/>
              <w:rPr>
                <w:rFonts w:eastAsia="Times New Roman"/>
                <w:iCs/>
                <w:color w:val="000000"/>
                <w:sz w:val="22"/>
                <w:lang w:eastAsia="lv-LV"/>
              </w:rPr>
            </w:pPr>
            <w:r w:rsidRPr="009803D2">
              <w:rPr>
                <w:rFonts w:eastAsia="Times New Roman"/>
                <w:iCs/>
                <w:color w:val="000000"/>
                <w:sz w:val="22"/>
                <w:lang w:eastAsia="lv-LV"/>
              </w:rPr>
              <w:t>22. 28.pantā:</w:t>
            </w:r>
          </w:p>
          <w:p w14:paraId="4920EB37" w14:textId="77777777" w:rsidR="005165AF" w:rsidRPr="009803D2" w:rsidRDefault="005165AF" w:rsidP="009803D2">
            <w:pPr>
              <w:ind w:firstLine="567"/>
              <w:jc w:val="both"/>
              <w:rPr>
                <w:rFonts w:eastAsia="Times New Roman"/>
                <w:iCs/>
                <w:color w:val="000000"/>
                <w:sz w:val="22"/>
                <w:lang w:eastAsia="lv-LV"/>
              </w:rPr>
            </w:pPr>
            <w:r w:rsidRPr="009803D2">
              <w:rPr>
                <w:rFonts w:eastAsia="Times New Roman"/>
                <w:iCs/>
                <w:color w:val="000000"/>
                <w:sz w:val="22"/>
                <w:lang w:eastAsia="lv-LV"/>
              </w:rPr>
              <w:t>izteikt otro daļu šādā redakcijā:</w:t>
            </w:r>
          </w:p>
          <w:p w14:paraId="0EEC8369" w14:textId="77777777" w:rsidR="005165AF" w:rsidRPr="009803D2" w:rsidRDefault="005165AF" w:rsidP="009803D2">
            <w:pPr>
              <w:ind w:firstLine="567"/>
              <w:jc w:val="both"/>
              <w:rPr>
                <w:rFonts w:eastAsia="Times New Roman"/>
                <w:iCs/>
                <w:color w:val="000000"/>
                <w:sz w:val="22"/>
                <w:lang w:eastAsia="lv-LV"/>
              </w:rPr>
            </w:pPr>
            <w:r w:rsidRPr="009803D2">
              <w:rPr>
                <w:rFonts w:eastAsia="Times New Roman"/>
                <w:iCs/>
                <w:color w:val="000000"/>
                <w:sz w:val="22"/>
                <w:lang w:eastAsia="lv-LV"/>
              </w:rPr>
              <w:t>"(2) Nodokļa maksājumus par dabas resursu ieguvi vai izmantošanu vai vides piesārņošanu (izņemot šā panta trešajā, ceturtajā un 4.</w:t>
            </w:r>
            <w:r w:rsidRPr="009803D2">
              <w:rPr>
                <w:rFonts w:eastAsia="Times New Roman"/>
                <w:iCs/>
                <w:color w:val="000000"/>
                <w:sz w:val="22"/>
                <w:vertAlign w:val="superscript"/>
                <w:lang w:eastAsia="lv-LV"/>
              </w:rPr>
              <w:t>1</w:t>
            </w:r>
            <w:r w:rsidRPr="009803D2">
              <w:rPr>
                <w:rFonts w:eastAsia="Times New Roman"/>
                <w:iCs/>
                <w:color w:val="000000"/>
                <w:sz w:val="22"/>
                <w:lang w:eastAsia="lv-LV"/>
              </w:rPr>
              <w:t xml:space="preserve"> daļā minētos gadījumus) limitos noteiktajos apmēros ieskaita:</w:t>
            </w:r>
          </w:p>
          <w:p w14:paraId="227A123C" w14:textId="77777777" w:rsidR="005165AF" w:rsidRPr="009803D2" w:rsidRDefault="005165AF" w:rsidP="009803D2">
            <w:pPr>
              <w:ind w:firstLine="567"/>
              <w:jc w:val="both"/>
              <w:rPr>
                <w:rFonts w:eastAsia="Times New Roman"/>
                <w:iCs/>
                <w:color w:val="000000"/>
                <w:sz w:val="22"/>
                <w:lang w:eastAsia="lv-LV"/>
              </w:rPr>
            </w:pPr>
            <w:r w:rsidRPr="009803D2">
              <w:rPr>
                <w:rFonts w:eastAsia="Times New Roman"/>
                <w:iCs/>
                <w:color w:val="000000"/>
                <w:sz w:val="22"/>
                <w:lang w:eastAsia="lv-LV"/>
              </w:rPr>
              <w:t>1) 2024. gadā 60 procentus – valsts pamatbudžetā, 40 procentus – tās vietējās pašvaldības pamatbudžetā, kuras teritorijā tiek veikta attiecīgā darbība;</w:t>
            </w:r>
          </w:p>
          <w:p w14:paraId="401A5F63" w14:textId="77777777" w:rsidR="005165AF" w:rsidRPr="009803D2" w:rsidRDefault="005165AF" w:rsidP="009803D2">
            <w:pPr>
              <w:ind w:firstLine="567"/>
              <w:jc w:val="both"/>
              <w:rPr>
                <w:rFonts w:eastAsia="Times New Roman"/>
                <w:iCs/>
                <w:color w:val="000000"/>
                <w:sz w:val="22"/>
                <w:lang w:eastAsia="lv-LV"/>
              </w:rPr>
            </w:pPr>
            <w:r w:rsidRPr="009803D2">
              <w:rPr>
                <w:rFonts w:eastAsia="Times New Roman"/>
                <w:iCs/>
                <w:color w:val="000000"/>
                <w:sz w:val="22"/>
                <w:lang w:eastAsia="lv-LV"/>
              </w:rPr>
              <w:t>2) 2025. gadā 50 procentus – valsts pamatbudžetā, 50 procentus – tās vietējās pašvaldības pamatbudžetā, kuras teritorijā tiek veikta attiecīgā darbība;</w:t>
            </w:r>
          </w:p>
          <w:p w14:paraId="4ECA3FC4" w14:textId="77777777" w:rsidR="005165AF" w:rsidRPr="00F21CFB" w:rsidRDefault="005165AF" w:rsidP="009803D2">
            <w:pPr>
              <w:ind w:firstLine="567"/>
              <w:jc w:val="both"/>
              <w:rPr>
                <w:rFonts w:eastAsia="Times New Roman"/>
                <w:iCs/>
                <w:color w:val="000000"/>
                <w:sz w:val="22"/>
                <w:lang w:eastAsia="lv-LV"/>
              </w:rPr>
            </w:pPr>
            <w:r w:rsidRPr="009803D2">
              <w:rPr>
                <w:rFonts w:eastAsia="Times New Roman"/>
                <w:iCs/>
                <w:color w:val="000000"/>
                <w:sz w:val="22"/>
                <w:lang w:eastAsia="lv-LV"/>
              </w:rPr>
              <w:t xml:space="preserve">3) 2026. gadā 40 procentus – valsts pamatbudžetā, 60 procentus – tās vietējās </w:t>
            </w:r>
            <w:r w:rsidRPr="009803D2">
              <w:rPr>
                <w:rFonts w:eastAsia="Times New Roman"/>
                <w:iCs/>
                <w:color w:val="000000"/>
                <w:sz w:val="22"/>
                <w:lang w:eastAsia="lv-LV"/>
              </w:rPr>
              <w:lastRenderedPageBreak/>
              <w:t>pašvaldības pamatbudžetā, kuras teritorijā tiek veikta attiecīgā darbība.";</w:t>
            </w:r>
          </w:p>
        </w:tc>
        <w:tc>
          <w:tcPr>
            <w:tcW w:w="567" w:type="dxa"/>
          </w:tcPr>
          <w:p w14:paraId="3FFD2422" w14:textId="77777777" w:rsidR="005165AF" w:rsidRPr="005165AF" w:rsidRDefault="005165AF" w:rsidP="005165AF">
            <w:pPr>
              <w:jc w:val="center"/>
              <w:rPr>
                <w:rFonts w:eastAsia="Times New Roman"/>
                <w:b/>
                <w:iCs/>
                <w:color w:val="000000"/>
                <w:sz w:val="22"/>
                <w:lang w:eastAsia="lv-LV"/>
              </w:rPr>
            </w:pPr>
          </w:p>
        </w:tc>
        <w:tc>
          <w:tcPr>
            <w:tcW w:w="3968" w:type="dxa"/>
          </w:tcPr>
          <w:p w14:paraId="6D6015B3" w14:textId="77777777" w:rsidR="005165AF" w:rsidRPr="009803D2" w:rsidRDefault="005165AF" w:rsidP="009803D2">
            <w:pPr>
              <w:ind w:firstLine="567"/>
              <w:jc w:val="both"/>
              <w:rPr>
                <w:rFonts w:eastAsia="Times New Roman"/>
                <w:iCs/>
                <w:color w:val="000000"/>
                <w:sz w:val="22"/>
                <w:lang w:eastAsia="lv-LV"/>
              </w:rPr>
            </w:pPr>
          </w:p>
        </w:tc>
        <w:tc>
          <w:tcPr>
            <w:tcW w:w="1700" w:type="dxa"/>
          </w:tcPr>
          <w:p w14:paraId="1A2D5CB4" w14:textId="77777777" w:rsidR="005165AF" w:rsidRPr="001D11D8" w:rsidRDefault="005165AF" w:rsidP="001D11D8">
            <w:pPr>
              <w:jc w:val="center"/>
              <w:rPr>
                <w:rFonts w:eastAsia="Times New Roman"/>
                <w:b/>
                <w:iCs/>
                <w:color w:val="000000"/>
                <w:sz w:val="22"/>
                <w:lang w:eastAsia="lv-LV"/>
              </w:rPr>
            </w:pPr>
          </w:p>
        </w:tc>
        <w:tc>
          <w:tcPr>
            <w:tcW w:w="1276" w:type="dxa"/>
          </w:tcPr>
          <w:p w14:paraId="594A35CA" w14:textId="77777777" w:rsidR="005165AF" w:rsidRPr="001D11D8" w:rsidRDefault="005165AF" w:rsidP="001D11D8">
            <w:pPr>
              <w:jc w:val="center"/>
              <w:rPr>
                <w:rFonts w:eastAsia="Times New Roman"/>
                <w:b/>
                <w:iCs/>
                <w:color w:val="000000"/>
                <w:sz w:val="22"/>
                <w:lang w:eastAsia="lv-LV"/>
              </w:rPr>
            </w:pPr>
          </w:p>
        </w:tc>
      </w:tr>
      <w:tr w:rsidR="005165AF" w:rsidRPr="001B3F41" w14:paraId="7D84A415" w14:textId="77777777" w:rsidTr="00E96F8C">
        <w:tc>
          <w:tcPr>
            <w:tcW w:w="3967" w:type="dxa"/>
            <w:shd w:val="clear" w:color="auto" w:fill="auto"/>
          </w:tcPr>
          <w:p w14:paraId="4F2BA2F9" w14:textId="77777777" w:rsidR="005165AF" w:rsidRDefault="005165AF" w:rsidP="00B6215C">
            <w:pPr>
              <w:ind w:firstLine="567"/>
              <w:jc w:val="both"/>
              <w:rPr>
                <w:bCs/>
                <w:sz w:val="22"/>
              </w:rPr>
            </w:pPr>
            <w:r w:rsidRPr="00432287">
              <w:rPr>
                <w:bCs/>
                <w:sz w:val="22"/>
              </w:rPr>
              <w:t>(4) Valsts pamatbudžetā ieskaita nodokļa maksājumus par:</w:t>
            </w:r>
          </w:p>
          <w:p w14:paraId="58181634" w14:textId="77777777" w:rsidR="005165AF" w:rsidRPr="00830F7F" w:rsidRDefault="005165AF" w:rsidP="00B6215C">
            <w:pPr>
              <w:ind w:firstLine="567"/>
              <w:jc w:val="both"/>
              <w:rPr>
                <w:bCs/>
                <w:sz w:val="22"/>
              </w:rPr>
            </w:pPr>
            <w:r w:rsidRPr="00432287">
              <w:rPr>
                <w:bCs/>
                <w:sz w:val="22"/>
              </w:rPr>
              <w:t>3) videi kaitīgām precēm, iepakojumu, vienreiz lietojamiem galda traukiem un piederumiem un transportlīdzekļiem;</w:t>
            </w:r>
          </w:p>
        </w:tc>
        <w:tc>
          <w:tcPr>
            <w:tcW w:w="3968" w:type="dxa"/>
            <w:shd w:val="clear" w:color="auto" w:fill="auto"/>
          </w:tcPr>
          <w:p w14:paraId="2F18AA60" w14:textId="77777777" w:rsidR="005165AF" w:rsidRPr="00F21CFB" w:rsidRDefault="005165AF" w:rsidP="00F21CFB">
            <w:pPr>
              <w:ind w:firstLine="567"/>
              <w:jc w:val="both"/>
              <w:rPr>
                <w:rFonts w:eastAsia="Times New Roman"/>
                <w:iCs/>
                <w:color w:val="000000"/>
                <w:sz w:val="22"/>
                <w:lang w:eastAsia="lv-LV"/>
              </w:rPr>
            </w:pPr>
            <w:r w:rsidRPr="0060439F">
              <w:rPr>
                <w:rFonts w:eastAsia="Times New Roman"/>
                <w:iCs/>
                <w:color w:val="000000"/>
                <w:sz w:val="22"/>
                <w:lang w:eastAsia="lv-LV"/>
              </w:rPr>
              <w:t>papildināt ceturtās daļas 3. punktu pēc vārdiem "piederumiem" ar vārdiem "tekstilizstrādājumiem, vienreiz lietojamiem plastmasu saturošiem izstrādājumiem un plastmasu saturošiem zvejas rīkiem";</w:t>
            </w:r>
          </w:p>
        </w:tc>
        <w:tc>
          <w:tcPr>
            <w:tcW w:w="567" w:type="dxa"/>
          </w:tcPr>
          <w:p w14:paraId="604CE46A" w14:textId="77777777" w:rsidR="005165AF" w:rsidRPr="005165AF" w:rsidRDefault="005165AF" w:rsidP="005165AF">
            <w:pPr>
              <w:jc w:val="center"/>
              <w:rPr>
                <w:rFonts w:eastAsia="Times New Roman"/>
                <w:b/>
                <w:iCs/>
                <w:color w:val="000000"/>
                <w:sz w:val="22"/>
                <w:lang w:eastAsia="lv-LV"/>
              </w:rPr>
            </w:pPr>
          </w:p>
        </w:tc>
        <w:tc>
          <w:tcPr>
            <w:tcW w:w="3968" w:type="dxa"/>
          </w:tcPr>
          <w:p w14:paraId="00E3918D" w14:textId="77777777" w:rsidR="005165AF" w:rsidRPr="0060439F" w:rsidRDefault="005165AF" w:rsidP="00F21CFB">
            <w:pPr>
              <w:ind w:firstLine="567"/>
              <w:jc w:val="both"/>
              <w:rPr>
                <w:rFonts w:eastAsia="Times New Roman"/>
                <w:iCs/>
                <w:color w:val="000000"/>
                <w:sz w:val="22"/>
                <w:lang w:eastAsia="lv-LV"/>
              </w:rPr>
            </w:pPr>
          </w:p>
        </w:tc>
        <w:tc>
          <w:tcPr>
            <w:tcW w:w="1700" w:type="dxa"/>
          </w:tcPr>
          <w:p w14:paraId="355375F0" w14:textId="77777777" w:rsidR="005165AF" w:rsidRPr="001D11D8" w:rsidRDefault="005165AF" w:rsidP="001D11D8">
            <w:pPr>
              <w:jc w:val="center"/>
              <w:rPr>
                <w:rFonts w:eastAsia="Times New Roman"/>
                <w:b/>
                <w:iCs/>
                <w:color w:val="000000"/>
                <w:sz w:val="22"/>
                <w:lang w:eastAsia="lv-LV"/>
              </w:rPr>
            </w:pPr>
          </w:p>
        </w:tc>
        <w:tc>
          <w:tcPr>
            <w:tcW w:w="1276" w:type="dxa"/>
          </w:tcPr>
          <w:p w14:paraId="5DE03601" w14:textId="77777777" w:rsidR="005165AF" w:rsidRPr="001D11D8" w:rsidRDefault="005165AF" w:rsidP="001D11D8">
            <w:pPr>
              <w:jc w:val="center"/>
              <w:rPr>
                <w:rFonts w:eastAsia="Times New Roman"/>
                <w:b/>
                <w:iCs/>
                <w:color w:val="000000"/>
                <w:sz w:val="22"/>
                <w:lang w:eastAsia="lv-LV"/>
              </w:rPr>
            </w:pPr>
          </w:p>
        </w:tc>
      </w:tr>
      <w:tr w:rsidR="005165AF" w:rsidRPr="001B3F41" w14:paraId="633BB573" w14:textId="77777777" w:rsidTr="00E96F8C">
        <w:tc>
          <w:tcPr>
            <w:tcW w:w="3967" w:type="dxa"/>
            <w:shd w:val="clear" w:color="auto" w:fill="auto"/>
          </w:tcPr>
          <w:p w14:paraId="6497A85F" w14:textId="77777777" w:rsidR="005165AF" w:rsidRPr="00A3406D" w:rsidRDefault="005165AF" w:rsidP="00A3406D">
            <w:pPr>
              <w:ind w:firstLine="567"/>
              <w:jc w:val="both"/>
              <w:rPr>
                <w:bCs/>
                <w:sz w:val="22"/>
              </w:rPr>
            </w:pPr>
            <w:r w:rsidRPr="00A3406D">
              <w:rPr>
                <w:bCs/>
                <w:sz w:val="22"/>
              </w:rPr>
              <w:t>4</w:t>
            </w:r>
            <w:r w:rsidRPr="00A3406D">
              <w:rPr>
                <w:bCs/>
                <w:sz w:val="22"/>
                <w:vertAlign w:val="superscript"/>
              </w:rPr>
              <w:t>1</w:t>
            </w:r>
            <w:r w:rsidRPr="00A3406D">
              <w:rPr>
                <w:bCs/>
                <w:sz w:val="22"/>
              </w:rPr>
              <w:t>) Nodokļa maksājumus par atkritumu apglabāšanu atbilstoši šā likuma 3. pielikuma 1. punktam ieskaita:</w:t>
            </w:r>
          </w:p>
          <w:p w14:paraId="29233056" w14:textId="77777777" w:rsidR="005165AF" w:rsidRPr="00A3406D" w:rsidRDefault="005165AF" w:rsidP="00A3406D">
            <w:pPr>
              <w:ind w:firstLine="567"/>
              <w:jc w:val="both"/>
              <w:rPr>
                <w:bCs/>
                <w:sz w:val="22"/>
              </w:rPr>
            </w:pPr>
            <w:r w:rsidRPr="00A3406D">
              <w:rPr>
                <w:bCs/>
                <w:sz w:val="22"/>
              </w:rPr>
              <w:t>1) 2021. gadā 100 procentus — valsts pamatbudžetā;</w:t>
            </w:r>
          </w:p>
          <w:p w14:paraId="46021554" w14:textId="77777777" w:rsidR="005165AF" w:rsidRPr="00A3406D" w:rsidRDefault="005165AF" w:rsidP="00A3406D">
            <w:pPr>
              <w:ind w:firstLine="567"/>
              <w:jc w:val="both"/>
              <w:rPr>
                <w:bCs/>
                <w:sz w:val="22"/>
              </w:rPr>
            </w:pPr>
            <w:r w:rsidRPr="00A3406D">
              <w:rPr>
                <w:bCs/>
                <w:sz w:val="22"/>
              </w:rPr>
              <w:t>2) 2022. gadā 90 procentus — valsts pamatbudžetā un 10 procentus — tās vietējās pašvaldības pamatbudžetā, kuras teritorijā tiek veikta atkritumu apglabāšana;</w:t>
            </w:r>
          </w:p>
          <w:p w14:paraId="58F9194C" w14:textId="77777777" w:rsidR="005165AF" w:rsidRPr="00A3406D" w:rsidRDefault="005165AF" w:rsidP="00A3406D">
            <w:pPr>
              <w:ind w:firstLine="567"/>
              <w:jc w:val="both"/>
              <w:rPr>
                <w:bCs/>
                <w:sz w:val="22"/>
              </w:rPr>
            </w:pPr>
            <w:r w:rsidRPr="00A3406D">
              <w:rPr>
                <w:bCs/>
                <w:sz w:val="22"/>
              </w:rPr>
              <w:t>3) no 2023. gada 85 procentus — valsts pamatbudžetā un 15 procentus — tās vietējās pašvaldības pamatbudžetā, kuras teritorijā tiek veikta atkritumu apglabāšana.</w:t>
            </w:r>
          </w:p>
          <w:p w14:paraId="674C5405" w14:textId="77777777" w:rsidR="005165AF" w:rsidRPr="00A3406D" w:rsidRDefault="005165AF" w:rsidP="00A3406D">
            <w:pPr>
              <w:ind w:firstLine="567"/>
              <w:jc w:val="both"/>
              <w:rPr>
                <w:bCs/>
                <w:sz w:val="22"/>
              </w:rPr>
            </w:pPr>
            <w:r w:rsidRPr="00A3406D">
              <w:rPr>
                <w:bCs/>
                <w:sz w:val="22"/>
              </w:rPr>
              <w:t>(4</w:t>
            </w:r>
            <w:r w:rsidRPr="00A3406D">
              <w:rPr>
                <w:bCs/>
                <w:sz w:val="22"/>
                <w:vertAlign w:val="superscript"/>
              </w:rPr>
              <w:t>2</w:t>
            </w:r>
            <w:r w:rsidRPr="00A3406D">
              <w:rPr>
                <w:bCs/>
                <w:sz w:val="22"/>
              </w:rPr>
              <w:t>) Nodokļa maksājumus par atkritumu apglabāšanu atbilstoši šā likuma 3. pielikuma 2. punktam ieskaita:</w:t>
            </w:r>
          </w:p>
          <w:p w14:paraId="764034BB" w14:textId="77777777" w:rsidR="005165AF" w:rsidRPr="00A3406D" w:rsidRDefault="005165AF" w:rsidP="00A3406D">
            <w:pPr>
              <w:ind w:firstLine="567"/>
              <w:jc w:val="both"/>
              <w:rPr>
                <w:bCs/>
                <w:sz w:val="22"/>
              </w:rPr>
            </w:pPr>
            <w:r w:rsidRPr="00A3406D">
              <w:rPr>
                <w:bCs/>
                <w:sz w:val="22"/>
              </w:rPr>
              <w:t>1) 80 procentus — valsts pamatbudžetā;</w:t>
            </w:r>
          </w:p>
          <w:p w14:paraId="1833DFE0" w14:textId="77777777" w:rsidR="005165AF" w:rsidRPr="00A3406D" w:rsidRDefault="005165AF" w:rsidP="00A3406D">
            <w:pPr>
              <w:ind w:firstLine="567"/>
              <w:jc w:val="both"/>
              <w:rPr>
                <w:bCs/>
                <w:sz w:val="22"/>
              </w:rPr>
            </w:pPr>
            <w:r w:rsidRPr="00A3406D">
              <w:rPr>
                <w:bCs/>
                <w:sz w:val="22"/>
              </w:rPr>
              <w:t>2) 20 procentus — tās vietējās pašvaldības pamatbudžetā, kuras teritorijā tiek veikta atkritumu apglabāšana.</w:t>
            </w:r>
          </w:p>
          <w:p w14:paraId="19204442" w14:textId="77777777" w:rsidR="005165AF" w:rsidRPr="00830F7F" w:rsidRDefault="005165AF" w:rsidP="00B6215C">
            <w:pPr>
              <w:ind w:firstLine="567"/>
              <w:jc w:val="both"/>
              <w:rPr>
                <w:bCs/>
                <w:sz w:val="22"/>
              </w:rPr>
            </w:pPr>
          </w:p>
        </w:tc>
        <w:tc>
          <w:tcPr>
            <w:tcW w:w="3968" w:type="dxa"/>
            <w:shd w:val="clear" w:color="auto" w:fill="auto"/>
          </w:tcPr>
          <w:p w14:paraId="05E74E14" w14:textId="77777777" w:rsidR="005165AF" w:rsidRPr="00C56B1B" w:rsidRDefault="005165AF" w:rsidP="00C56B1B">
            <w:pPr>
              <w:ind w:firstLine="567"/>
              <w:jc w:val="both"/>
              <w:rPr>
                <w:rFonts w:eastAsia="Times New Roman"/>
                <w:iCs/>
                <w:color w:val="000000"/>
                <w:sz w:val="22"/>
                <w:lang w:eastAsia="lv-LV"/>
              </w:rPr>
            </w:pPr>
            <w:r w:rsidRPr="00C56B1B">
              <w:rPr>
                <w:rFonts w:eastAsia="Times New Roman"/>
                <w:iCs/>
                <w:color w:val="000000"/>
                <w:sz w:val="22"/>
                <w:lang w:eastAsia="lv-LV"/>
              </w:rPr>
              <w:t>izteikt 4.</w:t>
            </w:r>
            <w:r w:rsidRPr="00C56B1B">
              <w:rPr>
                <w:rFonts w:eastAsia="Times New Roman"/>
                <w:iCs/>
                <w:color w:val="000000"/>
                <w:sz w:val="22"/>
                <w:vertAlign w:val="superscript"/>
                <w:lang w:eastAsia="lv-LV"/>
              </w:rPr>
              <w:t>1</w:t>
            </w:r>
            <w:r w:rsidRPr="00C56B1B">
              <w:rPr>
                <w:rFonts w:eastAsia="Times New Roman"/>
                <w:iCs/>
                <w:color w:val="000000"/>
                <w:sz w:val="22"/>
                <w:lang w:eastAsia="lv-LV"/>
              </w:rPr>
              <w:t> un 4.</w:t>
            </w:r>
            <w:r w:rsidRPr="00C56B1B">
              <w:rPr>
                <w:rFonts w:eastAsia="Times New Roman"/>
                <w:iCs/>
                <w:color w:val="000000"/>
                <w:sz w:val="22"/>
                <w:vertAlign w:val="superscript"/>
                <w:lang w:eastAsia="lv-LV"/>
              </w:rPr>
              <w:t>2</w:t>
            </w:r>
            <w:r w:rsidRPr="00C56B1B">
              <w:rPr>
                <w:rFonts w:eastAsia="Times New Roman"/>
                <w:iCs/>
                <w:color w:val="000000"/>
                <w:sz w:val="22"/>
                <w:lang w:eastAsia="lv-LV"/>
              </w:rPr>
              <w:t xml:space="preserve"> daļu šādā redakcijā:</w:t>
            </w:r>
          </w:p>
          <w:p w14:paraId="15AB0E4A" w14:textId="77777777" w:rsidR="005165AF" w:rsidRPr="00C56B1B" w:rsidRDefault="005165AF" w:rsidP="00C56B1B">
            <w:pPr>
              <w:ind w:firstLine="567"/>
              <w:jc w:val="both"/>
              <w:rPr>
                <w:rFonts w:eastAsia="Times New Roman"/>
                <w:iCs/>
                <w:color w:val="000000"/>
                <w:sz w:val="22"/>
                <w:lang w:eastAsia="lv-LV"/>
              </w:rPr>
            </w:pPr>
            <w:r w:rsidRPr="00C56B1B">
              <w:rPr>
                <w:rFonts w:eastAsia="Times New Roman"/>
                <w:iCs/>
                <w:color w:val="000000"/>
                <w:sz w:val="22"/>
                <w:lang w:eastAsia="lv-LV"/>
              </w:rPr>
              <w:t>"(4</w:t>
            </w:r>
            <w:r w:rsidRPr="00C56B1B">
              <w:rPr>
                <w:rFonts w:eastAsia="Times New Roman"/>
                <w:iCs/>
                <w:color w:val="000000"/>
                <w:sz w:val="22"/>
                <w:vertAlign w:val="superscript"/>
                <w:lang w:eastAsia="lv-LV"/>
              </w:rPr>
              <w:t>1</w:t>
            </w:r>
            <w:r w:rsidRPr="00C56B1B">
              <w:rPr>
                <w:rFonts w:eastAsia="Times New Roman"/>
                <w:iCs/>
                <w:color w:val="000000"/>
                <w:sz w:val="22"/>
                <w:lang w:eastAsia="lv-LV"/>
              </w:rPr>
              <w:t>) Nodokļa maksājumus par atkritumu apglabāšanu atbilstoši šā likuma 3. pielikuma 1.punktam  ieskaita:</w:t>
            </w:r>
          </w:p>
          <w:p w14:paraId="5E4FE920" w14:textId="77777777" w:rsidR="005165AF" w:rsidRPr="00C56B1B" w:rsidRDefault="005165AF" w:rsidP="00C56B1B">
            <w:pPr>
              <w:ind w:firstLine="567"/>
              <w:jc w:val="both"/>
              <w:rPr>
                <w:rFonts w:eastAsia="Times New Roman"/>
                <w:iCs/>
                <w:color w:val="000000"/>
                <w:sz w:val="22"/>
                <w:lang w:eastAsia="lv-LV"/>
              </w:rPr>
            </w:pPr>
            <w:r w:rsidRPr="00C56B1B">
              <w:rPr>
                <w:rFonts w:eastAsia="Times New Roman"/>
                <w:iCs/>
                <w:color w:val="000000"/>
                <w:sz w:val="22"/>
                <w:lang w:eastAsia="lv-LV"/>
              </w:rPr>
              <w:t>1) 2024. gadā 60 procentus – valsts pamatbudžetā, 40 procentus – tās vietējās pašvaldības pamatbudžetā, kuras teritorijā tiek veikta atkritumu apglabāšana;</w:t>
            </w:r>
          </w:p>
          <w:p w14:paraId="3AAF4BF7" w14:textId="77777777" w:rsidR="005165AF" w:rsidRPr="00C56B1B" w:rsidRDefault="005165AF" w:rsidP="00C56B1B">
            <w:pPr>
              <w:ind w:firstLine="567"/>
              <w:jc w:val="both"/>
              <w:rPr>
                <w:rFonts w:eastAsia="Times New Roman"/>
                <w:iCs/>
                <w:color w:val="000000"/>
                <w:sz w:val="22"/>
                <w:lang w:eastAsia="lv-LV"/>
              </w:rPr>
            </w:pPr>
            <w:r w:rsidRPr="00C56B1B">
              <w:rPr>
                <w:rFonts w:eastAsia="Times New Roman"/>
                <w:iCs/>
                <w:color w:val="000000"/>
                <w:sz w:val="22"/>
                <w:lang w:eastAsia="lv-LV"/>
              </w:rPr>
              <w:t>2) 2025. gadā 50 procentus – valsts pamatbudžetā, 30 procentus – tās vietējās pašvaldības pamatbudžetā, kuras teritorijā tiek veikta atkritumu apglabāšana, un</w:t>
            </w:r>
            <w:r>
              <w:rPr>
                <w:rFonts w:eastAsia="Times New Roman"/>
                <w:iCs/>
                <w:color w:val="000000"/>
                <w:sz w:val="22"/>
                <w:lang w:eastAsia="lv-LV"/>
              </w:rPr>
              <w:t xml:space="preserve"> </w:t>
            </w:r>
            <w:r w:rsidRPr="00C56B1B">
              <w:rPr>
                <w:rFonts w:eastAsia="Times New Roman"/>
                <w:iCs/>
                <w:color w:val="000000"/>
                <w:sz w:val="22"/>
                <w:lang w:eastAsia="lv-LV"/>
              </w:rPr>
              <w:t>20 procentus – visu attiecīgā atkritumu apsaimniekošanas reģionā ietilpstošo pašvaldību pamatbudžetā (proporcionāli iedzīvotāju skaitam iepriekšējā gada sākumā);</w:t>
            </w:r>
          </w:p>
          <w:p w14:paraId="72020650" w14:textId="77777777" w:rsidR="005165AF" w:rsidRPr="00C56B1B" w:rsidRDefault="005165AF" w:rsidP="00C56B1B">
            <w:pPr>
              <w:ind w:firstLine="567"/>
              <w:jc w:val="both"/>
              <w:rPr>
                <w:rFonts w:eastAsia="Times New Roman"/>
                <w:iCs/>
                <w:color w:val="000000"/>
                <w:sz w:val="22"/>
                <w:lang w:eastAsia="lv-LV"/>
              </w:rPr>
            </w:pPr>
            <w:r w:rsidRPr="00C56B1B">
              <w:rPr>
                <w:rFonts w:eastAsia="Times New Roman"/>
                <w:iCs/>
                <w:color w:val="000000"/>
                <w:sz w:val="22"/>
                <w:lang w:eastAsia="lv-LV"/>
              </w:rPr>
              <w:t>3) 2026. gadā 40 procentus – valsts pamatbudžetā, 30 procentus – tās vietējās pašvaldības pamatbudžetā, kuras teritorijā tiek veikta atkritumu apglabāšana, un 30 procentus – visu attiecīgā atkritumu apsaimniekošanas reģionā ietilpstošo pašvaldību pamatbudžetā (proporcionāli iedzīvotāju skaitam iepriekšējā gada sākumā);</w:t>
            </w:r>
          </w:p>
          <w:p w14:paraId="52B9251F" w14:textId="77777777" w:rsidR="005165AF" w:rsidRPr="00C56B1B" w:rsidRDefault="005165AF" w:rsidP="00C56B1B">
            <w:pPr>
              <w:ind w:firstLine="567"/>
              <w:jc w:val="both"/>
              <w:rPr>
                <w:rFonts w:eastAsia="Times New Roman"/>
                <w:iCs/>
                <w:color w:val="000000"/>
                <w:sz w:val="22"/>
                <w:lang w:eastAsia="lv-LV"/>
              </w:rPr>
            </w:pPr>
            <w:r w:rsidRPr="00C56B1B">
              <w:rPr>
                <w:rFonts w:eastAsia="Times New Roman"/>
                <w:iCs/>
                <w:color w:val="000000"/>
                <w:sz w:val="22"/>
                <w:lang w:eastAsia="lv-LV"/>
              </w:rPr>
              <w:t xml:space="preserve">4) 2027. gadā 20 procentus – valsts pamatbudžetā, 40 procentus – tās vietējās pašvaldības pamatbudžetā, kuras teritorijā tiek veikta atkritumu apglabāšana, un 40 </w:t>
            </w:r>
            <w:r w:rsidRPr="00C56B1B">
              <w:rPr>
                <w:rFonts w:eastAsia="Times New Roman"/>
                <w:iCs/>
                <w:color w:val="000000"/>
                <w:sz w:val="22"/>
                <w:lang w:eastAsia="lv-LV"/>
              </w:rPr>
              <w:lastRenderedPageBreak/>
              <w:t>procentus – visu attiecīgā atkritumu apsaimniekošanas reģionā ietilpstošo pašvaldību pamatbudžetā (proporcionāli iedzīvotāju skaitam iepriekšējā gada sākumā).</w:t>
            </w:r>
          </w:p>
          <w:p w14:paraId="23D1EC0F" w14:textId="77777777" w:rsidR="005165AF" w:rsidRPr="00C56B1B" w:rsidRDefault="005165AF" w:rsidP="00C56B1B">
            <w:pPr>
              <w:ind w:firstLine="567"/>
              <w:jc w:val="both"/>
              <w:rPr>
                <w:rFonts w:eastAsia="Times New Roman"/>
                <w:iCs/>
                <w:color w:val="000000"/>
                <w:sz w:val="22"/>
                <w:lang w:eastAsia="lv-LV"/>
              </w:rPr>
            </w:pPr>
            <w:r w:rsidRPr="00C56B1B">
              <w:rPr>
                <w:rFonts w:eastAsia="Times New Roman"/>
                <w:iCs/>
                <w:color w:val="000000"/>
                <w:sz w:val="22"/>
                <w:lang w:eastAsia="lv-LV"/>
              </w:rPr>
              <w:t>4</w:t>
            </w:r>
            <w:r w:rsidRPr="00C56B1B">
              <w:rPr>
                <w:rFonts w:eastAsia="Times New Roman"/>
                <w:iCs/>
                <w:color w:val="000000"/>
                <w:sz w:val="22"/>
                <w:vertAlign w:val="superscript"/>
                <w:lang w:eastAsia="lv-LV"/>
              </w:rPr>
              <w:t>2</w:t>
            </w:r>
            <w:r w:rsidRPr="00C56B1B">
              <w:rPr>
                <w:rFonts w:eastAsia="Times New Roman"/>
                <w:iCs/>
                <w:color w:val="000000"/>
                <w:sz w:val="22"/>
                <w:lang w:eastAsia="lv-LV"/>
              </w:rPr>
              <w:t>) Nodokļa maksājumus par atkritumu apglabāšanu atbilstoši šā likuma 3. pielikuma 2. punktam ieskaita:</w:t>
            </w:r>
          </w:p>
          <w:p w14:paraId="4759AE1A" w14:textId="77777777" w:rsidR="005165AF" w:rsidRPr="00C56B1B" w:rsidRDefault="005165AF" w:rsidP="00C56B1B">
            <w:pPr>
              <w:ind w:firstLine="567"/>
              <w:jc w:val="both"/>
              <w:rPr>
                <w:rFonts w:eastAsia="Times New Roman"/>
                <w:iCs/>
                <w:color w:val="000000"/>
                <w:sz w:val="22"/>
                <w:lang w:eastAsia="lv-LV"/>
              </w:rPr>
            </w:pPr>
            <w:r w:rsidRPr="00C56B1B">
              <w:rPr>
                <w:rFonts w:eastAsia="Times New Roman"/>
                <w:iCs/>
                <w:color w:val="000000"/>
                <w:sz w:val="22"/>
                <w:lang w:eastAsia="lv-LV"/>
              </w:rPr>
              <w:t>1) 20 procentus – valsts pamatbudžetā;</w:t>
            </w:r>
          </w:p>
          <w:p w14:paraId="5678ED31" w14:textId="77777777" w:rsidR="005165AF" w:rsidRPr="00F21CFB" w:rsidRDefault="005165AF" w:rsidP="00C56B1B">
            <w:pPr>
              <w:ind w:firstLine="567"/>
              <w:jc w:val="both"/>
              <w:rPr>
                <w:rFonts w:eastAsia="Times New Roman"/>
                <w:iCs/>
                <w:color w:val="000000"/>
                <w:sz w:val="22"/>
                <w:lang w:eastAsia="lv-LV"/>
              </w:rPr>
            </w:pPr>
            <w:r w:rsidRPr="00C56B1B">
              <w:rPr>
                <w:rFonts w:eastAsia="Times New Roman"/>
                <w:iCs/>
                <w:color w:val="000000"/>
                <w:sz w:val="22"/>
                <w:lang w:eastAsia="lv-LV"/>
              </w:rPr>
              <w:t>2) 80 procentus – tās vietējās pašvaldības pamatbudžetā, kuras teritorijā tiek</w:t>
            </w:r>
            <w:r>
              <w:rPr>
                <w:rFonts w:eastAsia="Times New Roman"/>
                <w:iCs/>
                <w:color w:val="000000"/>
                <w:sz w:val="22"/>
                <w:lang w:eastAsia="lv-LV"/>
              </w:rPr>
              <w:t xml:space="preserve"> veikta atkritumu apglabāšana.";</w:t>
            </w:r>
          </w:p>
        </w:tc>
        <w:tc>
          <w:tcPr>
            <w:tcW w:w="567" w:type="dxa"/>
          </w:tcPr>
          <w:p w14:paraId="78305128" w14:textId="77777777" w:rsidR="005165AF" w:rsidRPr="005165AF" w:rsidRDefault="005165AF" w:rsidP="005165AF">
            <w:pPr>
              <w:jc w:val="center"/>
              <w:rPr>
                <w:rFonts w:eastAsia="Times New Roman"/>
                <w:b/>
                <w:iCs/>
                <w:color w:val="000000"/>
                <w:sz w:val="22"/>
                <w:lang w:eastAsia="lv-LV"/>
              </w:rPr>
            </w:pPr>
          </w:p>
        </w:tc>
        <w:tc>
          <w:tcPr>
            <w:tcW w:w="3968" w:type="dxa"/>
          </w:tcPr>
          <w:p w14:paraId="70A65BFF" w14:textId="77777777" w:rsidR="005165AF" w:rsidRPr="00C56B1B" w:rsidRDefault="005165AF" w:rsidP="00C56B1B">
            <w:pPr>
              <w:ind w:firstLine="567"/>
              <w:jc w:val="both"/>
              <w:rPr>
                <w:rFonts w:eastAsia="Times New Roman"/>
                <w:iCs/>
                <w:color w:val="000000"/>
                <w:sz w:val="22"/>
                <w:lang w:eastAsia="lv-LV"/>
              </w:rPr>
            </w:pPr>
          </w:p>
        </w:tc>
        <w:tc>
          <w:tcPr>
            <w:tcW w:w="1700" w:type="dxa"/>
          </w:tcPr>
          <w:p w14:paraId="39243834" w14:textId="77777777" w:rsidR="005165AF" w:rsidRPr="001D11D8" w:rsidRDefault="005165AF" w:rsidP="001D11D8">
            <w:pPr>
              <w:jc w:val="center"/>
              <w:rPr>
                <w:rFonts w:eastAsia="Times New Roman"/>
                <w:b/>
                <w:iCs/>
                <w:color w:val="000000"/>
                <w:sz w:val="22"/>
                <w:lang w:eastAsia="lv-LV"/>
              </w:rPr>
            </w:pPr>
          </w:p>
        </w:tc>
        <w:tc>
          <w:tcPr>
            <w:tcW w:w="1276" w:type="dxa"/>
          </w:tcPr>
          <w:p w14:paraId="3D8CF264" w14:textId="77777777" w:rsidR="005165AF" w:rsidRPr="001D11D8" w:rsidRDefault="005165AF" w:rsidP="001D11D8">
            <w:pPr>
              <w:jc w:val="center"/>
              <w:rPr>
                <w:rFonts w:eastAsia="Times New Roman"/>
                <w:b/>
                <w:iCs/>
                <w:color w:val="000000"/>
                <w:sz w:val="22"/>
                <w:lang w:eastAsia="lv-LV"/>
              </w:rPr>
            </w:pPr>
          </w:p>
        </w:tc>
      </w:tr>
      <w:tr w:rsidR="005165AF" w:rsidRPr="001B3F41" w14:paraId="2F7261C0" w14:textId="77777777" w:rsidTr="00E96F8C">
        <w:tc>
          <w:tcPr>
            <w:tcW w:w="3967" w:type="dxa"/>
            <w:shd w:val="clear" w:color="auto" w:fill="auto"/>
          </w:tcPr>
          <w:p w14:paraId="04ACF5CA" w14:textId="77777777" w:rsidR="005165AF" w:rsidRPr="00830F7F" w:rsidRDefault="005165AF" w:rsidP="00B6215C">
            <w:pPr>
              <w:ind w:firstLine="567"/>
              <w:jc w:val="both"/>
              <w:rPr>
                <w:bCs/>
                <w:sz w:val="22"/>
              </w:rPr>
            </w:pPr>
          </w:p>
        </w:tc>
        <w:tc>
          <w:tcPr>
            <w:tcW w:w="3968" w:type="dxa"/>
            <w:shd w:val="clear" w:color="auto" w:fill="auto"/>
          </w:tcPr>
          <w:p w14:paraId="7A5E0744" w14:textId="77777777" w:rsidR="005165AF" w:rsidRPr="00B020CB" w:rsidRDefault="005165AF" w:rsidP="00B020CB">
            <w:pPr>
              <w:ind w:firstLine="567"/>
              <w:jc w:val="both"/>
              <w:rPr>
                <w:rFonts w:eastAsia="Times New Roman"/>
                <w:iCs/>
                <w:color w:val="000000"/>
                <w:sz w:val="22"/>
                <w:lang w:eastAsia="lv-LV"/>
              </w:rPr>
            </w:pPr>
            <w:r w:rsidRPr="00B020CB">
              <w:rPr>
                <w:rFonts w:eastAsia="Times New Roman"/>
                <w:iCs/>
                <w:color w:val="000000"/>
                <w:sz w:val="22"/>
                <w:lang w:eastAsia="lv-LV"/>
              </w:rPr>
              <w:t>papildināt pantu ar 4.</w:t>
            </w:r>
            <w:r w:rsidRPr="00B020CB">
              <w:rPr>
                <w:rFonts w:eastAsia="Times New Roman"/>
                <w:iCs/>
                <w:color w:val="000000"/>
                <w:sz w:val="22"/>
                <w:vertAlign w:val="superscript"/>
                <w:lang w:eastAsia="lv-LV"/>
              </w:rPr>
              <w:t>3</w:t>
            </w:r>
            <w:r w:rsidRPr="00B020CB">
              <w:rPr>
                <w:rFonts w:eastAsia="Times New Roman"/>
                <w:iCs/>
                <w:color w:val="000000"/>
                <w:sz w:val="22"/>
                <w:lang w:eastAsia="lv-LV"/>
              </w:rPr>
              <w:t xml:space="preserve"> daļu šādā redakcijā:</w:t>
            </w:r>
          </w:p>
          <w:p w14:paraId="0449C773" w14:textId="77777777" w:rsidR="005165AF" w:rsidRPr="00F21CFB" w:rsidRDefault="005165AF" w:rsidP="00B020CB">
            <w:pPr>
              <w:ind w:firstLine="567"/>
              <w:jc w:val="both"/>
              <w:rPr>
                <w:rFonts w:eastAsia="Times New Roman"/>
                <w:iCs/>
                <w:color w:val="000000"/>
                <w:sz w:val="22"/>
                <w:lang w:eastAsia="lv-LV"/>
              </w:rPr>
            </w:pPr>
            <w:r w:rsidRPr="00B020CB">
              <w:rPr>
                <w:rFonts w:eastAsia="Times New Roman"/>
                <w:iCs/>
                <w:color w:val="000000"/>
                <w:sz w:val="22"/>
                <w:lang w:eastAsia="lv-LV"/>
              </w:rPr>
              <w:t>"(4</w:t>
            </w:r>
            <w:r w:rsidRPr="00B020CB">
              <w:rPr>
                <w:rFonts w:eastAsia="Times New Roman"/>
                <w:iCs/>
                <w:color w:val="000000"/>
                <w:sz w:val="22"/>
                <w:vertAlign w:val="superscript"/>
                <w:lang w:eastAsia="lv-LV"/>
              </w:rPr>
              <w:t>3</w:t>
            </w:r>
            <w:r w:rsidRPr="00B020CB">
              <w:rPr>
                <w:rFonts w:eastAsia="Times New Roman"/>
                <w:iCs/>
                <w:color w:val="000000"/>
                <w:sz w:val="22"/>
                <w:lang w:eastAsia="lv-LV"/>
              </w:rPr>
              <w:t xml:space="preserve">) Vides aizsardzības un reģionālās attīstības ministrija atbilstoši Atkritumu apsaimniekošanas likumam izvērtē, vai sadzīves atkritumu sagatavošana atkārtotai izmantošanai, pārstrāde un materiālu reģenerācija, tai skaitā bioloģisko atkritumu pārstrāde, sasniedz noteiktos mērķus. Ja tiek konstatēts, ka pašvaldības mērķi iepriekšējā kalendāra gadā nav sasniegti, Vides aizsardzības un reģionālās attīstības ministrijas padotībā esoša iestāde lemj par nodokļa maksājumu sadales maiņu starp valsts un pašvaldības budžetiem. Pamatojoties uz minēto lēmumu, nākamajā kalendāra gadā nodokļa maksājumi par atkritumu apglabāšanu, ko ieskaita attiecīgā atkritumu apsaimniekošanas reģionā ietilpstošo pašvaldību pamatbudžetā, pilnā apmērā ieskaita valsts pamatbudžetā. Vides aizsardzības un reģionālās attīstības ministrija par minēto sadalījumu informē nodokļa maksātāju, </w:t>
            </w:r>
            <w:r w:rsidRPr="00B020CB">
              <w:rPr>
                <w:rFonts w:eastAsia="Times New Roman"/>
                <w:iCs/>
                <w:color w:val="000000"/>
                <w:sz w:val="22"/>
                <w:lang w:eastAsia="lv-LV"/>
              </w:rPr>
              <w:lastRenderedPageBreak/>
              <w:t>Valsts ieņēmumu dienestu un reģionālo atkritumu apsaimniekošanas centru, kuram ir pienākums informēt attiecīgās pašvaldības."</w:t>
            </w:r>
          </w:p>
        </w:tc>
        <w:tc>
          <w:tcPr>
            <w:tcW w:w="567" w:type="dxa"/>
          </w:tcPr>
          <w:p w14:paraId="1D75311D" w14:textId="77777777" w:rsidR="005165AF" w:rsidRPr="005165AF" w:rsidRDefault="005165AF" w:rsidP="005165AF">
            <w:pPr>
              <w:jc w:val="center"/>
              <w:rPr>
                <w:rFonts w:eastAsia="Times New Roman"/>
                <w:b/>
                <w:iCs/>
                <w:color w:val="000000"/>
                <w:sz w:val="22"/>
                <w:lang w:eastAsia="lv-LV"/>
              </w:rPr>
            </w:pPr>
          </w:p>
        </w:tc>
        <w:tc>
          <w:tcPr>
            <w:tcW w:w="3968" w:type="dxa"/>
          </w:tcPr>
          <w:p w14:paraId="33E9F110" w14:textId="77777777" w:rsidR="005165AF" w:rsidRPr="00B020CB" w:rsidRDefault="005165AF" w:rsidP="00B020CB">
            <w:pPr>
              <w:ind w:firstLine="567"/>
              <w:jc w:val="both"/>
              <w:rPr>
                <w:rFonts w:eastAsia="Times New Roman"/>
                <w:iCs/>
                <w:color w:val="000000"/>
                <w:sz w:val="22"/>
                <w:lang w:eastAsia="lv-LV"/>
              </w:rPr>
            </w:pPr>
          </w:p>
        </w:tc>
        <w:tc>
          <w:tcPr>
            <w:tcW w:w="1700" w:type="dxa"/>
          </w:tcPr>
          <w:p w14:paraId="30D1D040" w14:textId="77777777" w:rsidR="005165AF" w:rsidRPr="001D11D8" w:rsidRDefault="005165AF" w:rsidP="001D11D8">
            <w:pPr>
              <w:jc w:val="center"/>
              <w:rPr>
                <w:rFonts w:eastAsia="Times New Roman"/>
                <w:b/>
                <w:iCs/>
                <w:color w:val="000000"/>
                <w:sz w:val="22"/>
                <w:lang w:eastAsia="lv-LV"/>
              </w:rPr>
            </w:pPr>
          </w:p>
        </w:tc>
        <w:tc>
          <w:tcPr>
            <w:tcW w:w="1276" w:type="dxa"/>
          </w:tcPr>
          <w:p w14:paraId="7C2EEE21" w14:textId="77777777" w:rsidR="005165AF" w:rsidRPr="001D11D8" w:rsidRDefault="005165AF" w:rsidP="001D11D8">
            <w:pPr>
              <w:jc w:val="center"/>
              <w:rPr>
                <w:rFonts w:eastAsia="Times New Roman"/>
                <w:b/>
                <w:iCs/>
                <w:color w:val="000000"/>
                <w:sz w:val="22"/>
                <w:lang w:eastAsia="lv-LV"/>
              </w:rPr>
            </w:pPr>
          </w:p>
        </w:tc>
      </w:tr>
      <w:tr w:rsidR="005165AF" w:rsidRPr="001B3F41" w14:paraId="482A6FE2" w14:textId="77777777" w:rsidTr="00E96F8C">
        <w:tc>
          <w:tcPr>
            <w:tcW w:w="3967" w:type="dxa"/>
            <w:shd w:val="clear" w:color="auto" w:fill="auto"/>
          </w:tcPr>
          <w:p w14:paraId="521CBCAB" w14:textId="77777777" w:rsidR="005165AF" w:rsidRPr="0048666B" w:rsidRDefault="005165AF" w:rsidP="0048666B">
            <w:pPr>
              <w:ind w:firstLine="567"/>
              <w:jc w:val="both"/>
              <w:rPr>
                <w:bCs/>
                <w:sz w:val="22"/>
              </w:rPr>
            </w:pPr>
            <w:r w:rsidRPr="0048666B">
              <w:rPr>
                <w:b/>
                <w:bCs/>
                <w:sz w:val="22"/>
              </w:rPr>
              <w:t>29. pants. No</w:t>
            </w:r>
            <w:r w:rsidRPr="0048666B">
              <w:rPr>
                <w:bCs/>
                <w:sz w:val="22"/>
              </w:rPr>
              <w:t xml:space="preserve"> </w:t>
            </w:r>
            <w:r w:rsidRPr="0048666B">
              <w:rPr>
                <w:b/>
                <w:bCs/>
                <w:sz w:val="22"/>
              </w:rPr>
              <w:t>nodokļa maksājumiem iegūto pašvaldības pamatbudžeta līdzekļu izmantošana</w:t>
            </w:r>
          </w:p>
          <w:p w14:paraId="337ED59F" w14:textId="77777777" w:rsidR="005165AF" w:rsidRPr="00830F7F" w:rsidRDefault="005165AF" w:rsidP="0048666B">
            <w:pPr>
              <w:ind w:firstLine="567"/>
              <w:jc w:val="both"/>
              <w:rPr>
                <w:bCs/>
                <w:sz w:val="22"/>
              </w:rPr>
            </w:pPr>
            <w:r w:rsidRPr="0048666B">
              <w:rPr>
                <w:bCs/>
                <w:sz w:val="22"/>
              </w:rPr>
              <w:t>(1) Pašvaldības pamatbudžeta līdzekļi, kas iegūti no nodokļa maksājumiem, un pašvaldības izveidotā vides aizsardzības fonda līdzekļi izmantojami tikai tādu pasākumu un projektu finansēšanai, kuri saistīti ar vides aizsardzību, piemēram, ar izglītību un audzināšanu vides aizsardzības jomā, vides monitoringu, bioloģiskās daudzveidības saglabāšanu un aizsardzību, gaisa aizsardzību un klimata pārmaiņām, vides un dabas resursu izpēti, novērtēšanu, atjaunošanu, ūdeņu aizsardzību, augšņu un grunts aizsardzību un sanāciju, vides aizsardzības iestāžu un sabiedrisko vides inspektoru veiktspējas stiprināšanu, atkritumu apsaimniekošanu, radioaktīvo atkritumu pārvaldību. Pašvaldība pamatbudžeta līdzekļus vai pašvaldības izveidotā vides aizsardzības fonda līdzekļus var izmantot arī kā kompensāciju atkritumu poligona ietekmes zonā dzīvojošajiem iedzīvotājiem un administrēšanas izmaksu segšanai par Valsts kasē atvērto poligona slēgšanas kontu.</w:t>
            </w:r>
          </w:p>
        </w:tc>
        <w:tc>
          <w:tcPr>
            <w:tcW w:w="3968" w:type="dxa"/>
            <w:shd w:val="clear" w:color="auto" w:fill="auto"/>
          </w:tcPr>
          <w:p w14:paraId="23D60503" w14:textId="77777777" w:rsidR="005165AF" w:rsidRPr="00C1332C" w:rsidRDefault="005165AF" w:rsidP="00C1332C">
            <w:pPr>
              <w:ind w:firstLine="567"/>
              <w:jc w:val="both"/>
              <w:rPr>
                <w:rFonts w:eastAsia="Times New Roman"/>
                <w:iCs/>
                <w:color w:val="000000"/>
                <w:sz w:val="22"/>
                <w:lang w:eastAsia="lv-LV"/>
              </w:rPr>
            </w:pPr>
            <w:r w:rsidRPr="00C1332C">
              <w:rPr>
                <w:rFonts w:eastAsia="Times New Roman"/>
                <w:iCs/>
                <w:color w:val="000000"/>
                <w:sz w:val="22"/>
                <w:lang w:eastAsia="lv-LV"/>
              </w:rPr>
              <w:t>23. 29. pantā:</w:t>
            </w:r>
          </w:p>
          <w:p w14:paraId="648B0C2B" w14:textId="77777777" w:rsidR="005165AF" w:rsidRPr="00C1332C" w:rsidRDefault="005165AF" w:rsidP="00C1332C">
            <w:pPr>
              <w:ind w:firstLine="567"/>
              <w:jc w:val="both"/>
              <w:rPr>
                <w:rFonts w:eastAsia="Times New Roman"/>
                <w:iCs/>
                <w:color w:val="000000"/>
                <w:sz w:val="22"/>
                <w:lang w:eastAsia="lv-LV"/>
              </w:rPr>
            </w:pPr>
            <w:r w:rsidRPr="00C1332C">
              <w:rPr>
                <w:rFonts w:eastAsia="Times New Roman"/>
                <w:iCs/>
                <w:color w:val="000000"/>
                <w:sz w:val="22"/>
                <w:lang w:eastAsia="lv-LV"/>
              </w:rPr>
              <w:t>izteikt pirmās daļas otro teikumu šādā redakcijā:</w:t>
            </w:r>
          </w:p>
          <w:p w14:paraId="455EC3C8" w14:textId="77777777" w:rsidR="005165AF" w:rsidRPr="00F21CFB" w:rsidRDefault="005165AF" w:rsidP="00C1332C">
            <w:pPr>
              <w:ind w:firstLine="567"/>
              <w:jc w:val="both"/>
              <w:rPr>
                <w:rFonts w:eastAsia="Times New Roman"/>
                <w:iCs/>
                <w:color w:val="000000"/>
                <w:sz w:val="22"/>
                <w:lang w:eastAsia="lv-LV"/>
              </w:rPr>
            </w:pPr>
            <w:r w:rsidRPr="00C1332C">
              <w:rPr>
                <w:rFonts w:eastAsia="Times New Roman"/>
                <w:iCs/>
                <w:color w:val="000000"/>
                <w:sz w:val="22"/>
                <w:lang w:eastAsia="lv-LV"/>
              </w:rPr>
              <w:t>"Pašvaldība pamatbudžeta līdzekļus vai pašvaldības izveidotā vides aizsardzības fonda līdzekļus var izmantot arī kā kompensāciju atkritumu poligona ietekmes zonā dzīvojošajiem iedzīvotājiem, administrēšanas izmaksu segšanai par Valsts kasē atvērto poligona slēgšanas kontu, iedzīvotāju diskomforta mazināšanai, ko rada piesārņojošās darbības un dabas resursu ieguve un lietošana.";</w:t>
            </w:r>
          </w:p>
        </w:tc>
        <w:tc>
          <w:tcPr>
            <w:tcW w:w="567" w:type="dxa"/>
          </w:tcPr>
          <w:p w14:paraId="5F89BAA7" w14:textId="77777777" w:rsidR="005165AF" w:rsidRPr="005165AF" w:rsidRDefault="005165AF" w:rsidP="005165AF">
            <w:pPr>
              <w:jc w:val="center"/>
              <w:rPr>
                <w:rFonts w:eastAsia="Times New Roman"/>
                <w:b/>
                <w:iCs/>
                <w:color w:val="000000"/>
                <w:sz w:val="22"/>
                <w:lang w:eastAsia="lv-LV"/>
              </w:rPr>
            </w:pPr>
          </w:p>
        </w:tc>
        <w:tc>
          <w:tcPr>
            <w:tcW w:w="3968" w:type="dxa"/>
          </w:tcPr>
          <w:p w14:paraId="41CA8131" w14:textId="77777777" w:rsidR="005165AF" w:rsidRPr="00C1332C" w:rsidRDefault="005165AF" w:rsidP="00C1332C">
            <w:pPr>
              <w:ind w:firstLine="567"/>
              <w:jc w:val="both"/>
              <w:rPr>
                <w:rFonts w:eastAsia="Times New Roman"/>
                <w:iCs/>
                <w:color w:val="000000"/>
                <w:sz w:val="22"/>
                <w:lang w:eastAsia="lv-LV"/>
              </w:rPr>
            </w:pPr>
          </w:p>
        </w:tc>
        <w:tc>
          <w:tcPr>
            <w:tcW w:w="1700" w:type="dxa"/>
          </w:tcPr>
          <w:p w14:paraId="10CB1D8E" w14:textId="77777777" w:rsidR="005165AF" w:rsidRPr="001D11D8" w:rsidRDefault="005165AF" w:rsidP="001D11D8">
            <w:pPr>
              <w:jc w:val="center"/>
              <w:rPr>
                <w:rFonts w:eastAsia="Times New Roman"/>
                <w:b/>
                <w:iCs/>
                <w:color w:val="000000"/>
                <w:sz w:val="22"/>
                <w:lang w:eastAsia="lv-LV"/>
              </w:rPr>
            </w:pPr>
          </w:p>
        </w:tc>
        <w:tc>
          <w:tcPr>
            <w:tcW w:w="1276" w:type="dxa"/>
          </w:tcPr>
          <w:p w14:paraId="5B398183" w14:textId="77777777" w:rsidR="005165AF" w:rsidRPr="001D11D8" w:rsidRDefault="005165AF" w:rsidP="001D11D8">
            <w:pPr>
              <w:jc w:val="center"/>
              <w:rPr>
                <w:rFonts w:eastAsia="Times New Roman"/>
                <w:b/>
                <w:iCs/>
                <w:color w:val="000000"/>
                <w:sz w:val="22"/>
                <w:lang w:eastAsia="lv-LV"/>
              </w:rPr>
            </w:pPr>
          </w:p>
        </w:tc>
      </w:tr>
      <w:tr w:rsidR="005165AF" w:rsidRPr="001B3F41" w14:paraId="651C2853" w14:textId="77777777" w:rsidTr="00E96F8C">
        <w:tc>
          <w:tcPr>
            <w:tcW w:w="3967" w:type="dxa"/>
            <w:shd w:val="clear" w:color="auto" w:fill="auto"/>
          </w:tcPr>
          <w:p w14:paraId="1F12FD28" w14:textId="77777777" w:rsidR="005165AF" w:rsidRPr="00830F7F" w:rsidRDefault="005165AF" w:rsidP="00B6215C">
            <w:pPr>
              <w:ind w:firstLine="567"/>
              <w:jc w:val="both"/>
              <w:rPr>
                <w:bCs/>
                <w:sz w:val="22"/>
              </w:rPr>
            </w:pPr>
            <w:r w:rsidRPr="00B77615">
              <w:rPr>
                <w:bCs/>
                <w:sz w:val="22"/>
              </w:rPr>
              <w:t>2) Pašvaldība var veidot pašvaldības vides aizsardzības fondu, izmantojot pamatbudžeta līdzekļus, kas iegūti no nodokļa maksājumiem.</w:t>
            </w:r>
          </w:p>
        </w:tc>
        <w:tc>
          <w:tcPr>
            <w:tcW w:w="3968" w:type="dxa"/>
            <w:shd w:val="clear" w:color="auto" w:fill="auto"/>
          </w:tcPr>
          <w:p w14:paraId="3686A905" w14:textId="77777777" w:rsidR="005165AF" w:rsidRPr="00152973" w:rsidRDefault="005165AF" w:rsidP="00152973">
            <w:pPr>
              <w:ind w:firstLine="567"/>
              <w:jc w:val="both"/>
              <w:rPr>
                <w:rFonts w:eastAsia="Times New Roman"/>
                <w:iCs/>
                <w:color w:val="000000"/>
                <w:sz w:val="22"/>
                <w:lang w:eastAsia="lv-LV"/>
              </w:rPr>
            </w:pPr>
            <w:r w:rsidRPr="00152973">
              <w:rPr>
                <w:rFonts w:eastAsia="Times New Roman"/>
                <w:iCs/>
                <w:color w:val="000000"/>
                <w:sz w:val="22"/>
                <w:lang w:eastAsia="lv-LV"/>
              </w:rPr>
              <w:t>papildināt otro daļu ar teikumu šādā redakcijā:</w:t>
            </w:r>
          </w:p>
          <w:p w14:paraId="670EF536" w14:textId="77777777" w:rsidR="005165AF" w:rsidRPr="00F21CFB" w:rsidRDefault="005165AF" w:rsidP="00152973">
            <w:pPr>
              <w:ind w:firstLine="567"/>
              <w:jc w:val="both"/>
              <w:rPr>
                <w:rFonts w:eastAsia="Times New Roman"/>
                <w:iCs/>
                <w:color w:val="000000"/>
                <w:sz w:val="22"/>
                <w:lang w:eastAsia="lv-LV"/>
              </w:rPr>
            </w:pPr>
            <w:r w:rsidRPr="00152973">
              <w:rPr>
                <w:rFonts w:eastAsia="Times New Roman"/>
                <w:iCs/>
                <w:color w:val="000000"/>
                <w:sz w:val="22"/>
                <w:lang w:eastAsia="lv-LV"/>
              </w:rPr>
              <w:t xml:space="preserve">"Mērķus, kādiem pašvaldība izmanto šā panta pirmajā daļā minētos līdzekļus, nosaka pašvaldības saistošajos </w:t>
            </w:r>
            <w:r w:rsidRPr="00152973">
              <w:rPr>
                <w:rFonts w:eastAsia="Times New Roman"/>
                <w:iCs/>
                <w:color w:val="000000"/>
                <w:sz w:val="22"/>
                <w:lang w:eastAsia="lv-LV"/>
              </w:rPr>
              <w:lastRenderedPageBreak/>
              <w:t>noteikumos vai apstiprina ar domes lēmumu."</w:t>
            </w:r>
          </w:p>
        </w:tc>
        <w:tc>
          <w:tcPr>
            <w:tcW w:w="567" w:type="dxa"/>
          </w:tcPr>
          <w:p w14:paraId="43E21500" w14:textId="77777777" w:rsidR="005165AF" w:rsidRPr="005165AF" w:rsidRDefault="005165AF" w:rsidP="005165AF">
            <w:pPr>
              <w:jc w:val="center"/>
              <w:rPr>
                <w:rFonts w:eastAsia="Times New Roman"/>
                <w:b/>
                <w:iCs/>
                <w:color w:val="000000"/>
                <w:sz w:val="22"/>
                <w:lang w:eastAsia="lv-LV"/>
              </w:rPr>
            </w:pPr>
          </w:p>
        </w:tc>
        <w:tc>
          <w:tcPr>
            <w:tcW w:w="3968" w:type="dxa"/>
          </w:tcPr>
          <w:p w14:paraId="534C688E" w14:textId="77777777" w:rsidR="005165AF" w:rsidRPr="00152973" w:rsidRDefault="005165AF" w:rsidP="00152973">
            <w:pPr>
              <w:ind w:firstLine="567"/>
              <w:jc w:val="both"/>
              <w:rPr>
                <w:rFonts w:eastAsia="Times New Roman"/>
                <w:iCs/>
                <w:color w:val="000000"/>
                <w:sz w:val="22"/>
                <w:lang w:eastAsia="lv-LV"/>
              </w:rPr>
            </w:pPr>
          </w:p>
        </w:tc>
        <w:tc>
          <w:tcPr>
            <w:tcW w:w="1700" w:type="dxa"/>
          </w:tcPr>
          <w:p w14:paraId="3553FB55" w14:textId="77777777" w:rsidR="005165AF" w:rsidRPr="001D11D8" w:rsidRDefault="005165AF" w:rsidP="001D11D8">
            <w:pPr>
              <w:jc w:val="center"/>
              <w:rPr>
                <w:rFonts w:eastAsia="Times New Roman"/>
                <w:b/>
                <w:iCs/>
                <w:color w:val="000000"/>
                <w:sz w:val="22"/>
                <w:lang w:eastAsia="lv-LV"/>
              </w:rPr>
            </w:pPr>
          </w:p>
        </w:tc>
        <w:tc>
          <w:tcPr>
            <w:tcW w:w="1276" w:type="dxa"/>
          </w:tcPr>
          <w:p w14:paraId="71DDCD5C" w14:textId="77777777" w:rsidR="005165AF" w:rsidRPr="001D11D8" w:rsidRDefault="005165AF" w:rsidP="001D11D8">
            <w:pPr>
              <w:jc w:val="center"/>
              <w:rPr>
                <w:rFonts w:eastAsia="Times New Roman"/>
                <w:b/>
                <w:iCs/>
                <w:color w:val="000000"/>
                <w:sz w:val="22"/>
                <w:lang w:eastAsia="lv-LV"/>
              </w:rPr>
            </w:pPr>
          </w:p>
        </w:tc>
      </w:tr>
      <w:tr w:rsidR="005165AF" w:rsidRPr="001B3F41" w14:paraId="64E34072" w14:textId="77777777" w:rsidTr="00E96F8C">
        <w:tc>
          <w:tcPr>
            <w:tcW w:w="3967" w:type="dxa"/>
            <w:shd w:val="clear" w:color="auto" w:fill="auto"/>
          </w:tcPr>
          <w:p w14:paraId="0443D332" w14:textId="77777777" w:rsidR="005165AF" w:rsidRPr="0027655D" w:rsidRDefault="005165AF" w:rsidP="0027655D">
            <w:pPr>
              <w:ind w:firstLine="567"/>
              <w:jc w:val="both"/>
              <w:rPr>
                <w:bCs/>
                <w:sz w:val="22"/>
              </w:rPr>
            </w:pPr>
            <w:r w:rsidRPr="0027655D">
              <w:rPr>
                <w:b/>
                <w:bCs/>
                <w:sz w:val="22"/>
              </w:rPr>
              <w:t>30.</w:t>
            </w:r>
            <w:r>
              <w:rPr>
                <w:b/>
                <w:bCs/>
                <w:sz w:val="22"/>
              </w:rPr>
              <w:t xml:space="preserve"> </w:t>
            </w:r>
            <w:r w:rsidRPr="0027655D">
              <w:rPr>
                <w:b/>
                <w:bCs/>
                <w:sz w:val="22"/>
              </w:rPr>
              <w:t>pants. Nodokļa administrācijas kompetence</w:t>
            </w:r>
          </w:p>
          <w:p w14:paraId="3909CCE0" w14:textId="77777777" w:rsidR="005165AF" w:rsidRPr="0027655D" w:rsidRDefault="005165AF" w:rsidP="0027655D">
            <w:pPr>
              <w:ind w:firstLine="567"/>
              <w:jc w:val="both"/>
              <w:rPr>
                <w:bCs/>
                <w:sz w:val="22"/>
              </w:rPr>
            </w:pPr>
            <w:r w:rsidRPr="0027655D">
              <w:rPr>
                <w:bCs/>
                <w:sz w:val="22"/>
              </w:rPr>
              <w:t>(1) Dabas resursu lietošanu, realizēto vai savas saimnieciskās darbības nodrošināšanai izmantoto videi kaitīgu preču, akmeņogļu, koksa un lignīta (brūnogļu), iepakojuma un radioaktīvo vielu apjomu un izlietotā iepakojuma reģenerācijas normu izpildi, kā arī uguņošanas ierīču apjomu kontrolē Vides aizsardzības un reģionālās attīstības ministrija un tās padotībā esošās iestādes.</w:t>
            </w:r>
          </w:p>
          <w:p w14:paraId="4805918E" w14:textId="77777777" w:rsidR="005165AF" w:rsidRPr="00830F7F" w:rsidRDefault="005165AF" w:rsidP="00B6215C">
            <w:pPr>
              <w:ind w:firstLine="567"/>
              <w:jc w:val="both"/>
              <w:rPr>
                <w:bCs/>
                <w:sz w:val="22"/>
              </w:rPr>
            </w:pPr>
          </w:p>
        </w:tc>
        <w:tc>
          <w:tcPr>
            <w:tcW w:w="3968" w:type="dxa"/>
            <w:shd w:val="clear" w:color="auto" w:fill="auto"/>
          </w:tcPr>
          <w:p w14:paraId="18ADC8CF" w14:textId="77777777" w:rsidR="005165AF" w:rsidRPr="003D7E08" w:rsidRDefault="005165AF" w:rsidP="003D7E08">
            <w:pPr>
              <w:ind w:firstLine="567"/>
              <w:jc w:val="both"/>
              <w:rPr>
                <w:rFonts w:eastAsia="Times New Roman"/>
                <w:iCs/>
                <w:color w:val="000000"/>
                <w:sz w:val="22"/>
                <w:lang w:eastAsia="lv-LV"/>
              </w:rPr>
            </w:pPr>
            <w:r w:rsidRPr="003D7E08">
              <w:rPr>
                <w:rFonts w:eastAsia="Times New Roman"/>
                <w:iCs/>
                <w:color w:val="000000"/>
                <w:sz w:val="22"/>
                <w:lang w:eastAsia="lv-LV"/>
              </w:rPr>
              <w:t>24. 30. pantā:</w:t>
            </w:r>
          </w:p>
          <w:p w14:paraId="5DFD66F8" w14:textId="77777777" w:rsidR="005165AF" w:rsidRPr="003D7E08" w:rsidRDefault="005165AF" w:rsidP="003D7E08">
            <w:pPr>
              <w:ind w:firstLine="567"/>
              <w:jc w:val="both"/>
              <w:rPr>
                <w:rFonts w:eastAsia="Times New Roman"/>
                <w:iCs/>
                <w:color w:val="000000"/>
                <w:sz w:val="22"/>
                <w:lang w:eastAsia="lv-LV"/>
              </w:rPr>
            </w:pPr>
            <w:r w:rsidRPr="003D7E08">
              <w:rPr>
                <w:rFonts w:eastAsia="Times New Roman"/>
                <w:iCs/>
                <w:color w:val="000000"/>
                <w:sz w:val="22"/>
                <w:lang w:eastAsia="lv-LV"/>
              </w:rPr>
              <w:t>papildināt pirmo daļu pēc vārda "iepakojuma" ar vārdiem "tekstilizstrādājumu, vienreiz lietojamu plastmasu saturošu izstrādājumu un plastmasu saturošu zvejas rīku";</w:t>
            </w:r>
          </w:p>
          <w:p w14:paraId="5D6413A8" w14:textId="77777777" w:rsidR="005165AF" w:rsidRPr="003D7E08" w:rsidRDefault="005165AF" w:rsidP="003D7E08">
            <w:pPr>
              <w:ind w:firstLine="567"/>
              <w:jc w:val="both"/>
              <w:rPr>
                <w:rFonts w:eastAsia="Times New Roman"/>
                <w:iCs/>
                <w:color w:val="000000"/>
                <w:sz w:val="22"/>
                <w:lang w:eastAsia="lv-LV"/>
              </w:rPr>
            </w:pPr>
            <w:r w:rsidRPr="003D7E08">
              <w:rPr>
                <w:rFonts w:eastAsia="Times New Roman"/>
                <w:iCs/>
                <w:color w:val="000000"/>
                <w:sz w:val="22"/>
                <w:lang w:eastAsia="lv-LV"/>
              </w:rPr>
              <w:t>papildināt pirmo daļu ar otro teikumu šādā redakcijā:</w:t>
            </w:r>
          </w:p>
          <w:p w14:paraId="6352EC85" w14:textId="77777777" w:rsidR="005165AF" w:rsidRDefault="005165AF" w:rsidP="003D7E08">
            <w:pPr>
              <w:ind w:firstLine="567"/>
              <w:jc w:val="both"/>
              <w:rPr>
                <w:rFonts w:eastAsia="Times New Roman"/>
                <w:iCs/>
                <w:color w:val="000000"/>
                <w:sz w:val="22"/>
                <w:lang w:eastAsia="lv-LV"/>
              </w:rPr>
            </w:pPr>
            <w:r w:rsidRPr="003D7E08">
              <w:rPr>
                <w:rFonts w:eastAsia="Times New Roman"/>
                <w:iCs/>
                <w:color w:val="000000"/>
                <w:sz w:val="22"/>
                <w:lang w:eastAsia="lv-LV"/>
              </w:rPr>
              <w:t>"Latvijas Republikas ekskluzīvajā ekonomiskajā zonā vai Latvijas teritorijā iegūto ogļūdeņražu daudzuma uzskaiti un ar urbuma izplūdes atloku saistītās mērīšanas ierīces (skaitītāja) rādījumus kontrolē Būvniecības valsts kontroles birojs.";</w:t>
            </w:r>
          </w:p>
          <w:p w14:paraId="7F489802" w14:textId="77777777" w:rsidR="001D4927" w:rsidRPr="00F21CFB" w:rsidRDefault="001D4927" w:rsidP="003D7E08">
            <w:pPr>
              <w:ind w:firstLine="567"/>
              <w:jc w:val="both"/>
              <w:rPr>
                <w:rFonts w:eastAsia="Times New Roman"/>
                <w:iCs/>
                <w:color w:val="000000"/>
                <w:sz w:val="22"/>
                <w:lang w:eastAsia="lv-LV"/>
              </w:rPr>
            </w:pPr>
          </w:p>
        </w:tc>
        <w:tc>
          <w:tcPr>
            <w:tcW w:w="567" w:type="dxa"/>
          </w:tcPr>
          <w:p w14:paraId="1EFC81EF" w14:textId="77777777" w:rsidR="005165AF" w:rsidRPr="005165AF" w:rsidRDefault="005165AF" w:rsidP="005165AF">
            <w:pPr>
              <w:jc w:val="center"/>
              <w:rPr>
                <w:rFonts w:eastAsia="Times New Roman"/>
                <w:b/>
                <w:iCs/>
                <w:color w:val="000000"/>
                <w:sz w:val="22"/>
                <w:lang w:eastAsia="lv-LV"/>
              </w:rPr>
            </w:pPr>
          </w:p>
        </w:tc>
        <w:tc>
          <w:tcPr>
            <w:tcW w:w="3968" w:type="dxa"/>
          </w:tcPr>
          <w:p w14:paraId="58117561" w14:textId="77777777" w:rsidR="005165AF" w:rsidRPr="003D7E08" w:rsidRDefault="005165AF" w:rsidP="003D7E08">
            <w:pPr>
              <w:ind w:firstLine="567"/>
              <w:jc w:val="both"/>
              <w:rPr>
                <w:rFonts w:eastAsia="Times New Roman"/>
                <w:iCs/>
                <w:color w:val="000000"/>
                <w:sz w:val="22"/>
                <w:lang w:eastAsia="lv-LV"/>
              </w:rPr>
            </w:pPr>
          </w:p>
        </w:tc>
        <w:tc>
          <w:tcPr>
            <w:tcW w:w="1700" w:type="dxa"/>
          </w:tcPr>
          <w:p w14:paraId="30D0F5FD" w14:textId="77777777" w:rsidR="005165AF" w:rsidRPr="001D11D8" w:rsidRDefault="005165AF" w:rsidP="001D11D8">
            <w:pPr>
              <w:jc w:val="center"/>
              <w:rPr>
                <w:rFonts w:eastAsia="Times New Roman"/>
                <w:b/>
                <w:iCs/>
                <w:color w:val="000000"/>
                <w:sz w:val="22"/>
                <w:lang w:eastAsia="lv-LV"/>
              </w:rPr>
            </w:pPr>
          </w:p>
        </w:tc>
        <w:tc>
          <w:tcPr>
            <w:tcW w:w="1276" w:type="dxa"/>
          </w:tcPr>
          <w:p w14:paraId="5B79A607" w14:textId="77777777" w:rsidR="005165AF" w:rsidRPr="001D11D8" w:rsidRDefault="005165AF" w:rsidP="001D11D8">
            <w:pPr>
              <w:jc w:val="center"/>
              <w:rPr>
                <w:rFonts w:eastAsia="Times New Roman"/>
                <w:b/>
                <w:iCs/>
                <w:color w:val="000000"/>
                <w:sz w:val="22"/>
                <w:lang w:eastAsia="lv-LV"/>
              </w:rPr>
            </w:pPr>
          </w:p>
        </w:tc>
      </w:tr>
      <w:tr w:rsidR="005165AF" w:rsidRPr="001B3F41" w14:paraId="6C139C62" w14:textId="77777777" w:rsidTr="00E96F8C">
        <w:tc>
          <w:tcPr>
            <w:tcW w:w="3967" w:type="dxa"/>
            <w:shd w:val="clear" w:color="auto" w:fill="auto"/>
          </w:tcPr>
          <w:p w14:paraId="7D2C3073" w14:textId="77777777" w:rsidR="005165AF" w:rsidRDefault="005165AF" w:rsidP="00B6215C">
            <w:pPr>
              <w:ind w:firstLine="567"/>
              <w:jc w:val="both"/>
              <w:rPr>
                <w:bCs/>
                <w:sz w:val="22"/>
              </w:rPr>
            </w:pPr>
            <w:r w:rsidRPr="00DF5F24">
              <w:rPr>
                <w:bCs/>
                <w:sz w:val="22"/>
              </w:rPr>
              <w:t>(2) Nodokļa aprēķinu kontrolē Vides aizsardzības un reģionālās attīstības ministrija, tās padotībā esošās iestādes un Valsts ieņēmumu dienests.</w:t>
            </w:r>
          </w:p>
          <w:p w14:paraId="234BA038" w14:textId="77777777" w:rsidR="000E4DB6" w:rsidRPr="00830F7F" w:rsidRDefault="000E4DB6" w:rsidP="00B6215C">
            <w:pPr>
              <w:ind w:firstLine="567"/>
              <w:jc w:val="both"/>
              <w:rPr>
                <w:bCs/>
                <w:sz w:val="22"/>
              </w:rPr>
            </w:pPr>
          </w:p>
        </w:tc>
        <w:tc>
          <w:tcPr>
            <w:tcW w:w="3968" w:type="dxa"/>
            <w:shd w:val="clear" w:color="auto" w:fill="auto"/>
          </w:tcPr>
          <w:p w14:paraId="274E4250" w14:textId="77777777" w:rsidR="005165AF" w:rsidRDefault="005165AF" w:rsidP="00F21CFB">
            <w:pPr>
              <w:ind w:firstLine="567"/>
              <w:jc w:val="both"/>
              <w:rPr>
                <w:rFonts w:eastAsia="Times New Roman"/>
                <w:iCs/>
                <w:color w:val="000000"/>
                <w:sz w:val="22"/>
                <w:lang w:eastAsia="lv-LV"/>
              </w:rPr>
            </w:pPr>
            <w:r w:rsidRPr="00F6505A">
              <w:rPr>
                <w:rFonts w:eastAsia="Times New Roman"/>
                <w:iCs/>
                <w:color w:val="000000"/>
                <w:sz w:val="22"/>
                <w:lang w:eastAsia="lv-LV"/>
              </w:rPr>
              <w:t>papildināt otro daļu pēc vārda "iestādes" ar vārdiem "vai Būvniecības valsts kontroles birojs";</w:t>
            </w:r>
          </w:p>
          <w:p w14:paraId="0052B2DC" w14:textId="77777777" w:rsidR="005165AF" w:rsidRPr="00F21CFB" w:rsidRDefault="005165AF" w:rsidP="00F21CFB">
            <w:pPr>
              <w:ind w:firstLine="567"/>
              <w:jc w:val="both"/>
              <w:rPr>
                <w:rFonts w:eastAsia="Times New Roman"/>
                <w:iCs/>
                <w:color w:val="000000"/>
                <w:sz w:val="22"/>
                <w:lang w:eastAsia="lv-LV"/>
              </w:rPr>
            </w:pPr>
          </w:p>
        </w:tc>
        <w:tc>
          <w:tcPr>
            <w:tcW w:w="567" w:type="dxa"/>
          </w:tcPr>
          <w:p w14:paraId="7FA45372" w14:textId="77777777" w:rsidR="005165AF" w:rsidRPr="005165AF" w:rsidRDefault="005165AF" w:rsidP="005165AF">
            <w:pPr>
              <w:jc w:val="center"/>
              <w:rPr>
                <w:rFonts w:eastAsia="Times New Roman"/>
                <w:b/>
                <w:iCs/>
                <w:color w:val="000000"/>
                <w:sz w:val="22"/>
                <w:lang w:eastAsia="lv-LV"/>
              </w:rPr>
            </w:pPr>
          </w:p>
        </w:tc>
        <w:tc>
          <w:tcPr>
            <w:tcW w:w="3968" w:type="dxa"/>
          </w:tcPr>
          <w:p w14:paraId="5E223F17" w14:textId="77777777" w:rsidR="005165AF" w:rsidRPr="00F6505A" w:rsidRDefault="005165AF" w:rsidP="00F21CFB">
            <w:pPr>
              <w:ind w:firstLine="567"/>
              <w:jc w:val="both"/>
              <w:rPr>
                <w:rFonts w:eastAsia="Times New Roman"/>
                <w:iCs/>
                <w:color w:val="000000"/>
                <w:sz w:val="22"/>
                <w:lang w:eastAsia="lv-LV"/>
              </w:rPr>
            </w:pPr>
          </w:p>
        </w:tc>
        <w:tc>
          <w:tcPr>
            <w:tcW w:w="1700" w:type="dxa"/>
          </w:tcPr>
          <w:p w14:paraId="62DB3530" w14:textId="77777777" w:rsidR="005165AF" w:rsidRPr="001D11D8" w:rsidRDefault="005165AF" w:rsidP="001D11D8">
            <w:pPr>
              <w:jc w:val="center"/>
              <w:rPr>
                <w:rFonts w:eastAsia="Times New Roman"/>
                <w:b/>
                <w:iCs/>
                <w:color w:val="000000"/>
                <w:sz w:val="22"/>
                <w:lang w:eastAsia="lv-LV"/>
              </w:rPr>
            </w:pPr>
          </w:p>
        </w:tc>
        <w:tc>
          <w:tcPr>
            <w:tcW w:w="1276" w:type="dxa"/>
          </w:tcPr>
          <w:p w14:paraId="0E94587E" w14:textId="77777777" w:rsidR="005165AF" w:rsidRPr="001D11D8" w:rsidRDefault="005165AF" w:rsidP="001D11D8">
            <w:pPr>
              <w:jc w:val="center"/>
              <w:rPr>
                <w:rFonts w:eastAsia="Times New Roman"/>
                <w:b/>
                <w:iCs/>
                <w:color w:val="000000"/>
                <w:sz w:val="22"/>
                <w:lang w:eastAsia="lv-LV"/>
              </w:rPr>
            </w:pPr>
          </w:p>
        </w:tc>
      </w:tr>
      <w:tr w:rsidR="005165AF" w:rsidRPr="001B3F41" w14:paraId="5A7FF61F" w14:textId="77777777" w:rsidTr="00E96F8C">
        <w:tc>
          <w:tcPr>
            <w:tcW w:w="3967" w:type="dxa"/>
            <w:shd w:val="clear" w:color="auto" w:fill="auto"/>
          </w:tcPr>
          <w:p w14:paraId="476347CC" w14:textId="77777777" w:rsidR="005165AF" w:rsidRPr="00830F7F" w:rsidRDefault="005165AF" w:rsidP="00B6215C">
            <w:pPr>
              <w:ind w:firstLine="567"/>
              <w:jc w:val="both"/>
              <w:rPr>
                <w:bCs/>
                <w:sz w:val="22"/>
              </w:rPr>
            </w:pPr>
            <w:r w:rsidRPr="00792E2F">
              <w:rPr>
                <w:bCs/>
                <w:sz w:val="22"/>
              </w:rPr>
              <w:t>(4) Vides aizsardzības un reģionālās attīstības ministrija, tās padotībā esošās iestādes un Valsts ieņēmumu dienests sadarbojas šā likuma īstenošanā un regulāri apmainās ar informāciju un datiem, kas saistīti ar nodokli un tā piemērošanu.</w:t>
            </w:r>
          </w:p>
        </w:tc>
        <w:tc>
          <w:tcPr>
            <w:tcW w:w="3968" w:type="dxa"/>
            <w:shd w:val="clear" w:color="auto" w:fill="auto"/>
          </w:tcPr>
          <w:p w14:paraId="46C6420A" w14:textId="77777777" w:rsidR="005165AF" w:rsidRPr="00F21CFB" w:rsidRDefault="005165AF" w:rsidP="00F21CFB">
            <w:pPr>
              <w:ind w:firstLine="567"/>
              <w:jc w:val="both"/>
              <w:rPr>
                <w:rFonts w:eastAsia="Times New Roman"/>
                <w:iCs/>
                <w:color w:val="000000"/>
                <w:sz w:val="22"/>
                <w:lang w:eastAsia="lv-LV"/>
              </w:rPr>
            </w:pPr>
            <w:r w:rsidRPr="00F6505A">
              <w:rPr>
                <w:rFonts w:eastAsia="Times New Roman"/>
                <w:iCs/>
                <w:color w:val="000000"/>
                <w:sz w:val="22"/>
                <w:lang w:eastAsia="lv-LV"/>
              </w:rPr>
              <w:t>papildināt ceturto daļu pēc vārda "iestādes" ar vārdiem "Būvniecības valsts kontroles birojs".</w:t>
            </w:r>
          </w:p>
        </w:tc>
        <w:tc>
          <w:tcPr>
            <w:tcW w:w="567" w:type="dxa"/>
          </w:tcPr>
          <w:p w14:paraId="3EE046CF" w14:textId="77777777" w:rsidR="005165AF" w:rsidRPr="005165AF" w:rsidRDefault="005165AF" w:rsidP="005165AF">
            <w:pPr>
              <w:jc w:val="center"/>
              <w:rPr>
                <w:rFonts w:eastAsia="Times New Roman"/>
                <w:b/>
                <w:iCs/>
                <w:color w:val="000000"/>
                <w:sz w:val="22"/>
                <w:lang w:eastAsia="lv-LV"/>
              </w:rPr>
            </w:pPr>
          </w:p>
        </w:tc>
        <w:tc>
          <w:tcPr>
            <w:tcW w:w="3968" w:type="dxa"/>
          </w:tcPr>
          <w:p w14:paraId="3D09507C" w14:textId="77777777" w:rsidR="005165AF" w:rsidRPr="00F6505A" w:rsidRDefault="005165AF" w:rsidP="00F21CFB">
            <w:pPr>
              <w:ind w:firstLine="567"/>
              <w:jc w:val="both"/>
              <w:rPr>
                <w:rFonts w:eastAsia="Times New Roman"/>
                <w:iCs/>
                <w:color w:val="000000"/>
                <w:sz w:val="22"/>
                <w:lang w:eastAsia="lv-LV"/>
              </w:rPr>
            </w:pPr>
          </w:p>
        </w:tc>
        <w:tc>
          <w:tcPr>
            <w:tcW w:w="1700" w:type="dxa"/>
          </w:tcPr>
          <w:p w14:paraId="2961845B" w14:textId="77777777" w:rsidR="005165AF" w:rsidRPr="001D11D8" w:rsidRDefault="005165AF" w:rsidP="001D11D8">
            <w:pPr>
              <w:jc w:val="center"/>
              <w:rPr>
                <w:rFonts w:eastAsia="Times New Roman"/>
                <w:b/>
                <w:iCs/>
                <w:color w:val="000000"/>
                <w:sz w:val="22"/>
                <w:lang w:eastAsia="lv-LV"/>
              </w:rPr>
            </w:pPr>
          </w:p>
        </w:tc>
        <w:tc>
          <w:tcPr>
            <w:tcW w:w="1276" w:type="dxa"/>
          </w:tcPr>
          <w:p w14:paraId="1D1F72B3" w14:textId="77777777" w:rsidR="005165AF" w:rsidRPr="001D11D8" w:rsidRDefault="005165AF" w:rsidP="001D11D8">
            <w:pPr>
              <w:jc w:val="center"/>
              <w:rPr>
                <w:rFonts w:eastAsia="Times New Roman"/>
                <w:b/>
                <w:iCs/>
                <w:color w:val="000000"/>
                <w:sz w:val="22"/>
                <w:lang w:eastAsia="lv-LV"/>
              </w:rPr>
            </w:pPr>
          </w:p>
        </w:tc>
      </w:tr>
      <w:tr w:rsidR="005165AF" w:rsidRPr="001B3F41" w14:paraId="6C0A7634" w14:textId="77777777" w:rsidTr="00E96F8C">
        <w:tc>
          <w:tcPr>
            <w:tcW w:w="3967" w:type="dxa"/>
            <w:shd w:val="clear" w:color="auto" w:fill="auto"/>
          </w:tcPr>
          <w:p w14:paraId="7A11ECD5" w14:textId="77777777" w:rsidR="005165AF" w:rsidRPr="002576DE" w:rsidRDefault="005165AF" w:rsidP="002576DE">
            <w:pPr>
              <w:ind w:firstLine="567"/>
              <w:jc w:val="both"/>
              <w:rPr>
                <w:bCs/>
                <w:sz w:val="22"/>
              </w:rPr>
            </w:pPr>
            <w:r w:rsidRPr="002576DE">
              <w:rPr>
                <w:b/>
                <w:bCs/>
                <w:sz w:val="22"/>
              </w:rPr>
              <w:t>31.</w:t>
            </w:r>
            <w:r>
              <w:rPr>
                <w:b/>
                <w:bCs/>
                <w:sz w:val="22"/>
              </w:rPr>
              <w:t xml:space="preserve"> </w:t>
            </w:r>
            <w:r w:rsidRPr="002576DE">
              <w:rPr>
                <w:b/>
                <w:bCs/>
                <w:sz w:val="22"/>
              </w:rPr>
              <w:t>pants. Atbildība par nodokļa bāzes samazināšanu un citiem likuma pārkāpumiem</w:t>
            </w:r>
          </w:p>
          <w:p w14:paraId="1CB7A4F6" w14:textId="77777777" w:rsidR="005165AF" w:rsidRPr="002576DE" w:rsidRDefault="005165AF" w:rsidP="002576DE">
            <w:pPr>
              <w:ind w:firstLine="567"/>
              <w:jc w:val="both"/>
              <w:rPr>
                <w:bCs/>
                <w:sz w:val="22"/>
              </w:rPr>
            </w:pPr>
            <w:r w:rsidRPr="002576DE">
              <w:rPr>
                <w:bCs/>
                <w:sz w:val="22"/>
              </w:rPr>
              <w:t>(1) No nodokļa maksātāja tiek piedzīta arī soda nauda divkāršā nesamaksātā nodokļa apmērā atbilstoši pamatlikmēm šādos gadījumos:</w:t>
            </w:r>
          </w:p>
          <w:p w14:paraId="4C403554" w14:textId="77777777" w:rsidR="005165AF" w:rsidRPr="00830F7F" w:rsidRDefault="005165AF" w:rsidP="00B6215C">
            <w:pPr>
              <w:ind w:firstLine="567"/>
              <w:jc w:val="both"/>
              <w:rPr>
                <w:bCs/>
                <w:sz w:val="22"/>
              </w:rPr>
            </w:pPr>
            <w:r w:rsidRPr="003D6C2F">
              <w:rPr>
                <w:bCs/>
                <w:sz w:val="22"/>
              </w:rPr>
              <w:t xml:space="preserve">2) par pārskatos nenorādīto (slēpto) realizēto vai savas saimnieciskās darbības </w:t>
            </w:r>
            <w:r w:rsidRPr="003D6C2F">
              <w:rPr>
                <w:bCs/>
                <w:sz w:val="22"/>
              </w:rPr>
              <w:lastRenderedPageBreak/>
              <w:t>nodrošināšanai izmantoto videi kaitīgu preču, iepakojuma, akmeņogļu, koksa un lignīta (brūnogļu), vienreiz lietojamo galda trauku un piederumu, radioaktīvo vielu vai uguņošanas ierīču apjomu;</w:t>
            </w:r>
          </w:p>
        </w:tc>
        <w:tc>
          <w:tcPr>
            <w:tcW w:w="3968" w:type="dxa"/>
            <w:shd w:val="clear" w:color="auto" w:fill="auto"/>
          </w:tcPr>
          <w:p w14:paraId="564AA7B0" w14:textId="77777777" w:rsidR="005165AF" w:rsidRPr="00B53503" w:rsidRDefault="005165AF" w:rsidP="00B53503">
            <w:pPr>
              <w:ind w:firstLine="567"/>
              <w:jc w:val="both"/>
              <w:rPr>
                <w:rFonts w:eastAsia="Times New Roman"/>
                <w:iCs/>
                <w:color w:val="000000"/>
                <w:sz w:val="22"/>
                <w:lang w:eastAsia="lv-LV"/>
              </w:rPr>
            </w:pPr>
            <w:r w:rsidRPr="00B53503">
              <w:rPr>
                <w:rFonts w:eastAsia="Times New Roman"/>
                <w:iCs/>
                <w:color w:val="000000"/>
                <w:sz w:val="22"/>
                <w:lang w:eastAsia="lv-LV"/>
              </w:rPr>
              <w:lastRenderedPageBreak/>
              <w:t>25. 31. pantā:</w:t>
            </w:r>
          </w:p>
          <w:p w14:paraId="090FF26B" w14:textId="77777777" w:rsidR="005165AF" w:rsidRPr="00F21CFB" w:rsidRDefault="005165AF" w:rsidP="00B53503">
            <w:pPr>
              <w:ind w:firstLine="567"/>
              <w:jc w:val="both"/>
              <w:rPr>
                <w:rFonts w:eastAsia="Times New Roman"/>
                <w:iCs/>
                <w:color w:val="000000"/>
                <w:sz w:val="22"/>
                <w:lang w:eastAsia="lv-LV"/>
              </w:rPr>
            </w:pPr>
            <w:r w:rsidRPr="00B53503">
              <w:rPr>
                <w:rFonts w:eastAsia="Times New Roman"/>
                <w:iCs/>
                <w:color w:val="000000"/>
                <w:sz w:val="22"/>
                <w:lang w:eastAsia="lv-LV"/>
              </w:rPr>
              <w:t>papildināt pirmās daļas 2. punktu pēc vārda "iepakojuma" ar vārdu "tekstilizstrādājumu";</w:t>
            </w:r>
          </w:p>
        </w:tc>
        <w:tc>
          <w:tcPr>
            <w:tcW w:w="567" w:type="dxa"/>
          </w:tcPr>
          <w:p w14:paraId="43D3A06D" w14:textId="77777777" w:rsidR="005165AF" w:rsidRPr="005165AF" w:rsidRDefault="005165AF" w:rsidP="005165AF">
            <w:pPr>
              <w:jc w:val="center"/>
              <w:rPr>
                <w:rFonts w:eastAsia="Times New Roman"/>
                <w:b/>
                <w:iCs/>
                <w:color w:val="000000"/>
                <w:sz w:val="22"/>
                <w:lang w:eastAsia="lv-LV"/>
              </w:rPr>
            </w:pPr>
          </w:p>
        </w:tc>
        <w:tc>
          <w:tcPr>
            <w:tcW w:w="3968" w:type="dxa"/>
          </w:tcPr>
          <w:p w14:paraId="28BE6039" w14:textId="77777777" w:rsidR="005165AF" w:rsidRPr="00B53503" w:rsidRDefault="005165AF" w:rsidP="00B53503">
            <w:pPr>
              <w:ind w:firstLine="567"/>
              <w:jc w:val="both"/>
              <w:rPr>
                <w:rFonts w:eastAsia="Times New Roman"/>
                <w:iCs/>
                <w:color w:val="000000"/>
                <w:sz w:val="22"/>
                <w:lang w:eastAsia="lv-LV"/>
              </w:rPr>
            </w:pPr>
          </w:p>
        </w:tc>
        <w:tc>
          <w:tcPr>
            <w:tcW w:w="1700" w:type="dxa"/>
          </w:tcPr>
          <w:p w14:paraId="2A7E3064" w14:textId="77777777" w:rsidR="005165AF" w:rsidRPr="001D11D8" w:rsidRDefault="005165AF" w:rsidP="001D11D8">
            <w:pPr>
              <w:jc w:val="center"/>
              <w:rPr>
                <w:rFonts w:eastAsia="Times New Roman"/>
                <w:b/>
                <w:iCs/>
                <w:color w:val="000000"/>
                <w:sz w:val="22"/>
                <w:lang w:eastAsia="lv-LV"/>
              </w:rPr>
            </w:pPr>
          </w:p>
        </w:tc>
        <w:tc>
          <w:tcPr>
            <w:tcW w:w="1276" w:type="dxa"/>
          </w:tcPr>
          <w:p w14:paraId="46134352" w14:textId="77777777" w:rsidR="005165AF" w:rsidRPr="001D11D8" w:rsidRDefault="005165AF" w:rsidP="001D11D8">
            <w:pPr>
              <w:jc w:val="center"/>
              <w:rPr>
                <w:rFonts w:eastAsia="Times New Roman"/>
                <w:b/>
                <w:iCs/>
                <w:color w:val="000000"/>
                <w:sz w:val="22"/>
                <w:lang w:eastAsia="lv-LV"/>
              </w:rPr>
            </w:pPr>
          </w:p>
        </w:tc>
      </w:tr>
      <w:tr w:rsidR="005165AF" w:rsidRPr="001B3F41" w14:paraId="7633BDF2" w14:textId="77777777" w:rsidTr="00E96F8C">
        <w:tc>
          <w:tcPr>
            <w:tcW w:w="3967" w:type="dxa"/>
            <w:shd w:val="clear" w:color="auto" w:fill="auto"/>
          </w:tcPr>
          <w:p w14:paraId="6865ABCA" w14:textId="77777777" w:rsidR="005165AF" w:rsidRPr="00830F7F" w:rsidRDefault="005165AF" w:rsidP="00B6215C">
            <w:pPr>
              <w:ind w:firstLine="567"/>
              <w:jc w:val="both"/>
              <w:rPr>
                <w:bCs/>
                <w:sz w:val="22"/>
              </w:rPr>
            </w:pPr>
            <w:r w:rsidRPr="005C1F3C">
              <w:rPr>
                <w:bCs/>
                <w:sz w:val="22"/>
              </w:rPr>
              <w:t>3) ja nodokļa maksātājs šā likuma 7., 8. vai 9. pantā minētajā gadījumā apsaimniekotājam vai šā likuma 8.</w:t>
            </w:r>
            <w:r w:rsidRPr="005C1F3C">
              <w:rPr>
                <w:bCs/>
                <w:sz w:val="22"/>
                <w:vertAlign w:val="superscript"/>
              </w:rPr>
              <w:t>1</w:t>
            </w:r>
            <w:r w:rsidRPr="005C1F3C">
              <w:rPr>
                <w:bCs/>
                <w:sz w:val="22"/>
              </w:rPr>
              <w:t> panta pirmajā daļā minētajam depozīta sistēmas operatoram sniedzis nepilnīgu informāciju par nodokļa objektu apjomu vai vispār nav to norādījis un rezultātā pārstrāde vai reģenerācija nav veikta atbilstošā apjomā.</w:t>
            </w:r>
          </w:p>
        </w:tc>
        <w:tc>
          <w:tcPr>
            <w:tcW w:w="3968" w:type="dxa"/>
            <w:shd w:val="clear" w:color="auto" w:fill="auto"/>
          </w:tcPr>
          <w:p w14:paraId="1F7C4AD0" w14:textId="77777777" w:rsidR="005165AF" w:rsidRPr="00F21CFB" w:rsidRDefault="005165AF" w:rsidP="00F21CFB">
            <w:pPr>
              <w:ind w:firstLine="567"/>
              <w:jc w:val="both"/>
              <w:rPr>
                <w:rFonts w:eastAsia="Times New Roman"/>
                <w:iCs/>
                <w:color w:val="000000"/>
                <w:sz w:val="22"/>
                <w:lang w:eastAsia="lv-LV"/>
              </w:rPr>
            </w:pPr>
            <w:r w:rsidRPr="00B20146">
              <w:rPr>
                <w:rFonts w:eastAsia="Times New Roman"/>
                <w:iCs/>
                <w:color w:val="000000"/>
                <w:sz w:val="22"/>
                <w:lang w:eastAsia="lv-LV"/>
              </w:rPr>
              <w:t>aizstāt pirmās daļas 3. punktā skaitļus un vārdus "7., 8. vai 9. pantā" ar skaitļiem un vārdiem "7., 8., 9. vai 9.</w:t>
            </w:r>
            <w:r w:rsidRPr="00B20146">
              <w:rPr>
                <w:rFonts w:eastAsia="Times New Roman"/>
                <w:iCs/>
                <w:color w:val="000000"/>
                <w:sz w:val="22"/>
                <w:vertAlign w:val="superscript"/>
                <w:lang w:eastAsia="lv-LV"/>
              </w:rPr>
              <w:t>1</w:t>
            </w:r>
            <w:r w:rsidRPr="00B20146">
              <w:rPr>
                <w:rFonts w:eastAsia="Times New Roman"/>
                <w:iCs/>
                <w:color w:val="000000"/>
                <w:sz w:val="22"/>
                <w:lang w:eastAsia="lv-LV"/>
              </w:rPr>
              <w:t> pantā".</w:t>
            </w:r>
          </w:p>
        </w:tc>
        <w:tc>
          <w:tcPr>
            <w:tcW w:w="567" w:type="dxa"/>
          </w:tcPr>
          <w:p w14:paraId="7E4ECCA6" w14:textId="77777777" w:rsidR="005165AF" w:rsidRPr="005165AF" w:rsidRDefault="005165AF" w:rsidP="005165AF">
            <w:pPr>
              <w:jc w:val="center"/>
              <w:rPr>
                <w:rFonts w:eastAsia="Times New Roman"/>
                <w:b/>
                <w:iCs/>
                <w:color w:val="000000"/>
                <w:sz w:val="22"/>
                <w:lang w:eastAsia="lv-LV"/>
              </w:rPr>
            </w:pPr>
          </w:p>
        </w:tc>
        <w:tc>
          <w:tcPr>
            <w:tcW w:w="3968" w:type="dxa"/>
          </w:tcPr>
          <w:p w14:paraId="300DFA43" w14:textId="77777777" w:rsidR="005165AF" w:rsidRPr="00B20146" w:rsidRDefault="005165AF" w:rsidP="00F21CFB">
            <w:pPr>
              <w:ind w:firstLine="567"/>
              <w:jc w:val="both"/>
              <w:rPr>
                <w:rFonts w:eastAsia="Times New Roman"/>
                <w:iCs/>
                <w:color w:val="000000"/>
                <w:sz w:val="22"/>
                <w:lang w:eastAsia="lv-LV"/>
              </w:rPr>
            </w:pPr>
          </w:p>
        </w:tc>
        <w:tc>
          <w:tcPr>
            <w:tcW w:w="1700" w:type="dxa"/>
          </w:tcPr>
          <w:p w14:paraId="23469CDB" w14:textId="77777777" w:rsidR="005165AF" w:rsidRPr="001D11D8" w:rsidRDefault="005165AF" w:rsidP="001D11D8">
            <w:pPr>
              <w:jc w:val="center"/>
              <w:rPr>
                <w:rFonts w:eastAsia="Times New Roman"/>
                <w:b/>
                <w:iCs/>
                <w:color w:val="000000"/>
                <w:sz w:val="22"/>
                <w:lang w:eastAsia="lv-LV"/>
              </w:rPr>
            </w:pPr>
          </w:p>
        </w:tc>
        <w:tc>
          <w:tcPr>
            <w:tcW w:w="1276" w:type="dxa"/>
          </w:tcPr>
          <w:p w14:paraId="66FC4018" w14:textId="77777777" w:rsidR="005165AF" w:rsidRPr="001D11D8" w:rsidRDefault="005165AF" w:rsidP="001D11D8">
            <w:pPr>
              <w:jc w:val="center"/>
              <w:rPr>
                <w:rFonts w:eastAsia="Times New Roman"/>
                <w:b/>
                <w:iCs/>
                <w:color w:val="000000"/>
                <w:sz w:val="22"/>
                <w:lang w:eastAsia="lv-LV"/>
              </w:rPr>
            </w:pPr>
          </w:p>
        </w:tc>
      </w:tr>
      <w:tr w:rsidR="005165AF" w:rsidRPr="001B3F41" w14:paraId="4D605D44" w14:textId="77777777" w:rsidTr="00E96F8C">
        <w:tc>
          <w:tcPr>
            <w:tcW w:w="3967" w:type="dxa"/>
            <w:shd w:val="clear" w:color="auto" w:fill="auto"/>
          </w:tcPr>
          <w:p w14:paraId="3A0AD5F7" w14:textId="77777777" w:rsidR="005165AF" w:rsidRPr="0048210F" w:rsidRDefault="005165AF" w:rsidP="00B6215C">
            <w:pPr>
              <w:ind w:firstLine="567"/>
              <w:jc w:val="both"/>
              <w:rPr>
                <w:b/>
                <w:bCs/>
                <w:sz w:val="22"/>
              </w:rPr>
            </w:pPr>
            <w:r>
              <w:rPr>
                <w:b/>
                <w:bCs/>
                <w:sz w:val="22"/>
              </w:rPr>
              <w:t>Pārejas noteikumi</w:t>
            </w:r>
          </w:p>
        </w:tc>
        <w:tc>
          <w:tcPr>
            <w:tcW w:w="3968" w:type="dxa"/>
            <w:shd w:val="clear" w:color="auto" w:fill="auto"/>
          </w:tcPr>
          <w:p w14:paraId="4CBF31AE" w14:textId="77777777" w:rsidR="005165AF" w:rsidRPr="0048210F" w:rsidRDefault="005165AF" w:rsidP="0048210F">
            <w:pPr>
              <w:ind w:firstLine="567"/>
              <w:jc w:val="both"/>
              <w:rPr>
                <w:rFonts w:eastAsia="Times New Roman"/>
                <w:iCs/>
                <w:color w:val="000000"/>
                <w:sz w:val="22"/>
                <w:lang w:eastAsia="lv-LV"/>
              </w:rPr>
            </w:pPr>
            <w:r w:rsidRPr="0048210F">
              <w:rPr>
                <w:rFonts w:eastAsia="Times New Roman"/>
                <w:iCs/>
                <w:color w:val="000000"/>
                <w:sz w:val="22"/>
                <w:lang w:eastAsia="lv-LV"/>
              </w:rPr>
              <w:t>26. Papildināt pārejas noteikumus ar 43., 44., 45., 46., 47., 48., 49. un 50. punktu šādā redakcijā:</w:t>
            </w:r>
          </w:p>
          <w:p w14:paraId="5DE1CEF4" w14:textId="77777777" w:rsidR="005165AF" w:rsidRPr="0048210F" w:rsidRDefault="005165AF" w:rsidP="0048210F">
            <w:pPr>
              <w:ind w:firstLine="567"/>
              <w:jc w:val="both"/>
              <w:rPr>
                <w:rFonts w:eastAsia="Times New Roman"/>
                <w:iCs/>
                <w:color w:val="000000"/>
                <w:sz w:val="22"/>
                <w:lang w:eastAsia="lv-LV"/>
              </w:rPr>
            </w:pPr>
            <w:r w:rsidRPr="0048210F">
              <w:rPr>
                <w:rFonts w:eastAsia="Times New Roman"/>
                <w:iCs/>
                <w:color w:val="000000"/>
                <w:sz w:val="22"/>
                <w:lang w:eastAsia="lv-LV"/>
              </w:rPr>
              <w:t>"43. Grozījumi šā likuma  3. panta 1.</w:t>
            </w:r>
            <w:r w:rsidRPr="0048210F">
              <w:rPr>
                <w:rFonts w:eastAsia="Times New Roman"/>
                <w:iCs/>
                <w:color w:val="000000"/>
                <w:sz w:val="22"/>
                <w:vertAlign w:val="superscript"/>
                <w:lang w:eastAsia="lv-LV"/>
              </w:rPr>
              <w:t>1</w:t>
            </w:r>
            <w:r w:rsidRPr="0048210F">
              <w:rPr>
                <w:rFonts w:eastAsia="Times New Roman"/>
                <w:iCs/>
                <w:color w:val="000000"/>
                <w:sz w:val="22"/>
                <w:lang w:eastAsia="lv-LV"/>
              </w:rPr>
              <w:t> daļā, 6.</w:t>
            </w:r>
            <w:r w:rsidRPr="0048210F">
              <w:rPr>
                <w:rFonts w:eastAsia="Times New Roman"/>
                <w:iCs/>
                <w:color w:val="000000"/>
                <w:sz w:val="22"/>
                <w:vertAlign w:val="superscript"/>
                <w:lang w:eastAsia="lv-LV"/>
              </w:rPr>
              <w:t>1</w:t>
            </w:r>
            <w:r w:rsidRPr="0048210F">
              <w:rPr>
                <w:rFonts w:eastAsia="Times New Roman"/>
                <w:iCs/>
                <w:color w:val="000000"/>
                <w:sz w:val="22"/>
                <w:lang w:eastAsia="lv-LV"/>
              </w:rPr>
              <w:t> panta pirmajā daļā, 11.</w:t>
            </w:r>
            <w:r w:rsidRPr="0048210F">
              <w:rPr>
                <w:rFonts w:eastAsia="Times New Roman"/>
                <w:iCs/>
                <w:color w:val="000000"/>
                <w:sz w:val="22"/>
                <w:vertAlign w:val="superscript"/>
                <w:lang w:eastAsia="lv-LV"/>
              </w:rPr>
              <w:t>1</w:t>
            </w:r>
            <w:r w:rsidRPr="0048210F">
              <w:rPr>
                <w:rFonts w:eastAsia="Times New Roman"/>
                <w:iCs/>
                <w:color w:val="000000"/>
                <w:sz w:val="22"/>
                <w:lang w:eastAsia="lv-LV"/>
              </w:rPr>
              <w:t> panta pirmajā daļā, 11.</w:t>
            </w:r>
            <w:r w:rsidRPr="0048210F">
              <w:rPr>
                <w:rFonts w:eastAsia="Times New Roman"/>
                <w:iCs/>
                <w:color w:val="000000"/>
                <w:sz w:val="22"/>
                <w:vertAlign w:val="superscript"/>
                <w:lang w:eastAsia="lv-LV"/>
              </w:rPr>
              <w:t>2</w:t>
            </w:r>
            <w:r w:rsidRPr="0048210F">
              <w:rPr>
                <w:rFonts w:eastAsia="Times New Roman"/>
                <w:iCs/>
                <w:color w:val="000000"/>
                <w:sz w:val="22"/>
                <w:lang w:eastAsia="lv-LV"/>
              </w:rPr>
              <w:t> panta pirmajā daļā, IV nodaļas nosaukumā, 27. panta pirmās daļas 1. punktā un 7.</w:t>
            </w:r>
            <w:r w:rsidRPr="0048210F">
              <w:rPr>
                <w:rFonts w:eastAsia="Times New Roman"/>
                <w:iCs/>
                <w:color w:val="000000"/>
                <w:sz w:val="22"/>
                <w:vertAlign w:val="superscript"/>
                <w:lang w:eastAsia="lv-LV"/>
              </w:rPr>
              <w:t>1</w:t>
            </w:r>
            <w:r w:rsidRPr="0048210F">
              <w:rPr>
                <w:rFonts w:eastAsia="Times New Roman"/>
                <w:iCs/>
                <w:color w:val="000000"/>
                <w:sz w:val="22"/>
                <w:lang w:eastAsia="lv-LV"/>
              </w:rPr>
              <w:t> daļā, 28. panta ceturtās daļas 3. punktā, 30. panta pirmajā daļā, 31. panta pirmās daļas 2. un 3. punktā par tekstilizstrādājumiem un  1. panta 16. punkts, 3. panta pirmās daļas 2. punkta "e" apakšpunkts, 4. panta pirmās daļas 12. punkts, 6.</w:t>
            </w:r>
            <w:r w:rsidRPr="0048210F">
              <w:rPr>
                <w:rFonts w:eastAsia="Times New Roman"/>
                <w:iCs/>
                <w:color w:val="000000"/>
                <w:sz w:val="22"/>
                <w:vertAlign w:val="superscript"/>
                <w:lang w:eastAsia="lv-LV"/>
              </w:rPr>
              <w:t>1</w:t>
            </w:r>
            <w:r w:rsidRPr="0048210F">
              <w:rPr>
                <w:rFonts w:eastAsia="Times New Roman"/>
                <w:iCs/>
                <w:color w:val="000000"/>
                <w:sz w:val="22"/>
                <w:lang w:eastAsia="lv-LV"/>
              </w:rPr>
              <w:t> panta pirmās daļas 4. punkts, 9.</w:t>
            </w:r>
            <w:r w:rsidRPr="0048210F">
              <w:rPr>
                <w:rFonts w:eastAsia="Times New Roman"/>
                <w:iCs/>
                <w:color w:val="000000"/>
                <w:sz w:val="22"/>
                <w:vertAlign w:val="superscript"/>
                <w:lang w:eastAsia="lv-LV"/>
              </w:rPr>
              <w:t>1</w:t>
            </w:r>
            <w:r w:rsidRPr="0048210F">
              <w:rPr>
                <w:rFonts w:eastAsia="Times New Roman"/>
                <w:iCs/>
                <w:color w:val="000000"/>
                <w:sz w:val="22"/>
                <w:lang w:eastAsia="lv-LV"/>
              </w:rPr>
              <w:t> un 26.</w:t>
            </w:r>
            <w:r w:rsidRPr="0048210F">
              <w:rPr>
                <w:rFonts w:eastAsia="Times New Roman"/>
                <w:iCs/>
                <w:color w:val="000000"/>
                <w:sz w:val="22"/>
                <w:vertAlign w:val="superscript"/>
                <w:lang w:eastAsia="lv-LV"/>
              </w:rPr>
              <w:t>1</w:t>
            </w:r>
            <w:r w:rsidRPr="0048210F">
              <w:rPr>
                <w:rFonts w:eastAsia="Times New Roman"/>
                <w:iCs/>
                <w:color w:val="000000"/>
                <w:sz w:val="22"/>
                <w:lang w:eastAsia="lv-LV"/>
              </w:rPr>
              <w:t> pants stājas spēkā 2024. gada 1. jūlijā.</w:t>
            </w:r>
          </w:p>
          <w:p w14:paraId="3ACD5250" w14:textId="77777777" w:rsidR="005165AF" w:rsidRPr="0048210F" w:rsidRDefault="005165AF" w:rsidP="0048210F">
            <w:pPr>
              <w:ind w:firstLine="567"/>
              <w:jc w:val="both"/>
              <w:rPr>
                <w:rFonts w:eastAsia="Times New Roman"/>
                <w:iCs/>
                <w:color w:val="000000"/>
                <w:sz w:val="22"/>
                <w:lang w:eastAsia="lv-LV"/>
              </w:rPr>
            </w:pPr>
            <w:r w:rsidRPr="0048210F">
              <w:rPr>
                <w:rFonts w:eastAsia="Times New Roman"/>
                <w:iCs/>
                <w:color w:val="000000"/>
                <w:sz w:val="22"/>
                <w:lang w:eastAsia="lv-LV"/>
              </w:rPr>
              <w:t>44. Ministru kabinets līdz 2024. gada 30. aprīlim izdod šā likuma 4. panta trešās daļas 3. punktā, 9.</w:t>
            </w:r>
            <w:r w:rsidRPr="0048210F">
              <w:rPr>
                <w:rFonts w:eastAsia="Times New Roman"/>
                <w:iCs/>
                <w:color w:val="000000"/>
                <w:sz w:val="22"/>
                <w:vertAlign w:val="superscript"/>
                <w:lang w:eastAsia="lv-LV"/>
              </w:rPr>
              <w:t>1</w:t>
            </w:r>
            <w:r w:rsidRPr="0048210F">
              <w:rPr>
                <w:rFonts w:eastAsia="Times New Roman"/>
                <w:iCs/>
                <w:color w:val="000000"/>
                <w:sz w:val="22"/>
                <w:lang w:eastAsia="lv-LV"/>
              </w:rPr>
              <w:t> panta otrajā daļā un 8. panta otrās daļas 13. punktā minētos noteikumus.</w:t>
            </w:r>
          </w:p>
          <w:p w14:paraId="71DBA193" w14:textId="77777777" w:rsidR="005165AF" w:rsidRPr="0048210F" w:rsidRDefault="005165AF" w:rsidP="0048210F">
            <w:pPr>
              <w:ind w:firstLine="567"/>
              <w:jc w:val="both"/>
              <w:rPr>
                <w:rFonts w:eastAsia="Times New Roman"/>
                <w:iCs/>
                <w:color w:val="000000"/>
                <w:sz w:val="22"/>
                <w:lang w:eastAsia="lv-LV"/>
              </w:rPr>
            </w:pPr>
            <w:r w:rsidRPr="0048210F">
              <w:rPr>
                <w:rFonts w:eastAsia="Times New Roman"/>
                <w:iCs/>
                <w:color w:val="000000"/>
                <w:sz w:val="22"/>
                <w:lang w:eastAsia="lv-LV"/>
              </w:rPr>
              <w:t>45. Grozījumi šā likuma 3. panta pirmās daļas 5. punktā, 4. panta pirmās daļas 11. punktā, 9. panta divpadsmitajā daļā, 23. panta septītajā daļā, 27. panta 5.</w:t>
            </w:r>
            <w:r w:rsidRPr="0048210F">
              <w:rPr>
                <w:rFonts w:eastAsia="Times New Roman"/>
                <w:iCs/>
                <w:color w:val="000000"/>
                <w:sz w:val="22"/>
                <w:vertAlign w:val="superscript"/>
                <w:lang w:eastAsia="lv-LV"/>
              </w:rPr>
              <w:t>1</w:t>
            </w:r>
            <w:r w:rsidRPr="0048210F">
              <w:rPr>
                <w:rFonts w:eastAsia="Times New Roman"/>
                <w:iCs/>
                <w:color w:val="000000"/>
                <w:sz w:val="22"/>
                <w:lang w:eastAsia="lv-LV"/>
              </w:rPr>
              <w:t xml:space="preserve"> </w:t>
            </w:r>
            <w:r w:rsidRPr="0048210F">
              <w:rPr>
                <w:rFonts w:eastAsia="Times New Roman"/>
                <w:iCs/>
                <w:color w:val="000000"/>
                <w:sz w:val="22"/>
                <w:lang w:eastAsia="lv-LV"/>
              </w:rPr>
              <w:lastRenderedPageBreak/>
              <w:t>un 5.</w:t>
            </w:r>
            <w:r w:rsidRPr="0048210F">
              <w:rPr>
                <w:rFonts w:eastAsia="Times New Roman"/>
                <w:iCs/>
                <w:color w:val="000000"/>
                <w:sz w:val="22"/>
                <w:vertAlign w:val="superscript"/>
                <w:lang w:eastAsia="lv-LV"/>
              </w:rPr>
              <w:t>2</w:t>
            </w:r>
            <w:r w:rsidRPr="0048210F">
              <w:rPr>
                <w:rFonts w:eastAsia="Times New Roman"/>
                <w:iCs/>
                <w:color w:val="000000"/>
                <w:sz w:val="22"/>
                <w:lang w:eastAsia="lv-LV"/>
              </w:rPr>
              <w:t> daļā par riepām, ar ko ir aprīkoti transportlīdzekļi, stājas spēkā 2024. gada 1. janvārī.</w:t>
            </w:r>
          </w:p>
          <w:p w14:paraId="11D26E6E" w14:textId="77777777" w:rsidR="005165AF" w:rsidRPr="0048210F" w:rsidRDefault="005165AF" w:rsidP="0048210F">
            <w:pPr>
              <w:ind w:firstLine="567"/>
              <w:jc w:val="both"/>
              <w:rPr>
                <w:rFonts w:eastAsia="Times New Roman"/>
                <w:iCs/>
                <w:color w:val="000000"/>
                <w:sz w:val="22"/>
                <w:lang w:eastAsia="lv-LV"/>
              </w:rPr>
            </w:pPr>
            <w:r w:rsidRPr="0048210F">
              <w:rPr>
                <w:rFonts w:eastAsia="Times New Roman"/>
                <w:iCs/>
                <w:color w:val="000000"/>
                <w:sz w:val="22"/>
                <w:lang w:eastAsia="lv-LV"/>
              </w:rPr>
              <w:t>46. Šā likuma 3. panta 1.</w:t>
            </w:r>
            <w:r w:rsidRPr="0048210F">
              <w:rPr>
                <w:rFonts w:eastAsia="Times New Roman"/>
                <w:iCs/>
                <w:color w:val="000000"/>
                <w:sz w:val="22"/>
                <w:vertAlign w:val="superscript"/>
                <w:lang w:eastAsia="lv-LV"/>
              </w:rPr>
              <w:t>3</w:t>
            </w:r>
            <w:r w:rsidRPr="0048210F">
              <w:rPr>
                <w:rFonts w:eastAsia="Times New Roman"/>
                <w:iCs/>
                <w:color w:val="000000"/>
                <w:sz w:val="22"/>
                <w:lang w:eastAsia="lv-LV"/>
              </w:rPr>
              <w:t xml:space="preserve"> daļa stājas spēkā 2024. gada 1. jūlijā.</w:t>
            </w:r>
          </w:p>
          <w:p w14:paraId="50E32656" w14:textId="77777777" w:rsidR="005165AF" w:rsidRPr="0048210F" w:rsidRDefault="005165AF" w:rsidP="0048210F">
            <w:pPr>
              <w:ind w:firstLine="567"/>
              <w:jc w:val="both"/>
              <w:rPr>
                <w:rFonts w:eastAsia="Times New Roman"/>
                <w:iCs/>
                <w:color w:val="000000"/>
                <w:sz w:val="22"/>
                <w:lang w:eastAsia="lv-LV"/>
              </w:rPr>
            </w:pPr>
            <w:r w:rsidRPr="0048210F">
              <w:rPr>
                <w:rFonts w:eastAsia="Times New Roman"/>
                <w:iCs/>
                <w:color w:val="000000"/>
                <w:sz w:val="22"/>
                <w:lang w:eastAsia="lv-LV"/>
              </w:rPr>
              <w:t>47. Ministru kabinets līdz 2024. gada 31. martam  izdod šā likuma 6.</w:t>
            </w:r>
            <w:r w:rsidRPr="0048210F">
              <w:rPr>
                <w:rFonts w:eastAsia="Times New Roman"/>
                <w:iCs/>
                <w:color w:val="000000"/>
                <w:sz w:val="22"/>
                <w:vertAlign w:val="superscript"/>
                <w:lang w:eastAsia="lv-LV"/>
              </w:rPr>
              <w:t>1</w:t>
            </w:r>
            <w:r w:rsidRPr="0048210F">
              <w:rPr>
                <w:rFonts w:eastAsia="Times New Roman"/>
                <w:iCs/>
                <w:color w:val="000000"/>
                <w:sz w:val="22"/>
                <w:lang w:eastAsia="lv-LV"/>
              </w:rPr>
              <w:t> panta astotajā daļā, 27. panta četrpadsmitajā daļā minētos noteikumus.</w:t>
            </w:r>
          </w:p>
          <w:p w14:paraId="354289CF" w14:textId="77777777" w:rsidR="005165AF" w:rsidRPr="0048210F" w:rsidRDefault="005165AF" w:rsidP="0048210F">
            <w:pPr>
              <w:ind w:firstLine="567"/>
              <w:jc w:val="both"/>
              <w:rPr>
                <w:rFonts w:eastAsia="Times New Roman"/>
                <w:iCs/>
                <w:color w:val="000000"/>
                <w:sz w:val="22"/>
                <w:lang w:eastAsia="lv-LV"/>
              </w:rPr>
            </w:pPr>
            <w:r w:rsidRPr="0048210F">
              <w:rPr>
                <w:rFonts w:eastAsia="Times New Roman"/>
                <w:iCs/>
                <w:color w:val="000000"/>
                <w:sz w:val="22"/>
                <w:lang w:eastAsia="lv-LV"/>
              </w:rPr>
              <w:t>48. Šā likuma 26.</w:t>
            </w:r>
            <w:r w:rsidRPr="0048210F">
              <w:rPr>
                <w:rFonts w:eastAsia="Times New Roman"/>
                <w:iCs/>
                <w:color w:val="000000"/>
                <w:sz w:val="22"/>
                <w:vertAlign w:val="superscript"/>
                <w:lang w:eastAsia="lv-LV"/>
              </w:rPr>
              <w:t>2</w:t>
            </w:r>
            <w:r w:rsidRPr="0048210F">
              <w:rPr>
                <w:rFonts w:eastAsia="Times New Roman"/>
                <w:iCs/>
                <w:color w:val="000000"/>
                <w:sz w:val="22"/>
                <w:lang w:eastAsia="lv-LV"/>
              </w:rPr>
              <w:t> pants attiecībā uz nodokļa aprēķināšanu par mitrajām salvetēm, baloniem un plastmasu saturošiem zvejas rīkiem stājas spēkā 2025. gada 1. janvārī.</w:t>
            </w:r>
          </w:p>
          <w:p w14:paraId="54AD9880" w14:textId="77777777" w:rsidR="005165AF" w:rsidRPr="0048210F" w:rsidRDefault="005165AF" w:rsidP="0048210F">
            <w:pPr>
              <w:ind w:firstLine="567"/>
              <w:jc w:val="both"/>
              <w:rPr>
                <w:rFonts w:eastAsia="Times New Roman"/>
                <w:iCs/>
                <w:color w:val="000000"/>
                <w:sz w:val="22"/>
                <w:lang w:eastAsia="lv-LV"/>
              </w:rPr>
            </w:pPr>
            <w:r w:rsidRPr="0048210F">
              <w:rPr>
                <w:rFonts w:eastAsia="Times New Roman"/>
                <w:iCs/>
                <w:color w:val="000000"/>
                <w:sz w:val="22"/>
                <w:lang w:eastAsia="lv-LV"/>
              </w:rPr>
              <w:t>49. Šā likuma 24. panta astotā daļa stājas spēkā 2024. gada 1. jūlijā.</w:t>
            </w:r>
          </w:p>
          <w:p w14:paraId="22C03939" w14:textId="77777777" w:rsidR="005165AF" w:rsidRDefault="005165AF" w:rsidP="00F33BB4">
            <w:pPr>
              <w:ind w:firstLine="567"/>
              <w:jc w:val="both"/>
              <w:rPr>
                <w:rFonts w:eastAsia="Times New Roman"/>
                <w:iCs/>
                <w:color w:val="000000"/>
                <w:sz w:val="22"/>
                <w:lang w:eastAsia="lv-LV"/>
              </w:rPr>
            </w:pPr>
            <w:r w:rsidRPr="0048210F">
              <w:rPr>
                <w:rFonts w:eastAsia="Times New Roman"/>
                <w:iCs/>
                <w:color w:val="000000"/>
                <w:sz w:val="22"/>
                <w:lang w:eastAsia="lv-LV"/>
              </w:rPr>
              <w:t>50. Grozījums šā likuma 12. pantā un 1. pielikumā, kas paredz noteikt nodokļa likmi par ogļūdeņražu ieguvi, un ar to saistītās informatīvās atsauces uz Eiropas Savienības direktīvām pirmās daļas 15. punkts stājas spēkā vienlaikus ar grozījumiem likumā "Par zemes dzīlēm", kas paredz atteikties no dabas resursu lietošanas atļaujas un izslēgt valsts nodevu par ogļūdeņražu ieguvi."</w:t>
            </w:r>
          </w:p>
          <w:p w14:paraId="43600790" w14:textId="77777777" w:rsidR="009B5F59" w:rsidRPr="00F21CFB" w:rsidRDefault="009B5F59" w:rsidP="00F33BB4">
            <w:pPr>
              <w:ind w:firstLine="567"/>
              <w:jc w:val="both"/>
              <w:rPr>
                <w:rFonts w:eastAsia="Times New Roman"/>
                <w:iCs/>
                <w:color w:val="000000"/>
                <w:sz w:val="22"/>
                <w:lang w:eastAsia="lv-LV"/>
              </w:rPr>
            </w:pPr>
          </w:p>
        </w:tc>
        <w:tc>
          <w:tcPr>
            <w:tcW w:w="567" w:type="dxa"/>
          </w:tcPr>
          <w:p w14:paraId="560F0092" w14:textId="77777777" w:rsidR="005165AF" w:rsidRPr="005165AF" w:rsidRDefault="000E4DB6" w:rsidP="005165AF">
            <w:pPr>
              <w:jc w:val="center"/>
              <w:rPr>
                <w:rFonts w:eastAsia="Times New Roman"/>
                <w:b/>
                <w:iCs/>
                <w:color w:val="000000"/>
                <w:sz w:val="22"/>
                <w:lang w:eastAsia="lv-LV"/>
              </w:rPr>
            </w:pPr>
            <w:r>
              <w:rPr>
                <w:rFonts w:eastAsia="Times New Roman"/>
                <w:b/>
                <w:iCs/>
                <w:color w:val="000000"/>
                <w:sz w:val="22"/>
                <w:lang w:eastAsia="lv-LV"/>
              </w:rPr>
              <w:lastRenderedPageBreak/>
              <w:t>5</w:t>
            </w:r>
          </w:p>
        </w:tc>
        <w:tc>
          <w:tcPr>
            <w:tcW w:w="3968" w:type="dxa"/>
          </w:tcPr>
          <w:p w14:paraId="1895B20A" w14:textId="77777777" w:rsidR="00F33BB4" w:rsidRDefault="00F33BB4" w:rsidP="00F33BB4">
            <w:pPr>
              <w:ind w:firstLine="567"/>
              <w:jc w:val="both"/>
              <w:rPr>
                <w:rFonts w:eastAsia="Times New Roman"/>
                <w:b/>
                <w:iCs/>
                <w:color w:val="000000"/>
                <w:sz w:val="22"/>
                <w:u w:val="single"/>
                <w:lang w:eastAsia="lv-LV"/>
              </w:rPr>
            </w:pPr>
            <w:r>
              <w:rPr>
                <w:rFonts w:eastAsia="Times New Roman"/>
                <w:b/>
                <w:iCs/>
                <w:color w:val="000000"/>
                <w:sz w:val="22"/>
                <w:u w:val="single"/>
                <w:lang w:eastAsia="lv-LV"/>
              </w:rPr>
              <w:t>Juridiskais birojs</w:t>
            </w:r>
          </w:p>
          <w:p w14:paraId="41DBEAAC" w14:textId="77777777" w:rsidR="00F33BB4" w:rsidRPr="00F33BB4" w:rsidRDefault="00F33BB4" w:rsidP="00F33BB4">
            <w:pPr>
              <w:ind w:firstLine="567"/>
              <w:jc w:val="both"/>
              <w:rPr>
                <w:rFonts w:eastAsia="Times New Roman"/>
                <w:iCs/>
                <w:color w:val="000000"/>
                <w:sz w:val="22"/>
                <w:lang w:eastAsia="lv-LV"/>
              </w:rPr>
            </w:pPr>
            <w:r w:rsidRPr="00F33BB4">
              <w:rPr>
                <w:rFonts w:eastAsia="Times New Roman"/>
                <w:iCs/>
                <w:color w:val="000000"/>
                <w:sz w:val="22"/>
                <w:lang w:eastAsia="lv-LV"/>
              </w:rPr>
              <w:t>Izteikt likumprojekta 26. pantu šādā redakcijā:</w:t>
            </w:r>
          </w:p>
          <w:p w14:paraId="2CC69570" w14:textId="77777777" w:rsidR="00F33BB4" w:rsidRPr="00F33BB4" w:rsidRDefault="00F33BB4" w:rsidP="00F33BB4">
            <w:pPr>
              <w:ind w:firstLine="567"/>
              <w:jc w:val="both"/>
              <w:rPr>
                <w:rFonts w:eastAsia="Times New Roman"/>
                <w:iCs/>
                <w:color w:val="000000"/>
                <w:sz w:val="22"/>
                <w:lang w:eastAsia="lv-LV"/>
              </w:rPr>
            </w:pPr>
            <w:r w:rsidRPr="00F33BB4">
              <w:rPr>
                <w:rFonts w:eastAsia="Times New Roman"/>
                <w:iCs/>
                <w:color w:val="000000"/>
                <w:sz w:val="22"/>
                <w:lang w:eastAsia="lv-LV"/>
              </w:rPr>
              <w:t>“26. Papildināt pārejas noteikumus ar 43., 44., 45., 46., un 47. punktu šādā redakcijā:</w:t>
            </w:r>
          </w:p>
          <w:p w14:paraId="595FB211" w14:textId="77777777" w:rsidR="00F33BB4" w:rsidRPr="00F33BB4" w:rsidRDefault="00F33BB4" w:rsidP="00F33BB4">
            <w:pPr>
              <w:ind w:firstLine="567"/>
              <w:jc w:val="both"/>
              <w:rPr>
                <w:rFonts w:eastAsia="Times New Roman"/>
                <w:iCs/>
                <w:color w:val="000000"/>
                <w:sz w:val="22"/>
                <w:lang w:eastAsia="lv-LV"/>
              </w:rPr>
            </w:pPr>
            <w:r w:rsidRPr="00F33BB4">
              <w:rPr>
                <w:rFonts w:eastAsia="Times New Roman"/>
                <w:iCs/>
                <w:color w:val="000000"/>
                <w:sz w:val="22"/>
                <w:lang w:eastAsia="lv-LV"/>
              </w:rPr>
              <w:t>"43. Grozījumi šā likuma 3. panta pirmās daļas 2. punktā un 1.</w:t>
            </w:r>
            <w:r w:rsidRPr="00F33BB4">
              <w:rPr>
                <w:rFonts w:eastAsia="Times New Roman"/>
                <w:iCs/>
                <w:color w:val="000000"/>
                <w:sz w:val="22"/>
                <w:vertAlign w:val="superscript"/>
                <w:lang w:eastAsia="lv-LV"/>
              </w:rPr>
              <w:t>1</w:t>
            </w:r>
            <w:r w:rsidRPr="00F33BB4">
              <w:rPr>
                <w:rFonts w:eastAsia="Times New Roman"/>
                <w:iCs/>
                <w:color w:val="000000"/>
                <w:sz w:val="22"/>
                <w:lang w:eastAsia="lv-LV"/>
              </w:rPr>
              <w:t> daļā, 6.</w:t>
            </w:r>
            <w:r w:rsidRPr="00F33BB4">
              <w:rPr>
                <w:rFonts w:eastAsia="Times New Roman"/>
                <w:iCs/>
                <w:color w:val="000000"/>
                <w:sz w:val="22"/>
                <w:vertAlign w:val="superscript"/>
                <w:lang w:eastAsia="lv-LV"/>
              </w:rPr>
              <w:t>1</w:t>
            </w:r>
            <w:r w:rsidRPr="00F33BB4">
              <w:rPr>
                <w:rFonts w:eastAsia="Times New Roman"/>
                <w:iCs/>
                <w:color w:val="000000"/>
                <w:sz w:val="22"/>
                <w:lang w:eastAsia="lv-LV"/>
              </w:rPr>
              <w:t> panta pirmajā daļā, 11.</w:t>
            </w:r>
            <w:r w:rsidRPr="00F33BB4">
              <w:rPr>
                <w:rFonts w:eastAsia="Times New Roman"/>
                <w:iCs/>
                <w:color w:val="000000"/>
                <w:sz w:val="22"/>
                <w:vertAlign w:val="superscript"/>
                <w:lang w:eastAsia="lv-LV"/>
              </w:rPr>
              <w:t>1</w:t>
            </w:r>
            <w:r w:rsidRPr="00F33BB4">
              <w:rPr>
                <w:rFonts w:eastAsia="Times New Roman"/>
                <w:iCs/>
                <w:color w:val="000000"/>
                <w:sz w:val="22"/>
                <w:lang w:eastAsia="lv-LV"/>
              </w:rPr>
              <w:t> panta pirmajā daļā, 11.</w:t>
            </w:r>
            <w:r w:rsidRPr="00F33BB4">
              <w:rPr>
                <w:rFonts w:eastAsia="Times New Roman"/>
                <w:iCs/>
                <w:color w:val="000000"/>
                <w:sz w:val="22"/>
                <w:vertAlign w:val="superscript"/>
                <w:lang w:eastAsia="lv-LV"/>
              </w:rPr>
              <w:t>2</w:t>
            </w:r>
            <w:r w:rsidRPr="00F33BB4">
              <w:rPr>
                <w:rFonts w:eastAsia="Times New Roman"/>
                <w:iCs/>
                <w:color w:val="000000"/>
                <w:sz w:val="22"/>
                <w:lang w:eastAsia="lv-LV"/>
              </w:rPr>
              <w:t> panta pirmajā daļā, IV nodaļas nosaukumā, 27. panta pirmās daļas 1. punktā un 7.</w:t>
            </w:r>
            <w:r w:rsidRPr="00F33BB4">
              <w:rPr>
                <w:rFonts w:eastAsia="Times New Roman"/>
                <w:iCs/>
                <w:color w:val="000000"/>
                <w:sz w:val="22"/>
                <w:vertAlign w:val="superscript"/>
                <w:lang w:eastAsia="lv-LV"/>
              </w:rPr>
              <w:t>1</w:t>
            </w:r>
            <w:r w:rsidRPr="00F33BB4">
              <w:rPr>
                <w:rFonts w:eastAsia="Times New Roman"/>
                <w:iCs/>
                <w:color w:val="000000"/>
                <w:sz w:val="22"/>
                <w:lang w:eastAsia="lv-LV"/>
              </w:rPr>
              <w:t> daļā, 28. panta ceturtās daļas 3. punktā, 30. panta pirmajā daļā, 31. panta pirmās daļas 2. un 3. punktā un 1. panta 16. punkts, 3. panta 1.</w:t>
            </w:r>
            <w:r w:rsidRPr="00F33BB4">
              <w:rPr>
                <w:rFonts w:eastAsia="Times New Roman"/>
                <w:iCs/>
                <w:color w:val="000000"/>
                <w:sz w:val="22"/>
                <w:vertAlign w:val="superscript"/>
                <w:lang w:eastAsia="lv-LV"/>
              </w:rPr>
              <w:t>3</w:t>
            </w:r>
            <w:r w:rsidRPr="00F33BB4">
              <w:rPr>
                <w:rFonts w:eastAsia="Times New Roman"/>
                <w:iCs/>
                <w:color w:val="000000"/>
                <w:sz w:val="22"/>
                <w:lang w:eastAsia="lv-LV"/>
              </w:rPr>
              <w:t> daļa, 4. panta pirmās daļas, 12. un 13. punkts, 6.</w:t>
            </w:r>
            <w:r w:rsidRPr="00F33BB4">
              <w:rPr>
                <w:rFonts w:eastAsia="Times New Roman"/>
                <w:iCs/>
                <w:color w:val="000000"/>
                <w:sz w:val="22"/>
                <w:vertAlign w:val="superscript"/>
                <w:lang w:eastAsia="lv-LV"/>
              </w:rPr>
              <w:t>1</w:t>
            </w:r>
            <w:r w:rsidRPr="00F33BB4">
              <w:rPr>
                <w:rFonts w:eastAsia="Times New Roman"/>
                <w:iCs/>
                <w:color w:val="000000"/>
                <w:sz w:val="22"/>
                <w:lang w:eastAsia="lv-LV"/>
              </w:rPr>
              <w:t> panta pirmās daļas 4. punkts, 9.</w:t>
            </w:r>
            <w:r w:rsidRPr="00F33BB4">
              <w:rPr>
                <w:rFonts w:eastAsia="Times New Roman"/>
                <w:iCs/>
                <w:color w:val="000000"/>
                <w:sz w:val="22"/>
                <w:vertAlign w:val="superscript"/>
                <w:lang w:eastAsia="lv-LV"/>
              </w:rPr>
              <w:t>1</w:t>
            </w:r>
            <w:r w:rsidRPr="00F33BB4">
              <w:rPr>
                <w:rFonts w:eastAsia="Times New Roman"/>
                <w:iCs/>
                <w:color w:val="000000"/>
                <w:sz w:val="22"/>
                <w:lang w:eastAsia="lv-LV"/>
              </w:rPr>
              <w:t> pants 24. panta astotā daļa un 26.</w:t>
            </w:r>
            <w:r w:rsidRPr="00F33BB4">
              <w:rPr>
                <w:rFonts w:eastAsia="Times New Roman"/>
                <w:iCs/>
                <w:color w:val="000000"/>
                <w:sz w:val="22"/>
                <w:vertAlign w:val="superscript"/>
                <w:lang w:eastAsia="lv-LV"/>
              </w:rPr>
              <w:t>1</w:t>
            </w:r>
            <w:r w:rsidRPr="00F33BB4">
              <w:rPr>
                <w:rFonts w:eastAsia="Times New Roman"/>
                <w:iCs/>
                <w:color w:val="000000"/>
                <w:sz w:val="22"/>
                <w:lang w:eastAsia="lv-LV"/>
              </w:rPr>
              <w:t xml:space="preserve"> un 26.</w:t>
            </w:r>
            <w:r w:rsidRPr="00F33BB4">
              <w:rPr>
                <w:rFonts w:eastAsia="Times New Roman"/>
                <w:iCs/>
                <w:color w:val="000000"/>
                <w:sz w:val="22"/>
                <w:vertAlign w:val="superscript"/>
                <w:lang w:eastAsia="lv-LV"/>
              </w:rPr>
              <w:t>2</w:t>
            </w:r>
            <w:r w:rsidRPr="00F33BB4">
              <w:rPr>
                <w:rFonts w:eastAsia="Times New Roman"/>
                <w:iCs/>
                <w:color w:val="000000"/>
                <w:sz w:val="22"/>
                <w:lang w:eastAsia="lv-LV"/>
              </w:rPr>
              <w:t> pants stājas spēkā 2024. gada 1. jūlijā.</w:t>
            </w:r>
          </w:p>
          <w:p w14:paraId="473F21D9" w14:textId="77777777" w:rsidR="00F33BB4" w:rsidRPr="00F33BB4" w:rsidRDefault="00F33BB4" w:rsidP="00F33BB4">
            <w:pPr>
              <w:ind w:firstLine="567"/>
              <w:jc w:val="both"/>
              <w:rPr>
                <w:rFonts w:eastAsia="Times New Roman"/>
                <w:iCs/>
                <w:color w:val="000000"/>
                <w:sz w:val="22"/>
                <w:lang w:eastAsia="lv-LV"/>
              </w:rPr>
            </w:pPr>
            <w:r w:rsidRPr="00F33BB4">
              <w:rPr>
                <w:rFonts w:eastAsia="Times New Roman"/>
                <w:iCs/>
                <w:color w:val="000000"/>
                <w:sz w:val="22"/>
                <w:lang w:eastAsia="lv-LV"/>
              </w:rPr>
              <w:t>44. Šā likuma 3. panta pirmās daļas 2. punkta “f” apakšpunkta, 4. panta pirmās daļas 13. punkta, 27. panta pirmās daļas un 26.</w:t>
            </w:r>
            <w:r w:rsidRPr="00F33BB4">
              <w:rPr>
                <w:rFonts w:eastAsia="Times New Roman"/>
                <w:iCs/>
                <w:color w:val="000000"/>
                <w:sz w:val="22"/>
                <w:vertAlign w:val="superscript"/>
                <w:lang w:eastAsia="lv-LV"/>
              </w:rPr>
              <w:t>2</w:t>
            </w:r>
            <w:r w:rsidRPr="00F33BB4">
              <w:rPr>
                <w:rFonts w:eastAsia="Times New Roman"/>
                <w:iCs/>
                <w:color w:val="000000"/>
                <w:sz w:val="22"/>
                <w:lang w:eastAsia="lv-LV"/>
              </w:rPr>
              <w:t xml:space="preserve"> panta noteikumus šo pārejas noteikumu 43. punktā minētajā redakcijā attiecībā uz dabas resursa nodokļa </w:t>
            </w:r>
            <w:r w:rsidRPr="00F33BB4">
              <w:rPr>
                <w:rFonts w:eastAsia="Times New Roman"/>
                <w:iCs/>
                <w:color w:val="000000"/>
                <w:sz w:val="22"/>
                <w:lang w:eastAsia="lv-LV"/>
              </w:rPr>
              <w:lastRenderedPageBreak/>
              <w:t>piemērošanu mitrajām salvetēm, baloniem un plastmasu saturošiem zvejas rīkiem piemēro no 2025. gada 1. janvāra.</w:t>
            </w:r>
          </w:p>
          <w:p w14:paraId="5C025C58" w14:textId="77777777" w:rsidR="00F33BB4" w:rsidRPr="00F33BB4" w:rsidRDefault="00F33BB4" w:rsidP="00F33BB4">
            <w:pPr>
              <w:ind w:firstLine="567"/>
              <w:jc w:val="both"/>
              <w:rPr>
                <w:rFonts w:eastAsia="Times New Roman"/>
                <w:iCs/>
                <w:color w:val="000000"/>
                <w:sz w:val="22"/>
                <w:lang w:eastAsia="lv-LV"/>
              </w:rPr>
            </w:pPr>
            <w:r w:rsidRPr="00F33BB4">
              <w:rPr>
                <w:rFonts w:eastAsia="Times New Roman"/>
                <w:iCs/>
                <w:color w:val="000000"/>
                <w:sz w:val="22"/>
                <w:lang w:eastAsia="lv-LV"/>
              </w:rPr>
              <w:t>45. Ministru kabinets līdz 2024. gada 31. martam izdod šā likuma 6.</w:t>
            </w:r>
            <w:r w:rsidRPr="00F33BB4">
              <w:rPr>
                <w:rFonts w:eastAsia="Times New Roman"/>
                <w:iCs/>
                <w:color w:val="000000"/>
                <w:sz w:val="22"/>
                <w:vertAlign w:val="superscript"/>
                <w:lang w:eastAsia="lv-LV"/>
              </w:rPr>
              <w:t>1</w:t>
            </w:r>
            <w:r w:rsidRPr="00F33BB4">
              <w:rPr>
                <w:rFonts w:eastAsia="Times New Roman"/>
                <w:iCs/>
                <w:color w:val="000000"/>
                <w:sz w:val="22"/>
                <w:lang w:eastAsia="lv-LV"/>
              </w:rPr>
              <w:t> panta astotajā daļā, 27. panta četrpadsmitajā daļā minētos noteikumus.</w:t>
            </w:r>
          </w:p>
          <w:p w14:paraId="619D85FE" w14:textId="77777777" w:rsidR="00F33BB4" w:rsidRPr="00F33BB4" w:rsidRDefault="00F33BB4" w:rsidP="00F33BB4">
            <w:pPr>
              <w:ind w:firstLine="567"/>
              <w:jc w:val="both"/>
              <w:rPr>
                <w:rFonts w:eastAsia="Times New Roman"/>
                <w:iCs/>
                <w:color w:val="000000"/>
                <w:sz w:val="22"/>
                <w:lang w:eastAsia="lv-LV"/>
              </w:rPr>
            </w:pPr>
            <w:r w:rsidRPr="00F33BB4">
              <w:rPr>
                <w:rFonts w:eastAsia="Times New Roman"/>
                <w:iCs/>
                <w:color w:val="000000"/>
                <w:sz w:val="22"/>
                <w:lang w:eastAsia="lv-LV"/>
              </w:rPr>
              <w:t>46. Ministru kabinets līdz 2024. gada 30. aprīlim izdod šā likuma 4. panta trešās daļas 3. punktā, 9.</w:t>
            </w:r>
            <w:r w:rsidRPr="00F33BB4">
              <w:rPr>
                <w:rFonts w:eastAsia="Times New Roman"/>
                <w:iCs/>
                <w:color w:val="000000"/>
                <w:sz w:val="22"/>
                <w:vertAlign w:val="superscript"/>
                <w:lang w:eastAsia="lv-LV"/>
              </w:rPr>
              <w:t>1</w:t>
            </w:r>
            <w:r w:rsidRPr="00F33BB4">
              <w:rPr>
                <w:rFonts w:eastAsia="Times New Roman"/>
                <w:iCs/>
                <w:color w:val="000000"/>
                <w:sz w:val="22"/>
                <w:lang w:eastAsia="lv-LV"/>
              </w:rPr>
              <w:t> panta otrajā daļā un 8. panta otrās daļas 13. punktā minētos noteikumus.</w:t>
            </w:r>
          </w:p>
          <w:p w14:paraId="732A3BEF" w14:textId="77777777" w:rsidR="005165AF" w:rsidRPr="0048210F" w:rsidRDefault="00F33BB4" w:rsidP="00F33BB4">
            <w:pPr>
              <w:ind w:firstLine="567"/>
              <w:jc w:val="both"/>
              <w:rPr>
                <w:rFonts w:eastAsia="Times New Roman"/>
                <w:iCs/>
                <w:color w:val="000000"/>
                <w:sz w:val="22"/>
                <w:lang w:eastAsia="lv-LV"/>
              </w:rPr>
            </w:pPr>
            <w:r w:rsidRPr="00F33BB4">
              <w:rPr>
                <w:rFonts w:eastAsia="Times New Roman"/>
                <w:iCs/>
                <w:color w:val="000000"/>
                <w:sz w:val="22"/>
                <w:lang w:eastAsia="lv-LV"/>
              </w:rPr>
              <w:t>47. Šā likuma grozījumi par 12. panta otrās daļas izslēgšanu un trešās daļas izteikšanu jaunā redakcijā un 1. pielikuma 19. punkts attiecībā uz nodokļa likmi par ogļūdeņražu ieguvi stājas spēkā vienlaikus ar grozījumiem likumā “Par zemes dzīlēm”, kas paredz atteikties no dabas resursu lietošanas atļaujas un izslēgt valsts nodevu par ogļūdeņražu ieguvi.”</w:t>
            </w:r>
          </w:p>
        </w:tc>
        <w:tc>
          <w:tcPr>
            <w:tcW w:w="1700" w:type="dxa"/>
          </w:tcPr>
          <w:p w14:paraId="364A37C9" w14:textId="77777777" w:rsidR="005165AF" w:rsidRPr="00DA7AD1" w:rsidRDefault="00146D9C" w:rsidP="001D11D8">
            <w:pPr>
              <w:jc w:val="center"/>
              <w:rPr>
                <w:rFonts w:eastAsia="Times New Roman"/>
                <w:b/>
                <w:iCs/>
                <w:color w:val="000000"/>
                <w:sz w:val="22"/>
                <w:lang w:eastAsia="lv-LV"/>
              </w:rPr>
            </w:pPr>
            <w:r w:rsidRPr="00DA7AD1">
              <w:rPr>
                <w:rFonts w:eastAsia="Times New Roman"/>
                <w:b/>
                <w:iCs/>
                <w:sz w:val="22"/>
                <w:lang w:eastAsia="lv-LV"/>
              </w:rPr>
              <w:lastRenderedPageBreak/>
              <w:t>Atbalstīt</w:t>
            </w:r>
          </w:p>
        </w:tc>
        <w:tc>
          <w:tcPr>
            <w:tcW w:w="1276" w:type="dxa"/>
          </w:tcPr>
          <w:p w14:paraId="584AEC84" w14:textId="77777777" w:rsidR="005165AF" w:rsidRPr="001D11D8" w:rsidRDefault="005165AF" w:rsidP="001D11D8">
            <w:pPr>
              <w:jc w:val="center"/>
              <w:rPr>
                <w:rFonts w:eastAsia="Times New Roman"/>
                <w:b/>
                <w:iCs/>
                <w:color w:val="000000"/>
                <w:sz w:val="22"/>
                <w:lang w:eastAsia="lv-LV"/>
              </w:rPr>
            </w:pPr>
          </w:p>
        </w:tc>
      </w:tr>
      <w:tr w:rsidR="005165AF" w:rsidRPr="001B3F41" w14:paraId="4D520521" w14:textId="77777777" w:rsidTr="00E96F8C">
        <w:tc>
          <w:tcPr>
            <w:tcW w:w="3967" w:type="dxa"/>
            <w:shd w:val="clear" w:color="auto" w:fill="auto"/>
          </w:tcPr>
          <w:p w14:paraId="04E6E754" w14:textId="77777777" w:rsidR="005165AF" w:rsidRDefault="005165AF" w:rsidP="00B6215C">
            <w:pPr>
              <w:ind w:firstLine="567"/>
              <w:jc w:val="both"/>
              <w:rPr>
                <w:b/>
                <w:bCs/>
                <w:sz w:val="22"/>
              </w:rPr>
            </w:pPr>
            <w:r w:rsidRPr="00D372B0">
              <w:rPr>
                <w:b/>
                <w:bCs/>
                <w:sz w:val="22"/>
              </w:rPr>
              <w:t>Informatīva atsauce uz Eiropas Savienības direktīvām</w:t>
            </w:r>
          </w:p>
          <w:p w14:paraId="29452B07" w14:textId="77777777" w:rsidR="005165AF" w:rsidRPr="00D372B0" w:rsidRDefault="005165AF" w:rsidP="00B6215C">
            <w:pPr>
              <w:ind w:firstLine="567"/>
              <w:jc w:val="both"/>
              <w:rPr>
                <w:bCs/>
                <w:sz w:val="22"/>
              </w:rPr>
            </w:pPr>
            <w:r w:rsidRPr="00D372B0">
              <w:rPr>
                <w:bCs/>
                <w:sz w:val="22"/>
              </w:rPr>
              <w:t>1. Likumā iekļautas tiesību normas, kas izriet no:</w:t>
            </w:r>
          </w:p>
        </w:tc>
        <w:tc>
          <w:tcPr>
            <w:tcW w:w="3968" w:type="dxa"/>
            <w:shd w:val="clear" w:color="auto" w:fill="auto"/>
          </w:tcPr>
          <w:p w14:paraId="5D907725" w14:textId="77777777" w:rsidR="005165AF" w:rsidRPr="000E1976" w:rsidRDefault="005165AF" w:rsidP="000E1976">
            <w:pPr>
              <w:ind w:firstLine="567"/>
              <w:jc w:val="both"/>
              <w:rPr>
                <w:rFonts w:eastAsia="Times New Roman"/>
                <w:iCs/>
                <w:color w:val="000000"/>
                <w:sz w:val="22"/>
                <w:lang w:eastAsia="lv-LV"/>
              </w:rPr>
            </w:pPr>
            <w:r w:rsidRPr="000E1976">
              <w:rPr>
                <w:rFonts w:eastAsia="Times New Roman"/>
                <w:iCs/>
                <w:color w:val="000000"/>
                <w:sz w:val="22"/>
                <w:lang w:eastAsia="lv-LV"/>
              </w:rPr>
              <w:t>27. Papildināt informatīvo atsauci uz Eiropas Savienības direktīvām ar 15. punktu šādā redakcijā:</w:t>
            </w:r>
          </w:p>
          <w:p w14:paraId="0A37AAD9" w14:textId="77777777" w:rsidR="005165AF" w:rsidRDefault="005165AF" w:rsidP="000E1976">
            <w:pPr>
              <w:ind w:firstLine="567"/>
              <w:jc w:val="both"/>
              <w:rPr>
                <w:rFonts w:eastAsia="Times New Roman"/>
                <w:iCs/>
                <w:color w:val="000000"/>
                <w:sz w:val="22"/>
                <w:lang w:eastAsia="lv-LV"/>
              </w:rPr>
            </w:pPr>
            <w:r w:rsidRPr="000E1976">
              <w:rPr>
                <w:rFonts w:eastAsia="Times New Roman"/>
                <w:iCs/>
                <w:color w:val="000000"/>
                <w:sz w:val="22"/>
                <w:lang w:eastAsia="lv-LV"/>
              </w:rPr>
              <w:t>"15) Eiropas Parlamenta un Padomes 1994. gada 30. maija direktīvas 94/22/EK par atļauju piešķiršanas un izmantošanas noteikumiem ogļūdeņražu meklēšanai, izpētei un ieguvei."</w:t>
            </w:r>
          </w:p>
          <w:p w14:paraId="14A20999" w14:textId="77777777" w:rsidR="005165AF" w:rsidRPr="00F21CFB" w:rsidRDefault="005165AF" w:rsidP="000E1976">
            <w:pPr>
              <w:ind w:firstLine="567"/>
              <w:jc w:val="both"/>
              <w:rPr>
                <w:rFonts w:eastAsia="Times New Roman"/>
                <w:iCs/>
                <w:color w:val="000000"/>
                <w:sz w:val="22"/>
                <w:lang w:eastAsia="lv-LV"/>
              </w:rPr>
            </w:pPr>
          </w:p>
        </w:tc>
        <w:tc>
          <w:tcPr>
            <w:tcW w:w="567" w:type="dxa"/>
          </w:tcPr>
          <w:p w14:paraId="2756DFFE" w14:textId="77777777" w:rsidR="005165AF" w:rsidRPr="005165AF" w:rsidRDefault="005165AF" w:rsidP="005165AF">
            <w:pPr>
              <w:jc w:val="center"/>
              <w:rPr>
                <w:rFonts w:eastAsia="Times New Roman"/>
                <w:b/>
                <w:iCs/>
                <w:color w:val="000000"/>
                <w:sz w:val="22"/>
                <w:lang w:eastAsia="lv-LV"/>
              </w:rPr>
            </w:pPr>
          </w:p>
        </w:tc>
        <w:tc>
          <w:tcPr>
            <w:tcW w:w="3968" w:type="dxa"/>
          </w:tcPr>
          <w:p w14:paraId="4ADBC999" w14:textId="77777777" w:rsidR="005165AF" w:rsidRPr="000E1976" w:rsidRDefault="005165AF" w:rsidP="000E1976">
            <w:pPr>
              <w:ind w:firstLine="567"/>
              <w:jc w:val="both"/>
              <w:rPr>
                <w:rFonts w:eastAsia="Times New Roman"/>
                <w:iCs/>
                <w:color w:val="000000"/>
                <w:sz w:val="22"/>
                <w:lang w:eastAsia="lv-LV"/>
              </w:rPr>
            </w:pPr>
          </w:p>
        </w:tc>
        <w:tc>
          <w:tcPr>
            <w:tcW w:w="1700" w:type="dxa"/>
          </w:tcPr>
          <w:p w14:paraId="6CD1C081" w14:textId="77777777" w:rsidR="005165AF" w:rsidRPr="00BB4031" w:rsidRDefault="005165AF" w:rsidP="001D11D8">
            <w:pPr>
              <w:jc w:val="center"/>
              <w:rPr>
                <w:rFonts w:eastAsia="Times New Roman"/>
                <w:b/>
                <w:iCs/>
                <w:sz w:val="22"/>
                <w:lang w:eastAsia="lv-LV"/>
              </w:rPr>
            </w:pPr>
          </w:p>
        </w:tc>
        <w:tc>
          <w:tcPr>
            <w:tcW w:w="1276" w:type="dxa"/>
          </w:tcPr>
          <w:p w14:paraId="45D31178" w14:textId="77777777" w:rsidR="005165AF" w:rsidRPr="001D11D8" w:rsidRDefault="005165AF" w:rsidP="001D11D8">
            <w:pPr>
              <w:jc w:val="center"/>
              <w:rPr>
                <w:rFonts w:eastAsia="Times New Roman"/>
                <w:b/>
                <w:iCs/>
                <w:color w:val="000000"/>
                <w:sz w:val="22"/>
                <w:lang w:eastAsia="lv-LV"/>
              </w:rPr>
            </w:pPr>
          </w:p>
        </w:tc>
      </w:tr>
      <w:tr w:rsidR="005165AF" w:rsidRPr="001B3F41" w14:paraId="1CB8A98F" w14:textId="77777777" w:rsidTr="00E96F8C">
        <w:tc>
          <w:tcPr>
            <w:tcW w:w="3967" w:type="dxa"/>
            <w:shd w:val="clear" w:color="auto" w:fill="auto"/>
          </w:tcPr>
          <w:p w14:paraId="5E9BA957" w14:textId="77777777" w:rsidR="005165AF" w:rsidRPr="00830F7F" w:rsidRDefault="005165AF" w:rsidP="00B6215C">
            <w:pPr>
              <w:ind w:firstLine="567"/>
              <w:jc w:val="both"/>
              <w:rPr>
                <w:bCs/>
                <w:sz w:val="22"/>
              </w:rPr>
            </w:pPr>
          </w:p>
        </w:tc>
        <w:tc>
          <w:tcPr>
            <w:tcW w:w="3968" w:type="dxa"/>
            <w:shd w:val="clear" w:color="auto" w:fill="auto"/>
          </w:tcPr>
          <w:p w14:paraId="14BC4D18" w14:textId="77777777" w:rsidR="005165AF" w:rsidRPr="00BA5486" w:rsidRDefault="005165AF" w:rsidP="00BA5486">
            <w:pPr>
              <w:ind w:firstLine="567"/>
              <w:jc w:val="both"/>
              <w:rPr>
                <w:rFonts w:eastAsia="Times New Roman"/>
                <w:iCs/>
                <w:color w:val="000000"/>
                <w:sz w:val="22"/>
                <w:lang w:eastAsia="lv-LV"/>
              </w:rPr>
            </w:pPr>
            <w:r w:rsidRPr="00BA5486">
              <w:rPr>
                <w:rFonts w:eastAsia="Times New Roman"/>
                <w:iCs/>
                <w:color w:val="000000"/>
                <w:sz w:val="22"/>
                <w:lang w:eastAsia="lv-LV"/>
              </w:rPr>
              <w:t>28. Izteikt 1. pielikumu  šādā redakcijā:</w:t>
            </w:r>
          </w:p>
          <w:p w14:paraId="16E64712" w14:textId="77777777" w:rsidR="005165AF" w:rsidRDefault="005165AF" w:rsidP="00BA5486">
            <w:pPr>
              <w:rPr>
                <w:rFonts w:eastAsia="Times New Roman"/>
                <w:iCs/>
                <w:color w:val="000000"/>
                <w:sz w:val="22"/>
                <w:lang w:eastAsia="lv-LV"/>
              </w:rPr>
            </w:pPr>
            <w:r w:rsidRPr="00BA5486">
              <w:rPr>
                <w:rFonts w:eastAsia="Times New Roman"/>
                <w:iCs/>
                <w:color w:val="000000"/>
                <w:sz w:val="22"/>
                <w:lang w:eastAsia="lv-LV"/>
              </w:rPr>
              <w:lastRenderedPageBreak/>
              <w:t xml:space="preserve"> </w:t>
            </w:r>
          </w:p>
          <w:p w14:paraId="1B413D9B" w14:textId="77777777" w:rsidR="005165AF" w:rsidRDefault="005165AF" w:rsidP="00BA5486">
            <w:pPr>
              <w:ind w:firstLine="567"/>
              <w:jc w:val="both"/>
              <w:rPr>
                <w:rFonts w:eastAsia="Times New Roman"/>
                <w:b/>
                <w:bCs/>
                <w:color w:val="000000"/>
                <w:sz w:val="22"/>
                <w:lang w:eastAsia="lv-LV"/>
              </w:rPr>
            </w:pPr>
            <w:r w:rsidRPr="00A664D2">
              <w:rPr>
                <w:rFonts w:eastAsia="Times New Roman"/>
                <w:b/>
                <w:bCs/>
                <w:i/>
                <w:color w:val="000000"/>
                <w:sz w:val="22"/>
                <w:lang w:eastAsia="lv-LV"/>
              </w:rPr>
              <w:t xml:space="preserve">ailes turpinājums </w:t>
            </w:r>
            <w:r w:rsidRPr="00A664D2">
              <w:rPr>
                <w:rFonts w:eastAsia="Times New Roman"/>
                <w:b/>
                <w:bCs/>
                <w:color w:val="000000"/>
                <w:sz w:val="22"/>
                <w:lang w:eastAsia="lv-LV"/>
              </w:rPr>
              <w:t>↓↓↓</w:t>
            </w:r>
          </w:p>
          <w:p w14:paraId="30E52266" w14:textId="77777777" w:rsidR="005165AF" w:rsidRPr="00F21CFB" w:rsidRDefault="005165AF" w:rsidP="00BA5486">
            <w:pPr>
              <w:rPr>
                <w:rFonts w:eastAsia="Times New Roman"/>
                <w:iCs/>
                <w:color w:val="000000"/>
                <w:sz w:val="22"/>
                <w:lang w:eastAsia="lv-LV"/>
              </w:rPr>
            </w:pPr>
          </w:p>
        </w:tc>
        <w:tc>
          <w:tcPr>
            <w:tcW w:w="567" w:type="dxa"/>
          </w:tcPr>
          <w:p w14:paraId="61657AA5" w14:textId="77777777" w:rsidR="005165AF" w:rsidRPr="005165AF" w:rsidRDefault="000E4DB6" w:rsidP="005165AF">
            <w:pPr>
              <w:jc w:val="center"/>
              <w:rPr>
                <w:rFonts w:eastAsia="Times New Roman"/>
                <w:b/>
                <w:iCs/>
                <w:color w:val="000000"/>
                <w:sz w:val="22"/>
                <w:lang w:eastAsia="lv-LV"/>
              </w:rPr>
            </w:pPr>
            <w:r>
              <w:rPr>
                <w:rFonts w:eastAsia="Times New Roman"/>
                <w:b/>
                <w:iCs/>
                <w:color w:val="000000"/>
                <w:sz w:val="22"/>
                <w:lang w:eastAsia="lv-LV"/>
              </w:rPr>
              <w:lastRenderedPageBreak/>
              <w:t>6</w:t>
            </w:r>
          </w:p>
        </w:tc>
        <w:tc>
          <w:tcPr>
            <w:tcW w:w="3968" w:type="dxa"/>
          </w:tcPr>
          <w:p w14:paraId="0D1EF2BF" w14:textId="77777777" w:rsidR="00D01272" w:rsidRDefault="00D01272" w:rsidP="00D01272">
            <w:pPr>
              <w:ind w:firstLine="567"/>
              <w:jc w:val="both"/>
              <w:rPr>
                <w:rFonts w:eastAsia="Times New Roman"/>
                <w:b/>
                <w:iCs/>
                <w:color w:val="000000"/>
                <w:sz w:val="22"/>
                <w:u w:val="single"/>
                <w:lang w:eastAsia="lv-LV"/>
              </w:rPr>
            </w:pPr>
            <w:r w:rsidRPr="003F4178">
              <w:rPr>
                <w:rFonts w:eastAsia="Times New Roman"/>
                <w:b/>
                <w:iCs/>
                <w:color w:val="000000"/>
                <w:sz w:val="22"/>
                <w:u w:val="single"/>
                <w:lang w:eastAsia="lv-LV"/>
              </w:rPr>
              <w:t>Frakcija “Stabilitātei!”</w:t>
            </w:r>
          </w:p>
          <w:p w14:paraId="775344F4" w14:textId="77777777" w:rsidR="005165AF" w:rsidRPr="00BA5486" w:rsidRDefault="009B5F59" w:rsidP="00BA5486">
            <w:pPr>
              <w:ind w:firstLine="567"/>
              <w:jc w:val="both"/>
              <w:rPr>
                <w:rFonts w:eastAsia="Times New Roman"/>
                <w:iCs/>
                <w:color w:val="000000"/>
                <w:sz w:val="22"/>
                <w:lang w:eastAsia="lv-LV"/>
              </w:rPr>
            </w:pPr>
            <w:r w:rsidRPr="009B5F59">
              <w:rPr>
                <w:rFonts w:eastAsia="Times New Roman"/>
                <w:iCs/>
                <w:color w:val="000000"/>
                <w:sz w:val="22"/>
                <w:lang w:eastAsia="lv-LV"/>
              </w:rPr>
              <w:lastRenderedPageBreak/>
              <w:t>Izslēgt likumprojekta 28. pantu “</w:t>
            </w:r>
            <w:r w:rsidRPr="009B5F59">
              <w:rPr>
                <w:rFonts w:eastAsia="Times New Roman"/>
                <w:i/>
                <w:iCs/>
                <w:color w:val="000000"/>
                <w:sz w:val="22"/>
                <w:lang w:eastAsia="lv-LV"/>
              </w:rPr>
              <w:t>28. Izteikt 1. pielikumu  šādā redakcijā: Nodokļa likmes par dabas resursu ieguvi ("Dabas resursu nodokļa likuma 1.pielikums).</w:t>
            </w:r>
          </w:p>
        </w:tc>
        <w:tc>
          <w:tcPr>
            <w:tcW w:w="1700" w:type="dxa"/>
          </w:tcPr>
          <w:p w14:paraId="50892DFD" w14:textId="77777777" w:rsidR="005165AF" w:rsidRPr="00DA7AD1" w:rsidRDefault="00A11E45" w:rsidP="006F74D9">
            <w:pPr>
              <w:jc w:val="both"/>
              <w:rPr>
                <w:rFonts w:eastAsia="Times New Roman"/>
                <w:b/>
                <w:iCs/>
                <w:sz w:val="22"/>
                <w:lang w:eastAsia="lv-LV"/>
              </w:rPr>
            </w:pPr>
            <w:r w:rsidRPr="00DA7AD1">
              <w:rPr>
                <w:rFonts w:eastAsia="Times New Roman"/>
                <w:b/>
                <w:iCs/>
                <w:sz w:val="22"/>
                <w:lang w:eastAsia="lv-LV"/>
              </w:rPr>
              <w:lastRenderedPageBreak/>
              <w:t>Neatbalstīt</w:t>
            </w:r>
            <w:r w:rsidR="006F74D9" w:rsidRPr="00DA7AD1">
              <w:rPr>
                <w:rFonts w:eastAsia="Times New Roman"/>
                <w:b/>
                <w:iCs/>
                <w:sz w:val="22"/>
                <w:lang w:eastAsia="lv-LV"/>
              </w:rPr>
              <w:t xml:space="preserve"> </w:t>
            </w:r>
          </w:p>
        </w:tc>
        <w:tc>
          <w:tcPr>
            <w:tcW w:w="1276" w:type="dxa"/>
          </w:tcPr>
          <w:p w14:paraId="39B62BBC" w14:textId="77777777" w:rsidR="005165AF" w:rsidRPr="001D11D8" w:rsidRDefault="005165AF" w:rsidP="001D11D8">
            <w:pPr>
              <w:jc w:val="center"/>
              <w:rPr>
                <w:rFonts w:eastAsia="Times New Roman"/>
                <w:b/>
                <w:iCs/>
                <w:color w:val="000000"/>
                <w:sz w:val="22"/>
                <w:lang w:eastAsia="lv-LV"/>
              </w:rPr>
            </w:pPr>
          </w:p>
        </w:tc>
      </w:tr>
    </w:tbl>
    <w:p w14:paraId="734D99C1" w14:textId="77777777" w:rsidR="009B5F59" w:rsidRPr="005717D7" w:rsidRDefault="00BA5486" w:rsidP="005717D7">
      <w:pPr>
        <w:numPr>
          <w:ilvl w:val="0"/>
          <w:numId w:val="25"/>
        </w:numPr>
        <w:jc w:val="right"/>
        <w:rPr>
          <w:sz w:val="22"/>
        </w:rPr>
      </w:pPr>
      <w:r w:rsidRPr="00BA5486">
        <w:rPr>
          <w:sz w:val="22"/>
        </w:rPr>
        <w:t>                                                                                                                                                                                                                                     </w:t>
      </w:r>
      <w:r w:rsidR="00727F6F">
        <w:rPr>
          <w:sz w:val="22"/>
        </w:rPr>
        <w:t xml:space="preserve">                             </w:t>
      </w:r>
    </w:p>
    <w:p w14:paraId="031073E8" w14:textId="77777777" w:rsidR="009B5F59" w:rsidRDefault="009B5F59" w:rsidP="00BA5486">
      <w:pPr>
        <w:numPr>
          <w:ilvl w:val="0"/>
          <w:numId w:val="25"/>
        </w:numPr>
        <w:jc w:val="right"/>
        <w:rPr>
          <w:sz w:val="22"/>
        </w:rPr>
      </w:pPr>
    </w:p>
    <w:p w14:paraId="293B4940" w14:textId="77777777" w:rsidR="00BA5486" w:rsidRPr="00BA5486" w:rsidRDefault="00727F6F" w:rsidP="00BA5486">
      <w:pPr>
        <w:numPr>
          <w:ilvl w:val="0"/>
          <w:numId w:val="25"/>
        </w:numPr>
        <w:jc w:val="right"/>
        <w:rPr>
          <w:sz w:val="22"/>
        </w:rPr>
      </w:pPr>
      <w:r>
        <w:rPr>
          <w:sz w:val="22"/>
        </w:rPr>
        <w:t>  "</w:t>
      </w:r>
      <w:r w:rsidR="00BA5486" w:rsidRPr="00BA5486">
        <w:rPr>
          <w:sz w:val="22"/>
        </w:rPr>
        <w:t>Dabas resursu nodokļa likuma</w:t>
      </w:r>
    </w:p>
    <w:p w14:paraId="6275D80B" w14:textId="77777777" w:rsidR="00BA5486" w:rsidRPr="00BA5486" w:rsidRDefault="00BA5486" w:rsidP="00BA5486">
      <w:pPr>
        <w:numPr>
          <w:ilvl w:val="0"/>
          <w:numId w:val="25"/>
        </w:numPr>
        <w:jc w:val="right"/>
        <w:rPr>
          <w:sz w:val="22"/>
        </w:rPr>
      </w:pPr>
      <w:r w:rsidRPr="00BA5486">
        <w:rPr>
          <w:sz w:val="22"/>
        </w:rPr>
        <w:t xml:space="preserve">                                                                                                                                                                                                         1. pielikums </w:t>
      </w:r>
    </w:p>
    <w:p w14:paraId="5DEE0CE3" w14:textId="77777777" w:rsidR="00BA5486" w:rsidRPr="00BA5486" w:rsidRDefault="00BA5486" w:rsidP="00BA5486">
      <w:pPr>
        <w:numPr>
          <w:ilvl w:val="0"/>
          <w:numId w:val="25"/>
        </w:numPr>
        <w:ind w:firstLine="0"/>
        <w:jc w:val="center"/>
        <w:rPr>
          <w:sz w:val="22"/>
        </w:rPr>
      </w:pPr>
      <w:r w:rsidRPr="00BA5486">
        <w:rPr>
          <w:b/>
          <w:sz w:val="22"/>
        </w:rPr>
        <w:t>Nodokļa likmes par dabas resursu ieguvi</w:t>
      </w:r>
    </w:p>
    <w:p w14:paraId="10715A14" w14:textId="77777777" w:rsidR="00A51CC7" w:rsidRPr="00BA5486" w:rsidRDefault="00A51CC7">
      <w:pPr>
        <w:rPr>
          <w:sz w:val="22"/>
        </w:rPr>
      </w:pPr>
    </w:p>
    <w:tbl>
      <w:tblPr>
        <w:tblW w:w="15162"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698"/>
        <w:gridCol w:w="2781"/>
        <w:gridCol w:w="1207"/>
        <w:gridCol w:w="2619"/>
        <w:gridCol w:w="2619"/>
        <w:gridCol w:w="2619"/>
        <w:gridCol w:w="2619"/>
      </w:tblGrid>
      <w:tr w:rsidR="006F4204" w:rsidRPr="006F4204" w14:paraId="5808C8C8" w14:textId="77777777" w:rsidTr="006F4204">
        <w:tc>
          <w:tcPr>
            <w:tcW w:w="680" w:type="dxa"/>
            <w:shd w:val="clear" w:color="auto" w:fill="FFFFFF"/>
            <w:noWrap/>
            <w:tcMar>
              <w:top w:w="75" w:type="dxa"/>
              <w:left w:w="75" w:type="dxa"/>
              <w:bottom w:w="75" w:type="dxa"/>
              <w:right w:w="75" w:type="dxa"/>
            </w:tcMar>
            <w:vAlign w:val="center"/>
          </w:tcPr>
          <w:p w14:paraId="67995D2C" w14:textId="77777777" w:rsidR="006F4204" w:rsidRPr="006F4204" w:rsidRDefault="006F4204" w:rsidP="006F4204">
            <w:pPr>
              <w:rPr>
                <w:sz w:val="22"/>
              </w:rPr>
            </w:pPr>
            <w:r w:rsidRPr="006F4204">
              <w:rPr>
                <w:sz w:val="22"/>
              </w:rPr>
              <w:t>Nr.</w:t>
            </w:r>
            <w:r w:rsidRPr="006F4204">
              <w:rPr>
                <w:sz w:val="22"/>
              </w:rPr>
              <w:br/>
              <w:t>p. k.</w:t>
            </w:r>
          </w:p>
        </w:tc>
        <w:tc>
          <w:tcPr>
            <w:tcW w:w="2710" w:type="dxa"/>
            <w:shd w:val="clear" w:color="auto" w:fill="FFFFFF"/>
            <w:noWrap/>
            <w:tcMar>
              <w:top w:w="75" w:type="dxa"/>
              <w:left w:w="75" w:type="dxa"/>
              <w:bottom w:w="75" w:type="dxa"/>
              <w:right w:w="75" w:type="dxa"/>
            </w:tcMar>
            <w:vAlign w:val="center"/>
          </w:tcPr>
          <w:p w14:paraId="01984BC3" w14:textId="77777777" w:rsidR="006F4204" w:rsidRPr="006F4204" w:rsidRDefault="006F4204" w:rsidP="006F4204">
            <w:pPr>
              <w:rPr>
                <w:sz w:val="22"/>
              </w:rPr>
            </w:pPr>
            <w:r w:rsidRPr="006F4204">
              <w:rPr>
                <w:sz w:val="22"/>
              </w:rPr>
              <w:t>Resursu veids</w:t>
            </w:r>
          </w:p>
        </w:tc>
        <w:tc>
          <w:tcPr>
            <w:tcW w:w="1176" w:type="dxa"/>
            <w:shd w:val="clear" w:color="auto" w:fill="FFFFFF"/>
            <w:noWrap/>
            <w:tcMar>
              <w:top w:w="75" w:type="dxa"/>
              <w:left w:w="75" w:type="dxa"/>
              <w:bottom w:w="75" w:type="dxa"/>
              <w:right w:w="75" w:type="dxa"/>
            </w:tcMar>
            <w:vAlign w:val="center"/>
          </w:tcPr>
          <w:p w14:paraId="4A9F2519" w14:textId="77777777" w:rsidR="006F4204" w:rsidRPr="006F4204" w:rsidRDefault="006F4204" w:rsidP="006F4204">
            <w:pPr>
              <w:rPr>
                <w:sz w:val="22"/>
              </w:rPr>
            </w:pPr>
            <w:r w:rsidRPr="006F4204">
              <w:rPr>
                <w:sz w:val="22"/>
              </w:rPr>
              <w:t>Mērvienība</w:t>
            </w:r>
          </w:p>
        </w:tc>
        <w:tc>
          <w:tcPr>
            <w:tcW w:w="2552" w:type="dxa"/>
            <w:shd w:val="clear" w:color="auto" w:fill="FFFFFF"/>
            <w:noWrap/>
            <w:tcMar>
              <w:top w:w="75" w:type="dxa"/>
              <w:left w:w="75" w:type="dxa"/>
              <w:bottom w:w="75" w:type="dxa"/>
              <w:right w:w="75" w:type="dxa"/>
            </w:tcMar>
            <w:vAlign w:val="center"/>
          </w:tcPr>
          <w:p w14:paraId="565EFED5" w14:textId="77777777" w:rsidR="006F4204" w:rsidRPr="006F4204" w:rsidRDefault="006F4204" w:rsidP="006F4204">
            <w:pPr>
              <w:rPr>
                <w:sz w:val="22"/>
              </w:rPr>
            </w:pPr>
            <w:r w:rsidRPr="006F4204">
              <w:rPr>
                <w:sz w:val="22"/>
              </w:rPr>
              <w:t>Likme laikposmā no 2020. gada 1. janvāra līdz 2023. gada 31. decembrim (</w:t>
            </w:r>
            <w:r w:rsidRPr="006F4204">
              <w:rPr>
                <w:i/>
                <w:sz w:val="22"/>
              </w:rPr>
              <w:t>euro</w:t>
            </w:r>
            <w:r w:rsidRPr="006F4204">
              <w:rPr>
                <w:sz w:val="22"/>
              </w:rPr>
              <w:t>)</w:t>
            </w:r>
          </w:p>
        </w:tc>
        <w:tc>
          <w:tcPr>
            <w:tcW w:w="2552" w:type="dxa"/>
            <w:shd w:val="clear" w:color="auto" w:fill="FFFFFF"/>
            <w:noWrap/>
            <w:tcMar>
              <w:top w:w="75" w:type="dxa"/>
              <w:left w:w="75" w:type="dxa"/>
              <w:bottom w:w="75" w:type="dxa"/>
              <w:right w:w="75" w:type="dxa"/>
            </w:tcMar>
            <w:vAlign w:val="center"/>
          </w:tcPr>
          <w:p w14:paraId="15631303" w14:textId="77777777" w:rsidR="006F4204" w:rsidRPr="006F4204" w:rsidRDefault="006F4204" w:rsidP="006F4204">
            <w:pPr>
              <w:rPr>
                <w:sz w:val="22"/>
              </w:rPr>
            </w:pPr>
            <w:r w:rsidRPr="006F4204">
              <w:rPr>
                <w:sz w:val="22"/>
              </w:rPr>
              <w:t>Likme no 2024. gada 1. janvāra</w:t>
            </w:r>
            <w:r w:rsidRPr="006F4204">
              <w:rPr>
                <w:sz w:val="22"/>
              </w:rPr>
              <w:br/>
              <w:t>(</w:t>
            </w:r>
            <w:r w:rsidRPr="006F4204">
              <w:rPr>
                <w:i/>
                <w:sz w:val="22"/>
              </w:rPr>
              <w:t>euro</w:t>
            </w:r>
            <w:r w:rsidRPr="006F4204">
              <w:rPr>
                <w:sz w:val="22"/>
              </w:rPr>
              <w:t>)</w:t>
            </w:r>
          </w:p>
        </w:tc>
        <w:tc>
          <w:tcPr>
            <w:tcW w:w="2552" w:type="dxa"/>
            <w:shd w:val="clear" w:color="auto" w:fill="FFFFFF"/>
            <w:noWrap/>
            <w:tcMar>
              <w:top w:w="75" w:type="dxa"/>
              <w:left w:w="75" w:type="dxa"/>
              <w:bottom w:w="75" w:type="dxa"/>
              <w:right w:w="75" w:type="dxa"/>
            </w:tcMar>
            <w:vAlign w:val="center"/>
          </w:tcPr>
          <w:p w14:paraId="14DD2792" w14:textId="77777777" w:rsidR="006F4204" w:rsidRPr="006F4204" w:rsidRDefault="006F4204" w:rsidP="006F4204">
            <w:pPr>
              <w:rPr>
                <w:sz w:val="22"/>
              </w:rPr>
            </w:pPr>
            <w:r w:rsidRPr="006F4204">
              <w:rPr>
                <w:sz w:val="22"/>
              </w:rPr>
              <w:t>Likme no 2025. gada 1. janvāra</w:t>
            </w:r>
            <w:r w:rsidRPr="006F4204">
              <w:rPr>
                <w:sz w:val="22"/>
              </w:rPr>
              <w:br/>
              <w:t>(</w:t>
            </w:r>
            <w:r w:rsidRPr="006F4204">
              <w:rPr>
                <w:i/>
                <w:sz w:val="22"/>
              </w:rPr>
              <w:t>euro</w:t>
            </w:r>
            <w:r w:rsidRPr="006F4204">
              <w:rPr>
                <w:sz w:val="22"/>
              </w:rPr>
              <w:t>)</w:t>
            </w:r>
          </w:p>
        </w:tc>
        <w:tc>
          <w:tcPr>
            <w:tcW w:w="2552" w:type="dxa"/>
            <w:shd w:val="clear" w:color="auto" w:fill="FFFFFF"/>
            <w:noWrap/>
            <w:tcMar>
              <w:top w:w="75" w:type="dxa"/>
              <w:left w:w="75" w:type="dxa"/>
              <w:bottom w:w="75" w:type="dxa"/>
              <w:right w:w="75" w:type="dxa"/>
            </w:tcMar>
            <w:vAlign w:val="center"/>
          </w:tcPr>
          <w:p w14:paraId="0343B87A" w14:textId="77777777" w:rsidR="006F4204" w:rsidRPr="006F4204" w:rsidRDefault="006F4204" w:rsidP="006F4204">
            <w:pPr>
              <w:rPr>
                <w:sz w:val="22"/>
              </w:rPr>
            </w:pPr>
            <w:r w:rsidRPr="006F4204">
              <w:rPr>
                <w:sz w:val="22"/>
              </w:rPr>
              <w:t>Likme no 2026. gada 1. janvāra</w:t>
            </w:r>
            <w:r w:rsidRPr="006F4204">
              <w:rPr>
                <w:sz w:val="22"/>
              </w:rPr>
              <w:br/>
              <w:t>(</w:t>
            </w:r>
            <w:r w:rsidRPr="006F4204">
              <w:rPr>
                <w:i/>
                <w:sz w:val="22"/>
              </w:rPr>
              <w:t>euro</w:t>
            </w:r>
            <w:r w:rsidRPr="006F4204">
              <w:rPr>
                <w:sz w:val="22"/>
              </w:rPr>
              <w:t>)</w:t>
            </w:r>
          </w:p>
        </w:tc>
      </w:tr>
      <w:tr w:rsidR="006F4204" w:rsidRPr="006F4204" w14:paraId="0D524684" w14:textId="77777777" w:rsidTr="006F4204">
        <w:tc>
          <w:tcPr>
            <w:tcW w:w="680" w:type="dxa"/>
            <w:shd w:val="clear" w:color="auto" w:fill="FFFFFF"/>
            <w:noWrap/>
            <w:tcMar>
              <w:top w:w="75" w:type="dxa"/>
              <w:left w:w="75" w:type="dxa"/>
              <w:bottom w:w="75" w:type="dxa"/>
              <w:right w:w="75" w:type="dxa"/>
            </w:tcMar>
            <w:vAlign w:val="center"/>
          </w:tcPr>
          <w:p w14:paraId="640B7DCB" w14:textId="77777777" w:rsidR="006F4204" w:rsidRPr="006F4204" w:rsidRDefault="006F4204" w:rsidP="006F4204">
            <w:pPr>
              <w:rPr>
                <w:sz w:val="22"/>
              </w:rPr>
            </w:pPr>
            <w:r w:rsidRPr="006F4204">
              <w:rPr>
                <w:sz w:val="22"/>
              </w:rPr>
              <w:t>1.</w:t>
            </w:r>
          </w:p>
        </w:tc>
        <w:tc>
          <w:tcPr>
            <w:tcW w:w="2710" w:type="dxa"/>
            <w:shd w:val="clear" w:color="auto" w:fill="FFFFFF"/>
            <w:noWrap/>
            <w:tcMar>
              <w:top w:w="75" w:type="dxa"/>
              <w:left w:w="75" w:type="dxa"/>
              <w:bottom w:w="75" w:type="dxa"/>
              <w:right w:w="75" w:type="dxa"/>
            </w:tcMar>
            <w:vAlign w:val="center"/>
          </w:tcPr>
          <w:p w14:paraId="27E5BD1F" w14:textId="77777777" w:rsidR="006F4204" w:rsidRPr="006F4204" w:rsidRDefault="006F4204" w:rsidP="006F4204">
            <w:pPr>
              <w:rPr>
                <w:sz w:val="22"/>
              </w:rPr>
            </w:pPr>
            <w:r w:rsidRPr="006F4204">
              <w:rPr>
                <w:sz w:val="22"/>
              </w:rPr>
              <w:t>Augsne</w:t>
            </w:r>
          </w:p>
        </w:tc>
        <w:tc>
          <w:tcPr>
            <w:tcW w:w="1176" w:type="dxa"/>
            <w:shd w:val="clear" w:color="auto" w:fill="FFFFFF"/>
            <w:noWrap/>
            <w:tcMar>
              <w:top w:w="75" w:type="dxa"/>
              <w:left w:w="75" w:type="dxa"/>
              <w:bottom w:w="75" w:type="dxa"/>
              <w:right w:w="75" w:type="dxa"/>
            </w:tcMar>
            <w:vAlign w:val="center"/>
          </w:tcPr>
          <w:p w14:paraId="33952913" w14:textId="77777777" w:rsidR="006F4204" w:rsidRPr="006F4204" w:rsidRDefault="006F4204" w:rsidP="006F4204">
            <w:pPr>
              <w:rPr>
                <w:sz w:val="22"/>
              </w:rPr>
            </w:pPr>
            <w:r w:rsidRPr="006F4204">
              <w:rPr>
                <w:sz w:val="22"/>
              </w:rPr>
              <w:t>m</w:t>
            </w:r>
            <w:r w:rsidRPr="006F4204">
              <w:rPr>
                <w:sz w:val="22"/>
                <w:vertAlign w:val="superscript"/>
              </w:rPr>
              <w:t>3</w:t>
            </w:r>
          </w:p>
        </w:tc>
        <w:tc>
          <w:tcPr>
            <w:tcW w:w="2552" w:type="dxa"/>
            <w:shd w:val="clear" w:color="auto" w:fill="FFFFFF"/>
            <w:noWrap/>
            <w:tcMar>
              <w:top w:w="75" w:type="dxa"/>
              <w:left w:w="75" w:type="dxa"/>
              <w:bottom w:w="75" w:type="dxa"/>
              <w:right w:w="75" w:type="dxa"/>
            </w:tcMar>
            <w:vAlign w:val="center"/>
          </w:tcPr>
          <w:p w14:paraId="7C559D6F" w14:textId="77777777" w:rsidR="006F4204" w:rsidRPr="006F4204" w:rsidRDefault="006F4204" w:rsidP="006F4204">
            <w:pPr>
              <w:rPr>
                <w:sz w:val="22"/>
              </w:rPr>
            </w:pPr>
            <w:r w:rsidRPr="006F4204">
              <w:rPr>
                <w:sz w:val="22"/>
              </w:rPr>
              <w:t>0,86</w:t>
            </w:r>
          </w:p>
        </w:tc>
        <w:tc>
          <w:tcPr>
            <w:tcW w:w="2552" w:type="dxa"/>
            <w:shd w:val="clear" w:color="auto" w:fill="FFFFFF"/>
            <w:noWrap/>
            <w:tcMar>
              <w:top w:w="75" w:type="dxa"/>
              <w:left w:w="75" w:type="dxa"/>
              <w:bottom w:w="75" w:type="dxa"/>
              <w:right w:w="75" w:type="dxa"/>
            </w:tcMar>
            <w:vAlign w:val="center"/>
          </w:tcPr>
          <w:p w14:paraId="7B859BDD" w14:textId="77777777" w:rsidR="006F4204" w:rsidRPr="006F4204" w:rsidRDefault="006F4204" w:rsidP="006F4204">
            <w:pPr>
              <w:rPr>
                <w:sz w:val="22"/>
              </w:rPr>
            </w:pPr>
            <w:r w:rsidRPr="006F4204">
              <w:rPr>
                <w:sz w:val="22"/>
              </w:rPr>
              <w:t>1,04</w:t>
            </w:r>
          </w:p>
        </w:tc>
        <w:tc>
          <w:tcPr>
            <w:tcW w:w="2552" w:type="dxa"/>
            <w:shd w:val="clear" w:color="auto" w:fill="FFFFFF"/>
            <w:noWrap/>
            <w:tcMar>
              <w:top w:w="75" w:type="dxa"/>
              <w:left w:w="75" w:type="dxa"/>
              <w:bottom w:w="75" w:type="dxa"/>
              <w:right w:w="75" w:type="dxa"/>
            </w:tcMar>
            <w:vAlign w:val="center"/>
          </w:tcPr>
          <w:p w14:paraId="4FB966E5" w14:textId="77777777" w:rsidR="006F4204" w:rsidRPr="006F4204" w:rsidRDefault="006F4204" w:rsidP="006F4204">
            <w:pPr>
              <w:rPr>
                <w:sz w:val="22"/>
              </w:rPr>
            </w:pPr>
            <w:r w:rsidRPr="006F4204">
              <w:rPr>
                <w:sz w:val="22"/>
              </w:rPr>
              <w:t>1,06</w:t>
            </w:r>
          </w:p>
        </w:tc>
        <w:tc>
          <w:tcPr>
            <w:tcW w:w="2552" w:type="dxa"/>
            <w:shd w:val="clear" w:color="auto" w:fill="FFFFFF"/>
            <w:noWrap/>
            <w:tcMar>
              <w:top w:w="75" w:type="dxa"/>
              <w:left w:w="75" w:type="dxa"/>
              <w:bottom w:w="75" w:type="dxa"/>
              <w:right w:w="75" w:type="dxa"/>
            </w:tcMar>
            <w:vAlign w:val="center"/>
          </w:tcPr>
          <w:p w14:paraId="16AD318A" w14:textId="77777777" w:rsidR="006F4204" w:rsidRPr="006F4204" w:rsidRDefault="006F4204" w:rsidP="006F4204">
            <w:pPr>
              <w:rPr>
                <w:sz w:val="22"/>
              </w:rPr>
            </w:pPr>
            <w:r w:rsidRPr="006F4204">
              <w:rPr>
                <w:sz w:val="22"/>
              </w:rPr>
              <w:t>1,08</w:t>
            </w:r>
          </w:p>
        </w:tc>
      </w:tr>
      <w:tr w:rsidR="006F4204" w:rsidRPr="006F4204" w14:paraId="1A0C0E0B" w14:textId="77777777" w:rsidTr="006F4204">
        <w:tc>
          <w:tcPr>
            <w:tcW w:w="680" w:type="dxa"/>
            <w:shd w:val="clear" w:color="auto" w:fill="FFFFFF"/>
            <w:noWrap/>
            <w:tcMar>
              <w:top w:w="75" w:type="dxa"/>
              <w:left w:w="75" w:type="dxa"/>
              <w:bottom w:w="75" w:type="dxa"/>
              <w:right w:w="75" w:type="dxa"/>
            </w:tcMar>
            <w:vAlign w:val="center"/>
          </w:tcPr>
          <w:p w14:paraId="2867DF17" w14:textId="77777777" w:rsidR="006F4204" w:rsidRPr="006F4204" w:rsidRDefault="006F4204" w:rsidP="006F4204">
            <w:pPr>
              <w:rPr>
                <w:sz w:val="22"/>
              </w:rPr>
            </w:pPr>
            <w:r w:rsidRPr="006F4204">
              <w:rPr>
                <w:sz w:val="22"/>
              </w:rPr>
              <w:t>2.</w:t>
            </w:r>
          </w:p>
        </w:tc>
        <w:tc>
          <w:tcPr>
            <w:tcW w:w="2710" w:type="dxa"/>
            <w:shd w:val="clear" w:color="auto" w:fill="FFFFFF"/>
            <w:noWrap/>
            <w:tcMar>
              <w:top w:w="75" w:type="dxa"/>
              <w:left w:w="75" w:type="dxa"/>
              <w:bottom w:w="75" w:type="dxa"/>
              <w:right w:w="75" w:type="dxa"/>
            </w:tcMar>
            <w:vAlign w:val="center"/>
          </w:tcPr>
          <w:p w14:paraId="33E6447B" w14:textId="77777777" w:rsidR="006F4204" w:rsidRPr="006F4204" w:rsidRDefault="006F4204" w:rsidP="006F4204">
            <w:pPr>
              <w:rPr>
                <w:sz w:val="22"/>
              </w:rPr>
            </w:pPr>
            <w:r w:rsidRPr="006F4204">
              <w:rPr>
                <w:sz w:val="22"/>
              </w:rPr>
              <w:t>Smilšmāls un mālsmilts, aleirīts</w:t>
            </w:r>
          </w:p>
        </w:tc>
        <w:tc>
          <w:tcPr>
            <w:tcW w:w="1176" w:type="dxa"/>
            <w:shd w:val="clear" w:color="auto" w:fill="FFFFFF"/>
            <w:noWrap/>
            <w:tcMar>
              <w:top w:w="75" w:type="dxa"/>
              <w:left w:w="75" w:type="dxa"/>
              <w:bottom w:w="75" w:type="dxa"/>
              <w:right w:w="75" w:type="dxa"/>
            </w:tcMar>
            <w:vAlign w:val="center"/>
          </w:tcPr>
          <w:p w14:paraId="23DDF555" w14:textId="77777777" w:rsidR="006F4204" w:rsidRPr="006F4204" w:rsidRDefault="006F4204" w:rsidP="006F4204">
            <w:pPr>
              <w:rPr>
                <w:sz w:val="22"/>
              </w:rPr>
            </w:pPr>
            <w:r w:rsidRPr="006F4204">
              <w:rPr>
                <w:sz w:val="22"/>
              </w:rPr>
              <w:t>m</w:t>
            </w:r>
            <w:r w:rsidRPr="006F4204">
              <w:rPr>
                <w:sz w:val="22"/>
                <w:vertAlign w:val="superscript"/>
              </w:rPr>
              <w:t>3</w:t>
            </w:r>
          </w:p>
        </w:tc>
        <w:tc>
          <w:tcPr>
            <w:tcW w:w="2552" w:type="dxa"/>
            <w:shd w:val="clear" w:color="auto" w:fill="FFFFFF"/>
            <w:noWrap/>
            <w:tcMar>
              <w:top w:w="75" w:type="dxa"/>
              <w:left w:w="75" w:type="dxa"/>
              <w:bottom w:w="75" w:type="dxa"/>
              <w:right w:w="75" w:type="dxa"/>
            </w:tcMar>
            <w:vAlign w:val="center"/>
          </w:tcPr>
          <w:p w14:paraId="15197EC5" w14:textId="77777777" w:rsidR="006F4204" w:rsidRPr="006F4204" w:rsidRDefault="006F4204" w:rsidP="006F4204">
            <w:pPr>
              <w:rPr>
                <w:sz w:val="22"/>
              </w:rPr>
            </w:pPr>
            <w:r w:rsidRPr="006F4204">
              <w:rPr>
                <w:sz w:val="22"/>
              </w:rPr>
              <w:t>0,14</w:t>
            </w:r>
          </w:p>
        </w:tc>
        <w:tc>
          <w:tcPr>
            <w:tcW w:w="2552" w:type="dxa"/>
            <w:shd w:val="clear" w:color="auto" w:fill="FFFFFF"/>
            <w:noWrap/>
            <w:tcMar>
              <w:top w:w="75" w:type="dxa"/>
              <w:left w:w="75" w:type="dxa"/>
              <w:bottom w:w="75" w:type="dxa"/>
              <w:right w:w="75" w:type="dxa"/>
            </w:tcMar>
            <w:vAlign w:val="center"/>
          </w:tcPr>
          <w:p w14:paraId="0E210A96" w14:textId="77777777" w:rsidR="006F4204" w:rsidRPr="006F4204" w:rsidRDefault="006F4204" w:rsidP="006F4204">
            <w:pPr>
              <w:rPr>
                <w:sz w:val="22"/>
              </w:rPr>
            </w:pPr>
            <w:r w:rsidRPr="006F4204">
              <w:rPr>
                <w:sz w:val="22"/>
              </w:rPr>
              <w:t>0,17</w:t>
            </w:r>
          </w:p>
        </w:tc>
        <w:tc>
          <w:tcPr>
            <w:tcW w:w="2552" w:type="dxa"/>
            <w:shd w:val="clear" w:color="auto" w:fill="FFFFFF"/>
            <w:noWrap/>
            <w:tcMar>
              <w:top w:w="75" w:type="dxa"/>
              <w:left w:w="75" w:type="dxa"/>
              <w:bottom w:w="75" w:type="dxa"/>
              <w:right w:w="75" w:type="dxa"/>
            </w:tcMar>
            <w:vAlign w:val="center"/>
          </w:tcPr>
          <w:p w14:paraId="249FC6C1" w14:textId="77777777" w:rsidR="006F4204" w:rsidRPr="006F4204" w:rsidRDefault="006F4204" w:rsidP="006F4204">
            <w:pPr>
              <w:rPr>
                <w:sz w:val="22"/>
              </w:rPr>
            </w:pPr>
            <w:r w:rsidRPr="006F4204">
              <w:rPr>
                <w:sz w:val="22"/>
              </w:rPr>
              <w:t>0,17</w:t>
            </w:r>
          </w:p>
        </w:tc>
        <w:tc>
          <w:tcPr>
            <w:tcW w:w="2552" w:type="dxa"/>
            <w:shd w:val="clear" w:color="auto" w:fill="FFFFFF"/>
            <w:noWrap/>
            <w:tcMar>
              <w:top w:w="75" w:type="dxa"/>
              <w:left w:w="75" w:type="dxa"/>
              <w:bottom w:w="75" w:type="dxa"/>
              <w:right w:w="75" w:type="dxa"/>
            </w:tcMar>
            <w:vAlign w:val="center"/>
          </w:tcPr>
          <w:p w14:paraId="20989EAD" w14:textId="77777777" w:rsidR="006F4204" w:rsidRPr="006F4204" w:rsidRDefault="006F4204" w:rsidP="006F4204">
            <w:pPr>
              <w:rPr>
                <w:sz w:val="22"/>
              </w:rPr>
            </w:pPr>
            <w:r w:rsidRPr="006F4204">
              <w:rPr>
                <w:sz w:val="22"/>
              </w:rPr>
              <w:t>0,18</w:t>
            </w:r>
          </w:p>
        </w:tc>
      </w:tr>
      <w:tr w:rsidR="006F4204" w:rsidRPr="006F4204" w14:paraId="022C3BE1" w14:textId="77777777" w:rsidTr="006F4204">
        <w:tc>
          <w:tcPr>
            <w:tcW w:w="680" w:type="dxa"/>
            <w:shd w:val="clear" w:color="auto" w:fill="FFFFFF"/>
            <w:noWrap/>
            <w:tcMar>
              <w:top w:w="75" w:type="dxa"/>
              <w:left w:w="75" w:type="dxa"/>
              <w:bottom w:w="75" w:type="dxa"/>
              <w:right w:w="75" w:type="dxa"/>
            </w:tcMar>
            <w:vAlign w:val="center"/>
          </w:tcPr>
          <w:p w14:paraId="5B838281" w14:textId="77777777" w:rsidR="006F4204" w:rsidRPr="006F4204" w:rsidRDefault="006F4204" w:rsidP="006F4204">
            <w:pPr>
              <w:rPr>
                <w:sz w:val="22"/>
              </w:rPr>
            </w:pPr>
            <w:r w:rsidRPr="006F4204">
              <w:rPr>
                <w:sz w:val="22"/>
              </w:rPr>
              <w:t>3.</w:t>
            </w:r>
          </w:p>
        </w:tc>
        <w:tc>
          <w:tcPr>
            <w:tcW w:w="2710" w:type="dxa"/>
            <w:shd w:val="clear" w:color="auto" w:fill="FFFFFF"/>
            <w:noWrap/>
            <w:tcMar>
              <w:top w:w="75" w:type="dxa"/>
              <w:left w:w="75" w:type="dxa"/>
              <w:bottom w:w="75" w:type="dxa"/>
              <w:right w:w="75" w:type="dxa"/>
            </w:tcMar>
            <w:vAlign w:val="center"/>
          </w:tcPr>
          <w:p w14:paraId="5F3265C7" w14:textId="77777777" w:rsidR="006F4204" w:rsidRPr="006F4204" w:rsidRDefault="006F4204" w:rsidP="006F4204">
            <w:pPr>
              <w:rPr>
                <w:sz w:val="22"/>
              </w:rPr>
            </w:pPr>
            <w:r w:rsidRPr="006F4204">
              <w:rPr>
                <w:sz w:val="22"/>
              </w:rPr>
              <w:t>Kvarca smilts</w:t>
            </w:r>
          </w:p>
        </w:tc>
        <w:tc>
          <w:tcPr>
            <w:tcW w:w="1176" w:type="dxa"/>
            <w:shd w:val="clear" w:color="auto" w:fill="FFFFFF"/>
            <w:noWrap/>
            <w:tcMar>
              <w:top w:w="75" w:type="dxa"/>
              <w:left w:w="75" w:type="dxa"/>
              <w:bottom w:w="75" w:type="dxa"/>
              <w:right w:w="75" w:type="dxa"/>
            </w:tcMar>
            <w:vAlign w:val="center"/>
          </w:tcPr>
          <w:p w14:paraId="2B77781C" w14:textId="77777777" w:rsidR="006F4204" w:rsidRPr="006F4204" w:rsidRDefault="006F4204" w:rsidP="006F4204">
            <w:pPr>
              <w:rPr>
                <w:sz w:val="22"/>
              </w:rPr>
            </w:pPr>
            <w:r w:rsidRPr="006F4204">
              <w:rPr>
                <w:sz w:val="22"/>
              </w:rPr>
              <w:t>m</w:t>
            </w:r>
            <w:r w:rsidRPr="006F4204">
              <w:rPr>
                <w:sz w:val="22"/>
                <w:vertAlign w:val="superscript"/>
              </w:rPr>
              <w:t>3</w:t>
            </w:r>
          </w:p>
        </w:tc>
        <w:tc>
          <w:tcPr>
            <w:tcW w:w="2552" w:type="dxa"/>
            <w:shd w:val="clear" w:color="auto" w:fill="FFFFFF"/>
            <w:noWrap/>
            <w:tcMar>
              <w:top w:w="75" w:type="dxa"/>
              <w:left w:w="75" w:type="dxa"/>
              <w:bottom w:w="75" w:type="dxa"/>
              <w:right w:w="75" w:type="dxa"/>
            </w:tcMar>
            <w:vAlign w:val="center"/>
          </w:tcPr>
          <w:p w14:paraId="21478478" w14:textId="77777777" w:rsidR="006F4204" w:rsidRPr="006F4204" w:rsidRDefault="006F4204" w:rsidP="006F4204">
            <w:pPr>
              <w:rPr>
                <w:sz w:val="22"/>
              </w:rPr>
            </w:pPr>
            <w:r w:rsidRPr="006F4204">
              <w:rPr>
                <w:sz w:val="22"/>
              </w:rPr>
              <w:t>0,45</w:t>
            </w:r>
          </w:p>
        </w:tc>
        <w:tc>
          <w:tcPr>
            <w:tcW w:w="2552" w:type="dxa"/>
            <w:shd w:val="clear" w:color="auto" w:fill="FFFFFF"/>
            <w:noWrap/>
            <w:tcMar>
              <w:top w:w="75" w:type="dxa"/>
              <w:left w:w="75" w:type="dxa"/>
              <w:bottom w:w="75" w:type="dxa"/>
              <w:right w:w="75" w:type="dxa"/>
            </w:tcMar>
            <w:vAlign w:val="center"/>
          </w:tcPr>
          <w:p w14:paraId="4FB1AF35" w14:textId="77777777" w:rsidR="006F4204" w:rsidRPr="006F4204" w:rsidRDefault="006F4204" w:rsidP="006F4204">
            <w:pPr>
              <w:rPr>
                <w:sz w:val="22"/>
              </w:rPr>
            </w:pPr>
            <w:r w:rsidRPr="006F4204">
              <w:rPr>
                <w:sz w:val="22"/>
              </w:rPr>
              <w:t>0,55</w:t>
            </w:r>
          </w:p>
        </w:tc>
        <w:tc>
          <w:tcPr>
            <w:tcW w:w="2552" w:type="dxa"/>
            <w:shd w:val="clear" w:color="auto" w:fill="FFFFFF"/>
            <w:noWrap/>
            <w:tcMar>
              <w:top w:w="75" w:type="dxa"/>
              <w:left w:w="75" w:type="dxa"/>
              <w:bottom w:w="75" w:type="dxa"/>
              <w:right w:w="75" w:type="dxa"/>
            </w:tcMar>
            <w:vAlign w:val="center"/>
          </w:tcPr>
          <w:p w14:paraId="6E9B6642" w14:textId="77777777" w:rsidR="006F4204" w:rsidRPr="006F4204" w:rsidRDefault="006F4204" w:rsidP="006F4204">
            <w:pPr>
              <w:rPr>
                <w:sz w:val="22"/>
              </w:rPr>
            </w:pPr>
            <w:r w:rsidRPr="006F4204">
              <w:rPr>
                <w:sz w:val="22"/>
              </w:rPr>
              <w:t>0,56</w:t>
            </w:r>
          </w:p>
        </w:tc>
        <w:tc>
          <w:tcPr>
            <w:tcW w:w="2552" w:type="dxa"/>
            <w:shd w:val="clear" w:color="auto" w:fill="FFFFFF"/>
            <w:noWrap/>
            <w:tcMar>
              <w:top w:w="75" w:type="dxa"/>
              <w:left w:w="75" w:type="dxa"/>
              <w:bottom w:w="75" w:type="dxa"/>
              <w:right w:w="75" w:type="dxa"/>
            </w:tcMar>
            <w:vAlign w:val="center"/>
          </w:tcPr>
          <w:p w14:paraId="5AAEE24B" w14:textId="77777777" w:rsidR="006F4204" w:rsidRPr="006F4204" w:rsidRDefault="006F4204" w:rsidP="006F4204">
            <w:pPr>
              <w:rPr>
                <w:sz w:val="22"/>
              </w:rPr>
            </w:pPr>
            <w:r w:rsidRPr="006F4204">
              <w:rPr>
                <w:sz w:val="22"/>
              </w:rPr>
              <w:t>0,56</w:t>
            </w:r>
          </w:p>
        </w:tc>
      </w:tr>
      <w:tr w:rsidR="006F4204" w:rsidRPr="006F4204" w14:paraId="56C9B26D" w14:textId="77777777" w:rsidTr="006F4204">
        <w:tc>
          <w:tcPr>
            <w:tcW w:w="680" w:type="dxa"/>
            <w:shd w:val="clear" w:color="auto" w:fill="FFFFFF"/>
            <w:noWrap/>
            <w:tcMar>
              <w:top w:w="75" w:type="dxa"/>
              <w:left w:w="75" w:type="dxa"/>
              <w:bottom w:w="75" w:type="dxa"/>
              <w:right w:w="75" w:type="dxa"/>
            </w:tcMar>
            <w:vAlign w:val="center"/>
          </w:tcPr>
          <w:p w14:paraId="7601D80A" w14:textId="77777777" w:rsidR="006F4204" w:rsidRPr="006F4204" w:rsidRDefault="006F4204" w:rsidP="006F4204">
            <w:pPr>
              <w:rPr>
                <w:sz w:val="22"/>
              </w:rPr>
            </w:pPr>
            <w:r w:rsidRPr="006F4204">
              <w:rPr>
                <w:sz w:val="22"/>
              </w:rPr>
              <w:t>4.</w:t>
            </w:r>
          </w:p>
        </w:tc>
        <w:tc>
          <w:tcPr>
            <w:tcW w:w="2710" w:type="dxa"/>
            <w:shd w:val="clear" w:color="auto" w:fill="FFFFFF"/>
            <w:noWrap/>
            <w:tcMar>
              <w:top w:w="75" w:type="dxa"/>
              <w:left w:w="75" w:type="dxa"/>
              <w:bottom w:w="75" w:type="dxa"/>
              <w:right w:w="75" w:type="dxa"/>
            </w:tcMar>
            <w:vAlign w:val="center"/>
          </w:tcPr>
          <w:p w14:paraId="3FC9E568" w14:textId="77777777" w:rsidR="006F4204" w:rsidRPr="006F4204" w:rsidRDefault="006F4204" w:rsidP="006F4204">
            <w:pPr>
              <w:rPr>
                <w:sz w:val="22"/>
              </w:rPr>
            </w:pPr>
            <w:r w:rsidRPr="006F4204">
              <w:rPr>
                <w:sz w:val="22"/>
              </w:rPr>
              <w:t>Smilts</w:t>
            </w:r>
          </w:p>
        </w:tc>
        <w:tc>
          <w:tcPr>
            <w:tcW w:w="1176" w:type="dxa"/>
            <w:shd w:val="clear" w:color="auto" w:fill="FFFFFF"/>
            <w:noWrap/>
            <w:tcMar>
              <w:top w:w="75" w:type="dxa"/>
              <w:left w:w="75" w:type="dxa"/>
              <w:bottom w:w="75" w:type="dxa"/>
              <w:right w:w="75" w:type="dxa"/>
            </w:tcMar>
            <w:vAlign w:val="center"/>
          </w:tcPr>
          <w:p w14:paraId="3F72953B" w14:textId="77777777" w:rsidR="006F4204" w:rsidRPr="006F4204" w:rsidRDefault="006F4204" w:rsidP="006F4204">
            <w:pPr>
              <w:rPr>
                <w:sz w:val="22"/>
              </w:rPr>
            </w:pPr>
            <w:r w:rsidRPr="006F4204">
              <w:rPr>
                <w:sz w:val="22"/>
              </w:rPr>
              <w:t>m</w:t>
            </w:r>
            <w:r w:rsidRPr="006F4204">
              <w:rPr>
                <w:sz w:val="22"/>
                <w:vertAlign w:val="superscript"/>
              </w:rPr>
              <w:t>3</w:t>
            </w:r>
          </w:p>
        </w:tc>
        <w:tc>
          <w:tcPr>
            <w:tcW w:w="2552" w:type="dxa"/>
            <w:shd w:val="clear" w:color="auto" w:fill="FFFFFF"/>
            <w:noWrap/>
            <w:tcMar>
              <w:top w:w="75" w:type="dxa"/>
              <w:left w:w="75" w:type="dxa"/>
              <w:bottom w:w="75" w:type="dxa"/>
              <w:right w:w="75" w:type="dxa"/>
            </w:tcMar>
            <w:vAlign w:val="center"/>
          </w:tcPr>
          <w:p w14:paraId="29D3D918" w14:textId="77777777" w:rsidR="006F4204" w:rsidRPr="006F4204" w:rsidRDefault="006F4204" w:rsidP="006F4204">
            <w:pPr>
              <w:rPr>
                <w:sz w:val="22"/>
              </w:rPr>
            </w:pPr>
            <w:r w:rsidRPr="006F4204">
              <w:rPr>
                <w:sz w:val="22"/>
              </w:rPr>
              <w:t>0,36</w:t>
            </w:r>
          </w:p>
        </w:tc>
        <w:tc>
          <w:tcPr>
            <w:tcW w:w="2552" w:type="dxa"/>
            <w:shd w:val="clear" w:color="auto" w:fill="FFFFFF"/>
            <w:noWrap/>
            <w:tcMar>
              <w:top w:w="75" w:type="dxa"/>
              <w:left w:w="75" w:type="dxa"/>
              <w:bottom w:w="75" w:type="dxa"/>
              <w:right w:w="75" w:type="dxa"/>
            </w:tcMar>
            <w:vAlign w:val="center"/>
          </w:tcPr>
          <w:p w14:paraId="3F3C2D55" w14:textId="77777777" w:rsidR="006F4204" w:rsidRPr="006F4204" w:rsidRDefault="006F4204" w:rsidP="006F4204">
            <w:pPr>
              <w:rPr>
                <w:sz w:val="22"/>
              </w:rPr>
            </w:pPr>
            <w:r w:rsidRPr="006F4204">
              <w:rPr>
                <w:sz w:val="22"/>
              </w:rPr>
              <w:t>0,44</w:t>
            </w:r>
          </w:p>
        </w:tc>
        <w:tc>
          <w:tcPr>
            <w:tcW w:w="2552" w:type="dxa"/>
            <w:shd w:val="clear" w:color="auto" w:fill="FFFFFF"/>
            <w:noWrap/>
            <w:tcMar>
              <w:top w:w="75" w:type="dxa"/>
              <w:left w:w="75" w:type="dxa"/>
              <w:bottom w:w="75" w:type="dxa"/>
              <w:right w:w="75" w:type="dxa"/>
            </w:tcMar>
            <w:vAlign w:val="center"/>
          </w:tcPr>
          <w:p w14:paraId="02A3F7E4" w14:textId="77777777" w:rsidR="006F4204" w:rsidRPr="006F4204" w:rsidRDefault="006F4204" w:rsidP="006F4204">
            <w:pPr>
              <w:rPr>
                <w:sz w:val="22"/>
              </w:rPr>
            </w:pPr>
            <w:r w:rsidRPr="006F4204">
              <w:rPr>
                <w:sz w:val="22"/>
              </w:rPr>
              <w:t>0,44</w:t>
            </w:r>
          </w:p>
        </w:tc>
        <w:tc>
          <w:tcPr>
            <w:tcW w:w="2552" w:type="dxa"/>
            <w:shd w:val="clear" w:color="auto" w:fill="FFFFFF"/>
            <w:noWrap/>
            <w:tcMar>
              <w:top w:w="75" w:type="dxa"/>
              <w:left w:w="75" w:type="dxa"/>
              <w:bottom w:w="75" w:type="dxa"/>
              <w:right w:w="75" w:type="dxa"/>
            </w:tcMar>
            <w:vAlign w:val="center"/>
          </w:tcPr>
          <w:p w14:paraId="6769896B" w14:textId="77777777" w:rsidR="006F4204" w:rsidRPr="006F4204" w:rsidRDefault="006F4204" w:rsidP="006F4204">
            <w:pPr>
              <w:rPr>
                <w:sz w:val="22"/>
              </w:rPr>
            </w:pPr>
            <w:r w:rsidRPr="006F4204">
              <w:rPr>
                <w:sz w:val="22"/>
              </w:rPr>
              <w:t>0,45</w:t>
            </w:r>
          </w:p>
        </w:tc>
      </w:tr>
      <w:tr w:rsidR="006F4204" w:rsidRPr="006F4204" w14:paraId="23A1DA93" w14:textId="77777777" w:rsidTr="006F4204">
        <w:tc>
          <w:tcPr>
            <w:tcW w:w="680" w:type="dxa"/>
            <w:shd w:val="clear" w:color="auto" w:fill="FFFFFF"/>
            <w:noWrap/>
            <w:tcMar>
              <w:top w:w="75" w:type="dxa"/>
              <w:left w:w="75" w:type="dxa"/>
              <w:bottom w:w="75" w:type="dxa"/>
              <w:right w:w="75" w:type="dxa"/>
            </w:tcMar>
            <w:vAlign w:val="center"/>
          </w:tcPr>
          <w:p w14:paraId="12CEE74D" w14:textId="77777777" w:rsidR="006F4204" w:rsidRPr="006F4204" w:rsidRDefault="006F4204" w:rsidP="006F4204">
            <w:pPr>
              <w:rPr>
                <w:sz w:val="22"/>
              </w:rPr>
            </w:pPr>
            <w:r w:rsidRPr="006F4204">
              <w:rPr>
                <w:sz w:val="22"/>
              </w:rPr>
              <w:t>5.</w:t>
            </w:r>
          </w:p>
        </w:tc>
        <w:tc>
          <w:tcPr>
            <w:tcW w:w="2710" w:type="dxa"/>
            <w:shd w:val="clear" w:color="auto" w:fill="FFFFFF"/>
            <w:noWrap/>
            <w:tcMar>
              <w:top w:w="75" w:type="dxa"/>
              <w:left w:w="75" w:type="dxa"/>
              <w:bottom w:w="75" w:type="dxa"/>
              <w:right w:w="75" w:type="dxa"/>
            </w:tcMar>
            <w:vAlign w:val="center"/>
          </w:tcPr>
          <w:p w14:paraId="268C3770" w14:textId="77777777" w:rsidR="006F4204" w:rsidRPr="006F4204" w:rsidRDefault="006F4204" w:rsidP="006F4204">
            <w:pPr>
              <w:rPr>
                <w:sz w:val="22"/>
              </w:rPr>
            </w:pPr>
            <w:r w:rsidRPr="006F4204">
              <w:rPr>
                <w:sz w:val="22"/>
              </w:rPr>
              <w:t>Smilts–grants</w:t>
            </w:r>
          </w:p>
        </w:tc>
        <w:tc>
          <w:tcPr>
            <w:tcW w:w="1176" w:type="dxa"/>
            <w:shd w:val="clear" w:color="auto" w:fill="FFFFFF"/>
            <w:noWrap/>
            <w:tcMar>
              <w:top w:w="75" w:type="dxa"/>
              <w:left w:w="75" w:type="dxa"/>
              <w:bottom w:w="75" w:type="dxa"/>
              <w:right w:w="75" w:type="dxa"/>
            </w:tcMar>
            <w:vAlign w:val="center"/>
          </w:tcPr>
          <w:p w14:paraId="6C377B95" w14:textId="77777777" w:rsidR="006F4204" w:rsidRPr="006F4204" w:rsidRDefault="006F4204" w:rsidP="006F4204">
            <w:pPr>
              <w:rPr>
                <w:sz w:val="22"/>
              </w:rPr>
            </w:pPr>
            <w:r w:rsidRPr="006F4204">
              <w:rPr>
                <w:sz w:val="22"/>
              </w:rPr>
              <w:t>m</w:t>
            </w:r>
            <w:r w:rsidRPr="006F4204">
              <w:rPr>
                <w:sz w:val="22"/>
                <w:vertAlign w:val="superscript"/>
              </w:rPr>
              <w:t>3</w:t>
            </w:r>
          </w:p>
        </w:tc>
        <w:tc>
          <w:tcPr>
            <w:tcW w:w="2552" w:type="dxa"/>
            <w:shd w:val="clear" w:color="auto" w:fill="FFFFFF"/>
            <w:noWrap/>
            <w:tcMar>
              <w:top w:w="75" w:type="dxa"/>
              <w:left w:w="75" w:type="dxa"/>
              <w:bottom w:w="75" w:type="dxa"/>
              <w:right w:w="75" w:type="dxa"/>
            </w:tcMar>
            <w:vAlign w:val="center"/>
          </w:tcPr>
          <w:p w14:paraId="278CF04D" w14:textId="77777777" w:rsidR="006F4204" w:rsidRPr="006F4204" w:rsidRDefault="006F4204" w:rsidP="006F4204">
            <w:pPr>
              <w:rPr>
                <w:sz w:val="22"/>
              </w:rPr>
            </w:pPr>
            <w:r w:rsidRPr="006F4204">
              <w:rPr>
                <w:sz w:val="22"/>
              </w:rPr>
              <w:t>0,36</w:t>
            </w:r>
          </w:p>
        </w:tc>
        <w:tc>
          <w:tcPr>
            <w:tcW w:w="2552" w:type="dxa"/>
            <w:shd w:val="clear" w:color="auto" w:fill="FFFFFF"/>
            <w:noWrap/>
            <w:tcMar>
              <w:top w:w="75" w:type="dxa"/>
              <w:left w:w="75" w:type="dxa"/>
              <w:bottom w:w="75" w:type="dxa"/>
              <w:right w:w="75" w:type="dxa"/>
            </w:tcMar>
            <w:vAlign w:val="center"/>
          </w:tcPr>
          <w:p w14:paraId="64EB8679" w14:textId="77777777" w:rsidR="006F4204" w:rsidRPr="006F4204" w:rsidRDefault="006F4204" w:rsidP="006F4204">
            <w:pPr>
              <w:rPr>
                <w:sz w:val="22"/>
              </w:rPr>
            </w:pPr>
            <w:r w:rsidRPr="006F4204">
              <w:rPr>
                <w:sz w:val="22"/>
              </w:rPr>
              <w:t>0,44</w:t>
            </w:r>
          </w:p>
        </w:tc>
        <w:tc>
          <w:tcPr>
            <w:tcW w:w="2552" w:type="dxa"/>
            <w:shd w:val="clear" w:color="auto" w:fill="FFFFFF"/>
            <w:noWrap/>
            <w:tcMar>
              <w:top w:w="75" w:type="dxa"/>
              <w:left w:w="75" w:type="dxa"/>
              <w:bottom w:w="75" w:type="dxa"/>
              <w:right w:w="75" w:type="dxa"/>
            </w:tcMar>
            <w:vAlign w:val="center"/>
          </w:tcPr>
          <w:p w14:paraId="3A92BB41" w14:textId="77777777" w:rsidR="006F4204" w:rsidRPr="006F4204" w:rsidRDefault="006F4204" w:rsidP="006F4204">
            <w:pPr>
              <w:rPr>
                <w:sz w:val="22"/>
              </w:rPr>
            </w:pPr>
            <w:r w:rsidRPr="006F4204">
              <w:rPr>
                <w:sz w:val="22"/>
              </w:rPr>
              <w:t>0,44</w:t>
            </w:r>
          </w:p>
        </w:tc>
        <w:tc>
          <w:tcPr>
            <w:tcW w:w="2552" w:type="dxa"/>
            <w:shd w:val="clear" w:color="auto" w:fill="FFFFFF"/>
            <w:noWrap/>
            <w:tcMar>
              <w:top w:w="75" w:type="dxa"/>
              <w:left w:w="75" w:type="dxa"/>
              <w:bottom w:w="75" w:type="dxa"/>
              <w:right w:w="75" w:type="dxa"/>
            </w:tcMar>
            <w:vAlign w:val="center"/>
          </w:tcPr>
          <w:p w14:paraId="2A268AA6" w14:textId="77777777" w:rsidR="006F4204" w:rsidRPr="006F4204" w:rsidRDefault="006F4204" w:rsidP="006F4204">
            <w:pPr>
              <w:rPr>
                <w:sz w:val="22"/>
              </w:rPr>
            </w:pPr>
            <w:r w:rsidRPr="006F4204">
              <w:rPr>
                <w:sz w:val="22"/>
              </w:rPr>
              <w:t>0,45</w:t>
            </w:r>
          </w:p>
        </w:tc>
      </w:tr>
      <w:tr w:rsidR="006F4204" w:rsidRPr="006F4204" w14:paraId="6CD39603" w14:textId="77777777" w:rsidTr="006F4204">
        <w:tc>
          <w:tcPr>
            <w:tcW w:w="680" w:type="dxa"/>
            <w:shd w:val="clear" w:color="auto" w:fill="FFFFFF"/>
            <w:noWrap/>
            <w:tcMar>
              <w:top w:w="75" w:type="dxa"/>
              <w:left w:w="75" w:type="dxa"/>
              <w:bottom w:w="75" w:type="dxa"/>
              <w:right w:w="75" w:type="dxa"/>
            </w:tcMar>
            <w:vAlign w:val="center"/>
          </w:tcPr>
          <w:p w14:paraId="134AEBD5" w14:textId="77777777" w:rsidR="006F4204" w:rsidRPr="006F4204" w:rsidRDefault="006F4204" w:rsidP="006F4204">
            <w:pPr>
              <w:rPr>
                <w:sz w:val="22"/>
              </w:rPr>
            </w:pPr>
            <w:r w:rsidRPr="006F4204">
              <w:rPr>
                <w:sz w:val="22"/>
              </w:rPr>
              <w:t>6.</w:t>
            </w:r>
          </w:p>
        </w:tc>
        <w:tc>
          <w:tcPr>
            <w:tcW w:w="2710" w:type="dxa"/>
            <w:shd w:val="clear" w:color="auto" w:fill="FFFFFF"/>
            <w:noWrap/>
            <w:tcMar>
              <w:top w:w="75" w:type="dxa"/>
              <w:left w:w="75" w:type="dxa"/>
              <w:bottom w:w="75" w:type="dxa"/>
              <w:right w:w="75" w:type="dxa"/>
            </w:tcMar>
            <w:vAlign w:val="center"/>
          </w:tcPr>
          <w:p w14:paraId="3C460739" w14:textId="77777777" w:rsidR="006F4204" w:rsidRPr="006F4204" w:rsidRDefault="006F4204" w:rsidP="006F4204">
            <w:pPr>
              <w:rPr>
                <w:sz w:val="22"/>
              </w:rPr>
            </w:pPr>
            <w:r w:rsidRPr="006F4204">
              <w:rPr>
                <w:sz w:val="22"/>
              </w:rPr>
              <w:t>Māls, citi mālainie ieži būvmateriālu ražošanai</w:t>
            </w:r>
          </w:p>
        </w:tc>
        <w:tc>
          <w:tcPr>
            <w:tcW w:w="1176" w:type="dxa"/>
            <w:shd w:val="clear" w:color="auto" w:fill="FFFFFF"/>
            <w:noWrap/>
            <w:tcMar>
              <w:top w:w="75" w:type="dxa"/>
              <w:left w:w="75" w:type="dxa"/>
              <w:bottom w:w="75" w:type="dxa"/>
              <w:right w:w="75" w:type="dxa"/>
            </w:tcMar>
            <w:vAlign w:val="center"/>
          </w:tcPr>
          <w:p w14:paraId="658FDC10" w14:textId="77777777" w:rsidR="006F4204" w:rsidRPr="006F4204" w:rsidRDefault="006F4204" w:rsidP="006F4204">
            <w:pPr>
              <w:rPr>
                <w:sz w:val="22"/>
              </w:rPr>
            </w:pPr>
            <w:r w:rsidRPr="006F4204">
              <w:rPr>
                <w:sz w:val="22"/>
              </w:rPr>
              <w:t>m</w:t>
            </w:r>
            <w:r w:rsidRPr="006F4204">
              <w:rPr>
                <w:sz w:val="22"/>
                <w:vertAlign w:val="superscript"/>
              </w:rPr>
              <w:t>3</w:t>
            </w:r>
          </w:p>
        </w:tc>
        <w:tc>
          <w:tcPr>
            <w:tcW w:w="2552" w:type="dxa"/>
            <w:shd w:val="clear" w:color="auto" w:fill="FFFFFF"/>
            <w:noWrap/>
            <w:tcMar>
              <w:top w:w="75" w:type="dxa"/>
              <w:left w:w="75" w:type="dxa"/>
              <w:bottom w:w="75" w:type="dxa"/>
              <w:right w:w="75" w:type="dxa"/>
            </w:tcMar>
            <w:vAlign w:val="center"/>
          </w:tcPr>
          <w:p w14:paraId="5AFA4128" w14:textId="77777777" w:rsidR="006F4204" w:rsidRPr="006F4204" w:rsidRDefault="006F4204" w:rsidP="006F4204">
            <w:pPr>
              <w:rPr>
                <w:sz w:val="22"/>
              </w:rPr>
            </w:pPr>
            <w:r w:rsidRPr="006F4204">
              <w:rPr>
                <w:sz w:val="22"/>
              </w:rPr>
              <w:t>0,21</w:t>
            </w:r>
          </w:p>
        </w:tc>
        <w:tc>
          <w:tcPr>
            <w:tcW w:w="2552" w:type="dxa"/>
            <w:shd w:val="clear" w:color="auto" w:fill="FFFFFF"/>
            <w:noWrap/>
            <w:tcMar>
              <w:top w:w="75" w:type="dxa"/>
              <w:left w:w="75" w:type="dxa"/>
              <w:bottom w:w="75" w:type="dxa"/>
              <w:right w:w="75" w:type="dxa"/>
            </w:tcMar>
            <w:vAlign w:val="center"/>
          </w:tcPr>
          <w:p w14:paraId="4DA27239" w14:textId="77777777" w:rsidR="006F4204" w:rsidRPr="006F4204" w:rsidRDefault="006F4204" w:rsidP="006F4204">
            <w:pPr>
              <w:rPr>
                <w:sz w:val="22"/>
              </w:rPr>
            </w:pPr>
            <w:r w:rsidRPr="006F4204">
              <w:rPr>
                <w:sz w:val="22"/>
              </w:rPr>
              <w:t>0,25</w:t>
            </w:r>
          </w:p>
        </w:tc>
        <w:tc>
          <w:tcPr>
            <w:tcW w:w="2552" w:type="dxa"/>
            <w:shd w:val="clear" w:color="auto" w:fill="FFFFFF"/>
            <w:noWrap/>
            <w:tcMar>
              <w:top w:w="75" w:type="dxa"/>
              <w:left w:w="75" w:type="dxa"/>
              <w:bottom w:w="75" w:type="dxa"/>
              <w:right w:w="75" w:type="dxa"/>
            </w:tcMar>
            <w:vAlign w:val="center"/>
          </w:tcPr>
          <w:p w14:paraId="6C04D49D" w14:textId="77777777" w:rsidR="006F4204" w:rsidRPr="006F4204" w:rsidRDefault="006F4204" w:rsidP="006F4204">
            <w:pPr>
              <w:rPr>
                <w:sz w:val="22"/>
              </w:rPr>
            </w:pPr>
            <w:r w:rsidRPr="006F4204">
              <w:rPr>
                <w:sz w:val="22"/>
              </w:rPr>
              <w:t>0,26</w:t>
            </w:r>
          </w:p>
        </w:tc>
        <w:tc>
          <w:tcPr>
            <w:tcW w:w="2552" w:type="dxa"/>
            <w:shd w:val="clear" w:color="auto" w:fill="FFFFFF"/>
            <w:noWrap/>
            <w:tcMar>
              <w:top w:w="75" w:type="dxa"/>
              <w:left w:w="75" w:type="dxa"/>
              <w:bottom w:w="75" w:type="dxa"/>
              <w:right w:w="75" w:type="dxa"/>
            </w:tcMar>
            <w:vAlign w:val="center"/>
          </w:tcPr>
          <w:p w14:paraId="105D780F" w14:textId="77777777" w:rsidR="006F4204" w:rsidRPr="006F4204" w:rsidRDefault="006F4204" w:rsidP="006F4204">
            <w:pPr>
              <w:rPr>
                <w:sz w:val="22"/>
              </w:rPr>
            </w:pPr>
            <w:r w:rsidRPr="006F4204">
              <w:rPr>
                <w:sz w:val="22"/>
              </w:rPr>
              <w:t>0,26</w:t>
            </w:r>
          </w:p>
        </w:tc>
      </w:tr>
      <w:tr w:rsidR="006F4204" w:rsidRPr="006F4204" w14:paraId="74D50478" w14:textId="77777777" w:rsidTr="006F4204">
        <w:tc>
          <w:tcPr>
            <w:tcW w:w="680" w:type="dxa"/>
            <w:shd w:val="clear" w:color="auto" w:fill="FFFFFF"/>
            <w:noWrap/>
            <w:tcMar>
              <w:top w:w="75" w:type="dxa"/>
              <w:left w:w="75" w:type="dxa"/>
              <w:bottom w:w="75" w:type="dxa"/>
              <w:right w:w="75" w:type="dxa"/>
            </w:tcMar>
            <w:vAlign w:val="center"/>
          </w:tcPr>
          <w:p w14:paraId="0C2EE4A2" w14:textId="77777777" w:rsidR="006F4204" w:rsidRPr="006F4204" w:rsidRDefault="006F4204" w:rsidP="006F4204">
            <w:pPr>
              <w:rPr>
                <w:sz w:val="22"/>
              </w:rPr>
            </w:pPr>
            <w:r w:rsidRPr="006F4204">
              <w:rPr>
                <w:sz w:val="22"/>
              </w:rPr>
              <w:t>7.</w:t>
            </w:r>
          </w:p>
        </w:tc>
        <w:tc>
          <w:tcPr>
            <w:tcW w:w="2710" w:type="dxa"/>
            <w:shd w:val="clear" w:color="auto" w:fill="FFFFFF"/>
            <w:noWrap/>
            <w:tcMar>
              <w:top w:w="75" w:type="dxa"/>
              <w:left w:w="75" w:type="dxa"/>
              <w:bottom w:w="75" w:type="dxa"/>
              <w:right w:w="75" w:type="dxa"/>
            </w:tcMar>
            <w:vAlign w:val="center"/>
          </w:tcPr>
          <w:p w14:paraId="7E05D1EC" w14:textId="77777777" w:rsidR="006F4204" w:rsidRPr="006F4204" w:rsidRDefault="006F4204" w:rsidP="006F4204">
            <w:pPr>
              <w:rPr>
                <w:sz w:val="22"/>
              </w:rPr>
            </w:pPr>
            <w:r w:rsidRPr="006F4204">
              <w:rPr>
                <w:sz w:val="22"/>
              </w:rPr>
              <w:t>Dekoratīvais (apdares) dolomīts</w:t>
            </w:r>
          </w:p>
        </w:tc>
        <w:tc>
          <w:tcPr>
            <w:tcW w:w="1176" w:type="dxa"/>
            <w:shd w:val="clear" w:color="auto" w:fill="FFFFFF"/>
            <w:noWrap/>
            <w:tcMar>
              <w:top w:w="75" w:type="dxa"/>
              <w:left w:w="75" w:type="dxa"/>
              <w:bottom w:w="75" w:type="dxa"/>
              <w:right w:w="75" w:type="dxa"/>
            </w:tcMar>
            <w:vAlign w:val="center"/>
          </w:tcPr>
          <w:p w14:paraId="405337FB" w14:textId="77777777" w:rsidR="006F4204" w:rsidRPr="006F4204" w:rsidRDefault="006F4204" w:rsidP="006F4204">
            <w:pPr>
              <w:rPr>
                <w:sz w:val="22"/>
              </w:rPr>
            </w:pPr>
            <w:r w:rsidRPr="006F4204">
              <w:rPr>
                <w:sz w:val="22"/>
              </w:rPr>
              <w:t>m</w:t>
            </w:r>
            <w:r w:rsidRPr="006F4204">
              <w:rPr>
                <w:sz w:val="22"/>
                <w:vertAlign w:val="superscript"/>
              </w:rPr>
              <w:t>3</w:t>
            </w:r>
          </w:p>
        </w:tc>
        <w:tc>
          <w:tcPr>
            <w:tcW w:w="2552" w:type="dxa"/>
            <w:shd w:val="clear" w:color="auto" w:fill="FFFFFF"/>
            <w:noWrap/>
            <w:tcMar>
              <w:top w:w="75" w:type="dxa"/>
              <w:left w:w="75" w:type="dxa"/>
              <w:bottom w:w="75" w:type="dxa"/>
              <w:right w:w="75" w:type="dxa"/>
            </w:tcMar>
            <w:vAlign w:val="center"/>
          </w:tcPr>
          <w:p w14:paraId="53976BBA" w14:textId="77777777" w:rsidR="006F4204" w:rsidRPr="006F4204" w:rsidRDefault="006F4204" w:rsidP="006F4204">
            <w:pPr>
              <w:rPr>
                <w:sz w:val="22"/>
              </w:rPr>
            </w:pPr>
            <w:r w:rsidRPr="006F4204">
              <w:rPr>
                <w:sz w:val="22"/>
              </w:rPr>
              <w:t>0,45</w:t>
            </w:r>
          </w:p>
        </w:tc>
        <w:tc>
          <w:tcPr>
            <w:tcW w:w="2552" w:type="dxa"/>
            <w:shd w:val="clear" w:color="auto" w:fill="FFFFFF"/>
            <w:noWrap/>
            <w:tcMar>
              <w:top w:w="75" w:type="dxa"/>
              <w:left w:w="75" w:type="dxa"/>
              <w:bottom w:w="75" w:type="dxa"/>
              <w:right w:w="75" w:type="dxa"/>
            </w:tcMar>
            <w:vAlign w:val="center"/>
          </w:tcPr>
          <w:p w14:paraId="730CACB6" w14:textId="77777777" w:rsidR="006F4204" w:rsidRPr="006F4204" w:rsidRDefault="006F4204" w:rsidP="006F4204">
            <w:pPr>
              <w:rPr>
                <w:sz w:val="22"/>
              </w:rPr>
            </w:pPr>
            <w:r w:rsidRPr="006F4204">
              <w:rPr>
                <w:sz w:val="22"/>
              </w:rPr>
              <w:t>0,55</w:t>
            </w:r>
          </w:p>
        </w:tc>
        <w:tc>
          <w:tcPr>
            <w:tcW w:w="2552" w:type="dxa"/>
            <w:shd w:val="clear" w:color="auto" w:fill="FFFFFF"/>
            <w:noWrap/>
            <w:tcMar>
              <w:top w:w="75" w:type="dxa"/>
              <w:left w:w="75" w:type="dxa"/>
              <w:bottom w:w="75" w:type="dxa"/>
              <w:right w:w="75" w:type="dxa"/>
            </w:tcMar>
            <w:vAlign w:val="center"/>
          </w:tcPr>
          <w:p w14:paraId="484AC2C5" w14:textId="77777777" w:rsidR="006F4204" w:rsidRPr="006F4204" w:rsidRDefault="006F4204" w:rsidP="006F4204">
            <w:pPr>
              <w:rPr>
                <w:sz w:val="22"/>
              </w:rPr>
            </w:pPr>
            <w:r w:rsidRPr="006F4204">
              <w:rPr>
                <w:sz w:val="22"/>
              </w:rPr>
              <w:t>0,56</w:t>
            </w:r>
          </w:p>
        </w:tc>
        <w:tc>
          <w:tcPr>
            <w:tcW w:w="2552" w:type="dxa"/>
            <w:shd w:val="clear" w:color="auto" w:fill="FFFFFF"/>
            <w:noWrap/>
            <w:tcMar>
              <w:top w:w="75" w:type="dxa"/>
              <w:left w:w="75" w:type="dxa"/>
              <w:bottom w:w="75" w:type="dxa"/>
              <w:right w:w="75" w:type="dxa"/>
            </w:tcMar>
            <w:vAlign w:val="center"/>
          </w:tcPr>
          <w:p w14:paraId="771ED4C2" w14:textId="77777777" w:rsidR="006F4204" w:rsidRPr="006F4204" w:rsidRDefault="006F4204" w:rsidP="006F4204">
            <w:pPr>
              <w:rPr>
                <w:sz w:val="22"/>
              </w:rPr>
            </w:pPr>
            <w:r w:rsidRPr="006F4204">
              <w:rPr>
                <w:sz w:val="22"/>
              </w:rPr>
              <w:t>0,56</w:t>
            </w:r>
          </w:p>
        </w:tc>
      </w:tr>
      <w:tr w:rsidR="006F4204" w:rsidRPr="006F4204" w14:paraId="02957724" w14:textId="77777777" w:rsidTr="006F4204">
        <w:tc>
          <w:tcPr>
            <w:tcW w:w="680" w:type="dxa"/>
            <w:shd w:val="clear" w:color="auto" w:fill="FFFFFF"/>
            <w:noWrap/>
            <w:tcMar>
              <w:top w:w="75" w:type="dxa"/>
              <w:left w:w="75" w:type="dxa"/>
              <w:bottom w:w="75" w:type="dxa"/>
              <w:right w:w="75" w:type="dxa"/>
            </w:tcMar>
            <w:vAlign w:val="center"/>
          </w:tcPr>
          <w:p w14:paraId="2B196250" w14:textId="77777777" w:rsidR="006F4204" w:rsidRPr="006F4204" w:rsidRDefault="006F4204" w:rsidP="006F4204">
            <w:pPr>
              <w:rPr>
                <w:sz w:val="22"/>
              </w:rPr>
            </w:pPr>
            <w:r w:rsidRPr="006F4204">
              <w:rPr>
                <w:sz w:val="22"/>
              </w:rPr>
              <w:t>8.</w:t>
            </w:r>
          </w:p>
        </w:tc>
        <w:tc>
          <w:tcPr>
            <w:tcW w:w="2710" w:type="dxa"/>
            <w:shd w:val="clear" w:color="auto" w:fill="FFFFFF"/>
            <w:noWrap/>
            <w:tcMar>
              <w:top w:w="75" w:type="dxa"/>
              <w:left w:w="75" w:type="dxa"/>
              <w:bottom w:w="75" w:type="dxa"/>
              <w:right w:w="75" w:type="dxa"/>
            </w:tcMar>
            <w:vAlign w:val="center"/>
          </w:tcPr>
          <w:p w14:paraId="07DD4E23" w14:textId="77777777" w:rsidR="006F4204" w:rsidRPr="006F4204" w:rsidRDefault="006F4204" w:rsidP="006F4204">
            <w:pPr>
              <w:rPr>
                <w:sz w:val="22"/>
              </w:rPr>
            </w:pPr>
            <w:r w:rsidRPr="006F4204">
              <w:rPr>
                <w:sz w:val="22"/>
              </w:rPr>
              <w:t>Dolomīts</w:t>
            </w:r>
          </w:p>
        </w:tc>
        <w:tc>
          <w:tcPr>
            <w:tcW w:w="1176" w:type="dxa"/>
            <w:shd w:val="clear" w:color="auto" w:fill="FFFFFF"/>
            <w:noWrap/>
            <w:tcMar>
              <w:top w:w="75" w:type="dxa"/>
              <w:left w:w="75" w:type="dxa"/>
              <w:bottom w:w="75" w:type="dxa"/>
              <w:right w:w="75" w:type="dxa"/>
            </w:tcMar>
            <w:vAlign w:val="center"/>
          </w:tcPr>
          <w:p w14:paraId="500B5B99" w14:textId="77777777" w:rsidR="006F4204" w:rsidRPr="006F4204" w:rsidRDefault="006F4204" w:rsidP="006F4204">
            <w:pPr>
              <w:rPr>
                <w:sz w:val="22"/>
              </w:rPr>
            </w:pPr>
            <w:r w:rsidRPr="006F4204">
              <w:rPr>
                <w:sz w:val="22"/>
              </w:rPr>
              <w:t>m</w:t>
            </w:r>
            <w:r w:rsidRPr="006F4204">
              <w:rPr>
                <w:sz w:val="22"/>
                <w:vertAlign w:val="superscript"/>
              </w:rPr>
              <w:t>3</w:t>
            </w:r>
          </w:p>
        </w:tc>
        <w:tc>
          <w:tcPr>
            <w:tcW w:w="2552" w:type="dxa"/>
            <w:shd w:val="clear" w:color="auto" w:fill="FFFFFF"/>
            <w:noWrap/>
            <w:tcMar>
              <w:top w:w="75" w:type="dxa"/>
              <w:left w:w="75" w:type="dxa"/>
              <w:bottom w:w="75" w:type="dxa"/>
              <w:right w:w="75" w:type="dxa"/>
            </w:tcMar>
            <w:vAlign w:val="center"/>
          </w:tcPr>
          <w:p w14:paraId="5EC5CFFA" w14:textId="77777777" w:rsidR="006F4204" w:rsidRPr="006F4204" w:rsidRDefault="006F4204" w:rsidP="006F4204">
            <w:pPr>
              <w:rPr>
                <w:sz w:val="22"/>
              </w:rPr>
            </w:pPr>
            <w:r w:rsidRPr="006F4204">
              <w:rPr>
                <w:sz w:val="22"/>
              </w:rPr>
              <w:t>0,21</w:t>
            </w:r>
          </w:p>
        </w:tc>
        <w:tc>
          <w:tcPr>
            <w:tcW w:w="2552" w:type="dxa"/>
            <w:shd w:val="clear" w:color="auto" w:fill="FFFFFF"/>
            <w:noWrap/>
            <w:tcMar>
              <w:top w:w="75" w:type="dxa"/>
              <w:left w:w="75" w:type="dxa"/>
              <w:bottom w:w="75" w:type="dxa"/>
              <w:right w:w="75" w:type="dxa"/>
            </w:tcMar>
            <w:vAlign w:val="center"/>
          </w:tcPr>
          <w:p w14:paraId="65C88A07" w14:textId="77777777" w:rsidR="006F4204" w:rsidRPr="006F4204" w:rsidRDefault="006F4204" w:rsidP="006F4204">
            <w:pPr>
              <w:rPr>
                <w:sz w:val="22"/>
              </w:rPr>
            </w:pPr>
            <w:r w:rsidRPr="006F4204">
              <w:rPr>
                <w:sz w:val="22"/>
              </w:rPr>
              <w:t>0,25</w:t>
            </w:r>
          </w:p>
        </w:tc>
        <w:tc>
          <w:tcPr>
            <w:tcW w:w="2552" w:type="dxa"/>
            <w:shd w:val="clear" w:color="auto" w:fill="FFFFFF"/>
            <w:noWrap/>
            <w:tcMar>
              <w:top w:w="75" w:type="dxa"/>
              <w:left w:w="75" w:type="dxa"/>
              <w:bottom w:w="75" w:type="dxa"/>
              <w:right w:w="75" w:type="dxa"/>
            </w:tcMar>
            <w:vAlign w:val="center"/>
          </w:tcPr>
          <w:p w14:paraId="59641113" w14:textId="77777777" w:rsidR="006F4204" w:rsidRPr="006F4204" w:rsidRDefault="006F4204" w:rsidP="006F4204">
            <w:pPr>
              <w:rPr>
                <w:sz w:val="22"/>
              </w:rPr>
            </w:pPr>
            <w:r w:rsidRPr="006F4204">
              <w:rPr>
                <w:sz w:val="22"/>
              </w:rPr>
              <w:t>0,26</w:t>
            </w:r>
          </w:p>
        </w:tc>
        <w:tc>
          <w:tcPr>
            <w:tcW w:w="2552" w:type="dxa"/>
            <w:shd w:val="clear" w:color="auto" w:fill="FFFFFF"/>
            <w:noWrap/>
            <w:tcMar>
              <w:top w:w="75" w:type="dxa"/>
              <w:left w:w="75" w:type="dxa"/>
              <w:bottom w:w="75" w:type="dxa"/>
              <w:right w:w="75" w:type="dxa"/>
            </w:tcMar>
            <w:vAlign w:val="center"/>
          </w:tcPr>
          <w:p w14:paraId="6EEFDA45" w14:textId="77777777" w:rsidR="006F4204" w:rsidRPr="006F4204" w:rsidRDefault="006F4204" w:rsidP="006F4204">
            <w:pPr>
              <w:rPr>
                <w:sz w:val="22"/>
              </w:rPr>
            </w:pPr>
            <w:r w:rsidRPr="006F4204">
              <w:rPr>
                <w:sz w:val="22"/>
              </w:rPr>
              <w:t>0,26</w:t>
            </w:r>
          </w:p>
        </w:tc>
      </w:tr>
      <w:tr w:rsidR="006F4204" w:rsidRPr="006F4204" w14:paraId="63C5FEF1" w14:textId="77777777" w:rsidTr="006F4204">
        <w:tc>
          <w:tcPr>
            <w:tcW w:w="680" w:type="dxa"/>
            <w:shd w:val="clear" w:color="auto" w:fill="FFFFFF"/>
            <w:noWrap/>
            <w:tcMar>
              <w:top w:w="75" w:type="dxa"/>
              <w:left w:w="75" w:type="dxa"/>
              <w:bottom w:w="75" w:type="dxa"/>
              <w:right w:w="75" w:type="dxa"/>
            </w:tcMar>
            <w:vAlign w:val="center"/>
          </w:tcPr>
          <w:p w14:paraId="3B084D1C" w14:textId="77777777" w:rsidR="006F4204" w:rsidRPr="006F4204" w:rsidRDefault="006F4204" w:rsidP="006F4204">
            <w:pPr>
              <w:rPr>
                <w:sz w:val="22"/>
              </w:rPr>
            </w:pPr>
            <w:r w:rsidRPr="006F4204">
              <w:rPr>
                <w:sz w:val="22"/>
              </w:rPr>
              <w:t>9.</w:t>
            </w:r>
          </w:p>
        </w:tc>
        <w:tc>
          <w:tcPr>
            <w:tcW w:w="2710" w:type="dxa"/>
            <w:shd w:val="clear" w:color="auto" w:fill="FFFFFF"/>
            <w:noWrap/>
            <w:tcMar>
              <w:top w:w="75" w:type="dxa"/>
              <w:left w:w="75" w:type="dxa"/>
              <w:bottom w:w="75" w:type="dxa"/>
              <w:right w:w="75" w:type="dxa"/>
            </w:tcMar>
            <w:vAlign w:val="center"/>
          </w:tcPr>
          <w:p w14:paraId="48830B62" w14:textId="77777777" w:rsidR="006F4204" w:rsidRPr="006F4204" w:rsidRDefault="006F4204" w:rsidP="006F4204">
            <w:pPr>
              <w:rPr>
                <w:sz w:val="22"/>
              </w:rPr>
            </w:pPr>
            <w:r w:rsidRPr="006F4204">
              <w:rPr>
                <w:sz w:val="22"/>
              </w:rPr>
              <w:t>Kaļķakmens</w:t>
            </w:r>
          </w:p>
        </w:tc>
        <w:tc>
          <w:tcPr>
            <w:tcW w:w="1176" w:type="dxa"/>
            <w:shd w:val="clear" w:color="auto" w:fill="FFFFFF"/>
            <w:noWrap/>
            <w:tcMar>
              <w:top w:w="75" w:type="dxa"/>
              <w:left w:w="75" w:type="dxa"/>
              <w:bottom w:w="75" w:type="dxa"/>
              <w:right w:w="75" w:type="dxa"/>
            </w:tcMar>
            <w:vAlign w:val="center"/>
          </w:tcPr>
          <w:p w14:paraId="665881C5" w14:textId="77777777" w:rsidR="006F4204" w:rsidRPr="006F4204" w:rsidRDefault="006F4204" w:rsidP="006F4204">
            <w:pPr>
              <w:rPr>
                <w:sz w:val="22"/>
              </w:rPr>
            </w:pPr>
            <w:r w:rsidRPr="006F4204">
              <w:rPr>
                <w:sz w:val="22"/>
              </w:rPr>
              <w:t>m</w:t>
            </w:r>
            <w:r w:rsidRPr="006F4204">
              <w:rPr>
                <w:sz w:val="22"/>
                <w:vertAlign w:val="superscript"/>
              </w:rPr>
              <w:t>3</w:t>
            </w:r>
          </w:p>
        </w:tc>
        <w:tc>
          <w:tcPr>
            <w:tcW w:w="2552" w:type="dxa"/>
            <w:shd w:val="clear" w:color="auto" w:fill="FFFFFF"/>
            <w:noWrap/>
            <w:tcMar>
              <w:top w:w="75" w:type="dxa"/>
              <w:left w:w="75" w:type="dxa"/>
              <w:bottom w:w="75" w:type="dxa"/>
              <w:right w:w="75" w:type="dxa"/>
            </w:tcMar>
            <w:vAlign w:val="center"/>
          </w:tcPr>
          <w:p w14:paraId="6C77543B" w14:textId="77777777" w:rsidR="006F4204" w:rsidRPr="006F4204" w:rsidRDefault="006F4204" w:rsidP="006F4204">
            <w:pPr>
              <w:rPr>
                <w:sz w:val="22"/>
              </w:rPr>
            </w:pPr>
            <w:r w:rsidRPr="006F4204">
              <w:rPr>
                <w:sz w:val="22"/>
              </w:rPr>
              <w:t>0,28</w:t>
            </w:r>
          </w:p>
        </w:tc>
        <w:tc>
          <w:tcPr>
            <w:tcW w:w="2552" w:type="dxa"/>
            <w:shd w:val="clear" w:color="auto" w:fill="FFFFFF"/>
            <w:noWrap/>
            <w:tcMar>
              <w:top w:w="75" w:type="dxa"/>
              <w:left w:w="75" w:type="dxa"/>
              <w:bottom w:w="75" w:type="dxa"/>
              <w:right w:w="75" w:type="dxa"/>
            </w:tcMar>
            <w:vAlign w:val="center"/>
          </w:tcPr>
          <w:p w14:paraId="38E74A54" w14:textId="77777777" w:rsidR="006F4204" w:rsidRPr="006F4204" w:rsidRDefault="006F4204" w:rsidP="006F4204">
            <w:pPr>
              <w:rPr>
                <w:sz w:val="22"/>
              </w:rPr>
            </w:pPr>
            <w:r w:rsidRPr="006F4204">
              <w:rPr>
                <w:sz w:val="22"/>
              </w:rPr>
              <w:t>0,34</w:t>
            </w:r>
          </w:p>
        </w:tc>
        <w:tc>
          <w:tcPr>
            <w:tcW w:w="2552" w:type="dxa"/>
            <w:shd w:val="clear" w:color="auto" w:fill="FFFFFF"/>
            <w:noWrap/>
            <w:tcMar>
              <w:top w:w="75" w:type="dxa"/>
              <w:left w:w="75" w:type="dxa"/>
              <w:bottom w:w="75" w:type="dxa"/>
              <w:right w:w="75" w:type="dxa"/>
            </w:tcMar>
            <w:vAlign w:val="center"/>
          </w:tcPr>
          <w:p w14:paraId="1C1B4BC3" w14:textId="77777777" w:rsidR="006F4204" w:rsidRPr="006F4204" w:rsidRDefault="006F4204" w:rsidP="006F4204">
            <w:pPr>
              <w:rPr>
                <w:sz w:val="22"/>
              </w:rPr>
            </w:pPr>
            <w:r w:rsidRPr="006F4204">
              <w:rPr>
                <w:sz w:val="22"/>
              </w:rPr>
              <w:t>0,35</w:t>
            </w:r>
          </w:p>
        </w:tc>
        <w:tc>
          <w:tcPr>
            <w:tcW w:w="2552" w:type="dxa"/>
            <w:shd w:val="clear" w:color="auto" w:fill="FFFFFF"/>
            <w:noWrap/>
            <w:tcMar>
              <w:top w:w="75" w:type="dxa"/>
              <w:left w:w="75" w:type="dxa"/>
              <w:bottom w:w="75" w:type="dxa"/>
              <w:right w:w="75" w:type="dxa"/>
            </w:tcMar>
            <w:vAlign w:val="center"/>
          </w:tcPr>
          <w:p w14:paraId="5E364A1C" w14:textId="77777777" w:rsidR="006F4204" w:rsidRPr="006F4204" w:rsidRDefault="006F4204" w:rsidP="006F4204">
            <w:pPr>
              <w:rPr>
                <w:sz w:val="22"/>
              </w:rPr>
            </w:pPr>
            <w:r w:rsidRPr="006F4204">
              <w:rPr>
                <w:sz w:val="22"/>
              </w:rPr>
              <w:t>0,35</w:t>
            </w:r>
          </w:p>
        </w:tc>
      </w:tr>
      <w:tr w:rsidR="006F4204" w:rsidRPr="006F4204" w14:paraId="4C65DAC5" w14:textId="77777777" w:rsidTr="006F4204">
        <w:tc>
          <w:tcPr>
            <w:tcW w:w="680" w:type="dxa"/>
            <w:shd w:val="clear" w:color="auto" w:fill="FFFFFF"/>
            <w:noWrap/>
            <w:tcMar>
              <w:top w:w="75" w:type="dxa"/>
              <w:left w:w="75" w:type="dxa"/>
              <w:bottom w:w="75" w:type="dxa"/>
              <w:right w:w="75" w:type="dxa"/>
            </w:tcMar>
            <w:vAlign w:val="center"/>
          </w:tcPr>
          <w:p w14:paraId="3DD25D89" w14:textId="77777777" w:rsidR="006F4204" w:rsidRPr="006F4204" w:rsidRDefault="006F4204" w:rsidP="006F4204">
            <w:pPr>
              <w:rPr>
                <w:sz w:val="22"/>
              </w:rPr>
            </w:pPr>
            <w:r w:rsidRPr="006F4204">
              <w:rPr>
                <w:sz w:val="22"/>
              </w:rPr>
              <w:t>10.</w:t>
            </w:r>
          </w:p>
        </w:tc>
        <w:tc>
          <w:tcPr>
            <w:tcW w:w="2710" w:type="dxa"/>
            <w:shd w:val="clear" w:color="auto" w:fill="FFFFFF"/>
            <w:noWrap/>
            <w:tcMar>
              <w:top w:w="75" w:type="dxa"/>
              <w:left w:w="75" w:type="dxa"/>
              <w:bottom w:w="75" w:type="dxa"/>
              <w:right w:w="75" w:type="dxa"/>
            </w:tcMar>
            <w:vAlign w:val="center"/>
          </w:tcPr>
          <w:p w14:paraId="4A5B1F85" w14:textId="77777777" w:rsidR="006F4204" w:rsidRPr="006F4204" w:rsidRDefault="006F4204" w:rsidP="006F4204">
            <w:pPr>
              <w:rPr>
                <w:sz w:val="22"/>
              </w:rPr>
            </w:pPr>
            <w:r w:rsidRPr="006F4204">
              <w:rPr>
                <w:sz w:val="22"/>
              </w:rPr>
              <w:t>Saldūdens kaļķieži</w:t>
            </w:r>
            <w:r w:rsidRPr="006F4204">
              <w:rPr>
                <w:sz w:val="22"/>
              </w:rPr>
              <w:br/>
              <w:t>(irdenie un gabalainie)</w:t>
            </w:r>
          </w:p>
        </w:tc>
        <w:tc>
          <w:tcPr>
            <w:tcW w:w="1176" w:type="dxa"/>
            <w:shd w:val="clear" w:color="auto" w:fill="FFFFFF"/>
            <w:noWrap/>
            <w:tcMar>
              <w:top w:w="75" w:type="dxa"/>
              <w:left w:w="75" w:type="dxa"/>
              <w:bottom w:w="75" w:type="dxa"/>
              <w:right w:w="75" w:type="dxa"/>
            </w:tcMar>
            <w:vAlign w:val="center"/>
          </w:tcPr>
          <w:p w14:paraId="24D5077C" w14:textId="77777777" w:rsidR="006F4204" w:rsidRPr="006F4204" w:rsidRDefault="006F4204" w:rsidP="006F4204">
            <w:pPr>
              <w:rPr>
                <w:sz w:val="22"/>
              </w:rPr>
            </w:pPr>
            <w:r w:rsidRPr="006F4204">
              <w:rPr>
                <w:sz w:val="22"/>
              </w:rPr>
              <w:t>m</w:t>
            </w:r>
            <w:r w:rsidRPr="006F4204">
              <w:rPr>
                <w:sz w:val="22"/>
                <w:vertAlign w:val="superscript"/>
              </w:rPr>
              <w:t>3</w:t>
            </w:r>
          </w:p>
        </w:tc>
        <w:tc>
          <w:tcPr>
            <w:tcW w:w="2552" w:type="dxa"/>
            <w:shd w:val="clear" w:color="auto" w:fill="FFFFFF"/>
            <w:noWrap/>
            <w:tcMar>
              <w:top w:w="75" w:type="dxa"/>
              <w:left w:w="75" w:type="dxa"/>
              <w:bottom w:w="75" w:type="dxa"/>
              <w:right w:w="75" w:type="dxa"/>
            </w:tcMar>
            <w:vAlign w:val="center"/>
          </w:tcPr>
          <w:p w14:paraId="1B8CF58B" w14:textId="77777777" w:rsidR="006F4204" w:rsidRPr="006F4204" w:rsidRDefault="006F4204" w:rsidP="006F4204">
            <w:pPr>
              <w:rPr>
                <w:sz w:val="22"/>
              </w:rPr>
            </w:pPr>
            <w:r w:rsidRPr="006F4204">
              <w:rPr>
                <w:sz w:val="22"/>
              </w:rPr>
              <w:t>0,18</w:t>
            </w:r>
          </w:p>
        </w:tc>
        <w:tc>
          <w:tcPr>
            <w:tcW w:w="2552" w:type="dxa"/>
            <w:shd w:val="clear" w:color="auto" w:fill="FFFFFF"/>
            <w:noWrap/>
            <w:tcMar>
              <w:top w:w="75" w:type="dxa"/>
              <w:left w:w="75" w:type="dxa"/>
              <w:bottom w:w="75" w:type="dxa"/>
              <w:right w:w="75" w:type="dxa"/>
            </w:tcMar>
            <w:vAlign w:val="center"/>
          </w:tcPr>
          <w:p w14:paraId="09B492A4" w14:textId="77777777" w:rsidR="006F4204" w:rsidRPr="006F4204" w:rsidRDefault="006F4204" w:rsidP="006F4204">
            <w:pPr>
              <w:rPr>
                <w:sz w:val="22"/>
              </w:rPr>
            </w:pPr>
            <w:r w:rsidRPr="006F4204">
              <w:rPr>
                <w:sz w:val="22"/>
              </w:rPr>
              <w:t>0,22</w:t>
            </w:r>
          </w:p>
        </w:tc>
        <w:tc>
          <w:tcPr>
            <w:tcW w:w="2552" w:type="dxa"/>
            <w:shd w:val="clear" w:color="auto" w:fill="FFFFFF"/>
            <w:noWrap/>
            <w:tcMar>
              <w:top w:w="75" w:type="dxa"/>
              <w:left w:w="75" w:type="dxa"/>
              <w:bottom w:w="75" w:type="dxa"/>
              <w:right w:w="75" w:type="dxa"/>
            </w:tcMar>
            <w:vAlign w:val="center"/>
          </w:tcPr>
          <w:p w14:paraId="6F6A5971" w14:textId="77777777" w:rsidR="006F4204" w:rsidRPr="006F4204" w:rsidRDefault="006F4204" w:rsidP="006F4204">
            <w:pPr>
              <w:rPr>
                <w:sz w:val="22"/>
              </w:rPr>
            </w:pPr>
            <w:r w:rsidRPr="006F4204">
              <w:rPr>
                <w:sz w:val="22"/>
              </w:rPr>
              <w:t>0,22</w:t>
            </w:r>
          </w:p>
        </w:tc>
        <w:tc>
          <w:tcPr>
            <w:tcW w:w="2552" w:type="dxa"/>
            <w:shd w:val="clear" w:color="auto" w:fill="FFFFFF"/>
            <w:noWrap/>
            <w:tcMar>
              <w:top w:w="75" w:type="dxa"/>
              <w:left w:w="75" w:type="dxa"/>
              <w:bottom w:w="75" w:type="dxa"/>
              <w:right w:w="75" w:type="dxa"/>
            </w:tcMar>
            <w:vAlign w:val="center"/>
          </w:tcPr>
          <w:p w14:paraId="5DF64946" w14:textId="77777777" w:rsidR="006F4204" w:rsidRPr="006F4204" w:rsidRDefault="006F4204" w:rsidP="006F4204">
            <w:pPr>
              <w:rPr>
                <w:sz w:val="22"/>
              </w:rPr>
            </w:pPr>
            <w:r w:rsidRPr="006F4204">
              <w:rPr>
                <w:sz w:val="22"/>
              </w:rPr>
              <w:t>0,23</w:t>
            </w:r>
          </w:p>
        </w:tc>
      </w:tr>
      <w:tr w:rsidR="006F4204" w:rsidRPr="006F4204" w14:paraId="3C15D2C5" w14:textId="77777777" w:rsidTr="006F4204">
        <w:tc>
          <w:tcPr>
            <w:tcW w:w="680" w:type="dxa"/>
            <w:shd w:val="clear" w:color="auto" w:fill="FFFFFF"/>
            <w:noWrap/>
            <w:tcMar>
              <w:top w:w="75" w:type="dxa"/>
              <w:left w:w="75" w:type="dxa"/>
              <w:bottom w:w="75" w:type="dxa"/>
              <w:right w:w="75" w:type="dxa"/>
            </w:tcMar>
            <w:vAlign w:val="center"/>
          </w:tcPr>
          <w:p w14:paraId="7A869752" w14:textId="77777777" w:rsidR="006F4204" w:rsidRPr="006F4204" w:rsidRDefault="006F4204" w:rsidP="006F4204">
            <w:pPr>
              <w:rPr>
                <w:sz w:val="22"/>
              </w:rPr>
            </w:pPr>
            <w:r w:rsidRPr="006F4204">
              <w:rPr>
                <w:sz w:val="22"/>
              </w:rPr>
              <w:t>11.</w:t>
            </w:r>
          </w:p>
        </w:tc>
        <w:tc>
          <w:tcPr>
            <w:tcW w:w="2710" w:type="dxa"/>
            <w:shd w:val="clear" w:color="auto" w:fill="FFFFFF"/>
            <w:noWrap/>
            <w:tcMar>
              <w:top w:w="75" w:type="dxa"/>
              <w:left w:w="75" w:type="dxa"/>
              <w:bottom w:w="75" w:type="dxa"/>
              <w:right w:w="75" w:type="dxa"/>
            </w:tcMar>
            <w:vAlign w:val="center"/>
          </w:tcPr>
          <w:p w14:paraId="18682A3D" w14:textId="77777777" w:rsidR="006F4204" w:rsidRPr="006F4204" w:rsidRDefault="006F4204" w:rsidP="006F4204">
            <w:pPr>
              <w:rPr>
                <w:sz w:val="22"/>
              </w:rPr>
            </w:pPr>
            <w:r w:rsidRPr="006F4204">
              <w:rPr>
                <w:sz w:val="22"/>
              </w:rPr>
              <w:t>Šūnakmens</w:t>
            </w:r>
          </w:p>
        </w:tc>
        <w:tc>
          <w:tcPr>
            <w:tcW w:w="1176" w:type="dxa"/>
            <w:shd w:val="clear" w:color="auto" w:fill="FFFFFF"/>
            <w:noWrap/>
            <w:tcMar>
              <w:top w:w="75" w:type="dxa"/>
              <w:left w:w="75" w:type="dxa"/>
              <w:bottom w:w="75" w:type="dxa"/>
              <w:right w:w="75" w:type="dxa"/>
            </w:tcMar>
            <w:vAlign w:val="center"/>
          </w:tcPr>
          <w:p w14:paraId="6F292CF7" w14:textId="77777777" w:rsidR="006F4204" w:rsidRPr="006F4204" w:rsidRDefault="006F4204" w:rsidP="006F4204">
            <w:pPr>
              <w:rPr>
                <w:sz w:val="22"/>
              </w:rPr>
            </w:pPr>
            <w:r w:rsidRPr="006F4204">
              <w:rPr>
                <w:sz w:val="22"/>
              </w:rPr>
              <w:t>m</w:t>
            </w:r>
            <w:r w:rsidRPr="006F4204">
              <w:rPr>
                <w:sz w:val="22"/>
                <w:vertAlign w:val="superscript"/>
              </w:rPr>
              <w:t>3</w:t>
            </w:r>
          </w:p>
        </w:tc>
        <w:tc>
          <w:tcPr>
            <w:tcW w:w="2552" w:type="dxa"/>
            <w:shd w:val="clear" w:color="auto" w:fill="FFFFFF"/>
            <w:noWrap/>
            <w:tcMar>
              <w:top w:w="75" w:type="dxa"/>
              <w:left w:w="75" w:type="dxa"/>
              <w:bottom w:w="75" w:type="dxa"/>
              <w:right w:w="75" w:type="dxa"/>
            </w:tcMar>
            <w:vAlign w:val="center"/>
          </w:tcPr>
          <w:p w14:paraId="19AEF286" w14:textId="77777777" w:rsidR="006F4204" w:rsidRPr="006F4204" w:rsidRDefault="006F4204" w:rsidP="006F4204">
            <w:pPr>
              <w:rPr>
                <w:sz w:val="22"/>
              </w:rPr>
            </w:pPr>
            <w:r w:rsidRPr="006F4204">
              <w:rPr>
                <w:sz w:val="22"/>
              </w:rPr>
              <w:t>1,78</w:t>
            </w:r>
          </w:p>
        </w:tc>
        <w:tc>
          <w:tcPr>
            <w:tcW w:w="2552" w:type="dxa"/>
            <w:shd w:val="clear" w:color="auto" w:fill="FFFFFF"/>
            <w:noWrap/>
            <w:tcMar>
              <w:top w:w="75" w:type="dxa"/>
              <w:left w:w="75" w:type="dxa"/>
              <w:bottom w:w="75" w:type="dxa"/>
              <w:right w:w="75" w:type="dxa"/>
            </w:tcMar>
            <w:vAlign w:val="center"/>
          </w:tcPr>
          <w:p w14:paraId="679ABCA5" w14:textId="77777777" w:rsidR="006F4204" w:rsidRPr="006F4204" w:rsidRDefault="006F4204" w:rsidP="006F4204">
            <w:pPr>
              <w:rPr>
                <w:sz w:val="22"/>
              </w:rPr>
            </w:pPr>
            <w:r w:rsidRPr="006F4204">
              <w:rPr>
                <w:sz w:val="22"/>
              </w:rPr>
              <w:t>2,16</w:t>
            </w:r>
          </w:p>
        </w:tc>
        <w:tc>
          <w:tcPr>
            <w:tcW w:w="2552" w:type="dxa"/>
            <w:shd w:val="clear" w:color="auto" w:fill="FFFFFF"/>
            <w:noWrap/>
            <w:tcMar>
              <w:top w:w="75" w:type="dxa"/>
              <w:left w:w="75" w:type="dxa"/>
              <w:bottom w:w="75" w:type="dxa"/>
              <w:right w:w="75" w:type="dxa"/>
            </w:tcMar>
            <w:vAlign w:val="center"/>
          </w:tcPr>
          <w:p w14:paraId="3643E819" w14:textId="77777777" w:rsidR="006F4204" w:rsidRPr="006F4204" w:rsidRDefault="006F4204" w:rsidP="006F4204">
            <w:pPr>
              <w:rPr>
                <w:sz w:val="22"/>
              </w:rPr>
            </w:pPr>
            <w:r w:rsidRPr="006F4204">
              <w:rPr>
                <w:sz w:val="22"/>
              </w:rPr>
              <w:t>2,20</w:t>
            </w:r>
          </w:p>
        </w:tc>
        <w:tc>
          <w:tcPr>
            <w:tcW w:w="2552" w:type="dxa"/>
            <w:shd w:val="clear" w:color="auto" w:fill="FFFFFF"/>
            <w:noWrap/>
            <w:tcMar>
              <w:top w:w="75" w:type="dxa"/>
              <w:left w:w="75" w:type="dxa"/>
              <w:bottom w:w="75" w:type="dxa"/>
              <w:right w:w="75" w:type="dxa"/>
            </w:tcMar>
            <w:vAlign w:val="center"/>
          </w:tcPr>
          <w:p w14:paraId="662BDEF9" w14:textId="77777777" w:rsidR="006F4204" w:rsidRPr="006F4204" w:rsidRDefault="006F4204" w:rsidP="006F4204">
            <w:pPr>
              <w:rPr>
                <w:sz w:val="22"/>
              </w:rPr>
            </w:pPr>
            <w:r w:rsidRPr="006F4204">
              <w:rPr>
                <w:sz w:val="22"/>
              </w:rPr>
              <w:t>2,23</w:t>
            </w:r>
          </w:p>
        </w:tc>
      </w:tr>
      <w:tr w:rsidR="006F4204" w:rsidRPr="006F4204" w14:paraId="61E8838C" w14:textId="77777777" w:rsidTr="006F4204">
        <w:tc>
          <w:tcPr>
            <w:tcW w:w="680" w:type="dxa"/>
            <w:shd w:val="clear" w:color="auto" w:fill="FFFFFF"/>
            <w:noWrap/>
            <w:tcMar>
              <w:top w:w="75" w:type="dxa"/>
              <w:left w:w="75" w:type="dxa"/>
              <w:bottom w:w="75" w:type="dxa"/>
              <w:right w:w="75" w:type="dxa"/>
            </w:tcMar>
            <w:vAlign w:val="center"/>
          </w:tcPr>
          <w:p w14:paraId="2C43A104" w14:textId="77777777" w:rsidR="006F4204" w:rsidRPr="006F4204" w:rsidRDefault="006F4204" w:rsidP="006F4204">
            <w:pPr>
              <w:rPr>
                <w:sz w:val="22"/>
              </w:rPr>
            </w:pPr>
            <w:r w:rsidRPr="006F4204">
              <w:rPr>
                <w:sz w:val="22"/>
              </w:rPr>
              <w:lastRenderedPageBreak/>
              <w:t>12.</w:t>
            </w:r>
          </w:p>
        </w:tc>
        <w:tc>
          <w:tcPr>
            <w:tcW w:w="2710" w:type="dxa"/>
            <w:shd w:val="clear" w:color="auto" w:fill="FFFFFF"/>
            <w:noWrap/>
            <w:tcMar>
              <w:top w:w="75" w:type="dxa"/>
              <w:left w:w="75" w:type="dxa"/>
              <w:bottom w:w="75" w:type="dxa"/>
              <w:right w:w="75" w:type="dxa"/>
            </w:tcMar>
            <w:vAlign w:val="center"/>
          </w:tcPr>
          <w:p w14:paraId="3984DAF0" w14:textId="77777777" w:rsidR="006F4204" w:rsidRPr="006F4204" w:rsidRDefault="006F4204" w:rsidP="006F4204">
            <w:pPr>
              <w:rPr>
                <w:sz w:val="22"/>
              </w:rPr>
            </w:pPr>
            <w:r w:rsidRPr="006F4204">
              <w:rPr>
                <w:sz w:val="22"/>
              </w:rPr>
              <w:t>Ģipšakmens</w:t>
            </w:r>
          </w:p>
        </w:tc>
        <w:tc>
          <w:tcPr>
            <w:tcW w:w="1176" w:type="dxa"/>
            <w:shd w:val="clear" w:color="auto" w:fill="FFFFFF"/>
            <w:noWrap/>
            <w:tcMar>
              <w:top w:w="75" w:type="dxa"/>
              <w:left w:w="75" w:type="dxa"/>
              <w:bottom w:w="75" w:type="dxa"/>
              <w:right w:w="75" w:type="dxa"/>
            </w:tcMar>
            <w:vAlign w:val="center"/>
          </w:tcPr>
          <w:p w14:paraId="38D003C7" w14:textId="77777777" w:rsidR="006F4204" w:rsidRPr="006F4204" w:rsidRDefault="006F4204" w:rsidP="006F4204">
            <w:pPr>
              <w:rPr>
                <w:sz w:val="22"/>
              </w:rPr>
            </w:pPr>
            <w:r w:rsidRPr="006F4204">
              <w:rPr>
                <w:sz w:val="22"/>
              </w:rPr>
              <w:t>m</w:t>
            </w:r>
            <w:r w:rsidRPr="006F4204">
              <w:rPr>
                <w:sz w:val="22"/>
                <w:vertAlign w:val="superscript"/>
              </w:rPr>
              <w:t>3</w:t>
            </w:r>
          </w:p>
        </w:tc>
        <w:tc>
          <w:tcPr>
            <w:tcW w:w="2552" w:type="dxa"/>
            <w:shd w:val="clear" w:color="auto" w:fill="FFFFFF"/>
            <w:noWrap/>
            <w:tcMar>
              <w:top w:w="75" w:type="dxa"/>
              <w:left w:w="75" w:type="dxa"/>
              <w:bottom w:w="75" w:type="dxa"/>
              <w:right w:w="75" w:type="dxa"/>
            </w:tcMar>
            <w:vAlign w:val="center"/>
          </w:tcPr>
          <w:p w14:paraId="1F2DB3ED" w14:textId="77777777" w:rsidR="006F4204" w:rsidRPr="006F4204" w:rsidRDefault="006F4204" w:rsidP="006F4204">
            <w:pPr>
              <w:rPr>
                <w:sz w:val="22"/>
              </w:rPr>
            </w:pPr>
            <w:r w:rsidRPr="006F4204">
              <w:rPr>
                <w:sz w:val="22"/>
              </w:rPr>
              <w:t>0,60</w:t>
            </w:r>
          </w:p>
        </w:tc>
        <w:tc>
          <w:tcPr>
            <w:tcW w:w="2552" w:type="dxa"/>
            <w:shd w:val="clear" w:color="auto" w:fill="FFFFFF"/>
            <w:noWrap/>
            <w:tcMar>
              <w:top w:w="75" w:type="dxa"/>
              <w:left w:w="75" w:type="dxa"/>
              <w:bottom w:w="75" w:type="dxa"/>
              <w:right w:w="75" w:type="dxa"/>
            </w:tcMar>
            <w:vAlign w:val="center"/>
          </w:tcPr>
          <w:p w14:paraId="375C3B47" w14:textId="77777777" w:rsidR="006F4204" w:rsidRPr="006F4204" w:rsidRDefault="006F4204" w:rsidP="006F4204">
            <w:pPr>
              <w:rPr>
                <w:sz w:val="22"/>
              </w:rPr>
            </w:pPr>
            <w:r w:rsidRPr="006F4204">
              <w:rPr>
                <w:sz w:val="22"/>
              </w:rPr>
              <w:t>0,74</w:t>
            </w:r>
          </w:p>
        </w:tc>
        <w:tc>
          <w:tcPr>
            <w:tcW w:w="2552" w:type="dxa"/>
            <w:shd w:val="clear" w:color="auto" w:fill="FFFFFF"/>
            <w:noWrap/>
            <w:tcMar>
              <w:top w:w="75" w:type="dxa"/>
              <w:left w:w="75" w:type="dxa"/>
              <w:bottom w:w="75" w:type="dxa"/>
              <w:right w:w="75" w:type="dxa"/>
            </w:tcMar>
            <w:vAlign w:val="center"/>
          </w:tcPr>
          <w:p w14:paraId="685AE4C3" w14:textId="77777777" w:rsidR="006F4204" w:rsidRPr="006F4204" w:rsidRDefault="006F4204" w:rsidP="006F4204">
            <w:pPr>
              <w:rPr>
                <w:sz w:val="22"/>
              </w:rPr>
            </w:pPr>
            <w:r w:rsidRPr="006F4204">
              <w:rPr>
                <w:sz w:val="22"/>
              </w:rPr>
              <w:t>0,74</w:t>
            </w:r>
          </w:p>
        </w:tc>
        <w:tc>
          <w:tcPr>
            <w:tcW w:w="2552" w:type="dxa"/>
            <w:shd w:val="clear" w:color="auto" w:fill="FFFFFF"/>
            <w:noWrap/>
            <w:tcMar>
              <w:top w:w="75" w:type="dxa"/>
              <w:left w:w="75" w:type="dxa"/>
              <w:bottom w:w="75" w:type="dxa"/>
              <w:right w:w="75" w:type="dxa"/>
            </w:tcMar>
            <w:vAlign w:val="center"/>
          </w:tcPr>
          <w:p w14:paraId="0207021B" w14:textId="77777777" w:rsidR="006F4204" w:rsidRPr="006F4204" w:rsidRDefault="006F4204" w:rsidP="006F4204">
            <w:pPr>
              <w:rPr>
                <w:sz w:val="22"/>
              </w:rPr>
            </w:pPr>
            <w:r w:rsidRPr="006F4204">
              <w:rPr>
                <w:sz w:val="22"/>
              </w:rPr>
              <w:t>0,75</w:t>
            </w:r>
          </w:p>
        </w:tc>
      </w:tr>
      <w:tr w:rsidR="006F4204" w:rsidRPr="006F4204" w14:paraId="4C8F0D0E" w14:textId="77777777" w:rsidTr="006F4204">
        <w:tc>
          <w:tcPr>
            <w:tcW w:w="680" w:type="dxa"/>
            <w:shd w:val="clear" w:color="auto" w:fill="FFFFFF"/>
            <w:noWrap/>
            <w:tcMar>
              <w:top w:w="75" w:type="dxa"/>
              <w:left w:w="75" w:type="dxa"/>
              <w:bottom w:w="75" w:type="dxa"/>
              <w:right w:w="75" w:type="dxa"/>
            </w:tcMar>
            <w:vAlign w:val="center"/>
          </w:tcPr>
          <w:p w14:paraId="300B857A" w14:textId="77777777" w:rsidR="006F4204" w:rsidRPr="006F4204" w:rsidRDefault="006F4204" w:rsidP="006F4204">
            <w:pPr>
              <w:rPr>
                <w:sz w:val="22"/>
              </w:rPr>
            </w:pPr>
            <w:r w:rsidRPr="006F4204">
              <w:rPr>
                <w:sz w:val="22"/>
              </w:rPr>
              <w:t>13.</w:t>
            </w:r>
          </w:p>
        </w:tc>
        <w:tc>
          <w:tcPr>
            <w:tcW w:w="2710" w:type="dxa"/>
            <w:shd w:val="clear" w:color="auto" w:fill="FFFFFF"/>
            <w:noWrap/>
            <w:tcMar>
              <w:top w:w="75" w:type="dxa"/>
              <w:left w:w="75" w:type="dxa"/>
              <w:bottom w:w="75" w:type="dxa"/>
              <w:right w:w="75" w:type="dxa"/>
            </w:tcMar>
            <w:vAlign w:val="center"/>
          </w:tcPr>
          <w:p w14:paraId="450C6E37" w14:textId="77777777" w:rsidR="006F4204" w:rsidRPr="006F4204" w:rsidRDefault="006F4204" w:rsidP="006F4204">
            <w:pPr>
              <w:rPr>
                <w:sz w:val="22"/>
              </w:rPr>
            </w:pPr>
            <w:r w:rsidRPr="006F4204">
              <w:rPr>
                <w:sz w:val="22"/>
              </w:rPr>
              <w:t>Laukakmeņi</w:t>
            </w:r>
          </w:p>
        </w:tc>
        <w:tc>
          <w:tcPr>
            <w:tcW w:w="1176" w:type="dxa"/>
            <w:shd w:val="clear" w:color="auto" w:fill="FFFFFF"/>
            <w:noWrap/>
            <w:tcMar>
              <w:top w:w="75" w:type="dxa"/>
              <w:left w:w="75" w:type="dxa"/>
              <w:bottom w:w="75" w:type="dxa"/>
              <w:right w:w="75" w:type="dxa"/>
            </w:tcMar>
            <w:vAlign w:val="center"/>
          </w:tcPr>
          <w:p w14:paraId="08ED061B" w14:textId="77777777" w:rsidR="006F4204" w:rsidRPr="006F4204" w:rsidRDefault="006F4204" w:rsidP="006F4204">
            <w:pPr>
              <w:rPr>
                <w:sz w:val="22"/>
              </w:rPr>
            </w:pPr>
            <w:r w:rsidRPr="006F4204">
              <w:rPr>
                <w:sz w:val="22"/>
              </w:rPr>
              <w:t>m</w:t>
            </w:r>
            <w:r w:rsidRPr="006F4204">
              <w:rPr>
                <w:sz w:val="22"/>
                <w:vertAlign w:val="superscript"/>
              </w:rPr>
              <w:t>3</w:t>
            </w:r>
          </w:p>
        </w:tc>
        <w:tc>
          <w:tcPr>
            <w:tcW w:w="2552" w:type="dxa"/>
            <w:shd w:val="clear" w:color="auto" w:fill="FFFFFF"/>
            <w:noWrap/>
            <w:tcMar>
              <w:top w:w="75" w:type="dxa"/>
              <w:left w:w="75" w:type="dxa"/>
              <w:bottom w:w="75" w:type="dxa"/>
              <w:right w:w="75" w:type="dxa"/>
            </w:tcMar>
            <w:vAlign w:val="center"/>
          </w:tcPr>
          <w:p w14:paraId="080FF049" w14:textId="77777777" w:rsidR="006F4204" w:rsidRPr="006F4204" w:rsidRDefault="006F4204" w:rsidP="006F4204">
            <w:pPr>
              <w:rPr>
                <w:sz w:val="22"/>
              </w:rPr>
            </w:pPr>
            <w:r w:rsidRPr="006F4204">
              <w:rPr>
                <w:sz w:val="22"/>
              </w:rPr>
              <w:t>0,57</w:t>
            </w:r>
          </w:p>
        </w:tc>
        <w:tc>
          <w:tcPr>
            <w:tcW w:w="2552" w:type="dxa"/>
            <w:shd w:val="clear" w:color="auto" w:fill="FFFFFF"/>
            <w:noWrap/>
            <w:tcMar>
              <w:top w:w="75" w:type="dxa"/>
              <w:left w:w="75" w:type="dxa"/>
              <w:bottom w:w="75" w:type="dxa"/>
              <w:right w:w="75" w:type="dxa"/>
            </w:tcMar>
            <w:vAlign w:val="center"/>
          </w:tcPr>
          <w:p w14:paraId="6681D604" w14:textId="77777777" w:rsidR="006F4204" w:rsidRPr="006F4204" w:rsidRDefault="006F4204" w:rsidP="006F4204">
            <w:pPr>
              <w:rPr>
                <w:sz w:val="22"/>
              </w:rPr>
            </w:pPr>
            <w:r w:rsidRPr="006F4204">
              <w:rPr>
                <w:sz w:val="22"/>
              </w:rPr>
              <w:t>0,69</w:t>
            </w:r>
          </w:p>
        </w:tc>
        <w:tc>
          <w:tcPr>
            <w:tcW w:w="2552" w:type="dxa"/>
            <w:shd w:val="clear" w:color="auto" w:fill="FFFFFF"/>
            <w:noWrap/>
            <w:tcMar>
              <w:top w:w="75" w:type="dxa"/>
              <w:left w:w="75" w:type="dxa"/>
              <w:bottom w:w="75" w:type="dxa"/>
              <w:right w:w="75" w:type="dxa"/>
            </w:tcMar>
            <w:vAlign w:val="center"/>
          </w:tcPr>
          <w:p w14:paraId="1DFC4BD2" w14:textId="77777777" w:rsidR="006F4204" w:rsidRPr="006F4204" w:rsidRDefault="006F4204" w:rsidP="006F4204">
            <w:pPr>
              <w:rPr>
                <w:sz w:val="22"/>
              </w:rPr>
            </w:pPr>
            <w:r w:rsidRPr="006F4204">
              <w:rPr>
                <w:sz w:val="22"/>
              </w:rPr>
              <w:t>0,70</w:t>
            </w:r>
          </w:p>
        </w:tc>
        <w:tc>
          <w:tcPr>
            <w:tcW w:w="2552" w:type="dxa"/>
            <w:shd w:val="clear" w:color="auto" w:fill="FFFFFF"/>
            <w:noWrap/>
            <w:tcMar>
              <w:top w:w="75" w:type="dxa"/>
              <w:left w:w="75" w:type="dxa"/>
              <w:bottom w:w="75" w:type="dxa"/>
              <w:right w:w="75" w:type="dxa"/>
            </w:tcMar>
            <w:vAlign w:val="center"/>
          </w:tcPr>
          <w:p w14:paraId="72F56E22" w14:textId="77777777" w:rsidR="006F4204" w:rsidRPr="006F4204" w:rsidRDefault="006F4204" w:rsidP="006F4204">
            <w:pPr>
              <w:rPr>
                <w:sz w:val="22"/>
              </w:rPr>
            </w:pPr>
            <w:r w:rsidRPr="006F4204">
              <w:rPr>
                <w:sz w:val="22"/>
              </w:rPr>
              <w:t>0,71</w:t>
            </w:r>
          </w:p>
        </w:tc>
      </w:tr>
      <w:tr w:rsidR="006F4204" w:rsidRPr="006F4204" w14:paraId="6D7674B1" w14:textId="77777777" w:rsidTr="006F4204">
        <w:tc>
          <w:tcPr>
            <w:tcW w:w="680" w:type="dxa"/>
            <w:shd w:val="clear" w:color="auto" w:fill="FFFFFF"/>
            <w:noWrap/>
            <w:tcMar>
              <w:top w:w="75" w:type="dxa"/>
              <w:left w:w="75" w:type="dxa"/>
              <w:bottom w:w="75" w:type="dxa"/>
              <w:right w:w="75" w:type="dxa"/>
            </w:tcMar>
            <w:vAlign w:val="center"/>
          </w:tcPr>
          <w:p w14:paraId="26F4B1EC" w14:textId="77777777" w:rsidR="006F4204" w:rsidRPr="006F4204" w:rsidRDefault="006F4204" w:rsidP="006F4204">
            <w:pPr>
              <w:rPr>
                <w:sz w:val="22"/>
              </w:rPr>
            </w:pPr>
            <w:r w:rsidRPr="006F4204">
              <w:rPr>
                <w:sz w:val="22"/>
              </w:rPr>
              <w:t>14.</w:t>
            </w:r>
          </w:p>
        </w:tc>
        <w:tc>
          <w:tcPr>
            <w:tcW w:w="2710" w:type="dxa"/>
            <w:shd w:val="clear" w:color="auto" w:fill="FFFFFF"/>
            <w:noWrap/>
            <w:tcMar>
              <w:top w:w="75" w:type="dxa"/>
              <w:left w:w="75" w:type="dxa"/>
              <w:bottom w:w="75" w:type="dxa"/>
              <w:right w:w="75" w:type="dxa"/>
            </w:tcMar>
            <w:vAlign w:val="center"/>
          </w:tcPr>
          <w:p w14:paraId="145A6A6D" w14:textId="77777777" w:rsidR="006F4204" w:rsidRPr="006F4204" w:rsidRDefault="006F4204" w:rsidP="006F4204">
            <w:pPr>
              <w:rPr>
                <w:sz w:val="22"/>
              </w:rPr>
            </w:pPr>
            <w:r w:rsidRPr="006F4204">
              <w:rPr>
                <w:sz w:val="22"/>
              </w:rPr>
              <w:t>Krāsu zeme</w:t>
            </w:r>
          </w:p>
        </w:tc>
        <w:tc>
          <w:tcPr>
            <w:tcW w:w="1176" w:type="dxa"/>
            <w:shd w:val="clear" w:color="auto" w:fill="FFFFFF"/>
            <w:noWrap/>
            <w:tcMar>
              <w:top w:w="75" w:type="dxa"/>
              <w:left w:w="75" w:type="dxa"/>
              <w:bottom w:w="75" w:type="dxa"/>
              <w:right w:w="75" w:type="dxa"/>
            </w:tcMar>
            <w:vAlign w:val="center"/>
          </w:tcPr>
          <w:p w14:paraId="6BB19A35" w14:textId="77777777" w:rsidR="006F4204" w:rsidRPr="006F4204" w:rsidRDefault="006F4204" w:rsidP="006F4204">
            <w:pPr>
              <w:rPr>
                <w:sz w:val="22"/>
              </w:rPr>
            </w:pPr>
            <w:r w:rsidRPr="006F4204">
              <w:rPr>
                <w:sz w:val="22"/>
              </w:rPr>
              <w:t>m</w:t>
            </w:r>
            <w:r w:rsidRPr="006F4204">
              <w:rPr>
                <w:sz w:val="22"/>
                <w:vertAlign w:val="superscript"/>
              </w:rPr>
              <w:t>3</w:t>
            </w:r>
          </w:p>
        </w:tc>
        <w:tc>
          <w:tcPr>
            <w:tcW w:w="2552" w:type="dxa"/>
            <w:shd w:val="clear" w:color="auto" w:fill="FFFFFF"/>
            <w:noWrap/>
            <w:tcMar>
              <w:top w:w="75" w:type="dxa"/>
              <w:left w:w="75" w:type="dxa"/>
              <w:bottom w:w="75" w:type="dxa"/>
              <w:right w:w="75" w:type="dxa"/>
            </w:tcMar>
            <w:vAlign w:val="center"/>
          </w:tcPr>
          <w:p w14:paraId="1775CF74" w14:textId="77777777" w:rsidR="006F4204" w:rsidRPr="006F4204" w:rsidRDefault="006F4204" w:rsidP="006F4204">
            <w:pPr>
              <w:rPr>
                <w:sz w:val="22"/>
              </w:rPr>
            </w:pPr>
            <w:r w:rsidRPr="006F4204">
              <w:rPr>
                <w:sz w:val="22"/>
              </w:rPr>
              <w:t>0,18</w:t>
            </w:r>
          </w:p>
        </w:tc>
        <w:tc>
          <w:tcPr>
            <w:tcW w:w="2552" w:type="dxa"/>
            <w:shd w:val="clear" w:color="auto" w:fill="FFFFFF"/>
            <w:noWrap/>
            <w:tcMar>
              <w:top w:w="75" w:type="dxa"/>
              <w:left w:w="75" w:type="dxa"/>
              <w:bottom w:w="75" w:type="dxa"/>
              <w:right w:w="75" w:type="dxa"/>
            </w:tcMar>
            <w:vAlign w:val="center"/>
          </w:tcPr>
          <w:p w14:paraId="1DA453B5" w14:textId="77777777" w:rsidR="006F4204" w:rsidRPr="006F4204" w:rsidRDefault="006F4204" w:rsidP="006F4204">
            <w:pPr>
              <w:rPr>
                <w:sz w:val="22"/>
              </w:rPr>
            </w:pPr>
            <w:r w:rsidRPr="006F4204">
              <w:rPr>
                <w:sz w:val="22"/>
              </w:rPr>
              <w:t>0,22</w:t>
            </w:r>
          </w:p>
        </w:tc>
        <w:tc>
          <w:tcPr>
            <w:tcW w:w="2552" w:type="dxa"/>
            <w:shd w:val="clear" w:color="auto" w:fill="FFFFFF"/>
            <w:noWrap/>
            <w:tcMar>
              <w:top w:w="75" w:type="dxa"/>
              <w:left w:w="75" w:type="dxa"/>
              <w:bottom w:w="75" w:type="dxa"/>
              <w:right w:w="75" w:type="dxa"/>
            </w:tcMar>
            <w:vAlign w:val="center"/>
          </w:tcPr>
          <w:p w14:paraId="442C13EE" w14:textId="77777777" w:rsidR="006F4204" w:rsidRPr="006F4204" w:rsidRDefault="006F4204" w:rsidP="006F4204">
            <w:pPr>
              <w:rPr>
                <w:sz w:val="22"/>
              </w:rPr>
            </w:pPr>
            <w:r w:rsidRPr="006F4204">
              <w:rPr>
                <w:sz w:val="22"/>
              </w:rPr>
              <w:t>0,22</w:t>
            </w:r>
          </w:p>
        </w:tc>
        <w:tc>
          <w:tcPr>
            <w:tcW w:w="2552" w:type="dxa"/>
            <w:shd w:val="clear" w:color="auto" w:fill="FFFFFF"/>
            <w:noWrap/>
            <w:tcMar>
              <w:top w:w="75" w:type="dxa"/>
              <w:left w:w="75" w:type="dxa"/>
              <w:bottom w:w="75" w:type="dxa"/>
              <w:right w:w="75" w:type="dxa"/>
            </w:tcMar>
            <w:vAlign w:val="center"/>
          </w:tcPr>
          <w:p w14:paraId="6A056EBF" w14:textId="77777777" w:rsidR="006F4204" w:rsidRPr="006F4204" w:rsidRDefault="006F4204" w:rsidP="006F4204">
            <w:pPr>
              <w:rPr>
                <w:sz w:val="22"/>
              </w:rPr>
            </w:pPr>
            <w:r w:rsidRPr="006F4204">
              <w:rPr>
                <w:sz w:val="22"/>
              </w:rPr>
              <w:t>0,23</w:t>
            </w:r>
          </w:p>
        </w:tc>
      </w:tr>
      <w:tr w:rsidR="006F4204" w:rsidRPr="006F4204" w14:paraId="08C89C19" w14:textId="77777777" w:rsidTr="006F4204">
        <w:tc>
          <w:tcPr>
            <w:tcW w:w="680" w:type="dxa"/>
            <w:shd w:val="clear" w:color="auto" w:fill="FFFFFF"/>
            <w:noWrap/>
            <w:tcMar>
              <w:top w:w="75" w:type="dxa"/>
              <w:left w:w="75" w:type="dxa"/>
              <w:bottom w:w="75" w:type="dxa"/>
              <w:right w:w="75" w:type="dxa"/>
            </w:tcMar>
            <w:vAlign w:val="center"/>
          </w:tcPr>
          <w:p w14:paraId="7467AC4C" w14:textId="77777777" w:rsidR="006F4204" w:rsidRPr="006F4204" w:rsidRDefault="006F4204" w:rsidP="006F4204">
            <w:pPr>
              <w:rPr>
                <w:sz w:val="22"/>
              </w:rPr>
            </w:pPr>
            <w:r w:rsidRPr="006F4204">
              <w:rPr>
                <w:sz w:val="22"/>
              </w:rPr>
              <w:t>15.</w:t>
            </w:r>
          </w:p>
        </w:tc>
        <w:tc>
          <w:tcPr>
            <w:tcW w:w="2710" w:type="dxa"/>
            <w:shd w:val="clear" w:color="auto" w:fill="FFFFFF"/>
            <w:noWrap/>
            <w:tcMar>
              <w:top w:w="75" w:type="dxa"/>
              <w:left w:w="75" w:type="dxa"/>
              <w:bottom w:w="75" w:type="dxa"/>
              <w:right w:w="75" w:type="dxa"/>
            </w:tcMar>
            <w:vAlign w:val="center"/>
          </w:tcPr>
          <w:p w14:paraId="4849E582" w14:textId="77777777" w:rsidR="006F4204" w:rsidRPr="006F4204" w:rsidRDefault="006F4204" w:rsidP="006F4204">
            <w:pPr>
              <w:rPr>
                <w:sz w:val="22"/>
              </w:rPr>
            </w:pPr>
            <w:r w:rsidRPr="006F4204">
              <w:rPr>
                <w:sz w:val="22"/>
              </w:rPr>
              <w:t>Kūdra (mitrums — 40 %)</w:t>
            </w:r>
          </w:p>
        </w:tc>
        <w:tc>
          <w:tcPr>
            <w:tcW w:w="1176" w:type="dxa"/>
            <w:shd w:val="clear" w:color="auto" w:fill="FFFFFF"/>
            <w:noWrap/>
            <w:tcMar>
              <w:top w:w="75" w:type="dxa"/>
              <w:left w:w="75" w:type="dxa"/>
              <w:bottom w:w="75" w:type="dxa"/>
              <w:right w:w="75" w:type="dxa"/>
            </w:tcMar>
            <w:vAlign w:val="center"/>
          </w:tcPr>
          <w:p w14:paraId="55F6767B" w14:textId="77777777" w:rsidR="006F4204" w:rsidRPr="006F4204" w:rsidRDefault="006F4204" w:rsidP="006F4204">
            <w:pPr>
              <w:rPr>
                <w:sz w:val="22"/>
              </w:rPr>
            </w:pPr>
            <w:r w:rsidRPr="006F4204">
              <w:rPr>
                <w:sz w:val="22"/>
              </w:rPr>
              <w:t>tonna</w:t>
            </w:r>
          </w:p>
        </w:tc>
        <w:tc>
          <w:tcPr>
            <w:tcW w:w="2552" w:type="dxa"/>
            <w:shd w:val="clear" w:color="auto" w:fill="FFFFFF"/>
            <w:noWrap/>
            <w:tcMar>
              <w:top w:w="75" w:type="dxa"/>
              <w:left w:w="75" w:type="dxa"/>
              <w:bottom w:w="75" w:type="dxa"/>
              <w:right w:w="75" w:type="dxa"/>
            </w:tcMar>
            <w:vAlign w:val="center"/>
          </w:tcPr>
          <w:p w14:paraId="6B2C26BF" w14:textId="77777777" w:rsidR="006F4204" w:rsidRPr="006F4204" w:rsidRDefault="006F4204" w:rsidP="006F4204">
            <w:pPr>
              <w:rPr>
                <w:sz w:val="22"/>
              </w:rPr>
            </w:pPr>
            <w:r w:rsidRPr="006F4204">
              <w:rPr>
                <w:sz w:val="22"/>
              </w:rPr>
              <w:t>0,55</w:t>
            </w:r>
          </w:p>
        </w:tc>
        <w:tc>
          <w:tcPr>
            <w:tcW w:w="2552" w:type="dxa"/>
            <w:shd w:val="clear" w:color="auto" w:fill="FFFFFF"/>
            <w:noWrap/>
            <w:tcMar>
              <w:top w:w="75" w:type="dxa"/>
              <w:left w:w="75" w:type="dxa"/>
              <w:bottom w:w="75" w:type="dxa"/>
              <w:right w:w="75" w:type="dxa"/>
            </w:tcMar>
            <w:vAlign w:val="center"/>
          </w:tcPr>
          <w:p w14:paraId="17D753F7" w14:textId="77777777" w:rsidR="006F4204" w:rsidRPr="006F4204" w:rsidRDefault="006F4204" w:rsidP="006F4204">
            <w:pPr>
              <w:rPr>
                <w:sz w:val="22"/>
              </w:rPr>
            </w:pPr>
            <w:r w:rsidRPr="006F4204">
              <w:rPr>
                <w:sz w:val="22"/>
              </w:rPr>
              <w:t>0,69</w:t>
            </w:r>
          </w:p>
        </w:tc>
        <w:tc>
          <w:tcPr>
            <w:tcW w:w="2552" w:type="dxa"/>
            <w:shd w:val="clear" w:color="auto" w:fill="FFFFFF"/>
            <w:noWrap/>
            <w:tcMar>
              <w:top w:w="75" w:type="dxa"/>
              <w:left w:w="75" w:type="dxa"/>
              <w:bottom w:w="75" w:type="dxa"/>
              <w:right w:w="75" w:type="dxa"/>
            </w:tcMar>
            <w:vAlign w:val="center"/>
          </w:tcPr>
          <w:p w14:paraId="3ABCF7D5" w14:textId="77777777" w:rsidR="006F4204" w:rsidRPr="006F4204" w:rsidRDefault="006F4204" w:rsidP="006F4204">
            <w:pPr>
              <w:rPr>
                <w:sz w:val="22"/>
              </w:rPr>
            </w:pPr>
            <w:r w:rsidRPr="006F4204">
              <w:rPr>
                <w:sz w:val="22"/>
              </w:rPr>
              <w:t>0,70</w:t>
            </w:r>
          </w:p>
        </w:tc>
        <w:tc>
          <w:tcPr>
            <w:tcW w:w="2552" w:type="dxa"/>
            <w:shd w:val="clear" w:color="auto" w:fill="FFFFFF"/>
            <w:noWrap/>
            <w:tcMar>
              <w:top w:w="75" w:type="dxa"/>
              <w:left w:w="75" w:type="dxa"/>
              <w:bottom w:w="75" w:type="dxa"/>
              <w:right w:w="75" w:type="dxa"/>
            </w:tcMar>
            <w:vAlign w:val="center"/>
          </w:tcPr>
          <w:p w14:paraId="7E7C7CB1" w14:textId="77777777" w:rsidR="006F4204" w:rsidRPr="006F4204" w:rsidRDefault="006F4204" w:rsidP="006F4204">
            <w:pPr>
              <w:rPr>
                <w:sz w:val="22"/>
              </w:rPr>
            </w:pPr>
            <w:r w:rsidRPr="006F4204">
              <w:rPr>
                <w:sz w:val="22"/>
              </w:rPr>
              <w:t>0,71</w:t>
            </w:r>
          </w:p>
        </w:tc>
      </w:tr>
      <w:tr w:rsidR="006F4204" w:rsidRPr="006F4204" w14:paraId="256DBC7E" w14:textId="77777777" w:rsidTr="006F4204">
        <w:tc>
          <w:tcPr>
            <w:tcW w:w="680" w:type="dxa"/>
            <w:shd w:val="clear" w:color="auto" w:fill="FFFFFF"/>
            <w:noWrap/>
            <w:tcMar>
              <w:top w:w="75" w:type="dxa"/>
              <w:left w:w="75" w:type="dxa"/>
              <w:bottom w:w="75" w:type="dxa"/>
              <w:right w:w="75" w:type="dxa"/>
            </w:tcMar>
            <w:vAlign w:val="center"/>
          </w:tcPr>
          <w:p w14:paraId="1319200F" w14:textId="77777777" w:rsidR="006F4204" w:rsidRPr="006F4204" w:rsidRDefault="006F4204" w:rsidP="006F4204">
            <w:pPr>
              <w:rPr>
                <w:sz w:val="22"/>
              </w:rPr>
            </w:pPr>
            <w:r w:rsidRPr="006F4204">
              <w:rPr>
                <w:sz w:val="22"/>
              </w:rPr>
              <w:t>16.</w:t>
            </w:r>
          </w:p>
        </w:tc>
        <w:tc>
          <w:tcPr>
            <w:tcW w:w="2710" w:type="dxa"/>
            <w:shd w:val="clear" w:color="auto" w:fill="FFFFFF"/>
            <w:noWrap/>
            <w:tcMar>
              <w:top w:w="75" w:type="dxa"/>
              <w:left w:w="75" w:type="dxa"/>
              <w:bottom w:w="75" w:type="dxa"/>
              <w:right w:w="75" w:type="dxa"/>
            </w:tcMar>
            <w:vAlign w:val="center"/>
          </w:tcPr>
          <w:p w14:paraId="45EFA309" w14:textId="77777777" w:rsidR="006F4204" w:rsidRPr="006F4204" w:rsidRDefault="006F4204" w:rsidP="006F4204">
            <w:pPr>
              <w:rPr>
                <w:sz w:val="22"/>
              </w:rPr>
            </w:pPr>
            <w:r w:rsidRPr="006F4204">
              <w:rPr>
                <w:sz w:val="22"/>
              </w:rPr>
              <w:t>Sapropelis organogēns</w:t>
            </w:r>
            <w:r w:rsidRPr="006F4204">
              <w:rPr>
                <w:sz w:val="22"/>
              </w:rPr>
              <w:br/>
              <w:t>(aļģu un zoogēns–aļģu) un organogēns kaļķis ar pelnainību</w:t>
            </w:r>
            <w:r w:rsidRPr="006F4204">
              <w:rPr>
                <w:sz w:val="22"/>
              </w:rPr>
              <w:br/>
              <w:t>&lt; 30 % (mitrums – 60 %)</w:t>
            </w:r>
          </w:p>
        </w:tc>
        <w:tc>
          <w:tcPr>
            <w:tcW w:w="1176" w:type="dxa"/>
            <w:shd w:val="clear" w:color="auto" w:fill="FFFFFF"/>
            <w:noWrap/>
            <w:tcMar>
              <w:top w:w="75" w:type="dxa"/>
              <w:left w:w="75" w:type="dxa"/>
              <w:bottom w:w="75" w:type="dxa"/>
              <w:right w:w="75" w:type="dxa"/>
            </w:tcMar>
            <w:vAlign w:val="center"/>
          </w:tcPr>
          <w:p w14:paraId="154E63F8" w14:textId="77777777" w:rsidR="006F4204" w:rsidRPr="006F4204" w:rsidRDefault="006F4204" w:rsidP="006F4204">
            <w:pPr>
              <w:rPr>
                <w:sz w:val="22"/>
              </w:rPr>
            </w:pPr>
            <w:r w:rsidRPr="006F4204">
              <w:rPr>
                <w:sz w:val="22"/>
              </w:rPr>
              <w:t>tonna</w:t>
            </w:r>
          </w:p>
        </w:tc>
        <w:tc>
          <w:tcPr>
            <w:tcW w:w="2552" w:type="dxa"/>
            <w:shd w:val="clear" w:color="auto" w:fill="FFFFFF"/>
            <w:noWrap/>
            <w:tcMar>
              <w:top w:w="75" w:type="dxa"/>
              <w:left w:w="75" w:type="dxa"/>
              <w:bottom w:w="75" w:type="dxa"/>
              <w:right w:w="75" w:type="dxa"/>
            </w:tcMar>
            <w:vAlign w:val="center"/>
          </w:tcPr>
          <w:p w14:paraId="7B5DD072" w14:textId="77777777" w:rsidR="006F4204" w:rsidRPr="006F4204" w:rsidRDefault="006F4204" w:rsidP="006F4204">
            <w:pPr>
              <w:rPr>
                <w:sz w:val="22"/>
              </w:rPr>
            </w:pPr>
            <w:r w:rsidRPr="006F4204">
              <w:rPr>
                <w:sz w:val="22"/>
              </w:rPr>
              <w:t>0,90</w:t>
            </w:r>
          </w:p>
        </w:tc>
        <w:tc>
          <w:tcPr>
            <w:tcW w:w="2552" w:type="dxa"/>
            <w:shd w:val="clear" w:color="auto" w:fill="FFFFFF"/>
            <w:noWrap/>
            <w:tcMar>
              <w:top w:w="75" w:type="dxa"/>
              <w:left w:w="75" w:type="dxa"/>
              <w:bottom w:w="75" w:type="dxa"/>
              <w:right w:w="75" w:type="dxa"/>
            </w:tcMar>
            <w:vAlign w:val="center"/>
          </w:tcPr>
          <w:p w14:paraId="59129DD3" w14:textId="77777777" w:rsidR="006F4204" w:rsidRPr="006F4204" w:rsidRDefault="006F4204" w:rsidP="006F4204">
            <w:pPr>
              <w:rPr>
                <w:sz w:val="22"/>
              </w:rPr>
            </w:pPr>
            <w:r w:rsidRPr="006F4204">
              <w:rPr>
                <w:sz w:val="22"/>
              </w:rPr>
              <w:t>1,09</w:t>
            </w:r>
          </w:p>
        </w:tc>
        <w:tc>
          <w:tcPr>
            <w:tcW w:w="2552" w:type="dxa"/>
            <w:shd w:val="clear" w:color="auto" w:fill="FFFFFF"/>
            <w:noWrap/>
            <w:tcMar>
              <w:top w:w="75" w:type="dxa"/>
              <w:left w:w="75" w:type="dxa"/>
              <w:bottom w:w="75" w:type="dxa"/>
              <w:right w:w="75" w:type="dxa"/>
            </w:tcMar>
            <w:vAlign w:val="center"/>
          </w:tcPr>
          <w:p w14:paraId="3A3D7D99" w14:textId="77777777" w:rsidR="006F4204" w:rsidRPr="006F4204" w:rsidRDefault="006F4204" w:rsidP="006F4204">
            <w:pPr>
              <w:rPr>
                <w:sz w:val="22"/>
              </w:rPr>
            </w:pPr>
            <w:r w:rsidRPr="006F4204">
              <w:rPr>
                <w:sz w:val="22"/>
              </w:rPr>
              <w:t>1,11</w:t>
            </w:r>
          </w:p>
        </w:tc>
        <w:tc>
          <w:tcPr>
            <w:tcW w:w="2552" w:type="dxa"/>
            <w:shd w:val="clear" w:color="auto" w:fill="FFFFFF"/>
            <w:noWrap/>
            <w:tcMar>
              <w:top w:w="75" w:type="dxa"/>
              <w:left w:w="75" w:type="dxa"/>
              <w:bottom w:w="75" w:type="dxa"/>
              <w:right w:w="75" w:type="dxa"/>
            </w:tcMar>
            <w:vAlign w:val="center"/>
          </w:tcPr>
          <w:p w14:paraId="6408172B" w14:textId="77777777" w:rsidR="006F4204" w:rsidRPr="006F4204" w:rsidRDefault="006F4204" w:rsidP="006F4204">
            <w:pPr>
              <w:rPr>
                <w:sz w:val="22"/>
              </w:rPr>
            </w:pPr>
            <w:r w:rsidRPr="006F4204">
              <w:rPr>
                <w:sz w:val="22"/>
              </w:rPr>
              <w:t>1,13</w:t>
            </w:r>
          </w:p>
        </w:tc>
      </w:tr>
      <w:tr w:rsidR="006F4204" w:rsidRPr="006F4204" w14:paraId="6C02A866" w14:textId="77777777" w:rsidTr="006F4204">
        <w:tc>
          <w:tcPr>
            <w:tcW w:w="680" w:type="dxa"/>
            <w:shd w:val="clear" w:color="auto" w:fill="FFFFFF"/>
            <w:noWrap/>
            <w:tcMar>
              <w:top w:w="75" w:type="dxa"/>
              <w:left w:w="75" w:type="dxa"/>
              <w:bottom w:w="75" w:type="dxa"/>
              <w:right w:w="75" w:type="dxa"/>
            </w:tcMar>
            <w:vAlign w:val="center"/>
          </w:tcPr>
          <w:p w14:paraId="7DE4E884" w14:textId="77777777" w:rsidR="006F4204" w:rsidRPr="006F4204" w:rsidRDefault="006F4204" w:rsidP="006F4204">
            <w:pPr>
              <w:rPr>
                <w:sz w:val="22"/>
              </w:rPr>
            </w:pPr>
            <w:r w:rsidRPr="006F4204">
              <w:rPr>
                <w:sz w:val="22"/>
              </w:rPr>
              <w:t>17.</w:t>
            </w:r>
          </w:p>
        </w:tc>
        <w:tc>
          <w:tcPr>
            <w:tcW w:w="2710" w:type="dxa"/>
            <w:shd w:val="clear" w:color="auto" w:fill="FFFFFF"/>
            <w:noWrap/>
            <w:tcMar>
              <w:top w:w="75" w:type="dxa"/>
              <w:left w:w="75" w:type="dxa"/>
              <w:bottom w:w="75" w:type="dxa"/>
              <w:right w:w="75" w:type="dxa"/>
            </w:tcMar>
            <w:vAlign w:val="center"/>
          </w:tcPr>
          <w:p w14:paraId="51B8F960" w14:textId="77777777" w:rsidR="006F4204" w:rsidRPr="006F4204" w:rsidRDefault="006F4204" w:rsidP="006F4204">
            <w:pPr>
              <w:rPr>
                <w:sz w:val="22"/>
              </w:rPr>
            </w:pPr>
            <w:r w:rsidRPr="006F4204">
              <w:rPr>
                <w:sz w:val="22"/>
              </w:rPr>
              <w:t>Pārējais sapropelis</w:t>
            </w:r>
            <w:r w:rsidRPr="006F4204">
              <w:rPr>
                <w:sz w:val="22"/>
              </w:rPr>
              <w:br/>
              <w:t>(mitrums – 60 %)</w:t>
            </w:r>
          </w:p>
        </w:tc>
        <w:tc>
          <w:tcPr>
            <w:tcW w:w="1176" w:type="dxa"/>
            <w:shd w:val="clear" w:color="auto" w:fill="FFFFFF"/>
            <w:noWrap/>
            <w:tcMar>
              <w:top w:w="75" w:type="dxa"/>
              <w:left w:w="75" w:type="dxa"/>
              <w:bottom w:w="75" w:type="dxa"/>
              <w:right w:w="75" w:type="dxa"/>
            </w:tcMar>
            <w:vAlign w:val="center"/>
          </w:tcPr>
          <w:p w14:paraId="4043C798" w14:textId="77777777" w:rsidR="006F4204" w:rsidRPr="006F4204" w:rsidRDefault="006F4204" w:rsidP="006F4204">
            <w:pPr>
              <w:rPr>
                <w:sz w:val="22"/>
              </w:rPr>
            </w:pPr>
            <w:r w:rsidRPr="006F4204">
              <w:rPr>
                <w:sz w:val="22"/>
              </w:rPr>
              <w:t>tonna</w:t>
            </w:r>
          </w:p>
        </w:tc>
        <w:tc>
          <w:tcPr>
            <w:tcW w:w="2552" w:type="dxa"/>
            <w:shd w:val="clear" w:color="auto" w:fill="FFFFFF"/>
            <w:noWrap/>
            <w:tcMar>
              <w:top w:w="75" w:type="dxa"/>
              <w:left w:w="75" w:type="dxa"/>
              <w:bottom w:w="75" w:type="dxa"/>
              <w:right w:w="75" w:type="dxa"/>
            </w:tcMar>
            <w:vAlign w:val="center"/>
          </w:tcPr>
          <w:p w14:paraId="034CE565" w14:textId="77777777" w:rsidR="006F4204" w:rsidRPr="006F4204" w:rsidRDefault="006F4204" w:rsidP="006F4204">
            <w:pPr>
              <w:rPr>
                <w:sz w:val="22"/>
              </w:rPr>
            </w:pPr>
            <w:r w:rsidRPr="006F4204">
              <w:rPr>
                <w:sz w:val="22"/>
              </w:rPr>
              <w:t>0,18</w:t>
            </w:r>
          </w:p>
        </w:tc>
        <w:tc>
          <w:tcPr>
            <w:tcW w:w="2552" w:type="dxa"/>
            <w:shd w:val="clear" w:color="auto" w:fill="FFFFFF"/>
            <w:noWrap/>
            <w:tcMar>
              <w:top w:w="75" w:type="dxa"/>
              <w:left w:w="75" w:type="dxa"/>
              <w:bottom w:w="75" w:type="dxa"/>
              <w:right w:w="75" w:type="dxa"/>
            </w:tcMar>
            <w:vAlign w:val="center"/>
          </w:tcPr>
          <w:p w14:paraId="3808F8A2" w14:textId="77777777" w:rsidR="006F4204" w:rsidRPr="006F4204" w:rsidRDefault="006F4204" w:rsidP="006F4204">
            <w:pPr>
              <w:rPr>
                <w:sz w:val="22"/>
              </w:rPr>
            </w:pPr>
            <w:r w:rsidRPr="006F4204">
              <w:rPr>
                <w:sz w:val="22"/>
              </w:rPr>
              <w:t>0,22</w:t>
            </w:r>
          </w:p>
        </w:tc>
        <w:tc>
          <w:tcPr>
            <w:tcW w:w="2552" w:type="dxa"/>
            <w:shd w:val="clear" w:color="auto" w:fill="FFFFFF"/>
            <w:noWrap/>
            <w:tcMar>
              <w:top w:w="75" w:type="dxa"/>
              <w:left w:w="75" w:type="dxa"/>
              <w:bottom w:w="75" w:type="dxa"/>
              <w:right w:w="75" w:type="dxa"/>
            </w:tcMar>
            <w:vAlign w:val="center"/>
          </w:tcPr>
          <w:p w14:paraId="4B372762" w14:textId="77777777" w:rsidR="006F4204" w:rsidRPr="006F4204" w:rsidRDefault="006F4204" w:rsidP="006F4204">
            <w:pPr>
              <w:rPr>
                <w:sz w:val="22"/>
              </w:rPr>
            </w:pPr>
            <w:r w:rsidRPr="006F4204">
              <w:rPr>
                <w:sz w:val="22"/>
              </w:rPr>
              <w:t>0,22</w:t>
            </w:r>
          </w:p>
        </w:tc>
        <w:tc>
          <w:tcPr>
            <w:tcW w:w="2552" w:type="dxa"/>
            <w:shd w:val="clear" w:color="auto" w:fill="FFFFFF"/>
            <w:noWrap/>
            <w:tcMar>
              <w:top w:w="75" w:type="dxa"/>
              <w:left w:w="75" w:type="dxa"/>
              <w:bottom w:w="75" w:type="dxa"/>
              <w:right w:w="75" w:type="dxa"/>
            </w:tcMar>
            <w:vAlign w:val="center"/>
          </w:tcPr>
          <w:p w14:paraId="1DEEC4DA" w14:textId="77777777" w:rsidR="006F4204" w:rsidRPr="006F4204" w:rsidRDefault="006F4204" w:rsidP="006F4204">
            <w:pPr>
              <w:rPr>
                <w:sz w:val="22"/>
              </w:rPr>
            </w:pPr>
            <w:r w:rsidRPr="006F4204">
              <w:rPr>
                <w:sz w:val="22"/>
              </w:rPr>
              <w:t>0,23</w:t>
            </w:r>
          </w:p>
        </w:tc>
      </w:tr>
      <w:tr w:rsidR="006F4204" w:rsidRPr="006F4204" w14:paraId="727273F7" w14:textId="77777777" w:rsidTr="006F4204">
        <w:tc>
          <w:tcPr>
            <w:tcW w:w="680" w:type="dxa"/>
            <w:shd w:val="clear" w:color="auto" w:fill="FFFFFF"/>
            <w:noWrap/>
            <w:tcMar>
              <w:top w:w="75" w:type="dxa"/>
              <w:left w:w="75" w:type="dxa"/>
              <w:bottom w:w="75" w:type="dxa"/>
              <w:right w:w="75" w:type="dxa"/>
            </w:tcMar>
            <w:vAlign w:val="center"/>
          </w:tcPr>
          <w:p w14:paraId="3D033CA7" w14:textId="77777777" w:rsidR="006F4204" w:rsidRPr="006F4204" w:rsidRDefault="006F4204" w:rsidP="006F4204">
            <w:pPr>
              <w:rPr>
                <w:sz w:val="22"/>
              </w:rPr>
            </w:pPr>
            <w:r w:rsidRPr="006F4204">
              <w:rPr>
                <w:sz w:val="22"/>
              </w:rPr>
              <w:t>18.</w:t>
            </w:r>
          </w:p>
        </w:tc>
        <w:tc>
          <w:tcPr>
            <w:tcW w:w="2710" w:type="dxa"/>
            <w:shd w:val="clear" w:color="auto" w:fill="FFFFFF"/>
            <w:noWrap/>
            <w:tcMar>
              <w:top w:w="75" w:type="dxa"/>
              <w:left w:w="75" w:type="dxa"/>
              <w:bottom w:w="75" w:type="dxa"/>
              <w:right w:w="75" w:type="dxa"/>
            </w:tcMar>
            <w:vAlign w:val="center"/>
          </w:tcPr>
          <w:p w14:paraId="403AA637" w14:textId="77777777" w:rsidR="006F4204" w:rsidRPr="006F4204" w:rsidRDefault="006F4204" w:rsidP="006F4204">
            <w:pPr>
              <w:rPr>
                <w:sz w:val="22"/>
              </w:rPr>
            </w:pPr>
            <w:r w:rsidRPr="006F4204">
              <w:rPr>
                <w:sz w:val="22"/>
              </w:rPr>
              <w:t>Visu veidu dziednieciskās dūņas</w:t>
            </w:r>
          </w:p>
        </w:tc>
        <w:tc>
          <w:tcPr>
            <w:tcW w:w="1176" w:type="dxa"/>
            <w:shd w:val="clear" w:color="auto" w:fill="FFFFFF"/>
            <w:noWrap/>
            <w:tcMar>
              <w:top w:w="75" w:type="dxa"/>
              <w:left w:w="75" w:type="dxa"/>
              <w:bottom w:w="75" w:type="dxa"/>
              <w:right w:w="75" w:type="dxa"/>
            </w:tcMar>
            <w:vAlign w:val="center"/>
          </w:tcPr>
          <w:p w14:paraId="250753C4" w14:textId="77777777" w:rsidR="006F4204" w:rsidRPr="006F4204" w:rsidRDefault="006F4204" w:rsidP="006F4204">
            <w:pPr>
              <w:rPr>
                <w:sz w:val="22"/>
              </w:rPr>
            </w:pPr>
            <w:r w:rsidRPr="006F4204">
              <w:rPr>
                <w:sz w:val="22"/>
              </w:rPr>
              <w:t>tonna</w:t>
            </w:r>
          </w:p>
        </w:tc>
        <w:tc>
          <w:tcPr>
            <w:tcW w:w="2552" w:type="dxa"/>
            <w:shd w:val="clear" w:color="auto" w:fill="FFFFFF"/>
            <w:noWrap/>
            <w:tcMar>
              <w:top w:w="75" w:type="dxa"/>
              <w:left w:w="75" w:type="dxa"/>
              <w:bottom w:w="75" w:type="dxa"/>
              <w:right w:w="75" w:type="dxa"/>
            </w:tcMar>
            <w:vAlign w:val="center"/>
          </w:tcPr>
          <w:p w14:paraId="25253A21" w14:textId="77777777" w:rsidR="006F4204" w:rsidRPr="006F4204" w:rsidRDefault="006F4204" w:rsidP="006F4204">
            <w:pPr>
              <w:rPr>
                <w:sz w:val="22"/>
              </w:rPr>
            </w:pPr>
            <w:r w:rsidRPr="006F4204">
              <w:rPr>
                <w:sz w:val="22"/>
              </w:rPr>
              <w:t>0,90</w:t>
            </w:r>
          </w:p>
        </w:tc>
        <w:tc>
          <w:tcPr>
            <w:tcW w:w="2552" w:type="dxa"/>
            <w:shd w:val="clear" w:color="auto" w:fill="FFFFFF"/>
            <w:noWrap/>
            <w:tcMar>
              <w:top w:w="75" w:type="dxa"/>
              <w:left w:w="75" w:type="dxa"/>
              <w:bottom w:w="75" w:type="dxa"/>
              <w:right w:w="75" w:type="dxa"/>
            </w:tcMar>
            <w:vAlign w:val="center"/>
          </w:tcPr>
          <w:p w14:paraId="2033D91C" w14:textId="77777777" w:rsidR="006F4204" w:rsidRPr="006F4204" w:rsidRDefault="006F4204" w:rsidP="006F4204">
            <w:pPr>
              <w:rPr>
                <w:sz w:val="22"/>
              </w:rPr>
            </w:pPr>
            <w:r w:rsidRPr="006F4204">
              <w:rPr>
                <w:sz w:val="22"/>
              </w:rPr>
              <w:t>1,09</w:t>
            </w:r>
          </w:p>
        </w:tc>
        <w:tc>
          <w:tcPr>
            <w:tcW w:w="2552" w:type="dxa"/>
            <w:shd w:val="clear" w:color="auto" w:fill="FFFFFF"/>
            <w:noWrap/>
            <w:tcMar>
              <w:top w:w="75" w:type="dxa"/>
              <w:left w:w="75" w:type="dxa"/>
              <w:bottom w:w="75" w:type="dxa"/>
              <w:right w:w="75" w:type="dxa"/>
            </w:tcMar>
            <w:vAlign w:val="center"/>
          </w:tcPr>
          <w:p w14:paraId="001CC7D7" w14:textId="77777777" w:rsidR="006F4204" w:rsidRPr="006F4204" w:rsidRDefault="006F4204" w:rsidP="006F4204">
            <w:pPr>
              <w:rPr>
                <w:sz w:val="22"/>
              </w:rPr>
            </w:pPr>
            <w:r w:rsidRPr="006F4204">
              <w:rPr>
                <w:sz w:val="22"/>
              </w:rPr>
              <w:t>1,11</w:t>
            </w:r>
          </w:p>
        </w:tc>
        <w:tc>
          <w:tcPr>
            <w:tcW w:w="2552" w:type="dxa"/>
            <w:shd w:val="clear" w:color="auto" w:fill="FFFFFF"/>
            <w:noWrap/>
            <w:tcMar>
              <w:top w:w="75" w:type="dxa"/>
              <w:left w:w="75" w:type="dxa"/>
              <w:bottom w:w="75" w:type="dxa"/>
              <w:right w:w="75" w:type="dxa"/>
            </w:tcMar>
            <w:vAlign w:val="center"/>
          </w:tcPr>
          <w:p w14:paraId="6B2B2D36" w14:textId="77777777" w:rsidR="006F4204" w:rsidRPr="006F4204" w:rsidRDefault="006F4204" w:rsidP="006F4204">
            <w:pPr>
              <w:rPr>
                <w:sz w:val="22"/>
              </w:rPr>
            </w:pPr>
            <w:r w:rsidRPr="006F4204">
              <w:rPr>
                <w:sz w:val="22"/>
              </w:rPr>
              <w:t>1,13</w:t>
            </w:r>
          </w:p>
        </w:tc>
      </w:tr>
      <w:tr w:rsidR="006F4204" w:rsidRPr="006F4204" w14:paraId="32A70A85" w14:textId="77777777" w:rsidTr="006F4204">
        <w:tc>
          <w:tcPr>
            <w:tcW w:w="680" w:type="dxa"/>
            <w:shd w:val="clear" w:color="auto" w:fill="FFFFFF"/>
            <w:noWrap/>
            <w:tcMar>
              <w:top w:w="75" w:type="dxa"/>
              <w:left w:w="75" w:type="dxa"/>
              <w:bottom w:w="75" w:type="dxa"/>
              <w:right w:w="75" w:type="dxa"/>
            </w:tcMar>
            <w:vAlign w:val="center"/>
          </w:tcPr>
          <w:p w14:paraId="2BD7C2FE" w14:textId="77777777" w:rsidR="006F4204" w:rsidRPr="006F4204" w:rsidRDefault="006F4204" w:rsidP="006F4204">
            <w:pPr>
              <w:rPr>
                <w:sz w:val="22"/>
              </w:rPr>
            </w:pPr>
            <w:r w:rsidRPr="006F4204">
              <w:rPr>
                <w:sz w:val="22"/>
              </w:rPr>
              <w:t>19.</w:t>
            </w:r>
          </w:p>
        </w:tc>
        <w:tc>
          <w:tcPr>
            <w:tcW w:w="2710" w:type="dxa"/>
            <w:shd w:val="clear" w:color="auto" w:fill="FFFFFF"/>
            <w:noWrap/>
            <w:tcMar>
              <w:top w:w="75" w:type="dxa"/>
              <w:left w:w="75" w:type="dxa"/>
              <w:bottom w:w="75" w:type="dxa"/>
              <w:right w:w="75" w:type="dxa"/>
            </w:tcMar>
            <w:vAlign w:val="center"/>
          </w:tcPr>
          <w:p w14:paraId="0F605248" w14:textId="77777777" w:rsidR="006F4204" w:rsidRPr="006F4204" w:rsidRDefault="006F4204" w:rsidP="006F4204">
            <w:pPr>
              <w:rPr>
                <w:sz w:val="22"/>
              </w:rPr>
            </w:pPr>
            <w:r w:rsidRPr="006F4204">
              <w:rPr>
                <w:sz w:val="22"/>
              </w:rPr>
              <w:t>Ogļūdeņraži</w:t>
            </w:r>
          </w:p>
        </w:tc>
        <w:tc>
          <w:tcPr>
            <w:tcW w:w="1176" w:type="dxa"/>
            <w:shd w:val="clear" w:color="auto" w:fill="FFFFFF"/>
            <w:noWrap/>
            <w:tcMar>
              <w:top w:w="75" w:type="dxa"/>
              <w:left w:w="75" w:type="dxa"/>
              <w:bottom w:w="75" w:type="dxa"/>
              <w:right w:w="75" w:type="dxa"/>
            </w:tcMar>
            <w:vAlign w:val="center"/>
          </w:tcPr>
          <w:p w14:paraId="7D415CFC" w14:textId="77777777" w:rsidR="006F4204" w:rsidRPr="006F4204" w:rsidRDefault="006F4204" w:rsidP="006F4204">
            <w:pPr>
              <w:rPr>
                <w:sz w:val="22"/>
              </w:rPr>
            </w:pPr>
            <w:r w:rsidRPr="006F4204">
              <w:rPr>
                <w:sz w:val="22"/>
              </w:rPr>
              <w:t>m</w:t>
            </w:r>
            <w:r w:rsidRPr="006F4204">
              <w:rPr>
                <w:sz w:val="22"/>
                <w:vertAlign w:val="superscript"/>
              </w:rPr>
              <w:t>3</w:t>
            </w:r>
          </w:p>
        </w:tc>
        <w:tc>
          <w:tcPr>
            <w:tcW w:w="2552" w:type="dxa"/>
            <w:shd w:val="clear" w:color="auto" w:fill="FFFFFF"/>
            <w:noWrap/>
            <w:tcMar>
              <w:top w:w="75" w:type="dxa"/>
              <w:left w:w="75" w:type="dxa"/>
              <w:bottom w:w="75" w:type="dxa"/>
              <w:right w:w="75" w:type="dxa"/>
            </w:tcMar>
            <w:vAlign w:val="center"/>
          </w:tcPr>
          <w:p w14:paraId="4F991EAA" w14:textId="77777777" w:rsidR="006F4204" w:rsidRPr="006F4204" w:rsidRDefault="006F4204" w:rsidP="006F4204">
            <w:pPr>
              <w:rPr>
                <w:sz w:val="22"/>
              </w:rPr>
            </w:pPr>
            <w:r w:rsidRPr="006F4204">
              <w:rPr>
                <w:sz w:val="22"/>
              </w:rPr>
              <w:t>–</w:t>
            </w:r>
          </w:p>
        </w:tc>
        <w:tc>
          <w:tcPr>
            <w:tcW w:w="2552" w:type="dxa"/>
            <w:shd w:val="clear" w:color="auto" w:fill="FFFFFF"/>
            <w:noWrap/>
            <w:tcMar>
              <w:top w:w="75" w:type="dxa"/>
              <w:left w:w="75" w:type="dxa"/>
              <w:bottom w:w="75" w:type="dxa"/>
              <w:right w:w="75" w:type="dxa"/>
            </w:tcMar>
            <w:vAlign w:val="center"/>
          </w:tcPr>
          <w:p w14:paraId="403A47FC" w14:textId="77777777" w:rsidR="006F4204" w:rsidRPr="006F4204" w:rsidRDefault="006F4204" w:rsidP="006F4204">
            <w:pPr>
              <w:rPr>
                <w:sz w:val="22"/>
              </w:rPr>
            </w:pPr>
            <w:r w:rsidRPr="006F4204">
              <w:rPr>
                <w:sz w:val="22"/>
              </w:rPr>
              <w:t>0,70</w:t>
            </w:r>
          </w:p>
        </w:tc>
        <w:tc>
          <w:tcPr>
            <w:tcW w:w="2552" w:type="dxa"/>
            <w:shd w:val="clear" w:color="auto" w:fill="FFFFFF"/>
            <w:noWrap/>
            <w:tcMar>
              <w:top w:w="75" w:type="dxa"/>
              <w:left w:w="75" w:type="dxa"/>
              <w:bottom w:w="75" w:type="dxa"/>
              <w:right w:w="75" w:type="dxa"/>
            </w:tcMar>
            <w:vAlign w:val="center"/>
          </w:tcPr>
          <w:p w14:paraId="16E85B6D" w14:textId="77777777" w:rsidR="006F4204" w:rsidRPr="006F4204" w:rsidRDefault="006F4204" w:rsidP="006F4204">
            <w:pPr>
              <w:rPr>
                <w:sz w:val="22"/>
              </w:rPr>
            </w:pPr>
            <w:r w:rsidRPr="006F4204">
              <w:rPr>
                <w:sz w:val="22"/>
              </w:rPr>
              <w:t>0,70</w:t>
            </w:r>
          </w:p>
        </w:tc>
        <w:tc>
          <w:tcPr>
            <w:tcW w:w="2552" w:type="dxa"/>
            <w:shd w:val="clear" w:color="auto" w:fill="FFFFFF"/>
            <w:noWrap/>
            <w:tcMar>
              <w:top w:w="75" w:type="dxa"/>
              <w:left w:w="75" w:type="dxa"/>
              <w:bottom w:w="75" w:type="dxa"/>
              <w:right w:w="75" w:type="dxa"/>
            </w:tcMar>
            <w:vAlign w:val="center"/>
          </w:tcPr>
          <w:p w14:paraId="6B082602" w14:textId="77777777" w:rsidR="006F4204" w:rsidRPr="006F4204" w:rsidRDefault="006F4204" w:rsidP="006F4204">
            <w:pPr>
              <w:rPr>
                <w:sz w:val="22"/>
              </w:rPr>
            </w:pPr>
            <w:r w:rsidRPr="006F4204">
              <w:rPr>
                <w:sz w:val="22"/>
              </w:rPr>
              <w:t>0,70</w:t>
            </w:r>
          </w:p>
        </w:tc>
      </w:tr>
    </w:tbl>
    <w:p w14:paraId="4D4B6A74" w14:textId="77777777" w:rsidR="006F4204" w:rsidRPr="006F4204" w:rsidRDefault="006F4204" w:rsidP="006F4204">
      <w:pPr>
        <w:numPr>
          <w:ilvl w:val="0"/>
          <w:numId w:val="25"/>
        </w:numPr>
        <w:rPr>
          <w:sz w:val="22"/>
        </w:rPr>
      </w:pPr>
      <w:r w:rsidRPr="006F4204">
        <w:rPr>
          <w:sz w:val="22"/>
        </w:rPr>
        <w:t xml:space="preserve"> </w:t>
      </w:r>
    </w:p>
    <w:p w14:paraId="613FD1AF" w14:textId="77777777" w:rsidR="000B5E58" w:rsidRPr="003D68FD" w:rsidRDefault="006F4204">
      <w:pPr>
        <w:rPr>
          <w:sz w:val="22"/>
        </w:rPr>
      </w:pPr>
      <w:r w:rsidRPr="006F4204">
        <w:rPr>
          <w:sz w:val="22"/>
        </w:rPr>
        <w:t> "</w:t>
      </w:r>
    </w:p>
    <w:p w14:paraId="685C15D7" w14:textId="77777777" w:rsidR="000B5E58" w:rsidRDefault="000B5E58">
      <w:pPr>
        <w:rPr>
          <w:i/>
          <w:sz w:val="20"/>
          <w:szCs w:val="20"/>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25"/>
        <w:gridCol w:w="3931"/>
        <w:gridCol w:w="564"/>
        <w:gridCol w:w="3931"/>
        <w:gridCol w:w="1406"/>
        <w:gridCol w:w="1406"/>
      </w:tblGrid>
      <w:tr w:rsidR="00D07044" w:rsidRPr="001431EE" w14:paraId="62E33144" w14:textId="77777777" w:rsidTr="00D07044">
        <w:tc>
          <w:tcPr>
            <w:tcW w:w="3964" w:type="dxa"/>
            <w:shd w:val="clear" w:color="auto" w:fill="auto"/>
          </w:tcPr>
          <w:p w14:paraId="2FBECF32" w14:textId="77777777" w:rsidR="00D07044" w:rsidRPr="001431EE" w:rsidRDefault="00D07044" w:rsidP="001431EE">
            <w:pPr>
              <w:jc w:val="center"/>
              <w:rPr>
                <w:b/>
                <w:bCs/>
                <w:iCs/>
                <w:sz w:val="22"/>
              </w:rPr>
            </w:pPr>
            <w:r>
              <w:rPr>
                <w:b/>
                <w:bCs/>
                <w:iCs/>
                <w:sz w:val="22"/>
              </w:rPr>
              <w:t>Spēkā esošā redakcija</w:t>
            </w:r>
          </w:p>
        </w:tc>
        <w:tc>
          <w:tcPr>
            <w:tcW w:w="3969" w:type="dxa"/>
          </w:tcPr>
          <w:p w14:paraId="461F6ED4" w14:textId="77777777" w:rsidR="00D07044" w:rsidRPr="001431EE" w:rsidRDefault="00D07044" w:rsidP="001431EE">
            <w:pPr>
              <w:jc w:val="center"/>
              <w:rPr>
                <w:b/>
                <w:sz w:val="22"/>
              </w:rPr>
            </w:pPr>
            <w:r>
              <w:rPr>
                <w:b/>
                <w:sz w:val="22"/>
              </w:rPr>
              <w:t>Pirmā lasījuma redakcija</w:t>
            </w:r>
          </w:p>
        </w:tc>
        <w:tc>
          <w:tcPr>
            <w:tcW w:w="567" w:type="dxa"/>
          </w:tcPr>
          <w:p w14:paraId="3EEBA7A9" w14:textId="77777777" w:rsidR="00D07044" w:rsidRPr="00D07044" w:rsidRDefault="00D07044" w:rsidP="00D07044">
            <w:pPr>
              <w:jc w:val="center"/>
              <w:rPr>
                <w:b/>
                <w:sz w:val="22"/>
              </w:rPr>
            </w:pPr>
            <w:r w:rsidRPr="00D07044">
              <w:rPr>
                <w:b/>
                <w:sz w:val="22"/>
              </w:rPr>
              <w:t>Nr.</w:t>
            </w:r>
          </w:p>
        </w:tc>
        <w:tc>
          <w:tcPr>
            <w:tcW w:w="3969" w:type="dxa"/>
          </w:tcPr>
          <w:p w14:paraId="718BE6C4" w14:textId="77777777" w:rsidR="00D07044" w:rsidRDefault="00D07044" w:rsidP="001431EE">
            <w:pPr>
              <w:jc w:val="center"/>
              <w:rPr>
                <w:b/>
                <w:sz w:val="22"/>
              </w:rPr>
            </w:pPr>
            <w:r>
              <w:rPr>
                <w:b/>
                <w:sz w:val="22"/>
              </w:rPr>
              <w:t>Priekšlikumi</w:t>
            </w:r>
          </w:p>
          <w:p w14:paraId="1F20EE62" w14:textId="77777777" w:rsidR="00D07044" w:rsidRDefault="00D07044" w:rsidP="001431EE">
            <w:pPr>
              <w:jc w:val="center"/>
              <w:rPr>
                <w:b/>
                <w:sz w:val="22"/>
              </w:rPr>
            </w:pPr>
            <w:r>
              <w:rPr>
                <w:b/>
                <w:sz w:val="22"/>
              </w:rPr>
              <w:t>(</w:t>
            </w:r>
            <w:r w:rsidR="004344BD">
              <w:rPr>
                <w:b/>
                <w:sz w:val="22"/>
              </w:rPr>
              <w:t>8</w:t>
            </w:r>
            <w:r>
              <w:rPr>
                <w:b/>
                <w:sz w:val="22"/>
              </w:rPr>
              <w:t>)</w:t>
            </w:r>
          </w:p>
        </w:tc>
        <w:tc>
          <w:tcPr>
            <w:tcW w:w="1418" w:type="dxa"/>
          </w:tcPr>
          <w:p w14:paraId="4D65DEC5" w14:textId="77777777" w:rsidR="00D07044" w:rsidRDefault="00D07044" w:rsidP="00D07044">
            <w:pPr>
              <w:jc w:val="center"/>
              <w:rPr>
                <w:b/>
                <w:sz w:val="22"/>
              </w:rPr>
            </w:pPr>
            <w:r>
              <w:rPr>
                <w:b/>
                <w:sz w:val="22"/>
              </w:rPr>
              <w:t>Ministru kabineta atzinums</w:t>
            </w:r>
          </w:p>
        </w:tc>
        <w:tc>
          <w:tcPr>
            <w:tcW w:w="1418" w:type="dxa"/>
          </w:tcPr>
          <w:p w14:paraId="58201C1C" w14:textId="77777777" w:rsidR="00D07044" w:rsidRDefault="00D07044" w:rsidP="00D07044">
            <w:pPr>
              <w:jc w:val="center"/>
              <w:rPr>
                <w:b/>
                <w:sz w:val="22"/>
              </w:rPr>
            </w:pPr>
            <w:r>
              <w:rPr>
                <w:b/>
                <w:sz w:val="22"/>
              </w:rPr>
              <w:t>Komisijas atzinums</w:t>
            </w:r>
          </w:p>
        </w:tc>
      </w:tr>
      <w:tr w:rsidR="00D07044" w:rsidRPr="001431EE" w14:paraId="610E6AB9" w14:textId="77777777" w:rsidTr="00D07044">
        <w:tc>
          <w:tcPr>
            <w:tcW w:w="3964" w:type="dxa"/>
            <w:shd w:val="clear" w:color="auto" w:fill="auto"/>
          </w:tcPr>
          <w:p w14:paraId="40E5E867" w14:textId="77777777" w:rsidR="00D07044" w:rsidRPr="001431EE" w:rsidRDefault="00D07044" w:rsidP="001431EE">
            <w:pPr>
              <w:rPr>
                <w:bCs/>
                <w:iCs/>
                <w:sz w:val="22"/>
              </w:rPr>
            </w:pPr>
          </w:p>
          <w:p w14:paraId="4F118412" w14:textId="77777777" w:rsidR="00D07044" w:rsidRPr="001431EE" w:rsidRDefault="00D07044" w:rsidP="001431EE">
            <w:pPr>
              <w:jc w:val="center"/>
              <w:rPr>
                <w:b/>
                <w:bCs/>
                <w:sz w:val="22"/>
              </w:rPr>
            </w:pPr>
            <w:r w:rsidRPr="001431EE">
              <w:rPr>
                <w:b/>
                <w:bCs/>
                <w:i/>
                <w:sz w:val="22"/>
              </w:rPr>
              <w:t xml:space="preserve">ailes turpinājums </w:t>
            </w:r>
            <w:r w:rsidRPr="001431EE">
              <w:rPr>
                <w:b/>
                <w:bCs/>
                <w:sz w:val="22"/>
              </w:rPr>
              <w:t>↓↓↓</w:t>
            </w:r>
          </w:p>
          <w:p w14:paraId="6E047968" w14:textId="77777777" w:rsidR="00D07044" w:rsidRPr="001431EE" w:rsidRDefault="00D07044" w:rsidP="001431EE">
            <w:pPr>
              <w:rPr>
                <w:bCs/>
                <w:iCs/>
                <w:sz w:val="22"/>
              </w:rPr>
            </w:pPr>
          </w:p>
        </w:tc>
        <w:tc>
          <w:tcPr>
            <w:tcW w:w="3969" w:type="dxa"/>
          </w:tcPr>
          <w:p w14:paraId="3CB286F0" w14:textId="77777777" w:rsidR="00D07044" w:rsidRPr="001431EE" w:rsidRDefault="00D07044" w:rsidP="001431EE">
            <w:pPr>
              <w:rPr>
                <w:b/>
                <w:sz w:val="22"/>
              </w:rPr>
            </w:pPr>
          </w:p>
        </w:tc>
        <w:tc>
          <w:tcPr>
            <w:tcW w:w="567" w:type="dxa"/>
          </w:tcPr>
          <w:p w14:paraId="27EF7E47" w14:textId="77777777" w:rsidR="00D07044" w:rsidRPr="00D07044" w:rsidRDefault="00D07044" w:rsidP="00D07044">
            <w:pPr>
              <w:jc w:val="center"/>
              <w:rPr>
                <w:b/>
                <w:sz w:val="22"/>
              </w:rPr>
            </w:pPr>
          </w:p>
        </w:tc>
        <w:tc>
          <w:tcPr>
            <w:tcW w:w="3969" w:type="dxa"/>
          </w:tcPr>
          <w:p w14:paraId="29CC4282" w14:textId="77777777" w:rsidR="00D07044" w:rsidRPr="001431EE" w:rsidRDefault="00D07044" w:rsidP="00D07044">
            <w:pPr>
              <w:ind w:firstLine="567"/>
              <w:jc w:val="both"/>
              <w:rPr>
                <w:b/>
                <w:sz w:val="22"/>
              </w:rPr>
            </w:pPr>
          </w:p>
        </w:tc>
        <w:tc>
          <w:tcPr>
            <w:tcW w:w="1418" w:type="dxa"/>
          </w:tcPr>
          <w:p w14:paraId="1C205177" w14:textId="77777777" w:rsidR="00D07044" w:rsidRPr="001431EE" w:rsidRDefault="00D07044" w:rsidP="00D07044">
            <w:pPr>
              <w:jc w:val="center"/>
              <w:rPr>
                <w:b/>
                <w:sz w:val="22"/>
              </w:rPr>
            </w:pPr>
          </w:p>
        </w:tc>
        <w:tc>
          <w:tcPr>
            <w:tcW w:w="1418" w:type="dxa"/>
          </w:tcPr>
          <w:p w14:paraId="1EE20CB6" w14:textId="77777777" w:rsidR="00D07044" w:rsidRPr="001431EE" w:rsidRDefault="00D07044" w:rsidP="00D07044">
            <w:pPr>
              <w:jc w:val="center"/>
              <w:rPr>
                <w:b/>
                <w:sz w:val="22"/>
              </w:rPr>
            </w:pPr>
          </w:p>
        </w:tc>
      </w:tr>
    </w:tbl>
    <w:p w14:paraId="0121156D" w14:textId="77777777" w:rsidR="00BA5486" w:rsidRDefault="00BA5486">
      <w:pPr>
        <w:rPr>
          <w:i/>
          <w:sz w:val="20"/>
          <w:szCs w:val="20"/>
        </w:rPr>
      </w:pPr>
    </w:p>
    <w:p w14:paraId="6D3F9E62" w14:textId="77777777" w:rsidR="006133FA" w:rsidRPr="006133FA" w:rsidRDefault="006133FA" w:rsidP="006133FA">
      <w:pPr>
        <w:jc w:val="right"/>
        <w:rPr>
          <w:sz w:val="22"/>
        </w:rPr>
      </w:pPr>
      <w:r w:rsidRPr="006133FA">
        <w:rPr>
          <w:sz w:val="22"/>
        </w:rPr>
        <w:t>Dabas resursu nodokļa likuma</w:t>
      </w:r>
      <w:r w:rsidRPr="006133FA">
        <w:rPr>
          <w:sz w:val="22"/>
        </w:rPr>
        <w:br/>
        <w:t>1.pielikums</w:t>
      </w:r>
      <w:bookmarkStart w:id="0" w:name="piel-710985"/>
      <w:bookmarkEnd w:id="0"/>
    </w:p>
    <w:p w14:paraId="3CAC00C0" w14:textId="77777777" w:rsidR="006133FA" w:rsidRPr="006133FA" w:rsidRDefault="006133FA" w:rsidP="006133FA">
      <w:pPr>
        <w:jc w:val="center"/>
        <w:rPr>
          <w:b/>
          <w:sz w:val="22"/>
        </w:rPr>
      </w:pPr>
      <w:bookmarkStart w:id="1" w:name="710986"/>
      <w:bookmarkStart w:id="2" w:name="n-710986"/>
      <w:bookmarkEnd w:id="1"/>
      <w:bookmarkEnd w:id="2"/>
      <w:r w:rsidRPr="006133FA">
        <w:rPr>
          <w:b/>
          <w:sz w:val="22"/>
        </w:rPr>
        <w:t>Nodokļa likmes par dabas resursu ieguvi</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090"/>
        <w:gridCol w:w="5259"/>
        <w:gridCol w:w="2122"/>
        <w:gridCol w:w="3616"/>
        <w:gridCol w:w="3033"/>
      </w:tblGrid>
      <w:tr w:rsidR="006133FA" w:rsidRPr="006133FA" w14:paraId="5A1BDD8D" w14:textId="77777777" w:rsidTr="006133FA">
        <w:trPr>
          <w:tblCellSpacing w:w="15" w:type="dxa"/>
        </w:trPr>
        <w:tc>
          <w:tcPr>
            <w:tcW w:w="350" w:type="pct"/>
            <w:tcBorders>
              <w:top w:val="outset" w:sz="6" w:space="0" w:color="auto"/>
              <w:left w:val="outset" w:sz="6" w:space="0" w:color="auto"/>
              <w:bottom w:val="outset" w:sz="6" w:space="0" w:color="auto"/>
              <w:right w:val="outset" w:sz="6" w:space="0" w:color="auto"/>
            </w:tcBorders>
            <w:vAlign w:val="center"/>
            <w:hideMark/>
          </w:tcPr>
          <w:p w14:paraId="2DA5A164" w14:textId="77777777" w:rsidR="006133FA" w:rsidRPr="006133FA" w:rsidRDefault="006133FA" w:rsidP="006133FA">
            <w:pPr>
              <w:rPr>
                <w:sz w:val="22"/>
              </w:rPr>
            </w:pPr>
            <w:r w:rsidRPr="006133FA">
              <w:rPr>
                <w:sz w:val="22"/>
              </w:rPr>
              <w:t>Nr. p. k.</w:t>
            </w:r>
          </w:p>
        </w:tc>
        <w:tc>
          <w:tcPr>
            <w:tcW w:w="1750" w:type="pct"/>
            <w:tcBorders>
              <w:top w:val="outset" w:sz="6" w:space="0" w:color="auto"/>
              <w:left w:val="outset" w:sz="6" w:space="0" w:color="auto"/>
              <w:bottom w:val="outset" w:sz="6" w:space="0" w:color="auto"/>
              <w:right w:val="outset" w:sz="6" w:space="0" w:color="auto"/>
            </w:tcBorders>
            <w:vAlign w:val="center"/>
            <w:hideMark/>
          </w:tcPr>
          <w:p w14:paraId="462D326C" w14:textId="77777777" w:rsidR="006133FA" w:rsidRPr="006133FA" w:rsidRDefault="006133FA" w:rsidP="006133FA">
            <w:pPr>
              <w:rPr>
                <w:sz w:val="22"/>
              </w:rPr>
            </w:pPr>
            <w:r w:rsidRPr="006133FA">
              <w:rPr>
                <w:sz w:val="22"/>
              </w:rPr>
              <w:t>Resursu veids</w:t>
            </w:r>
          </w:p>
        </w:tc>
        <w:tc>
          <w:tcPr>
            <w:tcW w:w="700" w:type="pct"/>
            <w:tcBorders>
              <w:top w:val="outset" w:sz="6" w:space="0" w:color="auto"/>
              <w:left w:val="outset" w:sz="6" w:space="0" w:color="auto"/>
              <w:bottom w:val="outset" w:sz="6" w:space="0" w:color="auto"/>
              <w:right w:val="outset" w:sz="6" w:space="0" w:color="auto"/>
            </w:tcBorders>
            <w:vAlign w:val="center"/>
            <w:hideMark/>
          </w:tcPr>
          <w:p w14:paraId="4EF442CF" w14:textId="77777777" w:rsidR="006133FA" w:rsidRPr="006133FA" w:rsidRDefault="006133FA" w:rsidP="006133FA">
            <w:pPr>
              <w:rPr>
                <w:sz w:val="22"/>
              </w:rPr>
            </w:pPr>
            <w:r w:rsidRPr="006133FA">
              <w:rPr>
                <w:sz w:val="22"/>
              </w:rPr>
              <w:t>Mērvienība</w:t>
            </w:r>
          </w:p>
        </w:tc>
        <w:tc>
          <w:tcPr>
            <w:tcW w:w="1200" w:type="pct"/>
            <w:tcBorders>
              <w:top w:val="outset" w:sz="6" w:space="0" w:color="auto"/>
              <w:left w:val="outset" w:sz="6" w:space="0" w:color="auto"/>
              <w:bottom w:val="outset" w:sz="6" w:space="0" w:color="auto"/>
              <w:right w:val="outset" w:sz="6" w:space="0" w:color="auto"/>
            </w:tcBorders>
            <w:vAlign w:val="center"/>
            <w:hideMark/>
          </w:tcPr>
          <w:p w14:paraId="0BB3D66B" w14:textId="77777777" w:rsidR="006133FA" w:rsidRPr="006133FA" w:rsidRDefault="006133FA" w:rsidP="006133FA">
            <w:pPr>
              <w:rPr>
                <w:sz w:val="22"/>
              </w:rPr>
            </w:pPr>
            <w:r w:rsidRPr="006133FA">
              <w:rPr>
                <w:sz w:val="22"/>
              </w:rPr>
              <w:t>Likme laikposmā no 2019. gada 1. janvāra līdz 2019. gada 31. decembrim (</w:t>
            </w:r>
            <w:r w:rsidRPr="006133FA">
              <w:rPr>
                <w:i/>
                <w:iCs/>
                <w:sz w:val="22"/>
              </w:rPr>
              <w:t>euro</w:t>
            </w:r>
            <w:r w:rsidRPr="006133FA">
              <w:rPr>
                <w:sz w:val="22"/>
              </w:rPr>
              <w:t>)</w:t>
            </w:r>
          </w:p>
        </w:tc>
        <w:tc>
          <w:tcPr>
            <w:tcW w:w="1050" w:type="pct"/>
            <w:tcBorders>
              <w:top w:val="outset" w:sz="6" w:space="0" w:color="auto"/>
              <w:left w:val="outset" w:sz="6" w:space="0" w:color="auto"/>
              <w:bottom w:val="outset" w:sz="6" w:space="0" w:color="auto"/>
              <w:right w:val="outset" w:sz="6" w:space="0" w:color="auto"/>
            </w:tcBorders>
            <w:hideMark/>
          </w:tcPr>
          <w:p w14:paraId="0D358AD6" w14:textId="77777777" w:rsidR="006133FA" w:rsidRPr="006133FA" w:rsidRDefault="006133FA" w:rsidP="006133FA">
            <w:pPr>
              <w:rPr>
                <w:sz w:val="22"/>
              </w:rPr>
            </w:pPr>
            <w:r w:rsidRPr="006133FA">
              <w:rPr>
                <w:sz w:val="22"/>
              </w:rPr>
              <w:t>Likme no 2020. gada 1. janvāra</w:t>
            </w:r>
            <w:r w:rsidRPr="006133FA">
              <w:rPr>
                <w:sz w:val="22"/>
              </w:rPr>
              <w:br/>
              <w:t>(</w:t>
            </w:r>
            <w:r w:rsidRPr="006133FA">
              <w:rPr>
                <w:i/>
                <w:iCs/>
                <w:sz w:val="22"/>
              </w:rPr>
              <w:t>euro</w:t>
            </w:r>
            <w:r w:rsidRPr="006133FA">
              <w:rPr>
                <w:sz w:val="22"/>
              </w:rPr>
              <w:t>)</w:t>
            </w:r>
          </w:p>
        </w:tc>
      </w:tr>
      <w:tr w:rsidR="006133FA" w:rsidRPr="006133FA" w14:paraId="5F130887" w14:textId="77777777" w:rsidTr="006133FA">
        <w:trPr>
          <w:tblCellSpacing w:w="15" w:type="dxa"/>
        </w:trPr>
        <w:tc>
          <w:tcPr>
            <w:tcW w:w="350" w:type="pct"/>
            <w:tcBorders>
              <w:top w:val="outset" w:sz="6" w:space="0" w:color="auto"/>
              <w:left w:val="outset" w:sz="6" w:space="0" w:color="auto"/>
              <w:bottom w:val="outset" w:sz="6" w:space="0" w:color="auto"/>
              <w:right w:val="outset" w:sz="6" w:space="0" w:color="auto"/>
            </w:tcBorders>
            <w:hideMark/>
          </w:tcPr>
          <w:p w14:paraId="7A0F51B2" w14:textId="77777777" w:rsidR="006133FA" w:rsidRPr="006133FA" w:rsidRDefault="006133FA" w:rsidP="006133FA">
            <w:pPr>
              <w:rPr>
                <w:sz w:val="22"/>
              </w:rPr>
            </w:pPr>
            <w:r w:rsidRPr="006133FA">
              <w:rPr>
                <w:sz w:val="22"/>
              </w:rPr>
              <w:t>1.</w:t>
            </w:r>
          </w:p>
        </w:tc>
        <w:tc>
          <w:tcPr>
            <w:tcW w:w="1750" w:type="pct"/>
            <w:tcBorders>
              <w:top w:val="outset" w:sz="6" w:space="0" w:color="auto"/>
              <w:left w:val="outset" w:sz="6" w:space="0" w:color="auto"/>
              <w:bottom w:val="outset" w:sz="6" w:space="0" w:color="auto"/>
              <w:right w:val="outset" w:sz="6" w:space="0" w:color="auto"/>
            </w:tcBorders>
            <w:hideMark/>
          </w:tcPr>
          <w:p w14:paraId="38BE13F3" w14:textId="77777777" w:rsidR="006133FA" w:rsidRPr="006133FA" w:rsidRDefault="006133FA" w:rsidP="006133FA">
            <w:pPr>
              <w:rPr>
                <w:sz w:val="22"/>
              </w:rPr>
            </w:pPr>
            <w:r w:rsidRPr="006133FA">
              <w:rPr>
                <w:sz w:val="22"/>
              </w:rPr>
              <w:t>Augsne</w:t>
            </w:r>
          </w:p>
        </w:tc>
        <w:tc>
          <w:tcPr>
            <w:tcW w:w="700" w:type="pct"/>
            <w:tcBorders>
              <w:top w:val="outset" w:sz="6" w:space="0" w:color="auto"/>
              <w:left w:val="outset" w:sz="6" w:space="0" w:color="auto"/>
              <w:bottom w:val="outset" w:sz="6" w:space="0" w:color="auto"/>
              <w:right w:val="outset" w:sz="6" w:space="0" w:color="auto"/>
            </w:tcBorders>
            <w:vAlign w:val="center"/>
            <w:hideMark/>
          </w:tcPr>
          <w:p w14:paraId="6F101589" w14:textId="77777777" w:rsidR="006133FA" w:rsidRPr="006133FA" w:rsidRDefault="006133FA" w:rsidP="006133FA">
            <w:pPr>
              <w:rPr>
                <w:sz w:val="22"/>
              </w:rPr>
            </w:pPr>
            <w:r w:rsidRPr="006133FA">
              <w:rPr>
                <w:sz w:val="22"/>
              </w:rPr>
              <w:t>m</w:t>
            </w:r>
            <w:r w:rsidRPr="006133FA">
              <w:rPr>
                <w:sz w:val="22"/>
                <w:vertAlign w:val="superscript"/>
              </w:rPr>
              <w:t>3</w:t>
            </w:r>
          </w:p>
        </w:tc>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71714D1" w14:textId="77777777" w:rsidR="006133FA" w:rsidRPr="006133FA" w:rsidRDefault="006133FA" w:rsidP="006133FA">
            <w:pPr>
              <w:rPr>
                <w:sz w:val="22"/>
              </w:rPr>
            </w:pPr>
            <w:r w:rsidRPr="006133FA">
              <w:rPr>
                <w:sz w:val="22"/>
              </w:rPr>
              <w:t>0,86</w:t>
            </w:r>
          </w:p>
        </w:tc>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B866D12" w14:textId="77777777" w:rsidR="006133FA" w:rsidRPr="006133FA" w:rsidRDefault="006133FA" w:rsidP="006133FA">
            <w:pPr>
              <w:rPr>
                <w:sz w:val="22"/>
              </w:rPr>
            </w:pPr>
            <w:r w:rsidRPr="006133FA">
              <w:rPr>
                <w:sz w:val="22"/>
              </w:rPr>
              <w:t>0,86</w:t>
            </w:r>
          </w:p>
        </w:tc>
      </w:tr>
      <w:tr w:rsidR="006133FA" w:rsidRPr="006133FA" w14:paraId="20408354" w14:textId="77777777" w:rsidTr="006133FA">
        <w:trPr>
          <w:tblCellSpacing w:w="15" w:type="dxa"/>
        </w:trPr>
        <w:tc>
          <w:tcPr>
            <w:tcW w:w="350" w:type="pct"/>
            <w:tcBorders>
              <w:top w:val="outset" w:sz="6" w:space="0" w:color="auto"/>
              <w:left w:val="outset" w:sz="6" w:space="0" w:color="auto"/>
              <w:bottom w:val="outset" w:sz="6" w:space="0" w:color="auto"/>
              <w:right w:val="outset" w:sz="6" w:space="0" w:color="auto"/>
            </w:tcBorders>
            <w:hideMark/>
          </w:tcPr>
          <w:p w14:paraId="783B1DB3" w14:textId="77777777" w:rsidR="006133FA" w:rsidRPr="006133FA" w:rsidRDefault="006133FA" w:rsidP="006133FA">
            <w:pPr>
              <w:rPr>
                <w:sz w:val="22"/>
              </w:rPr>
            </w:pPr>
            <w:r w:rsidRPr="006133FA">
              <w:rPr>
                <w:sz w:val="22"/>
              </w:rPr>
              <w:lastRenderedPageBreak/>
              <w:t>2.</w:t>
            </w:r>
          </w:p>
        </w:tc>
        <w:tc>
          <w:tcPr>
            <w:tcW w:w="1750" w:type="pct"/>
            <w:tcBorders>
              <w:top w:val="outset" w:sz="6" w:space="0" w:color="auto"/>
              <w:left w:val="outset" w:sz="6" w:space="0" w:color="auto"/>
              <w:bottom w:val="outset" w:sz="6" w:space="0" w:color="auto"/>
              <w:right w:val="outset" w:sz="6" w:space="0" w:color="auto"/>
            </w:tcBorders>
            <w:hideMark/>
          </w:tcPr>
          <w:p w14:paraId="0EEF4322" w14:textId="77777777" w:rsidR="006133FA" w:rsidRPr="006133FA" w:rsidRDefault="006133FA" w:rsidP="006133FA">
            <w:pPr>
              <w:rPr>
                <w:sz w:val="22"/>
              </w:rPr>
            </w:pPr>
            <w:r w:rsidRPr="006133FA">
              <w:rPr>
                <w:sz w:val="22"/>
              </w:rPr>
              <w:t>Smilšmāls un mālsmilts, aleirīts</w:t>
            </w:r>
          </w:p>
        </w:tc>
        <w:tc>
          <w:tcPr>
            <w:tcW w:w="700" w:type="pct"/>
            <w:tcBorders>
              <w:top w:val="outset" w:sz="6" w:space="0" w:color="auto"/>
              <w:left w:val="outset" w:sz="6" w:space="0" w:color="auto"/>
              <w:bottom w:val="outset" w:sz="6" w:space="0" w:color="auto"/>
              <w:right w:val="outset" w:sz="6" w:space="0" w:color="auto"/>
            </w:tcBorders>
            <w:vAlign w:val="center"/>
            <w:hideMark/>
          </w:tcPr>
          <w:p w14:paraId="0BEF206F" w14:textId="77777777" w:rsidR="006133FA" w:rsidRPr="006133FA" w:rsidRDefault="006133FA" w:rsidP="006133FA">
            <w:pPr>
              <w:rPr>
                <w:sz w:val="22"/>
              </w:rPr>
            </w:pPr>
            <w:r w:rsidRPr="006133FA">
              <w:rPr>
                <w:sz w:val="22"/>
              </w:rPr>
              <w:t>m</w:t>
            </w:r>
            <w:r w:rsidRPr="006133FA">
              <w:rPr>
                <w:sz w:val="22"/>
                <w:vertAlign w:val="superscript"/>
              </w:rPr>
              <w:t>3</w:t>
            </w:r>
          </w:p>
        </w:tc>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FBBF4D3" w14:textId="77777777" w:rsidR="006133FA" w:rsidRPr="006133FA" w:rsidRDefault="006133FA" w:rsidP="006133FA">
            <w:pPr>
              <w:rPr>
                <w:sz w:val="22"/>
              </w:rPr>
            </w:pPr>
            <w:r w:rsidRPr="006133FA">
              <w:rPr>
                <w:sz w:val="22"/>
              </w:rPr>
              <w:t>0,14</w:t>
            </w:r>
          </w:p>
        </w:tc>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8AC2CD4" w14:textId="77777777" w:rsidR="006133FA" w:rsidRPr="006133FA" w:rsidRDefault="006133FA" w:rsidP="006133FA">
            <w:pPr>
              <w:rPr>
                <w:sz w:val="22"/>
              </w:rPr>
            </w:pPr>
            <w:r w:rsidRPr="006133FA">
              <w:rPr>
                <w:sz w:val="22"/>
              </w:rPr>
              <w:t>0,14</w:t>
            </w:r>
          </w:p>
        </w:tc>
      </w:tr>
      <w:tr w:rsidR="006133FA" w:rsidRPr="006133FA" w14:paraId="50476722" w14:textId="77777777" w:rsidTr="006133FA">
        <w:trPr>
          <w:tblCellSpacing w:w="15" w:type="dxa"/>
        </w:trPr>
        <w:tc>
          <w:tcPr>
            <w:tcW w:w="350" w:type="pct"/>
            <w:tcBorders>
              <w:top w:val="outset" w:sz="6" w:space="0" w:color="auto"/>
              <w:left w:val="outset" w:sz="6" w:space="0" w:color="auto"/>
              <w:bottom w:val="outset" w:sz="6" w:space="0" w:color="auto"/>
              <w:right w:val="outset" w:sz="6" w:space="0" w:color="auto"/>
            </w:tcBorders>
            <w:hideMark/>
          </w:tcPr>
          <w:p w14:paraId="65FAFDD6" w14:textId="77777777" w:rsidR="006133FA" w:rsidRPr="006133FA" w:rsidRDefault="006133FA" w:rsidP="006133FA">
            <w:pPr>
              <w:rPr>
                <w:sz w:val="22"/>
              </w:rPr>
            </w:pPr>
            <w:r w:rsidRPr="006133FA">
              <w:rPr>
                <w:sz w:val="22"/>
              </w:rPr>
              <w:t>3.</w:t>
            </w:r>
          </w:p>
        </w:tc>
        <w:tc>
          <w:tcPr>
            <w:tcW w:w="1750" w:type="pct"/>
            <w:tcBorders>
              <w:top w:val="outset" w:sz="6" w:space="0" w:color="auto"/>
              <w:left w:val="outset" w:sz="6" w:space="0" w:color="auto"/>
              <w:bottom w:val="outset" w:sz="6" w:space="0" w:color="auto"/>
              <w:right w:val="outset" w:sz="6" w:space="0" w:color="auto"/>
            </w:tcBorders>
            <w:hideMark/>
          </w:tcPr>
          <w:p w14:paraId="68E8F027" w14:textId="77777777" w:rsidR="006133FA" w:rsidRPr="006133FA" w:rsidRDefault="006133FA" w:rsidP="006133FA">
            <w:pPr>
              <w:rPr>
                <w:sz w:val="22"/>
              </w:rPr>
            </w:pPr>
            <w:r w:rsidRPr="006133FA">
              <w:rPr>
                <w:sz w:val="22"/>
              </w:rPr>
              <w:t>Kvarca smilts</w:t>
            </w:r>
          </w:p>
        </w:tc>
        <w:tc>
          <w:tcPr>
            <w:tcW w:w="700" w:type="pct"/>
            <w:tcBorders>
              <w:top w:val="outset" w:sz="6" w:space="0" w:color="auto"/>
              <w:left w:val="outset" w:sz="6" w:space="0" w:color="auto"/>
              <w:bottom w:val="outset" w:sz="6" w:space="0" w:color="auto"/>
              <w:right w:val="outset" w:sz="6" w:space="0" w:color="auto"/>
            </w:tcBorders>
            <w:vAlign w:val="center"/>
            <w:hideMark/>
          </w:tcPr>
          <w:p w14:paraId="4B51FA35" w14:textId="77777777" w:rsidR="006133FA" w:rsidRPr="006133FA" w:rsidRDefault="006133FA" w:rsidP="006133FA">
            <w:pPr>
              <w:rPr>
                <w:sz w:val="22"/>
              </w:rPr>
            </w:pPr>
            <w:r w:rsidRPr="006133FA">
              <w:rPr>
                <w:sz w:val="22"/>
              </w:rPr>
              <w:t>m</w:t>
            </w:r>
            <w:r w:rsidRPr="006133FA">
              <w:rPr>
                <w:sz w:val="22"/>
                <w:vertAlign w:val="superscript"/>
              </w:rPr>
              <w:t>3</w:t>
            </w:r>
          </w:p>
        </w:tc>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2F8AEA1" w14:textId="77777777" w:rsidR="006133FA" w:rsidRPr="006133FA" w:rsidRDefault="006133FA" w:rsidP="006133FA">
            <w:pPr>
              <w:rPr>
                <w:sz w:val="22"/>
              </w:rPr>
            </w:pPr>
            <w:r w:rsidRPr="006133FA">
              <w:rPr>
                <w:sz w:val="22"/>
              </w:rPr>
              <w:t>0,45</w:t>
            </w:r>
          </w:p>
        </w:tc>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9501521" w14:textId="77777777" w:rsidR="006133FA" w:rsidRPr="006133FA" w:rsidRDefault="006133FA" w:rsidP="006133FA">
            <w:pPr>
              <w:rPr>
                <w:sz w:val="22"/>
              </w:rPr>
            </w:pPr>
            <w:r w:rsidRPr="006133FA">
              <w:rPr>
                <w:sz w:val="22"/>
              </w:rPr>
              <w:t>0,45</w:t>
            </w:r>
          </w:p>
        </w:tc>
      </w:tr>
      <w:tr w:rsidR="006133FA" w:rsidRPr="006133FA" w14:paraId="7B33DD35" w14:textId="77777777" w:rsidTr="006133FA">
        <w:trPr>
          <w:tblCellSpacing w:w="15" w:type="dxa"/>
        </w:trPr>
        <w:tc>
          <w:tcPr>
            <w:tcW w:w="350" w:type="pct"/>
            <w:tcBorders>
              <w:top w:val="outset" w:sz="6" w:space="0" w:color="auto"/>
              <w:left w:val="outset" w:sz="6" w:space="0" w:color="auto"/>
              <w:bottom w:val="outset" w:sz="6" w:space="0" w:color="auto"/>
              <w:right w:val="outset" w:sz="6" w:space="0" w:color="auto"/>
            </w:tcBorders>
            <w:hideMark/>
          </w:tcPr>
          <w:p w14:paraId="5E4C5C84" w14:textId="77777777" w:rsidR="006133FA" w:rsidRPr="006133FA" w:rsidRDefault="006133FA" w:rsidP="006133FA">
            <w:pPr>
              <w:rPr>
                <w:sz w:val="22"/>
              </w:rPr>
            </w:pPr>
            <w:r w:rsidRPr="006133FA">
              <w:rPr>
                <w:sz w:val="22"/>
              </w:rPr>
              <w:t>4.</w:t>
            </w:r>
          </w:p>
        </w:tc>
        <w:tc>
          <w:tcPr>
            <w:tcW w:w="1750" w:type="pct"/>
            <w:tcBorders>
              <w:top w:val="outset" w:sz="6" w:space="0" w:color="auto"/>
              <w:left w:val="outset" w:sz="6" w:space="0" w:color="auto"/>
              <w:bottom w:val="outset" w:sz="6" w:space="0" w:color="auto"/>
              <w:right w:val="outset" w:sz="6" w:space="0" w:color="auto"/>
            </w:tcBorders>
            <w:hideMark/>
          </w:tcPr>
          <w:p w14:paraId="328613A3" w14:textId="77777777" w:rsidR="006133FA" w:rsidRPr="006133FA" w:rsidRDefault="006133FA" w:rsidP="006133FA">
            <w:pPr>
              <w:rPr>
                <w:sz w:val="22"/>
              </w:rPr>
            </w:pPr>
            <w:r w:rsidRPr="006133FA">
              <w:rPr>
                <w:sz w:val="22"/>
              </w:rPr>
              <w:t>Smilts</w:t>
            </w:r>
          </w:p>
        </w:tc>
        <w:tc>
          <w:tcPr>
            <w:tcW w:w="700" w:type="pct"/>
            <w:tcBorders>
              <w:top w:val="outset" w:sz="6" w:space="0" w:color="auto"/>
              <w:left w:val="outset" w:sz="6" w:space="0" w:color="auto"/>
              <w:bottom w:val="outset" w:sz="6" w:space="0" w:color="auto"/>
              <w:right w:val="outset" w:sz="6" w:space="0" w:color="auto"/>
            </w:tcBorders>
            <w:vAlign w:val="center"/>
            <w:hideMark/>
          </w:tcPr>
          <w:p w14:paraId="5CAC2C54" w14:textId="77777777" w:rsidR="006133FA" w:rsidRPr="006133FA" w:rsidRDefault="006133FA" w:rsidP="006133FA">
            <w:pPr>
              <w:rPr>
                <w:sz w:val="22"/>
              </w:rPr>
            </w:pPr>
            <w:r w:rsidRPr="006133FA">
              <w:rPr>
                <w:sz w:val="22"/>
              </w:rPr>
              <w:t>m</w:t>
            </w:r>
            <w:r w:rsidRPr="006133FA">
              <w:rPr>
                <w:sz w:val="22"/>
                <w:vertAlign w:val="superscript"/>
              </w:rPr>
              <w:t>3</w:t>
            </w:r>
          </w:p>
        </w:tc>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42D83BB" w14:textId="77777777" w:rsidR="006133FA" w:rsidRPr="006133FA" w:rsidRDefault="006133FA" w:rsidP="006133FA">
            <w:pPr>
              <w:rPr>
                <w:sz w:val="22"/>
              </w:rPr>
            </w:pPr>
            <w:r w:rsidRPr="006133FA">
              <w:rPr>
                <w:sz w:val="22"/>
              </w:rPr>
              <w:t>0,21</w:t>
            </w:r>
          </w:p>
        </w:tc>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1238861" w14:textId="77777777" w:rsidR="006133FA" w:rsidRPr="006133FA" w:rsidRDefault="006133FA" w:rsidP="006133FA">
            <w:pPr>
              <w:rPr>
                <w:sz w:val="22"/>
              </w:rPr>
            </w:pPr>
            <w:r w:rsidRPr="006133FA">
              <w:rPr>
                <w:sz w:val="22"/>
              </w:rPr>
              <w:t>0,36</w:t>
            </w:r>
          </w:p>
        </w:tc>
      </w:tr>
      <w:tr w:rsidR="006133FA" w:rsidRPr="006133FA" w14:paraId="62EADCDA" w14:textId="77777777" w:rsidTr="006133FA">
        <w:trPr>
          <w:tblCellSpacing w:w="15" w:type="dxa"/>
        </w:trPr>
        <w:tc>
          <w:tcPr>
            <w:tcW w:w="350" w:type="pct"/>
            <w:tcBorders>
              <w:top w:val="outset" w:sz="6" w:space="0" w:color="auto"/>
              <w:left w:val="outset" w:sz="6" w:space="0" w:color="auto"/>
              <w:bottom w:val="outset" w:sz="6" w:space="0" w:color="auto"/>
              <w:right w:val="outset" w:sz="6" w:space="0" w:color="auto"/>
            </w:tcBorders>
            <w:hideMark/>
          </w:tcPr>
          <w:p w14:paraId="0FBA30B8" w14:textId="77777777" w:rsidR="006133FA" w:rsidRPr="006133FA" w:rsidRDefault="006133FA" w:rsidP="006133FA">
            <w:pPr>
              <w:rPr>
                <w:sz w:val="22"/>
              </w:rPr>
            </w:pPr>
            <w:r w:rsidRPr="006133FA">
              <w:rPr>
                <w:sz w:val="22"/>
              </w:rPr>
              <w:t>5.</w:t>
            </w:r>
          </w:p>
        </w:tc>
        <w:tc>
          <w:tcPr>
            <w:tcW w:w="1750" w:type="pct"/>
            <w:tcBorders>
              <w:top w:val="outset" w:sz="6" w:space="0" w:color="auto"/>
              <w:left w:val="outset" w:sz="6" w:space="0" w:color="auto"/>
              <w:bottom w:val="outset" w:sz="6" w:space="0" w:color="auto"/>
              <w:right w:val="outset" w:sz="6" w:space="0" w:color="auto"/>
            </w:tcBorders>
            <w:hideMark/>
          </w:tcPr>
          <w:p w14:paraId="74EBBD0F" w14:textId="77777777" w:rsidR="006133FA" w:rsidRPr="006133FA" w:rsidRDefault="006133FA" w:rsidP="006133FA">
            <w:pPr>
              <w:rPr>
                <w:sz w:val="22"/>
              </w:rPr>
            </w:pPr>
            <w:r w:rsidRPr="006133FA">
              <w:rPr>
                <w:sz w:val="22"/>
              </w:rPr>
              <w:t>Smilts-grants</w:t>
            </w:r>
          </w:p>
        </w:tc>
        <w:tc>
          <w:tcPr>
            <w:tcW w:w="700" w:type="pct"/>
            <w:tcBorders>
              <w:top w:val="outset" w:sz="6" w:space="0" w:color="auto"/>
              <w:left w:val="outset" w:sz="6" w:space="0" w:color="auto"/>
              <w:bottom w:val="outset" w:sz="6" w:space="0" w:color="auto"/>
              <w:right w:val="outset" w:sz="6" w:space="0" w:color="auto"/>
            </w:tcBorders>
            <w:vAlign w:val="center"/>
            <w:hideMark/>
          </w:tcPr>
          <w:p w14:paraId="12C0EDD3" w14:textId="77777777" w:rsidR="006133FA" w:rsidRPr="006133FA" w:rsidRDefault="006133FA" w:rsidP="006133FA">
            <w:pPr>
              <w:rPr>
                <w:sz w:val="22"/>
              </w:rPr>
            </w:pPr>
            <w:r w:rsidRPr="006133FA">
              <w:rPr>
                <w:sz w:val="22"/>
              </w:rPr>
              <w:t>m</w:t>
            </w:r>
            <w:r w:rsidRPr="006133FA">
              <w:rPr>
                <w:sz w:val="22"/>
                <w:vertAlign w:val="superscript"/>
              </w:rPr>
              <w:t>3</w:t>
            </w:r>
          </w:p>
        </w:tc>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E70776B" w14:textId="77777777" w:rsidR="006133FA" w:rsidRPr="006133FA" w:rsidRDefault="006133FA" w:rsidP="006133FA">
            <w:pPr>
              <w:rPr>
                <w:sz w:val="22"/>
              </w:rPr>
            </w:pPr>
            <w:r w:rsidRPr="006133FA">
              <w:rPr>
                <w:sz w:val="22"/>
              </w:rPr>
              <w:t>0,36</w:t>
            </w:r>
          </w:p>
        </w:tc>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BA20D74" w14:textId="77777777" w:rsidR="006133FA" w:rsidRPr="006133FA" w:rsidRDefault="006133FA" w:rsidP="006133FA">
            <w:pPr>
              <w:rPr>
                <w:sz w:val="22"/>
              </w:rPr>
            </w:pPr>
            <w:r w:rsidRPr="006133FA">
              <w:rPr>
                <w:sz w:val="22"/>
              </w:rPr>
              <w:t>0,36</w:t>
            </w:r>
          </w:p>
        </w:tc>
      </w:tr>
      <w:tr w:rsidR="006133FA" w:rsidRPr="006133FA" w14:paraId="12AB06CE" w14:textId="77777777" w:rsidTr="006133FA">
        <w:trPr>
          <w:tblCellSpacing w:w="15" w:type="dxa"/>
        </w:trPr>
        <w:tc>
          <w:tcPr>
            <w:tcW w:w="350" w:type="pct"/>
            <w:tcBorders>
              <w:top w:val="outset" w:sz="6" w:space="0" w:color="auto"/>
              <w:left w:val="outset" w:sz="6" w:space="0" w:color="auto"/>
              <w:bottom w:val="outset" w:sz="6" w:space="0" w:color="auto"/>
              <w:right w:val="outset" w:sz="6" w:space="0" w:color="auto"/>
            </w:tcBorders>
            <w:hideMark/>
          </w:tcPr>
          <w:p w14:paraId="67277C7F" w14:textId="77777777" w:rsidR="006133FA" w:rsidRPr="006133FA" w:rsidRDefault="006133FA" w:rsidP="006133FA">
            <w:pPr>
              <w:rPr>
                <w:sz w:val="22"/>
              </w:rPr>
            </w:pPr>
            <w:r w:rsidRPr="006133FA">
              <w:rPr>
                <w:sz w:val="22"/>
              </w:rPr>
              <w:t>6.</w:t>
            </w:r>
          </w:p>
        </w:tc>
        <w:tc>
          <w:tcPr>
            <w:tcW w:w="1750" w:type="pct"/>
            <w:tcBorders>
              <w:top w:val="outset" w:sz="6" w:space="0" w:color="auto"/>
              <w:left w:val="outset" w:sz="6" w:space="0" w:color="auto"/>
              <w:bottom w:val="outset" w:sz="6" w:space="0" w:color="auto"/>
              <w:right w:val="outset" w:sz="6" w:space="0" w:color="auto"/>
            </w:tcBorders>
            <w:hideMark/>
          </w:tcPr>
          <w:p w14:paraId="70E00427" w14:textId="77777777" w:rsidR="006133FA" w:rsidRPr="006133FA" w:rsidRDefault="006133FA" w:rsidP="006133FA">
            <w:pPr>
              <w:rPr>
                <w:sz w:val="22"/>
              </w:rPr>
            </w:pPr>
            <w:r w:rsidRPr="006133FA">
              <w:rPr>
                <w:sz w:val="22"/>
              </w:rPr>
              <w:t>Māls, citi mālainie ieži būvmateriālu ražošanai</w:t>
            </w:r>
          </w:p>
        </w:tc>
        <w:tc>
          <w:tcPr>
            <w:tcW w:w="700" w:type="pct"/>
            <w:tcBorders>
              <w:top w:val="outset" w:sz="6" w:space="0" w:color="auto"/>
              <w:left w:val="outset" w:sz="6" w:space="0" w:color="auto"/>
              <w:bottom w:val="outset" w:sz="6" w:space="0" w:color="auto"/>
              <w:right w:val="outset" w:sz="6" w:space="0" w:color="auto"/>
            </w:tcBorders>
            <w:vAlign w:val="center"/>
            <w:hideMark/>
          </w:tcPr>
          <w:p w14:paraId="5D0C3B36" w14:textId="77777777" w:rsidR="006133FA" w:rsidRPr="006133FA" w:rsidRDefault="006133FA" w:rsidP="006133FA">
            <w:pPr>
              <w:rPr>
                <w:sz w:val="22"/>
              </w:rPr>
            </w:pPr>
            <w:r w:rsidRPr="006133FA">
              <w:rPr>
                <w:sz w:val="22"/>
              </w:rPr>
              <w:t>m</w:t>
            </w:r>
            <w:r w:rsidRPr="006133FA">
              <w:rPr>
                <w:sz w:val="22"/>
                <w:vertAlign w:val="superscript"/>
              </w:rPr>
              <w:t>3</w:t>
            </w:r>
          </w:p>
        </w:tc>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94867F3" w14:textId="77777777" w:rsidR="006133FA" w:rsidRPr="006133FA" w:rsidRDefault="006133FA" w:rsidP="006133FA">
            <w:pPr>
              <w:rPr>
                <w:sz w:val="22"/>
              </w:rPr>
            </w:pPr>
            <w:r w:rsidRPr="006133FA">
              <w:rPr>
                <w:sz w:val="22"/>
              </w:rPr>
              <w:t>0,21</w:t>
            </w:r>
          </w:p>
        </w:tc>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9C8AD3F" w14:textId="77777777" w:rsidR="006133FA" w:rsidRPr="006133FA" w:rsidRDefault="006133FA" w:rsidP="006133FA">
            <w:pPr>
              <w:rPr>
                <w:sz w:val="22"/>
              </w:rPr>
            </w:pPr>
            <w:r w:rsidRPr="006133FA">
              <w:rPr>
                <w:sz w:val="22"/>
              </w:rPr>
              <w:t>0,21</w:t>
            </w:r>
          </w:p>
        </w:tc>
      </w:tr>
      <w:tr w:rsidR="006133FA" w:rsidRPr="006133FA" w14:paraId="3DE8E9CA" w14:textId="77777777" w:rsidTr="006133FA">
        <w:trPr>
          <w:tblCellSpacing w:w="15" w:type="dxa"/>
        </w:trPr>
        <w:tc>
          <w:tcPr>
            <w:tcW w:w="350" w:type="pct"/>
            <w:tcBorders>
              <w:top w:val="outset" w:sz="6" w:space="0" w:color="auto"/>
              <w:left w:val="outset" w:sz="6" w:space="0" w:color="auto"/>
              <w:bottom w:val="outset" w:sz="6" w:space="0" w:color="auto"/>
              <w:right w:val="outset" w:sz="6" w:space="0" w:color="auto"/>
            </w:tcBorders>
            <w:hideMark/>
          </w:tcPr>
          <w:p w14:paraId="4630DA29" w14:textId="77777777" w:rsidR="006133FA" w:rsidRPr="006133FA" w:rsidRDefault="006133FA" w:rsidP="006133FA">
            <w:pPr>
              <w:rPr>
                <w:sz w:val="22"/>
              </w:rPr>
            </w:pPr>
            <w:r w:rsidRPr="006133FA">
              <w:rPr>
                <w:sz w:val="22"/>
              </w:rPr>
              <w:t>7.</w:t>
            </w:r>
          </w:p>
        </w:tc>
        <w:tc>
          <w:tcPr>
            <w:tcW w:w="1750" w:type="pct"/>
            <w:tcBorders>
              <w:top w:val="outset" w:sz="6" w:space="0" w:color="auto"/>
              <w:left w:val="outset" w:sz="6" w:space="0" w:color="auto"/>
              <w:bottom w:val="outset" w:sz="6" w:space="0" w:color="auto"/>
              <w:right w:val="outset" w:sz="6" w:space="0" w:color="auto"/>
            </w:tcBorders>
            <w:hideMark/>
          </w:tcPr>
          <w:p w14:paraId="5B2E421E" w14:textId="77777777" w:rsidR="006133FA" w:rsidRPr="006133FA" w:rsidRDefault="006133FA" w:rsidP="006133FA">
            <w:pPr>
              <w:rPr>
                <w:sz w:val="22"/>
              </w:rPr>
            </w:pPr>
            <w:r w:rsidRPr="006133FA">
              <w:rPr>
                <w:sz w:val="22"/>
              </w:rPr>
              <w:t>Dekoratīvais (apdares) dolomīts</w:t>
            </w:r>
          </w:p>
        </w:tc>
        <w:tc>
          <w:tcPr>
            <w:tcW w:w="700" w:type="pct"/>
            <w:tcBorders>
              <w:top w:val="outset" w:sz="6" w:space="0" w:color="auto"/>
              <w:left w:val="outset" w:sz="6" w:space="0" w:color="auto"/>
              <w:bottom w:val="outset" w:sz="6" w:space="0" w:color="auto"/>
              <w:right w:val="outset" w:sz="6" w:space="0" w:color="auto"/>
            </w:tcBorders>
            <w:vAlign w:val="center"/>
            <w:hideMark/>
          </w:tcPr>
          <w:p w14:paraId="18AB4FF8" w14:textId="77777777" w:rsidR="006133FA" w:rsidRPr="006133FA" w:rsidRDefault="006133FA" w:rsidP="006133FA">
            <w:pPr>
              <w:rPr>
                <w:sz w:val="22"/>
              </w:rPr>
            </w:pPr>
            <w:r w:rsidRPr="006133FA">
              <w:rPr>
                <w:sz w:val="22"/>
              </w:rPr>
              <w:t>m</w:t>
            </w:r>
            <w:r w:rsidRPr="006133FA">
              <w:rPr>
                <w:sz w:val="22"/>
                <w:vertAlign w:val="superscript"/>
              </w:rPr>
              <w:t>3</w:t>
            </w:r>
          </w:p>
        </w:tc>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F27931D" w14:textId="77777777" w:rsidR="006133FA" w:rsidRPr="006133FA" w:rsidRDefault="006133FA" w:rsidP="006133FA">
            <w:pPr>
              <w:rPr>
                <w:sz w:val="22"/>
              </w:rPr>
            </w:pPr>
            <w:r w:rsidRPr="006133FA">
              <w:rPr>
                <w:sz w:val="22"/>
              </w:rPr>
              <w:t>0,45</w:t>
            </w:r>
          </w:p>
        </w:tc>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C43BE51" w14:textId="77777777" w:rsidR="006133FA" w:rsidRPr="006133FA" w:rsidRDefault="006133FA" w:rsidP="006133FA">
            <w:pPr>
              <w:rPr>
                <w:sz w:val="22"/>
              </w:rPr>
            </w:pPr>
            <w:r w:rsidRPr="006133FA">
              <w:rPr>
                <w:sz w:val="22"/>
              </w:rPr>
              <w:t>0,45</w:t>
            </w:r>
          </w:p>
        </w:tc>
      </w:tr>
      <w:tr w:rsidR="006133FA" w:rsidRPr="006133FA" w14:paraId="7500655E" w14:textId="77777777" w:rsidTr="006133FA">
        <w:trPr>
          <w:tblCellSpacing w:w="15" w:type="dxa"/>
        </w:trPr>
        <w:tc>
          <w:tcPr>
            <w:tcW w:w="350" w:type="pct"/>
            <w:tcBorders>
              <w:top w:val="outset" w:sz="6" w:space="0" w:color="auto"/>
              <w:left w:val="outset" w:sz="6" w:space="0" w:color="auto"/>
              <w:bottom w:val="outset" w:sz="6" w:space="0" w:color="auto"/>
              <w:right w:val="outset" w:sz="6" w:space="0" w:color="auto"/>
            </w:tcBorders>
            <w:hideMark/>
          </w:tcPr>
          <w:p w14:paraId="2B5DC559" w14:textId="77777777" w:rsidR="006133FA" w:rsidRPr="006133FA" w:rsidRDefault="006133FA" w:rsidP="006133FA">
            <w:pPr>
              <w:rPr>
                <w:sz w:val="22"/>
              </w:rPr>
            </w:pPr>
            <w:r w:rsidRPr="006133FA">
              <w:rPr>
                <w:sz w:val="22"/>
              </w:rPr>
              <w:t>8.</w:t>
            </w:r>
          </w:p>
        </w:tc>
        <w:tc>
          <w:tcPr>
            <w:tcW w:w="1750" w:type="pct"/>
            <w:tcBorders>
              <w:top w:val="outset" w:sz="6" w:space="0" w:color="auto"/>
              <w:left w:val="outset" w:sz="6" w:space="0" w:color="auto"/>
              <w:bottom w:val="outset" w:sz="6" w:space="0" w:color="auto"/>
              <w:right w:val="outset" w:sz="6" w:space="0" w:color="auto"/>
            </w:tcBorders>
            <w:hideMark/>
          </w:tcPr>
          <w:p w14:paraId="4768AE70" w14:textId="77777777" w:rsidR="006133FA" w:rsidRPr="006133FA" w:rsidRDefault="006133FA" w:rsidP="006133FA">
            <w:pPr>
              <w:rPr>
                <w:sz w:val="22"/>
              </w:rPr>
            </w:pPr>
            <w:r w:rsidRPr="006133FA">
              <w:rPr>
                <w:sz w:val="22"/>
              </w:rPr>
              <w:t>Dolomīts</w:t>
            </w:r>
          </w:p>
        </w:tc>
        <w:tc>
          <w:tcPr>
            <w:tcW w:w="700" w:type="pct"/>
            <w:tcBorders>
              <w:top w:val="outset" w:sz="6" w:space="0" w:color="auto"/>
              <w:left w:val="outset" w:sz="6" w:space="0" w:color="auto"/>
              <w:bottom w:val="outset" w:sz="6" w:space="0" w:color="auto"/>
              <w:right w:val="outset" w:sz="6" w:space="0" w:color="auto"/>
            </w:tcBorders>
            <w:vAlign w:val="center"/>
            <w:hideMark/>
          </w:tcPr>
          <w:p w14:paraId="15F8E6FE" w14:textId="77777777" w:rsidR="006133FA" w:rsidRPr="006133FA" w:rsidRDefault="006133FA" w:rsidP="006133FA">
            <w:pPr>
              <w:rPr>
                <w:sz w:val="22"/>
              </w:rPr>
            </w:pPr>
            <w:r w:rsidRPr="006133FA">
              <w:rPr>
                <w:sz w:val="22"/>
              </w:rPr>
              <w:t>m</w:t>
            </w:r>
            <w:r w:rsidRPr="006133FA">
              <w:rPr>
                <w:sz w:val="22"/>
                <w:vertAlign w:val="superscript"/>
              </w:rPr>
              <w:t>3</w:t>
            </w:r>
          </w:p>
        </w:tc>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8C24BC2" w14:textId="77777777" w:rsidR="006133FA" w:rsidRPr="006133FA" w:rsidRDefault="006133FA" w:rsidP="006133FA">
            <w:pPr>
              <w:rPr>
                <w:sz w:val="22"/>
              </w:rPr>
            </w:pPr>
            <w:r w:rsidRPr="006133FA">
              <w:rPr>
                <w:sz w:val="22"/>
              </w:rPr>
              <w:t>0,21</w:t>
            </w:r>
          </w:p>
        </w:tc>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0E10EC5" w14:textId="77777777" w:rsidR="006133FA" w:rsidRPr="006133FA" w:rsidRDefault="006133FA" w:rsidP="006133FA">
            <w:pPr>
              <w:rPr>
                <w:sz w:val="22"/>
              </w:rPr>
            </w:pPr>
            <w:r w:rsidRPr="006133FA">
              <w:rPr>
                <w:sz w:val="22"/>
              </w:rPr>
              <w:t>0,21</w:t>
            </w:r>
          </w:p>
        </w:tc>
      </w:tr>
      <w:tr w:rsidR="006133FA" w:rsidRPr="006133FA" w14:paraId="507F3247" w14:textId="77777777" w:rsidTr="006133FA">
        <w:trPr>
          <w:tblCellSpacing w:w="15" w:type="dxa"/>
        </w:trPr>
        <w:tc>
          <w:tcPr>
            <w:tcW w:w="350" w:type="pct"/>
            <w:tcBorders>
              <w:top w:val="outset" w:sz="6" w:space="0" w:color="auto"/>
              <w:left w:val="outset" w:sz="6" w:space="0" w:color="auto"/>
              <w:bottom w:val="outset" w:sz="6" w:space="0" w:color="auto"/>
              <w:right w:val="outset" w:sz="6" w:space="0" w:color="auto"/>
            </w:tcBorders>
            <w:hideMark/>
          </w:tcPr>
          <w:p w14:paraId="2B3DC421" w14:textId="77777777" w:rsidR="006133FA" w:rsidRPr="006133FA" w:rsidRDefault="006133FA" w:rsidP="006133FA">
            <w:pPr>
              <w:rPr>
                <w:sz w:val="22"/>
              </w:rPr>
            </w:pPr>
            <w:r w:rsidRPr="006133FA">
              <w:rPr>
                <w:sz w:val="22"/>
              </w:rPr>
              <w:t>9.</w:t>
            </w:r>
          </w:p>
        </w:tc>
        <w:tc>
          <w:tcPr>
            <w:tcW w:w="1750" w:type="pct"/>
            <w:tcBorders>
              <w:top w:val="outset" w:sz="6" w:space="0" w:color="auto"/>
              <w:left w:val="outset" w:sz="6" w:space="0" w:color="auto"/>
              <w:bottom w:val="outset" w:sz="6" w:space="0" w:color="auto"/>
              <w:right w:val="outset" w:sz="6" w:space="0" w:color="auto"/>
            </w:tcBorders>
            <w:hideMark/>
          </w:tcPr>
          <w:p w14:paraId="7B99FEED" w14:textId="77777777" w:rsidR="006133FA" w:rsidRPr="006133FA" w:rsidRDefault="006133FA" w:rsidP="006133FA">
            <w:pPr>
              <w:rPr>
                <w:sz w:val="22"/>
              </w:rPr>
            </w:pPr>
            <w:r w:rsidRPr="006133FA">
              <w:rPr>
                <w:sz w:val="22"/>
              </w:rPr>
              <w:t>Kaļķakmens</w:t>
            </w:r>
          </w:p>
        </w:tc>
        <w:tc>
          <w:tcPr>
            <w:tcW w:w="700" w:type="pct"/>
            <w:tcBorders>
              <w:top w:val="outset" w:sz="6" w:space="0" w:color="auto"/>
              <w:left w:val="outset" w:sz="6" w:space="0" w:color="auto"/>
              <w:bottom w:val="outset" w:sz="6" w:space="0" w:color="auto"/>
              <w:right w:val="outset" w:sz="6" w:space="0" w:color="auto"/>
            </w:tcBorders>
            <w:vAlign w:val="center"/>
            <w:hideMark/>
          </w:tcPr>
          <w:p w14:paraId="5DD5BB3D" w14:textId="77777777" w:rsidR="006133FA" w:rsidRPr="006133FA" w:rsidRDefault="006133FA" w:rsidP="006133FA">
            <w:pPr>
              <w:rPr>
                <w:sz w:val="22"/>
              </w:rPr>
            </w:pPr>
            <w:r w:rsidRPr="006133FA">
              <w:rPr>
                <w:sz w:val="22"/>
              </w:rPr>
              <w:t>m</w:t>
            </w:r>
            <w:r w:rsidRPr="006133FA">
              <w:rPr>
                <w:sz w:val="22"/>
                <w:vertAlign w:val="superscript"/>
              </w:rPr>
              <w:t>3</w:t>
            </w:r>
          </w:p>
        </w:tc>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B7CF7C9" w14:textId="77777777" w:rsidR="006133FA" w:rsidRPr="006133FA" w:rsidRDefault="006133FA" w:rsidP="006133FA">
            <w:pPr>
              <w:rPr>
                <w:sz w:val="22"/>
              </w:rPr>
            </w:pPr>
            <w:r w:rsidRPr="006133FA">
              <w:rPr>
                <w:sz w:val="22"/>
              </w:rPr>
              <w:t>0,28</w:t>
            </w:r>
          </w:p>
        </w:tc>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43AD80D" w14:textId="77777777" w:rsidR="006133FA" w:rsidRPr="006133FA" w:rsidRDefault="006133FA" w:rsidP="006133FA">
            <w:pPr>
              <w:rPr>
                <w:sz w:val="22"/>
              </w:rPr>
            </w:pPr>
            <w:r w:rsidRPr="006133FA">
              <w:rPr>
                <w:sz w:val="22"/>
              </w:rPr>
              <w:t>0,28</w:t>
            </w:r>
          </w:p>
        </w:tc>
      </w:tr>
      <w:tr w:rsidR="006133FA" w:rsidRPr="006133FA" w14:paraId="7F01747D" w14:textId="77777777" w:rsidTr="006133FA">
        <w:trPr>
          <w:tblCellSpacing w:w="15" w:type="dxa"/>
        </w:trPr>
        <w:tc>
          <w:tcPr>
            <w:tcW w:w="350" w:type="pct"/>
            <w:tcBorders>
              <w:top w:val="outset" w:sz="6" w:space="0" w:color="auto"/>
              <w:left w:val="outset" w:sz="6" w:space="0" w:color="auto"/>
              <w:bottom w:val="outset" w:sz="6" w:space="0" w:color="auto"/>
              <w:right w:val="outset" w:sz="6" w:space="0" w:color="auto"/>
            </w:tcBorders>
            <w:hideMark/>
          </w:tcPr>
          <w:p w14:paraId="3AB8B98A" w14:textId="77777777" w:rsidR="006133FA" w:rsidRPr="006133FA" w:rsidRDefault="006133FA" w:rsidP="006133FA">
            <w:pPr>
              <w:rPr>
                <w:sz w:val="22"/>
              </w:rPr>
            </w:pPr>
            <w:r w:rsidRPr="006133FA">
              <w:rPr>
                <w:sz w:val="22"/>
              </w:rPr>
              <w:t>10.</w:t>
            </w:r>
          </w:p>
        </w:tc>
        <w:tc>
          <w:tcPr>
            <w:tcW w:w="1750" w:type="pct"/>
            <w:tcBorders>
              <w:top w:val="outset" w:sz="6" w:space="0" w:color="auto"/>
              <w:left w:val="outset" w:sz="6" w:space="0" w:color="auto"/>
              <w:bottom w:val="outset" w:sz="6" w:space="0" w:color="auto"/>
              <w:right w:val="outset" w:sz="6" w:space="0" w:color="auto"/>
            </w:tcBorders>
            <w:hideMark/>
          </w:tcPr>
          <w:p w14:paraId="5BB2C49D" w14:textId="77777777" w:rsidR="006133FA" w:rsidRPr="006133FA" w:rsidRDefault="006133FA" w:rsidP="006133FA">
            <w:pPr>
              <w:rPr>
                <w:sz w:val="22"/>
              </w:rPr>
            </w:pPr>
            <w:r w:rsidRPr="006133FA">
              <w:rPr>
                <w:sz w:val="22"/>
              </w:rPr>
              <w:t>Saldūdens kaļķieži</w:t>
            </w:r>
            <w:r w:rsidRPr="006133FA">
              <w:rPr>
                <w:sz w:val="22"/>
              </w:rPr>
              <w:br/>
              <w:t>(irdenie un gabalainie)</w:t>
            </w:r>
          </w:p>
        </w:tc>
        <w:tc>
          <w:tcPr>
            <w:tcW w:w="700" w:type="pct"/>
            <w:tcBorders>
              <w:top w:val="outset" w:sz="6" w:space="0" w:color="auto"/>
              <w:left w:val="outset" w:sz="6" w:space="0" w:color="auto"/>
              <w:bottom w:val="outset" w:sz="6" w:space="0" w:color="auto"/>
              <w:right w:val="outset" w:sz="6" w:space="0" w:color="auto"/>
            </w:tcBorders>
            <w:vAlign w:val="center"/>
            <w:hideMark/>
          </w:tcPr>
          <w:p w14:paraId="742DA0EF" w14:textId="77777777" w:rsidR="006133FA" w:rsidRPr="006133FA" w:rsidRDefault="006133FA" w:rsidP="006133FA">
            <w:pPr>
              <w:rPr>
                <w:sz w:val="22"/>
              </w:rPr>
            </w:pPr>
            <w:r w:rsidRPr="006133FA">
              <w:rPr>
                <w:sz w:val="22"/>
              </w:rPr>
              <w:t>m</w:t>
            </w:r>
            <w:r w:rsidRPr="006133FA">
              <w:rPr>
                <w:sz w:val="22"/>
                <w:vertAlign w:val="superscript"/>
              </w:rPr>
              <w:t>3</w:t>
            </w:r>
          </w:p>
        </w:tc>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583F23A" w14:textId="77777777" w:rsidR="006133FA" w:rsidRPr="006133FA" w:rsidRDefault="006133FA" w:rsidP="006133FA">
            <w:pPr>
              <w:rPr>
                <w:sz w:val="22"/>
              </w:rPr>
            </w:pPr>
            <w:r w:rsidRPr="006133FA">
              <w:rPr>
                <w:sz w:val="22"/>
              </w:rPr>
              <w:t>0,18</w:t>
            </w:r>
          </w:p>
        </w:tc>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1F0693A" w14:textId="77777777" w:rsidR="006133FA" w:rsidRPr="006133FA" w:rsidRDefault="006133FA" w:rsidP="006133FA">
            <w:pPr>
              <w:rPr>
                <w:sz w:val="22"/>
              </w:rPr>
            </w:pPr>
            <w:r w:rsidRPr="006133FA">
              <w:rPr>
                <w:sz w:val="22"/>
              </w:rPr>
              <w:t>0,18</w:t>
            </w:r>
          </w:p>
        </w:tc>
      </w:tr>
      <w:tr w:rsidR="006133FA" w:rsidRPr="006133FA" w14:paraId="3696AE5D" w14:textId="77777777" w:rsidTr="006133FA">
        <w:trPr>
          <w:tblCellSpacing w:w="15" w:type="dxa"/>
        </w:trPr>
        <w:tc>
          <w:tcPr>
            <w:tcW w:w="350" w:type="pct"/>
            <w:tcBorders>
              <w:top w:val="outset" w:sz="6" w:space="0" w:color="auto"/>
              <w:left w:val="outset" w:sz="6" w:space="0" w:color="auto"/>
              <w:bottom w:val="outset" w:sz="6" w:space="0" w:color="auto"/>
              <w:right w:val="outset" w:sz="6" w:space="0" w:color="auto"/>
            </w:tcBorders>
            <w:hideMark/>
          </w:tcPr>
          <w:p w14:paraId="75DED5DF" w14:textId="77777777" w:rsidR="006133FA" w:rsidRPr="006133FA" w:rsidRDefault="006133FA" w:rsidP="006133FA">
            <w:pPr>
              <w:rPr>
                <w:sz w:val="22"/>
              </w:rPr>
            </w:pPr>
            <w:r w:rsidRPr="006133FA">
              <w:rPr>
                <w:sz w:val="22"/>
              </w:rPr>
              <w:t>11.</w:t>
            </w:r>
          </w:p>
        </w:tc>
        <w:tc>
          <w:tcPr>
            <w:tcW w:w="1750" w:type="pct"/>
            <w:tcBorders>
              <w:top w:val="outset" w:sz="6" w:space="0" w:color="auto"/>
              <w:left w:val="outset" w:sz="6" w:space="0" w:color="auto"/>
              <w:bottom w:val="outset" w:sz="6" w:space="0" w:color="auto"/>
              <w:right w:val="outset" w:sz="6" w:space="0" w:color="auto"/>
            </w:tcBorders>
            <w:hideMark/>
          </w:tcPr>
          <w:p w14:paraId="00BFC387" w14:textId="77777777" w:rsidR="006133FA" w:rsidRPr="006133FA" w:rsidRDefault="006133FA" w:rsidP="006133FA">
            <w:pPr>
              <w:rPr>
                <w:sz w:val="22"/>
              </w:rPr>
            </w:pPr>
            <w:r w:rsidRPr="006133FA">
              <w:rPr>
                <w:sz w:val="22"/>
              </w:rPr>
              <w:t>Šūnakmens</w:t>
            </w:r>
          </w:p>
        </w:tc>
        <w:tc>
          <w:tcPr>
            <w:tcW w:w="700" w:type="pct"/>
            <w:tcBorders>
              <w:top w:val="outset" w:sz="6" w:space="0" w:color="auto"/>
              <w:left w:val="outset" w:sz="6" w:space="0" w:color="auto"/>
              <w:bottom w:val="outset" w:sz="6" w:space="0" w:color="auto"/>
              <w:right w:val="outset" w:sz="6" w:space="0" w:color="auto"/>
            </w:tcBorders>
            <w:vAlign w:val="center"/>
            <w:hideMark/>
          </w:tcPr>
          <w:p w14:paraId="57BCBABA" w14:textId="77777777" w:rsidR="006133FA" w:rsidRPr="006133FA" w:rsidRDefault="006133FA" w:rsidP="006133FA">
            <w:pPr>
              <w:rPr>
                <w:sz w:val="22"/>
              </w:rPr>
            </w:pPr>
            <w:r w:rsidRPr="006133FA">
              <w:rPr>
                <w:sz w:val="22"/>
              </w:rPr>
              <w:t>m</w:t>
            </w:r>
            <w:r w:rsidRPr="006133FA">
              <w:rPr>
                <w:sz w:val="22"/>
                <w:vertAlign w:val="superscript"/>
              </w:rPr>
              <w:t>3</w:t>
            </w:r>
          </w:p>
        </w:tc>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E54639C" w14:textId="77777777" w:rsidR="006133FA" w:rsidRPr="006133FA" w:rsidRDefault="006133FA" w:rsidP="006133FA">
            <w:pPr>
              <w:rPr>
                <w:sz w:val="22"/>
              </w:rPr>
            </w:pPr>
            <w:r w:rsidRPr="006133FA">
              <w:rPr>
                <w:sz w:val="22"/>
              </w:rPr>
              <w:t>1,78</w:t>
            </w:r>
          </w:p>
        </w:tc>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67E4E83" w14:textId="77777777" w:rsidR="006133FA" w:rsidRPr="006133FA" w:rsidRDefault="006133FA" w:rsidP="006133FA">
            <w:pPr>
              <w:rPr>
                <w:sz w:val="22"/>
              </w:rPr>
            </w:pPr>
            <w:r w:rsidRPr="006133FA">
              <w:rPr>
                <w:sz w:val="22"/>
              </w:rPr>
              <w:t>1,78</w:t>
            </w:r>
          </w:p>
        </w:tc>
      </w:tr>
      <w:tr w:rsidR="006133FA" w:rsidRPr="006133FA" w14:paraId="7EF073A5" w14:textId="77777777" w:rsidTr="006133FA">
        <w:trPr>
          <w:tblCellSpacing w:w="15" w:type="dxa"/>
        </w:trPr>
        <w:tc>
          <w:tcPr>
            <w:tcW w:w="350" w:type="pct"/>
            <w:tcBorders>
              <w:top w:val="outset" w:sz="6" w:space="0" w:color="auto"/>
              <w:left w:val="outset" w:sz="6" w:space="0" w:color="auto"/>
              <w:bottom w:val="outset" w:sz="6" w:space="0" w:color="auto"/>
              <w:right w:val="outset" w:sz="6" w:space="0" w:color="auto"/>
            </w:tcBorders>
            <w:hideMark/>
          </w:tcPr>
          <w:p w14:paraId="4DABF728" w14:textId="77777777" w:rsidR="006133FA" w:rsidRPr="006133FA" w:rsidRDefault="006133FA" w:rsidP="006133FA">
            <w:pPr>
              <w:rPr>
                <w:sz w:val="22"/>
              </w:rPr>
            </w:pPr>
            <w:r w:rsidRPr="006133FA">
              <w:rPr>
                <w:sz w:val="22"/>
              </w:rPr>
              <w:t>12.</w:t>
            </w:r>
          </w:p>
        </w:tc>
        <w:tc>
          <w:tcPr>
            <w:tcW w:w="1750" w:type="pct"/>
            <w:tcBorders>
              <w:top w:val="outset" w:sz="6" w:space="0" w:color="auto"/>
              <w:left w:val="outset" w:sz="6" w:space="0" w:color="auto"/>
              <w:bottom w:val="outset" w:sz="6" w:space="0" w:color="auto"/>
              <w:right w:val="outset" w:sz="6" w:space="0" w:color="auto"/>
            </w:tcBorders>
            <w:hideMark/>
          </w:tcPr>
          <w:p w14:paraId="59359D69" w14:textId="77777777" w:rsidR="006133FA" w:rsidRPr="006133FA" w:rsidRDefault="006133FA" w:rsidP="006133FA">
            <w:pPr>
              <w:rPr>
                <w:sz w:val="22"/>
              </w:rPr>
            </w:pPr>
            <w:r w:rsidRPr="006133FA">
              <w:rPr>
                <w:sz w:val="22"/>
              </w:rPr>
              <w:t>Ģipšakmens</w:t>
            </w:r>
          </w:p>
        </w:tc>
        <w:tc>
          <w:tcPr>
            <w:tcW w:w="700" w:type="pct"/>
            <w:tcBorders>
              <w:top w:val="outset" w:sz="6" w:space="0" w:color="auto"/>
              <w:left w:val="outset" w:sz="6" w:space="0" w:color="auto"/>
              <w:bottom w:val="outset" w:sz="6" w:space="0" w:color="auto"/>
              <w:right w:val="outset" w:sz="6" w:space="0" w:color="auto"/>
            </w:tcBorders>
            <w:vAlign w:val="center"/>
            <w:hideMark/>
          </w:tcPr>
          <w:p w14:paraId="78E4A3DA" w14:textId="77777777" w:rsidR="006133FA" w:rsidRPr="006133FA" w:rsidRDefault="006133FA" w:rsidP="006133FA">
            <w:pPr>
              <w:rPr>
                <w:sz w:val="22"/>
              </w:rPr>
            </w:pPr>
            <w:r w:rsidRPr="006133FA">
              <w:rPr>
                <w:sz w:val="22"/>
              </w:rPr>
              <w:t>m</w:t>
            </w:r>
            <w:r w:rsidRPr="006133FA">
              <w:rPr>
                <w:sz w:val="22"/>
                <w:vertAlign w:val="superscript"/>
              </w:rPr>
              <w:t>3</w:t>
            </w:r>
          </w:p>
        </w:tc>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66ED2CF" w14:textId="77777777" w:rsidR="006133FA" w:rsidRPr="006133FA" w:rsidRDefault="006133FA" w:rsidP="006133FA">
            <w:pPr>
              <w:rPr>
                <w:sz w:val="22"/>
              </w:rPr>
            </w:pPr>
            <w:r w:rsidRPr="006133FA">
              <w:rPr>
                <w:sz w:val="22"/>
              </w:rPr>
              <w:t>0,60</w:t>
            </w:r>
          </w:p>
        </w:tc>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49A4FB4" w14:textId="77777777" w:rsidR="006133FA" w:rsidRPr="006133FA" w:rsidRDefault="006133FA" w:rsidP="006133FA">
            <w:pPr>
              <w:rPr>
                <w:sz w:val="22"/>
              </w:rPr>
            </w:pPr>
            <w:r w:rsidRPr="006133FA">
              <w:rPr>
                <w:sz w:val="22"/>
              </w:rPr>
              <w:t>0,60</w:t>
            </w:r>
          </w:p>
        </w:tc>
      </w:tr>
      <w:tr w:rsidR="006133FA" w:rsidRPr="006133FA" w14:paraId="10317C50" w14:textId="77777777" w:rsidTr="006133FA">
        <w:trPr>
          <w:tblCellSpacing w:w="15" w:type="dxa"/>
        </w:trPr>
        <w:tc>
          <w:tcPr>
            <w:tcW w:w="350" w:type="pct"/>
            <w:tcBorders>
              <w:top w:val="outset" w:sz="6" w:space="0" w:color="auto"/>
              <w:left w:val="outset" w:sz="6" w:space="0" w:color="auto"/>
              <w:bottom w:val="outset" w:sz="6" w:space="0" w:color="auto"/>
              <w:right w:val="outset" w:sz="6" w:space="0" w:color="auto"/>
            </w:tcBorders>
            <w:hideMark/>
          </w:tcPr>
          <w:p w14:paraId="6991772D" w14:textId="77777777" w:rsidR="006133FA" w:rsidRPr="006133FA" w:rsidRDefault="006133FA" w:rsidP="006133FA">
            <w:pPr>
              <w:rPr>
                <w:sz w:val="22"/>
              </w:rPr>
            </w:pPr>
            <w:r w:rsidRPr="006133FA">
              <w:rPr>
                <w:sz w:val="22"/>
              </w:rPr>
              <w:t>13.</w:t>
            </w:r>
          </w:p>
        </w:tc>
        <w:tc>
          <w:tcPr>
            <w:tcW w:w="1750" w:type="pct"/>
            <w:tcBorders>
              <w:top w:val="outset" w:sz="6" w:space="0" w:color="auto"/>
              <w:left w:val="outset" w:sz="6" w:space="0" w:color="auto"/>
              <w:bottom w:val="outset" w:sz="6" w:space="0" w:color="auto"/>
              <w:right w:val="outset" w:sz="6" w:space="0" w:color="auto"/>
            </w:tcBorders>
            <w:hideMark/>
          </w:tcPr>
          <w:p w14:paraId="0C95EB78" w14:textId="77777777" w:rsidR="006133FA" w:rsidRPr="006133FA" w:rsidRDefault="006133FA" w:rsidP="006133FA">
            <w:pPr>
              <w:rPr>
                <w:sz w:val="22"/>
              </w:rPr>
            </w:pPr>
            <w:r w:rsidRPr="006133FA">
              <w:rPr>
                <w:sz w:val="22"/>
              </w:rPr>
              <w:t>Laukakmeņi</w:t>
            </w:r>
          </w:p>
        </w:tc>
        <w:tc>
          <w:tcPr>
            <w:tcW w:w="700" w:type="pct"/>
            <w:tcBorders>
              <w:top w:val="outset" w:sz="6" w:space="0" w:color="auto"/>
              <w:left w:val="outset" w:sz="6" w:space="0" w:color="auto"/>
              <w:bottom w:val="outset" w:sz="6" w:space="0" w:color="auto"/>
              <w:right w:val="outset" w:sz="6" w:space="0" w:color="auto"/>
            </w:tcBorders>
            <w:vAlign w:val="center"/>
            <w:hideMark/>
          </w:tcPr>
          <w:p w14:paraId="6E770035" w14:textId="77777777" w:rsidR="006133FA" w:rsidRPr="006133FA" w:rsidRDefault="006133FA" w:rsidP="006133FA">
            <w:pPr>
              <w:rPr>
                <w:sz w:val="22"/>
              </w:rPr>
            </w:pPr>
            <w:r w:rsidRPr="006133FA">
              <w:rPr>
                <w:sz w:val="22"/>
              </w:rPr>
              <w:t>m</w:t>
            </w:r>
            <w:r w:rsidRPr="006133FA">
              <w:rPr>
                <w:sz w:val="22"/>
                <w:vertAlign w:val="superscript"/>
              </w:rPr>
              <w:t>3</w:t>
            </w:r>
          </w:p>
        </w:tc>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64FD222" w14:textId="77777777" w:rsidR="006133FA" w:rsidRPr="006133FA" w:rsidRDefault="006133FA" w:rsidP="006133FA">
            <w:pPr>
              <w:rPr>
                <w:sz w:val="22"/>
              </w:rPr>
            </w:pPr>
            <w:r w:rsidRPr="006133FA">
              <w:rPr>
                <w:sz w:val="22"/>
              </w:rPr>
              <w:t>0,57</w:t>
            </w:r>
          </w:p>
        </w:tc>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F3D5D50" w14:textId="77777777" w:rsidR="006133FA" w:rsidRPr="006133FA" w:rsidRDefault="006133FA" w:rsidP="006133FA">
            <w:pPr>
              <w:rPr>
                <w:sz w:val="22"/>
              </w:rPr>
            </w:pPr>
            <w:r w:rsidRPr="006133FA">
              <w:rPr>
                <w:sz w:val="22"/>
              </w:rPr>
              <w:t>0,57</w:t>
            </w:r>
          </w:p>
        </w:tc>
      </w:tr>
      <w:tr w:rsidR="006133FA" w:rsidRPr="006133FA" w14:paraId="5A19CC70" w14:textId="77777777" w:rsidTr="006133FA">
        <w:trPr>
          <w:tblCellSpacing w:w="15" w:type="dxa"/>
        </w:trPr>
        <w:tc>
          <w:tcPr>
            <w:tcW w:w="350" w:type="pct"/>
            <w:tcBorders>
              <w:top w:val="outset" w:sz="6" w:space="0" w:color="auto"/>
              <w:left w:val="outset" w:sz="6" w:space="0" w:color="auto"/>
              <w:bottom w:val="outset" w:sz="6" w:space="0" w:color="auto"/>
              <w:right w:val="outset" w:sz="6" w:space="0" w:color="auto"/>
            </w:tcBorders>
            <w:hideMark/>
          </w:tcPr>
          <w:p w14:paraId="557AD005" w14:textId="77777777" w:rsidR="006133FA" w:rsidRPr="006133FA" w:rsidRDefault="006133FA" w:rsidP="006133FA">
            <w:pPr>
              <w:rPr>
                <w:sz w:val="22"/>
              </w:rPr>
            </w:pPr>
            <w:r w:rsidRPr="006133FA">
              <w:rPr>
                <w:sz w:val="22"/>
              </w:rPr>
              <w:t>14.</w:t>
            </w:r>
          </w:p>
        </w:tc>
        <w:tc>
          <w:tcPr>
            <w:tcW w:w="1750" w:type="pct"/>
            <w:tcBorders>
              <w:top w:val="outset" w:sz="6" w:space="0" w:color="auto"/>
              <w:left w:val="outset" w:sz="6" w:space="0" w:color="auto"/>
              <w:bottom w:val="outset" w:sz="6" w:space="0" w:color="auto"/>
              <w:right w:val="outset" w:sz="6" w:space="0" w:color="auto"/>
            </w:tcBorders>
            <w:hideMark/>
          </w:tcPr>
          <w:p w14:paraId="638B2A2E" w14:textId="77777777" w:rsidR="006133FA" w:rsidRPr="006133FA" w:rsidRDefault="006133FA" w:rsidP="006133FA">
            <w:pPr>
              <w:rPr>
                <w:sz w:val="22"/>
              </w:rPr>
            </w:pPr>
            <w:r w:rsidRPr="006133FA">
              <w:rPr>
                <w:sz w:val="22"/>
              </w:rPr>
              <w:t>Krāsu zeme</w:t>
            </w:r>
          </w:p>
        </w:tc>
        <w:tc>
          <w:tcPr>
            <w:tcW w:w="700" w:type="pct"/>
            <w:tcBorders>
              <w:top w:val="outset" w:sz="6" w:space="0" w:color="auto"/>
              <w:left w:val="outset" w:sz="6" w:space="0" w:color="auto"/>
              <w:bottom w:val="outset" w:sz="6" w:space="0" w:color="auto"/>
              <w:right w:val="outset" w:sz="6" w:space="0" w:color="auto"/>
            </w:tcBorders>
            <w:vAlign w:val="center"/>
            <w:hideMark/>
          </w:tcPr>
          <w:p w14:paraId="6CDE02CC" w14:textId="77777777" w:rsidR="006133FA" w:rsidRPr="006133FA" w:rsidRDefault="006133FA" w:rsidP="006133FA">
            <w:pPr>
              <w:rPr>
                <w:sz w:val="22"/>
              </w:rPr>
            </w:pPr>
            <w:r w:rsidRPr="006133FA">
              <w:rPr>
                <w:sz w:val="22"/>
              </w:rPr>
              <w:t>m</w:t>
            </w:r>
            <w:r w:rsidRPr="006133FA">
              <w:rPr>
                <w:sz w:val="22"/>
                <w:vertAlign w:val="superscript"/>
              </w:rPr>
              <w:t>3</w:t>
            </w:r>
          </w:p>
        </w:tc>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C1E2F04" w14:textId="77777777" w:rsidR="006133FA" w:rsidRPr="006133FA" w:rsidRDefault="006133FA" w:rsidP="006133FA">
            <w:pPr>
              <w:rPr>
                <w:sz w:val="22"/>
              </w:rPr>
            </w:pPr>
            <w:r w:rsidRPr="006133FA">
              <w:rPr>
                <w:sz w:val="22"/>
              </w:rPr>
              <w:t>0,18</w:t>
            </w:r>
          </w:p>
        </w:tc>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CFE7D4D" w14:textId="77777777" w:rsidR="006133FA" w:rsidRPr="006133FA" w:rsidRDefault="006133FA" w:rsidP="006133FA">
            <w:pPr>
              <w:rPr>
                <w:sz w:val="22"/>
              </w:rPr>
            </w:pPr>
            <w:r w:rsidRPr="006133FA">
              <w:rPr>
                <w:sz w:val="22"/>
              </w:rPr>
              <w:t>0,18</w:t>
            </w:r>
          </w:p>
        </w:tc>
      </w:tr>
      <w:tr w:rsidR="006133FA" w:rsidRPr="006133FA" w14:paraId="2F6947DD" w14:textId="77777777" w:rsidTr="006133FA">
        <w:trPr>
          <w:tblCellSpacing w:w="15" w:type="dxa"/>
        </w:trPr>
        <w:tc>
          <w:tcPr>
            <w:tcW w:w="350" w:type="pct"/>
            <w:tcBorders>
              <w:top w:val="outset" w:sz="6" w:space="0" w:color="auto"/>
              <w:left w:val="outset" w:sz="6" w:space="0" w:color="auto"/>
              <w:bottom w:val="outset" w:sz="6" w:space="0" w:color="auto"/>
              <w:right w:val="outset" w:sz="6" w:space="0" w:color="auto"/>
            </w:tcBorders>
            <w:hideMark/>
          </w:tcPr>
          <w:p w14:paraId="2AC4B9E2" w14:textId="77777777" w:rsidR="006133FA" w:rsidRPr="006133FA" w:rsidRDefault="006133FA" w:rsidP="006133FA">
            <w:pPr>
              <w:rPr>
                <w:sz w:val="22"/>
              </w:rPr>
            </w:pPr>
            <w:r w:rsidRPr="006133FA">
              <w:rPr>
                <w:sz w:val="22"/>
              </w:rPr>
              <w:t>15.</w:t>
            </w:r>
          </w:p>
        </w:tc>
        <w:tc>
          <w:tcPr>
            <w:tcW w:w="1750" w:type="pct"/>
            <w:tcBorders>
              <w:top w:val="outset" w:sz="6" w:space="0" w:color="auto"/>
              <w:left w:val="outset" w:sz="6" w:space="0" w:color="auto"/>
              <w:bottom w:val="outset" w:sz="6" w:space="0" w:color="auto"/>
              <w:right w:val="outset" w:sz="6" w:space="0" w:color="auto"/>
            </w:tcBorders>
            <w:hideMark/>
          </w:tcPr>
          <w:p w14:paraId="581BDABB" w14:textId="77777777" w:rsidR="006133FA" w:rsidRPr="006133FA" w:rsidRDefault="006133FA" w:rsidP="006133FA">
            <w:pPr>
              <w:rPr>
                <w:sz w:val="22"/>
              </w:rPr>
            </w:pPr>
            <w:r w:rsidRPr="006133FA">
              <w:rPr>
                <w:sz w:val="22"/>
              </w:rPr>
              <w:t>Kūdra (mitrums — 40 %)</w:t>
            </w:r>
          </w:p>
        </w:tc>
        <w:tc>
          <w:tcPr>
            <w:tcW w:w="700" w:type="pct"/>
            <w:tcBorders>
              <w:top w:val="outset" w:sz="6" w:space="0" w:color="auto"/>
              <w:left w:val="outset" w:sz="6" w:space="0" w:color="auto"/>
              <w:bottom w:val="outset" w:sz="6" w:space="0" w:color="auto"/>
              <w:right w:val="outset" w:sz="6" w:space="0" w:color="auto"/>
            </w:tcBorders>
            <w:vAlign w:val="center"/>
            <w:hideMark/>
          </w:tcPr>
          <w:p w14:paraId="3FA32AA6" w14:textId="77777777" w:rsidR="006133FA" w:rsidRPr="006133FA" w:rsidRDefault="006133FA" w:rsidP="006133FA">
            <w:pPr>
              <w:rPr>
                <w:sz w:val="22"/>
              </w:rPr>
            </w:pPr>
            <w:r w:rsidRPr="006133FA">
              <w:rPr>
                <w:sz w:val="22"/>
              </w:rPr>
              <w:t>tonna</w:t>
            </w:r>
          </w:p>
        </w:tc>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1A7FFAA" w14:textId="77777777" w:rsidR="006133FA" w:rsidRPr="006133FA" w:rsidRDefault="006133FA" w:rsidP="006133FA">
            <w:pPr>
              <w:rPr>
                <w:sz w:val="22"/>
              </w:rPr>
            </w:pPr>
            <w:r w:rsidRPr="006133FA">
              <w:rPr>
                <w:sz w:val="22"/>
              </w:rPr>
              <w:t>0,55</w:t>
            </w:r>
          </w:p>
        </w:tc>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5080309" w14:textId="77777777" w:rsidR="006133FA" w:rsidRPr="006133FA" w:rsidRDefault="006133FA" w:rsidP="006133FA">
            <w:pPr>
              <w:rPr>
                <w:sz w:val="22"/>
              </w:rPr>
            </w:pPr>
            <w:r w:rsidRPr="006133FA">
              <w:rPr>
                <w:sz w:val="22"/>
              </w:rPr>
              <w:t>0,55</w:t>
            </w:r>
          </w:p>
        </w:tc>
      </w:tr>
      <w:tr w:rsidR="006133FA" w:rsidRPr="006133FA" w14:paraId="40BBD08D" w14:textId="77777777" w:rsidTr="006133FA">
        <w:trPr>
          <w:tblCellSpacing w:w="15" w:type="dxa"/>
        </w:trPr>
        <w:tc>
          <w:tcPr>
            <w:tcW w:w="350" w:type="pct"/>
            <w:tcBorders>
              <w:top w:val="outset" w:sz="6" w:space="0" w:color="auto"/>
              <w:left w:val="outset" w:sz="6" w:space="0" w:color="auto"/>
              <w:bottom w:val="outset" w:sz="6" w:space="0" w:color="auto"/>
              <w:right w:val="outset" w:sz="6" w:space="0" w:color="auto"/>
            </w:tcBorders>
            <w:hideMark/>
          </w:tcPr>
          <w:p w14:paraId="74F6A9B8" w14:textId="77777777" w:rsidR="006133FA" w:rsidRPr="006133FA" w:rsidRDefault="006133FA" w:rsidP="006133FA">
            <w:pPr>
              <w:rPr>
                <w:sz w:val="22"/>
              </w:rPr>
            </w:pPr>
            <w:r w:rsidRPr="006133FA">
              <w:rPr>
                <w:sz w:val="22"/>
              </w:rPr>
              <w:t>16.</w:t>
            </w:r>
          </w:p>
        </w:tc>
        <w:tc>
          <w:tcPr>
            <w:tcW w:w="1750" w:type="pct"/>
            <w:tcBorders>
              <w:top w:val="outset" w:sz="6" w:space="0" w:color="auto"/>
              <w:left w:val="outset" w:sz="6" w:space="0" w:color="auto"/>
              <w:bottom w:val="outset" w:sz="6" w:space="0" w:color="auto"/>
              <w:right w:val="outset" w:sz="6" w:space="0" w:color="auto"/>
            </w:tcBorders>
            <w:hideMark/>
          </w:tcPr>
          <w:p w14:paraId="35DA0024" w14:textId="77777777" w:rsidR="006133FA" w:rsidRPr="006133FA" w:rsidRDefault="006133FA" w:rsidP="006133FA">
            <w:pPr>
              <w:rPr>
                <w:sz w:val="22"/>
              </w:rPr>
            </w:pPr>
            <w:r w:rsidRPr="006133FA">
              <w:rPr>
                <w:sz w:val="22"/>
              </w:rPr>
              <w:t>Sapropelis organogēns</w:t>
            </w:r>
            <w:r w:rsidRPr="006133FA">
              <w:rPr>
                <w:sz w:val="22"/>
              </w:rPr>
              <w:br/>
              <w:t>(aļģu un zoogēns-aļģu) un organogēns kaļķis ar pelnainību</w:t>
            </w:r>
            <w:r w:rsidRPr="006133FA">
              <w:rPr>
                <w:sz w:val="22"/>
              </w:rPr>
              <w:br/>
              <w:t>&lt; 30 % (mitrums — 60 %)</w:t>
            </w:r>
          </w:p>
        </w:tc>
        <w:tc>
          <w:tcPr>
            <w:tcW w:w="700" w:type="pct"/>
            <w:tcBorders>
              <w:top w:val="outset" w:sz="6" w:space="0" w:color="auto"/>
              <w:left w:val="outset" w:sz="6" w:space="0" w:color="auto"/>
              <w:bottom w:val="outset" w:sz="6" w:space="0" w:color="auto"/>
              <w:right w:val="outset" w:sz="6" w:space="0" w:color="auto"/>
            </w:tcBorders>
            <w:vAlign w:val="center"/>
            <w:hideMark/>
          </w:tcPr>
          <w:p w14:paraId="07442825" w14:textId="77777777" w:rsidR="006133FA" w:rsidRPr="006133FA" w:rsidRDefault="006133FA" w:rsidP="006133FA">
            <w:pPr>
              <w:rPr>
                <w:sz w:val="22"/>
              </w:rPr>
            </w:pPr>
            <w:r w:rsidRPr="006133FA">
              <w:rPr>
                <w:sz w:val="22"/>
              </w:rPr>
              <w:t>tonna</w:t>
            </w:r>
          </w:p>
        </w:tc>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CC4B65B" w14:textId="77777777" w:rsidR="006133FA" w:rsidRPr="006133FA" w:rsidRDefault="006133FA" w:rsidP="006133FA">
            <w:pPr>
              <w:rPr>
                <w:sz w:val="22"/>
              </w:rPr>
            </w:pPr>
            <w:r w:rsidRPr="006133FA">
              <w:rPr>
                <w:sz w:val="22"/>
              </w:rPr>
              <w:t>0,90</w:t>
            </w:r>
          </w:p>
        </w:tc>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194B3A1" w14:textId="77777777" w:rsidR="006133FA" w:rsidRPr="006133FA" w:rsidRDefault="006133FA" w:rsidP="006133FA">
            <w:pPr>
              <w:rPr>
                <w:sz w:val="22"/>
              </w:rPr>
            </w:pPr>
            <w:r w:rsidRPr="006133FA">
              <w:rPr>
                <w:sz w:val="22"/>
              </w:rPr>
              <w:t>0,90</w:t>
            </w:r>
          </w:p>
        </w:tc>
      </w:tr>
      <w:tr w:rsidR="006133FA" w:rsidRPr="006133FA" w14:paraId="0D12E75D" w14:textId="77777777" w:rsidTr="006133FA">
        <w:trPr>
          <w:tblCellSpacing w:w="15" w:type="dxa"/>
        </w:trPr>
        <w:tc>
          <w:tcPr>
            <w:tcW w:w="350" w:type="pct"/>
            <w:tcBorders>
              <w:top w:val="outset" w:sz="6" w:space="0" w:color="auto"/>
              <w:left w:val="outset" w:sz="6" w:space="0" w:color="auto"/>
              <w:bottom w:val="outset" w:sz="6" w:space="0" w:color="auto"/>
              <w:right w:val="outset" w:sz="6" w:space="0" w:color="auto"/>
            </w:tcBorders>
            <w:hideMark/>
          </w:tcPr>
          <w:p w14:paraId="003C7962" w14:textId="77777777" w:rsidR="006133FA" w:rsidRPr="006133FA" w:rsidRDefault="006133FA" w:rsidP="006133FA">
            <w:pPr>
              <w:rPr>
                <w:sz w:val="22"/>
              </w:rPr>
            </w:pPr>
            <w:r w:rsidRPr="006133FA">
              <w:rPr>
                <w:sz w:val="22"/>
              </w:rPr>
              <w:t>17.</w:t>
            </w:r>
          </w:p>
        </w:tc>
        <w:tc>
          <w:tcPr>
            <w:tcW w:w="1750" w:type="pct"/>
            <w:tcBorders>
              <w:top w:val="outset" w:sz="6" w:space="0" w:color="auto"/>
              <w:left w:val="outset" w:sz="6" w:space="0" w:color="auto"/>
              <w:bottom w:val="outset" w:sz="6" w:space="0" w:color="auto"/>
              <w:right w:val="outset" w:sz="6" w:space="0" w:color="auto"/>
            </w:tcBorders>
            <w:hideMark/>
          </w:tcPr>
          <w:p w14:paraId="2B096079" w14:textId="77777777" w:rsidR="006133FA" w:rsidRPr="006133FA" w:rsidRDefault="006133FA" w:rsidP="006133FA">
            <w:pPr>
              <w:rPr>
                <w:sz w:val="22"/>
              </w:rPr>
            </w:pPr>
            <w:r w:rsidRPr="006133FA">
              <w:rPr>
                <w:sz w:val="22"/>
              </w:rPr>
              <w:t>Pārējais sapropelis</w:t>
            </w:r>
            <w:r w:rsidRPr="006133FA">
              <w:rPr>
                <w:sz w:val="22"/>
              </w:rPr>
              <w:br/>
              <w:t>(mitrums — 60 %)</w:t>
            </w:r>
          </w:p>
        </w:tc>
        <w:tc>
          <w:tcPr>
            <w:tcW w:w="700" w:type="pct"/>
            <w:tcBorders>
              <w:top w:val="outset" w:sz="6" w:space="0" w:color="auto"/>
              <w:left w:val="outset" w:sz="6" w:space="0" w:color="auto"/>
              <w:bottom w:val="outset" w:sz="6" w:space="0" w:color="auto"/>
              <w:right w:val="outset" w:sz="6" w:space="0" w:color="auto"/>
            </w:tcBorders>
            <w:vAlign w:val="center"/>
            <w:hideMark/>
          </w:tcPr>
          <w:p w14:paraId="21C6BA75" w14:textId="77777777" w:rsidR="006133FA" w:rsidRPr="006133FA" w:rsidRDefault="006133FA" w:rsidP="006133FA">
            <w:pPr>
              <w:rPr>
                <w:sz w:val="22"/>
              </w:rPr>
            </w:pPr>
            <w:r w:rsidRPr="006133FA">
              <w:rPr>
                <w:sz w:val="22"/>
              </w:rPr>
              <w:t>tonna</w:t>
            </w:r>
          </w:p>
        </w:tc>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FEBDAB7" w14:textId="77777777" w:rsidR="006133FA" w:rsidRPr="006133FA" w:rsidRDefault="006133FA" w:rsidP="006133FA">
            <w:pPr>
              <w:rPr>
                <w:sz w:val="22"/>
              </w:rPr>
            </w:pPr>
            <w:r w:rsidRPr="006133FA">
              <w:rPr>
                <w:sz w:val="22"/>
              </w:rPr>
              <w:t>0,18</w:t>
            </w:r>
          </w:p>
        </w:tc>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63291DE" w14:textId="77777777" w:rsidR="006133FA" w:rsidRPr="006133FA" w:rsidRDefault="006133FA" w:rsidP="006133FA">
            <w:pPr>
              <w:rPr>
                <w:sz w:val="22"/>
              </w:rPr>
            </w:pPr>
            <w:r w:rsidRPr="006133FA">
              <w:rPr>
                <w:sz w:val="22"/>
              </w:rPr>
              <w:t>0,18</w:t>
            </w:r>
          </w:p>
        </w:tc>
      </w:tr>
      <w:tr w:rsidR="006133FA" w:rsidRPr="006133FA" w14:paraId="1CC35DB6" w14:textId="77777777" w:rsidTr="006133FA">
        <w:trPr>
          <w:tblCellSpacing w:w="15" w:type="dxa"/>
        </w:trPr>
        <w:tc>
          <w:tcPr>
            <w:tcW w:w="350" w:type="pct"/>
            <w:tcBorders>
              <w:top w:val="outset" w:sz="6" w:space="0" w:color="auto"/>
              <w:left w:val="outset" w:sz="6" w:space="0" w:color="auto"/>
              <w:bottom w:val="outset" w:sz="6" w:space="0" w:color="auto"/>
              <w:right w:val="outset" w:sz="6" w:space="0" w:color="auto"/>
            </w:tcBorders>
            <w:hideMark/>
          </w:tcPr>
          <w:p w14:paraId="29429C0D" w14:textId="77777777" w:rsidR="006133FA" w:rsidRPr="006133FA" w:rsidRDefault="006133FA" w:rsidP="006133FA">
            <w:pPr>
              <w:rPr>
                <w:sz w:val="22"/>
              </w:rPr>
            </w:pPr>
            <w:r w:rsidRPr="006133FA">
              <w:rPr>
                <w:sz w:val="22"/>
              </w:rPr>
              <w:t>18.</w:t>
            </w:r>
          </w:p>
        </w:tc>
        <w:tc>
          <w:tcPr>
            <w:tcW w:w="1750" w:type="pct"/>
            <w:tcBorders>
              <w:top w:val="outset" w:sz="6" w:space="0" w:color="auto"/>
              <w:left w:val="outset" w:sz="6" w:space="0" w:color="auto"/>
              <w:bottom w:val="outset" w:sz="6" w:space="0" w:color="auto"/>
              <w:right w:val="outset" w:sz="6" w:space="0" w:color="auto"/>
            </w:tcBorders>
            <w:hideMark/>
          </w:tcPr>
          <w:p w14:paraId="7B695A36" w14:textId="77777777" w:rsidR="006133FA" w:rsidRPr="006133FA" w:rsidRDefault="006133FA" w:rsidP="006133FA">
            <w:pPr>
              <w:rPr>
                <w:sz w:val="22"/>
              </w:rPr>
            </w:pPr>
            <w:r w:rsidRPr="006133FA">
              <w:rPr>
                <w:sz w:val="22"/>
              </w:rPr>
              <w:t>Visu veidu dziednieciskās dūņas</w:t>
            </w:r>
          </w:p>
        </w:tc>
        <w:tc>
          <w:tcPr>
            <w:tcW w:w="700" w:type="pct"/>
            <w:tcBorders>
              <w:top w:val="outset" w:sz="6" w:space="0" w:color="auto"/>
              <w:left w:val="outset" w:sz="6" w:space="0" w:color="auto"/>
              <w:bottom w:val="outset" w:sz="6" w:space="0" w:color="auto"/>
              <w:right w:val="outset" w:sz="6" w:space="0" w:color="auto"/>
            </w:tcBorders>
            <w:vAlign w:val="center"/>
            <w:hideMark/>
          </w:tcPr>
          <w:p w14:paraId="13B6D25D" w14:textId="77777777" w:rsidR="006133FA" w:rsidRPr="006133FA" w:rsidRDefault="006133FA" w:rsidP="006133FA">
            <w:pPr>
              <w:rPr>
                <w:sz w:val="22"/>
              </w:rPr>
            </w:pPr>
            <w:r w:rsidRPr="006133FA">
              <w:rPr>
                <w:sz w:val="22"/>
              </w:rPr>
              <w:t>tonna</w:t>
            </w:r>
          </w:p>
        </w:tc>
        <w:tc>
          <w:tcPr>
            <w:tcW w:w="120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7B1004A" w14:textId="77777777" w:rsidR="006133FA" w:rsidRPr="006133FA" w:rsidRDefault="006133FA" w:rsidP="006133FA">
            <w:pPr>
              <w:rPr>
                <w:sz w:val="22"/>
              </w:rPr>
            </w:pPr>
            <w:r w:rsidRPr="006133FA">
              <w:rPr>
                <w:sz w:val="22"/>
              </w:rPr>
              <w:t>0,90</w:t>
            </w:r>
          </w:p>
        </w:tc>
        <w:tc>
          <w:tcPr>
            <w:tcW w:w="10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C65142B" w14:textId="77777777" w:rsidR="006133FA" w:rsidRPr="006133FA" w:rsidRDefault="006133FA" w:rsidP="006133FA">
            <w:pPr>
              <w:rPr>
                <w:sz w:val="22"/>
              </w:rPr>
            </w:pPr>
            <w:r w:rsidRPr="006133FA">
              <w:rPr>
                <w:sz w:val="22"/>
              </w:rPr>
              <w:t>0,90</w:t>
            </w:r>
          </w:p>
        </w:tc>
      </w:tr>
    </w:tbl>
    <w:p w14:paraId="0DEEC96A" w14:textId="77777777" w:rsidR="00BA5486" w:rsidRDefault="00BA5486">
      <w:pPr>
        <w:rPr>
          <w:i/>
          <w:sz w:val="20"/>
          <w:szCs w:val="20"/>
        </w:rPr>
      </w:pPr>
    </w:p>
    <w:p w14:paraId="1CB1A720" w14:textId="77777777" w:rsidR="00B01CB4" w:rsidRDefault="00B01CB4">
      <w:pPr>
        <w:rPr>
          <w:i/>
          <w:sz w:val="20"/>
          <w:szCs w:val="20"/>
        </w:rPr>
      </w:pPr>
    </w:p>
    <w:p w14:paraId="66653244" w14:textId="77777777" w:rsidR="00B01CB4" w:rsidRDefault="00B01CB4">
      <w:pPr>
        <w:rPr>
          <w:i/>
          <w:sz w:val="20"/>
          <w:szCs w:val="20"/>
        </w:rPr>
      </w:pPr>
    </w:p>
    <w:p w14:paraId="53464B05" w14:textId="77777777" w:rsidR="00B01CB4" w:rsidRDefault="00B01CB4">
      <w:pPr>
        <w:rPr>
          <w:i/>
          <w:sz w:val="20"/>
          <w:szCs w:val="20"/>
        </w:rPr>
      </w:pPr>
    </w:p>
    <w:p w14:paraId="4AB8E35F" w14:textId="77777777" w:rsidR="00B01CB4" w:rsidRDefault="00B01CB4">
      <w:pPr>
        <w:rPr>
          <w:i/>
          <w:sz w:val="20"/>
          <w:szCs w:val="20"/>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30"/>
        <w:gridCol w:w="3930"/>
        <w:gridCol w:w="563"/>
        <w:gridCol w:w="3930"/>
        <w:gridCol w:w="1405"/>
        <w:gridCol w:w="1405"/>
      </w:tblGrid>
      <w:tr w:rsidR="00307247" w:rsidRPr="001431EE" w14:paraId="33524ABE" w14:textId="77777777" w:rsidTr="00307247">
        <w:tc>
          <w:tcPr>
            <w:tcW w:w="3969" w:type="dxa"/>
            <w:shd w:val="clear" w:color="auto" w:fill="auto"/>
          </w:tcPr>
          <w:p w14:paraId="31F78436" w14:textId="77777777" w:rsidR="00307247" w:rsidRPr="001431EE" w:rsidRDefault="00307247" w:rsidP="001431EE">
            <w:pPr>
              <w:jc w:val="center"/>
              <w:rPr>
                <w:b/>
                <w:bCs/>
                <w:iCs/>
                <w:sz w:val="22"/>
              </w:rPr>
            </w:pPr>
            <w:r w:rsidRPr="001431EE">
              <w:rPr>
                <w:b/>
                <w:bCs/>
                <w:iCs/>
                <w:sz w:val="22"/>
              </w:rPr>
              <w:t>Spēkā esošā redakcija</w:t>
            </w:r>
          </w:p>
        </w:tc>
        <w:tc>
          <w:tcPr>
            <w:tcW w:w="3969" w:type="dxa"/>
          </w:tcPr>
          <w:p w14:paraId="7F97D724" w14:textId="77777777" w:rsidR="00307247" w:rsidRPr="001431EE" w:rsidRDefault="00A12B26" w:rsidP="00E24F85">
            <w:pPr>
              <w:jc w:val="center"/>
              <w:rPr>
                <w:b/>
                <w:sz w:val="22"/>
              </w:rPr>
            </w:pPr>
            <w:r>
              <w:rPr>
                <w:b/>
                <w:sz w:val="22"/>
              </w:rPr>
              <w:t>Pirmā lasījuma redakcija</w:t>
            </w:r>
          </w:p>
        </w:tc>
        <w:tc>
          <w:tcPr>
            <w:tcW w:w="567" w:type="dxa"/>
          </w:tcPr>
          <w:p w14:paraId="7F2583E0" w14:textId="77777777" w:rsidR="00307247" w:rsidRPr="00A12B26" w:rsidRDefault="00A12B26" w:rsidP="00A12B26">
            <w:pPr>
              <w:jc w:val="center"/>
              <w:rPr>
                <w:b/>
                <w:sz w:val="22"/>
              </w:rPr>
            </w:pPr>
            <w:r w:rsidRPr="00A12B26">
              <w:rPr>
                <w:b/>
                <w:sz w:val="22"/>
              </w:rPr>
              <w:t>Nr.</w:t>
            </w:r>
          </w:p>
        </w:tc>
        <w:tc>
          <w:tcPr>
            <w:tcW w:w="3970" w:type="dxa"/>
          </w:tcPr>
          <w:p w14:paraId="5D4115B2" w14:textId="77777777" w:rsidR="00A12B26" w:rsidRDefault="00A12B26" w:rsidP="00A12B26">
            <w:pPr>
              <w:jc w:val="center"/>
              <w:rPr>
                <w:b/>
                <w:sz w:val="22"/>
              </w:rPr>
            </w:pPr>
            <w:r>
              <w:rPr>
                <w:b/>
                <w:sz w:val="22"/>
              </w:rPr>
              <w:t>Priekšlikumi</w:t>
            </w:r>
          </w:p>
          <w:p w14:paraId="24EA281B" w14:textId="77777777" w:rsidR="00307247" w:rsidRPr="001431EE" w:rsidRDefault="00A12B26" w:rsidP="00A12B26">
            <w:pPr>
              <w:jc w:val="center"/>
              <w:rPr>
                <w:b/>
                <w:sz w:val="22"/>
              </w:rPr>
            </w:pPr>
            <w:r>
              <w:rPr>
                <w:b/>
                <w:sz w:val="22"/>
              </w:rPr>
              <w:t>(</w:t>
            </w:r>
            <w:r w:rsidR="004344BD">
              <w:rPr>
                <w:b/>
                <w:sz w:val="22"/>
              </w:rPr>
              <w:t>8</w:t>
            </w:r>
            <w:r>
              <w:rPr>
                <w:b/>
                <w:sz w:val="22"/>
              </w:rPr>
              <w:t>)</w:t>
            </w:r>
          </w:p>
        </w:tc>
        <w:tc>
          <w:tcPr>
            <w:tcW w:w="1418" w:type="dxa"/>
          </w:tcPr>
          <w:p w14:paraId="46115080" w14:textId="77777777" w:rsidR="00307247" w:rsidRPr="00A12B26" w:rsidRDefault="00A12B26" w:rsidP="00A12B26">
            <w:pPr>
              <w:jc w:val="center"/>
              <w:rPr>
                <w:b/>
                <w:sz w:val="22"/>
              </w:rPr>
            </w:pPr>
            <w:r w:rsidRPr="00A12B26">
              <w:rPr>
                <w:b/>
                <w:sz w:val="22"/>
              </w:rPr>
              <w:t>Ministru kabineta atzinums</w:t>
            </w:r>
          </w:p>
        </w:tc>
        <w:tc>
          <w:tcPr>
            <w:tcW w:w="1418" w:type="dxa"/>
          </w:tcPr>
          <w:p w14:paraId="214A1D49" w14:textId="77777777" w:rsidR="00307247" w:rsidRPr="00A12B26" w:rsidRDefault="00A12B26" w:rsidP="00A12B26">
            <w:pPr>
              <w:jc w:val="center"/>
              <w:rPr>
                <w:b/>
                <w:sz w:val="22"/>
              </w:rPr>
            </w:pPr>
            <w:r w:rsidRPr="00A12B26">
              <w:rPr>
                <w:b/>
                <w:sz w:val="22"/>
              </w:rPr>
              <w:t>Komisijas atzinums</w:t>
            </w:r>
          </w:p>
        </w:tc>
      </w:tr>
      <w:tr w:rsidR="00307247" w:rsidRPr="001431EE" w14:paraId="1393FA1E" w14:textId="77777777" w:rsidTr="00307247">
        <w:tc>
          <w:tcPr>
            <w:tcW w:w="3969" w:type="dxa"/>
            <w:shd w:val="clear" w:color="auto" w:fill="auto"/>
          </w:tcPr>
          <w:p w14:paraId="770A30F7" w14:textId="77777777" w:rsidR="00307247" w:rsidRPr="001431EE" w:rsidRDefault="00307247" w:rsidP="001431EE">
            <w:pPr>
              <w:rPr>
                <w:bCs/>
                <w:iCs/>
                <w:sz w:val="22"/>
              </w:rPr>
            </w:pPr>
          </w:p>
          <w:p w14:paraId="5D055AAE" w14:textId="77777777" w:rsidR="00307247" w:rsidRPr="001431EE" w:rsidRDefault="00307247" w:rsidP="00E24F85">
            <w:pPr>
              <w:rPr>
                <w:bCs/>
                <w:iCs/>
                <w:sz w:val="22"/>
              </w:rPr>
            </w:pPr>
          </w:p>
        </w:tc>
        <w:tc>
          <w:tcPr>
            <w:tcW w:w="3969" w:type="dxa"/>
          </w:tcPr>
          <w:p w14:paraId="3174B53B" w14:textId="77777777" w:rsidR="00307247" w:rsidRPr="00DA336A" w:rsidRDefault="00307247" w:rsidP="00DA336A">
            <w:pPr>
              <w:ind w:firstLine="567"/>
              <w:jc w:val="both"/>
              <w:rPr>
                <w:sz w:val="22"/>
              </w:rPr>
            </w:pPr>
            <w:r w:rsidRPr="00DA336A">
              <w:rPr>
                <w:sz w:val="22"/>
              </w:rPr>
              <w:t>29. Izteikt 3. pielikumu šādā redakcijā:</w:t>
            </w:r>
          </w:p>
          <w:p w14:paraId="6559611D" w14:textId="77777777" w:rsidR="00307247" w:rsidRDefault="00307247" w:rsidP="004668D0">
            <w:pPr>
              <w:ind w:firstLine="567"/>
              <w:jc w:val="both"/>
              <w:rPr>
                <w:sz w:val="22"/>
              </w:rPr>
            </w:pPr>
          </w:p>
          <w:p w14:paraId="30EF76B8" w14:textId="77777777" w:rsidR="00307247" w:rsidRDefault="00307247" w:rsidP="00DA336A">
            <w:pPr>
              <w:ind w:firstLine="567"/>
              <w:jc w:val="both"/>
              <w:rPr>
                <w:rFonts w:eastAsia="Times New Roman"/>
                <w:b/>
                <w:bCs/>
                <w:color w:val="000000"/>
                <w:sz w:val="22"/>
                <w:lang w:eastAsia="lv-LV"/>
              </w:rPr>
            </w:pPr>
            <w:r w:rsidRPr="00A664D2">
              <w:rPr>
                <w:rFonts w:eastAsia="Times New Roman"/>
                <w:b/>
                <w:bCs/>
                <w:i/>
                <w:color w:val="000000"/>
                <w:sz w:val="22"/>
                <w:lang w:eastAsia="lv-LV"/>
              </w:rPr>
              <w:t xml:space="preserve">ailes turpinājums </w:t>
            </w:r>
            <w:r w:rsidRPr="00A664D2">
              <w:rPr>
                <w:rFonts w:eastAsia="Times New Roman"/>
                <w:b/>
                <w:bCs/>
                <w:color w:val="000000"/>
                <w:sz w:val="22"/>
                <w:lang w:eastAsia="lv-LV"/>
              </w:rPr>
              <w:t>↓↓↓</w:t>
            </w:r>
          </w:p>
          <w:p w14:paraId="6DAA3ADF" w14:textId="77777777" w:rsidR="00307247" w:rsidRPr="004668D0" w:rsidRDefault="00307247" w:rsidP="004668D0">
            <w:pPr>
              <w:ind w:firstLine="567"/>
              <w:jc w:val="both"/>
              <w:rPr>
                <w:sz w:val="22"/>
              </w:rPr>
            </w:pPr>
          </w:p>
        </w:tc>
        <w:tc>
          <w:tcPr>
            <w:tcW w:w="567" w:type="dxa"/>
          </w:tcPr>
          <w:p w14:paraId="36A16889" w14:textId="77777777" w:rsidR="00307247" w:rsidRPr="00A12B26" w:rsidRDefault="003D68FD" w:rsidP="00A12B26">
            <w:pPr>
              <w:jc w:val="center"/>
              <w:rPr>
                <w:b/>
                <w:sz w:val="22"/>
              </w:rPr>
            </w:pPr>
            <w:r>
              <w:rPr>
                <w:b/>
                <w:sz w:val="22"/>
              </w:rPr>
              <w:t>7</w:t>
            </w:r>
          </w:p>
        </w:tc>
        <w:tc>
          <w:tcPr>
            <w:tcW w:w="3970" w:type="dxa"/>
          </w:tcPr>
          <w:p w14:paraId="69341C6B" w14:textId="77777777" w:rsidR="00B01CB4" w:rsidRDefault="00B01CB4" w:rsidP="00B01CB4">
            <w:pPr>
              <w:ind w:firstLine="567"/>
              <w:jc w:val="both"/>
              <w:rPr>
                <w:rFonts w:eastAsia="Times New Roman"/>
                <w:b/>
                <w:iCs/>
                <w:color w:val="000000"/>
                <w:sz w:val="22"/>
                <w:u w:val="single"/>
                <w:lang w:eastAsia="lv-LV"/>
              </w:rPr>
            </w:pPr>
            <w:r w:rsidRPr="003F4178">
              <w:rPr>
                <w:rFonts w:eastAsia="Times New Roman"/>
                <w:b/>
                <w:iCs/>
                <w:color w:val="000000"/>
                <w:sz w:val="22"/>
                <w:u w:val="single"/>
                <w:lang w:eastAsia="lv-LV"/>
              </w:rPr>
              <w:t>Frakcija “Stabilitātei!”</w:t>
            </w:r>
          </w:p>
          <w:p w14:paraId="0F332E1C" w14:textId="77777777" w:rsidR="00307247" w:rsidRPr="00DA336A" w:rsidRDefault="00C063A5" w:rsidP="00DA336A">
            <w:pPr>
              <w:ind w:firstLine="567"/>
              <w:jc w:val="both"/>
              <w:rPr>
                <w:sz w:val="22"/>
              </w:rPr>
            </w:pPr>
            <w:r w:rsidRPr="00C063A5">
              <w:rPr>
                <w:sz w:val="22"/>
              </w:rPr>
              <w:t>Izslēgt likumprojekta 29. pantu “</w:t>
            </w:r>
            <w:r w:rsidRPr="00C063A5">
              <w:rPr>
                <w:i/>
                <w:iCs/>
                <w:sz w:val="22"/>
              </w:rPr>
              <w:t>29. Izteikt 3. pielikumu šādā redakcijā: Nodokļu likmes par atkritumu apglabāšanu ("Dabas resursu nodokļa likuma 3.pielikums”)</w:t>
            </w:r>
          </w:p>
        </w:tc>
        <w:tc>
          <w:tcPr>
            <w:tcW w:w="1418" w:type="dxa"/>
          </w:tcPr>
          <w:p w14:paraId="397C979A" w14:textId="77777777" w:rsidR="00307247" w:rsidRPr="00DA7AD1" w:rsidRDefault="00D63A26" w:rsidP="00A12B26">
            <w:pPr>
              <w:jc w:val="center"/>
              <w:rPr>
                <w:b/>
                <w:sz w:val="22"/>
              </w:rPr>
            </w:pPr>
            <w:r w:rsidRPr="00DA7AD1">
              <w:rPr>
                <w:b/>
                <w:sz w:val="22"/>
              </w:rPr>
              <w:t>Neatbalstīt</w:t>
            </w:r>
          </w:p>
        </w:tc>
        <w:tc>
          <w:tcPr>
            <w:tcW w:w="1418" w:type="dxa"/>
          </w:tcPr>
          <w:p w14:paraId="7BD0C7F5" w14:textId="77777777" w:rsidR="00307247" w:rsidRPr="00A12B26" w:rsidRDefault="00307247" w:rsidP="00A12B26">
            <w:pPr>
              <w:jc w:val="center"/>
              <w:rPr>
                <w:b/>
                <w:sz w:val="22"/>
              </w:rPr>
            </w:pPr>
          </w:p>
        </w:tc>
      </w:tr>
    </w:tbl>
    <w:p w14:paraId="2EEF0AF8" w14:textId="77777777" w:rsidR="00BA5486" w:rsidRDefault="00BA5486">
      <w:pPr>
        <w:rPr>
          <w:i/>
          <w:sz w:val="20"/>
          <w:szCs w:val="20"/>
        </w:rPr>
      </w:pPr>
    </w:p>
    <w:p w14:paraId="23849D2B" w14:textId="77777777" w:rsidR="003D68FD" w:rsidRDefault="003D68FD" w:rsidP="006A5A58">
      <w:pPr>
        <w:numPr>
          <w:ilvl w:val="0"/>
          <w:numId w:val="26"/>
        </w:numPr>
        <w:jc w:val="right"/>
        <w:rPr>
          <w:sz w:val="22"/>
        </w:rPr>
      </w:pPr>
    </w:p>
    <w:p w14:paraId="318E42A1" w14:textId="77777777" w:rsidR="006A5A58" w:rsidRPr="006A5A58" w:rsidRDefault="006A5A58" w:rsidP="006A5A58">
      <w:pPr>
        <w:numPr>
          <w:ilvl w:val="0"/>
          <w:numId w:val="26"/>
        </w:numPr>
        <w:jc w:val="right"/>
        <w:rPr>
          <w:sz w:val="22"/>
        </w:rPr>
      </w:pPr>
      <w:r w:rsidRPr="006A5A58">
        <w:rPr>
          <w:sz w:val="22"/>
        </w:rPr>
        <w:t>"Dabas resursu nodokļa likuma</w:t>
      </w:r>
    </w:p>
    <w:p w14:paraId="399EE352" w14:textId="77777777" w:rsidR="006A5A58" w:rsidRPr="006A5A58" w:rsidRDefault="006A5A58" w:rsidP="006A5A58">
      <w:pPr>
        <w:numPr>
          <w:ilvl w:val="0"/>
          <w:numId w:val="26"/>
        </w:numPr>
        <w:jc w:val="right"/>
        <w:rPr>
          <w:sz w:val="22"/>
        </w:rPr>
      </w:pPr>
      <w:r w:rsidRPr="006A5A58">
        <w:rPr>
          <w:sz w:val="22"/>
        </w:rPr>
        <w:t xml:space="preserve">3. pielikums </w:t>
      </w:r>
    </w:p>
    <w:p w14:paraId="1F83898C" w14:textId="77777777" w:rsidR="006A5A58" w:rsidRPr="006A5A58" w:rsidRDefault="006A5A58" w:rsidP="006A5A58">
      <w:pPr>
        <w:numPr>
          <w:ilvl w:val="0"/>
          <w:numId w:val="26"/>
        </w:numPr>
        <w:ind w:firstLine="0"/>
        <w:jc w:val="center"/>
        <w:rPr>
          <w:sz w:val="22"/>
        </w:rPr>
      </w:pPr>
      <w:r w:rsidRPr="006A5A58">
        <w:rPr>
          <w:b/>
          <w:sz w:val="22"/>
        </w:rPr>
        <w:t>Nodokļa likmes par atkritumu apglabāšanu</w:t>
      </w:r>
    </w:p>
    <w:p w14:paraId="144081A6" w14:textId="77777777" w:rsidR="006A5A58" w:rsidRPr="006A5A58" w:rsidRDefault="006A5A58" w:rsidP="006A5A58">
      <w:pPr>
        <w:numPr>
          <w:ilvl w:val="0"/>
          <w:numId w:val="26"/>
        </w:numPr>
        <w:rPr>
          <w:sz w:val="22"/>
        </w:rPr>
      </w:pPr>
      <w:r w:rsidRPr="006A5A58">
        <w:rPr>
          <w:sz w:val="22"/>
        </w:rPr>
        <w:t> </w:t>
      </w:r>
    </w:p>
    <w:tbl>
      <w:tblPr>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588"/>
        <w:gridCol w:w="2116"/>
        <w:gridCol w:w="1492"/>
        <w:gridCol w:w="1456"/>
        <w:gridCol w:w="1407"/>
        <w:gridCol w:w="1334"/>
        <w:gridCol w:w="1248"/>
      </w:tblGrid>
      <w:tr w:rsidR="006A5A58" w:rsidRPr="006A5A58" w14:paraId="3C1950E5" w14:textId="77777777" w:rsidTr="00F74DA2">
        <w:tc>
          <w:tcPr>
            <w:tcW w:w="524" w:type="dxa"/>
            <w:shd w:val="clear" w:color="auto" w:fill="FFFFFF"/>
            <w:noWrap/>
            <w:tcMar>
              <w:top w:w="75" w:type="dxa"/>
              <w:left w:w="75" w:type="dxa"/>
              <w:bottom w:w="75" w:type="dxa"/>
              <w:right w:w="75" w:type="dxa"/>
            </w:tcMar>
            <w:vAlign w:val="center"/>
          </w:tcPr>
          <w:p w14:paraId="09BA8337" w14:textId="77777777" w:rsidR="006A5A58" w:rsidRPr="006A5A58" w:rsidRDefault="006A5A58" w:rsidP="006A5A58">
            <w:pPr>
              <w:rPr>
                <w:sz w:val="22"/>
              </w:rPr>
            </w:pPr>
            <w:r w:rsidRPr="006A5A58">
              <w:rPr>
                <w:sz w:val="22"/>
              </w:rPr>
              <w:t>Nr. </w:t>
            </w:r>
            <w:r w:rsidRPr="006A5A58">
              <w:rPr>
                <w:sz w:val="22"/>
              </w:rPr>
              <w:br/>
              <w:t>p. k.</w:t>
            </w:r>
            <w:r w:rsidRPr="006A5A58">
              <w:rPr>
                <w:sz w:val="22"/>
              </w:rPr>
              <w:br/>
              <w:t> </w:t>
            </w:r>
          </w:p>
        </w:tc>
        <w:tc>
          <w:tcPr>
            <w:tcW w:w="1885" w:type="dxa"/>
            <w:shd w:val="clear" w:color="auto" w:fill="FFFFFF"/>
            <w:noWrap/>
            <w:tcMar>
              <w:top w:w="75" w:type="dxa"/>
              <w:left w:w="75" w:type="dxa"/>
              <w:bottom w:w="75" w:type="dxa"/>
              <w:right w:w="75" w:type="dxa"/>
            </w:tcMar>
            <w:vAlign w:val="center"/>
          </w:tcPr>
          <w:p w14:paraId="53489A83" w14:textId="77777777" w:rsidR="006A5A58" w:rsidRPr="006A5A58" w:rsidRDefault="006A5A58" w:rsidP="006A5A58">
            <w:pPr>
              <w:rPr>
                <w:sz w:val="22"/>
              </w:rPr>
            </w:pPr>
            <w:r w:rsidRPr="006A5A58">
              <w:rPr>
                <w:sz w:val="22"/>
              </w:rPr>
              <w:t>Atkritumu veids</w:t>
            </w:r>
          </w:p>
        </w:tc>
        <w:tc>
          <w:tcPr>
            <w:tcW w:w="1329" w:type="dxa"/>
            <w:shd w:val="clear" w:color="auto" w:fill="FFFFFF"/>
            <w:noWrap/>
            <w:tcMar>
              <w:top w:w="75" w:type="dxa"/>
              <w:left w:w="75" w:type="dxa"/>
              <w:bottom w:w="75" w:type="dxa"/>
              <w:right w:w="75" w:type="dxa"/>
            </w:tcMar>
            <w:vAlign w:val="center"/>
          </w:tcPr>
          <w:p w14:paraId="235C8303" w14:textId="77777777" w:rsidR="006A5A58" w:rsidRPr="006A5A58" w:rsidRDefault="006A5A58" w:rsidP="006A5A58">
            <w:pPr>
              <w:rPr>
                <w:sz w:val="22"/>
              </w:rPr>
            </w:pPr>
            <w:r w:rsidRPr="006A5A58">
              <w:rPr>
                <w:sz w:val="22"/>
              </w:rPr>
              <w:t>Mērvienība</w:t>
            </w:r>
          </w:p>
        </w:tc>
        <w:tc>
          <w:tcPr>
            <w:tcW w:w="1297" w:type="dxa"/>
            <w:shd w:val="clear" w:color="auto" w:fill="FFFFFF"/>
            <w:noWrap/>
            <w:tcMar>
              <w:top w:w="75" w:type="dxa"/>
              <w:left w:w="75" w:type="dxa"/>
              <w:bottom w:w="75" w:type="dxa"/>
              <w:right w:w="75" w:type="dxa"/>
            </w:tcMar>
            <w:vAlign w:val="center"/>
          </w:tcPr>
          <w:p w14:paraId="2F1AC163" w14:textId="77777777" w:rsidR="006A5A58" w:rsidRPr="006A5A58" w:rsidRDefault="006A5A58" w:rsidP="006A5A58">
            <w:pPr>
              <w:rPr>
                <w:sz w:val="22"/>
              </w:rPr>
            </w:pPr>
            <w:r w:rsidRPr="006A5A58">
              <w:rPr>
                <w:sz w:val="22"/>
              </w:rPr>
              <w:t>Likme laikposmā no 2023. gada 1. janvāra līdz 2023. gada 31. decembrim (</w:t>
            </w:r>
            <w:r w:rsidRPr="006A5A58">
              <w:rPr>
                <w:i/>
                <w:sz w:val="22"/>
              </w:rPr>
              <w:t>euro</w:t>
            </w:r>
            <w:r w:rsidRPr="006A5A58">
              <w:rPr>
                <w:sz w:val="22"/>
              </w:rPr>
              <w:t>)</w:t>
            </w:r>
          </w:p>
        </w:tc>
        <w:tc>
          <w:tcPr>
            <w:tcW w:w="1253" w:type="dxa"/>
            <w:shd w:val="clear" w:color="auto" w:fill="FFFFFF"/>
            <w:noWrap/>
            <w:tcMar>
              <w:top w:w="75" w:type="dxa"/>
              <w:left w:w="75" w:type="dxa"/>
              <w:bottom w:w="75" w:type="dxa"/>
              <w:right w:w="75" w:type="dxa"/>
            </w:tcMar>
            <w:vAlign w:val="center"/>
          </w:tcPr>
          <w:p w14:paraId="3079CEC1" w14:textId="77777777" w:rsidR="006A5A58" w:rsidRPr="006A5A58" w:rsidRDefault="006A5A58" w:rsidP="006A5A58">
            <w:pPr>
              <w:rPr>
                <w:sz w:val="22"/>
              </w:rPr>
            </w:pPr>
            <w:r w:rsidRPr="006A5A58">
              <w:rPr>
                <w:sz w:val="22"/>
              </w:rPr>
              <w:t>Likme laikposmā no 2024. gada 1. janvāra līdz 2024. gada 31. decembrim (</w:t>
            </w:r>
            <w:r w:rsidRPr="006A5A58">
              <w:rPr>
                <w:i/>
                <w:sz w:val="22"/>
              </w:rPr>
              <w:t>euro</w:t>
            </w:r>
            <w:r w:rsidRPr="006A5A58">
              <w:rPr>
                <w:sz w:val="22"/>
              </w:rPr>
              <w:t>)</w:t>
            </w:r>
          </w:p>
        </w:tc>
        <w:tc>
          <w:tcPr>
            <w:tcW w:w="1188" w:type="dxa"/>
            <w:shd w:val="clear" w:color="auto" w:fill="FFFFFF"/>
            <w:noWrap/>
            <w:tcMar>
              <w:top w:w="75" w:type="dxa"/>
              <w:left w:w="75" w:type="dxa"/>
              <w:bottom w:w="75" w:type="dxa"/>
              <w:right w:w="75" w:type="dxa"/>
            </w:tcMar>
            <w:vAlign w:val="center"/>
          </w:tcPr>
          <w:p w14:paraId="4BFD8925" w14:textId="77777777" w:rsidR="006A5A58" w:rsidRPr="006A5A58" w:rsidRDefault="006A5A58" w:rsidP="006A5A58">
            <w:pPr>
              <w:rPr>
                <w:sz w:val="22"/>
              </w:rPr>
            </w:pPr>
            <w:r w:rsidRPr="006A5A58">
              <w:rPr>
                <w:sz w:val="22"/>
              </w:rPr>
              <w:t>Likme laikposmā no 2025. gada 1. janvāra līdz 2025. gada 31. decembrim (</w:t>
            </w:r>
            <w:r w:rsidRPr="006A5A58">
              <w:rPr>
                <w:i/>
                <w:sz w:val="22"/>
              </w:rPr>
              <w:t>euro</w:t>
            </w:r>
            <w:r w:rsidRPr="006A5A58">
              <w:rPr>
                <w:sz w:val="22"/>
              </w:rPr>
              <w:t>)</w:t>
            </w:r>
          </w:p>
        </w:tc>
        <w:tc>
          <w:tcPr>
            <w:tcW w:w="1112" w:type="dxa"/>
            <w:shd w:val="clear" w:color="auto" w:fill="FFFFFF"/>
            <w:noWrap/>
            <w:tcMar>
              <w:top w:w="75" w:type="dxa"/>
              <w:left w:w="75" w:type="dxa"/>
              <w:bottom w:w="75" w:type="dxa"/>
              <w:right w:w="75" w:type="dxa"/>
            </w:tcMar>
            <w:vAlign w:val="center"/>
          </w:tcPr>
          <w:p w14:paraId="588331C6" w14:textId="77777777" w:rsidR="006A5A58" w:rsidRPr="006A5A58" w:rsidRDefault="006A5A58" w:rsidP="006A5A58">
            <w:pPr>
              <w:rPr>
                <w:sz w:val="22"/>
              </w:rPr>
            </w:pPr>
            <w:r w:rsidRPr="006A5A58">
              <w:rPr>
                <w:sz w:val="22"/>
              </w:rPr>
              <w:t>Likme no 2026. gada 1. janvāra (</w:t>
            </w:r>
            <w:r w:rsidRPr="006A5A58">
              <w:rPr>
                <w:i/>
                <w:sz w:val="22"/>
              </w:rPr>
              <w:t>euro</w:t>
            </w:r>
            <w:r w:rsidRPr="006A5A58">
              <w:rPr>
                <w:sz w:val="22"/>
              </w:rPr>
              <w:t>)</w:t>
            </w:r>
          </w:p>
        </w:tc>
      </w:tr>
      <w:tr w:rsidR="006A5A58" w:rsidRPr="006A5A58" w14:paraId="4D17A3AB" w14:textId="77777777" w:rsidTr="00F74DA2">
        <w:tc>
          <w:tcPr>
            <w:tcW w:w="524" w:type="dxa"/>
            <w:shd w:val="clear" w:color="auto" w:fill="FFFFFF"/>
            <w:noWrap/>
            <w:tcMar>
              <w:top w:w="75" w:type="dxa"/>
              <w:left w:w="75" w:type="dxa"/>
              <w:bottom w:w="75" w:type="dxa"/>
              <w:right w:w="75" w:type="dxa"/>
            </w:tcMar>
            <w:vAlign w:val="center"/>
          </w:tcPr>
          <w:p w14:paraId="32414479" w14:textId="77777777" w:rsidR="006A5A58" w:rsidRPr="006A5A58" w:rsidRDefault="006A5A58" w:rsidP="006A5A58">
            <w:pPr>
              <w:rPr>
                <w:sz w:val="22"/>
              </w:rPr>
            </w:pPr>
            <w:r w:rsidRPr="006A5A58">
              <w:rPr>
                <w:sz w:val="22"/>
              </w:rPr>
              <w:t>1.</w:t>
            </w:r>
          </w:p>
        </w:tc>
        <w:tc>
          <w:tcPr>
            <w:tcW w:w="1885" w:type="dxa"/>
            <w:shd w:val="clear" w:color="auto" w:fill="FFFFFF"/>
            <w:noWrap/>
            <w:tcMar>
              <w:top w:w="75" w:type="dxa"/>
              <w:left w:w="75" w:type="dxa"/>
              <w:bottom w:w="75" w:type="dxa"/>
              <w:right w:w="75" w:type="dxa"/>
            </w:tcMar>
            <w:vAlign w:val="center"/>
          </w:tcPr>
          <w:p w14:paraId="0CECA349" w14:textId="77777777" w:rsidR="006A5A58" w:rsidRPr="006A5A58" w:rsidRDefault="006A5A58" w:rsidP="006A5A58">
            <w:pPr>
              <w:rPr>
                <w:sz w:val="22"/>
              </w:rPr>
            </w:pPr>
            <w:r w:rsidRPr="006A5A58">
              <w:rPr>
                <w:sz w:val="22"/>
              </w:rPr>
              <w:t>Sadzīves atkritumi un ražošanas atkritumi, kas nav uzskatāmi par bīstamiem atkritumiem atbilstoši normatīvajiem aktiem par atkritumu klasifikatoru un īpašībām, kuras padara atkritumus bīstamus</w:t>
            </w:r>
          </w:p>
        </w:tc>
        <w:tc>
          <w:tcPr>
            <w:tcW w:w="1329" w:type="dxa"/>
            <w:shd w:val="clear" w:color="auto" w:fill="FFFFFF"/>
            <w:noWrap/>
            <w:tcMar>
              <w:top w:w="75" w:type="dxa"/>
              <w:left w:w="75" w:type="dxa"/>
              <w:bottom w:w="75" w:type="dxa"/>
              <w:right w:w="75" w:type="dxa"/>
            </w:tcMar>
            <w:vAlign w:val="center"/>
          </w:tcPr>
          <w:p w14:paraId="6D40EC60" w14:textId="77777777" w:rsidR="006A5A58" w:rsidRPr="006A5A58" w:rsidRDefault="006A5A58" w:rsidP="006A5A58">
            <w:pPr>
              <w:rPr>
                <w:sz w:val="22"/>
              </w:rPr>
            </w:pPr>
            <w:r w:rsidRPr="006A5A58">
              <w:rPr>
                <w:sz w:val="22"/>
              </w:rPr>
              <w:t>tonna</w:t>
            </w:r>
          </w:p>
        </w:tc>
        <w:tc>
          <w:tcPr>
            <w:tcW w:w="1297" w:type="dxa"/>
            <w:shd w:val="clear" w:color="auto" w:fill="FFFFFF"/>
            <w:noWrap/>
            <w:tcMar>
              <w:top w:w="75" w:type="dxa"/>
              <w:left w:w="75" w:type="dxa"/>
              <w:bottom w:w="75" w:type="dxa"/>
              <w:right w:w="75" w:type="dxa"/>
            </w:tcMar>
            <w:vAlign w:val="center"/>
          </w:tcPr>
          <w:p w14:paraId="6EB91C4D" w14:textId="77777777" w:rsidR="006A5A58" w:rsidRPr="006A5A58" w:rsidRDefault="006A5A58" w:rsidP="006A5A58">
            <w:pPr>
              <w:rPr>
                <w:sz w:val="22"/>
              </w:rPr>
            </w:pPr>
            <w:r w:rsidRPr="006A5A58">
              <w:rPr>
                <w:sz w:val="22"/>
              </w:rPr>
              <w:t>95,00</w:t>
            </w:r>
          </w:p>
        </w:tc>
        <w:tc>
          <w:tcPr>
            <w:tcW w:w="1253" w:type="dxa"/>
            <w:shd w:val="clear" w:color="auto" w:fill="FFFFFF"/>
            <w:noWrap/>
            <w:tcMar>
              <w:top w:w="75" w:type="dxa"/>
              <w:left w:w="75" w:type="dxa"/>
              <w:bottom w:w="75" w:type="dxa"/>
              <w:right w:w="75" w:type="dxa"/>
            </w:tcMar>
            <w:vAlign w:val="center"/>
          </w:tcPr>
          <w:p w14:paraId="4E7FB8DF" w14:textId="77777777" w:rsidR="006A5A58" w:rsidRPr="006A5A58" w:rsidRDefault="006A5A58" w:rsidP="006A5A58">
            <w:pPr>
              <w:rPr>
                <w:sz w:val="22"/>
              </w:rPr>
            </w:pPr>
            <w:r w:rsidRPr="006A5A58">
              <w:rPr>
                <w:sz w:val="22"/>
              </w:rPr>
              <w:t>110,00</w:t>
            </w:r>
          </w:p>
        </w:tc>
        <w:tc>
          <w:tcPr>
            <w:tcW w:w="1188" w:type="dxa"/>
            <w:shd w:val="clear" w:color="auto" w:fill="FFFFFF"/>
            <w:noWrap/>
            <w:tcMar>
              <w:top w:w="75" w:type="dxa"/>
              <w:left w:w="75" w:type="dxa"/>
              <w:bottom w:w="75" w:type="dxa"/>
              <w:right w:w="75" w:type="dxa"/>
            </w:tcMar>
            <w:vAlign w:val="center"/>
          </w:tcPr>
          <w:p w14:paraId="14E42971" w14:textId="77777777" w:rsidR="006A5A58" w:rsidRPr="006A5A58" w:rsidRDefault="006A5A58" w:rsidP="006A5A58">
            <w:pPr>
              <w:rPr>
                <w:sz w:val="22"/>
              </w:rPr>
            </w:pPr>
            <w:r w:rsidRPr="006A5A58">
              <w:rPr>
                <w:sz w:val="22"/>
              </w:rPr>
              <w:t>120,00</w:t>
            </w:r>
          </w:p>
        </w:tc>
        <w:tc>
          <w:tcPr>
            <w:tcW w:w="1112" w:type="dxa"/>
            <w:shd w:val="clear" w:color="auto" w:fill="FFFFFF"/>
            <w:noWrap/>
            <w:tcMar>
              <w:top w:w="75" w:type="dxa"/>
              <w:left w:w="75" w:type="dxa"/>
              <w:bottom w:w="75" w:type="dxa"/>
              <w:right w:w="75" w:type="dxa"/>
            </w:tcMar>
            <w:vAlign w:val="center"/>
          </w:tcPr>
          <w:p w14:paraId="10169325" w14:textId="77777777" w:rsidR="006A5A58" w:rsidRPr="006A5A58" w:rsidRDefault="006A5A58" w:rsidP="006A5A58">
            <w:pPr>
              <w:rPr>
                <w:sz w:val="22"/>
              </w:rPr>
            </w:pPr>
            <w:r w:rsidRPr="006A5A58">
              <w:rPr>
                <w:sz w:val="22"/>
              </w:rPr>
              <w:t>130,00</w:t>
            </w:r>
          </w:p>
        </w:tc>
      </w:tr>
      <w:tr w:rsidR="006A5A58" w:rsidRPr="006A5A58" w14:paraId="26B8776F" w14:textId="77777777" w:rsidTr="00F74DA2">
        <w:tc>
          <w:tcPr>
            <w:tcW w:w="524" w:type="dxa"/>
            <w:shd w:val="clear" w:color="auto" w:fill="FFFFFF"/>
            <w:noWrap/>
            <w:tcMar>
              <w:top w:w="75" w:type="dxa"/>
              <w:left w:w="75" w:type="dxa"/>
              <w:bottom w:w="75" w:type="dxa"/>
              <w:right w:w="75" w:type="dxa"/>
            </w:tcMar>
            <w:vAlign w:val="center"/>
          </w:tcPr>
          <w:p w14:paraId="1EEEBDED" w14:textId="77777777" w:rsidR="006A5A58" w:rsidRPr="006A5A58" w:rsidRDefault="006A5A58" w:rsidP="006A5A58">
            <w:pPr>
              <w:rPr>
                <w:sz w:val="22"/>
              </w:rPr>
            </w:pPr>
            <w:r w:rsidRPr="006A5A58">
              <w:rPr>
                <w:sz w:val="22"/>
              </w:rPr>
              <w:t>2.</w:t>
            </w:r>
          </w:p>
        </w:tc>
        <w:tc>
          <w:tcPr>
            <w:tcW w:w="1885" w:type="dxa"/>
            <w:shd w:val="clear" w:color="auto" w:fill="FFFFFF"/>
            <w:noWrap/>
            <w:tcMar>
              <w:top w:w="75" w:type="dxa"/>
              <w:left w:w="75" w:type="dxa"/>
              <w:bottom w:w="75" w:type="dxa"/>
              <w:right w:w="75" w:type="dxa"/>
            </w:tcMar>
            <w:vAlign w:val="center"/>
          </w:tcPr>
          <w:p w14:paraId="47F8E8AA" w14:textId="77777777" w:rsidR="006A5A58" w:rsidRPr="006A5A58" w:rsidRDefault="006A5A58" w:rsidP="006A5A58">
            <w:pPr>
              <w:rPr>
                <w:sz w:val="22"/>
              </w:rPr>
            </w:pPr>
            <w:r w:rsidRPr="006A5A58">
              <w:rPr>
                <w:sz w:val="22"/>
              </w:rPr>
              <w:t xml:space="preserve">Bīstamie atkritumi un ražošanas atkritumi, kas ir uzskatāmi par bīstamiem atkritumiem atbilstoši </w:t>
            </w:r>
            <w:r w:rsidRPr="006A5A58">
              <w:rPr>
                <w:sz w:val="22"/>
              </w:rPr>
              <w:lastRenderedPageBreak/>
              <w:t>normatīvajiem aktiem par atkritumu klasifikatoru un īpašībām, kuras padara atkritumus bīstamus</w:t>
            </w:r>
          </w:p>
        </w:tc>
        <w:tc>
          <w:tcPr>
            <w:tcW w:w="1329" w:type="dxa"/>
            <w:shd w:val="clear" w:color="auto" w:fill="FFFFFF"/>
            <w:noWrap/>
            <w:tcMar>
              <w:top w:w="75" w:type="dxa"/>
              <w:left w:w="75" w:type="dxa"/>
              <w:bottom w:w="75" w:type="dxa"/>
              <w:right w:w="75" w:type="dxa"/>
            </w:tcMar>
            <w:vAlign w:val="center"/>
          </w:tcPr>
          <w:p w14:paraId="3302AB1C" w14:textId="77777777" w:rsidR="006A5A58" w:rsidRPr="006A5A58" w:rsidRDefault="006A5A58" w:rsidP="006A5A58">
            <w:pPr>
              <w:rPr>
                <w:sz w:val="22"/>
              </w:rPr>
            </w:pPr>
            <w:r w:rsidRPr="006A5A58">
              <w:rPr>
                <w:sz w:val="22"/>
              </w:rPr>
              <w:lastRenderedPageBreak/>
              <w:t>tonna</w:t>
            </w:r>
          </w:p>
        </w:tc>
        <w:tc>
          <w:tcPr>
            <w:tcW w:w="1297" w:type="dxa"/>
            <w:shd w:val="clear" w:color="auto" w:fill="FFFFFF"/>
            <w:noWrap/>
            <w:tcMar>
              <w:top w:w="75" w:type="dxa"/>
              <w:left w:w="75" w:type="dxa"/>
              <w:bottom w:w="75" w:type="dxa"/>
              <w:right w:w="75" w:type="dxa"/>
            </w:tcMar>
            <w:vAlign w:val="center"/>
          </w:tcPr>
          <w:p w14:paraId="086B137D" w14:textId="77777777" w:rsidR="006A5A58" w:rsidRPr="006A5A58" w:rsidRDefault="006A5A58" w:rsidP="006A5A58">
            <w:pPr>
              <w:rPr>
                <w:sz w:val="22"/>
              </w:rPr>
            </w:pPr>
            <w:r w:rsidRPr="006A5A58">
              <w:rPr>
                <w:sz w:val="22"/>
              </w:rPr>
              <w:t>100,00</w:t>
            </w:r>
          </w:p>
        </w:tc>
        <w:tc>
          <w:tcPr>
            <w:tcW w:w="1253" w:type="dxa"/>
            <w:shd w:val="clear" w:color="auto" w:fill="FFFFFF"/>
            <w:noWrap/>
            <w:tcMar>
              <w:top w:w="75" w:type="dxa"/>
              <w:left w:w="75" w:type="dxa"/>
              <w:bottom w:w="75" w:type="dxa"/>
              <w:right w:w="75" w:type="dxa"/>
            </w:tcMar>
            <w:vAlign w:val="center"/>
          </w:tcPr>
          <w:p w14:paraId="0ED74C60" w14:textId="77777777" w:rsidR="006A5A58" w:rsidRPr="006A5A58" w:rsidRDefault="006A5A58" w:rsidP="006A5A58">
            <w:pPr>
              <w:rPr>
                <w:sz w:val="22"/>
              </w:rPr>
            </w:pPr>
            <w:r w:rsidRPr="006A5A58">
              <w:rPr>
                <w:sz w:val="22"/>
              </w:rPr>
              <w:t>115,00</w:t>
            </w:r>
          </w:p>
        </w:tc>
        <w:tc>
          <w:tcPr>
            <w:tcW w:w="1188" w:type="dxa"/>
            <w:shd w:val="clear" w:color="auto" w:fill="FFFFFF"/>
            <w:noWrap/>
            <w:tcMar>
              <w:top w:w="75" w:type="dxa"/>
              <w:left w:w="75" w:type="dxa"/>
              <w:bottom w:w="75" w:type="dxa"/>
              <w:right w:w="75" w:type="dxa"/>
            </w:tcMar>
            <w:vAlign w:val="center"/>
          </w:tcPr>
          <w:p w14:paraId="7499A78F" w14:textId="77777777" w:rsidR="006A5A58" w:rsidRPr="006A5A58" w:rsidRDefault="006A5A58" w:rsidP="006A5A58">
            <w:pPr>
              <w:rPr>
                <w:sz w:val="22"/>
              </w:rPr>
            </w:pPr>
            <w:r w:rsidRPr="006A5A58">
              <w:rPr>
                <w:sz w:val="22"/>
              </w:rPr>
              <w:t>125,00</w:t>
            </w:r>
          </w:p>
        </w:tc>
        <w:tc>
          <w:tcPr>
            <w:tcW w:w="1112" w:type="dxa"/>
            <w:shd w:val="clear" w:color="auto" w:fill="FFFFFF"/>
            <w:noWrap/>
            <w:tcMar>
              <w:top w:w="75" w:type="dxa"/>
              <w:left w:w="75" w:type="dxa"/>
              <w:bottom w:w="75" w:type="dxa"/>
              <w:right w:w="75" w:type="dxa"/>
            </w:tcMar>
            <w:vAlign w:val="center"/>
          </w:tcPr>
          <w:p w14:paraId="45BE0AFD" w14:textId="77777777" w:rsidR="006A5A58" w:rsidRPr="006A5A58" w:rsidRDefault="006A5A58" w:rsidP="006A5A58">
            <w:pPr>
              <w:rPr>
                <w:sz w:val="22"/>
              </w:rPr>
            </w:pPr>
            <w:r w:rsidRPr="006A5A58">
              <w:rPr>
                <w:sz w:val="22"/>
              </w:rPr>
              <w:t>135,00</w:t>
            </w:r>
          </w:p>
        </w:tc>
      </w:tr>
    </w:tbl>
    <w:p w14:paraId="0DCAA9E8" w14:textId="77777777" w:rsidR="006A5A58" w:rsidRPr="006A5A58" w:rsidRDefault="006A5A58" w:rsidP="006A5A58">
      <w:pPr>
        <w:numPr>
          <w:ilvl w:val="0"/>
          <w:numId w:val="26"/>
        </w:numPr>
        <w:rPr>
          <w:sz w:val="22"/>
        </w:rPr>
      </w:pPr>
      <w:r w:rsidRPr="006A5A58">
        <w:rPr>
          <w:sz w:val="22"/>
        </w:rPr>
        <w:t xml:space="preserve"> </w:t>
      </w:r>
    </w:p>
    <w:p w14:paraId="32E4CED2" w14:textId="77777777" w:rsidR="00BA5486" w:rsidRDefault="006A5A58" w:rsidP="00830135">
      <w:pPr>
        <w:numPr>
          <w:ilvl w:val="0"/>
          <w:numId w:val="26"/>
        </w:numPr>
        <w:rPr>
          <w:sz w:val="22"/>
        </w:rPr>
      </w:pPr>
      <w:r w:rsidRPr="006A5A58">
        <w:rPr>
          <w:sz w:val="22"/>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25"/>
        <w:gridCol w:w="3931"/>
        <w:gridCol w:w="564"/>
        <w:gridCol w:w="3931"/>
        <w:gridCol w:w="1406"/>
        <w:gridCol w:w="1406"/>
      </w:tblGrid>
      <w:tr w:rsidR="00A624AA" w14:paraId="14305430" w14:textId="77777777" w:rsidTr="00F5641E">
        <w:tc>
          <w:tcPr>
            <w:tcW w:w="3964" w:type="dxa"/>
            <w:shd w:val="clear" w:color="auto" w:fill="auto"/>
          </w:tcPr>
          <w:p w14:paraId="0EDF2835" w14:textId="77777777" w:rsidR="00A624AA" w:rsidRPr="001431EE" w:rsidRDefault="00A624AA" w:rsidP="00F5641E">
            <w:pPr>
              <w:jc w:val="center"/>
              <w:rPr>
                <w:b/>
                <w:bCs/>
                <w:iCs/>
                <w:sz w:val="22"/>
              </w:rPr>
            </w:pPr>
            <w:r>
              <w:rPr>
                <w:b/>
                <w:bCs/>
                <w:iCs/>
                <w:sz w:val="22"/>
              </w:rPr>
              <w:t>Spēkā esošā redakcija</w:t>
            </w:r>
          </w:p>
        </w:tc>
        <w:tc>
          <w:tcPr>
            <w:tcW w:w="3969" w:type="dxa"/>
          </w:tcPr>
          <w:p w14:paraId="22162B88" w14:textId="77777777" w:rsidR="00A624AA" w:rsidRPr="001431EE" w:rsidRDefault="00A624AA" w:rsidP="00F5641E">
            <w:pPr>
              <w:jc w:val="center"/>
              <w:rPr>
                <w:b/>
                <w:sz w:val="22"/>
              </w:rPr>
            </w:pPr>
            <w:r>
              <w:rPr>
                <w:b/>
                <w:sz w:val="22"/>
              </w:rPr>
              <w:t>Pirmā lasījuma redakcija</w:t>
            </w:r>
          </w:p>
        </w:tc>
        <w:tc>
          <w:tcPr>
            <w:tcW w:w="567" w:type="dxa"/>
          </w:tcPr>
          <w:p w14:paraId="4790D5AD" w14:textId="77777777" w:rsidR="00A624AA" w:rsidRPr="00D07044" w:rsidRDefault="00A624AA" w:rsidP="00F5641E">
            <w:pPr>
              <w:jc w:val="center"/>
              <w:rPr>
                <w:b/>
                <w:sz w:val="22"/>
              </w:rPr>
            </w:pPr>
            <w:r w:rsidRPr="00D07044">
              <w:rPr>
                <w:b/>
                <w:sz w:val="22"/>
              </w:rPr>
              <w:t>Nr.</w:t>
            </w:r>
          </w:p>
        </w:tc>
        <w:tc>
          <w:tcPr>
            <w:tcW w:w="3969" w:type="dxa"/>
          </w:tcPr>
          <w:p w14:paraId="1A621C73" w14:textId="77777777" w:rsidR="00A624AA" w:rsidRDefault="00A624AA" w:rsidP="00F5641E">
            <w:pPr>
              <w:jc w:val="center"/>
              <w:rPr>
                <w:b/>
                <w:sz w:val="22"/>
              </w:rPr>
            </w:pPr>
            <w:r>
              <w:rPr>
                <w:b/>
                <w:sz w:val="22"/>
              </w:rPr>
              <w:t>Priekšlikumi</w:t>
            </w:r>
          </w:p>
          <w:p w14:paraId="40EA3002" w14:textId="77777777" w:rsidR="00A624AA" w:rsidRDefault="00A624AA" w:rsidP="00F5641E">
            <w:pPr>
              <w:jc w:val="center"/>
              <w:rPr>
                <w:b/>
                <w:sz w:val="22"/>
              </w:rPr>
            </w:pPr>
            <w:r>
              <w:rPr>
                <w:b/>
                <w:sz w:val="22"/>
              </w:rPr>
              <w:t>(</w:t>
            </w:r>
            <w:r w:rsidR="004344BD">
              <w:rPr>
                <w:b/>
                <w:sz w:val="22"/>
              </w:rPr>
              <w:t>8</w:t>
            </w:r>
            <w:r>
              <w:rPr>
                <w:b/>
                <w:sz w:val="22"/>
              </w:rPr>
              <w:t>)</w:t>
            </w:r>
          </w:p>
        </w:tc>
        <w:tc>
          <w:tcPr>
            <w:tcW w:w="1418" w:type="dxa"/>
          </w:tcPr>
          <w:p w14:paraId="73409A76" w14:textId="77777777" w:rsidR="00A624AA" w:rsidRDefault="00A624AA" w:rsidP="00F5641E">
            <w:pPr>
              <w:jc w:val="center"/>
              <w:rPr>
                <w:b/>
                <w:sz w:val="22"/>
              </w:rPr>
            </w:pPr>
            <w:r>
              <w:rPr>
                <w:b/>
                <w:sz w:val="22"/>
              </w:rPr>
              <w:t>Ministru kabineta atzinums</w:t>
            </w:r>
          </w:p>
        </w:tc>
        <w:tc>
          <w:tcPr>
            <w:tcW w:w="1418" w:type="dxa"/>
          </w:tcPr>
          <w:p w14:paraId="107283A0" w14:textId="77777777" w:rsidR="00A624AA" w:rsidRDefault="00A624AA" w:rsidP="00F5641E">
            <w:pPr>
              <w:jc w:val="center"/>
              <w:rPr>
                <w:b/>
                <w:sz w:val="22"/>
              </w:rPr>
            </w:pPr>
            <w:r>
              <w:rPr>
                <w:b/>
                <w:sz w:val="22"/>
              </w:rPr>
              <w:t>Komisijas atzinums</w:t>
            </w:r>
          </w:p>
        </w:tc>
      </w:tr>
      <w:tr w:rsidR="00A624AA" w:rsidRPr="001431EE" w14:paraId="051F66C3" w14:textId="77777777" w:rsidTr="00F5641E">
        <w:tc>
          <w:tcPr>
            <w:tcW w:w="3964" w:type="dxa"/>
            <w:shd w:val="clear" w:color="auto" w:fill="auto"/>
          </w:tcPr>
          <w:p w14:paraId="1D1A7EB8" w14:textId="77777777" w:rsidR="00A624AA" w:rsidRPr="001431EE" w:rsidRDefault="00A624AA" w:rsidP="00F5641E">
            <w:pPr>
              <w:rPr>
                <w:bCs/>
                <w:iCs/>
                <w:sz w:val="22"/>
              </w:rPr>
            </w:pPr>
          </w:p>
          <w:p w14:paraId="1C7C250C" w14:textId="77777777" w:rsidR="00A624AA" w:rsidRPr="001431EE" w:rsidRDefault="00A624AA" w:rsidP="00F5641E">
            <w:pPr>
              <w:jc w:val="center"/>
              <w:rPr>
                <w:b/>
                <w:bCs/>
                <w:sz w:val="22"/>
              </w:rPr>
            </w:pPr>
            <w:r w:rsidRPr="001431EE">
              <w:rPr>
                <w:b/>
                <w:bCs/>
                <w:i/>
                <w:sz w:val="22"/>
              </w:rPr>
              <w:t xml:space="preserve">ailes turpinājums </w:t>
            </w:r>
            <w:r w:rsidRPr="001431EE">
              <w:rPr>
                <w:b/>
                <w:bCs/>
                <w:sz w:val="22"/>
              </w:rPr>
              <w:t>↓↓↓</w:t>
            </w:r>
          </w:p>
          <w:p w14:paraId="61A60CC8" w14:textId="77777777" w:rsidR="00A624AA" w:rsidRPr="001431EE" w:rsidRDefault="00A624AA" w:rsidP="00F5641E">
            <w:pPr>
              <w:rPr>
                <w:bCs/>
                <w:iCs/>
                <w:sz w:val="22"/>
              </w:rPr>
            </w:pPr>
          </w:p>
        </w:tc>
        <w:tc>
          <w:tcPr>
            <w:tcW w:w="3969" w:type="dxa"/>
          </w:tcPr>
          <w:p w14:paraId="3A45432D" w14:textId="77777777" w:rsidR="00A624AA" w:rsidRPr="001431EE" w:rsidRDefault="00A624AA" w:rsidP="00F5641E">
            <w:pPr>
              <w:rPr>
                <w:b/>
                <w:sz w:val="22"/>
              </w:rPr>
            </w:pPr>
          </w:p>
        </w:tc>
        <w:tc>
          <w:tcPr>
            <w:tcW w:w="567" w:type="dxa"/>
          </w:tcPr>
          <w:p w14:paraId="0E2EEC1E" w14:textId="77777777" w:rsidR="00A624AA" w:rsidRPr="00D07044" w:rsidRDefault="00A624AA" w:rsidP="00F5641E">
            <w:pPr>
              <w:jc w:val="center"/>
              <w:rPr>
                <w:b/>
                <w:sz w:val="22"/>
              </w:rPr>
            </w:pPr>
          </w:p>
        </w:tc>
        <w:tc>
          <w:tcPr>
            <w:tcW w:w="3969" w:type="dxa"/>
          </w:tcPr>
          <w:p w14:paraId="3924FB6A" w14:textId="77777777" w:rsidR="00A624AA" w:rsidRPr="001431EE" w:rsidRDefault="00A624AA" w:rsidP="00F5641E">
            <w:pPr>
              <w:ind w:firstLine="567"/>
              <w:jc w:val="both"/>
              <w:rPr>
                <w:b/>
                <w:sz w:val="22"/>
              </w:rPr>
            </w:pPr>
          </w:p>
        </w:tc>
        <w:tc>
          <w:tcPr>
            <w:tcW w:w="1418" w:type="dxa"/>
          </w:tcPr>
          <w:p w14:paraId="5ACDD40B" w14:textId="77777777" w:rsidR="00A624AA" w:rsidRPr="001431EE" w:rsidRDefault="00A624AA" w:rsidP="00F5641E">
            <w:pPr>
              <w:jc w:val="center"/>
              <w:rPr>
                <w:b/>
                <w:sz w:val="22"/>
              </w:rPr>
            </w:pPr>
          </w:p>
        </w:tc>
        <w:tc>
          <w:tcPr>
            <w:tcW w:w="1418" w:type="dxa"/>
          </w:tcPr>
          <w:p w14:paraId="254C8F3A" w14:textId="77777777" w:rsidR="00A624AA" w:rsidRPr="001431EE" w:rsidRDefault="00A624AA" w:rsidP="00F5641E">
            <w:pPr>
              <w:jc w:val="center"/>
              <w:rPr>
                <w:b/>
                <w:sz w:val="22"/>
              </w:rPr>
            </w:pPr>
          </w:p>
        </w:tc>
      </w:tr>
    </w:tbl>
    <w:p w14:paraId="20B5ED48" w14:textId="77777777" w:rsidR="00BA5486" w:rsidRPr="00A624AA" w:rsidRDefault="00BA5486" w:rsidP="00A624AA">
      <w:pPr>
        <w:numPr>
          <w:ilvl w:val="0"/>
          <w:numId w:val="26"/>
        </w:numPr>
        <w:rPr>
          <w:sz w:val="22"/>
        </w:rPr>
      </w:pPr>
    </w:p>
    <w:p w14:paraId="7E5C9D99" w14:textId="77777777" w:rsidR="006133FA" w:rsidRPr="006133FA" w:rsidRDefault="006133FA" w:rsidP="006133FA">
      <w:pPr>
        <w:jc w:val="right"/>
        <w:rPr>
          <w:sz w:val="22"/>
        </w:rPr>
      </w:pPr>
      <w:r w:rsidRPr="006133FA">
        <w:rPr>
          <w:sz w:val="22"/>
        </w:rPr>
        <w:t>Dabas resursu nodokļa likuma</w:t>
      </w:r>
      <w:r w:rsidRPr="006133FA">
        <w:rPr>
          <w:sz w:val="22"/>
        </w:rPr>
        <w:br/>
        <w:t>3. pielikums</w:t>
      </w:r>
      <w:bookmarkStart w:id="3" w:name="piel-763610"/>
      <w:bookmarkEnd w:id="3"/>
    </w:p>
    <w:p w14:paraId="4216EA7F" w14:textId="77777777" w:rsidR="006133FA" w:rsidRPr="006133FA" w:rsidRDefault="006133FA" w:rsidP="006133FA">
      <w:pPr>
        <w:jc w:val="center"/>
        <w:rPr>
          <w:b/>
          <w:sz w:val="22"/>
        </w:rPr>
      </w:pPr>
      <w:bookmarkStart w:id="4" w:name="763611"/>
      <w:bookmarkStart w:id="5" w:name="n-763611"/>
      <w:bookmarkEnd w:id="4"/>
      <w:bookmarkEnd w:id="5"/>
      <w:r w:rsidRPr="006133FA">
        <w:rPr>
          <w:b/>
          <w:sz w:val="22"/>
        </w:rPr>
        <w:t>Nodokļa likmes par atkritumu apglabāšanu</w:t>
      </w:r>
    </w:p>
    <w:p w14:paraId="042EE3FB" w14:textId="77777777" w:rsidR="006133FA" w:rsidRPr="006133FA" w:rsidRDefault="006133FA" w:rsidP="006133FA">
      <w:pPr>
        <w:rPr>
          <w:sz w:val="22"/>
        </w:rPr>
      </w:pPr>
    </w:p>
    <w:tbl>
      <w:tblPr>
        <w:tblW w:w="5000" w:type="pct"/>
        <w:tblCellSpacing w:w="15" w:type="dxa"/>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788"/>
        <w:gridCol w:w="3899"/>
        <w:gridCol w:w="1369"/>
        <w:gridCol w:w="2411"/>
        <w:gridCol w:w="2411"/>
        <w:gridCol w:w="2411"/>
        <w:gridCol w:w="1831"/>
      </w:tblGrid>
      <w:tr w:rsidR="006133FA" w:rsidRPr="006133FA" w14:paraId="019E15C0" w14:textId="77777777" w:rsidTr="006133FA">
        <w:trPr>
          <w:tblCellSpacing w:w="15" w:type="dxa"/>
        </w:trPr>
        <w:tc>
          <w:tcPr>
            <w:tcW w:w="250" w:type="pct"/>
            <w:tcBorders>
              <w:top w:val="outset" w:sz="6" w:space="0" w:color="414142"/>
              <w:left w:val="outset" w:sz="6" w:space="0" w:color="414142"/>
              <w:bottom w:val="outset" w:sz="6" w:space="0" w:color="414142"/>
              <w:right w:val="outset" w:sz="6" w:space="0" w:color="414142"/>
            </w:tcBorders>
            <w:vAlign w:val="center"/>
            <w:hideMark/>
          </w:tcPr>
          <w:p w14:paraId="15ECBF7F" w14:textId="77777777" w:rsidR="006133FA" w:rsidRPr="006133FA" w:rsidRDefault="006133FA" w:rsidP="006133FA">
            <w:pPr>
              <w:rPr>
                <w:sz w:val="22"/>
              </w:rPr>
            </w:pPr>
            <w:r w:rsidRPr="006133FA">
              <w:rPr>
                <w:sz w:val="22"/>
              </w:rPr>
              <w:t>Nr. </w:t>
            </w:r>
            <w:r w:rsidRPr="006133FA">
              <w:rPr>
                <w:sz w:val="22"/>
              </w:rPr>
              <w:br/>
              <w:t>p. k.</w:t>
            </w:r>
          </w:p>
        </w:tc>
        <w:tc>
          <w:tcPr>
            <w:tcW w:w="1300" w:type="pct"/>
            <w:tcBorders>
              <w:top w:val="outset" w:sz="6" w:space="0" w:color="414142"/>
              <w:left w:val="outset" w:sz="6" w:space="0" w:color="414142"/>
              <w:bottom w:val="outset" w:sz="6" w:space="0" w:color="414142"/>
              <w:right w:val="outset" w:sz="6" w:space="0" w:color="414142"/>
            </w:tcBorders>
            <w:vAlign w:val="center"/>
            <w:hideMark/>
          </w:tcPr>
          <w:p w14:paraId="367B1E2A" w14:textId="77777777" w:rsidR="006133FA" w:rsidRPr="006133FA" w:rsidRDefault="006133FA" w:rsidP="006133FA">
            <w:pPr>
              <w:rPr>
                <w:sz w:val="22"/>
              </w:rPr>
            </w:pPr>
            <w:r w:rsidRPr="006133FA">
              <w:rPr>
                <w:sz w:val="22"/>
              </w:rPr>
              <w:t>Atkritumu veids</w:t>
            </w:r>
          </w:p>
        </w:tc>
        <w:tc>
          <w:tcPr>
            <w:tcW w:w="450" w:type="pct"/>
            <w:tcBorders>
              <w:top w:val="outset" w:sz="6" w:space="0" w:color="414142"/>
              <w:left w:val="outset" w:sz="6" w:space="0" w:color="414142"/>
              <w:bottom w:val="outset" w:sz="6" w:space="0" w:color="414142"/>
              <w:right w:val="outset" w:sz="6" w:space="0" w:color="414142"/>
            </w:tcBorders>
            <w:vAlign w:val="center"/>
            <w:hideMark/>
          </w:tcPr>
          <w:p w14:paraId="2C40FF7C" w14:textId="77777777" w:rsidR="006133FA" w:rsidRPr="006133FA" w:rsidRDefault="006133FA" w:rsidP="006133FA">
            <w:pPr>
              <w:rPr>
                <w:sz w:val="22"/>
              </w:rPr>
            </w:pPr>
            <w:r w:rsidRPr="006133FA">
              <w:rPr>
                <w:sz w:val="22"/>
              </w:rPr>
              <w:t>Mērvienība</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549603CC" w14:textId="77777777" w:rsidR="006133FA" w:rsidRPr="006133FA" w:rsidRDefault="006133FA" w:rsidP="006133FA">
            <w:pPr>
              <w:rPr>
                <w:sz w:val="22"/>
              </w:rPr>
            </w:pPr>
            <w:r w:rsidRPr="006133FA">
              <w:rPr>
                <w:sz w:val="22"/>
              </w:rPr>
              <w:t>Likme laikposmā no 2020. gada 1. janvāra līdz 2020. gada 31. decembrim (</w:t>
            </w:r>
            <w:r w:rsidRPr="006133FA">
              <w:rPr>
                <w:i/>
                <w:iCs/>
                <w:sz w:val="22"/>
              </w:rPr>
              <w:t>euro</w:t>
            </w:r>
            <w:r w:rsidRPr="006133FA">
              <w:rPr>
                <w:sz w:val="22"/>
              </w:rPr>
              <w:t>)</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1A1C9B74" w14:textId="77777777" w:rsidR="006133FA" w:rsidRPr="006133FA" w:rsidRDefault="006133FA" w:rsidP="006133FA">
            <w:pPr>
              <w:rPr>
                <w:sz w:val="22"/>
              </w:rPr>
            </w:pPr>
            <w:r w:rsidRPr="006133FA">
              <w:rPr>
                <w:sz w:val="22"/>
              </w:rPr>
              <w:t>Likme laikposmā no 2021. gada 1. janvāra līdz 2021. gada 31. decembrim (</w:t>
            </w:r>
            <w:r w:rsidRPr="006133FA">
              <w:rPr>
                <w:i/>
                <w:iCs/>
                <w:sz w:val="22"/>
              </w:rPr>
              <w:t>euro</w:t>
            </w:r>
            <w:r w:rsidRPr="006133FA">
              <w:rPr>
                <w:sz w:val="22"/>
              </w:rPr>
              <w:t>)</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56846BA9" w14:textId="77777777" w:rsidR="006133FA" w:rsidRPr="006133FA" w:rsidRDefault="006133FA" w:rsidP="006133FA">
            <w:pPr>
              <w:rPr>
                <w:sz w:val="22"/>
              </w:rPr>
            </w:pPr>
            <w:r w:rsidRPr="006133FA">
              <w:rPr>
                <w:sz w:val="22"/>
              </w:rPr>
              <w:t>Likme laikposmā no 2022. gada 1. janvāra līdz 2022. gada</w:t>
            </w:r>
          </w:p>
          <w:p w14:paraId="312306EA" w14:textId="77777777" w:rsidR="006133FA" w:rsidRPr="006133FA" w:rsidRDefault="006133FA" w:rsidP="006133FA">
            <w:pPr>
              <w:rPr>
                <w:sz w:val="22"/>
              </w:rPr>
            </w:pPr>
            <w:r w:rsidRPr="006133FA">
              <w:rPr>
                <w:sz w:val="22"/>
              </w:rPr>
              <w:t>31. decembrim (</w:t>
            </w:r>
            <w:r w:rsidRPr="006133FA">
              <w:rPr>
                <w:i/>
                <w:iCs/>
                <w:sz w:val="22"/>
              </w:rPr>
              <w:t>euro</w:t>
            </w:r>
            <w:r w:rsidRPr="006133FA">
              <w:rPr>
                <w:sz w:val="22"/>
              </w:rPr>
              <w:t>)</w:t>
            </w:r>
          </w:p>
        </w:tc>
        <w:tc>
          <w:tcPr>
            <w:tcW w:w="650" w:type="pct"/>
            <w:tcBorders>
              <w:top w:val="outset" w:sz="6" w:space="0" w:color="414142"/>
              <w:left w:val="outset" w:sz="6" w:space="0" w:color="414142"/>
              <w:bottom w:val="outset" w:sz="6" w:space="0" w:color="414142"/>
              <w:right w:val="outset" w:sz="6" w:space="0" w:color="414142"/>
            </w:tcBorders>
            <w:vAlign w:val="center"/>
            <w:hideMark/>
          </w:tcPr>
          <w:p w14:paraId="27CD14A7" w14:textId="77777777" w:rsidR="006133FA" w:rsidRPr="006133FA" w:rsidRDefault="006133FA" w:rsidP="006133FA">
            <w:pPr>
              <w:rPr>
                <w:sz w:val="22"/>
              </w:rPr>
            </w:pPr>
            <w:r w:rsidRPr="006133FA">
              <w:rPr>
                <w:sz w:val="22"/>
              </w:rPr>
              <w:t>Likme no 2023. gada 1. janvāra (</w:t>
            </w:r>
            <w:r w:rsidRPr="006133FA">
              <w:rPr>
                <w:i/>
                <w:iCs/>
                <w:sz w:val="22"/>
              </w:rPr>
              <w:t>euro</w:t>
            </w:r>
            <w:r w:rsidRPr="006133FA">
              <w:rPr>
                <w:sz w:val="22"/>
              </w:rPr>
              <w:t>)</w:t>
            </w:r>
          </w:p>
        </w:tc>
      </w:tr>
      <w:tr w:rsidR="006133FA" w:rsidRPr="006133FA" w14:paraId="6BEA87B9" w14:textId="77777777" w:rsidTr="006133FA">
        <w:trPr>
          <w:tblCellSpacing w:w="15" w:type="dxa"/>
        </w:trPr>
        <w:tc>
          <w:tcPr>
            <w:tcW w:w="250" w:type="pct"/>
            <w:tcBorders>
              <w:top w:val="outset" w:sz="6" w:space="0" w:color="414142"/>
              <w:left w:val="outset" w:sz="6" w:space="0" w:color="414142"/>
              <w:bottom w:val="outset" w:sz="6" w:space="0" w:color="414142"/>
              <w:right w:val="outset" w:sz="6" w:space="0" w:color="414142"/>
            </w:tcBorders>
            <w:hideMark/>
          </w:tcPr>
          <w:p w14:paraId="28B51A61" w14:textId="77777777" w:rsidR="006133FA" w:rsidRPr="006133FA" w:rsidRDefault="006133FA" w:rsidP="006133FA">
            <w:pPr>
              <w:rPr>
                <w:sz w:val="22"/>
              </w:rPr>
            </w:pPr>
            <w:r w:rsidRPr="006133FA">
              <w:rPr>
                <w:sz w:val="22"/>
              </w:rPr>
              <w:t>1.</w:t>
            </w:r>
          </w:p>
        </w:tc>
        <w:tc>
          <w:tcPr>
            <w:tcW w:w="1300" w:type="pct"/>
            <w:tcBorders>
              <w:top w:val="outset" w:sz="6" w:space="0" w:color="414142"/>
              <w:left w:val="outset" w:sz="6" w:space="0" w:color="414142"/>
              <w:bottom w:val="outset" w:sz="6" w:space="0" w:color="414142"/>
              <w:right w:val="outset" w:sz="6" w:space="0" w:color="414142"/>
            </w:tcBorders>
            <w:hideMark/>
          </w:tcPr>
          <w:p w14:paraId="46C1B47C" w14:textId="77777777" w:rsidR="006133FA" w:rsidRPr="006133FA" w:rsidRDefault="006133FA" w:rsidP="006133FA">
            <w:pPr>
              <w:rPr>
                <w:sz w:val="22"/>
              </w:rPr>
            </w:pPr>
            <w:r w:rsidRPr="006133FA">
              <w:rPr>
                <w:sz w:val="22"/>
              </w:rPr>
              <w:t>Sadzīves atkritumi un ražošanas atkritumi, kas nav uzskatāmi par bīstamiem atkritumiem atbilstoši normatīvajiem aktiem par atkritumu klasifikatoru un īpašībām, kuras padara atkritumus bīstamus</w:t>
            </w:r>
          </w:p>
        </w:tc>
        <w:tc>
          <w:tcPr>
            <w:tcW w:w="450" w:type="pct"/>
            <w:tcBorders>
              <w:top w:val="outset" w:sz="6" w:space="0" w:color="414142"/>
              <w:left w:val="outset" w:sz="6" w:space="0" w:color="414142"/>
              <w:bottom w:val="outset" w:sz="6" w:space="0" w:color="414142"/>
              <w:right w:val="outset" w:sz="6" w:space="0" w:color="414142"/>
            </w:tcBorders>
            <w:hideMark/>
          </w:tcPr>
          <w:p w14:paraId="1035D5B3" w14:textId="77777777" w:rsidR="006133FA" w:rsidRPr="006133FA" w:rsidRDefault="006133FA" w:rsidP="006133FA">
            <w:pPr>
              <w:rPr>
                <w:sz w:val="22"/>
              </w:rPr>
            </w:pPr>
            <w:r w:rsidRPr="006133FA">
              <w:rPr>
                <w:sz w:val="22"/>
              </w:rPr>
              <w:t>tonna</w:t>
            </w:r>
          </w:p>
        </w:tc>
        <w:tc>
          <w:tcPr>
            <w:tcW w:w="800" w:type="pct"/>
            <w:tcBorders>
              <w:top w:val="outset" w:sz="6" w:space="0" w:color="414142"/>
              <w:left w:val="outset" w:sz="6" w:space="0" w:color="414142"/>
              <w:bottom w:val="outset" w:sz="6" w:space="0" w:color="414142"/>
              <w:right w:val="outset" w:sz="6" w:space="0" w:color="414142"/>
            </w:tcBorders>
            <w:hideMark/>
          </w:tcPr>
          <w:p w14:paraId="7C53EB52" w14:textId="77777777" w:rsidR="006133FA" w:rsidRPr="006133FA" w:rsidRDefault="006133FA" w:rsidP="006133FA">
            <w:pPr>
              <w:rPr>
                <w:sz w:val="22"/>
              </w:rPr>
            </w:pPr>
            <w:r w:rsidRPr="006133FA">
              <w:rPr>
                <w:sz w:val="22"/>
              </w:rPr>
              <w:t>50,00</w:t>
            </w:r>
          </w:p>
        </w:tc>
        <w:tc>
          <w:tcPr>
            <w:tcW w:w="800" w:type="pct"/>
            <w:tcBorders>
              <w:top w:val="outset" w:sz="6" w:space="0" w:color="414142"/>
              <w:left w:val="outset" w:sz="6" w:space="0" w:color="414142"/>
              <w:bottom w:val="outset" w:sz="6" w:space="0" w:color="414142"/>
              <w:right w:val="outset" w:sz="6" w:space="0" w:color="414142"/>
            </w:tcBorders>
            <w:hideMark/>
          </w:tcPr>
          <w:p w14:paraId="3A77AAF1" w14:textId="77777777" w:rsidR="006133FA" w:rsidRPr="006133FA" w:rsidRDefault="006133FA" w:rsidP="006133FA">
            <w:pPr>
              <w:rPr>
                <w:sz w:val="22"/>
              </w:rPr>
            </w:pPr>
            <w:r w:rsidRPr="006133FA">
              <w:rPr>
                <w:sz w:val="22"/>
              </w:rPr>
              <w:t>65,00</w:t>
            </w:r>
          </w:p>
        </w:tc>
        <w:tc>
          <w:tcPr>
            <w:tcW w:w="800" w:type="pct"/>
            <w:tcBorders>
              <w:top w:val="outset" w:sz="6" w:space="0" w:color="414142"/>
              <w:left w:val="outset" w:sz="6" w:space="0" w:color="414142"/>
              <w:bottom w:val="outset" w:sz="6" w:space="0" w:color="414142"/>
              <w:right w:val="outset" w:sz="6" w:space="0" w:color="414142"/>
            </w:tcBorders>
            <w:hideMark/>
          </w:tcPr>
          <w:p w14:paraId="1BE5A6A9" w14:textId="77777777" w:rsidR="006133FA" w:rsidRPr="006133FA" w:rsidRDefault="006133FA" w:rsidP="006133FA">
            <w:pPr>
              <w:rPr>
                <w:sz w:val="22"/>
              </w:rPr>
            </w:pPr>
            <w:r w:rsidRPr="006133FA">
              <w:rPr>
                <w:sz w:val="22"/>
              </w:rPr>
              <w:t>80,00</w:t>
            </w:r>
          </w:p>
        </w:tc>
        <w:tc>
          <w:tcPr>
            <w:tcW w:w="650" w:type="pct"/>
            <w:tcBorders>
              <w:top w:val="outset" w:sz="6" w:space="0" w:color="414142"/>
              <w:left w:val="outset" w:sz="6" w:space="0" w:color="414142"/>
              <w:bottom w:val="outset" w:sz="6" w:space="0" w:color="414142"/>
              <w:right w:val="outset" w:sz="6" w:space="0" w:color="414142"/>
            </w:tcBorders>
            <w:hideMark/>
          </w:tcPr>
          <w:p w14:paraId="54376355" w14:textId="77777777" w:rsidR="006133FA" w:rsidRPr="006133FA" w:rsidRDefault="006133FA" w:rsidP="006133FA">
            <w:pPr>
              <w:rPr>
                <w:sz w:val="22"/>
              </w:rPr>
            </w:pPr>
            <w:r w:rsidRPr="006133FA">
              <w:rPr>
                <w:sz w:val="22"/>
              </w:rPr>
              <w:t>95,00</w:t>
            </w:r>
          </w:p>
        </w:tc>
      </w:tr>
      <w:tr w:rsidR="006133FA" w:rsidRPr="006133FA" w14:paraId="1A3DB580" w14:textId="77777777" w:rsidTr="006133FA">
        <w:trPr>
          <w:tblCellSpacing w:w="15" w:type="dxa"/>
        </w:trPr>
        <w:tc>
          <w:tcPr>
            <w:tcW w:w="250" w:type="pct"/>
            <w:tcBorders>
              <w:top w:val="outset" w:sz="6" w:space="0" w:color="414142"/>
              <w:left w:val="outset" w:sz="6" w:space="0" w:color="414142"/>
              <w:bottom w:val="outset" w:sz="6" w:space="0" w:color="414142"/>
              <w:right w:val="outset" w:sz="6" w:space="0" w:color="414142"/>
            </w:tcBorders>
            <w:hideMark/>
          </w:tcPr>
          <w:p w14:paraId="1F65A7DD" w14:textId="77777777" w:rsidR="006133FA" w:rsidRPr="006133FA" w:rsidRDefault="006133FA" w:rsidP="006133FA">
            <w:pPr>
              <w:rPr>
                <w:sz w:val="22"/>
              </w:rPr>
            </w:pPr>
            <w:r w:rsidRPr="006133FA">
              <w:rPr>
                <w:sz w:val="22"/>
              </w:rPr>
              <w:t>2.</w:t>
            </w:r>
          </w:p>
        </w:tc>
        <w:tc>
          <w:tcPr>
            <w:tcW w:w="1300" w:type="pct"/>
            <w:tcBorders>
              <w:top w:val="outset" w:sz="6" w:space="0" w:color="414142"/>
              <w:left w:val="outset" w:sz="6" w:space="0" w:color="414142"/>
              <w:bottom w:val="outset" w:sz="6" w:space="0" w:color="414142"/>
              <w:right w:val="outset" w:sz="6" w:space="0" w:color="414142"/>
            </w:tcBorders>
            <w:hideMark/>
          </w:tcPr>
          <w:p w14:paraId="19E5933E" w14:textId="77777777" w:rsidR="006133FA" w:rsidRPr="006133FA" w:rsidRDefault="006133FA" w:rsidP="006133FA">
            <w:pPr>
              <w:rPr>
                <w:sz w:val="22"/>
              </w:rPr>
            </w:pPr>
            <w:r w:rsidRPr="006133FA">
              <w:rPr>
                <w:sz w:val="22"/>
              </w:rPr>
              <w:t>Bīstamie atkritumi un ražošanas atkritumi, kas ir uzskatāmi par bīstamiem atkritumiem atbilstoši normatīvajiem aktiem par atkritumu klasifikatoru un īpašībām, kuras padara atkritumus bīstamus</w:t>
            </w:r>
          </w:p>
        </w:tc>
        <w:tc>
          <w:tcPr>
            <w:tcW w:w="450" w:type="pct"/>
            <w:tcBorders>
              <w:top w:val="outset" w:sz="6" w:space="0" w:color="414142"/>
              <w:left w:val="outset" w:sz="6" w:space="0" w:color="414142"/>
              <w:bottom w:val="outset" w:sz="6" w:space="0" w:color="414142"/>
              <w:right w:val="outset" w:sz="6" w:space="0" w:color="414142"/>
            </w:tcBorders>
            <w:hideMark/>
          </w:tcPr>
          <w:p w14:paraId="174E6FB7" w14:textId="77777777" w:rsidR="006133FA" w:rsidRPr="006133FA" w:rsidRDefault="006133FA" w:rsidP="006133FA">
            <w:pPr>
              <w:rPr>
                <w:sz w:val="22"/>
              </w:rPr>
            </w:pPr>
            <w:r w:rsidRPr="006133FA">
              <w:rPr>
                <w:sz w:val="22"/>
              </w:rPr>
              <w:t>tonna</w:t>
            </w:r>
          </w:p>
        </w:tc>
        <w:tc>
          <w:tcPr>
            <w:tcW w:w="800" w:type="pct"/>
            <w:tcBorders>
              <w:top w:val="outset" w:sz="6" w:space="0" w:color="414142"/>
              <w:left w:val="outset" w:sz="6" w:space="0" w:color="414142"/>
              <w:bottom w:val="outset" w:sz="6" w:space="0" w:color="414142"/>
              <w:right w:val="outset" w:sz="6" w:space="0" w:color="414142"/>
            </w:tcBorders>
            <w:hideMark/>
          </w:tcPr>
          <w:p w14:paraId="3720902E" w14:textId="77777777" w:rsidR="006133FA" w:rsidRPr="006133FA" w:rsidRDefault="006133FA" w:rsidP="006133FA">
            <w:pPr>
              <w:rPr>
                <w:sz w:val="22"/>
              </w:rPr>
            </w:pPr>
            <w:r w:rsidRPr="006133FA">
              <w:rPr>
                <w:sz w:val="22"/>
              </w:rPr>
              <w:t>60,00</w:t>
            </w:r>
          </w:p>
        </w:tc>
        <w:tc>
          <w:tcPr>
            <w:tcW w:w="800" w:type="pct"/>
            <w:tcBorders>
              <w:top w:val="outset" w:sz="6" w:space="0" w:color="414142"/>
              <w:left w:val="outset" w:sz="6" w:space="0" w:color="414142"/>
              <w:bottom w:val="outset" w:sz="6" w:space="0" w:color="414142"/>
              <w:right w:val="outset" w:sz="6" w:space="0" w:color="414142"/>
            </w:tcBorders>
            <w:hideMark/>
          </w:tcPr>
          <w:p w14:paraId="7748003C" w14:textId="77777777" w:rsidR="006133FA" w:rsidRPr="006133FA" w:rsidRDefault="006133FA" w:rsidP="006133FA">
            <w:pPr>
              <w:rPr>
                <w:sz w:val="22"/>
              </w:rPr>
            </w:pPr>
            <w:r w:rsidRPr="006133FA">
              <w:rPr>
                <w:sz w:val="22"/>
              </w:rPr>
              <w:t>70,00</w:t>
            </w:r>
          </w:p>
        </w:tc>
        <w:tc>
          <w:tcPr>
            <w:tcW w:w="800" w:type="pct"/>
            <w:tcBorders>
              <w:top w:val="outset" w:sz="6" w:space="0" w:color="414142"/>
              <w:left w:val="outset" w:sz="6" w:space="0" w:color="414142"/>
              <w:bottom w:val="outset" w:sz="6" w:space="0" w:color="414142"/>
              <w:right w:val="outset" w:sz="6" w:space="0" w:color="414142"/>
            </w:tcBorders>
            <w:hideMark/>
          </w:tcPr>
          <w:p w14:paraId="203E0199" w14:textId="77777777" w:rsidR="006133FA" w:rsidRPr="006133FA" w:rsidRDefault="006133FA" w:rsidP="006133FA">
            <w:pPr>
              <w:rPr>
                <w:sz w:val="22"/>
              </w:rPr>
            </w:pPr>
            <w:r w:rsidRPr="006133FA">
              <w:rPr>
                <w:sz w:val="22"/>
              </w:rPr>
              <w:t>85,00</w:t>
            </w:r>
          </w:p>
        </w:tc>
        <w:tc>
          <w:tcPr>
            <w:tcW w:w="650" w:type="pct"/>
            <w:tcBorders>
              <w:top w:val="outset" w:sz="6" w:space="0" w:color="414142"/>
              <w:left w:val="outset" w:sz="6" w:space="0" w:color="414142"/>
              <w:bottom w:val="outset" w:sz="6" w:space="0" w:color="414142"/>
              <w:right w:val="outset" w:sz="6" w:space="0" w:color="414142"/>
            </w:tcBorders>
            <w:hideMark/>
          </w:tcPr>
          <w:p w14:paraId="05D0118B" w14:textId="77777777" w:rsidR="006133FA" w:rsidRPr="006133FA" w:rsidRDefault="006133FA" w:rsidP="006133FA">
            <w:pPr>
              <w:rPr>
                <w:sz w:val="22"/>
              </w:rPr>
            </w:pPr>
            <w:r w:rsidRPr="006133FA">
              <w:rPr>
                <w:sz w:val="22"/>
              </w:rPr>
              <w:t>100,00</w:t>
            </w:r>
          </w:p>
        </w:tc>
      </w:tr>
    </w:tbl>
    <w:p w14:paraId="4C68A539" w14:textId="77777777" w:rsidR="006A5A58" w:rsidRPr="006A5A58" w:rsidRDefault="006A5A58">
      <w:pPr>
        <w:rPr>
          <w:sz w:val="22"/>
        </w:rPr>
      </w:pPr>
    </w:p>
    <w:p w14:paraId="65975E9C" w14:textId="77777777" w:rsidR="00BA5486" w:rsidRDefault="00BA5486">
      <w:pPr>
        <w:rPr>
          <w:i/>
          <w:sz w:val="20"/>
          <w:szCs w:val="20"/>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30"/>
        <w:gridCol w:w="3930"/>
        <w:gridCol w:w="563"/>
        <w:gridCol w:w="3930"/>
        <w:gridCol w:w="1405"/>
        <w:gridCol w:w="1405"/>
      </w:tblGrid>
      <w:tr w:rsidR="00E426B7" w:rsidRPr="001431EE" w14:paraId="3D4B0312" w14:textId="77777777" w:rsidTr="00E426B7">
        <w:tc>
          <w:tcPr>
            <w:tcW w:w="3969" w:type="dxa"/>
            <w:shd w:val="clear" w:color="auto" w:fill="auto"/>
          </w:tcPr>
          <w:p w14:paraId="7B157DE1" w14:textId="77777777" w:rsidR="00E426B7" w:rsidRPr="001431EE" w:rsidRDefault="00E426B7" w:rsidP="00F74DA2">
            <w:pPr>
              <w:jc w:val="center"/>
              <w:rPr>
                <w:b/>
                <w:bCs/>
                <w:iCs/>
                <w:sz w:val="22"/>
              </w:rPr>
            </w:pPr>
            <w:r w:rsidRPr="001431EE">
              <w:rPr>
                <w:b/>
                <w:bCs/>
                <w:iCs/>
                <w:sz w:val="22"/>
              </w:rPr>
              <w:t>Spēkā esošā redakcija</w:t>
            </w:r>
          </w:p>
        </w:tc>
        <w:tc>
          <w:tcPr>
            <w:tcW w:w="3969" w:type="dxa"/>
          </w:tcPr>
          <w:p w14:paraId="028B2092" w14:textId="77777777" w:rsidR="00E426B7" w:rsidRPr="001431EE" w:rsidRDefault="00E426B7" w:rsidP="00F74DA2">
            <w:pPr>
              <w:jc w:val="center"/>
              <w:rPr>
                <w:b/>
                <w:sz w:val="22"/>
              </w:rPr>
            </w:pPr>
            <w:r>
              <w:rPr>
                <w:b/>
                <w:sz w:val="22"/>
              </w:rPr>
              <w:t>Pirmā lasījuma redakcija</w:t>
            </w:r>
          </w:p>
        </w:tc>
        <w:tc>
          <w:tcPr>
            <w:tcW w:w="567" w:type="dxa"/>
          </w:tcPr>
          <w:p w14:paraId="2E6D3005" w14:textId="77777777" w:rsidR="00E426B7" w:rsidRPr="00E426B7" w:rsidRDefault="00E426B7" w:rsidP="00E426B7">
            <w:pPr>
              <w:jc w:val="center"/>
              <w:rPr>
                <w:b/>
                <w:sz w:val="22"/>
              </w:rPr>
            </w:pPr>
            <w:r w:rsidRPr="00E426B7">
              <w:rPr>
                <w:b/>
                <w:sz w:val="22"/>
              </w:rPr>
              <w:t>Nr.</w:t>
            </w:r>
          </w:p>
        </w:tc>
        <w:tc>
          <w:tcPr>
            <w:tcW w:w="3969" w:type="dxa"/>
          </w:tcPr>
          <w:p w14:paraId="2DD80563" w14:textId="77777777" w:rsidR="00E426B7" w:rsidRDefault="00E426B7" w:rsidP="00E426B7">
            <w:pPr>
              <w:jc w:val="center"/>
              <w:rPr>
                <w:b/>
                <w:sz w:val="22"/>
              </w:rPr>
            </w:pPr>
            <w:r>
              <w:rPr>
                <w:b/>
                <w:sz w:val="22"/>
              </w:rPr>
              <w:t>Priekšlikumi</w:t>
            </w:r>
          </w:p>
          <w:p w14:paraId="53538214" w14:textId="77777777" w:rsidR="00E426B7" w:rsidRPr="001431EE" w:rsidRDefault="00E426B7" w:rsidP="00E426B7">
            <w:pPr>
              <w:jc w:val="center"/>
              <w:rPr>
                <w:b/>
                <w:sz w:val="22"/>
              </w:rPr>
            </w:pPr>
            <w:r>
              <w:rPr>
                <w:b/>
                <w:sz w:val="22"/>
              </w:rPr>
              <w:t>(</w:t>
            </w:r>
            <w:r w:rsidR="004344BD">
              <w:rPr>
                <w:b/>
                <w:sz w:val="22"/>
              </w:rPr>
              <w:t>8</w:t>
            </w:r>
            <w:r>
              <w:rPr>
                <w:b/>
                <w:sz w:val="22"/>
              </w:rPr>
              <w:t>)</w:t>
            </w:r>
          </w:p>
        </w:tc>
        <w:tc>
          <w:tcPr>
            <w:tcW w:w="1418" w:type="dxa"/>
          </w:tcPr>
          <w:p w14:paraId="45B20E4F" w14:textId="77777777" w:rsidR="00E426B7" w:rsidRPr="00E426B7" w:rsidRDefault="00E426B7" w:rsidP="00E426B7">
            <w:pPr>
              <w:jc w:val="center"/>
              <w:rPr>
                <w:b/>
                <w:sz w:val="22"/>
              </w:rPr>
            </w:pPr>
            <w:r w:rsidRPr="00E426B7">
              <w:rPr>
                <w:b/>
                <w:sz w:val="22"/>
              </w:rPr>
              <w:t>Ministru kabineta atzinums</w:t>
            </w:r>
          </w:p>
        </w:tc>
        <w:tc>
          <w:tcPr>
            <w:tcW w:w="1418" w:type="dxa"/>
          </w:tcPr>
          <w:p w14:paraId="5ADBCCC2" w14:textId="77777777" w:rsidR="00E426B7" w:rsidRPr="00E426B7" w:rsidRDefault="00E426B7" w:rsidP="00E426B7">
            <w:pPr>
              <w:jc w:val="center"/>
              <w:rPr>
                <w:b/>
                <w:sz w:val="22"/>
              </w:rPr>
            </w:pPr>
            <w:r w:rsidRPr="00E426B7">
              <w:rPr>
                <w:b/>
                <w:sz w:val="22"/>
              </w:rPr>
              <w:t>Komisijas atzinums</w:t>
            </w:r>
          </w:p>
        </w:tc>
      </w:tr>
      <w:tr w:rsidR="00E426B7" w:rsidRPr="004668D0" w14:paraId="75223C29" w14:textId="77777777" w:rsidTr="00E426B7">
        <w:tc>
          <w:tcPr>
            <w:tcW w:w="3969" w:type="dxa"/>
            <w:shd w:val="clear" w:color="auto" w:fill="auto"/>
          </w:tcPr>
          <w:p w14:paraId="01C1A628" w14:textId="77777777" w:rsidR="00E426B7" w:rsidRDefault="00E426B7" w:rsidP="007A6C80">
            <w:pPr>
              <w:ind w:firstLine="567"/>
              <w:jc w:val="both"/>
              <w:rPr>
                <w:rFonts w:eastAsia="Times New Roman"/>
                <w:b/>
                <w:bCs/>
                <w:i/>
                <w:color w:val="000000"/>
                <w:sz w:val="22"/>
                <w:lang w:eastAsia="lv-LV"/>
              </w:rPr>
            </w:pPr>
          </w:p>
          <w:p w14:paraId="7D0FED1F" w14:textId="77777777" w:rsidR="00E426B7" w:rsidRDefault="00E426B7" w:rsidP="007A6C80">
            <w:pPr>
              <w:ind w:firstLine="567"/>
              <w:jc w:val="both"/>
              <w:rPr>
                <w:rFonts w:eastAsia="Times New Roman"/>
                <w:b/>
                <w:bCs/>
                <w:color w:val="000000"/>
                <w:sz w:val="22"/>
                <w:lang w:eastAsia="lv-LV"/>
              </w:rPr>
            </w:pPr>
            <w:r w:rsidRPr="00A664D2">
              <w:rPr>
                <w:rFonts w:eastAsia="Times New Roman"/>
                <w:b/>
                <w:bCs/>
                <w:i/>
                <w:color w:val="000000"/>
                <w:sz w:val="22"/>
                <w:lang w:eastAsia="lv-LV"/>
              </w:rPr>
              <w:t xml:space="preserve">ailes turpinājums </w:t>
            </w:r>
            <w:r w:rsidRPr="00A664D2">
              <w:rPr>
                <w:rFonts w:eastAsia="Times New Roman"/>
                <w:b/>
                <w:bCs/>
                <w:color w:val="000000"/>
                <w:sz w:val="22"/>
                <w:lang w:eastAsia="lv-LV"/>
              </w:rPr>
              <w:t>↓↓↓</w:t>
            </w:r>
          </w:p>
          <w:p w14:paraId="6708BEFD" w14:textId="77777777" w:rsidR="00E426B7" w:rsidRPr="001431EE" w:rsidRDefault="00E426B7" w:rsidP="007A6C80">
            <w:pPr>
              <w:rPr>
                <w:bCs/>
                <w:iCs/>
                <w:sz w:val="22"/>
              </w:rPr>
            </w:pPr>
          </w:p>
        </w:tc>
        <w:tc>
          <w:tcPr>
            <w:tcW w:w="3969" w:type="dxa"/>
          </w:tcPr>
          <w:p w14:paraId="5593E313" w14:textId="77777777" w:rsidR="00E426B7" w:rsidRDefault="00E426B7" w:rsidP="00F74DA2">
            <w:pPr>
              <w:ind w:firstLine="567"/>
              <w:jc w:val="both"/>
              <w:rPr>
                <w:sz w:val="22"/>
              </w:rPr>
            </w:pPr>
            <w:r w:rsidRPr="00AE438F">
              <w:rPr>
                <w:sz w:val="22"/>
              </w:rPr>
              <w:t>30. Aizstāt 4. pielikuma 3. punktā apzīmējumu "PM</w:t>
            </w:r>
            <w:r w:rsidRPr="00AE438F">
              <w:rPr>
                <w:sz w:val="22"/>
                <w:vertAlign w:val="subscript"/>
              </w:rPr>
              <w:t>10</w:t>
            </w:r>
            <w:r w:rsidRPr="00AE438F">
              <w:rPr>
                <w:sz w:val="22"/>
              </w:rPr>
              <w:t>" ar apzīmējumu "PM".</w:t>
            </w:r>
          </w:p>
          <w:p w14:paraId="257B30B6" w14:textId="77777777" w:rsidR="00E426B7" w:rsidRDefault="00E426B7" w:rsidP="00F74DA2">
            <w:pPr>
              <w:ind w:firstLine="567"/>
              <w:jc w:val="both"/>
              <w:rPr>
                <w:rFonts w:eastAsia="Times New Roman"/>
                <w:b/>
                <w:bCs/>
                <w:i/>
                <w:color w:val="000000"/>
                <w:sz w:val="22"/>
                <w:lang w:eastAsia="lv-LV"/>
              </w:rPr>
            </w:pPr>
          </w:p>
          <w:p w14:paraId="020883AC" w14:textId="77777777" w:rsidR="00E426B7" w:rsidRPr="004668D0" w:rsidRDefault="00E426B7" w:rsidP="00E426B7">
            <w:pPr>
              <w:jc w:val="both"/>
              <w:rPr>
                <w:sz w:val="22"/>
              </w:rPr>
            </w:pPr>
          </w:p>
        </w:tc>
        <w:tc>
          <w:tcPr>
            <w:tcW w:w="567" w:type="dxa"/>
          </w:tcPr>
          <w:p w14:paraId="1BB010E3" w14:textId="77777777" w:rsidR="00E426B7" w:rsidRPr="00E426B7" w:rsidRDefault="003D68FD" w:rsidP="00E426B7">
            <w:pPr>
              <w:jc w:val="center"/>
              <w:rPr>
                <w:b/>
                <w:sz w:val="22"/>
              </w:rPr>
            </w:pPr>
            <w:r>
              <w:rPr>
                <w:b/>
                <w:sz w:val="22"/>
              </w:rPr>
              <w:t>8</w:t>
            </w:r>
          </w:p>
        </w:tc>
        <w:tc>
          <w:tcPr>
            <w:tcW w:w="3969" w:type="dxa"/>
          </w:tcPr>
          <w:p w14:paraId="4C849F2C" w14:textId="77777777" w:rsidR="000B36B1" w:rsidRDefault="000B36B1" w:rsidP="000B36B1">
            <w:pPr>
              <w:ind w:firstLine="567"/>
              <w:jc w:val="both"/>
              <w:rPr>
                <w:rFonts w:eastAsia="Times New Roman"/>
                <w:b/>
                <w:iCs/>
                <w:color w:val="000000"/>
                <w:sz w:val="22"/>
                <w:u w:val="single"/>
                <w:lang w:eastAsia="lv-LV"/>
              </w:rPr>
            </w:pPr>
            <w:r w:rsidRPr="003F4178">
              <w:rPr>
                <w:rFonts w:eastAsia="Times New Roman"/>
                <w:b/>
                <w:iCs/>
                <w:color w:val="000000"/>
                <w:sz w:val="22"/>
                <w:u w:val="single"/>
                <w:lang w:eastAsia="lv-LV"/>
              </w:rPr>
              <w:t>Frakcija “Stabilitātei!”</w:t>
            </w:r>
          </w:p>
          <w:p w14:paraId="16DB2923" w14:textId="77777777" w:rsidR="00E426B7" w:rsidRPr="000B36B1" w:rsidRDefault="000B36B1" w:rsidP="000B36B1">
            <w:pPr>
              <w:ind w:firstLine="567"/>
              <w:jc w:val="both"/>
              <w:rPr>
                <w:i/>
                <w:iCs/>
                <w:sz w:val="22"/>
              </w:rPr>
            </w:pPr>
            <w:r w:rsidRPr="000B36B1">
              <w:rPr>
                <w:sz w:val="22"/>
              </w:rPr>
              <w:t>Izslēgt likumprojekta 30. pantu “</w:t>
            </w:r>
            <w:r w:rsidRPr="000B36B1">
              <w:rPr>
                <w:i/>
                <w:iCs/>
                <w:sz w:val="22"/>
              </w:rPr>
              <w:t>30. Aizstāt 4. pielikuma 3. punktā apzīmējumu "PM</w:t>
            </w:r>
            <w:r w:rsidRPr="000B36B1">
              <w:rPr>
                <w:i/>
                <w:iCs/>
                <w:sz w:val="22"/>
                <w:vertAlign w:val="subscript"/>
              </w:rPr>
              <w:t>10</w:t>
            </w:r>
            <w:r w:rsidRPr="000B36B1">
              <w:rPr>
                <w:i/>
                <w:iCs/>
                <w:sz w:val="22"/>
              </w:rPr>
              <w:t>" ar apzīmējumu "PM".</w:t>
            </w:r>
          </w:p>
        </w:tc>
        <w:tc>
          <w:tcPr>
            <w:tcW w:w="1418" w:type="dxa"/>
          </w:tcPr>
          <w:p w14:paraId="70C5E87F" w14:textId="77777777" w:rsidR="00E426B7" w:rsidRPr="00DA7AD1" w:rsidRDefault="00D63A26" w:rsidP="00E426B7">
            <w:pPr>
              <w:jc w:val="center"/>
              <w:rPr>
                <w:b/>
                <w:sz w:val="22"/>
              </w:rPr>
            </w:pPr>
            <w:r w:rsidRPr="00DA7AD1">
              <w:rPr>
                <w:b/>
                <w:sz w:val="22"/>
              </w:rPr>
              <w:t>Neatbalstīt</w:t>
            </w:r>
          </w:p>
        </w:tc>
        <w:tc>
          <w:tcPr>
            <w:tcW w:w="1418" w:type="dxa"/>
          </w:tcPr>
          <w:p w14:paraId="73754698" w14:textId="77777777" w:rsidR="00E426B7" w:rsidRPr="00E426B7" w:rsidRDefault="00E426B7" w:rsidP="00E426B7">
            <w:pPr>
              <w:jc w:val="center"/>
              <w:rPr>
                <w:b/>
                <w:sz w:val="22"/>
              </w:rPr>
            </w:pPr>
          </w:p>
        </w:tc>
      </w:tr>
    </w:tbl>
    <w:p w14:paraId="3D6AF658" w14:textId="77777777" w:rsidR="0070026F" w:rsidRDefault="0070026F" w:rsidP="003D68FD">
      <w:pPr>
        <w:rPr>
          <w:bCs/>
          <w:iCs/>
          <w:sz w:val="22"/>
        </w:rPr>
      </w:pPr>
    </w:p>
    <w:p w14:paraId="4B7954C7" w14:textId="77777777" w:rsidR="007A6C80" w:rsidRPr="007A6C80" w:rsidRDefault="007A6C80" w:rsidP="007A6C80">
      <w:pPr>
        <w:jc w:val="right"/>
        <w:rPr>
          <w:bCs/>
          <w:iCs/>
          <w:sz w:val="22"/>
        </w:rPr>
      </w:pPr>
      <w:r w:rsidRPr="007A6C80">
        <w:rPr>
          <w:bCs/>
          <w:iCs/>
          <w:sz w:val="22"/>
        </w:rPr>
        <w:t>Dabas resursu nodokļa likuma</w:t>
      </w:r>
      <w:r w:rsidRPr="007A6C80">
        <w:rPr>
          <w:bCs/>
          <w:iCs/>
          <w:sz w:val="22"/>
        </w:rPr>
        <w:br/>
        <w:t>4. pielikums</w:t>
      </w:r>
    </w:p>
    <w:p w14:paraId="08B622B9" w14:textId="77777777" w:rsidR="00BA5486" w:rsidRDefault="007A6C80" w:rsidP="007A6C80">
      <w:pPr>
        <w:jc w:val="center"/>
        <w:rPr>
          <w:b/>
          <w:bCs/>
          <w:iCs/>
          <w:sz w:val="22"/>
        </w:rPr>
      </w:pPr>
      <w:r w:rsidRPr="007A6C80">
        <w:rPr>
          <w:b/>
          <w:bCs/>
          <w:iCs/>
          <w:sz w:val="22"/>
        </w:rPr>
        <w:t>Nodokļa likmes par gaisa piesārņošanu</w:t>
      </w:r>
    </w:p>
    <w:p w14:paraId="4E5ED12C" w14:textId="77777777" w:rsidR="007A6C80" w:rsidRDefault="007A6C80" w:rsidP="007A6C80">
      <w:pPr>
        <w:jc w:val="center"/>
        <w:rPr>
          <w:b/>
          <w:bCs/>
          <w:iCs/>
          <w:sz w:val="22"/>
        </w:rPr>
      </w:pPr>
    </w:p>
    <w:tbl>
      <w:tblPr>
        <w:tblW w:w="5000" w:type="pct"/>
        <w:tblCellSpacing w:w="15" w:type="dxa"/>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946"/>
        <w:gridCol w:w="3789"/>
        <w:gridCol w:w="1381"/>
        <w:gridCol w:w="2286"/>
        <w:gridCol w:w="2286"/>
        <w:gridCol w:w="2286"/>
        <w:gridCol w:w="2146"/>
      </w:tblGrid>
      <w:tr w:rsidR="007A6C80" w:rsidRPr="007A6C80" w14:paraId="065C2116" w14:textId="77777777" w:rsidTr="007A6C80">
        <w:trPr>
          <w:tblCellSpacing w:w="15" w:type="dxa"/>
        </w:trPr>
        <w:tc>
          <w:tcPr>
            <w:tcW w:w="298" w:type="pct"/>
            <w:tcBorders>
              <w:top w:val="outset" w:sz="6" w:space="0" w:color="414142"/>
              <w:left w:val="outset" w:sz="6" w:space="0" w:color="414142"/>
              <w:bottom w:val="outset" w:sz="6" w:space="0" w:color="414142"/>
              <w:right w:val="outset" w:sz="6" w:space="0" w:color="414142"/>
            </w:tcBorders>
            <w:vAlign w:val="center"/>
            <w:hideMark/>
          </w:tcPr>
          <w:p w14:paraId="268B6724" w14:textId="77777777" w:rsidR="007A6C80" w:rsidRPr="007A6C80" w:rsidRDefault="007A6C80" w:rsidP="007A6C80">
            <w:pPr>
              <w:jc w:val="center"/>
              <w:rPr>
                <w:sz w:val="22"/>
              </w:rPr>
            </w:pPr>
            <w:r w:rsidRPr="007A6C80">
              <w:rPr>
                <w:sz w:val="22"/>
              </w:rPr>
              <w:t>Nr. </w:t>
            </w:r>
            <w:r w:rsidRPr="007A6C80">
              <w:rPr>
                <w:sz w:val="22"/>
              </w:rPr>
              <w:br/>
              <w:t>p. k.</w:t>
            </w:r>
          </w:p>
        </w:tc>
        <w:tc>
          <w:tcPr>
            <w:tcW w:w="1243" w:type="pct"/>
            <w:tcBorders>
              <w:top w:val="outset" w:sz="6" w:space="0" w:color="414142"/>
              <w:left w:val="outset" w:sz="6" w:space="0" w:color="414142"/>
              <w:bottom w:val="outset" w:sz="6" w:space="0" w:color="414142"/>
              <w:right w:val="outset" w:sz="6" w:space="0" w:color="414142"/>
            </w:tcBorders>
            <w:vAlign w:val="center"/>
            <w:hideMark/>
          </w:tcPr>
          <w:p w14:paraId="4D00A7F8" w14:textId="77777777" w:rsidR="007A6C80" w:rsidRPr="007A6C80" w:rsidRDefault="007A6C80" w:rsidP="007A6C80">
            <w:pPr>
              <w:jc w:val="center"/>
              <w:rPr>
                <w:sz w:val="22"/>
              </w:rPr>
            </w:pPr>
            <w:r w:rsidRPr="007A6C80">
              <w:rPr>
                <w:sz w:val="22"/>
              </w:rPr>
              <w:t>Emisijas klasifikācija</w:t>
            </w:r>
          </w:p>
        </w:tc>
        <w:tc>
          <w:tcPr>
            <w:tcW w:w="447" w:type="pct"/>
            <w:tcBorders>
              <w:top w:val="outset" w:sz="6" w:space="0" w:color="414142"/>
              <w:left w:val="outset" w:sz="6" w:space="0" w:color="414142"/>
              <w:bottom w:val="outset" w:sz="6" w:space="0" w:color="414142"/>
              <w:right w:val="outset" w:sz="6" w:space="0" w:color="414142"/>
            </w:tcBorders>
            <w:vAlign w:val="center"/>
            <w:hideMark/>
          </w:tcPr>
          <w:p w14:paraId="2D38B168" w14:textId="77777777" w:rsidR="007A6C80" w:rsidRPr="007A6C80" w:rsidRDefault="007A6C80" w:rsidP="007A6C80">
            <w:pPr>
              <w:jc w:val="center"/>
              <w:rPr>
                <w:sz w:val="22"/>
              </w:rPr>
            </w:pPr>
            <w:r w:rsidRPr="007A6C80">
              <w:rPr>
                <w:sz w:val="22"/>
              </w:rPr>
              <w:t>Mērvienība</w:t>
            </w:r>
          </w:p>
        </w:tc>
        <w:tc>
          <w:tcPr>
            <w:tcW w:w="746" w:type="pct"/>
            <w:tcBorders>
              <w:top w:val="outset" w:sz="6" w:space="0" w:color="414142"/>
              <w:left w:val="outset" w:sz="6" w:space="0" w:color="414142"/>
              <w:bottom w:val="outset" w:sz="6" w:space="0" w:color="414142"/>
              <w:right w:val="outset" w:sz="6" w:space="0" w:color="414142"/>
            </w:tcBorders>
            <w:vAlign w:val="center"/>
            <w:hideMark/>
          </w:tcPr>
          <w:p w14:paraId="72FAB43A" w14:textId="77777777" w:rsidR="007A6C80" w:rsidRPr="007A6C80" w:rsidRDefault="007A6C80" w:rsidP="007A6C80">
            <w:pPr>
              <w:jc w:val="center"/>
              <w:rPr>
                <w:sz w:val="22"/>
              </w:rPr>
            </w:pPr>
            <w:r w:rsidRPr="007A6C80">
              <w:rPr>
                <w:sz w:val="22"/>
              </w:rPr>
              <w:t>Likme laikposmā no 2020. gada 1. janvāra līdz 2020. gada</w:t>
            </w:r>
          </w:p>
          <w:p w14:paraId="16E0FFEC" w14:textId="77777777" w:rsidR="007A6C80" w:rsidRPr="007A6C80" w:rsidRDefault="007A6C80" w:rsidP="007A6C80">
            <w:pPr>
              <w:jc w:val="center"/>
              <w:rPr>
                <w:sz w:val="22"/>
              </w:rPr>
            </w:pPr>
            <w:r w:rsidRPr="007A6C80">
              <w:rPr>
                <w:sz w:val="22"/>
              </w:rPr>
              <w:t>31. decembrim (</w:t>
            </w:r>
            <w:r w:rsidRPr="007A6C80">
              <w:rPr>
                <w:i/>
                <w:iCs/>
                <w:sz w:val="22"/>
              </w:rPr>
              <w:t>euro</w:t>
            </w:r>
            <w:r w:rsidRPr="007A6C80">
              <w:rPr>
                <w:sz w:val="22"/>
              </w:rPr>
              <w:t>)</w:t>
            </w:r>
          </w:p>
        </w:tc>
        <w:tc>
          <w:tcPr>
            <w:tcW w:w="746" w:type="pct"/>
            <w:tcBorders>
              <w:top w:val="outset" w:sz="6" w:space="0" w:color="414142"/>
              <w:left w:val="outset" w:sz="6" w:space="0" w:color="414142"/>
              <w:bottom w:val="outset" w:sz="6" w:space="0" w:color="414142"/>
              <w:right w:val="outset" w:sz="6" w:space="0" w:color="414142"/>
            </w:tcBorders>
            <w:vAlign w:val="center"/>
            <w:hideMark/>
          </w:tcPr>
          <w:p w14:paraId="50C6B51C" w14:textId="77777777" w:rsidR="007A6C80" w:rsidRPr="007A6C80" w:rsidRDefault="007A6C80" w:rsidP="007A6C80">
            <w:pPr>
              <w:jc w:val="center"/>
              <w:rPr>
                <w:sz w:val="22"/>
              </w:rPr>
            </w:pPr>
            <w:r w:rsidRPr="007A6C80">
              <w:rPr>
                <w:sz w:val="22"/>
              </w:rPr>
              <w:t>Likme laikposmā no 2021. gada 1. janvāra līdz 2021. gada 31. decembrim (</w:t>
            </w:r>
            <w:r w:rsidRPr="007A6C80">
              <w:rPr>
                <w:i/>
                <w:iCs/>
                <w:sz w:val="22"/>
              </w:rPr>
              <w:t>euro</w:t>
            </w:r>
            <w:r w:rsidRPr="007A6C80">
              <w:rPr>
                <w:sz w:val="22"/>
              </w:rPr>
              <w:t>)</w:t>
            </w:r>
          </w:p>
        </w:tc>
        <w:tc>
          <w:tcPr>
            <w:tcW w:w="746" w:type="pct"/>
            <w:tcBorders>
              <w:top w:val="outset" w:sz="6" w:space="0" w:color="414142"/>
              <w:left w:val="outset" w:sz="6" w:space="0" w:color="414142"/>
              <w:bottom w:val="outset" w:sz="6" w:space="0" w:color="414142"/>
              <w:right w:val="outset" w:sz="6" w:space="0" w:color="414142"/>
            </w:tcBorders>
            <w:vAlign w:val="center"/>
            <w:hideMark/>
          </w:tcPr>
          <w:p w14:paraId="721ECBBC" w14:textId="77777777" w:rsidR="007A6C80" w:rsidRPr="007A6C80" w:rsidRDefault="007A6C80" w:rsidP="007A6C80">
            <w:pPr>
              <w:jc w:val="center"/>
              <w:rPr>
                <w:sz w:val="22"/>
              </w:rPr>
            </w:pPr>
            <w:r w:rsidRPr="007A6C80">
              <w:rPr>
                <w:sz w:val="22"/>
              </w:rPr>
              <w:t>Likme no 2022. gada 1. janvāra līdz 2022. gada</w:t>
            </w:r>
          </w:p>
          <w:p w14:paraId="227ADFF6" w14:textId="77777777" w:rsidR="007A6C80" w:rsidRPr="007A6C80" w:rsidRDefault="007A6C80" w:rsidP="007A6C80">
            <w:pPr>
              <w:jc w:val="center"/>
              <w:rPr>
                <w:sz w:val="22"/>
              </w:rPr>
            </w:pPr>
            <w:r w:rsidRPr="007A6C80">
              <w:rPr>
                <w:sz w:val="22"/>
              </w:rPr>
              <w:t>31. decembrim (</w:t>
            </w:r>
            <w:r w:rsidRPr="007A6C80">
              <w:rPr>
                <w:i/>
                <w:iCs/>
                <w:sz w:val="22"/>
              </w:rPr>
              <w:t>euro</w:t>
            </w:r>
            <w:r w:rsidRPr="007A6C80">
              <w:rPr>
                <w:sz w:val="22"/>
              </w:rPr>
              <w:t>)</w:t>
            </w:r>
          </w:p>
        </w:tc>
        <w:tc>
          <w:tcPr>
            <w:tcW w:w="695" w:type="pct"/>
            <w:tcBorders>
              <w:top w:val="outset" w:sz="6" w:space="0" w:color="414142"/>
              <w:left w:val="outset" w:sz="6" w:space="0" w:color="414142"/>
              <w:bottom w:val="outset" w:sz="6" w:space="0" w:color="414142"/>
              <w:right w:val="outset" w:sz="6" w:space="0" w:color="414142"/>
            </w:tcBorders>
            <w:vAlign w:val="center"/>
            <w:hideMark/>
          </w:tcPr>
          <w:p w14:paraId="5EEEB329" w14:textId="77777777" w:rsidR="007A6C80" w:rsidRPr="007A6C80" w:rsidRDefault="007A6C80" w:rsidP="007A6C80">
            <w:pPr>
              <w:jc w:val="center"/>
              <w:rPr>
                <w:sz w:val="22"/>
              </w:rPr>
            </w:pPr>
            <w:r w:rsidRPr="007A6C80">
              <w:rPr>
                <w:sz w:val="22"/>
              </w:rPr>
              <w:t>Likme no 2023. gada 1. janvāra (</w:t>
            </w:r>
            <w:r w:rsidRPr="007A6C80">
              <w:rPr>
                <w:i/>
                <w:iCs/>
                <w:sz w:val="22"/>
              </w:rPr>
              <w:t>euro</w:t>
            </w:r>
            <w:r w:rsidRPr="007A6C80">
              <w:rPr>
                <w:sz w:val="22"/>
              </w:rPr>
              <w:t>)</w:t>
            </w:r>
          </w:p>
        </w:tc>
      </w:tr>
      <w:tr w:rsidR="007A6C80" w:rsidRPr="007A6C80" w14:paraId="19EAB759" w14:textId="77777777" w:rsidTr="007A6C80">
        <w:trPr>
          <w:tblCellSpacing w:w="15" w:type="dxa"/>
        </w:trPr>
        <w:tc>
          <w:tcPr>
            <w:tcW w:w="298" w:type="pct"/>
            <w:tcBorders>
              <w:top w:val="outset" w:sz="6" w:space="0" w:color="414142"/>
              <w:left w:val="outset" w:sz="6" w:space="0" w:color="414142"/>
              <w:bottom w:val="outset" w:sz="6" w:space="0" w:color="414142"/>
              <w:right w:val="outset" w:sz="6" w:space="0" w:color="414142"/>
            </w:tcBorders>
            <w:hideMark/>
          </w:tcPr>
          <w:p w14:paraId="176DFFC4" w14:textId="77777777" w:rsidR="007A6C80" w:rsidRPr="007A6C80" w:rsidRDefault="007A6C80" w:rsidP="007A6C80">
            <w:pPr>
              <w:jc w:val="center"/>
              <w:rPr>
                <w:sz w:val="22"/>
              </w:rPr>
            </w:pPr>
            <w:r w:rsidRPr="007A6C80">
              <w:rPr>
                <w:sz w:val="22"/>
              </w:rPr>
              <w:t>3.</w:t>
            </w:r>
          </w:p>
        </w:tc>
        <w:tc>
          <w:tcPr>
            <w:tcW w:w="1243" w:type="pct"/>
            <w:tcBorders>
              <w:top w:val="outset" w:sz="6" w:space="0" w:color="414142"/>
              <w:left w:val="outset" w:sz="6" w:space="0" w:color="414142"/>
              <w:bottom w:val="outset" w:sz="6" w:space="0" w:color="414142"/>
              <w:right w:val="outset" w:sz="6" w:space="0" w:color="414142"/>
            </w:tcBorders>
            <w:vAlign w:val="center"/>
            <w:hideMark/>
          </w:tcPr>
          <w:p w14:paraId="71F9D393" w14:textId="77777777" w:rsidR="007A6C80" w:rsidRPr="007A6C80" w:rsidRDefault="007A6C80" w:rsidP="007A6C80">
            <w:pPr>
              <w:jc w:val="center"/>
              <w:rPr>
                <w:sz w:val="22"/>
              </w:rPr>
            </w:pPr>
            <w:r w:rsidRPr="007A6C80">
              <w:rPr>
                <w:sz w:val="22"/>
              </w:rPr>
              <w:t>Daļiņas PM</w:t>
            </w:r>
            <w:r w:rsidRPr="007A6C80">
              <w:rPr>
                <w:sz w:val="22"/>
                <w:vertAlign w:val="subscript"/>
              </w:rPr>
              <w:t>10</w:t>
            </w:r>
          </w:p>
        </w:tc>
        <w:tc>
          <w:tcPr>
            <w:tcW w:w="447" w:type="pct"/>
            <w:tcBorders>
              <w:top w:val="outset" w:sz="6" w:space="0" w:color="414142"/>
              <w:left w:val="outset" w:sz="6" w:space="0" w:color="414142"/>
              <w:bottom w:val="outset" w:sz="6" w:space="0" w:color="414142"/>
              <w:right w:val="outset" w:sz="6" w:space="0" w:color="414142"/>
            </w:tcBorders>
            <w:hideMark/>
          </w:tcPr>
          <w:p w14:paraId="18369249" w14:textId="77777777" w:rsidR="007A6C80" w:rsidRPr="007A6C80" w:rsidRDefault="007A6C80" w:rsidP="007A6C80">
            <w:pPr>
              <w:jc w:val="center"/>
              <w:rPr>
                <w:sz w:val="22"/>
              </w:rPr>
            </w:pPr>
            <w:r w:rsidRPr="007A6C80">
              <w:rPr>
                <w:sz w:val="22"/>
              </w:rPr>
              <w:t>tonna</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0096B2F2" w14:textId="77777777" w:rsidR="007A6C80" w:rsidRPr="007A6C80" w:rsidRDefault="007A6C80" w:rsidP="007A6C80">
            <w:pPr>
              <w:jc w:val="center"/>
              <w:rPr>
                <w:sz w:val="22"/>
              </w:rPr>
            </w:pPr>
            <w:r w:rsidRPr="007A6C80">
              <w:rPr>
                <w:sz w:val="22"/>
              </w:rPr>
              <w:t>75,00</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305B98C6" w14:textId="77777777" w:rsidR="007A6C80" w:rsidRPr="007A6C80" w:rsidRDefault="007A6C80" w:rsidP="007A6C80">
            <w:pPr>
              <w:jc w:val="center"/>
              <w:rPr>
                <w:sz w:val="22"/>
              </w:rPr>
            </w:pPr>
            <w:r w:rsidRPr="007A6C80">
              <w:rPr>
                <w:sz w:val="22"/>
              </w:rPr>
              <w:t>105,00</w:t>
            </w:r>
          </w:p>
        </w:tc>
        <w:tc>
          <w:tcPr>
            <w:tcW w:w="746" w:type="pct"/>
            <w:tcBorders>
              <w:top w:val="outset" w:sz="6" w:space="0" w:color="414142"/>
              <w:left w:val="outset" w:sz="6" w:space="0" w:color="414142"/>
              <w:bottom w:val="outset" w:sz="6" w:space="0" w:color="414142"/>
              <w:right w:val="outset" w:sz="6" w:space="0" w:color="414142"/>
            </w:tcBorders>
            <w:shd w:val="clear" w:color="auto" w:fill="FFFFFF"/>
            <w:hideMark/>
          </w:tcPr>
          <w:p w14:paraId="4500B9E0" w14:textId="77777777" w:rsidR="007A6C80" w:rsidRPr="007A6C80" w:rsidRDefault="007A6C80" w:rsidP="007A6C80">
            <w:pPr>
              <w:jc w:val="center"/>
              <w:rPr>
                <w:sz w:val="22"/>
              </w:rPr>
            </w:pPr>
            <w:r w:rsidRPr="007A6C80">
              <w:rPr>
                <w:sz w:val="22"/>
              </w:rPr>
              <w:t>120,00</w:t>
            </w:r>
          </w:p>
        </w:tc>
        <w:tc>
          <w:tcPr>
            <w:tcW w:w="695" w:type="pct"/>
            <w:tcBorders>
              <w:top w:val="outset" w:sz="6" w:space="0" w:color="414142"/>
              <w:left w:val="outset" w:sz="6" w:space="0" w:color="414142"/>
              <w:bottom w:val="outset" w:sz="6" w:space="0" w:color="414142"/>
              <w:right w:val="outset" w:sz="6" w:space="0" w:color="414142"/>
            </w:tcBorders>
            <w:shd w:val="clear" w:color="auto" w:fill="FFFFFF"/>
            <w:hideMark/>
          </w:tcPr>
          <w:p w14:paraId="47E79277" w14:textId="77777777" w:rsidR="007A6C80" w:rsidRPr="007A6C80" w:rsidRDefault="007A6C80" w:rsidP="007A6C80">
            <w:pPr>
              <w:jc w:val="center"/>
              <w:rPr>
                <w:sz w:val="22"/>
              </w:rPr>
            </w:pPr>
            <w:r w:rsidRPr="007A6C80">
              <w:rPr>
                <w:sz w:val="22"/>
              </w:rPr>
              <w:t>135,00</w:t>
            </w:r>
          </w:p>
        </w:tc>
      </w:tr>
    </w:tbl>
    <w:p w14:paraId="5C889C2F" w14:textId="77777777" w:rsidR="00BA5486" w:rsidRDefault="00BA5486">
      <w:pPr>
        <w:rPr>
          <w:i/>
          <w:sz w:val="20"/>
          <w:szCs w:val="20"/>
        </w:rPr>
      </w:pPr>
    </w:p>
    <w:p w14:paraId="7FDCA285" w14:textId="77777777" w:rsidR="00BA5486" w:rsidRDefault="00BA5486">
      <w:pPr>
        <w:rPr>
          <w:i/>
          <w:sz w:val="20"/>
          <w:szCs w:val="20"/>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30"/>
        <w:gridCol w:w="3930"/>
        <w:gridCol w:w="563"/>
        <w:gridCol w:w="3930"/>
        <w:gridCol w:w="1405"/>
        <w:gridCol w:w="1405"/>
      </w:tblGrid>
      <w:tr w:rsidR="0007228B" w:rsidRPr="00E426B7" w14:paraId="01BD0A3D" w14:textId="77777777" w:rsidTr="00F5641E">
        <w:tc>
          <w:tcPr>
            <w:tcW w:w="3969" w:type="dxa"/>
            <w:shd w:val="clear" w:color="auto" w:fill="auto"/>
          </w:tcPr>
          <w:p w14:paraId="4E53B44A" w14:textId="77777777" w:rsidR="0007228B" w:rsidRPr="001431EE" w:rsidRDefault="0007228B" w:rsidP="00F5641E">
            <w:pPr>
              <w:jc w:val="center"/>
              <w:rPr>
                <w:b/>
                <w:bCs/>
                <w:iCs/>
                <w:sz w:val="22"/>
              </w:rPr>
            </w:pPr>
            <w:r w:rsidRPr="001431EE">
              <w:rPr>
                <w:b/>
                <w:bCs/>
                <w:iCs/>
                <w:sz w:val="22"/>
              </w:rPr>
              <w:t>Spēkā esošā redakcija</w:t>
            </w:r>
          </w:p>
        </w:tc>
        <w:tc>
          <w:tcPr>
            <w:tcW w:w="3969" w:type="dxa"/>
          </w:tcPr>
          <w:p w14:paraId="7C384AFA" w14:textId="77777777" w:rsidR="0007228B" w:rsidRPr="001431EE" w:rsidRDefault="0007228B" w:rsidP="00F5641E">
            <w:pPr>
              <w:jc w:val="center"/>
              <w:rPr>
                <w:b/>
                <w:sz w:val="22"/>
              </w:rPr>
            </w:pPr>
            <w:r>
              <w:rPr>
                <w:b/>
                <w:sz w:val="22"/>
              </w:rPr>
              <w:t>Pirmā lasījuma redakcija</w:t>
            </w:r>
          </w:p>
        </w:tc>
        <w:tc>
          <w:tcPr>
            <w:tcW w:w="567" w:type="dxa"/>
          </w:tcPr>
          <w:p w14:paraId="16A15FB2" w14:textId="77777777" w:rsidR="0007228B" w:rsidRPr="00E426B7" w:rsidRDefault="0007228B" w:rsidP="00F5641E">
            <w:pPr>
              <w:jc w:val="center"/>
              <w:rPr>
                <w:b/>
                <w:sz w:val="22"/>
              </w:rPr>
            </w:pPr>
            <w:r w:rsidRPr="00E426B7">
              <w:rPr>
                <w:b/>
                <w:sz w:val="22"/>
              </w:rPr>
              <w:t>Nr.</w:t>
            </w:r>
          </w:p>
        </w:tc>
        <w:tc>
          <w:tcPr>
            <w:tcW w:w="3969" w:type="dxa"/>
          </w:tcPr>
          <w:p w14:paraId="47E0E157" w14:textId="77777777" w:rsidR="0007228B" w:rsidRDefault="0007228B" w:rsidP="00F5641E">
            <w:pPr>
              <w:jc w:val="center"/>
              <w:rPr>
                <w:b/>
                <w:sz w:val="22"/>
              </w:rPr>
            </w:pPr>
            <w:r>
              <w:rPr>
                <w:b/>
                <w:sz w:val="22"/>
              </w:rPr>
              <w:t>Priekšlikumi</w:t>
            </w:r>
          </w:p>
          <w:p w14:paraId="1931B0DB" w14:textId="77777777" w:rsidR="0007228B" w:rsidRPr="001431EE" w:rsidRDefault="0007228B" w:rsidP="00F5641E">
            <w:pPr>
              <w:jc w:val="center"/>
              <w:rPr>
                <w:b/>
                <w:sz w:val="22"/>
              </w:rPr>
            </w:pPr>
            <w:r>
              <w:rPr>
                <w:b/>
                <w:sz w:val="22"/>
              </w:rPr>
              <w:t>(</w:t>
            </w:r>
            <w:r w:rsidR="004344BD">
              <w:rPr>
                <w:b/>
                <w:sz w:val="22"/>
              </w:rPr>
              <w:t>8</w:t>
            </w:r>
            <w:r>
              <w:rPr>
                <w:b/>
                <w:sz w:val="22"/>
              </w:rPr>
              <w:t>)</w:t>
            </w:r>
          </w:p>
        </w:tc>
        <w:tc>
          <w:tcPr>
            <w:tcW w:w="1418" w:type="dxa"/>
          </w:tcPr>
          <w:p w14:paraId="225A8AC4" w14:textId="77777777" w:rsidR="0007228B" w:rsidRPr="00E426B7" w:rsidRDefault="0007228B" w:rsidP="00F5641E">
            <w:pPr>
              <w:jc w:val="center"/>
              <w:rPr>
                <w:b/>
                <w:sz w:val="22"/>
              </w:rPr>
            </w:pPr>
            <w:r w:rsidRPr="00E426B7">
              <w:rPr>
                <w:b/>
                <w:sz w:val="22"/>
              </w:rPr>
              <w:t>Ministru kabineta atzinums</w:t>
            </w:r>
          </w:p>
        </w:tc>
        <w:tc>
          <w:tcPr>
            <w:tcW w:w="1418" w:type="dxa"/>
          </w:tcPr>
          <w:p w14:paraId="068A4671" w14:textId="77777777" w:rsidR="0007228B" w:rsidRPr="00E426B7" w:rsidRDefault="0007228B" w:rsidP="00F5641E">
            <w:pPr>
              <w:jc w:val="center"/>
              <w:rPr>
                <w:b/>
                <w:sz w:val="22"/>
              </w:rPr>
            </w:pPr>
            <w:r w:rsidRPr="00E426B7">
              <w:rPr>
                <w:b/>
                <w:sz w:val="22"/>
              </w:rPr>
              <w:t>Komisijas atzinums</w:t>
            </w:r>
          </w:p>
        </w:tc>
      </w:tr>
      <w:tr w:rsidR="0007228B" w:rsidRPr="00E426B7" w14:paraId="1967BF45" w14:textId="77777777" w:rsidTr="00F5641E">
        <w:tc>
          <w:tcPr>
            <w:tcW w:w="3969" w:type="dxa"/>
            <w:shd w:val="clear" w:color="auto" w:fill="auto"/>
          </w:tcPr>
          <w:p w14:paraId="4C3E6794" w14:textId="77777777" w:rsidR="0007228B" w:rsidRPr="001431EE" w:rsidRDefault="0007228B" w:rsidP="0007228B">
            <w:pPr>
              <w:jc w:val="both"/>
              <w:rPr>
                <w:bCs/>
                <w:iCs/>
                <w:sz w:val="22"/>
              </w:rPr>
            </w:pPr>
          </w:p>
        </w:tc>
        <w:tc>
          <w:tcPr>
            <w:tcW w:w="3969" w:type="dxa"/>
          </w:tcPr>
          <w:p w14:paraId="1118730F" w14:textId="77777777" w:rsidR="0007228B" w:rsidRPr="00EF03EC" w:rsidRDefault="0007228B" w:rsidP="0007228B">
            <w:pPr>
              <w:ind w:firstLine="567"/>
              <w:jc w:val="both"/>
              <w:rPr>
                <w:sz w:val="22"/>
              </w:rPr>
            </w:pPr>
            <w:r w:rsidRPr="00EF03EC">
              <w:rPr>
                <w:sz w:val="22"/>
              </w:rPr>
              <w:t>31. Izteikt 6. pielikuma 1. tabulu šādā redakcijā:</w:t>
            </w:r>
          </w:p>
          <w:p w14:paraId="7202CC34" w14:textId="77777777" w:rsidR="0007228B" w:rsidRDefault="0007228B" w:rsidP="0007228B">
            <w:pPr>
              <w:ind w:firstLine="567"/>
              <w:jc w:val="both"/>
              <w:rPr>
                <w:sz w:val="22"/>
              </w:rPr>
            </w:pPr>
          </w:p>
          <w:p w14:paraId="7060EB36" w14:textId="77777777" w:rsidR="0007228B" w:rsidRDefault="0007228B" w:rsidP="0007228B">
            <w:pPr>
              <w:ind w:firstLine="567"/>
              <w:jc w:val="both"/>
              <w:rPr>
                <w:rFonts w:eastAsia="Times New Roman"/>
                <w:b/>
                <w:bCs/>
                <w:color w:val="000000"/>
                <w:sz w:val="22"/>
                <w:lang w:eastAsia="lv-LV"/>
              </w:rPr>
            </w:pPr>
            <w:r w:rsidRPr="00A664D2">
              <w:rPr>
                <w:rFonts w:eastAsia="Times New Roman"/>
                <w:b/>
                <w:bCs/>
                <w:i/>
                <w:color w:val="000000"/>
                <w:sz w:val="22"/>
                <w:lang w:eastAsia="lv-LV"/>
              </w:rPr>
              <w:t xml:space="preserve">ailes turpinājums </w:t>
            </w:r>
            <w:r w:rsidRPr="00A664D2">
              <w:rPr>
                <w:rFonts w:eastAsia="Times New Roman"/>
                <w:b/>
                <w:bCs/>
                <w:color w:val="000000"/>
                <w:sz w:val="22"/>
                <w:lang w:eastAsia="lv-LV"/>
              </w:rPr>
              <w:t>↓↓↓</w:t>
            </w:r>
          </w:p>
          <w:p w14:paraId="512C6E6D" w14:textId="77777777" w:rsidR="0007228B" w:rsidRPr="004668D0" w:rsidRDefault="0007228B" w:rsidP="0007228B">
            <w:pPr>
              <w:ind w:firstLine="567"/>
              <w:jc w:val="both"/>
              <w:rPr>
                <w:sz w:val="22"/>
              </w:rPr>
            </w:pPr>
          </w:p>
        </w:tc>
        <w:tc>
          <w:tcPr>
            <w:tcW w:w="567" w:type="dxa"/>
          </w:tcPr>
          <w:p w14:paraId="30953686" w14:textId="77777777" w:rsidR="0007228B" w:rsidRPr="00E426B7" w:rsidRDefault="0007228B" w:rsidP="00F5641E">
            <w:pPr>
              <w:jc w:val="center"/>
              <w:rPr>
                <w:b/>
                <w:sz w:val="22"/>
              </w:rPr>
            </w:pPr>
          </w:p>
        </w:tc>
        <w:tc>
          <w:tcPr>
            <w:tcW w:w="3969" w:type="dxa"/>
          </w:tcPr>
          <w:p w14:paraId="67596DDF" w14:textId="77777777" w:rsidR="0007228B" w:rsidRPr="00AE438F" w:rsidRDefault="0007228B" w:rsidP="00F5641E">
            <w:pPr>
              <w:ind w:firstLine="567"/>
              <w:jc w:val="both"/>
              <w:rPr>
                <w:sz w:val="22"/>
              </w:rPr>
            </w:pPr>
          </w:p>
        </w:tc>
        <w:tc>
          <w:tcPr>
            <w:tcW w:w="1418" w:type="dxa"/>
          </w:tcPr>
          <w:p w14:paraId="6CD8F0E1" w14:textId="77777777" w:rsidR="0007228B" w:rsidRPr="00E426B7" w:rsidRDefault="0007228B" w:rsidP="00F5641E">
            <w:pPr>
              <w:jc w:val="center"/>
              <w:rPr>
                <w:b/>
                <w:sz w:val="22"/>
              </w:rPr>
            </w:pPr>
          </w:p>
        </w:tc>
        <w:tc>
          <w:tcPr>
            <w:tcW w:w="1418" w:type="dxa"/>
          </w:tcPr>
          <w:p w14:paraId="599DE504" w14:textId="77777777" w:rsidR="0007228B" w:rsidRPr="00E426B7" w:rsidRDefault="0007228B" w:rsidP="00F5641E">
            <w:pPr>
              <w:jc w:val="center"/>
              <w:rPr>
                <w:b/>
                <w:sz w:val="22"/>
              </w:rPr>
            </w:pPr>
          </w:p>
        </w:tc>
      </w:tr>
    </w:tbl>
    <w:p w14:paraId="3C21745C" w14:textId="77777777" w:rsidR="0007228B" w:rsidRDefault="0007228B" w:rsidP="00EF03EC">
      <w:pPr>
        <w:numPr>
          <w:ilvl w:val="0"/>
          <w:numId w:val="27"/>
        </w:numPr>
        <w:rPr>
          <w:sz w:val="22"/>
        </w:rPr>
      </w:pPr>
    </w:p>
    <w:p w14:paraId="6A79D366" w14:textId="77777777" w:rsidR="00EF03EC" w:rsidRPr="00EF03EC" w:rsidRDefault="00642968" w:rsidP="00EF03EC">
      <w:pPr>
        <w:numPr>
          <w:ilvl w:val="0"/>
          <w:numId w:val="27"/>
        </w:numPr>
        <w:rPr>
          <w:sz w:val="22"/>
        </w:rPr>
      </w:pPr>
      <w:r>
        <w:rPr>
          <w:sz w:val="22"/>
        </w:rPr>
        <w:t>“</w:t>
      </w:r>
      <w:r w:rsidR="00EF03EC" w:rsidRPr="00EF03EC">
        <w:rPr>
          <w:b/>
          <w:sz w:val="22"/>
        </w:rPr>
        <w:t>1. Nodokļa likmes par videi kaitīgām precēm, izņemot elektriskās un elektroniskās iekārtas, kas noteiktas Atkritumu apsaimniekošanas likuma 1. panta 22. punktā</w:t>
      </w:r>
    </w:p>
    <w:p w14:paraId="5EAFD20F" w14:textId="77777777" w:rsidR="00EF03EC" w:rsidRPr="00EF03EC" w:rsidRDefault="00EF03EC" w:rsidP="00EF03EC">
      <w:pPr>
        <w:numPr>
          <w:ilvl w:val="0"/>
          <w:numId w:val="27"/>
        </w:numPr>
        <w:rPr>
          <w:sz w:val="22"/>
        </w:rPr>
      </w:pPr>
      <w:r w:rsidRPr="00EF03EC">
        <w:rPr>
          <w:sz w:val="22"/>
        </w:rPr>
        <w:t xml:space="preserve">  </w:t>
      </w:r>
    </w:p>
    <w:tbl>
      <w:tblPr>
        <w:tblW w:w="11618"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556"/>
        <w:gridCol w:w="2692"/>
        <w:gridCol w:w="1662"/>
        <w:gridCol w:w="2236"/>
        <w:gridCol w:w="2236"/>
        <w:gridCol w:w="2236"/>
      </w:tblGrid>
      <w:tr w:rsidR="00EF03EC" w:rsidRPr="00EF03EC" w14:paraId="72D608CE" w14:textId="77777777" w:rsidTr="00EF03EC">
        <w:tc>
          <w:tcPr>
            <w:tcW w:w="561" w:type="dxa"/>
            <w:shd w:val="clear" w:color="auto" w:fill="FFFFFF"/>
            <w:noWrap/>
            <w:tcMar>
              <w:top w:w="75" w:type="dxa"/>
              <w:left w:w="75" w:type="dxa"/>
              <w:bottom w:w="75" w:type="dxa"/>
              <w:right w:w="75" w:type="dxa"/>
            </w:tcMar>
            <w:vAlign w:val="center"/>
          </w:tcPr>
          <w:p w14:paraId="1A1A79C5" w14:textId="77777777" w:rsidR="00EF03EC" w:rsidRPr="00EF03EC" w:rsidRDefault="00EF03EC" w:rsidP="00EF03EC">
            <w:pPr>
              <w:rPr>
                <w:sz w:val="22"/>
              </w:rPr>
            </w:pPr>
            <w:r w:rsidRPr="00EF03EC">
              <w:rPr>
                <w:sz w:val="22"/>
              </w:rPr>
              <w:t>Nr.</w:t>
            </w:r>
            <w:r w:rsidRPr="00EF03EC">
              <w:rPr>
                <w:sz w:val="22"/>
              </w:rPr>
              <w:br/>
              <w:t>p. k.</w:t>
            </w:r>
          </w:p>
        </w:tc>
        <w:tc>
          <w:tcPr>
            <w:tcW w:w="2730" w:type="dxa"/>
            <w:shd w:val="clear" w:color="auto" w:fill="FFFFFF"/>
            <w:noWrap/>
            <w:tcMar>
              <w:top w:w="75" w:type="dxa"/>
              <w:left w:w="75" w:type="dxa"/>
              <w:bottom w:w="75" w:type="dxa"/>
              <w:right w:w="75" w:type="dxa"/>
            </w:tcMar>
            <w:vAlign w:val="center"/>
          </w:tcPr>
          <w:p w14:paraId="04BE38C3" w14:textId="77777777" w:rsidR="00EF03EC" w:rsidRPr="00EF03EC" w:rsidRDefault="00EF03EC" w:rsidP="00EF03EC">
            <w:pPr>
              <w:rPr>
                <w:sz w:val="22"/>
              </w:rPr>
            </w:pPr>
            <w:r w:rsidRPr="00EF03EC">
              <w:rPr>
                <w:sz w:val="22"/>
              </w:rPr>
              <w:t>Preces veids</w:t>
            </w:r>
          </w:p>
        </w:tc>
        <w:tc>
          <w:tcPr>
            <w:tcW w:w="1685" w:type="dxa"/>
            <w:shd w:val="clear" w:color="auto" w:fill="FFFFFF"/>
            <w:noWrap/>
            <w:tcMar>
              <w:top w:w="75" w:type="dxa"/>
              <w:left w:w="75" w:type="dxa"/>
              <w:bottom w:w="75" w:type="dxa"/>
              <w:right w:w="75" w:type="dxa"/>
            </w:tcMar>
            <w:vAlign w:val="center"/>
          </w:tcPr>
          <w:p w14:paraId="10943B2D" w14:textId="77777777" w:rsidR="00EF03EC" w:rsidRPr="00EF03EC" w:rsidRDefault="00EF03EC" w:rsidP="00EF03EC">
            <w:pPr>
              <w:rPr>
                <w:sz w:val="22"/>
              </w:rPr>
            </w:pPr>
            <w:r w:rsidRPr="00EF03EC">
              <w:rPr>
                <w:sz w:val="22"/>
              </w:rPr>
              <w:t>Mērvienība</w:t>
            </w:r>
          </w:p>
        </w:tc>
        <w:tc>
          <w:tcPr>
            <w:tcW w:w="2268" w:type="dxa"/>
            <w:shd w:val="clear" w:color="auto" w:fill="FFFFFF"/>
            <w:noWrap/>
            <w:tcMar>
              <w:top w:w="75" w:type="dxa"/>
              <w:left w:w="75" w:type="dxa"/>
              <w:bottom w:w="75" w:type="dxa"/>
              <w:right w:w="75" w:type="dxa"/>
            </w:tcMar>
            <w:vAlign w:val="center"/>
          </w:tcPr>
          <w:p w14:paraId="21AEF8E1" w14:textId="77777777" w:rsidR="00EF03EC" w:rsidRPr="00EF03EC" w:rsidRDefault="00EF03EC" w:rsidP="00EF03EC">
            <w:pPr>
              <w:rPr>
                <w:sz w:val="22"/>
              </w:rPr>
            </w:pPr>
            <w:r w:rsidRPr="00EF03EC">
              <w:rPr>
                <w:sz w:val="22"/>
              </w:rPr>
              <w:t xml:space="preserve">Likme laikposmā no 2014. gada 1. janvāra līdz 2016. gada </w:t>
            </w:r>
            <w:r w:rsidRPr="00EF03EC">
              <w:rPr>
                <w:sz w:val="22"/>
              </w:rPr>
              <w:lastRenderedPageBreak/>
              <w:t>31. decembrim</w:t>
            </w:r>
            <w:r w:rsidRPr="00EF03EC">
              <w:rPr>
                <w:sz w:val="22"/>
              </w:rPr>
              <w:br/>
              <w:t>(</w:t>
            </w:r>
            <w:r w:rsidRPr="00EF03EC">
              <w:rPr>
                <w:i/>
                <w:sz w:val="22"/>
              </w:rPr>
              <w:t>euro</w:t>
            </w:r>
            <w:r w:rsidRPr="00EF03EC">
              <w:rPr>
                <w:sz w:val="22"/>
              </w:rPr>
              <w:t>)</w:t>
            </w:r>
          </w:p>
        </w:tc>
        <w:tc>
          <w:tcPr>
            <w:tcW w:w="2268" w:type="dxa"/>
            <w:shd w:val="clear" w:color="auto" w:fill="FFFFFF"/>
            <w:noWrap/>
            <w:tcMar>
              <w:top w:w="75" w:type="dxa"/>
              <w:left w:w="75" w:type="dxa"/>
              <w:bottom w:w="75" w:type="dxa"/>
              <w:right w:w="75" w:type="dxa"/>
            </w:tcMar>
            <w:vAlign w:val="center"/>
          </w:tcPr>
          <w:p w14:paraId="508E86CF" w14:textId="77777777" w:rsidR="00EF03EC" w:rsidRPr="00EF03EC" w:rsidRDefault="00EF03EC" w:rsidP="00EF03EC">
            <w:pPr>
              <w:rPr>
                <w:sz w:val="22"/>
              </w:rPr>
            </w:pPr>
            <w:r w:rsidRPr="00EF03EC">
              <w:rPr>
                <w:sz w:val="22"/>
              </w:rPr>
              <w:lastRenderedPageBreak/>
              <w:t>Likme no 2017. gada 1. janvāra</w:t>
            </w:r>
            <w:r w:rsidRPr="00EF03EC">
              <w:rPr>
                <w:sz w:val="22"/>
              </w:rPr>
              <w:br/>
              <w:t>(</w:t>
            </w:r>
            <w:r w:rsidRPr="00EF03EC">
              <w:rPr>
                <w:i/>
                <w:sz w:val="22"/>
              </w:rPr>
              <w:t>euro</w:t>
            </w:r>
            <w:r w:rsidRPr="00EF03EC">
              <w:rPr>
                <w:sz w:val="22"/>
              </w:rPr>
              <w:t>)</w:t>
            </w:r>
          </w:p>
        </w:tc>
        <w:tc>
          <w:tcPr>
            <w:tcW w:w="2268" w:type="dxa"/>
            <w:shd w:val="clear" w:color="auto" w:fill="FFFFFF"/>
            <w:noWrap/>
            <w:tcMar>
              <w:top w:w="75" w:type="dxa"/>
              <w:left w:w="75" w:type="dxa"/>
              <w:bottom w:w="75" w:type="dxa"/>
              <w:right w:w="75" w:type="dxa"/>
            </w:tcMar>
            <w:vAlign w:val="center"/>
          </w:tcPr>
          <w:p w14:paraId="06D6A073" w14:textId="77777777" w:rsidR="00EF03EC" w:rsidRPr="00EF03EC" w:rsidRDefault="00EF03EC" w:rsidP="00EF03EC">
            <w:pPr>
              <w:rPr>
                <w:sz w:val="22"/>
              </w:rPr>
            </w:pPr>
            <w:r w:rsidRPr="00EF03EC">
              <w:rPr>
                <w:sz w:val="22"/>
              </w:rPr>
              <w:t>Likme no 2024. gada 1. janvāra</w:t>
            </w:r>
            <w:r w:rsidRPr="00EF03EC">
              <w:rPr>
                <w:sz w:val="22"/>
              </w:rPr>
              <w:br/>
              <w:t>(</w:t>
            </w:r>
            <w:r w:rsidRPr="00EF03EC">
              <w:rPr>
                <w:i/>
                <w:sz w:val="22"/>
              </w:rPr>
              <w:t>euro</w:t>
            </w:r>
            <w:r w:rsidRPr="00EF03EC">
              <w:rPr>
                <w:sz w:val="22"/>
              </w:rPr>
              <w:t>)</w:t>
            </w:r>
          </w:p>
        </w:tc>
      </w:tr>
      <w:tr w:rsidR="00EF03EC" w:rsidRPr="00EF03EC" w14:paraId="2670656E" w14:textId="77777777" w:rsidTr="00EF03EC">
        <w:tc>
          <w:tcPr>
            <w:tcW w:w="561" w:type="dxa"/>
            <w:shd w:val="clear" w:color="auto" w:fill="FFFFFF"/>
            <w:noWrap/>
            <w:tcMar>
              <w:top w:w="75" w:type="dxa"/>
              <w:left w:w="75" w:type="dxa"/>
              <w:bottom w:w="75" w:type="dxa"/>
              <w:right w:w="75" w:type="dxa"/>
            </w:tcMar>
            <w:vAlign w:val="center"/>
          </w:tcPr>
          <w:p w14:paraId="181CCD69" w14:textId="77777777" w:rsidR="00EF03EC" w:rsidRPr="00EF03EC" w:rsidRDefault="00EF03EC" w:rsidP="00EF03EC">
            <w:pPr>
              <w:rPr>
                <w:sz w:val="22"/>
              </w:rPr>
            </w:pPr>
            <w:r w:rsidRPr="00EF03EC">
              <w:rPr>
                <w:sz w:val="22"/>
              </w:rPr>
              <w:t>1.</w:t>
            </w:r>
          </w:p>
        </w:tc>
        <w:tc>
          <w:tcPr>
            <w:tcW w:w="2730" w:type="dxa"/>
            <w:shd w:val="clear" w:color="auto" w:fill="FFFFFF"/>
            <w:noWrap/>
            <w:tcMar>
              <w:top w:w="75" w:type="dxa"/>
              <w:left w:w="75" w:type="dxa"/>
              <w:bottom w:w="75" w:type="dxa"/>
              <w:right w:w="75" w:type="dxa"/>
            </w:tcMar>
            <w:vAlign w:val="center"/>
          </w:tcPr>
          <w:p w14:paraId="2400F150" w14:textId="77777777" w:rsidR="00EF03EC" w:rsidRPr="00EF03EC" w:rsidRDefault="00EF03EC" w:rsidP="00EF03EC">
            <w:pPr>
              <w:rPr>
                <w:sz w:val="22"/>
              </w:rPr>
            </w:pPr>
            <w:r w:rsidRPr="00EF03EC">
              <w:rPr>
                <w:sz w:val="22"/>
              </w:rPr>
              <w:t>Smēreļļas</w:t>
            </w:r>
          </w:p>
        </w:tc>
        <w:tc>
          <w:tcPr>
            <w:tcW w:w="1685" w:type="dxa"/>
            <w:shd w:val="clear" w:color="auto" w:fill="FFFFFF"/>
            <w:noWrap/>
            <w:tcMar>
              <w:top w:w="75" w:type="dxa"/>
              <w:left w:w="75" w:type="dxa"/>
              <w:bottom w:w="75" w:type="dxa"/>
              <w:right w:w="75" w:type="dxa"/>
            </w:tcMar>
            <w:vAlign w:val="center"/>
          </w:tcPr>
          <w:p w14:paraId="53365E6E" w14:textId="77777777" w:rsidR="00EF03EC" w:rsidRPr="00EF03EC" w:rsidRDefault="00EF03EC" w:rsidP="00EF03EC">
            <w:pPr>
              <w:rPr>
                <w:sz w:val="22"/>
              </w:rPr>
            </w:pPr>
            <w:r w:rsidRPr="00EF03EC">
              <w:rPr>
                <w:sz w:val="22"/>
              </w:rPr>
              <w:t>kg</w:t>
            </w:r>
          </w:p>
        </w:tc>
        <w:tc>
          <w:tcPr>
            <w:tcW w:w="2268" w:type="dxa"/>
            <w:shd w:val="clear" w:color="auto" w:fill="FFFFFF"/>
            <w:noWrap/>
            <w:tcMar>
              <w:top w:w="75" w:type="dxa"/>
              <w:left w:w="75" w:type="dxa"/>
              <w:bottom w:w="75" w:type="dxa"/>
              <w:right w:w="75" w:type="dxa"/>
            </w:tcMar>
            <w:vAlign w:val="center"/>
          </w:tcPr>
          <w:p w14:paraId="67D19007" w14:textId="77777777" w:rsidR="00EF03EC" w:rsidRPr="00EF03EC" w:rsidRDefault="00EF03EC" w:rsidP="00EF03EC">
            <w:pPr>
              <w:rPr>
                <w:sz w:val="22"/>
              </w:rPr>
            </w:pPr>
            <w:r w:rsidRPr="00EF03EC">
              <w:rPr>
                <w:sz w:val="22"/>
              </w:rPr>
              <w:t>0,17</w:t>
            </w:r>
          </w:p>
        </w:tc>
        <w:tc>
          <w:tcPr>
            <w:tcW w:w="2268" w:type="dxa"/>
            <w:shd w:val="clear" w:color="auto" w:fill="FFFFFF"/>
            <w:noWrap/>
            <w:tcMar>
              <w:top w:w="75" w:type="dxa"/>
              <w:left w:w="75" w:type="dxa"/>
              <w:bottom w:w="75" w:type="dxa"/>
              <w:right w:w="75" w:type="dxa"/>
            </w:tcMar>
            <w:vAlign w:val="center"/>
          </w:tcPr>
          <w:p w14:paraId="6D8F5639" w14:textId="77777777" w:rsidR="00EF03EC" w:rsidRPr="00EF03EC" w:rsidRDefault="00EF03EC" w:rsidP="00EF03EC">
            <w:pPr>
              <w:rPr>
                <w:sz w:val="22"/>
              </w:rPr>
            </w:pPr>
            <w:r w:rsidRPr="00EF03EC">
              <w:rPr>
                <w:sz w:val="22"/>
              </w:rPr>
              <w:t>0,17</w:t>
            </w:r>
          </w:p>
        </w:tc>
        <w:tc>
          <w:tcPr>
            <w:tcW w:w="2268" w:type="dxa"/>
            <w:shd w:val="clear" w:color="auto" w:fill="FFFFFF"/>
            <w:noWrap/>
            <w:tcMar>
              <w:top w:w="75" w:type="dxa"/>
              <w:left w:w="75" w:type="dxa"/>
              <w:bottom w:w="75" w:type="dxa"/>
              <w:right w:w="75" w:type="dxa"/>
            </w:tcMar>
            <w:vAlign w:val="center"/>
          </w:tcPr>
          <w:p w14:paraId="2EEBC850" w14:textId="77777777" w:rsidR="00EF03EC" w:rsidRPr="00EF03EC" w:rsidRDefault="00EF03EC" w:rsidP="00EF03EC">
            <w:pPr>
              <w:rPr>
                <w:sz w:val="22"/>
              </w:rPr>
            </w:pPr>
            <w:r w:rsidRPr="00EF03EC">
              <w:rPr>
                <w:sz w:val="22"/>
              </w:rPr>
              <w:t>0,17</w:t>
            </w:r>
          </w:p>
        </w:tc>
      </w:tr>
      <w:tr w:rsidR="00EF03EC" w:rsidRPr="00EF03EC" w14:paraId="7A07F53D" w14:textId="77777777" w:rsidTr="00EF03EC">
        <w:tc>
          <w:tcPr>
            <w:tcW w:w="561" w:type="dxa"/>
            <w:shd w:val="clear" w:color="auto" w:fill="FFFFFF"/>
            <w:noWrap/>
            <w:tcMar>
              <w:top w:w="75" w:type="dxa"/>
              <w:left w:w="75" w:type="dxa"/>
              <w:bottom w:w="75" w:type="dxa"/>
              <w:right w:w="75" w:type="dxa"/>
            </w:tcMar>
            <w:vAlign w:val="center"/>
          </w:tcPr>
          <w:p w14:paraId="40EFE190" w14:textId="77777777" w:rsidR="00EF03EC" w:rsidRPr="00EF03EC" w:rsidRDefault="00EF03EC" w:rsidP="00EF03EC">
            <w:pPr>
              <w:rPr>
                <w:sz w:val="22"/>
              </w:rPr>
            </w:pPr>
            <w:r w:rsidRPr="00EF03EC">
              <w:rPr>
                <w:sz w:val="22"/>
              </w:rPr>
              <w:t>2.</w:t>
            </w:r>
          </w:p>
        </w:tc>
        <w:tc>
          <w:tcPr>
            <w:tcW w:w="2730" w:type="dxa"/>
            <w:shd w:val="clear" w:color="auto" w:fill="FFFFFF"/>
            <w:noWrap/>
            <w:tcMar>
              <w:top w:w="75" w:type="dxa"/>
              <w:left w:w="75" w:type="dxa"/>
              <w:bottom w:w="75" w:type="dxa"/>
              <w:right w:w="75" w:type="dxa"/>
            </w:tcMar>
            <w:vAlign w:val="center"/>
          </w:tcPr>
          <w:p w14:paraId="4DAD186B" w14:textId="77777777" w:rsidR="00EF03EC" w:rsidRPr="00EF03EC" w:rsidRDefault="00EF03EC" w:rsidP="00EF03EC">
            <w:pPr>
              <w:rPr>
                <w:sz w:val="22"/>
              </w:rPr>
            </w:pPr>
            <w:r w:rsidRPr="00EF03EC">
              <w:rPr>
                <w:sz w:val="22"/>
              </w:rPr>
              <w:t>Elektriskie akumulatori un galvaniskie strāvas avoti (arī tādi, kas iestrādāti ierīcēs un transportlīdzekļos):</w:t>
            </w:r>
          </w:p>
        </w:tc>
        <w:tc>
          <w:tcPr>
            <w:tcW w:w="1685" w:type="dxa"/>
            <w:shd w:val="clear" w:color="auto" w:fill="FFFFFF"/>
            <w:noWrap/>
            <w:tcMar>
              <w:top w:w="75" w:type="dxa"/>
              <w:left w:w="75" w:type="dxa"/>
              <w:bottom w:w="75" w:type="dxa"/>
              <w:right w:w="75" w:type="dxa"/>
            </w:tcMar>
            <w:vAlign w:val="center"/>
          </w:tcPr>
          <w:p w14:paraId="048EA92D" w14:textId="77777777" w:rsidR="00EF03EC" w:rsidRPr="00EF03EC" w:rsidRDefault="00EF03EC" w:rsidP="00EF03EC">
            <w:pPr>
              <w:rPr>
                <w:sz w:val="22"/>
              </w:rPr>
            </w:pPr>
            <w:r w:rsidRPr="00EF03EC">
              <w:rPr>
                <w:sz w:val="22"/>
              </w:rPr>
              <w:t> </w:t>
            </w:r>
          </w:p>
        </w:tc>
        <w:tc>
          <w:tcPr>
            <w:tcW w:w="2268" w:type="dxa"/>
            <w:shd w:val="clear" w:color="auto" w:fill="FFFFFF"/>
            <w:noWrap/>
            <w:tcMar>
              <w:top w:w="75" w:type="dxa"/>
              <w:left w:w="75" w:type="dxa"/>
              <w:bottom w:w="75" w:type="dxa"/>
              <w:right w:w="75" w:type="dxa"/>
            </w:tcMar>
            <w:vAlign w:val="center"/>
          </w:tcPr>
          <w:p w14:paraId="6FFCD0D4" w14:textId="77777777" w:rsidR="00EF03EC" w:rsidRPr="00EF03EC" w:rsidRDefault="00EF03EC" w:rsidP="00EF03EC">
            <w:pPr>
              <w:rPr>
                <w:sz w:val="22"/>
              </w:rPr>
            </w:pPr>
            <w:r w:rsidRPr="00EF03EC">
              <w:rPr>
                <w:sz w:val="22"/>
              </w:rPr>
              <w:t> </w:t>
            </w:r>
          </w:p>
        </w:tc>
        <w:tc>
          <w:tcPr>
            <w:tcW w:w="2268" w:type="dxa"/>
            <w:shd w:val="clear" w:color="auto" w:fill="FFFFFF"/>
            <w:noWrap/>
            <w:tcMar>
              <w:top w:w="75" w:type="dxa"/>
              <w:left w:w="75" w:type="dxa"/>
              <w:bottom w:w="75" w:type="dxa"/>
              <w:right w:w="75" w:type="dxa"/>
            </w:tcMar>
            <w:vAlign w:val="center"/>
          </w:tcPr>
          <w:p w14:paraId="50E438AB" w14:textId="77777777" w:rsidR="00EF03EC" w:rsidRPr="00EF03EC" w:rsidRDefault="00EF03EC" w:rsidP="00EF03EC">
            <w:pPr>
              <w:rPr>
                <w:sz w:val="22"/>
              </w:rPr>
            </w:pPr>
            <w:r w:rsidRPr="00EF03EC">
              <w:rPr>
                <w:sz w:val="22"/>
              </w:rPr>
              <w:t> </w:t>
            </w:r>
          </w:p>
        </w:tc>
        <w:tc>
          <w:tcPr>
            <w:tcW w:w="2268" w:type="dxa"/>
            <w:shd w:val="clear" w:color="auto" w:fill="FFFFFF"/>
            <w:noWrap/>
            <w:tcMar>
              <w:top w:w="75" w:type="dxa"/>
              <w:left w:w="75" w:type="dxa"/>
              <w:bottom w:w="75" w:type="dxa"/>
              <w:right w:w="75" w:type="dxa"/>
            </w:tcMar>
            <w:vAlign w:val="center"/>
          </w:tcPr>
          <w:p w14:paraId="5E5EE870" w14:textId="77777777" w:rsidR="00EF03EC" w:rsidRPr="00EF03EC" w:rsidRDefault="00EF03EC" w:rsidP="00EF03EC">
            <w:pPr>
              <w:rPr>
                <w:sz w:val="22"/>
              </w:rPr>
            </w:pPr>
            <w:r w:rsidRPr="00EF03EC">
              <w:rPr>
                <w:sz w:val="22"/>
              </w:rPr>
              <w:t> </w:t>
            </w:r>
          </w:p>
        </w:tc>
      </w:tr>
      <w:tr w:rsidR="00EF03EC" w:rsidRPr="00EF03EC" w14:paraId="669DEE63" w14:textId="77777777" w:rsidTr="00EF03EC">
        <w:tc>
          <w:tcPr>
            <w:tcW w:w="561" w:type="dxa"/>
            <w:shd w:val="clear" w:color="auto" w:fill="FFFFFF"/>
            <w:noWrap/>
            <w:tcMar>
              <w:top w:w="75" w:type="dxa"/>
              <w:left w:w="75" w:type="dxa"/>
              <w:bottom w:w="75" w:type="dxa"/>
              <w:right w:w="75" w:type="dxa"/>
            </w:tcMar>
            <w:vAlign w:val="center"/>
          </w:tcPr>
          <w:p w14:paraId="1E581C39" w14:textId="77777777" w:rsidR="00EF03EC" w:rsidRPr="00EF03EC" w:rsidRDefault="00EF03EC" w:rsidP="00EF03EC">
            <w:pPr>
              <w:rPr>
                <w:sz w:val="22"/>
              </w:rPr>
            </w:pPr>
            <w:r w:rsidRPr="00EF03EC">
              <w:rPr>
                <w:sz w:val="22"/>
              </w:rPr>
              <w:t>2.1.</w:t>
            </w:r>
          </w:p>
        </w:tc>
        <w:tc>
          <w:tcPr>
            <w:tcW w:w="2730" w:type="dxa"/>
            <w:shd w:val="clear" w:color="auto" w:fill="FFFFFF"/>
            <w:noWrap/>
            <w:tcMar>
              <w:top w:w="75" w:type="dxa"/>
              <w:left w:w="75" w:type="dxa"/>
              <w:bottom w:w="75" w:type="dxa"/>
              <w:right w:w="75" w:type="dxa"/>
            </w:tcMar>
            <w:vAlign w:val="center"/>
          </w:tcPr>
          <w:p w14:paraId="353F8250" w14:textId="77777777" w:rsidR="00EF03EC" w:rsidRPr="00EF03EC" w:rsidRDefault="00EF03EC" w:rsidP="00EF03EC">
            <w:pPr>
              <w:rPr>
                <w:sz w:val="22"/>
              </w:rPr>
            </w:pPr>
            <w:r w:rsidRPr="00EF03EC">
              <w:rPr>
                <w:sz w:val="22"/>
              </w:rPr>
              <w:t>elektriskie akumulatori, svina</w:t>
            </w:r>
          </w:p>
        </w:tc>
        <w:tc>
          <w:tcPr>
            <w:tcW w:w="1685" w:type="dxa"/>
            <w:shd w:val="clear" w:color="auto" w:fill="FFFFFF"/>
            <w:noWrap/>
            <w:tcMar>
              <w:top w:w="75" w:type="dxa"/>
              <w:left w:w="75" w:type="dxa"/>
              <w:bottom w:w="75" w:type="dxa"/>
              <w:right w:w="75" w:type="dxa"/>
            </w:tcMar>
            <w:vAlign w:val="center"/>
          </w:tcPr>
          <w:p w14:paraId="6076F51A" w14:textId="77777777" w:rsidR="00EF03EC" w:rsidRPr="00EF03EC" w:rsidRDefault="00EF03EC" w:rsidP="00EF03EC">
            <w:pPr>
              <w:rPr>
                <w:sz w:val="22"/>
              </w:rPr>
            </w:pPr>
            <w:r w:rsidRPr="00EF03EC">
              <w:rPr>
                <w:sz w:val="22"/>
              </w:rPr>
              <w:t>kg</w:t>
            </w:r>
          </w:p>
        </w:tc>
        <w:tc>
          <w:tcPr>
            <w:tcW w:w="2268" w:type="dxa"/>
            <w:shd w:val="clear" w:color="auto" w:fill="FFFFFF"/>
            <w:noWrap/>
            <w:tcMar>
              <w:top w:w="75" w:type="dxa"/>
              <w:left w:w="75" w:type="dxa"/>
              <w:bottom w:w="75" w:type="dxa"/>
              <w:right w:w="75" w:type="dxa"/>
            </w:tcMar>
            <w:vAlign w:val="center"/>
          </w:tcPr>
          <w:p w14:paraId="4EA5CF92" w14:textId="77777777" w:rsidR="00EF03EC" w:rsidRPr="00EF03EC" w:rsidRDefault="00EF03EC" w:rsidP="00EF03EC">
            <w:pPr>
              <w:rPr>
                <w:sz w:val="22"/>
              </w:rPr>
            </w:pPr>
            <w:r w:rsidRPr="00EF03EC">
              <w:rPr>
                <w:sz w:val="22"/>
              </w:rPr>
              <w:t>0,74</w:t>
            </w:r>
          </w:p>
        </w:tc>
        <w:tc>
          <w:tcPr>
            <w:tcW w:w="2268" w:type="dxa"/>
            <w:shd w:val="clear" w:color="auto" w:fill="FFFFFF"/>
            <w:noWrap/>
            <w:tcMar>
              <w:top w:w="75" w:type="dxa"/>
              <w:left w:w="75" w:type="dxa"/>
              <w:bottom w:w="75" w:type="dxa"/>
              <w:right w:w="75" w:type="dxa"/>
            </w:tcMar>
            <w:vAlign w:val="center"/>
          </w:tcPr>
          <w:p w14:paraId="4A18E7CF" w14:textId="77777777" w:rsidR="00EF03EC" w:rsidRPr="00EF03EC" w:rsidRDefault="00EF03EC" w:rsidP="00EF03EC">
            <w:pPr>
              <w:rPr>
                <w:sz w:val="22"/>
              </w:rPr>
            </w:pPr>
            <w:r w:rsidRPr="00EF03EC">
              <w:rPr>
                <w:sz w:val="22"/>
              </w:rPr>
              <w:t>0,74</w:t>
            </w:r>
          </w:p>
        </w:tc>
        <w:tc>
          <w:tcPr>
            <w:tcW w:w="2268" w:type="dxa"/>
            <w:shd w:val="clear" w:color="auto" w:fill="FFFFFF"/>
            <w:noWrap/>
            <w:tcMar>
              <w:top w:w="75" w:type="dxa"/>
              <w:left w:w="75" w:type="dxa"/>
              <w:bottom w:w="75" w:type="dxa"/>
              <w:right w:w="75" w:type="dxa"/>
            </w:tcMar>
            <w:vAlign w:val="center"/>
          </w:tcPr>
          <w:p w14:paraId="3881CCE3" w14:textId="77777777" w:rsidR="00EF03EC" w:rsidRPr="00EF03EC" w:rsidRDefault="00EF03EC" w:rsidP="00EF03EC">
            <w:pPr>
              <w:rPr>
                <w:sz w:val="22"/>
              </w:rPr>
            </w:pPr>
            <w:r w:rsidRPr="00EF03EC">
              <w:rPr>
                <w:sz w:val="22"/>
              </w:rPr>
              <w:t>0,74</w:t>
            </w:r>
          </w:p>
        </w:tc>
      </w:tr>
      <w:tr w:rsidR="00EF03EC" w:rsidRPr="00EF03EC" w14:paraId="0B676109" w14:textId="77777777" w:rsidTr="00EF03EC">
        <w:tc>
          <w:tcPr>
            <w:tcW w:w="561" w:type="dxa"/>
            <w:shd w:val="clear" w:color="auto" w:fill="FFFFFF"/>
            <w:noWrap/>
            <w:tcMar>
              <w:top w:w="75" w:type="dxa"/>
              <w:left w:w="75" w:type="dxa"/>
              <w:bottom w:w="75" w:type="dxa"/>
              <w:right w:w="75" w:type="dxa"/>
            </w:tcMar>
            <w:vAlign w:val="center"/>
          </w:tcPr>
          <w:p w14:paraId="53CF4892" w14:textId="77777777" w:rsidR="00EF03EC" w:rsidRPr="00EF03EC" w:rsidRDefault="00EF03EC" w:rsidP="00EF03EC">
            <w:pPr>
              <w:rPr>
                <w:sz w:val="22"/>
              </w:rPr>
            </w:pPr>
            <w:r w:rsidRPr="00EF03EC">
              <w:rPr>
                <w:sz w:val="22"/>
              </w:rPr>
              <w:t>2.2.</w:t>
            </w:r>
          </w:p>
        </w:tc>
        <w:tc>
          <w:tcPr>
            <w:tcW w:w="2730" w:type="dxa"/>
            <w:shd w:val="clear" w:color="auto" w:fill="FFFFFF"/>
            <w:noWrap/>
            <w:tcMar>
              <w:top w:w="75" w:type="dxa"/>
              <w:left w:w="75" w:type="dxa"/>
              <w:bottom w:w="75" w:type="dxa"/>
              <w:right w:w="75" w:type="dxa"/>
            </w:tcMar>
            <w:vAlign w:val="center"/>
          </w:tcPr>
          <w:p w14:paraId="521FE580" w14:textId="77777777" w:rsidR="00EF03EC" w:rsidRPr="00EF03EC" w:rsidRDefault="00EF03EC" w:rsidP="00EF03EC">
            <w:pPr>
              <w:rPr>
                <w:sz w:val="22"/>
              </w:rPr>
            </w:pPr>
            <w:r w:rsidRPr="00EF03EC">
              <w:rPr>
                <w:sz w:val="22"/>
              </w:rPr>
              <w:t>elektriskie akumulatori,</w:t>
            </w:r>
            <w:r w:rsidRPr="00EF03EC">
              <w:rPr>
                <w:sz w:val="22"/>
              </w:rPr>
              <w:br/>
            </w:r>
            <w:proofErr w:type="spellStart"/>
            <w:r w:rsidRPr="00EF03EC">
              <w:rPr>
                <w:sz w:val="22"/>
              </w:rPr>
              <w:t>Ni-Cd</w:t>
            </w:r>
            <w:proofErr w:type="spellEnd"/>
            <w:r w:rsidRPr="00EF03EC">
              <w:rPr>
                <w:sz w:val="22"/>
              </w:rPr>
              <w:t xml:space="preserve"> un </w:t>
            </w:r>
            <w:proofErr w:type="spellStart"/>
            <w:r w:rsidRPr="00EF03EC">
              <w:rPr>
                <w:sz w:val="22"/>
              </w:rPr>
              <w:t>Fe-Ni</w:t>
            </w:r>
            <w:proofErr w:type="spellEnd"/>
          </w:p>
        </w:tc>
        <w:tc>
          <w:tcPr>
            <w:tcW w:w="1685" w:type="dxa"/>
            <w:shd w:val="clear" w:color="auto" w:fill="FFFFFF"/>
            <w:noWrap/>
            <w:tcMar>
              <w:top w:w="75" w:type="dxa"/>
              <w:left w:w="75" w:type="dxa"/>
              <w:bottom w:w="75" w:type="dxa"/>
              <w:right w:w="75" w:type="dxa"/>
            </w:tcMar>
            <w:vAlign w:val="center"/>
          </w:tcPr>
          <w:p w14:paraId="2CB43EE3" w14:textId="77777777" w:rsidR="00EF03EC" w:rsidRPr="00EF03EC" w:rsidRDefault="00EF03EC" w:rsidP="00EF03EC">
            <w:pPr>
              <w:rPr>
                <w:sz w:val="22"/>
              </w:rPr>
            </w:pPr>
            <w:r w:rsidRPr="00EF03EC">
              <w:rPr>
                <w:sz w:val="22"/>
              </w:rPr>
              <w:t>kg</w:t>
            </w:r>
          </w:p>
        </w:tc>
        <w:tc>
          <w:tcPr>
            <w:tcW w:w="2268" w:type="dxa"/>
            <w:shd w:val="clear" w:color="auto" w:fill="FFFFFF"/>
            <w:noWrap/>
            <w:tcMar>
              <w:top w:w="75" w:type="dxa"/>
              <w:left w:w="75" w:type="dxa"/>
              <w:bottom w:w="75" w:type="dxa"/>
              <w:right w:w="75" w:type="dxa"/>
            </w:tcMar>
            <w:vAlign w:val="center"/>
          </w:tcPr>
          <w:p w14:paraId="19DD46B6" w14:textId="77777777" w:rsidR="00EF03EC" w:rsidRPr="00EF03EC" w:rsidRDefault="00EF03EC" w:rsidP="00EF03EC">
            <w:pPr>
              <w:rPr>
                <w:sz w:val="22"/>
              </w:rPr>
            </w:pPr>
            <w:r w:rsidRPr="00EF03EC">
              <w:rPr>
                <w:sz w:val="22"/>
              </w:rPr>
              <w:t>4,00</w:t>
            </w:r>
          </w:p>
        </w:tc>
        <w:tc>
          <w:tcPr>
            <w:tcW w:w="2268" w:type="dxa"/>
            <w:shd w:val="clear" w:color="auto" w:fill="FFFFFF"/>
            <w:noWrap/>
            <w:tcMar>
              <w:top w:w="75" w:type="dxa"/>
              <w:left w:w="75" w:type="dxa"/>
              <w:bottom w:w="75" w:type="dxa"/>
              <w:right w:w="75" w:type="dxa"/>
            </w:tcMar>
            <w:vAlign w:val="center"/>
          </w:tcPr>
          <w:p w14:paraId="58EE6917" w14:textId="77777777" w:rsidR="00EF03EC" w:rsidRPr="00EF03EC" w:rsidRDefault="00EF03EC" w:rsidP="00EF03EC">
            <w:pPr>
              <w:rPr>
                <w:sz w:val="22"/>
              </w:rPr>
            </w:pPr>
            <w:r w:rsidRPr="00EF03EC">
              <w:rPr>
                <w:sz w:val="22"/>
              </w:rPr>
              <w:t>4,00</w:t>
            </w:r>
          </w:p>
        </w:tc>
        <w:tc>
          <w:tcPr>
            <w:tcW w:w="2268" w:type="dxa"/>
            <w:shd w:val="clear" w:color="auto" w:fill="FFFFFF"/>
            <w:noWrap/>
            <w:tcMar>
              <w:top w:w="75" w:type="dxa"/>
              <w:left w:w="75" w:type="dxa"/>
              <w:bottom w:w="75" w:type="dxa"/>
              <w:right w:w="75" w:type="dxa"/>
            </w:tcMar>
            <w:vAlign w:val="center"/>
          </w:tcPr>
          <w:p w14:paraId="4D42814E" w14:textId="77777777" w:rsidR="00EF03EC" w:rsidRPr="00EF03EC" w:rsidRDefault="00EF03EC" w:rsidP="00EF03EC">
            <w:pPr>
              <w:rPr>
                <w:sz w:val="22"/>
              </w:rPr>
            </w:pPr>
            <w:r w:rsidRPr="00EF03EC">
              <w:rPr>
                <w:sz w:val="22"/>
              </w:rPr>
              <w:t>4,00</w:t>
            </w:r>
          </w:p>
        </w:tc>
      </w:tr>
      <w:tr w:rsidR="00EF03EC" w:rsidRPr="00EF03EC" w14:paraId="61038D4B" w14:textId="77777777" w:rsidTr="00EF03EC">
        <w:tc>
          <w:tcPr>
            <w:tcW w:w="561" w:type="dxa"/>
            <w:shd w:val="clear" w:color="auto" w:fill="FFFFFF"/>
            <w:noWrap/>
            <w:tcMar>
              <w:top w:w="75" w:type="dxa"/>
              <w:left w:w="75" w:type="dxa"/>
              <w:bottom w:w="75" w:type="dxa"/>
              <w:right w:w="75" w:type="dxa"/>
            </w:tcMar>
            <w:vAlign w:val="center"/>
          </w:tcPr>
          <w:p w14:paraId="180245A1" w14:textId="77777777" w:rsidR="00EF03EC" w:rsidRPr="00EF03EC" w:rsidRDefault="00EF03EC" w:rsidP="00EF03EC">
            <w:pPr>
              <w:rPr>
                <w:sz w:val="22"/>
              </w:rPr>
            </w:pPr>
            <w:r w:rsidRPr="00EF03EC">
              <w:rPr>
                <w:sz w:val="22"/>
              </w:rPr>
              <w:t>2.3.</w:t>
            </w:r>
          </w:p>
        </w:tc>
        <w:tc>
          <w:tcPr>
            <w:tcW w:w="2730" w:type="dxa"/>
            <w:shd w:val="clear" w:color="auto" w:fill="FFFFFF"/>
            <w:noWrap/>
            <w:tcMar>
              <w:top w:w="75" w:type="dxa"/>
              <w:left w:w="75" w:type="dxa"/>
              <w:bottom w:w="75" w:type="dxa"/>
              <w:right w:w="75" w:type="dxa"/>
            </w:tcMar>
            <w:vAlign w:val="center"/>
          </w:tcPr>
          <w:p w14:paraId="2A35DD2C" w14:textId="77777777" w:rsidR="00EF03EC" w:rsidRPr="00EF03EC" w:rsidRDefault="00EF03EC" w:rsidP="00EF03EC">
            <w:pPr>
              <w:rPr>
                <w:sz w:val="22"/>
              </w:rPr>
            </w:pPr>
            <w:r w:rsidRPr="00EF03EC">
              <w:rPr>
                <w:sz w:val="22"/>
              </w:rPr>
              <w:t>galvaniskie elementi un galvaniskās baterijas</w:t>
            </w:r>
          </w:p>
        </w:tc>
        <w:tc>
          <w:tcPr>
            <w:tcW w:w="1685" w:type="dxa"/>
            <w:shd w:val="clear" w:color="auto" w:fill="FFFFFF"/>
            <w:noWrap/>
            <w:tcMar>
              <w:top w:w="75" w:type="dxa"/>
              <w:left w:w="75" w:type="dxa"/>
              <w:bottom w:w="75" w:type="dxa"/>
              <w:right w:w="75" w:type="dxa"/>
            </w:tcMar>
            <w:vAlign w:val="center"/>
          </w:tcPr>
          <w:p w14:paraId="6F72B6DA" w14:textId="77777777" w:rsidR="00EF03EC" w:rsidRPr="00EF03EC" w:rsidRDefault="00EF03EC" w:rsidP="00EF03EC">
            <w:pPr>
              <w:rPr>
                <w:sz w:val="22"/>
              </w:rPr>
            </w:pPr>
            <w:r w:rsidRPr="00EF03EC">
              <w:rPr>
                <w:sz w:val="22"/>
              </w:rPr>
              <w:t>kg</w:t>
            </w:r>
          </w:p>
        </w:tc>
        <w:tc>
          <w:tcPr>
            <w:tcW w:w="2268" w:type="dxa"/>
            <w:shd w:val="clear" w:color="auto" w:fill="FFFFFF"/>
            <w:noWrap/>
            <w:tcMar>
              <w:top w:w="75" w:type="dxa"/>
              <w:left w:w="75" w:type="dxa"/>
              <w:bottom w:w="75" w:type="dxa"/>
              <w:right w:w="75" w:type="dxa"/>
            </w:tcMar>
            <w:vAlign w:val="center"/>
          </w:tcPr>
          <w:p w14:paraId="1EDDA92E" w14:textId="77777777" w:rsidR="00EF03EC" w:rsidRPr="00EF03EC" w:rsidRDefault="00EF03EC" w:rsidP="00EF03EC">
            <w:pPr>
              <w:rPr>
                <w:sz w:val="22"/>
              </w:rPr>
            </w:pPr>
            <w:r w:rsidRPr="00EF03EC">
              <w:rPr>
                <w:sz w:val="22"/>
              </w:rPr>
              <w:t>11</w:t>
            </w:r>
          </w:p>
        </w:tc>
        <w:tc>
          <w:tcPr>
            <w:tcW w:w="2268" w:type="dxa"/>
            <w:shd w:val="clear" w:color="auto" w:fill="FFFFFF"/>
            <w:noWrap/>
            <w:tcMar>
              <w:top w:w="75" w:type="dxa"/>
              <w:left w:w="75" w:type="dxa"/>
              <w:bottom w:w="75" w:type="dxa"/>
              <w:right w:w="75" w:type="dxa"/>
            </w:tcMar>
            <w:vAlign w:val="center"/>
          </w:tcPr>
          <w:p w14:paraId="38B0176A" w14:textId="77777777" w:rsidR="00EF03EC" w:rsidRPr="00EF03EC" w:rsidRDefault="00EF03EC" w:rsidP="00EF03EC">
            <w:pPr>
              <w:rPr>
                <w:sz w:val="22"/>
              </w:rPr>
            </w:pPr>
            <w:r w:rsidRPr="00EF03EC">
              <w:rPr>
                <w:sz w:val="22"/>
              </w:rPr>
              <w:t>11</w:t>
            </w:r>
          </w:p>
        </w:tc>
        <w:tc>
          <w:tcPr>
            <w:tcW w:w="2268" w:type="dxa"/>
            <w:shd w:val="clear" w:color="auto" w:fill="FFFFFF"/>
            <w:noWrap/>
            <w:tcMar>
              <w:top w:w="75" w:type="dxa"/>
              <w:left w:w="75" w:type="dxa"/>
              <w:bottom w:w="75" w:type="dxa"/>
              <w:right w:w="75" w:type="dxa"/>
            </w:tcMar>
            <w:vAlign w:val="center"/>
          </w:tcPr>
          <w:p w14:paraId="567EFED8" w14:textId="77777777" w:rsidR="00EF03EC" w:rsidRPr="00EF03EC" w:rsidRDefault="00EF03EC" w:rsidP="00EF03EC">
            <w:pPr>
              <w:rPr>
                <w:sz w:val="22"/>
              </w:rPr>
            </w:pPr>
            <w:r w:rsidRPr="00EF03EC">
              <w:rPr>
                <w:sz w:val="22"/>
              </w:rPr>
              <w:t>11</w:t>
            </w:r>
          </w:p>
        </w:tc>
      </w:tr>
      <w:tr w:rsidR="00EF03EC" w:rsidRPr="00EF03EC" w14:paraId="55F30382" w14:textId="77777777" w:rsidTr="00EF03EC">
        <w:tc>
          <w:tcPr>
            <w:tcW w:w="561" w:type="dxa"/>
            <w:shd w:val="clear" w:color="auto" w:fill="FFFFFF"/>
            <w:noWrap/>
            <w:tcMar>
              <w:top w:w="75" w:type="dxa"/>
              <w:left w:w="75" w:type="dxa"/>
              <w:bottom w:w="75" w:type="dxa"/>
              <w:right w:w="75" w:type="dxa"/>
            </w:tcMar>
            <w:vAlign w:val="center"/>
          </w:tcPr>
          <w:p w14:paraId="60505481" w14:textId="77777777" w:rsidR="00EF03EC" w:rsidRPr="00EF03EC" w:rsidRDefault="00EF03EC" w:rsidP="00EF03EC">
            <w:pPr>
              <w:rPr>
                <w:sz w:val="22"/>
              </w:rPr>
            </w:pPr>
            <w:r w:rsidRPr="00EF03EC">
              <w:rPr>
                <w:sz w:val="22"/>
              </w:rPr>
              <w:t>2.4.</w:t>
            </w:r>
          </w:p>
        </w:tc>
        <w:tc>
          <w:tcPr>
            <w:tcW w:w="2730" w:type="dxa"/>
            <w:shd w:val="clear" w:color="auto" w:fill="FFFFFF"/>
            <w:noWrap/>
            <w:tcMar>
              <w:top w:w="75" w:type="dxa"/>
              <w:left w:w="75" w:type="dxa"/>
              <w:bottom w:w="75" w:type="dxa"/>
              <w:right w:w="75" w:type="dxa"/>
            </w:tcMar>
            <w:vAlign w:val="center"/>
          </w:tcPr>
          <w:p w14:paraId="04C6C60A" w14:textId="77777777" w:rsidR="00EF03EC" w:rsidRPr="00EF03EC" w:rsidRDefault="00EF03EC" w:rsidP="00EF03EC">
            <w:pPr>
              <w:rPr>
                <w:sz w:val="22"/>
              </w:rPr>
            </w:pPr>
            <w:r w:rsidRPr="00EF03EC">
              <w:rPr>
                <w:sz w:val="22"/>
              </w:rPr>
              <w:t>elektriskie akumulatori fotoelementu paneļu saražotās strāvas uzkrāšanai</w:t>
            </w:r>
          </w:p>
        </w:tc>
        <w:tc>
          <w:tcPr>
            <w:tcW w:w="1685" w:type="dxa"/>
            <w:shd w:val="clear" w:color="auto" w:fill="FFFFFF"/>
            <w:noWrap/>
            <w:tcMar>
              <w:top w:w="75" w:type="dxa"/>
              <w:left w:w="75" w:type="dxa"/>
              <w:bottom w:w="75" w:type="dxa"/>
              <w:right w:w="75" w:type="dxa"/>
            </w:tcMar>
            <w:vAlign w:val="center"/>
          </w:tcPr>
          <w:p w14:paraId="58A813B2" w14:textId="77777777" w:rsidR="00EF03EC" w:rsidRPr="00EF03EC" w:rsidRDefault="00EF03EC" w:rsidP="00EF03EC">
            <w:pPr>
              <w:rPr>
                <w:sz w:val="22"/>
              </w:rPr>
            </w:pPr>
            <w:r w:rsidRPr="00EF03EC">
              <w:rPr>
                <w:sz w:val="22"/>
              </w:rPr>
              <w:t>kg</w:t>
            </w:r>
          </w:p>
        </w:tc>
        <w:tc>
          <w:tcPr>
            <w:tcW w:w="2268" w:type="dxa"/>
            <w:shd w:val="clear" w:color="auto" w:fill="FFFFFF"/>
            <w:noWrap/>
            <w:tcMar>
              <w:top w:w="75" w:type="dxa"/>
              <w:left w:w="75" w:type="dxa"/>
              <w:bottom w:w="75" w:type="dxa"/>
              <w:right w:w="75" w:type="dxa"/>
            </w:tcMar>
            <w:vAlign w:val="center"/>
          </w:tcPr>
          <w:p w14:paraId="430877FE" w14:textId="77777777" w:rsidR="00EF03EC" w:rsidRPr="00EF03EC" w:rsidRDefault="00EF03EC" w:rsidP="00EF03EC">
            <w:pPr>
              <w:rPr>
                <w:sz w:val="22"/>
              </w:rPr>
            </w:pPr>
            <w:r w:rsidRPr="00EF03EC">
              <w:rPr>
                <w:sz w:val="22"/>
              </w:rPr>
              <w:t>–</w:t>
            </w:r>
          </w:p>
        </w:tc>
        <w:tc>
          <w:tcPr>
            <w:tcW w:w="2268" w:type="dxa"/>
            <w:shd w:val="clear" w:color="auto" w:fill="FFFFFF"/>
            <w:noWrap/>
            <w:tcMar>
              <w:top w:w="75" w:type="dxa"/>
              <w:left w:w="75" w:type="dxa"/>
              <w:bottom w:w="75" w:type="dxa"/>
              <w:right w:w="75" w:type="dxa"/>
            </w:tcMar>
            <w:vAlign w:val="center"/>
          </w:tcPr>
          <w:p w14:paraId="36F02D6E" w14:textId="77777777" w:rsidR="00EF03EC" w:rsidRPr="00EF03EC" w:rsidRDefault="00EF03EC" w:rsidP="00EF03EC">
            <w:pPr>
              <w:rPr>
                <w:sz w:val="22"/>
              </w:rPr>
            </w:pPr>
            <w:r w:rsidRPr="00EF03EC">
              <w:rPr>
                <w:sz w:val="22"/>
              </w:rPr>
              <w:t>17,03</w:t>
            </w:r>
          </w:p>
        </w:tc>
        <w:tc>
          <w:tcPr>
            <w:tcW w:w="2268" w:type="dxa"/>
            <w:shd w:val="clear" w:color="auto" w:fill="FFFFFF"/>
            <w:noWrap/>
            <w:tcMar>
              <w:top w:w="75" w:type="dxa"/>
              <w:left w:w="75" w:type="dxa"/>
              <w:bottom w:w="75" w:type="dxa"/>
              <w:right w:w="75" w:type="dxa"/>
            </w:tcMar>
            <w:vAlign w:val="center"/>
          </w:tcPr>
          <w:p w14:paraId="370BACDA" w14:textId="77777777" w:rsidR="00EF03EC" w:rsidRPr="00EF03EC" w:rsidRDefault="00EF03EC" w:rsidP="00EF03EC">
            <w:pPr>
              <w:rPr>
                <w:sz w:val="22"/>
              </w:rPr>
            </w:pPr>
            <w:r w:rsidRPr="00EF03EC">
              <w:rPr>
                <w:sz w:val="22"/>
              </w:rPr>
              <w:t>17,03</w:t>
            </w:r>
          </w:p>
        </w:tc>
      </w:tr>
      <w:tr w:rsidR="00EF03EC" w:rsidRPr="00EF03EC" w14:paraId="06B6549C" w14:textId="77777777" w:rsidTr="00EF03EC">
        <w:tc>
          <w:tcPr>
            <w:tcW w:w="561" w:type="dxa"/>
            <w:shd w:val="clear" w:color="auto" w:fill="FFFFFF"/>
            <w:noWrap/>
            <w:tcMar>
              <w:top w:w="75" w:type="dxa"/>
              <w:left w:w="75" w:type="dxa"/>
              <w:bottom w:w="75" w:type="dxa"/>
              <w:right w:w="75" w:type="dxa"/>
            </w:tcMar>
            <w:vAlign w:val="center"/>
          </w:tcPr>
          <w:p w14:paraId="66DA63AC" w14:textId="77777777" w:rsidR="00EF03EC" w:rsidRPr="00EF03EC" w:rsidRDefault="00EF03EC" w:rsidP="00EF03EC">
            <w:pPr>
              <w:rPr>
                <w:sz w:val="22"/>
              </w:rPr>
            </w:pPr>
            <w:r w:rsidRPr="00EF03EC">
              <w:rPr>
                <w:sz w:val="22"/>
              </w:rPr>
              <w:t>2.5.</w:t>
            </w:r>
          </w:p>
        </w:tc>
        <w:tc>
          <w:tcPr>
            <w:tcW w:w="2730" w:type="dxa"/>
            <w:shd w:val="clear" w:color="auto" w:fill="FFFFFF"/>
            <w:noWrap/>
            <w:tcMar>
              <w:top w:w="75" w:type="dxa"/>
              <w:left w:w="75" w:type="dxa"/>
              <w:bottom w:w="75" w:type="dxa"/>
              <w:right w:w="75" w:type="dxa"/>
            </w:tcMar>
            <w:vAlign w:val="center"/>
          </w:tcPr>
          <w:p w14:paraId="632EA855" w14:textId="77777777" w:rsidR="00EF03EC" w:rsidRPr="00EF03EC" w:rsidRDefault="00EF03EC" w:rsidP="00EF03EC">
            <w:pPr>
              <w:rPr>
                <w:sz w:val="22"/>
              </w:rPr>
            </w:pPr>
            <w:r w:rsidRPr="00EF03EC">
              <w:rPr>
                <w:sz w:val="22"/>
              </w:rPr>
              <w:t>citi elektriskie akumulatori</w:t>
            </w:r>
          </w:p>
        </w:tc>
        <w:tc>
          <w:tcPr>
            <w:tcW w:w="1685" w:type="dxa"/>
            <w:shd w:val="clear" w:color="auto" w:fill="FFFFFF"/>
            <w:noWrap/>
            <w:tcMar>
              <w:top w:w="75" w:type="dxa"/>
              <w:left w:w="75" w:type="dxa"/>
              <w:bottom w:w="75" w:type="dxa"/>
              <w:right w:w="75" w:type="dxa"/>
            </w:tcMar>
            <w:vAlign w:val="center"/>
          </w:tcPr>
          <w:p w14:paraId="0FFC9F78" w14:textId="77777777" w:rsidR="00EF03EC" w:rsidRPr="00EF03EC" w:rsidRDefault="00EF03EC" w:rsidP="00EF03EC">
            <w:pPr>
              <w:rPr>
                <w:sz w:val="22"/>
              </w:rPr>
            </w:pPr>
            <w:r w:rsidRPr="00EF03EC">
              <w:rPr>
                <w:sz w:val="22"/>
              </w:rPr>
              <w:t>kg</w:t>
            </w:r>
          </w:p>
        </w:tc>
        <w:tc>
          <w:tcPr>
            <w:tcW w:w="2268" w:type="dxa"/>
            <w:shd w:val="clear" w:color="auto" w:fill="FFFFFF"/>
            <w:noWrap/>
            <w:tcMar>
              <w:top w:w="75" w:type="dxa"/>
              <w:left w:w="75" w:type="dxa"/>
              <w:bottom w:w="75" w:type="dxa"/>
              <w:right w:w="75" w:type="dxa"/>
            </w:tcMar>
            <w:vAlign w:val="center"/>
          </w:tcPr>
          <w:p w14:paraId="697E8938" w14:textId="77777777" w:rsidR="00EF03EC" w:rsidRPr="00EF03EC" w:rsidRDefault="00EF03EC" w:rsidP="00EF03EC">
            <w:pPr>
              <w:rPr>
                <w:sz w:val="22"/>
              </w:rPr>
            </w:pPr>
            <w:r w:rsidRPr="00EF03EC">
              <w:rPr>
                <w:sz w:val="22"/>
              </w:rPr>
              <w:t>17,03</w:t>
            </w:r>
          </w:p>
        </w:tc>
        <w:tc>
          <w:tcPr>
            <w:tcW w:w="2268" w:type="dxa"/>
            <w:shd w:val="clear" w:color="auto" w:fill="FFFFFF"/>
            <w:noWrap/>
            <w:tcMar>
              <w:top w:w="75" w:type="dxa"/>
              <w:left w:w="75" w:type="dxa"/>
              <w:bottom w:w="75" w:type="dxa"/>
              <w:right w:w="75" w:type="dxa"/>
            </w:tcMar>
            <w:vAlign w:val="center"/>
          </w:tcPr>
          <w:p w14:paraId="36632640" w14:textId="77777777" w:rsidR="00EF03EC" w:rsidRPr="00EF03EC" w:rsidRDefault="00EF03EC" w:rsidP="00EF03EC">
            <w:pPr>
              <w:rPr>
                <w:sz w:val="22"/>
              </w:rPr>
            </w:pPr>
            <w:r w:rsidRPr="00EF03EC">
              <w:rPr>
                <w:sz w:val="22"/>
              </w:rPr>
              <w:t>17,03</w:t>
            </w:r>
          </w:p>
        </w:tc>
        <w:tc>
          <w:tcPr>
            <w:tcW w:w="2268" w:type="dxa"/>
            <w:shd w:val="clear" w:color="auto" w:fill="FFFFFF"/>
            <w:noWrap/>
            <w:tcMar>
              <w:top w:w="75" w:type="dxa"/>
              <w:left w:w="75" w:type="dxa"/>
              <w:bottom w:w="75" w:type="dxa"/>
              <w:right w:w="75" w:type="dxa"/>
            </w:tcMar>
            <w:vAlign w:val="center"/>
          </w:tcPr>
          <w:p w14:paraId="14BF3739" w14:textId="77777777" w:rsidR="00EF03EC" w:rsidRPr="00EF03EC" w:rsidRDefault="00EF03EC" w:rsidP="00EF03EC">
            <w:pPr>
              <w:rPr>
                <w:sz w:val="22"/>
              </w:rPr>
            </w:pPr>
            <w:r w:rsidRPr="00EF03EC">
              <w:rPr>
                <w:sz w:val="22"/>
              </w:rPr>
              <w:t>17,03</w:t>
            </w:r>
          </w:p>
        </w:tc>
      </w:tr>
      <w:tr w:rsidR="00EF03EC" w:rsidRPr="00EF03EC" w14:paraId="1171991F" w14:textId="77777777" w:rsidTr="00EF03EC">
        <w:tc>
          <w:tcPr>
            <w:tcW w:w="561" w:type="dxa"/>
            <w:shd w:val="clear" w:color="auto" w:fill="FFFFFF"/>
            <w:noWrap/>
            <w:tcMar>
              <w:top w:w="75" w:type="dxa"/>
              <w:left w:w="75" w:type="dxa"/>
              <w:bottom w:w="75" w:type="dxa"/>
              <w:right w:w="75" w:type="dxa"/>
            </w:tcMar>
            <w:vAlign w:val="center"/>
          </w:tcPr>
          <w:p w14:paraId="1BD8A26A" w14:textId="77777777" w:rsidR="00EF03EC" w:rsidRPr="00EF03EC" w:rsidRDefault="00EF03EC" w:rsidP="00EF03EC">
            <w:pPr>
              <w:rPr>
                <w:sz w:val="22"/>
              </w:rPr>
            </w:pPr>
            <w:r w:rsidRPr="00EF03EC">
              <w:rPr>
                <w:sz w:val="22"/>
              </w:rPr>
              <w:t>2.6.</w:t>
            </w:r>
          </w:p>
        </w:tc>
        <w:tc>
          <w:tcPr>
            <w:tcW w:w="2730" w:type="dxa"/>
            <w:shd w:val="clear" w:color="auto" w:fill="FFFFFF"/>
            <w:noWrap/>
            <w:tcMar>
              <w:top w:w="75" w:type="dxa"/>
              <w:left w:w="75" w:type="dxa"/>
              <w:bottom w:w="75" w:type="dxa"/>
              <w:right w:w="75" w:type="dxa"/>
            </w:tcMar>
            <w:vAlign w:val="center"/>
          </w:tcPr>
          <w:p w14:paraId="60DB89C2" w14:textId="77777777" w:rsidR="00EF03EC" w:rsidRPr="00EF03EC" w:rsidRDefault="00EF03EC" w:rsidP="00EF03EC">
            <w:pPr>
              <w:rPr>
                <w:sz w:val="22"/>
              </w:rPr>
            </w:pPr>
            <w:r w:rsidRPr="00EF03EC">
              <w:rPr>
                <w:sz w:val="22"/>
              </w:rPr>
              <w:t>akumulators vai baterija, kas paredzēta ceļu satiksmē izmantojama elektroautomobiļa vai hibrīdautomobiļa vilces nodrošināšanai</w:t>
            </w:r>
          </w:p>
        </w:tc>
        <w:tc>
          <w:tcPr>
            <w:tcW w:w="1685" w:type="dxa"/>
            <w:shd w:val="clear" w:color="auto" w:fill="FFFFFF"/>
            <w:noWrap/>
            <w:tcMar>
              <w:top w:w="75" w:type="dxa"/>
              <w:left w:w="75" w:type="dxa"/>
              <w:bottom w:w="75" w:type="dxa"/>
              <w:right w:w="75" w:type="dxa"/>
            </w:tcMar>
            <w:vAlign w:val="center"/>
          </w:tcPr>
          <w:p w14:paraId="6140BBBB" w14:textId="77777777" w:rsidR="00EF03EC" w:rsidRPr="00EF03EC" w:rsidRDefault="00EF03EC" w:rsidP="00EF03EC">
            <w:pPr>
              <w:rPr>
                <w:sz w:val="22"/>
              </w:rPr>
            </w:pPr>
            <w:r w:rsidRPr="00EF03EC">
              <w:rPr>
                <w:sz w:val="22"/>
              </w:rPr>
              <w:t>kg</w:t>
            </w:r>
          </w:p>
        </w:tc>
        <w:tc>
          <w:tcPr>
            <w:tcW w:w="2268" w:type="dxa"/>
            <w:shd w:val="clear" w:color="auto" w:fill="FFFFFF"/>
            <w:noWrap/>
            <w:tcMar>
              <w:top w:w="75" w:type="dxa"/>
              <w:left w:w="75" w:type="dxa"/>
              <w:bottom w:w="75" w:type="dxa"/>
              <w:right w:w="75" w:type="dxa"/>
            </w:tcMar>
            <w:vAlign w:val="center"/>
          </w:tcPr>
          <w:p w14:paraId="0B6ED020" w14:textId="77777777" w:rsidR="00EF03EC" w:rsidRPr="00EF03EC" w:rsidRDefault="00EF03EC" w:rsidP="00EF03EC">
            <w:pPr>
              <w:rPr>
                <w:sz w:val="22"/>
              </w:rPr>
            </w:pPr>
            <w:r w:rsidRPr="00EF03EC">
              <w:rPr>
                <w:sz w:val="22"/>
              </w:rPr>
              <w:t>–</w:t>
            </w:r>
          </w:p>
        </w:tc>
        <w:tc>
          <w:tcPr>
            <w:tcW w:w="2268" w:type="dxa"/>
            <w:shd w:val="clear" w:color="auto" w:fill="FFFFFF"/>
            <w:noWrap/>
            <w:tcMar>
              <w:top w:w="75" w:type="dxa"/>
              <w:left w:w="75" w:type="dxa"/>
              <w:bottom w:w="75" w:type="dxa"/>
              <w:right w:w="75" w:type="dxa"/>
            </w:tcMar>
            <w:vAlign w:val="center"/>
          </w:tcPr>
          <w:p w14:paraId="35331146" w14:textId="77777777" w:rsidR="00EF03EC" w:rsidRPr="00EF03EC" w:rsidRDefault="00EF03EC" w:rsidP="00EF03EC">
            <w:pPr>
              <w:rPr>
                <w:sz w:val="22"/>
              </w:rPr>
            </w:pPr>
            <w:r w:rsidRPr="00EF03EC">
              <w:rPr>
                <w:sz w:val="22"/>
              </w:rPr>
              <w:t>–</w:t>
            </w:r>
          </w:p>
        </w:tc>
        <w:tc>
          <w:tcPr>
            <w:tcW w:w="2268" w:type="dxa"/>
            <w:shd w:val="clear" w:color="auto" w:fill="FFFFFF"/>
            <w:noWrap/>
            <w:tcMar>
              <w:top w:w="75" w:type="dxa"/>
              <w:left w:w="75" w:type="dxa"/>
              <w:bottom w:w="75" w:type="dxa"/>
              <w:right w:w="75" w:type="dxa"/>
            </w:tcMar>
            <w:vAlign w:val="center"/>
          </w:tcPr>
          <w:p w14:paraId="032A865F" w14:textId="77777777" w:rsidR="00EF03EC" w:rsidRPr="00EF03EC" w:rsidRDefault="00EF03EC" w:rsidP="00EF03EC">
            <w:pPr>
              <w:rPr>
                <w:sz w:val="22"/>
              </w:rPr>
            </w:pPr>
            <w:r w:rsidRPr="00EF03EC">
              <w:rPr>
                <w:sz w:val="22"/>
              </w:rPr>
              <w:t>0,25</w:t>
            </w:r>
          </w:p>
        </w:tc>
      </w:tr>
      <w:tr w:rsidR="00EF03EC" w:rsidRPr="00EF03EC" w14:paraId="1F2A8A70" w14:textId="77777777" w:rsidTr="00EF03EC">
        <w:tc>
          <w:tcPr>
            <w:tcW w:w="561" w:type="dxa"/>
            <w:shd w:val="clear" w:color="auto" w:fill="FFFFFF"/>
            <w:noWrap/>
            <w:tcMar>
              <w:top w:w="75" w:type="dxa"/>
              <w:left w:w="75" w:type="dxa"/>
              <w:bottom w:w="75" w:type="dxa"/>
              <w:right w:w="75" w:type="dxa"/>
            </w:tcMar>
            <w:vAlign w:val="center"/>
          </w:tcPr>
          <w:p w14:paraId="4E0BECFD" w14:textId="77777777" w:rsidR="00EF03EC" w:rsidRPr="00EF03EC" w:rsidRDefault="00EF03EC" w:rsidP="00EF03EC">
            <w:pPr>
              <w:rPr>
                <w:sz w:val="22"/>
              </w:rPr>
            </w:pPr>
            <w:r w:rsidRPr="00EF03EC">
              <w:rPr>
                <w:sz w:val="22"/>
              </w:rPr>
              <w:t>3.</w:t>
            </w:r>
          </w:p>
        </w:tc>
        <w:tc>
          <w:tcPr>
            <w:tcW w:w="2730" w:type="dxa"/>
            <w:shd w:val="clear" w:color="auto" w:fill="FFFFFF"/>
            <w:noWrap/>
            <w:tcMar>
              <w:top w:w="75" w:type="dxa"/>
              <w:left w:w="75" w:type="dxa"/>
              <w:bottom w:w="75" w:type="dxa"/>
              <w:right w:w="75" w:type="dxa"/>
            </w:tcMar>
            <w:vAlign w:val="center"/>
          </w:tcPr>
          <w:p w14:paraId="3A8F95A1" w14:textId="77777777" w:rsidR="00EF03EC" w:rsidRPr="00EF03EC" w:rsidRDefault="00EF03EC" w:rsidP="00EF03EC">
            <w:pPr>
              <w:rPr>
                <w:sz w:val="22"/>
              </w:rPr>
            </w:pPr>
            <w:r w:rsidRPr="00EF03EC">
              <w:rPr>
                <w:sz w:val="22"/>
              </w:rPr>
              <w:t xml:space="preserve">Ozona slāni noārdošās vielas (freoni, </w:t>
            </w:r>
            <w:proofErr w:type="spellStart"/>
            <w:r w:rsidRPr="00EF03EC">
              <w:rPr>
                <w:sz w:val="22"/>
              </w:rPr>
              <w:t>haloni</w:t>
            </w:r>
            <w:proofErr w:type="spellEnd"/>
            <w:r w:rsidRPr="00EF03EC">
              <w:rPr>
                <w:sz w:val="22"/>
              </w:rPr>
              <w:t xml:space="preserve"> un citas) (</w:t>
            </w:r>
            <w:proofErr w:type="spellStart"/>
            <w:r w:rsidRPr="00EF03EC">
              <w:rPr>
                <w:sz w:val="22"/>
              </w:rPr>
              <w:t>onp</w:t>
            </w:r>
            <w:proofErr w:type="spellEnd"/>
            <w:r w:rsidRPr="00EF03EC">
              <w:rPr>
                <w:sz w:val="22"/>
              </w:rPr>
              <w:t xml:space="preserve"> – ozona noārdīšanas potenciāls)</w:t>
            </w:r>
          </w:p>
        </w:tc>
        <w:tc>
          <w:tcPr>
            <w:tcW w:w="1685" w:type="dxa"/>
            <w:shd w:val="clear" w:color="auto" w:fill="FFFFFF"/>
            <w:noWrap/>
            <w:tcMar>
              <w:top w:w="75" w:type="dxa"/>
              <w:left w:w="75" w:type="dxa"/>
              <w:bottom w:w="75" w:type="dxa"/>
              <w:right w:w="75" w:type="dxa"/>
            </w:tcMar>
            <w:vAlign w:val="center"/>
          </w:tcPr>
          <w:p w14:paraId="316C14A9" w14:textId="77777777" w:rsidR="00EF03EC" w:rsidRPr="00EF03EC" w:rsidRDefault="00EF03EC" w:rsidP="00EF03EC">
            <w:pPr>
              <w:rPr>
                <w:sz w:val="22"/>
              </w:rPr>
            </w:pPr>
            <w:r w:rsidRPr="00EF03EC">
              <w:rPr>
                <w:sz w:val="22"/>
              </w:rPr>
              <w:t xml:space="preserve">kg </w:t>
            </w:r>
            <w:proofErr w:type="spellStart"/>
            <w:r w:rsidRPr="00EF03EC">
              <w:rPr>
                <w:sz w:val="22"/>
              </w:rPr>
              <w:t>onp</w:t>
            </w:r>
            <w:proofErr w:type="spellEnd"/>
          </w:p>
        </w:tc>
        <w:tc>
          <w:tcPr>
            <w:tcW w:w="2268" w:type="dxa"/>
            <w:shd w:val="clear" w:color="auto" w:fill="FFFFFF"/>
            <w:noWrap/>
            <w:tcMar>
              <w:top w:w="75" w:type="dxa"/>
              <w:left w:w="75" w:type="dxa"/>
              <w:bottom w:w="75" w:type="dxa"/>
              <w:right w:w="75" w:type="dxa"/>
            </w:tcMar>
            <w:vAlign w:val="center"/>
          </w:tcPr>
          <w:p w14:paraId="1A6162B3" w14:textId="77777777" w:rsidR="00EF03EC" w:rsidRPr="00EF03EC" w:rsidRDefault="00EF03EC" w:rsidP="00EF03EC">
            <w:pPr>
              <w:rPr>
                <w:sz w:val="22"/>
              </w:rPr>
            </w:pPr>
            <w:r w:rsidRPr="00EF03EC">
              <w:rPr>
                <w:sz w:val="22"/>
              </w:rPr>
              <w:t>2,22</w:t>
            </w:r>
          </w:p>
        </w:tc>
        <w:tc>
          <w:tcPr>
            <w:tcW w:w="2268" w:type="dxa"/>
            <w:shd w:val="clear" w:color="auto" w:fill="FFFFFF"/>
            <w:noWrap/>
            <w:tcMar>
              <w:top w:w="75" w:type="dxa"/>
              <w:left w:w="75" w:type="dxa"/>
              <w:bottom w:w="75" w:type="dxa"/>
              <w:right w:w="75" w:type="dxa"/>
            </w:tcMar>
            <w:vAlign w:val="center"/>
          </w:tcPr>
          <w:p w14:paraId="2514358F" w14:textId="77777777" w:rsidR="00EF03EC" w:rsidRPr="00EF03EC" w:rsidRDefault="00EF03EC" w:rsidP="00EF03EC">
            <w:pPr>
              <w:rPr>
                <w:sz w:val="22"/>
              </w:rPr>
            </w:pPr>
            <w:r w:rsidRPr="00EF03EC">
              <w:rPr>
                <w:sz w:val="22"/>
              </w:rPr>
              <w:t>2,22</w:t>
            </w:r>
          </w:p>
        </w:tc>
        <w:tc>
          <w:tcPr>
            <w:tcW w:w="2268" w:type="dxa"/>
            <w:shd w:val="clear" w:color="auto" w:fill="FFFFFF"/>
            <w:noWrap/>
            <w:tcMar>
              <w:top w:w="75" w:type="dxa"/>
              <w:left w:w="75" w:type="dxa"/>
              <w:bottom w:w="75" w:type="dxa"/>
              <w:right w:w="75" w:type="dxa"/>
            </w:tcMar>
            <w:vAlign w:val="center"/>
          </w:tcPr>
          <w:p w14:paraId="13578233" w14:textId="77777777" w:rsidR="00EF03EC" w:rsidRPr="00EF03EC" w:rsidRDefault="00EF03EC" w:rsidP="00EF03EC">
            <w:pPr>
              <w:rPr>
                <w:sz w:val="22"/>
              </w:rPr>
            </w:pPr>
            <w:r w:rsidRPr="00EF03EC">
              <w:rPr>
                <w:sz w:val="22"/>
              </w:rPr>
              <w:t>2,22</w:t>
            </w:r>
          </w:p>
        </w:tc>
      </w:tr>
      <w:tr w:rsidR="00EF03EC" w:rsidRPr="00EF03EC" w14:paraId="17D01D21" w14:textId="77777777" w:rsidTr="00EF03EC">
        <w:tc>
          <w:tcPr>
            <w:tcW w:w="561" w:type="dxa"/>
            <w:shd w:val="clear" w:color="auto" w:fill="FFFFFF"/>
            <w:noWrap/>
            <w:tcMar>
              <w:top w:w="75" w:type="dxa"/>
              <w:left w:w="75" w:type="dxa"/>
              <w:bottom w:w="75" w:type="dxa"/>
              <w:right w:w="75" w:type="dxa"/>
            </w:tcMar>
            <w:vAlign w:val="center"/>
          </w:tcPr>
          <w:p w14:paraId="3E0DAF19" w14:textId="77777777" w:rsidR="00EF03EC" w:rsidRPr="00EF03EC" w:rsidRDefault="00EF03EC" w:rsidP="00EF03EC">
            <w:pPr>
              <w:rPr>
                <w:sz w:val="22"/>
              </w:rPr>
            </w:pPr>
            <w:r w:rsidRPr="00EF03EC">
              <w:rPr>
                <w:sz w:val="22"/>
              </w:rPr>
              <w:t>4.</w:t>
            </w:r>
          </w:p>
        </w:tc>
        <w:tc>
          <w:tcPr>
            <w:tcW w:w="2730" w:type="dxa"/>
            <w:shd w:val="clear" w:color="auto" w:fill="FFFFFF"/>
            <w:noWrap/>
            <w:tcMar>
              <w:top w:w="75" w:type="dxa"/>
              <w:left w:w="75" w:type="dxa"/>
              <w:bottom w:w="75" w:type="dxa"/>
              <w:right w:w="75" w:type="dxa"/>
            </w:tcMar>
            <w:vAlign w:val="center"/>
          </w:tcPr>
          <w:p w14:paraId="2E0325B4" w14:textId="77777777" w:rsidR="00EF03EC" w:rsidRPr="00EF03EC" w:rsidRDefault="00EF03EC" w:rsidP="00EF03EC">
            <w:pPr>
              <w:rPr>
                <w:sz w:val="22"/>
              </w:rPr>
            </w:pPr>
            <w:r w:rsidRPr="00EF03EC">
              <w:rPr>
                <w:sz w:val="22"/>
              </w:rPr>
              <w:t>Visu veidu riepas</w:t>
            </w:r>
          </w:p>
        </w:tc>
        <w:tc>
          <w:tcPr>
            <w:tcW w:w="1685" w:type="dxa"/>
            <w:shd w:val="clear" w:color="auto" w:fill="FFFFFF"/>
            <w:noWrap/>
            <w:tcMar>
              <w:top w:w="75" w:type="dxa"/>
              <w:left w:w="75" w:type="dxa"/>
              <w:bottom w:w="75" w:type="dxa"/>
              <w:right w:w="75" w:type="dxa"/>
            </w:tcMar>
            <w:vAlign w:val="center"/>
          </w:tcPr>
          <w:p w14:paraId="49CA3924" w14:textId="77777777" w:rsidR="00EF03EC" w:rsidRPr="00EF03EC" w:rsidRDefault="00EF03EC" w:rsidP="00EF03EC">
            <w:pPr>
              <w:rPr>
                <w:sz w:val="22"/>
              </w:rPr>
            </w:pPr>
            <w:r w:rsidRPr="00EF03EC">
              <w:rPr>
                <w:sz w:val="22"/>
              </w:rPr>
              <w:t>kg</w:t>
            </w:r>
          </w:p>
        </w:tc>
        <w:tc>
          <w:tcPr>
            <w:tcW w:w="2268" w:type="dxa"/>
            <w:shd w:val="clear" w:color="auto" w:fill="FFFFFF"/>
            <w:noWrap/>
            <w:tcMar>
              <w:top w:w="75" w:type="dxa"/>
              <w:left w:w="75" w:type="dxa"/>
              <w:bottom w:w="75" w:type="dxa"/>
              <w:right w:w="75" w:type="dxa"/>
            </w:tcMar>
            <w:vAlign w:val="center"/>
          </w:tcPr>
          <w:p w14:paraId="6DFEF03E" w14:textId="77777777" w:rsidR="00EF03EC" w:rsidRPr="00EF03EC" w:rsidRDefault="00EF03EC" w:rsidP="00EF03EC">
            <w:pPr>
              <w:rPr>
                <w:sz w:val="22"/>
              </w:rPr>
            </w:pPr>
            <w:r w:rsidRPr="00EF03EC">
              <w:rPr>
                <w:sz w:val="22"/>
              </w:rPr>
              <w:t>0,33</w:t>
            </w:r>
          </w:p>
        </w:tc>
        <w:tc>
          <w:tcPr>
            <w:tcW w:w="2268" w:type="dxa"/>
            <w:shd w:val="clear" w:color="auto" w:fill="FFFFFF"/>
            <w:noWrap/>
            <w:tcMar>
              <w:top w:w="75" w:type="dxa"/>
              <w:left w:w="75" w:type="dxa"/>
              <w:bottom w:w="75" w:type="dxa"/>
              <w:right w:w="75" w:type="dxa"/>
            </w:tcMar>
            <w:vAlign w:val="center"/>
          </w:tcPr>
          <w:p w14:paraId="68537661" w14:textId="77777777" w:rsidR="00EF03EC" w:rsidRPr="00EF03EC" w:rsidRDefault="00EF03EC" w:rsidP="00EF03EC">
            <w:pPr>
              <w:rPr>
                <w:sz w:val="22"/>
              </w:rPr>
            </w:pPr>
            <w:r w:rsidRPr="00EF03EC">
              <w:rPr>
                <w:sz w:val="22"/>
              </w:rPr>
              <w:t>0,66</w:t>
            </w:r>
          </w:p>
        </w:tc>
        <w:tc>
          <w:tcPr>
            <w:tcW w:w="2268" w:type="dxa"/>
            <w:shd w:val="clear" w:color="auto" w:fill="FFFFFF"/>
            <w:noWrap/>
            <w:tcMar>
              <w:top w:w="75" w:type="dxa"/>
              <w:left w:w="75" w:type="dxa"/>
              <w:bottom w:w="75" w:type="dxa"/>
              <w:right w:w="75" w:type="dxa"/>
            </w:tcMar>
            <w:vAlign w:val="center"/>
          </w:tcPr>
          <w:p w14:paraId="64F14AD1" w14:textId="77777777" w:rsidR="00EF03EC" w:rsidRPr="00EF03EC" w:rsidRDefault="00EF03EC" w:rsidP="00EF03EC">
            <w:pPr>
              <w:rPr>
                <w:sz w:val="22"/>
              </w:rPr>
            </w:pPr>
            <w:r w:rsidRPr="00EF03EC">
              <w:rPr>
                <w:sz w:val="22"/>
              </w:rPr>
              <w:t>0,66</w:t>
            </w:r>
          </w:p>
        </w:tc>
      </w:tr>
      <w:tr w:rsidR="00EF03EC" w:rsidRPr="00EF03EC" w14:paraId="63CE43B8" w14:textId="77777777" w:rsidTr="00EF03EC">
        <w:tc>
          <w:tcPr>
            <w:tcW w:w="561" w:type="dxa"/>
            <w:shd w:val="clear" w:color="auto" w:fill="FFFFFF"/>
            <w:noWrap/>
            <w:tcMar>
              <w:top w:w="75" w:type="dxa"/>
              <w:left w:w="75" w:type="dxa"/>
              <w:bottom w:w="75" w:type="dxa"/>
              <w:right w:w="75" w:type="dxa"/>
            </w:tcMar>
            <w:vAlign w:val="center"/>
          </w:tcPr>
          <w:p w14:paraId="25FA2F5D" w14:textId="77777777" w:rsidR="00EF03EC" w:rsidRPr="00EF03EC" w:rsidRDefault="00EF03EC" w:rsidP="00EF03EC">
            <w:pPr>
              <w:rPr>
                <w:sz w:val="22"/>
              </w:rPr>
            </w:pPr>
            <w:r w:rsidRPr="00EF03EC">
              <w:rPr>
                <w:sz w:val="22"/>
              </w:rPr>
              <w:t>5.</w:t>
            </w:r>
          </w:p>
        </w:tc>
        <w:tc>
          <w:tcPr>
            <w:tcW w:w="2730" w:type="dxa"/>
            <w:shd w:val="clear" w:color="auto" w:fill="FFFFFF"/>
            <w:noWrap/>
            <w:tcMar>
              <w:top w:w="75" w:type="dxa"/>
              <w:left w:w="75" w:type="dxa"/>
              <w:bottom w:w="75" w:type="dxa"/>
              <w:right w:w="75" w:type="dxa"/>
            </w:tcMar>
            <w:vAlign w:val="center"/>
          </w:tcPr>
          <w:p w14:paraId="09F7DB5B" w14:textId="77777777" w:rsidR="00EF03EC" w:rsidRPr="00EF03EC" w:rsidRDefault="00EF03EC" w:rsidP="00EF03EC">
            <w:pPr>
              <w:rPr>
                <w:sz w:val="22"/>
              </w:rPr>
            </w:pPr>
            <w:r w:rsidRPr="00EF03EC">
              <w:rPr>
                <w:sz w:val="22"/>
              </w:rPr>
              <w:t>Eļļas filtri</w:t>
            </w:r>
          </w:p>
        </w:tc>
        <w:tc>
          <w:tcPr>
            <w:tcW w:w="1685" w:type="dxa"/>
            <w:shd w:val="clear" w:color="auto" w:fill="FFFFFF"/>
            <w:noWrap/>
            <w:tcMar>
              <w:top w:w="75" w:type="dxa"/>
              <w:left w:w="75" w:type="dxa"/>
              <w:bottom w:w="75" w:type="dxa"/>
              <w:right w:w="75" w:type="dxa"/>
            </w:tcMar>
            <w:vAlign w:val="center"/>
          </w:tcPr>
          <w:p w14:paraId="04A6DA00" w14:textId="77777777" w:rsidR="00EF03EC" w:rsidRPr="00EF03EC" w:rsidRDefault="00EF03EC" w:rsidP="00EF03EC">
            <w:pPr>
              <w:rPr>
                <w:sz w:val="22"/>
              </w:rPr>
            </w:pPr>
            <w:r w:rsidRPr="00EF03EC">
              <w:rPr>
                <w:sz w:val="22"/>
              </w:rPr>
              <w:t>gab.</w:t>
            </w:r>
          </w:p>
        </w:tc>
        <w:tc>
          <w:tcPr>
            <w:tcW w:w="2268" w:type="dxa"/>
            <w:shd w:val="clear" w:color="auto" w:fill="FFFFFF"/>
            <w:noWrap/>
            <w:tcMar>
              <w:top w:w="75" w:type="dxa"/>
              <w:left w:w="75" w:type="dxa"/>
              <w:bottom w:w="75" w:type="dxa"/>
              <w:right w:w="75" w:type="dxa"/>
            </w:tcMar>
            <w:vAlign w:val="center"/>
          </w:tcPr>
          <w:p w14:paraId="1005DE5C" w14:textId="77777777" w:rsidR="00EF03EC" w:rsidRPr="00EF03EC" w:rsidRDefault="00EF03EC" w:rsidP="00EF03EC">
            <w:pPr>
              <w:rPr>
                <w:sz w:val="22"/>
              </w:rPr>
            </w:pPr>
            <w:r w:rsidRPr="00EF03EC">
              <w:rPr>
                <w:sz w:val="22"/>
              </w:rPr>
              <w:t>0,33</w:t>
            </w:r>
          </w:p>
        </w:tc>
        <w:tc>
          <w:tcPr>
            <w:tcW w:w="2268" w:type="dxa"/>
            <w:shd w:val="clear" w:color="auto" w:fill="FFFFFF"/>
            <w:noWrap/>
            <w:tcMar>
              <w:top w:w="75" w:type="dxa"/>
              <w:left w:w="75" w:type="dxa"/>
              <w:bottom w:w="75" w:type="dxa"/>
              <w:right w:w="75" w:type="dxa"/>
            </w:tcMar>
            <w:vAlign w:val="center"/>
          </w:tcPr>
          <w:p w14:paraId="4C303747" w14:textId="77777777" w:rsidR="00EF03EC" w:rsidRPr="00EF03EC" w:rsidRDefault="00EF03EC" w:rsidP="00EF03EC">
            <w:pPr>
              <w:rPr>
                <w:sz w:val="22"/>
              </w:rPr>
            </w:pPr>
            <w:r w:rsidRPr="00EF03EC">
              <w:rPr>
                <w:sz w:val="22"/>
              </w:rPr>
              <w:t>0,33</w:t>
            </w:r>
          </w:p>
        </w:tc>
        <w:tc>
          <w:tcPr>
            <w:tcW w:w="2268" w:type="dxa"/>
            <w:shd w:val="clear" w:color="auto" w:fill="FFFFFF"/>
            <w:noWrap/>
            <w:tcMar>
              <w:top w:w="75" w:type="dxa"/>
              <w:left w:w="75" w:type="dxa"/>
              <w:bottom w:w="75" w:type="dxa"/>
              <w:right w:w="75" w:type="dxa"/>
            </w:tcMar>
            <w:vAlign w:val="center"/>
          </w:tcPr>
          <w:p w14:paraId="70C5800C" w14:textId="77777777" w:rsidR="00EF03EC" w:rsidRPr="00EF03EC" w:rsidRDefault="00EF03EC" w:rsidP="00EF03EC">
            <w:pPr>
              <w:rPr>
                <w:sz w:val="22"/>
              </w:rPr>
            </w:pPr>
            <w:r w:rsidRPr="00EF03EC">
              <w:rPr>
                <w:sz w:val="22"/>
              </w:rPr>
              <w:t>0,33</w:t>
            </w:r>
          </w:p>
        </w:tc>
      </w:tr>
    </w:tbl>
    <w:p w14:paraId="7B08D151" w14:textId="77777777" w:rsidR="00BA5486" w:rsidRPr="00EF03EC" w:rsidRDefault="00642968">
      <w:pPr>
        <w:rPr>
          <w:sz w:val="22"/>
        </w:rPr>
      </w:pPr>
      <w:r>
        <w:rPr>
          <w:sz w:val="22"/>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25"/>
        <w:gridCol w:w="3931"/>
        <w:gridCol w:w="564"/>
        <w:gridCol w:w="3931"/>
        <w:gridCol w:w="1406"/>
        <w:gridCol w:w="1406"/>
      </w:tblGrid>
      <w:tr w:rsidR="001E30F5" w14:paraId="41D82CF7" w14:textId="77777777" w:rsidTr="00F5641E">
        <w:tc>
          <w:tcPr>
            <w:tcW w:w="3964" w:type="dxa"/>
            <w:shd w:val="clear" w:color="auto" w:fill="auto"/>
          </w:tcPr>
          <w:p w14:paraId="1C530AB6" w14:textId="77777777" w:rsidR="001E30F5" w:rsidRPr="001431EE" w:rsidRDefault="001E30F5" w:rsidP="00F5641E">
            <w:pPr>
              <w:jc w:val="center"/>
              <w:rPr>
                <w:b/>
                <w:bCs/>
                <w:iCs/>
                <w:sz w:val="22"/>
              </w:rPr>
            </w:pPr>
            <w:r>
              <w:rPr>
                <w:b/>
                <w:bCs/>
                <w:iCs/>
                <w:sz w:val="22"/>
              </w:rPr>
              <w:lastRenderedPageBreak/>
              <w:t>Spēkā esošā redakcija</w:t>
            </w:r>
          </w:p>
        </w:tc>
        <w:tc>
          <w:tcPr>
            <w:tcW w:w="3969" w:type="dxa"/>
          </w:tcPr>
          <w:p w14:paraId="38CEAC61" w14:textId="77777777" w:rsidR="001E30F5" w:rsidRPr="001431EE" w:rsidRDefault="001E30F5" w:rsidP="00F5641E">
            <w:pPr>
              <w:jc w:val="center"/>
              <w:rPr>
                <w:b/>
                <w:sz w:val="22"/>
              </w:rPr>
            </w:pPr>
            <w:r>
              <w:rPr>
                <w:b/>
                <w:sz w:val="22"/>
              </w:rPr>
              <w:t>Pirmā lasījuma redakcija</w:t>
            </w:r>
          </w:p>
        </w:tc>
        <w:tc>
          <w:tcPr>
            <w:tcW w:w="567" w:type="dxa"/>
          </w:tcPr>
          <w:p w14:paraId="6BB7CAEB" w14:textId="77777777" w:rsidR="001E30F5" w:rsidRPr="00D07044" w:rsidRDefault="001E30F5" w:rsidP="00F5641E">
            <w:pPr>
              <w:jc w:val="center"/>
              <w:rPr>
                <w:b/>
                <w:sz w:val="22"/>
              </w:rPr>
            </w:pPr>
            <w:r w:rsidRPr="00D07044">
              <w:rPr>
                <w:b/>
                <w:sz w:val="22"/>
              </w:rPr>
              <w:t>Nr.</w:t>
            </w:r>
          </w:p>
        </w:tc>
        <w:tc>
          <w:tcPr>
            <w:tcW w:w="3969" w:type="dxa"/>
          </w:tcPr>
          <w:p w14:paraId="04F096BB" w14:textId="77777777" w:rsidR="001E30F5" w:rsidRDefault="001E30F5" w:rsidP="00F5641E">
            <w:pPr>
              <w:jc w:val="center"/>
              <w:rPr>
                <w:b/>
                <w:sz w:val="22"/>
              </w:rPr>
            </w:pPr>
            <w:r>
              <w:rPr>
                <w:b/>
                <w:sz w:val="22"/>
              </w:rPr>
              <w:t>Priekšlikumi</w:t>
            </w:r>
          </w:p>
          <w:p w14:paraId="1CD33311" w14:textId="77777777" w:rsidR="001E30F5" w:rsidRDefault="001E30F5" w:rsidP="00F5641E">
            <w:pPr>
              <w:jc w:val="center"/>
              <w:rPr>
                <w:b/>
                <w:sz w:val="22"/>
              </w:rPr>
            </w:pPr>
            <w:r>
              <w:rPr>
                <w:b/>
                <w:sz w:val="22"/>
              </w:rPr>
              <w:t>(</w:t>
            </w:r>
            <w:r w:rsidR="004344BD">
              <w:rPr>
                <w:b/>
                <w:sz w:val="22"/>
              </w:rPr>
              <w:t>8</w:t>
            </w:r>
            <w:r>
              <w:rPr>
                <w:b/>
                <w:sz w:val="22"/>
              </w:rPr>
              <w:t>)</w:t>
            </w:r>
          </w:p>
        </w:tc>
        <w:tc>
          <w:tcPr>
            <w:tcW w:w="1418" w:type="dxa"/>
          </w:tcPr>
          <w:p w14:paraId="6D5AD051" w14:textId="77777777" w:rsidR="001E30F5" w:rsidRDefault="001E30F5" w:rsidP="00F5641E">
            <w:pPr>
              <w:jc w:val="center"/>
              <w:rPr>
                <w:b/>
                <w:sz w:val="22"/>
              </w:rPr>
            </w:pPr>
            <w:r>
              <w:rPr>
                <w:b/>
                <w:sz w:val="22"/>
              </w:rPr>
              <w:t>Ministru kabineta atzinums</w:t>
            </w:r>
          </w:p>
        </w:tc>
        <w:tc>
          <w:tcPr>
            <w:tcW w:w="1418" w:type="dxa"/>
          </w:tcPr>
          <w:p w14:paraId="4FF695A8" w14:textId="77777777" w:rsidR="001E30F5" w:rsidRDefault="001E30F5" w:rsidP="00F5641E">
            <w:pPr>
              <w:jc w:val="center"/>
              <w:rPr>
                <w:b/>
                <w:sz w:val="22"/>
              </w:rPr>
            </w:pPr>
            <w:r>
              <w:rPr>
                <w:b/>
                <w:sz w:val="22"/>
              </w:rPr>
              <w:t>Komisijas atzinums</w:t>
            </w:r>
          </w:p>
        </w:tc>
      </w:tr>
      <w:tr w:rsidR="001E30F5" w:rsidRPr="001431EE" w14:paraId="6DBC1B5F" w14:textId="77777777" w:rsidTr="00F5641E">
        <w:tc>
          <w:tcPr>
            <w:tcW w:w="3964" w:type="dxa"/>
            <w:shd w:val="clear" w:color="auto" w:fill="auto"/>
          </w:tcPr>
          <w:p w14:paraId="1D41DEE4" w14:textId="77777777" w:rsidR="001E30F5" w:rsidRPr="001431EE" w:rsidRDefault="001E30F5" w:rsidP="00F5641E">
            <w:pPr>
              <w:rPr>
                <w:bCs/>
                <w:iCs/>
                <w:sz w:val="22"/>
              </w:rPr>
            </w:pPr>
          </w:p>
          <w:p w14:paraId="03109E88" w14:textId="77777777" w:rsidR="001E30F5" w:rsidRPr="001431EE" w:rsidRDefault="001E30F5" w:rsidP="00F5641E">
            <w:pPr>
              <w:jc w:val="center"/>
              <w:rPr>
                <w:b/>
                <w:bCs/>
                <w:sz w:val="22"/>
              </w:rPr>
            </w:pPr>
            <w:r w:rsidRPr="001431EE">
              <w:rPr>
                <w:b/>
                <w:bCs/>
                <w:i/>
                <w:sz w:val="22"/>
              </w:rPr>
              <w:t xml:space="preserve">ailes turpinājums </w:t>
            </w:r>
            <w:r w:rsidRPr="001431EE">
              <w:rPr>
                <w:b/>
                <w:bCs/>
                <w:sz w:val="22"/>
              </w:rPr>
              <w:t>↓↓↓</w:t>
            </w:r>
          </w:p>
          <w:p w14:paraId="2F9E88BF" w14:textId="77777777" w:rsidR="001E30F5" w:rsidRPr="001431EE" w:rsidRDefault="001E30F5" w:rsidP="00F5641E">
            <w:pPr>
              <w:rPr>
                <w:bCs/>
                <w:iCs/>
                <w:sz w:val="22"/>
              </w:rPr>
            </w:pPr>
          </w:p>
        </w:tc>
        <w:tc>
          <w:tcPr>
            <w:tcW w:w="3969" w:type="dxa"/>
          </w:tcPr>
          <w:p w14:paraId="6FF0C9D9" w14:textId="77777777" w:rsidR="001E30F5" w:rsidRPr="001431EE" w:rsidRDefault="001E30F5" w:rsidP="00F5641E">
            <w:pPr>
              <w:rPr>
                <w:b/>
                <w:sz w:val="22"/>
              </w:rPr>
            </w:pPr>
          </w:p>
        </w:tc>
        <w:tc>
          <w:tcPr>
            <w:tcW w:w="567" w:type="dxa"/>
          </w:tcPr>
          <w:p w14:paraId="037C7F19" w14:textId="77777777" w:rsidR="001E30F5" w:rsidRPr="00D07044" w:rsidRDefault="001E30F5" w:rsidP="00F5641E">
            <w:pPr>
              <w:jc w:val="center"/>
              <w:rPr>
                <w:b/>
                <w:sz w:val="22"/>
              </w:rPr>
            </w:pPr>
          </w:p>
        </w:tc>
        <w:tc>
          <w:tcPr>
            <w:tcW w:w="3969" w:type="dxa"/>
          </w:tcPr>
          <w:p w14:paraId="5A249FE6" w14:textId="77777777" w:rsidR="001E30F5" w:rsidRPr="001431EE" w:rsidRDefault="001E30F5" w:rsidP="00F5641E">
            <w:pPr>
              <w:ind w:firstLine="567"/>
              <w:jc w:val="both"/>
              <w:rPr>
                <w:b/>
                <w:sz w:val="22"/>
              </w:rPr>
            </w:pPr>
          </w:p>
        </w:tc>
        <w:tc>
          <w:tcPr>
            <w:tcW w:w="1418" w:type="dxa"/>
          </w:tcPr>
          <w:p w14:paraId="4A170EC6" w14:textId="77777777" w:rsidR="001E30F5" w:rsidRPr="001431EE" w:rsidRDefault="001E30F5" w:rsidP="00F5641E">
            <w:pPr>
              <w:jc w:val="center"/>
              <w:rPr>
                <w:b/>
                <w:sz w:val="22"/>
              </w:rPr>
            </w:pPr>
          </w:p>
        </w:tc>
        <w:tc>
          <w:tcPr>
            <w:tcW w:w="1418" w:type="dxa"/>
          </w:tcPr>
          <w:p w14:paraId="719EA20F" w14:textId="77777777" w:rsidR="001E30F5" w:rsidRPr="001431EE" w:rsidRDefault="001E30F5" w:rsidP="00F5641E">
            <w:pPr>
              <w:jc w:val="center"/>
              <w:rPr>
                <w:b/>
                <w:sz w:val="22"/>
              </w:rPr>
            </w:pPr>
          </w:p>
        </w:tc>
      </w:tr>
    </w:tbl>
    <w:p w14:paraId="64730A83" w14:textId="77777777" w:rsidR="001E30F5" w:rsidRDefault="001E30F5" w:rsidP="001E30F5">
      <w:pPr>
        <w:rPr>
          <w:sz w:val="22"/>
        </w:rPr>
      </w:pPr>
    </w:p>
    <w:p w14:paraId="2C673F4C" w14:textId="77777777" w:rsidR="003D68FD" w:rsidRDefault="003D68FD" w:rsidP="004D7D0E">
      <w:pPr>
        <w:jc w:val="right"/>
        <w:rPr>
          <w:sz w:val="22"/>
        </w:rPr>
      </w:pPr>
    </w:p>
    <w:p w14:paraId="0FF41C2E" w14:textId="77777777" w:rsidR="004D7D0E" w:rsidRPr="004D7D0E" w:rsidRDefault="004D7D0E" w:rsidP="004D7D0E">
      <w:pPr>
        <w:jc w:val="right"/>
        <w:rPr>
          <w:sz w:val="22"/>
        </w:rPr>
      </w:pPr>
      <w:r w:rsidRPr="004D7D0E">
        <w:rPr>
          <w:sz w:val="22"/>
        </w:rPr>
        <w:t>Dabas resursu nodokļa likuma</w:t>
      </w:r>
      <w:r w:rsidRPr="004D7D0E">
        <w:rPr>
          <w:sz w:val="22"/>
        </w:rPr>
        <w:br/>
        <w:t>6.pielikums</w:t>
      </w:r>
      <w:bookmarkStart w:id="6" w:name="piel-1204113"/>
      <w:bookmarkEnd w:id="6"/>
    </w:p>
    <w:p w14:paraId="22E9D4D3" w14:textId="77777777" w:rsidR="004D7D0E" w:rsidRPr="004D7D0E" w:rsidRDefault="004D7D0E" w:rsidP="004D7D0E">
      <w:pPr>
        <w:jc w:val="center"/>
        <w:rPr>
          <w:b/>
          <w:sz w:val="22"/>
        </w:rPr>
      </w:pPr>
      <w:bookmarkStart w:id="7" w:name="608975"/>
      <w:bookmarkStart w:id="8" w:name="n-608975"/>
      <w:bookmarkEnd w:id="7"/>
      <w:bookmarkEnd w:id="8"/>
      <w:r w:rsidRPr="004D7D0E">
        <w:rPr>
          <w:b/>
          <w:sz w:val="22"/>
        </w:rPr>
        <w:t>Nodokļa likmes par videi kaitīgām precēm</w:t>
      </w:r>
    </w:p>
    <w:p w14:paraId="7F965A65" w14:textId="77777777" w:rsidR="004D7D0E" w:rsidRPr="004D7D0E" w:rsidRDefault="004D7D0E" w:rsidP="004D7D0E">
      <w:pPr>
        <w:jc w:val="center"/>
        <w:rPr>
          <w:b/>
          <w:bCs/>
          <w:sz w:val="22"/>
        </w:rPr>
      </w:pPr>
      <w:r w:rsidRPr="004D7D0E">
        <w:rPr>
          <w:b/>
          <w:bCs/>
          <w:sz w:val="22"/>
        </w:rPr>
        <w:t>1. Nodokļa likmes par videi kaitīgām precēm, izņemot elektriskās un elektroniskās iekārtas, kas noteiktas Atkritumu apsaimniekošanas likuma 1.panta 22.punktā</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49"/>
        <w:gridCol w:w="5915"/>
        <w:gridCol w:w="1539"/>
        <w:gridCol w:w="4407"/>
        <w:gridCol w:w="2310"/>
      </w:tblGrid>
      <w:tr w:rsidR="004D7D0E" w:rsidRPr="004D7D0E" w14:paraId="1D6DB56D" w14:textId="77777777" w:rsidTr="004D7D0E">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4616DA4A" w14:textId="77777777" w:rsidR="004D7D0E" w:rsidRPr="004D7D0E" w:rsidRDefault="004D7D0E" w:rsidP="004D7D0E">
            <w:pPr>
              <w:rPr>
                <w:sz w:val="22"/>
              </w:rPr>
            </w:pPr>
            <w:proofErr w:type="spellStart"/>
            <w:r w:rsidRPr="004D7D0E">
              <w:rPr>
                <w:sz w:val="22"/>
              </w:rPr>
              <w:t>Nr.p</w:t>
            </w:r>
            <w:proofErr w:type="spellEnd"/>
            <w:r w:rsidRPr="004D7D0E">
              <w:rPr>
                <w:sz w:val="22"/>
              </w:rPr>
              <w:t>. k.</w:t>
            </w:r>
          </w:p>
        </w:tc>
        <w:tc>
          <w:tcPr>
            <w:tcW w:w="1950" w:type="pct"/>
            <w:tcBorders>
              <w:top w:val="outset" w:sz="6" w:space="0" w:color="auto"/>
              <w:left w:val="outset" w:sz="6" w:space="0" w:color="auto"/>
              <w:bottom w:val="outset" w:sz="6" w:space="0" w:color="auto"/>
              <w:right w:val="outset" w:sz="6" w:space="0" w:color="auto"/>
            </w:tcBorders>
            <w:vAlign w:val="center"/>
            <w:hideMark/>
          </w:tcPr>
          <w:p w14:paraId="75C11DA0" w14:textId="77777777" w:rsidR="004D7D0E" w:rsidRPr="004D7D0E" w:rsidRDefault="004D7D0E" w:rsidP="004D7D0E">
            <w:pPr>
              <w:rPr>
                <w:sz w:val="22"/>
              </w:rPr>
            </w:pPr>
            <w:r w:rsidRPr="004D7D0E">
              <w:rPr>
                <w:sz w:val="22"/>
              </w:rPr>
              <w:t>Preces veids</w:t>
            </w:r>
          </w:p>
        </w:tc>
        <w:tc>
          <w:tcPr>
            <w:tcW w:w="500" w:type="pct"/>
            <w:tcBorders>
              <w:top w:val="outset" w:sz="6" w:space="0" w:color="auto"/>
              <w:left w:val="outset" w:sz="6" w:space="0" w:color="auto"/>
              <w:bottom w:val="outset" w:sz="6" w:space="0" w:color="auto"/>
              <w:right w:val="outset" w:sz="6" w:space="0" w:color="auto"/>
            </w:tcBorders>
            <w:vAlign w:val="center"/>
            <w:hideMark/>
          </w:tcPr>
          <w:p w14:paraId="0C9A6DAD" w14:textId="77777777" w:rsidR="004D7D0E" w:rsidRPr="004D7D0E" w:rsidRDefault="004D7D0E" w:rsidP="004D7D0E">
            <w:pPr>
              <w:rPr>
                <w:sz w:val="22"/>
              </w:rPr>
            </w:pPr>
            <w:r w:rsidRPr="004D7D0E">
              <w:rPr>
                <w:sz w:val="22"/>
              </w:rPr>
              <w:t>Mērvienība</w:t>
            </w:r>
          </w:p>
        </w:tc>
        <w:tc>
          <w:tcPr>
            <w:tcW w:w="1450" w:type="pct"/>
            <w:tcBorders>
              <w:top w:val="outset" w:sz="6" w:space="0" w:color="auto"/>
              <w:left w:val="outset" w:sz="6" w:space="0" w:color="auto"/>
              <w:bottom w:val="outset" w:sz="6" w:space="0" w:color="auto"/>
              <w:right w:val="outset" w:sz="6" w:space="0" w:color="auto"/>
            </w:tcBorders>
            <w:vAlign w:val="center"/>
            <w:hideMark/>
          </w:tcPr>
          <w:p w14:paraId="1B6E44B7" w14:textId="77777777" w:rsidR="004D7D0E" w:rsidRPr="004D7D0E" w:rsidRDefault="004D7D0E" w:rsidP="004D7D0E">
            <w:pPr>
              <w:rPr>
                <w:sz w:val="22"/>
              </w:rPr>
            </w:pPr>
            <w:r w:rsidRPr="004D7D0E">
              <w:rPr>
                <w:sz w:val="22"/>
              </w:rPr>
              <w:t>Likme laikposmā no 2014.gada 1.janvāra līdz 2016.gada 31.decembrim</w:t>
            </w:r>
            <w:r w:rsidRPr="004D7D0E">
              <w:rPr>
                <w:sz w:val="22"/>
              </w:rPr>
              <w:br/>
              <w:t>(</w:t>
            </w:r>
            <w:r w:rsidRPr="004D7D0E">
              <w:rPr>
                <w:i/>
                <w:iCs/>
                <w:sz w:val="22"/>
              </w:rPr>
              <w:t>euro</w:t>
            </w:r>
            <w:r w:rsidRPr="004D7D0E">
              <w:rPr>
                <w:sz w:val="22"/>
              </w:rPr>
              <w:t>)</w:t>
            </w:r>
          </w:p>
        </w:tc>
        <w:tc>
          <w:tcPr>
            <w:tcW w:w="750" w:type="pct"/>
            <w:tcBorders>
              <w:top w:val="outset" w:sz="6" w:space="0" w:color="auto"/>
              <w:left w:val="outset" w:sz="6" w:space="0" w:color="auto"/>
              <w:bottom w:val="outset" w:sz="6" w:space="0" w:color="auto"/>
              <w:right w:val="outset" w:sz="6" w:space="0" w:color="auto"/>
            </w:tcBorders>
            <w:hideMark/>
          </w:tcPr>
          <w:p w14:paraId="704EE32A" w14:textId="77777777" w:rsidR="004D7D0E" w:rsidRPr="004D7D0E" w:rsidRDefault="004D7D0E" w:rsidP="004D7D0E">
            <w:pPr>
              <w:rPr>
                <w:sz w:val="22"/>
              </w:rPr>
            </w:pPr>
            <w:r w:rsidRPr="004D7D0E">
              <w:rPr>
                <w:sz w:val="22"/>
              </w:rPr>
              <w:t>Likme no 2017.gada 1.janvāra</w:t>
            </w:r>
            <w:r w:rsidRPr="004D7D0E">
              <w:rPr>
                <w:sz w:val="22"/>
              </w:rPr>
              <w:br/>
              <w:t>(</w:t>
            </w:r>
            <w:r w:rsidRPr="004D7D0E">
              <w:rPr>
                <w:i/>
                <w:iCs/>
                <w:sz w:val="22"/>
              </w:rPr>
              <w:t>euro</w:t>
            </w:r>
            <w:r w:rsidRPr="004D7D0E">
              <w:rPr>
                <w:sz w:val="22"/>
              </w:rPr>
              <w:t>)</w:t>
            </w:r>
          </w:p>
        </w:tc>
      </w:tr>
      <w:tr w:rsidR="004D7D0E" w:rsidRPr="004D7D0E" w14:paraId="69248DDF" w14:textId="77777777" w:rsidTr="004D7D0E">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14D5D11F" w14:textId="77777777" w:rsidR="004D7D0E" w:rsidRPr="004D7D0E" w:rsidRDefault="004D7D0E" w:rsidP="004D7D0E">
            <w:pPr>
              <w:rPr>
                <w:sz w:val="22"/>
              </w:rPr>
            </w:pPr>
            <w:r w:rsidRPr="004D7D0E">
              <w:rPr>
                <w:sz w:val="22"/>
              </w:rPr>
              <w:t>1.</w:t>
            </w:r>
          </w:p>
        </w:tc>
        <w:tc>
          <w:tcPr>
            <w:tcW w:w="1950" w:type="pct"/>
            <w:tcBorders>
              <w:top w:val="outset" w:sz="6" w:space="0" w:color="auto"/>
              <w:left w:val="outset" w:sz="6" w:space="0" w:color="auto"/>
              <w:bottom w:val="outset" w:sz="6" w:space="0" w:color="auto"/>
              <w:right w:val="outset" w:sz="6" w:space="0" w:color="auto"/>
            </w:tcBorders>
            <w:hideMark/>
          </w:tcPr>
          <w:p w14:paraId="69C4406A" w14:textId="77777777" w:rsidR="004D7D0E" w:rsidRPr="004D7D0E" w:rsidRDefault="004D7D0E" w:rsidP="004D7D0E">
            <w:pPr>
              <w:rPr>
                <w:sz w:val="22"/>
              </w:rPr>
            </w:pPr>
            <w:r w:rsidRPr="004D7D0E">
              <w:rPr>
                <w:sz w:val="22"/>
              </w:rPr>
              <w:t>Smēreļļas</w:t>
            </w:r>
          </w:p>
        </w:tc>
        <w:tc>
          <w:tcPr>
            <w:tcW w:w="500" w:type="pct"/>
            <w:tcBorders>
              <w:top w:val="outset" w:sz="6" w:space="0" w:color="auto"/>
              <w:left w:val="outset" w:sz="6" w:space="0" w:color="auto"/>
              <w:bottom w:val="outset" w:sz="6" w:space="0" w:color="auto"/>
              <w:right w:val="outset" w:sz="6" w:space="0" w:color="auto"/>
            </w:tcBorders>
            <w:hideMark/>
          </w:tcPr>
          <w:p w14:paraId="28E81E84" w14:textId="77777777" w:rsidR="004D7D0E" w:rsidRPr="004D7D0E" w:rsidRDefault="004D7D0E" w:rsidP="004D7D0E">
            <w:pPr>
              <w:rPr>
                <w:sz w:val="22"/>
              </w:rPr>
            </w:pPr>
            <w:r w:rsidRPr="004D7D0E">
              <w:rPr>
                <w:sz w:val="22"/>
              </w:rPr>
              <w:t>kg</w:t>
            </w:r>
          </w:p>
        </w:tc>
        <w:tc>
          <w:tcPr>
            <w:tcW w:w="1450" w:type="pct"/>
            <w:tcBorders>
              <w:top w:val="outset" w:sz="6" w:space="0" w:color="auto"/>
              <w:left w:val="outset" w:sz="6" w:space="0" w:color="auto"/>
              <w:bottom w:val="outset" w:sz="6" w:space="0" w:color="auto"/>
              <w:right w:val="outset" w:sz="6" w:space="0" w:color="auto"/>
            </w:tcBorders>
            <w:hideMark/>
          </w:tcPr>
          <w:p w14:paraId="6BE77907" w14:textId="77777777" w:rsidR="004D7D0E" w:rsidRPr="004D7D0E" w:rsidRDefault="004D7D0E" w:rsidP="004D7D0E">
            <w:pPr>
              <w:rPr>
                <w:sz w:val="22"/>
              </w:rPr>
            </w:pPr>
            <w:r w:rsidRPr="004D7D0E">
              <w:rPr>
                <w:sz w:val="22"/>
              </w:rPr>
              <w:t>0,17</w:t>
            </w:r>
          </w:p>
        </w:tc>
        <w:tc>
          <w:tcPr>
            <w:tcW w:w="750" w:type="pct"/>
            <w:tcBorders>
              <w:top w:val="outset" w:sz="6" w:space="0" w:color="auto"/>
              <w:left w:val="outset" w:sz="6" w:space="0" w:color="auto"/>
              <w:bottom w:val="outset" w:sz="6" w:space="0" w:color="auto"/>
              <w:right w:val="outset" w:sz="6" w:space="0" w:color="auto"/>
            </w:tcBorders>
            <w:hideMark/>
          </w:tcPr>
          <w:p w14:paraId="2A1B01E6" w14:textId="77777777" w:rsidR="004D7D0E" w:rsidRPr="004D7D0E" w:rsidRDefault="004D7D0E" w:rsidP="004D7D0E">
            <w:pPr>
              <w:rPr>
                <w:sz w:val="22"/>
              </w:rPr>
            </w:pPr>
            <w:r w:rsidRPr="004D7D0E">
              <w:rPr>
                <w:sz w:val="22"/>
              </w:rPr>
              <w:t>0,17</w:t>
            </w:r>
          </w:p>
        </w:tc>
      </w:tr>
      <w:tr w:rsidR="004D7D0E" w:rsidRPr="004D7D0E" w14:paraId="2B683D06" w14:textId="77777777" w:rsidTr="004D7D0E">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A63A27E" w14:textId="77777777" w:rsidR="004D7D0E" w:rsidRPr="004D7D0E" w:rsidRDefault="004D7D0E" w:rsidP="004D7D0E">
            <w:pPr>
              <w:rPr>
                <w:sz w:val="22"/>
              </w:rPr>
            </w:pPr>
            <w:r w:rsidRPr="004D7D0E">
              <w:rPr>
                <w:sz w:val="22"/>
              </w:rPr>
              <w:t>2.</w:t>
            </w:r>
          </w:p>
        </w:tc>
        <w:tc>
          <w:tcPr>
            <w:tcW w:w="1950" w:type="pct"/>
            <w:tcBorders>
              <w:top w:val="outset" w:sz="6" w:space="0" w:color="auto"/>
              <w:left w:val="outset" w:sz="6" w:space="0" w:color="auto"/>
              <w:bottom w:val="outset" w:sz="6" w:space="0" w:color="auto"/>
              <w:right w:val="outset" w:sz="6" w:space="0" w:color="auto"/>
            </w:tcBorders>
            <w:hideMark/>
          </w:tcPr>
          <w:p w14:paraId="1B5D86A1" w14:textId="77777777" w:rsidR="004D7D0E" w:rsidRPr="004D7D0E" w:rsidRDefault="004D7D0E" w:rsidP="004D7D0E">
            <w:pPr>
              <w:rPr>
                <w:sz w:val="22"/>
              </w:rPr>
            </w:pPr>
            <w:r w:rsidRPr="004D7D0E">
              <w:rPr>
                <w:sz w:val="22"/>
              </w:rPr>
              <w:t>Elektriskie akumulatori un galvaniskie strāvas avoti (arī tādi, kas iestrādāti ierīcēs un transportlīdzekļos):</w:t>
            </w:r>
          </w:p>
        </w:tc>
        <w:tc>
          <w:tcPr>
            <w:tcW w:w="500" w:type="pct"/>
            <w:tcBorders>
              <w:top w:val="outset" w:sz="6" w:space="0" w:color="auto"/>
              <w:left w:val="outset" w:sz="6" w:space="0" w:color="auto"/>
              <w:bottom w:val="outset" w:sz="6" w:space="0" w:color="auto"/>
              <w:right w:val="outset" w:sz="6" w:space="0" w:color="auto"/>
            </w:tcBorders>
            <w:vAlign w:val="bottom"/>
            <w:hideMark/>
          </w:tcPr>
          <w:p w14:paraId="6E029392" w14:textId="77777777" w:rsidR="004D7D0E" w:rsidRPr="004D7D0E" w:rsidRDefault="004D7D0E" w:rsidP="004D7D0E">
            <w:pPr>
              <w:rPr>
                <w:sz w:val="22"/>
              </w:rPr>
            </w:pPr>
            <w:r w:rsidRPr="004D7D0E">
              <w:rPr>
                <w:sz w:val="22"/>
              </w:rPr>
              <w:t> </w:t>
            </w:r>
          </w:p>
        </w:tc>
        <w:tc>
          <w:tcPr>
            <w:tcW w:w="1450" w:type="pct"/>
            <w:tcBorders>
              <w:top w:val="outset" w:sz="6" w:space="0" w:color="auto"/>
              <w:left w:val="outset" w:sz="6" w:space="0" w:color="auto"/>
              <w:bottom w:val="outset" w:sz="6" w:space="0" w:color="auto"/>
              <w:right w:val="outset" w:sz="6" w:space="0" w:color="auto"/>
            </w:tcBorders>
            <w:vAlign w:val="bottom"/>
            <w:hideMark/>
          </w:tcPr>
          <w:p w14:paraId="73E43402" w14:textId="77777777" w:rsidR="004D7D0E" w:rsidRPr="004D7D0E" w:rsidRDefault="004D7D0E" w:rsidP="004D7D0E">
            <w:pPr>
              <w:rPr>
                <w:sz w:val="22"/>
              </w:rPr>
            </w:pPr>
            <w:r w:rsidRPr="004D7D0E">
              <w:rPr>
                <w:sz w:val="22"/>
              </w:rPr>
              <w:t> </w:t>
            </w:r>
          </w:p>
        </w:tc>
        <w:tc>
          <w:tcPr>
            <w:tcW w:w="750" w:type="pct"/>
            <w:tcBorders>
              <w:top w:val="outset" w:sz="6" w:space="0" w:color="auto"/>
              <w:left w:val="outset" w:sz="6" w:space="0" w:color="auto"/>
              <w:bottom w:val="outset" w:sz="6" w:space="0" w:color="auto"/>
              <w:right w:val="outset" w:sz="6" w:space="0" w:color="auto"/>
            </w:tcBorders>
            <w:hideMark/>
          </w:tcPr>
          <w:p w14:paraId="14AC2731" w14:textId="77777777" w:rsidR="004D7D0E" w:rsidRPr="004D7D0E" w:rsidRDefault="004D7D0E" w:rsidP="004D7D0E">
            <w:pPr>
              <w:rPr>
                <w:sz w:val="22"/>
              </w:rPr>
            </w:pPr>
            <w:r w:rsidRPr="004D7D0E">
              <w:rPr>
                <w:sz w:val="22"/>
              </w:rPr>
              <w:t> </w:t>
            </w:r>
          </w:p>
        </w:tc>
      </w:tr>
      <w:tr w:rsidR="004D7D0E" w:rsidRPr="004D7D0E" w14:paraId="23005F4C" w14:textId="77777777" w:rsidTr="004D7D0E">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58F9C7D3" w14:textId="77777777" w:rsidR="004D7D0E" w:rsidRPr="004D7D0E" w:rsidRDefault="004D7D0E" w:rsidP="004D7D0E">
            <w:pPr>
              <w:rPr>
                <w:sz w:val="22"/>
              </w:rPr>
            </w:pPr>
            <w:r w:rsidRPr="004D7D0E">
              <w:rPr>
                <w:sz w:val="22"/>
              </w:rPr>
              <w:t>2.1.</w:t>
            </w:r>
          </w:p>
        </w:tc>
        <w:tc>
          <w:tcPr>
            <w:tcW w:w="1950" w:type="pct"/>
            <w:tcBorders>
              <w:top w:val="outset" w:sz="6" w:space="0" w:color="auto"/>
              <w:left w:val="outset" w:sz="6" w:space="0" w:color="auto"/>
              <w:bottom w:val="outset" w:sz="6" w:space="0" w:color="auto"/>
              <w:right w:val="outset" w:sz="6" w:space="0" w:color="auto"/>
            </w:tcBorders>
            <w:hideMark/>
          </w:tcPr>
          <w:p w14:paraId="0173CFC9" w14:textId="77777777" w:rsidR="004D7D0E" w:rsidRPr="004D7D0E" w:rsidRDefault="004D7D0E" w:rsidP="004D7D0E">
            <w:pPr>
              <w:rPr>
                <w:sz w:val="22"/>
              </w:rPr>
            </w:pPr>
            <w:r w:rsidRPr="004D7D0E">
              <w:rPr>
                <w:sz w:val="22"/>
              </w:rPr>
              <w:t>elektriskie akumulatori, svina</w:t>
            </w:r>
          </w:p>
        </w:tc>
        <w:tc>
          <w:tcPr>
            <w:tcW w:w="500" w:type="pct"/>
            <w:tcBorders>
              <w:top w:val="outset" w:sz="6" w:space="0" w:color="auto"/>
              <w:left w:val="outset" w:sz="6" w:space="0" w:color="auto"/>
              <w:bottom w:val="outset" w:sz="6" w:space="0" w:color="auto"/>
              <w:right w:val="outset" w:sz="6" w:space="0" w:color="auto"/>
            </w:tcBorders>
            <w:hideMark/>
          </w:tcPr>
          <w:p w14:paraId="52F6F53C" w14:textId="77777777" w:rsidR="004D7D0E" w:rsidRPr="004D7D0E" w:rsidRDefault="004D7D0E" w:rsidP="004D7D0E">
            <w:pPr>
              <w:rPr>
                <w:sz w:val="22"/>
              </w:rPr>
            </w:pPr>
            <w:r w:rsidRPr="004D7D0E">
              <w:rPr>
                <w:sz w:val="22"/>
              </w:rPr>
              <w:t>kg</w:t>
            </w:r>
          </w:p>
        </w:tc>
        <w:tc>
          <w:tcPr>
            <w:tcW w:w="1450" w:type="pct"/>
            <w:tcBorders>
              <w:top w:val="outset" w:sz="6" w:space="0" w:color="auto"/>
              <w:left w:val="outset" w:sz="6" w:space="0" w:color="auto"/>
              <w:bottom w:val="outset" w:sz="6" w:space="0" w:color="auto"/>
              <w:right w:val="outset" w:sz="6" w:space="0" w:color="auto"/>
            </w:tcBorders>
            <w:hideMark/>
          </w:tcPr>
          <w:p w14:paraId="672AE6DF" w14:textId="77777777" w:rsidR="004D7D0E" w:rsidRPr="004D7D0E" w:rsidRDefault="004D7D0E" w:rsidP="004D7D0E">
            <w:pPr>
              <w:rPr>
                <w:sz w:val="22"/>
              </w:rPr>
            </w:pPr>
            <w:r w:rsidRPr="004D7D0E">
              <w:rPr>
                <w:sz w:val="22"/>
              </w:rPr>
              <w:t>0,74</w:t>
            </w:r>
          </w:p>
        </w:tc>
        <w:tc>
          <w:tcPr>
            <w:tcW w:w="750" w:type="pct"/>
            <w:tcBorders>
              <w:top w:val="outset" w:sz="6" w:space="0" w:color="auto"/>
              <w:left w:val="outset" w:sz="6" w:space="0" w:color="auto"/>
              <w:bottom w:val="outset" w:sz="6" w:space="0" w:color="auto"/>
              <w:right w:val="outset" w:sz="6" w:space="0" w:color="auto"/>
            </w:tcBorders>
            <w:hideMark/>
          </w:tcPr>
          <w:p w14:paraId="73E7E9C7" w14:textId="77777777" w:rsidR="004D7D0E" w:rsidRPr="004D7D0E" w:rsidRDefault="004D7D0E" w:rsidP="004D7D0E">
            <w:pPr>
              <w:rPr>
                <w:sz w:val="22"/>
              </w:rPr>
            </w:pPr>
            <w:r w:rsidRPr="004D7D0E">
              <w:rPr>
                <w:sz w:val="22"/>
              </w:rPr>
              <w:t>0,74</w:t>
            </w:r>
          </w:p>
        </w:tc>
      </w:tr>
      <w:tr w:rsidR="004D7D0E" w:rsidRPr="004D7D0E" w14:paraId="75C271C1" w14:textId="77777777" w:rsidTr="004D7D0E">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60549E94" w14:textId="77777777" w:rsidR="004D7D0E" w:rsidRPr="004D7D0E" w:rsidRDefault="004D7D0E" w:rsidP="004D7D0E">
            <w:pPr>
              <w:rPr>
                <w:sz w:val="22"/>
              </w:rPr>
            </w:pPr>
            <w:r w:rsidRPr="004D7D0E">
              <w:rPr>
                <w:sz w:val="22"/>
              </w:rPr>
              <w:t>2.2.</w:t>
            </w:r>
          </w:p>
        </w:tc>
        <w:tc>
          <w:tcPr>
            <w:tcW w:w="1950" w:type="pct"/>
            <w:tcBorders>
              <w:top w:val="outset" w:sz="6" w:space="0" w:color="auto"/>
              <w:left w:val="outset" w:sz="6" w:space="0" w:color="auto"/>
              <w:bottom w:val="outset" w:sz="6" w:space="0" w:color="auto"/>
              <w:right w:val="outset" w:sz="6" w:space="0" w:color="auto"/>
            </w:tcBorders>
            <w:hideMark/>
          </w:tcPr>
          <w:p w14:paraId="295487E8" w14:textId="77777777" w:rsidR="004D7D0E" w:rsidRPr="004D7D0E" w:rsidRDefault="004D7D0E" w:rsidP="004D7D0E">
            <w:pPr>
              <w:rPr>
                <w:sz w:val="22"/>
              </w:rPr>
            </w:pPr>
            <w:r w:rsidRPr="004D7D0E">
              <w:rPr>
                <w:sz w:val="22"/>
              </w:rPr>
              <w:t>elektriskie akumulatori</w:t>
            </w:r>
            <w:r w:rsidRPr="004D7D0E">
              <w:rPr>
                <w:sz w:val="22"/>
              </w:rPr>
              <w:br/>
            </w:r>
            <w:proofErr w:type="spellStart"/>
            <w:r w:rsidRPr="004D7D0E">
              <w:rPr>
                <w:sz w:val="22"/>
              </w:rPr>
              <w:t>Ni-Cd</w:t>
            </w:r>
            <w:proofErr w:type="spellEnd"/>
            <w:r w:rsidRPr="004D7D0E">
              <w:rPr>
                <w:sz w:val="22"/>
              </w:rPr>
              <w:t xml:space="preserve"> un </w:t>
            </w:r>
            <w:proofErr w:type="spellStart"/>
            <w:r w:rsidRPr="004D7D0E">
              <w:rPr>
                <w:sz w:val="22"/>
              </w:rPr>
              <w:t>Fe-Ni</w:t>
            </w:r>
            <w:proofErr w:type="spellEnd"/>
          </w:p>
        </w:tc>
        <w:tc>
          <w:tcPr>
            <w:tcW w:w="500" w:type="pct"/>
            <w:tcBorders>
              <w:top w:val="outset" w:sz="6" w:space="0" w:color="auto"/>
              <w:left w:val="outset" w:sz="6" w:space="0" w:color="auto"/>
              <w:bottom w:val="outset" w:sz="6" w:space="0" w:color="auto"/>
              <w:right w:val="outset" w:sz="6" w:space="0" w:color="auto"/>
            </w:tcBorders>
            <w:hideMark/>
          </w:tcPr>
          <w:p w14:paraId="2AEE9797" w14:textId="77777777" w:rsidR="004D7D0E" w:rsidRPr="004D7D0E" w:rsidRDefault="004D7D0E" w:rsidP="004D7D0E">
            <w:pPr>
              <w:rPr>
                <w:sz w:val="22"/>
              </w:rPr>
            </w:pPr>
            <w:r w:rsidRPr="004D7D0E">
              <w:rPr>
                <w:sz w:val="22"/>
              </w:rPr>
              <w:t>kg</w:t>
            </w:r>
          </w:p>
        </w:tc>
        <w:tc>
          <w:tcPr>
            <w:tcW w:w="1450" w:type="pct"/>
            <w:tcBorders>
              <w:top w:val="outset" w:sz="6" w:space="0" w:color="auto"/>
              <w:left w:val="outset" w:sz="6" w:space="0" w:color="auto"/>
              <w:bottom w:val="outset" w:sz="6" w:space="0" w:color="auto"/>
              <w:right w:val="outset" w:sz="6" w:space="0" w:color="auto"/>
            </w:tcBorders>
            <w:hideMark/>
          </w:tcPr>
          <w:p w14:paraId="1E3A3A33" w14:textId="77777777" w:rsidR="004D7D0E" w:rsidRPr="004D7D0E" w:rsidRDefault="004D7D0E" w:rsidP="004D7D0E">
            <w:pPr>
              <w:rPr>
                <w:sz w:val="22"/>
              </w:rPr>
            </w:pPr>
            <w:r w:rsidRPr="004D7D0E">
              <w:rPr>
                <w:sz w:val="22"/>
              </w:rPr>
              <w:t>4,00</w:t>
            </w:r>
          </w:p>
        </w:tc>
        <w:tc>
          <w:tcPr>
            <w:tcW w:w="750" w:type="pct"/>
            <w:tcBorders>
              <w:top w:val="outset" w:sz="6" w:space="0" w:color="auto"/>
              <w:left w:val="outset" w:sz="6" w:space="0" w:color="auto"/>
              <w:bottom w:val="outset" w:sz="6" w:space="0" w:color="auto"/>
              <w:right w:val="outset" w:sz="6" w:space="0" w:color="auto"/>
            </w:tcBorders>
            <w:hideMark/>
          </w:tcPr>
          <w:p w14:paraId="3AD76ECD" w14:textId="77777777" w:rsidR="004D7D0E" w:rsidRPr="004D7D0E" w:rsidRDefault="004D7D0E" w:rsidP="004D7D0E">
            <w:pPr>
              <w:rPr>
                <w:sz w:val="22"/>
              </w:rPr>
            </w:pPr>
            <w:r w:rsidRPr="004D7D0E">
              <w:rPr>
                <w:sz w:val="22"/>
              </w:rPr>
              <w:t>4,00</w:t>
            </w:r>
          </w:p>
        </w:tc>
      </w:tr>
      <w:tr w:rsidR="004D7D0E" w:rsidRPr="004D7D0E" w14:paraId="1B5E40F0" w14:textId="77777777" w:rsidTr="004D7D0E">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F92FDA9" w14:textId="77777777" w:rsidR="004D7D0E" w:rsidRPr="004D7D0E" w:rsidRDefault="004D7D0E" w:rsidP="004D7D0E">
            <w:pPr>
              <w:rPr>
                <w:sz w:val="22"/>
              </w:rPr>
            </w:pPr>
            <w:r w:rsidRPr="004D7D0E">
              <w:rPr>
                <w:sz w:val="22"/>
              </w:rPr>
              <w:t>2.3.</w:t>
            </w:r>
          </w:p>
        </w:tc>
        <w:tc>
          <w:tcPr>
            <w:tcW w:w="1950" w:type="pct"/>
            <w:tcBorders>
              <w:top w:val="outset" w:sz="6" w:space="0" w:color="auto"/>
              <w:left w:val="outset" w:sz="6" w:space="0" w:color="auto"/>
              <w:bottom w:val="outset" w:sz="6" w:space="0" w:color="auto"/>
              <w:right w:val="outset" w:sz="6" w:space="0" w:color="auto"/>
            </w:tcBorders>
            <w:hideMark/>
          </w:tcPr>
          <w:p w14:paraId="051A22AD" w14:textId="77777777" w:rsidR="004D7D0E" w:rsidRPr="004D7D0E" w:rsidRDefault="004D7D0E" w:rsidP="004D7D0E">
            <w:pPr>
              <w:rPr>
                <w:sz w:val="22"/>
              </w:rPr>
            </w:pPr>
            <w:r w:rsidRPr="004D7D0E">
              <w:rPr>
                <w:sz w:val="22"/>
              </w:rPr>
              <w:t>galvaniskie elementi un galvaniskās baterijas</w:t>
            </w:r>
          </w:p>
        </w:tc>
        <w:tc>
          <w:tcPr>
            <w:tcW w:w="500" w:type="pct"/>
            <w:tcBorders>
              <w:top w:val="outset" w:sz="6" w:space="0" w:color="auto"/>
              <w:left w:val="outset" w:sz="6" w:space="0" w:color="auto"/>
              <w:bottom w:val="outset" w:sz="6" w:space="0" w:color="auto"/>
              <w:right w:val="outset" w:sz="6" w:space="0" w:color="auto"/>
            </w:tcBorders>
            <w:hideMark/>
          </w:tcPr>
          <w:p w14:paraId="56B0F800" w14:textId="77777777" w:rsidR="004D7D0E" w:rsidRPr="004D7D0E" w:rsidRDefault="004D7D0E" w:rsidP="004D7D0E">
            <w:pPr>
              <w:rPr>
                <w:sz w:val="22"/>
              </w:rPr>
            </w:pPr>
            <w:r w:rsidRPr="004D7D0E">
              <w:rPr>
                <w:sz w:val="22"/>
              </w:rPr>
              <w:t>kg</w:t>
            </w:r>
          </w:p>
        </w:tc>
        <w:tc>
          <w:tcPr>
            <w:tcW w:w="1450" w:type="pct"/>
            <w:tcBorders>
              <w:top w:val="outset" w:sz="6" w:space="0" w:color="auto"/>
              <w:left w:val="outset" w:sz="6" w:space="0" w:color="auto"/>
              <w:bottom w:val="outset" w:sz="6" w:space="0" w:color="auto"/>
              <w:right w:val="outset" w:sz="6" w:space="0" w:color="auto"/>
            </w:tcBorders>
            <w:hideMark/>
          </w:tcPr>
          <w:p w14:paraId="5E26F7D5" w14:textId="77777777" w:rsidR="004D7D0E" w:rsidRPr="004D7D0E" w:rsidRDefault="004D7D0E" w:rsidP="004D7D0E">
            <w:pPr>
              <w:rPr>
                <w:sz w:val="22"/>
              </w:rPr>
            </w:pPr>
            <w:r w:rsidRPr="004D7D0E">
              <w:rPr>
                <w:sz w:val="22"/>
              </w:rPr>
              <w:t>11</w:t>
            </w:r>
          </w:p>
        </w:tc>
        <w:tc>
          <w:tcPr>
            <w:tcW w:w="750" w:type="pct"/>
            <w:tcBorders>
              <w:top w:val="outset" w:sz="6" w:space="0" w:color="auto"/>
              <w:left w:val="outset" w:sz="6" w:space="0" w:color="auto"/>
              <w:bottom w:val="outset" w:sz="6" w:space="0" w:color="auto"/>
              <w:right w:val="outset" w:sz="6" w:space="0" w:color="auto"/>
            </w:tcBorders>
            <w:hideMark/>
          </w:tcPr>
          <w:p w14:paraId="17FE8C6F" w14:textId="77777777" w:rsidR="004D7D0E" w:rsidRPr="004D7D0E" w:rsidRDefault="004D7D0E" w:rsidP="004D7D0E">
            <w:pPr>
              <w:rPr>
                <w:sz w:val="22"/>
              </w:rPr>
            </w:pPr>
            <w:r w:rsidRPr="004D7D0E">
              <w:rPr>
                <w:sz w:val="22"/>
              </w:rPr>
              <w:t>11</w:t>
            </w:r>
          </w:p>
        </w:tc>
      </w:tr>
      <w:tr w:rsidR="004D7D0E" w:rsidRPr="004D7D0E" w14:paraId="3A5D1477" w14:textId="77777777" w:rsidTr="004D7D0E">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09EDFD06" w14:textId="77777777" w:rsidR="004D7D0E" w:rsidRPr="004D7D0E" w:rsidRDefault="004D7D0E" w:rsidP="004D7D0E">
            <w:pPr>
              <w:rPr>
                <w:sz w:val="22"/>
              </w:rPr>
            </w:pPr>
            <w:r w:rsidRPr="004D7D0E">
              <w:rPr>
                <w:sz w:val="22"/>
              </w:rPr>
              <w:t>2.4.</w:t>
            </w:r>
          </w:p>
        </w:tc>
        <w:tc>
          <w:tcPr>
            <w:tcW w:w="1950" w:type="pct"/>
            <w:tcBorders>
              <w:top w:val="outset" w:sz="6" w:space="0" w:color="auto"/>
              <w:left w:val="outset" w:sz="6" w:space="0" w:color="auto"/>
              <w:bottom w:val="outset" w:sz="6" w:space="0" w:color="auto"/>
              <w:right w:val="outset" w:sz="6" w:space="0" w:color="auto"/>
            </w:tcBorders>
            <w:hideMark/>
          </w:tcPr>
          <w:p w14:paraId="0A108DC0" w14:textId="77777777" w:rsidR="004D7D0E" w:rsidRPr="004D7D0E" w:rsidRDefault="004D7D0E" w:rsidP="004D7D0E">
            <w:pPr>
              <w:rPr>
                <w:sz w:val="22"/>
              </w:rPr>
            </w:pPr>
            <w:r w:rsidRPr="004D7D0E">
              <w:rPr>
                <w:sz w:val="22"/>
              </w:rPr>
              <w:t>elektriskie akumulatori fotoelementu paneļu saražotās strāvas uzkrāšanai</w:t>
            </w:r>
          </w:p>
        </w:tc>
        <w:tc>
          <w:tcPr>
            <w:tcW w:w="500" w:type="pct"/>
            <w:tcBorders>
              <w:top w:val="outset" w:sz="6" w:space="0" w:color="auto"/>
              <w:left w:val="outset" w:sz="6" w:space="0" w:color="auto"/>
              <w:bottom w:val="outset" w:sz="6" w:space="0" w:color="auto"/>
              <w:right w:val="outset" w:sz="6" w:space="0" w:color="auto"/>
            </w:tcBorders>
            <w:hideMark/>
          </w:tcPr>
          <w:p w14:paraId="381AA590" w14:textId="77777777" w:rsidR="004D7D0E" w:rsidRPr="004D7D0E" w:rsidRDefault="004D7D0E" w:rsidP="004D7D0E">
            <w:pPr>
              <w:rPr>
                <w:sz w:val="22"/>
              </w:rPr>
            </w:pPr>
            <w:r w:rsidRPr="004D7D0E">
              <w:rPr>
                <w:sz w:val="22"/>
              </w:rPr>
              <w:t>kg</w:t>
            </w:r>
          </w:p>
        </w:tc>
        <w:tc>
          <w:tcPr>
            <w:tcW w:w="1450" w:type="pct"/>
            <w:tcBorders>
              <w:top w:val="outset" w:sz="6" w:space="0" w:color="auto"/>
              <w:left w:val="outset" w:sz="6" w:space="0" w:color="auto"/>
              <w:bottom w:val="outset" w:sz="6" w:space="0" w:color="auto"/>
              <w:right w:val="outset" w:sz="6" w:space="0" w:color="auto"/>
            </w:tcBorders>
            <w:hideMark/>
          </w:tcPr>
          <w:p w14:paraId="714E6298" w14:textId="77777777" w:rsidR="004D7D0E" w:rsidRPr="004D7D0E" w:rsidRDefault="004D7D0E" w:rsidP="004D7D0E">
            <w:pPr>
              <w:rPr>
                <w:sz w:val="22"/>
              </w:rPr>
            </w:pPr>
            <w:r w:rsidRPr="004D7D0E">
              <w:rPr>
                <w:sz w:val="22"/>
              </w:rPr>
              <w:t>—</w:t>
            </w:r>
          </w:p>
        </w:tc>
        <w:tc>
          <w:tcPr>
            <w:tcW w:w="750" w:type="pct"/>
            <w:tcBorders>
              <w:top w:val="outset" w:sz="6" w:space="0" w:color="auto"/>
              <w:left w:val="outset" w:sz="6" w:space="0" w:color="auto"/>
              <w:bottom w:val="outset" w:sz="6" w:space="0" w:color="auto"/>
              <w:right w:val="outset" w:sz="6" w:space="0" w:color="auto"/>
            </w:tcBorders>
            <w:hideMark/>
          </w:tcPr>
          <w:p w14:paraId="672966E4" w14:textId="77777777" w:rsidR="004D7D0E" w:rsidRPr="004D7D0E" w:rsidRDefault="004D7D0E" w:rsidP="004D7D0E">
            <w:pPr>
              <w:rPr>
                <w:sz w:val="22"/>
              </w:rPr>
            </w:pPr>
            <w:r w:rsidRPr="004D7D0E">
              <w:rPr>
                <w:sz w:val="22"/>
              </w:rPr>
              <w:t>17,03</w:t>
            </w:r>
          </w:p>
        </w:tc>
      </w:tr>
      <w:tr w:rsidR="004D7D0E" w:rsidRPr="004D7D0E" w14:paraId="7EDDCEA6" w14:textId="77777777" w:rsidTr="004D7D0E">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1FE6F8B1" w14:textId="77777777" w:rsidR="004D7D0E" w:rsidRPr="004D7D0E" w:rsidRDefault="004D7D0E" w:rsidP="004D7D0E">
            <w:pPr>
              <w:rPr>
                <w:sz w:val="22"/>
              </w:rPr>
            </w:pPr>
            <w:r w:rsidRPr="004D7D0E">
              <w:rPr>
                <w:sz w:val="22"/>
              </w:rPr>
              <w:t>2.5.</w:t>
            </w:r>
          </w:p>
        </w:tc>
        <w:tc>
          <w:tcPr>
            <w:tcW w:w="1950" w:type="pct"/>
            <w:tcBorders>
              <w:top w:val="outset" w:sz="6" w:space="0" w:color="auto"/>
              <w:left w:val="outset" w:sz="6" w:space="0" w:color="auto"/>
              <w:bottom w:val="outset" w:sz="6" w:space="0" w:color="auto"/>
              <w:right w:val="outset" w:sz="6" w:space="0" w:color="auto"/>
            </w:tcBorders>
            <w:hideMark/>
          </w:tcPr>
          <w:p w14:paraId="7ADF6182" w14:textId="77777777" w:rsidR="004D7D0E" w:rsidRPr="004D7D0E" w:rsidRDefault="004D7D0E" w:rsidP="004D7D0E">
            <w:pPr>
              <w:rPr>
                <w:sz w:val="22"/>
              </w:rPr>
            </w:pPr>
            <w:r w:rsidRPr="004D7D0E">
              <w:rPr>
                <w:sz w:val="22"/>
              </w:rPr>
              <w:t>citi elektriskie akumulatori</w:t>
            </w:r>
          </w:p>
        </w:tc>
        <w:tc>
          <w:tcPr>
            <w:tcW w:w="500" w:type="pct"/>
            <w:tcBorders>
              <w:top w:val="outset" w:sz="6" w:space="0" w:color="auto"/>
              <w:left w:val="outset" w:sz="6" w:space="0" w:color="auto"/>
              <w:bottom w:val="outset" w:sz="6" w:space="0" w:color="auto"/>
              <w:right w:val="outset" w:sz="6" w:space="0" w:color="auto"/>
            </w:tcBorders>
            <w:hideMark/>
          </w:tcPr>
          <w:p w14:paraId="66ACB5CE" w14:textId="77777777" w:rsidR="004D7D0E" w:rsidRPr="004D7D0E" w:rsidRDefault="004D7D0E" w:rsidP="004D7D0E">
            <w:pPr>
              <w:rPr>
                <w:sz w:val="22"/>
              </w:rPr>
            </w:pPr>
            <w:r w:rsidRPr="004D7D0E">
              <w:rPr>
                <w:sz w:val="22"/>
              </w:rPr>
              <w:t>kg</w:t>
            </w:r>
          </w:p>
        </w:tc>
        <w:tc>
          <w:tcPr>
            <w:tcW w:w="1450" w:type="pct"/>
            <w:tcBorders>
              <w:top w:val="outset" w:sz="6" w:space="0" w:color="auto"/>
              <w:left w:val="outset" w:sz="6" w:space="0" w:color="auto"/>
              <w:bottom w:val="outset" w:sz="6" w:space="0" w:color="auto"/>
              <w:right w:val="outset" w:sz="6" w:space="0" w:color="auto"/>
            </w:tcBorders>
            <w:hideMark/>
          </w:tcPr>
          <w:p w14:paraId="0AC78A2A" w14:textId="77777777" w:rsidR="004D7D0E" w:rsidRPr="004D7D0E" w:rsidRDefault="004D7D0E" w:rsidP="004D7D0E">
            <w:pPr>
              <w:rPr>
                <w:sz w:val="22"/>
              </w:rPr>
            </w:pPr>
            <w:r w:rsidRPr="004D7D0E">
              <w:rPr>
                <w:sz w:val="22"/>
              </w:rPr>
              <w:t>17,03</w:t>
            </w:r>
          </w:p>
        </w:tc>
        <w:tc>
          <w:tcPr>
            <w:tcW w:w="750" w:type="pct"/>
            <w:tcBorders>
              <w:top w:val="outset" w:sz="6" w:space="0" w:color="auto"/>
              <w:left w:val="outset" w:sz="6" w:space="0" w:color="auto"/>
              <w:bottom w:val="outset" w:sz="6" w:space="0" w:color="auto"/>
              <w:right w:val="outset" w:sz="6" w:space="0" w:color="auto"/>
            </w:tcBorders>
            <w:hideMark/>
          </w:tcPr>
          <w:p w14:paraId="240C1712" w14:textId="77777777" w:rsidR="004D7D0E" w:rsidRPr="004D7D0E" w:rsidRDefault="004D7D0E" w:rsidP="004D7D0E">
            <w:pPr>
              <w:rPr>
                <w:sz w:val="22"/>
              </w:rPr>
            </w:pPr>
            <w:r w:rsidRPr="004D7D0E">
              <w:rPr>
                <w:sz w:val="22"/>
              </w:rPr>
              <w:t>17,03</w:t>
            </w:r>
          </w:p>
        </w:tc>
      </w:tr>
      <w:tr w:rsidR="004D7D0E" w:rsidRPr="004D7D0E" w14:paraId="3422BDC0" w14:textId="77777777" w:rsidTr="004D7D0E">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1E4DB097" w14:textId="77777777" w:rsidR="004D7D0E" w:rsidRPr="004D7D0E" w:rsidRDefault="004D7D0E" w:rsidP="004D7D0E">
            <w:pPr>
              <w:rPr>
                <w:sz w:val="22"/>
              </w:rPr>
            </w:pPr>
            <w:r w:rsidRPr="004D7D0E">
              <w:rPr>
                <w:sz w:val="22"/>
              </w:rPr>
              <w:t>3.</w:t>
            </w:r>
          </w:p>
        </w:tc>
        <w:tc>
          <w:tcPr>
            <w:tcW w:w="1950" w:type="pct"/>
            <w:tcBorders>
              <w:top w:val="outset" w:sz="6" w:space="0" w:color="auto"/>
              <w:left w:val="outset" w:sz="6" w:space="0" w:color="auto"/>
              <w:bottom w:val="outset" w:sz="6" w:space="0" w:color="auto"/>
              <w:right w:val="outset" w:sz="6" w:space="0" w:color="auto"/>
            </w:tcBorders>
            <w:hideMark/>
          </w:tcPr>
          <w:p w14:paraId="257C551E" w14:textId="77777777" w:rsidR="004D7D0E" w:rsidRPr="004D7D0E" w:rsidRDefault="004D7D0E" w:rsidP="004D7D0E">
            <w:pPr>
              <w:rPr>
                <w:sz w:val="22"/>
              </w:rPr>
            </w:pPr>
            <w:r w:rsidRPr="004D7D0E">
              <w:rPr>
                <w:sz w:val="22"/>
              </w:rPr>
              <w:t xml:space="preserve">Ozona slāni noārdošās vielas (freoni, </w:t>
            </w:r>
            <w:proofErr w:type="spellStart"/>
            <w:r w:rsidRPr="004D7D0E">
              <w:rPr>
                <w:sz w:val="22"/>
              </w:rPr>
              <w:t>haloni</w:t>
            </w:r>
            <w:proofErr w:type="spellEnd"/>
            <w:r w:rsidRPr="004D7D0E">
              <w:rPr>
                <w:sz w:val="22"/>
              </w:rPr>
              <w:t xml:space="preserve"> un citas) (</w:t>
            </w:r>
            <w:proofErr w:type="spellStart"/>
            <w:r w:rsidRPr="004D7D0E">
              <w:rPr>
                <w:sz w:val="22"/>
              </w:rPr>
              <w:t>onp</w:t>
            </w:r>
            <w:proofErr w:type="spellEnd"/>
            <w:r w:rsidRPr="004D7D0E">
              <w:rPr>
                <w:sz w:val="22"/>
              </w:rPr>
              <w:t xml:space="preserve"> — ozona noārdīšanas potenciāls)</w:t>
            </w:r>
          </w:p>
        </w:tc>
        <w:tc>
          <w:tcPr>
            <w:tcW w:w="500" w:type="pct"/>
            <w:tcBorders>
              <w:top w:val="outset" w:sz="6" w:space="0" w:color="auto"/>
              <w:left w:val="outset" w:sz="6" w:space="0" w:color="auto"/>
              <w:bottom w:val="outset" w:sz="6" w:space="0" w:color="auto"/>
              <w:right w:val="outset" w:sz="6" w:space="0" w:color="auto"/>
            </w:tcBorders>
            <w:vAlign w:val="bottom"/>
            <w:hideMark/>
          </w:tcPr>
          <w:p w14:paraId="2DDA2595" w14:textId="77777777" w:rsidR="004D7D0E" w:rsidRPr="004D7D0E" w:rsidRDefault="004D7D0E" w:rsidP="004D7D0E">
            <w:pPr>
              <w:rPr>
                <w:sz w:val="22"/>
              </w:rPr>
            </w:pPr>
            <w:r w:rsidRPr="004D7D0E">
              <w:rPr>
                <w:sz w:val="22"/>
              </w:rPr>
              <w:t xml:space="preserve">kg </w:t>
            </w:r>
            <w:proofErr w:type="spellStart"/>
            <w:r w:rsidRPr="004D7D0E">
              <w:rPr>
                <w:sz w:val="22"/>
              </w:rPr>
              <w:t>onp</w:t>
            </w:r>
            <w:proofErr w:type="spellEnd"/>
          </w:p>
        </w:tc>
        <w:tc>
          <w:tcPr>
            <w:tcW w:w="1450" w:type="pct"/>
            <w:tcBorders>
              <w:top w:val="outset" w:sz="6" w:space="0" w:color="auto"/>
              <w:left w:val="outset" w:sz="6" w:space="0" w:color="auto"/>
              <w:bottom w:val="outset" w:sz="6" w:space="0" w:color="auto"/>
              <w:right w:val="outset" w:sz="6" w:space="0" w:color="auto"/>
            </w:tcBorders>
            <w:vAlign w:val="bottom"/>
            <w:hideMark/>
          </w:tcPr>
          <w:p w14:paraId="24E09C1F" w14:textId="77777777" w:rsidR="004D7D0E" w:rsidRPr="004D7D0E" w:rsidRDefault="004D7D0E" w:rsidP="004D7D0E">
            <w:pPr>
              <w:rPr>
                <w:sz w:val="22"/>
              </w:rPr>
            </w:pPr>
            <w:r w:rsidRPr="004D7D0E">
              <w:rPr>
                <w:sz w:val="22"/>
              </w:rPr>
              <w:t>2,22</w:t>
            </w:r>
          </w:p>
        </w:tc>
        <w:tc>
          <w:tcPr>
            <w:tcW w:w="750" w:type="pct"/>
            <w:tcBorders>
              <w:top w:val="outset" w:sz="6" w:space="0" w:color="auto"/>
              <w:left w:val="outset" w:sz="6" w:space="0" w:color="auto"/>
              <w:bottom w:val="outset" w:sz="6" w:space="0" w:color="auto"/>
              <w:right w:val="outset" w:sz="6" w:space="0" w:color="auto"/>
            </w:tcBorders>
            <w:vAlign w:val="bottom"/>
            <w:hideMark/>
          </w:tcPr>
          <w:p w14:paraId="57D226AE" w14:textId="77777777" w:rsidR="004D7D0E" w:rsidRPr="004D7D0E" w:rsidRDefault="004D7D0E" w:rsidP="004D7D0E">
            <w:pPr>
              <w:rPr>
                <w:sz w:val="22"/>
              </w:rPr>
            </w:pPr>
            <w:r w:rsidRPr="004D7D0E">
              <w:rPr>
                <w:sz w:val="22"/>
              </w:rPr>
              <w:t>2,22</w:t>
            </w:r>
          </w:p>
        </w:tc>
      </w:tr>
      <w:tr w:rsidR="004D7D0E" w:rsidRPr="004D7D0E" w14:paraId="53DDE213" w14:textId="77777777" w:rsidTr="004D7D0E">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3D62EBD" w14:textId="77777777" w:rsidR="004D7D0E" w:rsidRPr="004D7D0E" w:rsidRDefault="004D7D0E" w:rsidP="004D7D0E">
            <w:pPr>
              <w:rPr>
                <w:sz w:val="22"/>
              </w:rPr>
            </w:pPr>
            <w:r w:rsidRPr="004D7D0E">
              <w:rPr>
                <w:sz w:val="22"/>
              </w:rPr>
              <w:t>4.</w:t>
            </w:r>
          </w:p>
        </w:tc>
        <w:tc>
          <w:tcPr>
            <w:tcW w:w="1950" w:type="pct"/>
            <w:tcBorders>
              <w:top w:val="outset" w:sz="6" w:space="0" w:color="auto"/>
              <w:left w:val="outset" w:sz="6" w:space="0" w:color="auto"/>
              <w:bottom w:val="outset" w:sz="6" w:space="0" w:color="auto"/>
              <w:right w:val="outset" w:sz="6" w:space="0" w:color="auto"/>
            </w:tcBorders>
            <w:hideMark/>
          </w:tcPr>
          <w:p w14:paraId="3ACBE725" w14:textId="77777777" w:rsidR="004D7D0E" w:rsidRPr="004D7D0E" w:rsidRDefault="004D7D0E" w:rsidP="004D7D0E">
            <w:pPr>
              <w:rPr>
                <w:sz w:val="22"/>
              </w:rPr>
            </w:pPr>
            <w:r w:rsidRPr="004D7D0E">
              <w:rPr>
                <w:sz w:val="22"/>
              </w:rPr>
              <w:t>Visu veidu riepas</w:t>
            </w:r>
          </w:p>
        </w:tc>
        <w:tc>
          <w:tcPr>
            <w:tcW w:w="500" w:type="pct"/>
            <w:tcBorders>
              <w:top w:val="outset" w:sz="6" w:space="0" w:color="auto"/>
              <w:left w:val="outset" w:sz="6" w:space="0" w:color="auto"/>
              <w:bottom w:val="outset" w:sz="6" w:space="0" w:color="auto"/>
              <w:right w:val="outset" w:sz="6" w:space="0" w:color="auto"/>
            </w:tcBorders>
            <w:hideMark/>
          </w:tcPr>
          <w:p w14:paraId="3B6F5227" w14:textId="77777777" w:rsidR="004D7D0E" w:rsidRPr="004D7D0E" w:rsidRDefault="004D7D0E" w:rsidP="004D7D0E">
            <w:pPr>
              <w:rPr>
                <w:sz w:val="22"/>
              </w:rPr>
            </w:pPr>
            <w:r w:rsidRPr="004D7D0E">
              <w:rPr>
                <w:sz w:val="22"/>
              </w:rPr>
              <w:t>kg</w:t>
            </w:r>
          </w:p>
        </w:tc>
        <w:tc>
          <w:tcPr>
            <w:tcW w:w="1450" w:type="pct"/>
            <w:tcBorders>
              <w:top w:val="outset" w:sz="6" w:space="0" w:color="auto"/>
              <w:left w:val="outset" w:sz="6" w:space="0" w:color="auto"/>
              <w:bottom w:val="outset" w:sz="6" w:space="0" w:color="auto"/>
              <w:right w:val="outset" w:sz="6" w:space="0" w:color="auto"/>
            </w:tcBorders>
            <w:hideMark/>
          </w:tcPr>
          <w:p w14:paraId="38AF8899" w14:textId="77777777" w:rsidR="004D7D0E" w:rsidRPr="004D7D0E" w:rsidRDefault="004D7D0E" w:rsidP="004D7D0E">
            <w:pPr>
              <w:rPr>
                <w:sz w:val="22"/>
              </w:rPr>
            </w:pPr>
            <w:r w:rsidRPr="004D7D0E">
              <w:rPr>
                <w:sz w:val="22"/>
              </w:rPr>
              <w:t>0,33</w:t>
            </w:r>
          </w:p>
        </w:tc>
        <w:tc>
          <w:tcPr>
            <w:tcW w:w="750" w:type="pct"/>
            <w:tcBorders>
              <w:top w:val="outset" w:sz="6" w:space="0" w:color="auto"/>
              <w:left w:val="outset" w:sz="6" w:space="0" w:color="auto"/>
              <w:bottom w:val="outset" w:sz="6" w:space="0" w:color="auto"/>
              <w:right w:val="outset" w:sz="6" w:space="0" w:color="auto"/>
            </w:tcBorders>
            <w:hideMark/>
          </w:tcPr>
          <w:p w14:paraId="411814AC" w14:textId="77777777" w:rsidR="004D7D0E" w:rsidRPr="004D7D0E" w:rsidRDefault="004D7D0E" w:rsidP="004D7D0E">
            <w:pPr>
              <w:rPr>
                <w:sz w:val="22"/>
              </w:rPr>
            </w:pPr>
            <w:r w:rsidRPr="004D7D0E">
              <w:rPr>
                <w:sz w:val="22"/>
              </w:rPr>
              <w:t>0,66</w:t>
            </w:r>
          </w:p>
        </w:tc>
      </w:tr>
      <w:tr w:rsidR="004D7D0E" w:rsidRPr="004D7D0E" w14:paraId="2D5A6EED" w14:textId="77777777" w:rsidTr="004D7D0E">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0236D9B5" w14:textId="77777777" w:rsidR="004D7D0E" w:rsidRPr="004D7D0E" w:rsidRDefault="004D7D0E" w:rsidP="004D7D0E">
            <w:pPr>
              <w:rPr>
                <w:sz w:val="22"/>
              </w:rPr>
            </w:pPr>
            <w:r w:rsidRPr="004D7D0E">
              <w:rPr>
                <w:sz w:val="22"/>
              </w:rPr>
              <w:t>5.</w:t>
            </w:r>
          </w:p>
        </w:tc>
        <w:tc>
          <w:tcPr>
            <w:tcW w:w="1950" w:type="pct"/>
            <w:tcBorders>
              <w:top w:val="outset" w:sz="6" w:space="0" w:color="auto"/>
              <w:left w:val="outset" w:sz="6" w:space="0" w:color="auto"/>
              <w:bottom w:val="outset" w:sz="6" w:space="0" w:color="auto"/>
              <w:right w:val="outset" w:sz="6" w:space="0" w:color="auto"/>
            </w:tcBorders>
            <w:hideMark/>
          </w:tcPr>
          <w:p w14:paraId="0D4AB053" w14:textId="77777777" w:rsidR="004D7D0E" w:rsidRPr="004D7D0E" w:rsidRDefault="004D7D0E" w:rsidP="004D7D0E">
            <w:pPr>
              <w:rPr>
                <w:sz w:val="22"/>
              </w:rPr>
            </w:pPr>
            <w:r w:rsidRPr="004D7D0E">
              <w:rPr>
                <w:sz w:val="22"/>
              </w:rPr>
              <w:t>Eļļas filtri</w:t>
            </w:r>
          </w:p>
        </w:tc>
        <w:tc>
          <w:tcPr>
            <w:tcW w:w="500" w:type="pct"/>
            <w:tcBorders>
              <w:top w:val="outset" w:sz="6" w:space="0" w:color="auto"/>
              <w:left w:val="outset" w:sz="6" w:space="0" w:color="auto"/>
              <w:bottom w:val="outset" w:sz="6" w:space="0" w:color="auto"/>
              <w:right w:val="outset" w:sz="6" w:space="0" w:color="auto"/>
            </w:tcBorders>
            <w:hideMark/>
          </w:tcPr>
          <w:p w14:paraId="055B2325" w14:textId="77777777" w:rsidR="004D7D0E" w:rsidRPr="004D7D0E" w:rsidRDefault="004D7D0E" w:rsidP="004D7D0E">
            <w:pPr>
              <w:rPr>
                <w:sz w:val="22"/>
              </w:rPr>
            </w:pPr>
            <w:r w:rsidRPr="004D7D0E">
              <w:rPr>
                <w:sz w:val="22"/>
              </w:rPr>
              <w:t>gab.</w:t>
            </w:r>
          </w:p>
        </w:tc>
        <w:tc>
          <w:tcPr>
            <w:tcW w:w="1450" w:type="pct"/>
            <w:tcBorders>
              <w:top w:val="outset" w:sz="6" w:space="0" w:color="auto"/>
              <w:left w:val="outset" w:sz="6" w:space="0" w:color="auto"/>
              <w:bottom w:val="outset" w:sz="6" w:space="0" w:color="auto"/>
              <w:right w:val="outset" w:sz="6" w:space="0" w:color="auto"/>
            </w:tcBorders>
            <w:hideMark/>
          </w:tcPr>
          <w:p w14:paraId="145FF563" w14:textId="77777777" w:rsidR="004D7D0E" w:rsidRPr="004D7D0E" w:rsidRDefault="004D7D0E" w:rsidP="004D7D0E">
            <w:pPr>
              <w:rPr>
                <w:sz w:val="22"/>
              </w:rPr>
            </w:pPr>
            <w:r w:rsidRPr="004D7D0E">
              <w:rPr>
                <w:sz w:val="22"/>
              </w:rPr>
              <w:t>0,33</w:t>
            </w:r>
          </w:p>
        </w:tc>
        <w:tc>
          <w:tcPr>
            <w:tcW w:w="750" w:type="pct"/>
            <w:tcBorders>
              <w:top w:val="outset" w:sz="6" w:space="0" w:color="auto"/>
              <w:left w:val="outset" w:sz="6" w:space="0" w:color="auto"/>
              <w:bottom w:val="outset" w:sz="6" w:space="0" w:color="auto"/>
              <w:right w:val="outset" w:sz="6" w:space="0" w:color="auto"/>
            </w:tcBorders>
            <w:hideMark/>
          </w:tcPr>
          <w:p w14:paraId="40558EF7" w14:textId="77777777" w:rsidR="004D7D0E" w:rsidRPr="004D7D0E" w:rsidRDefault="004D7D0E" w:rsidP="004D7D0E">
            <w:pPr>
              <w:rPr>
                <w:sz w:val="22"/>
              </w:rPr>
            </w:pPr>
            <w:r w:rsidRPr="004D7D0E">
              <w:rPr>
                <w:sz w:val="22"/>
              </w:rPr>
              <w:t>0,33</w:t>
            </w:r>
          </w:p>
        </w:tc>
      </w:tr>
    </w:tbl>
    <w:p w14:paraId="015E41BC" w14:textId="77777777" w:rsidR="0070026F" w:rsidRDefault="0070026F">
      <w:pPr>
        <w:rPr>
          <w:sz w:val="22"/>
        </w:rPr>
      </w:pPr>
    </w:p>
    <w:p w14:paraId="180C6F4A" w14:textId="77777777" w:rsidR="0070026F" w:rsidRDefault="0070026F">
      <w:pPr>
        <w:rPr>
          <w:i/>
          <w:sz w:val="20"/>
          <w:szCs w:val="20"/>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30"/>
        <w:gridCol w:w="3930"/>
        <w:gridCol w:w="563"/>
        <w:gridCol w:w="3930"/>
        <w:gridCol w:w="1405"/>
        <w:gridCol w:w="1405"/>
      </w:tblGrid>
      <w:tr w:rsidR="00CF68E4" w:rsidRPr="00E426B7" w14:paraId="1A518571" w14:textId="77777777" w:rsidTr="00CF68E4">
        <w:tc>
          <w:tcPr>
            <w:tcW w:w="3930" w:type="dxa"/>
            <w:shd w:val="clear" w:color="auto" w:fill="auto"/>
          </w:tcPr>
          <w:p w14:paraId="301620E2" w14:textId="77777777" w:rsidR="00CF68E4" w:rsidRPr="001431EE" w:rsidRDefault="00CF68E4" w:rsidP="00F5641E">
            <w:pPr>
              <w:jc w:val="center"/>
              <w:rPr>
                <w:b/>
                <w:bCs/>
                <w:iCs/>
                <w:sz w:val="22"/>
              </w:rPr>
            </w:pPr>
            <w:r w:rsidRPr="001431EE">
              <w:rPr>
                <w:b/>
                <w:bCs/>
                <w:iCs/>
                <w:sz w:val="22"/>
              </w:rPr>
              <w:lastRenderedPageBreak/>
              <w:t>Spēkā esošā redakcija</w:t>
            </w:r>
          </w:p>
        </w:tc>
        <w:tc>
          <w:tcPr>
            <w:tcW w:w="3930" w:type="dxa"/>
          </w:tcPr>
          <w:p w14:paraId="5BF84984" w14:textId="77777777" w:rsidR="00CF68E4" w:rsidRPr="001431EE" w:rsidRDefault="00CF68E4" w:rsidP="00F5641E">
            <w:pPr>
              <w:jc w:val="center"/>
              <w:rPr>
                <w:b/>
                <w:sz w:val="22"/>
              </w:rPr>
            </w:pPr>
            <w:r>
              <w:rPr>
                <w:b/>
                <w:sz w:val="22"/>
              </w:rPr>
              <w:t>Pirmā lasījuma redakcija</w:t>
            </w:r>
          </w:p>
        </w:tc>
        <w:tc>
          <w:tcPr>
            <w:tcW w:w="563" w:type="dxa"/>
          </w:tcPr>
          <w:p w14:paraId="5F29331E" w14:textId="77777777" w:rsidR="00CF68E4" w:rsidRPr="00E426B7" w:rsidRDefault="00CF68E4" w:rsidP="00F5641E">
            <w:pPr>
              <w:jc w:val="center"/>
              <w:rPr>
                <w:b/>
                <w:sz w:val="22"/>
              </w:rPr>
            </w:pPr>
            <w:r w:rsidRPr="00E426B7">
              <w:rPr>
                <w:b/>
                <w:sz w:val="22"/>
              </w:rPr>
              <w:t>Nr.</w:t>
            </w:r>
          </w:p>
        </w:tc>
        <w:tc>
          <w:tcPr>
            <w:tcW w:w="3930" w:type="dxa"/>
          </w:tcPr>
          <w:p w14:paraId="4A9AE61B" w14:textId="77777777" w:rsidR="00CF68E4" w:rsidRDefault="00CF68E4" w:rsidP="00F5641E">
            <w:pPr>
              <w:jc w:val="center"/>
              <w:rPr>
                <w:b/>
                <w:sz w:val="22"/>
              </w:rPr>
            </w:pPr>
            <w:r>
              <w:rPr>
                <w:b/>
                <w:sz w:val="22"/>
              </w:rPr>
              <w:t>Priekšlikumi</w:t>
            </w:r>
          </w:p>
          <w:p w14:paraId="337A7C57" w14:textId="77777777" w:rsidR="00CF68E4" w:rsidRPr="001431EE" w:rsidRDefault="00CF68E4" w:rsidP="00F5641E">
            <w:pPr>
              <w:jc w:val="center"/>
              <w:rPr>
                <w:b/>
                <w:sz w:val="22"/>
              </w:rPr>
            </w:pPr>
            <w:r>
              <w:rPr>
                <w:b/>
                <w:sz w:val="22"/>
              </w:rPr>
              <w:t>(</w:t>
            </w:r>
            <w:r w:rsidR="004344BD">
              <w:rPr>
                <w:b/>
                <w:sz w:val="22"/>
              </w:rPr>
              <w:t>8</w:t>
            </w:r>
            <w:r>
              <w:rPr>
                <w:b/>
                <w:sz w:val="22"/>
              </w:rPr>
              <w:t>)</w:t>
            </w:r>
          </w:p>
        </w:tc>
        <w:tc>
          <w:tcPr>
            <w:tcW w:w="1405" w:type="dxa"/>
          </w:tcPr>
          <w:p w14:paraId="7D00E9F9" w14:textId="77777777" w:rsidR="00CF68E4" w:rsidRPr="00E426B7" w:rsidRDefault="00CF68E4" w:rsidP="00F5641E">
            <w:pPr>
              <w:jc w:val="center"/>
              <w:rPr>
                <w:b/>
                <w:sz w:val="22"/>
              </w:rPr>
            </w:pPr>
            <w:r w:rsidRPr="00E426B7">
              <w:rPr>
                <w:b/>
                <w:sz w:val="22"/>
              </w:rPr>
              <w:t>Ministru kabineta atzinums</w:t>
            </w:r>
          </w:p>
        </w:tc>
        <w:tc>
          <w:tcPr>
            <w:tcW w:w="1405" w:type="dxa"/>
          </w:tcPr>
          <w:p w14:paraId="271CE387" w14:textId="77777777" w:rsidR="00CF68E4" w:rsidRPr="00E426B7" w:rsidRDefault="00CF68E4" w:rsidP="00F5641E">
            <w:pPr>
              <w:jc w:val="center"/>
              <w:rPr>
                <w:b/>
                <w:sz w:val="22"/>
              </w:rPr>
            </w:pPr>
            <w:r w:rsidRPr="00E426B7">
              <w:rPr>
                <w:b/>
                <w:sz w:val="22"/>
              </w:rPr>
              <w:t>Komisijas atzinums</w:t>
            </w:r>
          </w:p>
        </w:tc>
      </w:tr>
      <w:tr w:rsidR="00CF68E4" w:rsidRPr="00E426B7" w14:paraId="76F6CA4F" w14:textId="77777777" w:rsidTr="00CF68E4">
        <w:tc>
          <w:tcPr>
            <w:tcW w:w="3930" w:type="dxa"/>
            <w:shd w:val="clear" w:color="auto" w:fill="auto"/>
          </w:tcPr>
          <w:p w14:paraId="4478F9E5" w14:textId="77777777" w:rsidR="00CF68E4" w:rsidRPr="001431EE" w:rsidRDefault="00CF68E4" w:rsidP="00F5641E">
            <w:pPr>
              <w:jc w:val="both"/>
              <w:rPr>
                <w:bCs/>
                <w:iCs/>
                <w:sz w:val="22"/>
              </w:rPr>
            </w:pPr>
          </w:p>
        </w:tc>
        <w:tc>
          <w:tcPr>
            <w:tcW w:w="3930" w:type="dxa"/>
          </w:tcPr>
          <w:p w14:paraId="7017A8B8" w14:textId="77777777" w:rsidR="00CF68E4" w:rsidRPr="00E12A29" w:rsidRDefault="00CF68E4" w:rsidP="00CF68E4">
            <w:pPr>
              <w:ind w:firstLine="567"/>
              <w:jc w:val="both"/>
              <w:rPr>
                <w:sz w:val="22"/>
              </w:rPr>
            </w:pPr>
            <w:r w:rsidRPr="00E12A29">
              <w:rPr>
                <w:sz w:val="22"/>
              </w:rPr>
              <w:t>32. Izteikt 7. pielikumu šādā redakcijā:</w:t>
            </w:r>
          </w:p>
          <w:p w14:paraId="56B09593" w14:textId="77777777" w:rsidR="00CF68E4" w:rsidRDefault="00CF68E4" w:rsidP="00CF68E4">
            <w:pPr>
              <w:jc w:val="both"/>
              <w:rPr>
                <w:sz w:val="22"/>
              </w:rPr>
            </w:pPr>
          </w:p>
          <w:p w14:paraId="4F67169F" w14:textId="77777777" w:rsidR="00CF68E4" w:rsidRDefault="00CF68E4" w:rsidP="00F5641E">
            <w:pPr>
              <w:ind w:firstLine="567"/>
              <w:jc w:val="both"/>
              <w:rPr>
                <w:rFonts w:eastAsia="Times New Roman"/>
                <w:b/>
                <w:bCs/>
                <w:color w:val="000000"/>
                <w:sz w:val="22"/>
                <w:lang w:eastAsia="lv-LV"/>
              </w:rPr>
            </w:pPr>
            <w:r w:rsidRPr="00A664D2">
              <w:rPr>
                <w:rFonts w:eastAsia="Times New Roman"/>
                <w:b/>
                <w:bCs/>
                <w:i/>
                <w:color w:val="000000"/>
                <w:sz w:val="22"/>
                <w:lang w:eastAsia="lv-LV"/>
              </w:rPr>
              <w:t xml:space="preserve">ailes turpinājums </w:t>
            </w:r>
            <w:r w:rsidRPr="00A664D2">
              <w:rPr>
                <w:rFonts w:eastAsia="Times New Roman"/>
                <w:b/>
                <w:bCs/>
                <w:color w:val="000000"/>
                <w:sz w:val="22"/>
                <w:lang w:eastAsia="lv-LV"/>
              </w:rPr>
              <w:t>↓↓↓</w:t>
            </w:r>
          </w:p>
          <w:p w14:paraId="40DBB305" w14:textId="77777777" w:rsidR="00CF68E4" w:rsidRPr="004668D0" w:rsidRDefault="00CF68E4" w:rsidP="00F5641E">
            <w:pPr>
              <w:ind w:firstLine="567"/>
              <w:jc w:val="both"/>
              <w:rPr>
                <w:sz w:val="22"/>
              </w:rPr>
            </w:pPr>
          </w:p>
        </w:tc>
        <w:tc>
          <w:tcPr>
            <w:tcW w:w="563" w:type="dxa"/>
          </w:tcPr>
          <w:p w14:paraId="476F97D0" w14:textId="77777777" w:rsidR="00CF68E4" w:rsidRPr="00E426B7" w:rsidRDefault="00CF68E4" w:rsidP="00F5641E">
            <w:pPr>
              <w:jc w:val="center"/>
              <w:rPr>
                <w:b/>
                <w:sz w:val="22"/>
              </w:rPr>
            </w:pPr>
          </w:p>
        </w:tc>
        <w:tc>
          <w:tcPr>
            <w:tcW w:w="3930" w:type="dxa"/>
          </w:tcPr>
          <w:p w14:paraId="1F1FEDF7" w14:textId="77777777" w:rsidR="00CF68E4" w:rsidRPr="00AE438F" w:rsidRDefault="00CF68E4" w:rsidP="00F5641E">
            <w:pPr>
              <w:ind w:firstLine="567"/>
              <w:jc w:val="both"/>
              <w:rPr>
                <w:sz w:val="22"/>
              </w:rPr>
            </w:pPr>
          </w:p>
        </w:tc>
        <w:tc>
          <w:tcPr>
            <w:tcW w:w="1405" w:type="dxa"/>
          </w:tcPr>
          <w:p w14:paraId="26F8E9AF" w14:textId="77777777" w:rsidR="00CF68E4" w:rsidRPr="00E426B7" w:rsidRDefault="00CF68E4" w:rsidP="00F5641E">
            <w:pPr>
              <w:jc w:val="center"/>
              <w:rPr>
                <w:b/>
                <w:sz w:val="22"/>
              </w:rPr>
            </w:pPr>
          </w:p>
        </w:tc>
        <w:tc>
          <w:tcPr>
            <w:tcW w:w="1405" w:type="dxa"/>
          </w:tcPr>
          <w:p w14:paraId="3629A6F5" w14:textId="77777777" w:rsidR="00CF68E4" w:rsidRPr="00E426B7" w:rsidRDefault="00CF68E4" w:rsidP="00F5641E">
            <w:pPr>
              <w:jc w:val="center"/>
              <w:rPr>
                <w:b/>
                <w:sz w:val="22"/>
              </w:rPr>
            </w:pPr>
          </w:p>
        </w:tc>
      </w:tr>
    </w:tbl>
    <w:p w14:paraId="74BC3993" w14:textId="77777777" w:rsidR="00CF68E4" w:rsidRPr="005A5B6E" w:rsidRDefault="00CF68E4">
      <w:pPr>
        <w:rPr>
          <w:sz w:val="22"/>
        </w:rPr>
      </w:pPr>
    </w:p>
    <w:p w14:paraId="73F9A66C" w14:textId="77777777" w:rsidR="00E12A29" w:rsidRPr="00E12A29" w:rsidRDefault="00E12A29" w:rsidP="00E12A29">
      <w:pPr>
        <w:numPr>
          <w:ilvl w:val="0"/>
          <w:numId w:val="28"/>
        </w:numPr>
        <w:jc w:val="right"/>
        <w:rPr>
          <w:sz w:val="22"/>
        </w:rPr>
      </w:pPr>
      <w:r w:rsidRPr="00E12A29">
        <w:rPr>
          <w:sz w:val="22"/>
        </w:rPr>
        <w:t>"Dabas resursu nodokļa likuma</w:t>
      </w:r>
    </w:p>
    <w:p w14:paraId="4B727E56" w14:textId="77777777" w:rsidR="00E12A29" w:rsidRPr="00E12A29" w:rsidRDefault="00E12A29" w:rsidP="00E12A29">
      <w:pPr>
        <w:numPr>
          <w:ilvl w:val="0"/>
          <w:numId w:val="28"/>
        </w:numPr>
        <w:jc w:val="right"/>
        <w:rPr>
          <w:sz w:val="22"/>
        </w:rPr>
      </w:pPr>
      <w:r w:rsidRPr="00E12A29">
        <w:rPr>
          <w:sz w:val="22"/>
        </w:rPr>
        <w:t xml:space="preserve">7. pielikums </w:t>
      </w:r>
    </w:p>
    <w:p w14:paraId="026581E3" w14:textId="77777777" w:rsidR="00E12A29" w:rsidRPr="00E12A29" w:rsidRDefault="00E12A29" w:rsidP="00E12A29">
      <w:pPr>
        <w:numPr>
          <w:ilvl w:val="0"/>
          <w:numId w:val="28"/>
        </w:numPr>
        <w:rPr>
          <w:sz w:val="22"/>
        </w:rPr>
      </w:pPr>
    </w:p>
    <w:p w14:paraId="0B349060" w14:textId="77777777" w:rsidR="00E12A29" w:rsidRDefault="00E12A29" w:rsidP="00E12A29">
      <w:pPr>
        <w:numPr>
          <w:ilvl w:val="0"/>
          <w:numId w:val="28"/>
        </w:numPr>
        <w:rPr>
          <w:sz w:val="22"/>
        </w:rPr>
      </w:pPr>
      <w:r w:rsidRPr="00E12A29">
        <w:rPr>
          <w:b/>
          <w:sz w:val="22"/>
        </w:rPr>
        <w:t>1. Nodokļa likmes par preču un izstrādājumu iepakojumu un vienreiz lietojamiem galda traukiem un piederumiem līdz 2023. gada 31. decembrim</w:t>
      </w:r>
      <w:r w:rsidRPr="00E12A29">
        <w:rPr>
          <w:sz w:val="22"/>
        </w:rPr>
        <w:t xml:space="preserve">  </w:t>
      </w:r>
    </w:p>
    <w:p w14:paraId="7A935B1C" w14:textId="77777777" w:rsidR="00E12A29" w:rsidRPr="00E12A29" w:rsidRDefault="00E12A29" w:rsidP="00E12A29">
      <w:pPr>
        <w:numPr>
          <w:ilvl w:val="0"/>
          <w:numId w:val="28"/>
        </w:numPr>
        <w:rPr>
          <w:sz w:val="22"/>
        </w:rPr>
      </w:pPr>
    </w:p>
    <w:tbl>
      <w:tblPr>
        <w:tblW w:w="1020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561"/>
        <w:gridCol w:w="8182"/>
        <w:gridCol w:w="1457"/>
      </w:tblGrid>
      <w:tr w:rsidR="00E12A29" w:rsidRPr="00E12A29" w14:paraId="6FE1A04E" w14:textId="77777777" w:rsidTr="00E12A29">
        <w:tc>
          <w:tcPr>
            <w:tcW w:w="561" w:type="dxa"/>
            <w:shd w:val="clear" w:color="auto" w:fill="FFFFFF"/>
            <w:noWrap/>
            <w:tcMar>
              <w:top w:w="75" w:type="dxa"/>
              <w:left w:w="75" w:type="dxa"/>
              <w:bottom w:w="75" w:type="dxa"/>
              <w:right w:w="75" w:type="dxa"/>
            </w:tcMar>
            <w:vAlign w:val="center"/>
          </w:tcPr>
          <w:p w14:paraId="021B46C4" w14:textId="77777777" w:rsidR="00E12A29" w:rsidRPr="00E12A29" w:rsidRDefault="00E12A29" w:rsidP="00E12A29">
            <w:pPr>
              <w:rPr>
                <w:sz w:val="22"/>
              </w:rPr>
            </w:pPr>
            <w:r w:rsidRPr="00E12A29">
              <w:rPr>
                <w:sz w:val="22"/>
              </w:rPr>
              <w:t> Nr.</w:t>
            </w:r>
            <w:r w:rsidRPr="00E12A29">
              <w:rPr>
                <w:sz w:val="22"/>
              </w:rPr>
              <w:br/>
              <w:t>p. k.</w:t>
            </w:r>
          </w:p>
        </w:tc>
        <w:tc>
          <w:tcPr>
            <w:tcW w:w="8182" w:type="dxa"/>
            <w:shd w:val="clear" w:color="auto" w:fill="FFFFFF"/>
            <w:noWrap/>
            <w:tcMar>
              <w:top w:w="75" w:type="dxa"/>
              <w:left w:w="75" w:type="dxa"/>
              <w:bottom w:w="75" w:type="dxa"/>
              <w:right w:w="75" w:type="dxa"/>
            </w:tcMar>
            <w:vAlign w:val="center"/>
          </w:tcPr>
          <w:p w14:paraId="6B766C4C" w14:textId="77777777" w:rsidR="00E12A29" w:rsidRPr="00E12A29" w:rsidRDefault="00E12A29" w:rsidP="00E12A29">
            <w:pPr>
              <w:rPr>
                <w:sz w:val="22"/>
              </w:rPr>
            </w:pPr>
            <w:r w:rsidRPr="00E12A29">
              <w:rPr>
                <w:sz w:val="22"/>
              </w:rPr>
              <w:t>Preces un izstrādājuma iepakojuma un vienreiz lietojamo galda trauku un piederumu materiāla veids</w:t>
            </w:r>
          </w:p>
        </w:tc>
        <w:tc>
          <w:tcPr>
            <w:tcW w:w="1457" w:type="dxa"/>
            <w:shd w:val="clear" w:color="auto" w:fill="FFFFFF"/>
            <w:noWrap/>
            <w:tcMar>
              <w:top w:w="75" w:type="dxa"/>
              <w:left w:w="75" w:type="dxa"/>
              <w:bottom w:w="75" w:type="dxa"/>
              <w:right w:w="75" w:type="dxa"/>
            </w:tcMar>
            <w:vAlign w:val="center"/>
          </w:tcPr>
          <w:p w14:paraId="39258810" w14:textId="77777777" w:rsidR="00E12A29" w:rsidRPr="00E12A29" w:rsidRDefault="00E12A29" w:rsidP="00E12A29">
            <w:pPr>
              <w:rPr>
                <w:sz w:val="22"/>
              </w:rPr>
            </w:pPr>
            <w:r w:rsidRPr="00E12A29">
              <w:rPr>
                <w:sz w:val="22"/>
              </w:rPr>
              <w:t>Likme (</w:t>
            </w:r>
            <w:r w:rsidRPr="00E12A29">
              <w:rPr>
                <w:i/>
                <w:sz w:val="22"/>
              </w:rPr>
              <w:t>euro</w:t>
            </w:r>
            <w:r w:rsidRPr="00E12A29">
              <w:rPr>
                <w:sz w:val="22"/>
              </w:rPr>
              <w:t>) par 1 kg materiāla</w:t>
            </w:r>
          </w:p>
        </w:tc>
      </w:tr>
      <w:tr w:rsidR="00E12A29" w:rsidRPr="00E12A29" w14:paraId="28CFECE1" w14:textId="77777777" w:rsidTr="00E12A29">
        <w:tc>
          <w:tcPr>
            <w:tcW w:w="561" w:type="dxa"/>
            <w:shd w:val="clear" w:color="auto" w:fill="FFFFFF"/>
            <w:noWrap/>
            <w:tcMar>
              <w:top w:w="75" w:type="dxa"/>
              <w:left w:w="75" w:type="dxa"/>
              <w:bottom w:w="75" w:type="dxa"/>
              <w:right w:w="75" w:type="dxa"/>
            </w:tcMar>
            <w:vAlign w:val="center"/>
          </w:tcPr>
          <w:p w14:paraId="3DCFD004" w14:textId="77777777" w:rsidR="00E12A29" w:rsidRPr="00E12A29" w:rsidRDefault="00E12A29" w:rsidP="00E12A29">
            <w:pPr>
              <w:rPr>
                <w:sz w:val="22"/>
              </w:rPr>
            </w:pPr>
            <w:r w:rsidRPr="00E12A29">
              <w:rPr>
                <w:sz w:val="22"/>
              </w:rPr>
              <w:t>1.</w:t>
            </w:r>
          </w:p>
        </w:tc>
        <w:tc>
          <w:tcPr>
            <w:tcW w:w="8182" w:type="dxa"/>
            <w:shd w:val="clear" w:color="auto" w:fill="FFFFFF"/>
            <w:noWrap/>
            <w:tcMar>
              <w:top w:w="75" w:type="dxa"/>
              <w:left w:w="75" w:type="dxa"/>
              <w:bottom w:w="75" w:type="dxa"/>
              <w:right w:w="75" w:type="dxa"/>
            </w:tcMar>
            <w:vAlign w:val="center"/>
          </w:tcPr>
          <w:p w14:paraId="686BF0B5" w14:textId="77777777" w:rsidR="00E12A29" w:rsidRPr="00E12A29" w:rsidRDefault="00E12A29" w:rsidP="00E12A29">
            <w:pPr>
              <w:rPr>
                <w:sz w:val="22"/>
              </w:rPr>
            </w:pPr>
            <w:r w:rsidRPr="00E12A29">
              <w:rPr>
                <w:sz w:val="22"/>
              </w:rPr>
              <w:t>No stikla izejmateriāliem</w:t>
            </w:r>
          </w:p>
        </w:tc>
        <w:tc>
          <w:tcPr>
            <w:tcW w:w="1457" w:type="dxa"/>
            <w:shd w:val="clear" w:color="auto" w:fill="FFFFFF"/>
            <w:noWrap/>
            <w:tcMar>
              <w:top w:w="75" w:type="dxa"/>
              <w:left w:w="75" w:type="dxa"/>
              <w:bottom w:w="75" w:type="dxa"/>
              <w:right w:w="75" w:type="dxa"/>
            </w:tcMar>
            <w:vAlign w:val="center"/>
          </w:tcPr>
          <w:p w14:paraId="0FFE45FE" w14:textId="77777777" w:rsidR="00E12A29" w:rsidRPr="00E12A29" w:rsidRDefault="00E12A29" w:rsidP="00E12A29">
            <w:pPr>
              <w:rPr>
                <w:sz w:val="22"/>
              </w:rPr>
            </w:pPr>
            <w:r w:rsidRPr="00E12A29">
              <w:rPr>
                <w:sz w:val="22"/>
              </w:rPr>
              <w:t>0,44</w:t>
            </w:r>
          </w:p>
        </w:tc>
      </w:tr>
      <w:tr w:rsidR="00E12A29" w:rsidRPr="00E12A29" w14:paraId="5EE92444" w14:textId="77777777" w:rsidTr="00E12A29">
        <w:tc>
          <w:tcPr>
            <w:tcW w:w="561" w:type="dxa"/>
            <w:shd w:val="clear" w:color="auto" w:fill="FFFFFF"/>
            <w:noWrap/>
            <w:tcMar>
              <w:top w:w="75" w:type="dxa"/>
              <w:left w:w="75" w:type="dxa"/>
              <w:bottom w:w="75" w:type="dxa"/>
              <w:right w:w="75" w:type="dxa"/>
            </w:tcMar>
            <w:vAlign w:val="center"/>
          </w:tcPr>
          <w:p w14:paraId="4BBF31C7" w14:textId="77777777" w:rsidR="00E12A29" w:rsidRPr="00E12A29" w:rsidRDefault="00E12A29" w:rsidP="00E12A29">
            <w:pPr>
              <w:rPr>
                <w:sz w:val="22"/>
              </w:rPr>
            </w:pPr>
            <w:r w:rsidRPr="00E12A29">
              <w:rPr>
                <w:sz w:val="22"/>
              </w:rPr>
              <w:t>2.</w:t>
            </w:r>
          </w:p>
        </w:tc>
        <w:tc>
          <w:tcPr>
            <w:tcW w:w="8182" w:type="dxa"/>
            <w:shd w:val="clear" w:color="auto" w:fill="FFFFFF"/>
            <w:noWrap/>
            <w:tcMar>
              <w:top w:w="75" w:type="dxa"/>
              <w:left w:w="75" w:type="dxa"/>
              <w:bottom w:w="75" w:type="dxa"/>
              <w:right w:w="75" w:type="dxa"/>
            </w:tcMar>
            <w:vAlign w:val="center"/>
          </w:tcPr>
          <w:p w14:paraId="00E5886C" w14:textId="77777777" w:rsidR="00E12A29" w:rsidRPr="00E12A29" w:rsidRDefault="00E12A29" w:rsidP="00E12A29">
            <w:pPr>
              <w:rPr>
                <w:sz w:val="22"/>
              </w:rPr>
            </w:pPr>
            <w:r w:rsidRPr="00E12A29">
              <w:rPr>
                <w:sz w:val="22"/>
              </w:rPr>
              <w:t>No plastmasas (polimēru) izejmateriāliem, izņemot no bioplastmasas vai polistirola izejmateriālus</w:t>
            </w:r>
          </w:p>
        </w:tc>
        <w:tc>
          <w:tcPr>
            <w:tcW w:w="1457" w:type="dxa"/>
            <w:shd w:val="clear" w:color="auto" w:fill="FFFFFF"/>
            <w:noWrap/>
            <w:tcMar>
              <w:top w:w="75" w:type="dxa"/>
              <w:left w:w="75" w:type="dxa"/>
              <w:bottom w:w="75" w:type="dxa"/>
              <w:right w:w="75" w:type="dxa"/>
            </w:tcMar>
            <w:vAlign w:val="center"/>
          </w:tcPr>
          <w:p w14:paraId="00AF44A5" w14:textId="77777777" w:rsidR="00E12A29" w:rsidRPr="00E12A29" w:rsidRDefault="00E12A29" w:rsidP="00E12A29">
            <w:pPr>
              <w:rPr>
                <w:sz w:val="22"/>
              </w:rPr>
            </w:pPr>
            <w:r w:rsidRPr="00E12A29">
              <w:rPr>
                <w:sz w:val="22"/>
              </w:rPr>
              <w:t>1,22</w:t>
            </w:r>
          </w:p>
        </w:tc>
      </w:tr>
      <w:tr w:rsidR="00E12A29" w:rsidRPr="00E12A29" w14:paraId="02CEEBB7" w14:textId="77777777" w:rsidTr="00E12A29">
        <w:tc>
          <w:tcPr>
            <w:tcW w:w="561" w:type="dxa"/>
            <w:shd w:val="clear" w:color="auto" w:fill="FFFFFF"/>
            <w:noWrap/>
            <w:tcMar>
              <w:top w:w="75" w:type="dxa"/>
              <w:left w:w="75" w:type="dxa"/>
              <w:bottom w:w="75" w:type="dxa"/>
              <w:right w:w="75" w:type="dxa"/>
            </w:tcMar>
            <w:vAlign w:val="center"/>
          </w:tcPr>
          <w:p w14:paraId="31211E21" w14:textId="77777777" w:rsidR="00E12A29" w:rsidRPr="00E12A29" w:rsidRDefault="00E12A29" w:rsidP="00E12A29">
            <w:pPr>
              <w:rPr>
                <w:sz w:val="22"/>
              </w:rPr>
            </w:pPr>
            <w:r w:rsidRPr="00E12A29">
              <w:rPr>
                <w:sz w:val="22"/>
              </w:rPr>
              <w:t>3.</w:t>
            </w:r>
          </w:p>
        </w:tc>
        <w:tc>
          <w:tcPr>
            <w:tcW w:w="8182" w:type="dxa"/>
            <w:shd w:val="clear" w:color="auto" w:fill="FFFFFF"/>
            <w:noWrap/>
            <w:tcMar>
              <w:top w:w="75" w:type="dxa"/>
              <w:left w:w="75" w:type="dxa"/>
              <w:bottom w:w="75" w:type="dxa"/>
              <w:right w:w="75" w:type="dxa"/>
            </w:tcMar>
            <w:vAlign w:val="center"/>
          </w:tcPr>
          <w:p w14:paraId="5E8DA5EA" w14:textId="77777777" w:rsidR="00E12A29" w:rsidRPr="00E12A29" w:rsidRDefault="00E12A29" w:rsidP="00E12A29">
            <w:pPr>
              <w:rPr>
                <w:sz w:val="22"/>
              </w:rPr>
            </w:pPr>
            <w:r w:rsidRPr="00E12A29">
              <w:rPr>
                <w:sz w:val="22"/>
              </w:rPr>
              <w:t>No metāla izejmateriāliem</w:t>
            </w:r>
          </w:p>
        </w:tc>
        <w:tc>
          <w:tcPr>
            <w:tcW w:w="1457" w:type="dxa"/>
            <w:shd w:val="clear" w:color="auto" w:fill="FFFFFF"/>
            <w:noWrap/>
            <w:tcMar>
              <w:top w:w="75" w:type="dxa"/>
              <w:left w:w="75" w:type="dxa"/>
              <w:bottom w:w="75" w:type="dxa"/>
              <w:right w:w="75" w:type="dxa"/>
            </w:tcMar>
            <w:vAlign w:val="center"/>
          </w:tcPr>
          <w:p w14:paraId="7B22D83F" w14:textId="77777777" w:rsidR="00E12A29" w:rsidRPr="00E12A29" w:rsidRDefault="00E12A29" w:rsidP="00E12A29">
            <w:pPr>
              <w:rPr>
                <w:sz w:val="22"/>
              </w:rPr>
            </w:pPr>
            <w:r w:rsidRPr="00E12A29">
              <w:rPr>
                <w:sz w:val="22"/>
              </w:rPr>
              <w:t>1,10</w:t>
            </w:r>
          </w:p>
        </w:tc>
      </w:tr>
      <w:tr w:rsidR="00E12A29" w:rsidRPr="00E12A29" w14:paraId="73716617" w14:textId="77777777" w:rsidTr="00E12A29">
        <w:tc>
          <w:tcPr>
            <w:tcW w:w="561" w:type="dxa"/>
            <w:shd w:val="clear" w:color="auto" w:fill="FFFFFF"/>
            <w:noWrap/>
            <w:tcMar>
              <w:top w:w="75" w:type="dxa"/>
              <w:left w:w="75" w:type="dxa"/>
              <w:bottom w:w="75" w:type="dxa"/>
              <w:right w:w="75" w:type="dxa"/>
            </w:tcMar>
            <w:vAlign w:val="center"/>
          </w:tcPr>
          <w:p w14:paraId="573584A6" w14:textId="77777777" w:rsidR="00E12A29" w:rsidRPr="00E12A29" w:rsidRDefault="00E12A29" w:rsidP="00E12A29">
            <w:pPr>
              <w:rPr>
                <w:sz w:val="22"/>
              </w:rPr>
            </w:pPr>
            <w:r w:rsidRPr="00E12A29">
              <w:rPr>
                <w:sz w:val="22"/>
              </w:rPr>
              <w:t>4.</w:t>
            </w:r>
          </w:p>
        </w:tc>
        <w:tc>
          <w:tcPr>
            <w:tcW w:w="8182" w:type="dxa"/>
            <w:shd w:val="clear" w:color="auto" w:fill="FFFFFF"/>
            <w:noWrap/>
            <w:tcMar>
              <w:top w:w="75" w:type="dxa"/>
              <w:left w:w="75" w:type="dxa"/>
              <w:bottom w:w="75" w:type="dxa"/>
              <w:right w:w="75" w:type="dxa"/>
            </w:tcMar>
            <w:vAlign w:val="center"/>
          </w:tcPr>
          <w:p w14:paraId="3B2EC4DA" w14:textId="77777777" w:rsidR="00E12A29" w:rsidRPr="00E12A29" w:rsidRDefault="00E12A29" w:rsidP="00E12A29">
            <w:pPr>
              <w:rPr>
                <w:sz w:val="22"/>
              </w:rPr>
            </w:pPr>
            <w:r w:rsidRPr="00E12A29">
              <w:rPr>
                <w:sz w:val="22"/>
              </w:rPr>
              <w:t>No koksnes, papīra un kartona vai citu dabisko šķiedru un bioplastmasas izejmateriāliem</w:t>
            </w:r>
          </w:p>
        </w:tc>
        <w:tc>
          <w:tcPr>
            <w:tcW w:w="1457" w:type="dxa"/>
            <w:shd w:val="clear" w:color="auto" w:fill="FFFFFF"/>
            <w:noWrap/>
            <w:tcMar>
              <w:top w:w="75" w:type="dxa"/>
              <w:left w:w="75" w:type="dxa"/>
              <w:bottom w:w="75" w:type="dxa"/>
              <w:right w:w="75" w:type="dxa"/>
            </w:tcMar>
            <w:vAlign w:val="center"/>
          </w:tcPr>
          <w:p w14:paraId="0C42A2EF" w14:textId="77777777" w:rsidR="00E12A29" w:rsidRPr="00E12A29" w:rsidRDefault="00E12A29" w:rsidP="00E12A29">
            <w:pPr>
              <w:rPr>
                <w:sz w:val="22"/>
              </w:rPr>
            </w:pPr>
            <w:r w:rsidRPr="00E12A29">
              <w:rPr>
                <w:sz w:val="22"/>
              </w:rPr>
              <w:t>0,24</w:t>
            </w:r>
          </w:p>
        </w:tc>
      </w:tr>
      <w:tr w:rsidR="00E12A29" w:rsidRPr="00E12A29" w14:paraId="32D798B8" w14:textId="77777777" w:rsidTr="00E12A29">
        <w:tc>
          <w:tcPr>
            <w:tcW w:w="561" w:type="dxa"/>
            <w:shd w:val="clear" w:color="auto" w:fill="FFFFFF"/>
            <w:noWrap/>
            <w:tcMar>
              <w:top w:w="75" w:type="dxa"/>
              <w:left w:w="75" w:type="dxa"/>
              <w:bottom w:w="75" w:type="dxa"/>
              <w:right w:w="75" w:type="dxa"/>
            </w:tcMar>
            <w:vAlign w:val="center"/>
          </w:tcPr>
          <w:p w14:paraId="60667431" w14:textId="77777777" w:rsidR="00E12A29" w:rsidRPr="00E12A29" w:rsidRDefault="00E12A29" w:rsidP="00E12A29">
            <w:pPr>
              <w:rPr>
                <w:sz w:val="22"/>
              </w:rPr>
            </w:pPr>
            <w:r w:rsidRPr="00E12A29">
              <w:rPr>
                <w:sz w:val="22"/>
              </w:rPr>
              <w:t>5.</w:t>
            </w:r>
          </w:p>
        </w:tc>
        <w:tc>
          <w:tcPr>
            <w:tcW w:w="8182" w:type="dxa"/>
            <w:shd w:val="clear" w:color="auto" w:fill="FFFFFF"/>
            <w:noWrap/>
            <w:tcMar>
              <w:top w:w="75" w:type="dxa"/>
              <w:left w:w="75" w:type="dxa"/>
              <w:bottom w:w="75" w:type="dxa"/>
              <w:right w:w="75" w:type="dxa"/>
            </w:tcMar>
            <w:vAlign w:val="center"/>
          </w:tcPr>
          <w:p w14:paraId="5584751C" w14:textId="77777777" w:rsidR="00E12A29" w:rsidRPr="00E12A29" w:rsidRDefault="00E12A29" w:rsidP="00E12A29">
            <w:pPr>
              <w:rPr>
                <w:sz w:val="22"/>
              </w:rPr>
            </w:pPr>
            <w:r w:rsidRPr="00E12A29">
              <w:rPr>
                <w:sz w:val="22"/>
              </w:rPr>
              <w:t>No polistirola izejmateriāliem</w:t>
            </w:r>
          </w:p>
        </w:tc>
        <w:tc>
          <w:tcPr>
            <w:tcW w:w="1457" w:type="dxa"/>
            <w:shd w:val="clear" w:color="auto" w:fill="FFFFFF"/>
            <w:noWrap/>
            <w:tcMar>
              <w:top w:w="75" w:type="dxa"/>
              <w:left w:w="75" w:type="dxa"/>
              <w:bottom w:w="75" w:type="dxa"/>
              <w:right w:w="75" w:type="dxa"/>
            </w:tcMar>
            <w:vAlign w:val="center"/>
          </w:tcPr>
          <w:p w14:paraId="558D8FEF" w14:textId="77777777" w:rsidR="00E12A29" w:rsidRPr="00E12A29" w:rsidRDefault="00E12A29" w:rsidP="00E12A29">
            <w:pPr>
              <w:rPr>
                <w:sz w:val="22"/>
              </w:rPr>
            </w:pPr>
            <w:r w:rsidRPr="00E12A29">
              <w:rPr>
                <w:sz w:val="22"/>
              </w:rPr>
              <w:t>2,20</w:t>
            </w:r>
          </w:p>
        </w:tc>
      </w:tr>
    </w:tbl>
    <w:p w14:paraId="140A9CF8" w14:textId="77777777" w:rsidR="0070026F" w:rsidRPr="003D68FD" w:rsidRDefault="00E12A29" w:rsidP="0070026F">
      <w:pPr>
        <w:numPr>
          <w:ilvl w:val="0"/>
          <w:numId w:val="28"/>
        </w:numPr>
        <w:rPr>
          <w:sz w:val="22"/>
        </w:rPr>
      </w:pPr>
      <w:r w:rsidRPr="00E12A29">
        <w:rPr>
          <w:sz w:val="22"/>
        </w:rPr>
        <w:t xml:space="preserve">  </w:t>
      </w:r>
    </w:p>
    <w:p w14:paraId="76348C90" w14:textId="77777777" w:rsidR="00E12A29" w:rsidRPr="00E12A29" w:rsidRDefault="00E12A29" w:rsidP="00E12A29">
      <w:pPr>
        <w:numPr>
          <w:ilvl w:val="0"/>
          <w:numId w:val="28"/>
        </w:numPr>
        <w:rPr>
          <w:sz w:val="22"/>
        </w:rPr>
      </w:pPr>
      <w:r w:rsidRPr="00E12A29">
        <w:rPr>
          <w:b/>
          <w:sz w:val="22"/>
        </w:rPr>
        <w:t>2. Nodokļa likmes par preču un izstrādājumu iepakojumu un vienreiz lietojamiem galda traukiem un piederumiem no 2024. gada 1. janvāra </w:t>
      </w:r>
      <w:r w:rsidRPr="00E12A29">
        <w:rPr>
          <w:sz w:val="22"/>
        </w:rPr>
        <w:t xml:space="preserve"> </w:t>
      </w:r>
    </w:p>
    <w:p w14:paraId="59017289" w14:textId="77777777" w:rsidR="00E12A29" w:rsidRPr="00E12A29" w:rsidRDefault="00E12A29" w:rsidP="00E12A29">
      <w:pPr>
        <w:numPr>
          <w:ilvl w:val="0"/>
          <w:numId w:val="28"/>
        </w:numPr>
        <w:rPr>
          <w:sz w:val="22"/>
        </w:rPr>
      </w:pPr>
      <w:r w:rsidRPr="00E12A29">
        <w:rPr>
          <w:sz w:val="22"/>
        </w:rPr>
        <w:t xml:space="preserve">  </w:t>
      </w:r>
    </w:p>
    <w:tbl>
      <w:tblPr>
        <w:tblW w:w="1020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561"/>
        <w:gridCol w:w="8173"/>
        <w:gridCol w:w="1466"/>
      </w:tblGrid>
      <w:tr w:rsidR="00E12A29" w:rsidRPr="00E12A29" w14:paraId="4AD59DE8" w14:textId="77777777" w:rsidTr="00E12A29">
        <w:tc>
          <w:tcPr>
            <w:tcW w:w="561" w:type="dxa"/>
            <w:shd w:val="clear" w:color="auto" w:fill="FFFFFF"/>
            <w:noWrap/>
            <w:tcMar>
              <w:top w:w="75" w:type="dxa"/>
              <w:left w:w="75" w:type="dxa"/>
              <w:bottom w:w="75" w:type="dxa"/>
              <w:right w:w="75" w:type="dxa"/>
            </w:tcMar>
            <w:vAlign w:val="center"/>
          </w:tcPr>
          <w:p w14:paraId="2793E649" w14:textId="77777777" w:rsidR="00E12A29" w:rsidRPr="00E12A29" w:rsidRDefault="00E12A29" w:rsidP="00E12A29">
            <w:pPr>
              <w:rPr>
                <w:sz w:val="22"/>
              </w:rPr>
            </w:pPr>
            <w:r w:rsidRPr="00E12A29">
              <w:rPr>
                <w:sz w:val="22"/>
              </w:rPr>
              <w:t>Nr.</w:t>
            </w:r>
            <w:r w:rsidRPr="00E12A29">
              <w:rPr>
                <w:sz w:val="22"/>
              </w:rPr>
              <w:br/>
              <w:t>p. k.</w:t>
            </w:r>
          </w:p>
        </w:tc>
        <w:tc>
          <w:tcPr>
            <w:tcW w:w="8173" w:type="dxa"/>
            <w:shd w:val="clear" w:color="auto" w:fill="FFFFFF"/>
            <w:noWrap/>
            <w:tcMar>
              <w:top w:w="75" w:type="dxa"/>
              <w:left w:w="75" w:type="dxa"/>
              <w:bottom w:w="75" w:type="dxa"/>
              <w:right w:w="75" w:type="dxa"/>
            </w:tcMar>
            <w:vAlign w:val="center"/>
          </w:tcPr>
          <w:p w14:paraId="6FF6434D" w14:textId="77777777" w:rsidR="00E12A29" w:rsidRPr="00E12A29" w:rsidRDefault="00E12A29" w:rsidP="00E12A29">
            <w:pPr>
              <w:rPr>
                <w:sz w:val="22"/>
              </w:rPr>
            </w:pPr>
            <w:r w:rsidRPr="00E12A29">
              <w:rPr>
                <w:sz w:val="22"/>
              </w:rPr>
              <w:t>Preces un izstrādājuma iepakojuma un vienreiz lietojamo galda trauku un piederumu materiāla veids</w:t>
            </w:r>
          </w:p>
        </w:tc>
        <w:tc>
          <w:tcPr>
            <w:tcW w:w="1466" w:type="dxa"/>
            <w:shd w:val="clear" w:color="auto" w:fill="FFFFFF"/>
            <w:noWrap/>
            <w:tcMar>
              <w:top w:w="75" w:type="dxa"/>
              <w:left w:w="75" w:type="dxa"/>
              <w:bottom w:w="75" w:type="dxa"/>
              <w:right w:w="75" w:type="dxa"/>
            </w:tcMar>
            <w:vAlign w:val="center"/>
          </w:tcPr>
          <w:p w14:paraId="5580D76F" w14:textId="77777777" w:rsidR="00E12A29" w:rsidRPr="00E12A29" w:rsidRDefault="00E12A29" w:rsidP="00E12A29">
            <w:pPr>
              <w:rPr>
                <w:sz w:val="22"/>
              </w:rPr>
            </w:pPr>
            <w:r w:rsidRPr="00E12A29">
              <w:rPr>
                <w:sz w:val="22"/>
              </w:rPr>
              <w:t>Likme (</w:t>
            </w:r>
            <w:r w:rsidRPr="00E12A29">
              <w:rPr>
                <w:i/>
                <w:sz w:val="22"/>
              </w:rPr>
              <w:t>euro</w:t>
            </w:r>
            <w:r w:rsidRPr="00E12A29">
              <w:rPr>
                <w:sz w:val="22"/>
              </w:rPr>
              <w:t>) par 1 kg materiāla</w:t>
            </w:r>
          </w:p>
        </w:tc>
      </w:tr>
      <w:tr w:rsidR="00E12A29" w:rsidRPr="00E12A29" w14:paraId="675262D5" w14:textId="77777777" w:rsidTr="00E12A29">
        <w:tc>
          <w:tcPr>
            <w:tcW w:w="561" w:type="dxa"/>
            <w:shd w:val="clear" w:color="auto" w:fill="FFFFFF"/>
            <w:noWrap/>
            <w:tcMar>
              <w:top w:w="75" w:type="dxa"/>
              <w:left w:w="75" w:type="dxa"/>
              <w:bottom w:w="75" w:type="dxa"/>
              <w:right w:w="75" w:type="dxa"/>
            </w:tcMar>
            <w:vAlign w:val="center"/>
          </w:tcPr>
          <w:p w14:paraId="0017AC4B" w14:textId="77777777" w:rsidR="00E12A29" w:rsidRPr="00E12A29" w:rsidRDefault="00E12A29" w:rsidP="00E12A29">
            <w:pPr>
              <w:rPr>
                <w:sz w:val="22"/>
              </w:rPr>
            </w:pPr>
            <w:r w:rsidRPr="00E12A29">
              <w:rPr>
                <w:sz w:val="22"/>
              </w:rPr>
              <w:t>1.</w:t>
            </w:r>
          </w:p>
        </w:tc>
        <w:tc>
          <w:tcPr>
            <w:tcW w:w="8173" w:type="dxa"/>
            <w:shd w:val="clear" w:color="auto" w:fill="FFFFFF"/>
            <w:noWrap/>
            <w:tcMar>
              <w:top w:w="75" w:type="dxa"/>
              <w:left w:w="75" w:type="dxa"/>
              <w:bottom w:w="75" w:type="dxa"/>
              <w:right w:w="75" w:type="dxa"/>
            </w:tcMar>
            <w:vAlign w:val="center"/>
          </w:tcPr>
          <w:p w14:paraId="27397903" w14:textId="77777777" w:rsidR="00E12A29" w:rsidRPr="00E12A29" w:rsidRDefault="00E12A29" w:rsidP="00E12A29">
            <w:pPr>
              <w:rPr>
                <w:sz w:val="22"/>
              </w:rPr>
            </w:pPr>
            <w:r w:rsidRPr="00E12A29">
              <w:rPr>
                <w:sz w:val="22"/>
              </w:rPr>
              <w:t>No stikla izejmateriāliem</w:t>
            </w:r>
          </w:p>
        </w:tc>
        <w:tc>
          <w:tcPr>
            <w:tcW w:w="1466" w:type="dxa"/>
            <w:shd w:val="clear" w:color="auto" w:fill="FFFFFF"/>
            <w:noWrap/>
            <w:tcMar>
              <w:top w:w="75" w:type="dxa"/>
              <w:left w:w="75" w:type="dxa"/>
              <w:bottom w:w="75" w:type="dxa"/>
              <w:right w:w="75" w:type="dxa"/>
            </w:tcMar>
            <w:vAlign w:val="center"/>
          </w:tcPr>
          <w:p w14:paraId="62E431AB" w14:textId="77777777" w:rsidR="00E12A29" w:rsidRPr="00E12A29" w:rsidRDefault="00E12A29" w:rsidP="00E12A29">
            <w:pPr>
              <w:rPr>
                <w:sz w:val="22"/>
              </w:rPr>
            </w:pPr>
            <w:r w:rsidRPr="00E12A29">
              <w:rPr>
                <w:sz w:val="22"/>
              </w:rPr>
              <w:t>0,44</w:t>
            </w:r>
          </w:p>
        </w:tc>
      </w:tr>
      <w:tr w:rsidR="00E12A29" w:rsidRPr="00E12A29" w14:paraId="20862CCD" w14:textId="77777777" w:rsidTr="00E12A29">
        <w:tc>
          <w:tcPr>
            <w:tcW w:w="561" w:type="dxa"/>
            <w:shd w:val="clear" w:color="auto" w:fill="FFFFFF"/>
            <w:noWrap/>
            <w:tcMar>
              <w:top w:w="75" w:type="dxa"/>
              <w:left w:w="75" w:type="dxa"/>
              <w:bottom w:w="75" w:type="dxa"/>
              <w:right w:w="75" w:type="dxa"/>
            </w:tcMar>
            <w:vAlign w:val="center"/>
          </w:tcPr>
          <w:p w14:paraId="5EA66CEE" w14:textId="77777777" w:rsidR="00E12A29" w:rsidRPr="00E12A29" w:rsidRDefault="00E12A29" w:rsidP="00E12A29">
            <w:pPr>
              <w:rPr>
                <w:sz w:val="22"/>
              </w:rPr>
            </w:pPr>
            <w:r w:rsidRPr="00E12A29">
              <w:rPr>
                <w:sz w:val="22"/>
              </w:rPr>
              <w:t>2.</w:t>
            </w:r>
          </w:p>
        </w:tc>
        <w:tc>
          <w:tcPr>
            <w:tcW w:w="8173" w:type="dxa"/>
            <w:shd w:val="clear" w:color="auto" w:fill="FFFFFF"/>
            <w:noWrap/>
            <w:tcMar>
              <w:top w:w="75" w:type="dxa"/>
              <w:left w:w="75" w:type="dxa"/>
              <w:bottom w:w="75" w:type="dxa"/>
              <w:right w:w="75" w:type="dxa"/>
            </w:tcMar>
            <w:vAlign w:val="center"/>
          </w:tcPr>
          <w:p w14:paraId="31ADC15A" w14:textId="77777777" w:rsidR="00E12A29" w:rsidRPr="00E12A29" w:rsidRDefault="00E12A29" w:rsidP="00E12A29">
            <w:pPr>
              <w:rPr>
                <w:sz w:val="22"/>
              </w:rPr>
            </w:pPr>
            <w:r w:rsidRPr="00E12A29">
              <w:rPr>
                <w:sz w:val="22"/>
              </w:rPr>
              <w:t>No koksnes, papīra un kartona vai citu dabisko šķiedru izejmateriāliem</w:t>
            </w:r>
          </w:p>
        </w:tc>
        <w:tc>
          <w:tcPr>
            <w:tcW w:w="1466" w:type="dxa"/>
            <w:shd w:val="clear" w:color="auto" w:fill="FFFFFF"/>
            <w:noWrap/>
            <w:tcMar>
              <w:top w:w="75" w:type="dxa"/>
              <w:left w:w="75" w:type="dxa"/>
              <w:bottom w:w="75" w:type="dxa"/>
              <w:right w:w="75" w:type="dxa"/>
            </w:tcMar>
            <w:vAlign w:val="center"/>
          </w:tcPr>
          <w:p w14:paraId="71DF59D5" w14:textId="77777777" w:rsidR="00E12A29" w:rsidRPr="00E12A29" w:rsidRDefault="00E12A29" w:rsidP="00E12A29">
            <w:pPr>
              <w:rPr>
                <w:sz w:val="22"/>
              </w:rPr>
            </w:pPr>
            <w:r w:rsidRPr="00E12A29">
              <w:rPr>
                <w:sz w:val="22"/>
              </w:rPr>
              <w:t>0,24</w:t>
            </w:r>
          </w:p>
        </w:tc>
      </w:tr>
      <w:tr w:rsidR="00E12A29" w:rsidRPr="00E12A29" w14:paraId="34793222" w14:textId="77777777" w:rsidTr="00E12A29">
        <w:tc>
          <w:tcPr>
            <w:tcW w:w="561" w:type="dxa"/>
            <w:shd w:val="clear" w:color="auto" w:fill="FFFFFF"/>
            <w:noWrap/>
            <w:tcMar>
              <w:top w:w="75" w:type="dxa"/>
              <w:left w:w="75" w:type="dxa"/>
              <w:bottom w:w="75" w:type="dxa"/>
              <w:right w:w="75" w:type="dxa"/>
            </w:tcMar>
            <w:vAlign w:val="center"/>
          </w:tcPr>
          <w:p w14:paraId="56718804" w14:textId="77777777" w:rsidR="00E12A29" w:rsidRPr="00E12A29" w:rsidRDefault="00E12A29" w:rsidP="00E12A29">
            <w:pPr>
              <w:rPr>
                <w:sz w:val="22"/>
              </w:rPr>
            </w:pPr>
            <w:r w:rsidRPr="00E12A29">
              <w:rPr>
                <w:sz w:val="22"/>
              </w:rPr>
              <w:t>3.</w:t>
            </w:r>
          </w:p>
        </w:tc>
        <w:tc>
          <w:tcPr>
            <w:tcW w:w="8173" w:type="dxa"/>
            <w:shd w:val="clear" w:color="auto" w:fill="FFFFFF"/>
            <w:noWrap/>
            <w:tcMar>
              <w:top w:w="75" w:type="dxa"/>
              <w:left w:w="75" w:type="dxa"/>
              <w:bottom w:w="75" w:type="dxa"/>
              <w:right w:w="75" w:type="dxa"/>
            </w:tcMar>
            <w:vAlign w:val="center"/>
          </w:tcPr>
          <w:p w14:paraId="5C7BEF99" w14:textId="77777777" w:rsidR="00E12A29" w:rsidRPr="00E12A29" w:rsidRDefault="00E12A29" w:rsidP="00E12A29">
            <w:pPr>
              <w:rPr>
                <w:sz w:val="22"/>
              </w:rPr>
            </w:pPr>
            <w:r w:rsidRPr="00E12A29">
              <w:rPr>
                <w:sz w:val="22"/>
              </w:rPr>
              <w:t>No metāla izejmateriāliem</w:t>
            </w:r>
          </w:p>
        </w:tc>
        <w:tc>
          <w:tcPr>
            <w:tcW w:w="1466" w:type="dxa"/>
            <w:shd w:val="clear" w:color="auto" w:fill="FFFFFF"/>
            <w:noWrap/>
            <w:tcMar>
              <w:top w:w="75" w:type="dxa"/>
              <w:left w:w="75" w:type="dxa"/>
              <w:bottom w:w="75" w:type="dxa"/>
              <w:right w:w="75" w:type="dxa"/>
            </w:tcMar>
            <w:vAlign w:val="center"/>
          </w:tcPr>
          <w:p w14:paraId="19A39AE0" w14:textId="77777777" w:rsidR="00E12A29" w:rsidRPr="00E12A29" w:rsidRDefault="00E12A29" w:rsidP="00E12A29">
            <w:pPr>
              <w:rPr>
                <w:sz w:val="22"/>
              </w:rPr>
            </w:pPr>
            <w:r w:rsidRPr="00E12A29">
              <w:rPr>
                <w:sz w:val="22"/>
              </w:rPr>
              <w:t>1,10</w:t>
            </w:r>
          </w:p>
        </w:tc>
      </w:tr>
      <w:tr w:rsidR="00E12A29" w:rsidRPr="00E12A29" w14:paraId="5306CC6D" w14:textId="77777777" w:rsidTr="00E12A29">
        <w:tc>
          <w:tcPr>
            <w:tcW w:w="561" w:type="dxa"/>
            <w:shd w:val="clear" w:color="auto" w:fill="FFFFFF"/>
            <w:noWrap/>
            <w:tcMar>
              <w:top w:w="75" w:type="dxa"/>
              <w:left w:w="75" w:type="dxa"/>
              <w:bottom w:w="75" w:type="dxa"/>
              <w:right w:w="75" w:type="dxa"/>
            </w:tcMar>
            <w:vAlign w:val="center"/>
          </w:tcPr>
          <w:p w14:paraId="28850304" w14:textId="77777777" w:rsidR="00E12A29" w:rsidRPr="00E12A29" w:rsidRDefault="00E12A29" w:rsidP="00E12A29">
            <w:pPr>
              <w:rPr>
                <w:sz w:val="22"/>
              </w:rPr>
            </w:pPr>
            <w:r w:rsidRPr="00E12A29">
              <w:rPr>
                <w:sz w:val="22"/>
              </w:rPr>
              <w:lastRenderedPageBreak/>
              <w:t>4.</w:t>
            </w:r>
          </w:p>
        </w:tc>
        <w:tc>
          <w:tcPr>
            <w:tcW w:w="8173" w:type="dxa"/>
            <w:shd w:val="clear" w:color="auto" w:fill="FFFFFF"/>
            <w:noWrap/>
            <w:tcMar>
              <w:top w:w="75" w:type="dxa"/>
              <w:left w:w="75" w:type="dxa"/>
              <w:bottom w:w="75" w:type="dxa"/>
              <w:right w:w="75" w:type="dxa"/>
            </w:tcMar>
            <w:vAlign w:val="center"/>
          </w:tcPr>
          <w:p w14:paraId="11D180EE" w14:textId="77777777" w:rsidR="00E12A29" w:rsidRPr="00E12A29" w:rsidRDefault="00E12A29" w:rsidP="00E12A29">
            <w:pPr>
              <w:rPr>
                <w:sz w:val="22"/>
              </w:rPr>
            </w:pPr>
            <w:r w:rsidRPr="00E12A29">
              <w:rPr>
                <w:sz w:val="22"/>
              </w:rPr>
              <w:t>Plastmasu saturošais iepakojums:</w:t>
            </w:r>
          </w:p>
        </w:tc>
        <w:tc>
          <w:tcPr>
            <w:tcW w:w="1466" w:type="dxa"/>
            <w:shd w:val="clear" w:color="auto" w:fill="FFFFFF"/>
            <w:noWrap/>
            <w:tcMar>
              <w:top w:w="75" w:type="dxa"/>
              <w:left w:w="75" w:type="dxa"/>
              <w:bottom w:w="75" w:type="dxa"/>
              <w:right w:w="75" w:type="dxa"/>
            </w:tcMar>
            <w:vAlign w:val="center"/>
          </w:tcPr>
          <w:p w14:paraId="2D4BE116" w14:textId="77777777" w:rsidR="00E12A29" w:rsidRPr="00E12A29" w:rsidRDefault="00E12A29" w:rsidP="00E12A29">
            <w:pPr>
              <w:rPr>
                <w:sz w:val="22"/>
              </w:rPr>
            </w:pPr>
            <w:r w:rsidRPr="00E12A29">
              <w:rPr>
                <w:sz w:val="22"/>
              </w:rPr>
              <w:t> </w:t>
            </w:r>
          </w:p>
        </w:tc>
      </w:tr>
      <w:tr w:rsidR="00E12A29" w:rsidRPr="00E12A29" w14:paraId="2D7BA644" w14:textId="77777777" w:rsidTr="00E12A29">
        <w:tc>
          <w:tcPr>
            <w:tcW w:w="561" w:type="dxa"/>
            <w:shd w:val="clear" w:color="auto" w:fill="FFFFFF"/>
            <w:noWrap/>
            <w:tcMar>
              <w:top w:w="75" w:type="dxa"/>
              <w:left w:w="75" w:type="dxa"/>
              <w:bottom w:w="75" w:type="dxa"/>
              <w:right w:w="75" w:type="dxa"/>
            </w:tcMar>
            <w:vAlign w:val="center"/>
          </w:tcPr>
          <w:p w14:paraId="46DD5DB8" w14:textId="77777777" w:rsidR="00E12A29" w:rsidRPr="00E12A29" w:rsidRDefault="00E12A29" w:rsidP="00E12A29">
            <w:pPr>
              <w:rPr>
                <w:sz w:val="22"/>
              </w:rPr>
            </w:pPr>
            <w:r w:rsidRPr="00E12A29">
              <w:rPr>
                <w:sz w:val="22"/>
              </w:rPr>
              <w:t>4.1.</w:t>
            </w:r>
          </w:p>
        </w:tc>
        <w:tc>
          <w:tcPr>
            <w:tcW w:w="8173" w:type="dxa"/>
            <w:shd w:val="clear" w:color="auto" w:fill="FFFFFF"/>
            <w:noWrap/>
            <w:tcMar>
              <w:top w:w="75" w:type="dxa"/>
              <w:left w:w="75" w:type="dxa"/>
              <w:bottom w:w="75" w:type="dxa"/>
              <w:right w:w="75" w:type="dxa"/>
            </w:tcMar>
            <w:vAlign w:val="center"/>
          </w:tcPr>
          <w:p w14:paraId="356139CE" w14:textId="77777777" w:rsidR="00E12A29" w:rsidRPr="00E12A29" w:rsidRDefault="00E12A29" w:rsidP="00E12A29">
            <w:pPr>
              <w:rPr>
                <w:sz w:val="22"/>
              </w:rPr>
            </w:pPr>
            <w:r w:rsidRPr="00E12A29">
              <w:rPr>
                <w:sz w:val="22"/>
              </w:rPr>
              <w:t>no bioplastmasas izejmateriāliem</w:t>
            </w:r>
          </w:p>
        </w:tc>
        <w:tc>
          <w:tcPr>
            <w:tcW w:w="1466" w:type="dxa"/>
            <w:shd w:val="clear" w:color="auto" w:fill="FFFFFF"/>
            <w:noWrap/>
            <w:tcMar>
              <w:top w:w="75" w:type="dxa"/>
              <w:left w:w="75" w:type="dxa"/>
              <w:bottom w:w="75" w:type="dxa"/>
              <w:right w:w="75" w:type="dxa"/>
            </w:tcMar>
            <w:vAlign w:val="center"/>
          </w:tcPr>
          <w:p w14:paraId="6DF36521" w14:textId="77777777" w:rsidR="00E12A29" w:rsidRPr="00E12A29" w:rsidRDefault="00E12A29" w:rsidP="00E12A29">
            <w:pPr>
              <w:rPr>
                <w:sz w:val="22"/>
              </w:rPr>
            </w:pPr>
            <w:r w:rsidRPr="00E12A29">
              <w:rPr>
                <w:sz w:val="22"/>
              </w:rPr>
              <w:t>0,24</w:t>
            </w:r>
          </w:p>
        </w:tc>
      </w:tr>
      <w:tr w:rsidR="00E12A29" w:rsidRPr="00E12A29" w14:paraId="27557E93" w14:textId="77777777" w:rsidTr="00E12A29">
        <w:tc>
          <w:tcPr>
            <w:tcW w:w="561" w:type="dxa"/>
            <w:shd w:val="clear" w:color="auto" w:fill="FFFFFF"/>
            <w:noWrap/>
            <w:tcMar>
              <w:top w:w="75" w:type="dxa"/>
              <w:left w:w="75" w:type="dxa"/>
              <w:bottom w:w="75" w:type="dxa"/>
              <w:right w:w="75" w:type="dxa"/>
            </w:tcMar>
            <w:vAlign w:val="center"/>
          </w:tcPr>
          <w:p w14:paraId="7BA63B2B" w14:textId="77777777" w:rsidR="00E12A29" w:rsidRPr="00E12A29" w:rsidRDefault="00E12A29" w:rsidP="00E12A29">
            <w:pPr>
              <w:rPr>
                <w:sz w:val="22"/>
              </w:rPr>
            </w:pPr>
            <w:r w:rsidRPr="00E12A29">
              <w:rPr>
                <w:sz w:val="22"/>
              </w:rPr>
              <w:t>4.2.</w:t>
            </w:r>
          </w:p>
        </w:tc>
        <w:tc>
          <w:tcPr>
            <w:tcW w:w="8173" w:type="dxa"/>
            <w:shd w:val="clear" w:color="auto" w:fill="FFFFFF"/>
            <w:noWrap/>
            <w:tcMar>
              <w:top w:w="75" w:type="dxa"/>
              <w:left w:w="75" w:type="dxa"/>
              <w:bottom w:w="75" w:type="dxa"/>
              <w:right w:w="75" w:type="dxa"/>
            </w:tcMar>
            <w:vAlign w:val="center"/>
          </w:tcPr>
          <w:p w14:paraId="3338D0DD" w14:textId="77777777" w:rsidR="00E12A29" w:rsidRPr="00E12A29" w:rsidRDefault="00E12A29" w:rsidP="00E12A29">
            <w:pPr>
              <w:rPr>
                <w:sz w:val="22"/>
              </w:rPr>
            </w:pPr>
            <w:r w:rsidRPr="00E12A29">
              <w:rPr>
                <w:sz w:val="22"/>
              </w:rPr>
              <w:t>no plastmasas (polimēru masas) izejmateriāliem (izņemot 4.1., 4.3., 4.4., 4.5. un 4.6. apakšgrupu)</w:t>
            </w:r>
          </w:p>
        </w:tc>
        <w:tc>
          <w:tcPr>
            <w:tcW w:w="1466" w:type="dxa"/>
            <w:shd w:val="clear" w:color="auto" w:fill="FFFFFF"/>
            <w:noWrap/>
            <w:tcMar>
              <w:top w:w="75" w:type="dxa"/>
              <w:left w:w="75" w:type="dxa"/>
              <w:bottom w:w="75" w:type="dxa"/>
              <w:right w:w="75" w:type="dxa"/>
            </w:tcMar>
            <w:vAlign w:val="center"/>
          </w:tcPr>
          <w:p w14:paraId="25B18C06" w14:textId="77777777" w:rsidR="00E12A29" w:rsidRPr="00E12A29" w:rsidRDefault="00E12A29" w:rsidP="00E12A29">
            <w:pPr>
              <w:rPr>
                <w:sz w:val="22"/>
              </w:rPr>
            </w:pPr>
            <w:r w:rsidRPr="00E12A29">
              <w:rPr>
                <w:sz w:val="22"/>
              </w:rPr>
              <w:t>1,25</w:t>
            </w:r>
          </w:p>
        </w:tc>
      </w:tr>
      <w:tr w:rsidR="00E12A29" w:rsidRPr="00E12A29" w14:paraId="7D3411C3" w14:textId="77777777" w:rsidTr="00E12A29">
        <w:tc>
          <w:tcPr>
            <w:tcW w:w="561" w:type="dxa"/>
            <w:shd w:val="clear" w:color="auto" w:fill="FFFFFF"/>
            <w:noWrap/>
            <w:tcMar>
              <w:top w:w="75" w:type="dxa"/>
              <w:left w:w="75" w:type="dxa"/>
              <w:bottom w:w="75" w:type="dxa"/>
              <w:right w:w="75" w:type="dxa"/>
            </w:tcMar>
            <w:vAlign w:val="center"/>
          </w:tcPr>
          <w:p w14:paraId="15E59051" w14:textId="77777777" w:rsidR="00E12A29" w:rsidRPr="00E12A29" w:rsidRDefault="00E12A29" w:rsidP="00E12A29">
            <w:pPr>
              <w:rPr>
                <w:sz w:val="22"/>
              </w:rPr>
            </w:pPr>
            <w:r w:rsidRPr="00E12A29">
              <w:rPr>
                <w:sz w:val="22"/>
              </w:rPr>
              <w:t>4.3.</w:t>
            </w:r>
          </w:p>
        </w:tc>
        <w:tc>
          <w:tcPr>
            <w:tcW w:w="8173" w:type="dxa"/>
            <w:shd w:val="clear" w:color="auto" w:fill="FFFFFF"/>
            <w:noWrap/>
            <w:tcMar>
              <w:top w:w="75" w:type="dxa"/>
              <w:left w:w="75" w:type="dxa"/>
              <w:bottom w:w="75" w:type="dxa"/>
              <w:right w:w="75" w:type="dxa"/>
            </w:tcMar>
            <w:vAlign w:val="center"/>
          </w:tcPr>
          <w:p w14:paraId="22DE2EC5" w14:textId="77777777" w:rsidR="00E12A29" w:rsidRPr="00E12A29" w:rsidRDefault="00E12A29" w:rsidP="00E12A29">
            <w:pPr>
              <w:rPr>
                <w:sz w:val="22"/>
              </w:rPr>
            </w:pPr>
            <w:r w:rsidRPr="00E12A29">
              <w:rPr>
                <w:sz w:val="22"/>
              </w:rPr>
              <w:t>no kompozīta kartona izejmateriāliem</w:t>
            </w:r>
          </w:p>
        </w:tc>
        <w:tc>
          <w:tcPr>
            <w:tcW w:w="1466" w:type="dxa"/>
            <w:shd w:val="clear" w:color="auto" w:fill="FFFFFF"/>
            <w:noWrap/>
            <w:tcMar>
              <w:top w:w="75" w:type="dxa"/>
              <w:left w:w="75" w:type="dxa"/>
              <w:bottom w:w="75" w:type="dxa"/>
              <w:right w:w="75" w:type="dxa"/>
            </w:tcMar>
            <w:vAlign w:val="center"/>
          </w:tcPr>
          <w:p w14:paraId="40B51003" w14:textId="77777777" w:rsidR="00E12A29" w:rsidRPr="00E12A29" w:rsidRDefault="00E12A29" w:rsidP="00E12A29">
            <w:pPr>
              <w:rPr>
                <w:sz w:val="22"/>
              </w:rPr>
            </w:pPr>
            <w:r w:rsidRPr="00E12A29">
              <w:rPr>
                <w:sz w:val="22"/>
              </w:rPr>
              <w:t>1,25</w:t>
            </w:r>
          </w:p>
        </w:tc>
      </w:tr>
      <w:tr w:rsidR="00E12A29" w:rsidRPr="00E12A29" w14:paraId="46ECBEEA" w14:textId="77777777" w:rsidTr="00E12A29">
        <w:tc>
          <w:tcPr>
            <w:tcW w:w="561" w:type="dxa"/>
            <w:shd w:val="clear" w:color="auto" w:fill="FFFFFF"/>
            <w:noWrap/>
            <w:tcMar>
              <w:top w:w="75" w:type="dxa"/>
              <w:left w:w="75" w:type="dxa"/>
              <w:bottom w:w="75" w:type="dxa"/>
              <w:right w:w="75" w:type="dxa"/>
            </w:tcMar>
            <w:vAlign w:val="center"/>
          </w:tcPr>
          <w:p w14:paraId="519A5B67" w14:textId="77777777" w:rsidR="00E12A29" w:rsidRPr="00E12A29" w:rsidRDefault="00E12A29" w:rsidP="00E12A29">
            <w:pPr>
              <w:rPr>
                <w:sz w:val="22"/>
              </w:rPr>
            </w:pPr>
            <w:r w:rsidRPr="00E12A29">
              <w:rPr>
                <w:sz w:val="22"/>
              </w:rPr>
              <w:t>4.4.</w:t>
            </w:r>
          </w:p>
        </w:tc>
        <w:tc>
          <w:tcPr>
            <w:tcW w:w="8173" w:type="dxa"/>
            <w:shd w:val="clear" w:color="auto" w:fill="FFFFFF"/>
            <w:noWrap/>
            <w:tcMar>
              <w:top w:w="75" w:type="dxa"/>
              <w:left w:w="75" w:type="dxa"/>
              <w:bottom w:w="75" w:type="dxa"/>
              <w:right w:w="75" w:type="dxa"/>
            </w:tcMar>
            <w:vAlign w:val="center"/>
          </w:tcPr>
          <w:p w14:paraId="29B1581C" w14:textId="77777777" w:rsidR="00E12A29" w:rsidRPr="00E12A29" w:rsidRDefault="00E12A29" w:rsidP="00E12A29">
            <w:pPr>
              <w:rPr>
                <w:sz w:val="22"/>
              </w:rPr>
            </w:pPr>
            <w:r w:rsidRPr="00E12A29">
              <w:rPr>
                <w:sz w:val="22"/>
              </w:rPr>
              <w:t>no polistirola masas izejmateriāliem</w:t>
            </w:r>
          </w:p>
        </w:tc>
        <w:tc>
          <w:tcPr>
            <w:tcW w:w="1466" w:type="dxa"/>
            <w:shd w:val="clear" w:color="auto" w:fill="FFFFFF"/>
            <w:noWrap/>
            <w:tcMar>
              <w:top w:w="75" w:type="dxa"/>
              <w:left w:w="75" w:type="dxa"/>
              <w:bottom w:w="75" w:type="dxa"/>
              <w:right w:w="75" w:type="dxa"/>
            </w:tcMar>
            <w:vAlign w:val="center"/>
          </w:tcPr>
          <w:p w14:paraId="138DEDE9" w14:textId="77777777" w:rsidR="00E12A29" w:rsidRPr="00E12A29" w:rsidRDefault="00E12A29" w:rsidP="00E12A29">
            <w:pPr>
              <w:rPr>
                <w:sz w:val="22"/>
              </w:rPr>
            </w:pPr>
            <w:r w:rsidRPr="00E12A29">
              <w:rPr>
                <w:sz w:val="22"/>
              </w:rPr>
              <w:t>2,20</w:t>
            </w:r>
          </w:p>
        </w:tc>
      </w:tr>
      <w:tr w:rsidR="00E12A29" w:rsidRPr="00E12A29" w14:paraId="51FAC662" w14:textId="77777777" w:rsidTr="00E12A29">
        <w:tc>
          <w:tcPr>
            <w:tcW w:w="561" w:type="dxa"/>
            <w:shd w:val="clear" w:color="auto" w:fill="FFFFFF"/>
            <w:noWrap/>
            <w:tcMar>
              <w:top w:w="75" w:type="dxa"/>
              <w:left w:w="75" w:type="dxa"/>
              <w:bottom w:w="75" w:type="dxa"/>
              <w:right w:w="75" w:type="dxa"/>
            </w:tcMar>
            <w:vAlign w:val="center"/>
          </w:tcPr>
          <w:p w14:paraId="0364E47D" w14:textId="77777777" w:rsidR="00E12A29" w:rsidRPr="00E12A29" w:rsidRDefault="00E12A29" w:rsidP="00E12A29">
            <w:pPr>
              <w:rPr>
                <w:sz w:val="22"/>
              </w:rPr>
            </w:pPr>
            <w:r w:rsidRPr="00E12A29">
              <w:rPr>
                <w:sz w:val="22"/>
              </w:rPr>
              <w:t>4.5.</w:t>
            </w:r>
          </w:p>
        </w:tc>
        <w:tc>
          <w:tcPr>
            <w:tcW w:w="8173" w:type="dxa"/>
            <w:shd w:val="clear" w:color="auto" w:fill="FFFFFF"/>
            <w:noWrap/>
            <w:tcMar>
              <w:top w:w="75" w:type="dxa"/>
              <w:left w:w="75" w:type="dxa"/>
              <w:bottom w:w="75" w:type="dxa"/>
              <w:right w:w="75" w:type="dxa"/>
            </w:tcMar>
            <w:vAlign w:val="center"/>
          </w:tcPr>
          <w:p w14:paraId="509E3BD8" w14:textId="77777777" w:rsidR="00E12A29" w:rsidRPr="00E12A29" w:rsidRDefault="00E12A29" w:rsidP="00E12A29">
            <w:pPr>
              <w:rPr>
                <w:sz w:val="22"/>
              </w:rPr>
            </w:pPr>
            <w:r w:rsidRPr="00E12A29">
              <w:rPr>
                <w:sz w:val="22"/>
              </w:rPr>
              <w:t>no putuplasta (putu polimēru) izejmateriāliem</w:t>
            </w:r>
          </w:p>
        </w:tc>
        <w:tc>
          <w:tcPr>
            <w:tcW w:w="1466" w:type="dxa"/>
            <w:shd w:val="clear" w:color="auto" w:fill="FFFFFF"/>
            <w:noWrap/>
            <w:tcMar>
              <w:top w:w="75" w:type="dxa"/>
              <w:left w:w="75" w:type="dxa"/>
              <w:bottom w:w="75" w:type="dxa"/>
              <w:right w:w="75" w:type="dxa"/>
            </w:tcMar>
            <w:vAlign w:val="center"/>
          </w:tcPr>
          <w:p w14:paraId="616A9C4B" w14:textId="77777777" w:rsidR="00E12A29" w:rsidRPr="00E12A29" w:rsidRDefault="00E12A29" w:rsidP="00E12A29">
            <w:pPr>
              <w:rPr>
                <w:sz w:val="22"/>
              </w:rPr>
            </w:pPr>
            <w:r w:rsidRPr="00E12A29">
              <w:rPr>
                <w:sz w:val="22"/>
              </w:rPr>
              <w:t>24,40</w:t>
            </w:r>
          </w:p>
        </w:tc>
      </w:tr>
      <w:tr w:rsidR="00E12A29" w:rsidRPr="00E12A29" w14:paraId="13F071E6" w14:textId="77777777" w:rsidTr="00E12A29">
        <w:tc>
          <w:tcPr>
            <w:tcW w:w="561" w:type="dxa"/>
            <w:shd w:val="clear" w:color="auto" w:fill="FFFFFF"/>
            <w:noWrap/>
            <w:tcMar>
              <w:top w:w="75" w:type="dxa"/>
              <w:left w:w="75" w:type="dxa"/>
              <w:bottom w:w="75" w:type="dxa"/>
              <w:right w:w="75" w:type="dxa"/>
            </w:tcMar>
            <w:vAlign w:val="center"/>
          </w:tcPr>
          <w:p w14:paraId="1C996EFA" w14:textId="77777777" w:rsidR="00E12A29" w:rsidRPr="00E12A29" w:rsidRDefault="00E12A29" w:rsidP="00E12A29">
            <w:pPr>
              <w:rPr>
                <w:sz w:val="22"/>
              </w:rPr>
            </w:pPr>
            <w:r w:rsidRPr="00E12A29">
              <w:rPr>
                <w:sz w:val="22"/>
              </w:rPr>
              <w:t>4.6.</w:t>
            </w:r>
          </w:p>
        </w:tc>
        <w:tc>
          <w:tcPr>
            <w:tcW w:w="8173" w:type="dxa"/>
            <w:shd w:val="clear" w:color="auto" w:fill="FFFFFF"/>
            <w:noWrap/>
            <w:tcMar>
              <w:top w:w="75" w:type="dxa"/>
              <w:left w:w="75" w:type="dxa"/>
              <w:bottom w:w="75" w:type="dxa"/>
              <w:right w:w="75" w:type="dxa"/>
            </w:tcMar>
            <w:vAlign w:val="center"/>
          </w:tcPr>
          <w:p w14:paraId="45432A56" w14:textId="77777777" w:rsidR="00E12A29" w:rsidRPr="00E12A29" w:rsidRDefault="00E12A29" w:rsidP="00E12A29">
            <w:pPr>
              <w:rPr>
                <w:sz w:val="22"/>
              </w:rPr>
            </w:pPr>
            <w:r w:rsidRPr="00E12A29">
              <w:rPr>
                <w:sz w:val="22"/>
              </w:rPr>
              <w:t>no putu polistirola izejmateriāliem</w:t>
            </w:r>
          </w:p>
        </w:tc>
        <w:tc>
          <w:tcPr>
            <w:tcW w:w="1466" w:type="dxa"/>
            <w:shd w:val="clear" w:color="auto" w:fill="FFFFFF"/>
            <w:noWrap/>
            <w:tcMar>
              <w:top w:w="75" w:type="dxa"/>
              <w:left w:w="75" w:type="dxa"/>
              <w:bottom w:w="75" w:type="dxa"/>
              <w:right w:w="75" w:type="dxa"/>
            </w:tcMar>
            <w:vAlign w:val="center"/>
          </w:tcPr>
          <w:p w14:paraId="3CBC03F4" w14:textId="77777777" w:rsidR="00E12A29" w:rsidRPr="00E12A29" w:rsidRDefault="00E12A29" w:rsidP="00E12A29">
            <w:pPr>
              <w:rPr>
                <w:sz w:val="22"/>
              </w:rPr>
            </w:pPr>
            <w:r w:rsidRPr="00E12A29">
              <w:rPr>
                <w:sz w:val="22"/>
              </w:rPr>
              <w:t>44,00</w:t>
            </w:r>
          </w:p>
        </w:tc>
      </w:tr>
    </w:tbl>
    <w:p w14:paraId="0A4E3842" w14:textId="77777777" w:rsidR="00E12A29" w:rsidRPr="00E12A29" w:rsidRDefault="00E12A29" w:rsidP="003D68FD">
      <w:pPr>
        <w:rPr>
          <w:sz w:val="22"/>
        </w:rPr>
      </w:pPr>
    </w:p>
    <w:p w14:paraId="75D0FC30" w14:textId="77777777" w:rsidR="005A5B6E" w:rsidRPr="003D68FD" w:rsidRDefault="00E12A29" w:rsidP="003D68FD">
      <w:pPr>
        <w:numPr>
          <w:ilvl w:val="0"/>
          <w:numId w:val="28"/>
        </w:numPr>
        <w:rPr>
          <w:sz w:val="22"/>
        </w:rPr>
      </w:pPr>
      <w:r w:rsidRPr="00E12A29">
        <w:rPr>
          <w:sz w:val="22"/>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25"/>
        <w:gridCol w:w="3931"/>
        <w:gridCol w:w="564"/>
        <w:gridCol w:w="3931"/>
        <w:gridCol w:w="1406"/>
        <w:gridCol w:w="1406"/>
      </w:tblGrid>
      <w:tr w:rsidR="00323111" w14:paraId="11E618EB" w14:textId="77777777" w:rsidTr="00F5641E">
        <w:tc>
          <w:tcPr>
            <w:tcW w:w="3964" w:type="dxa"/>
            <w:shd w:val="clear" w:color="auto" w:fill="auto"/>
          </w:tcPr>
          <w:p w14:paraId="6D67B0D3" w14:textId="77777777" w:rsidR="00323111" w:rsidRPr="001431EE" w:rsidRDefault="00323111" w:rsidP="00F5641E">
            <w:pPr>
              <w:jc w:val="center"/>
              <w:rPr>
                <w:b/>
                <w:bCs/>
                <w:iCs/>
                <w:sz w:val="22"/>
              </w:rPr>
            </w:pPr>
            <w:r>
              <w:rPr>
                <w:b/>
                <w:bCs/>
                <w:iCs/>
                <w:sz w:val="22"/>
              </w:rPr>
              <w:t>Spēkā esošā redakcija</w:t>
            </w:r>
          </w:p>
        </w:tc>
        <w:tc>
          <w:tcPr>
            <w:tcW w:w="3969" w:type="dxa"/>
          </w:tcPr>
          <w:p w14:paraId="3DF7845D" w14:textId="77777777" w:rsidR="00323111" w:rsidRPr="001431EE" w:rsidRDefault="00323111" w:rsidP="00F5641E">
            <w:pPr>
              <w:jc w:val="center"/>
              <w:rPr>
                <w:b/>
                <w:sz w:val="22"/>
              </w:rPr>
            </w:pPr>
            <w:r>
              <w:rPr>
                <w:b/>
                <w:sz w:val="22"/>
              </w:rPr>
              <w:t>Pirmā lasījuma redakcija</w:t>
            </w:r>
          </w:p>
        </w:tc>
        <w:tc>
          <w:tcPr>
            <w:tcW w:w="567" w:type="dxa"/>
          </w:tcPr>
          <w:p w14:paraId="5B9DCB69" w14:textId="77777777" w:rsidR="00323111" w:rsidRPr="00D07044" w:rsidRDefault="00323111" w:rsidP="00F5641E">
            <w:pPr>
              <w:jc w:val="center"/>
              <w:rPr>
                <w:b/>
                <w:sz w:val="22"/>
              </w:rPr>
            </w:pPr>
            <w:r w:rsidRPr="00D07044">
              <w:rPr>
                <w:b/>
                <w:sz w:val="22"/>
              </w:rPr>
              <w:t>Nr.</w:t>
            </w:r>
          </w:p>
        </w:tc>
        <w:tc>
          <w:tcPr>
            <w:tcW w:w="3969" w:type="dxa"/>
          </w:tcPr>
          <w:p w14:paraId="4F915D00" w14:textId="77777777" w:rsidR="00323111" w:rsidRDefault="00323111" w:rsidP="00F5641E">
            <w:pPr>
              <w:jc w:val="center"/>
              <w:rPr>
                <w:b/>
                <w:sz w:val="22"/>
              </w:rPr>
            </w:pPr>
            <w:r>
              <w:rPr>
                <w:b/>
                <w:sz w:val="22"/>
              </w:rPr>
              <w:t>Priekšlikumi</w:t>
            </w:r>
          </w:p>
          <w:p w14:paraId="16A9AB62" w14:textId="77777777" w:rsidR="00323111" w:rsidRDefault="00323111" w:rsidP="00F5641E">
            <w:pPr>
              <w:jc w:val="center"/>
              <w:rPr>
                <w:b/>
                <w:sz w:val="22"/>
              </w:rPr>
            </w:pPr>
            <w:r>
              <w:rPr>
                <w:b/>
                <w:sz w:val="22"/>
              </w:rPr>
              <w:t>(</w:t>
            </w:r>
            <w:r w:rsidR="004344BD">
              <w:rPr>
                <w:b/>
                <w:sz w:val="22"/>
              </w:rPr>
              <w:t>8</w:t>
            </w:r>
            <w:r>
              <w:rPr>
                <w:b/>
                <w:sz w:val="22"/>
              </w:rPr>
              <w:t>)</w:t>
            </w:r>
          </w:p>
        </w:tc>
        <w:tc>
          <w:tcPr>
            <w:tcW w:w="1418" w:type="dxa"/>
          </w:tcPr>
          <w:p w14:paraId="0620950A" w14:textId="77777777" w:rsidR="00323111" w:rsidRDefault="00323111" w:rsidP="00F5641E">
            <w:pPr>
              <w:jc w:val="center"/>
              <w:rPr>
                <w:b/>
                <w:sz w:val="22"/>
              </w:rPr>
            </w:pPr>
            <w:r>
              <w:rPr>
                <w:b/>
                <w:sz w:val="22"/>
              </w:rPr>
              <w:t>Ministru kabineta atzinums</w:t>
            </w:r>
          </w:p>
        </w:tc>
        <w:tc>
          <w:tcPr>
            <w:tcW w:w="1418" w:type="dxa"/>
          </w:tcPr>
          <w:p w14:paraId="2B024A38" w14:textId="77777777" w:rsidR="00323111" w:rsidRDefault="00323111" w:rsidP="00F5641E">
            <w:pPr>
              <w:jc w:val="center"/>
              <w:rPr>
                <w:b/>
                <w:sz w:val="22"/>
              </w:rPr>
            </w:pPr>
            <w:r>
              <w:rPr>
                <w:b/>
                <w:sz w:val="22"/>
              </w:rPr>
              <w:t>Komisijas atzinums</w:t>
            </w:r>
          </w:p>
        </w:tc>
      </w:tr>
      <w:tr w:rsidR="00323111" w:rsidRPr="001431EE" w14:paraId="439B93C9" w14:textId="77777777" w:rsidTr="00F5641E">
        <w:tc>
          <w:tcPr>
            <w:tcW w:w="3964" w:type="dxa"/>
            <w:shd w:val="clear" w:color="auto" w:fill="auto"/>
          </w:tcPr>
          <w:p w14:paraId="4356A94A" w14:textId="77777777" w:rsidR="00323111" w:rsidRPr="001431EE" w:rsidRDefault="00323111" w:rsidP="00F5641E">
            <w:pPr>
              <w:rPr>
                <w:bCs/>
                <w:iCs/>
                <w:sz w:val="22"/>
              </w:rPr>
            </w:pPr>
          </w:p>
          <w:p w14:paraId="6EA96561" w14:textId="77777777" w:rsidR="00323111" w:rsidRPr="001431EE" w:rsidRDefault="00323111" w:rsidP="00F5641E">
            <w:pPr>
              <w:jc w:val="center"/>
              <w:rPr>
                <w:b/>
                <w:bCs/>
                <w:sz w:val="22"/>
              </w:rPr>
            </w:pPr>
            <w:r w:rsidRPr="001431EE">
              <w:rPr>
                <w:b/>
                <w:bCs/>
                <w:i/>
                <w:sz w:val="22"/>
              </w:rPr>
              <w:t xml:space="preserve">ailes turpinājums </w:t>
            </w:r>
            <w:r w:rsidRPr="001431EE">
              <w:rPr>
                <w:b/>
                <w:bCs/>
                <w:sz w:val="22"/>
              </w:rPr>
              <w:t>↓↓↓</w:t>
            </w:r>
          </w:p>
          <w:p w14:paraId="73A330D9" w14:textId="77777777" w:rsidR="00323111" w:rsidRPr="001431EE" w:rsidRDefault="00323111" w:rsidP="00F5641E">
            <w:pPr>
              <w:rPr>
                <w:bCs/>
                <w:iCs/>
                <w:sz w:val="22"/>
              </w:rPr>
            </w:pPr>
          </w:p>
        </w:tc>
        <w:tc>
          <w:tcPr>
            <w:tcW w:w="3969" w:type="dxa"/>
          </w:tcPr>
          <w:p w14:paraId="5695E35A" w14:textId="77777777" w:rsidR="00323111" w:rsidRPr="001431EE" w:rsidRDefault="00323111" w:rsidP="00F5641E">
            <w:pPr>
              <w:rPr>
                <w:b/>
                <w:sz w:val="22"/>
              </w:rPr>
            </w:pPr>
          </w:p>
        </w:tc>
        <w:tc>
          <w:tcPr>
            <w:tcW w:w="567" w:type="dxa"/>
          </w:tcPr>
          <w:p w14:paraId="4F3FCA89" w14:textId="77777777" w:rsidR="00323111" w:rsidRPr="00D07044" w:rsidRDefault="00323111" w:rsidP="00F5641E">
            <w:pPr>
              <w:jc w:val="center"/>
              <w:rPr>
                <w:b/>
                <w:sz w:val="22"/>
              </w:rPr>
            </w:pPr>
          </w:p>
        </w:tc>
        <w:tc>
          <w:tcPr>
            <w:tcW w:w="3969" w:type="dxa"/>
          </w:tcPr>
          <w:p w14:paraId="5D49D79D" w14:textId="77777777" w:rsidR="00323111" w:rsidRPr="001431EE" w:rsidRDefault="00323111" w:rsidP="00F5641E">
            <w:pPr>
              <w:ind w:firstLine="567"/>
              <w:jc w:val="both"/>
              <w:rPr>
                <w:b/>
                <w:sz w:val="22"/>
              </w:rPr>
            </w:pPr>
          </w:p>
        </w:tc>
        <w:tc>
          <w:tcPr>
            <w:tcW w:w="1418" w:type="dxa"/>
          </w:tcPr>
          <w:p w14:paraId="74E186D0" w14:textId="77777777" w:rsidR="00323111" w:rsidRPr="001431EE" w:rsidRDefault="00323111" w:rsidP="00F5641E">
            <w:pPr>
              <w:jc w:val="center"/>
              <w:rPr>
                <w:b/>
                <w:sz w:val="22"/>
              </w:rPr>
            </w:pPr>
          </w:p>
        </w:tc>
        <w:tc>
          <w:tcPr>
            <w:tcW w:w="1418" w:type="dxa"/>
          </w:tcPr>
          <w:p w14:paraId="0AFDBF2B" w14:textId="77777777" w:rsidR="00323111" w:rsidRPr="001431EE" w:rsidRDefault="00323111" w:rsidP="00F5641E">
            <w:pPr>
              <w:jc w:val="center"/>
              <w:rPr>
                <w:b/>
                <w:sz w:val="22"/>
              </w:rPr>
            </w:pPr>
          </w:p>
        </w:tc>
      </w:tr>
    </w:tbl>
    <w:p w14:paraId="42816494" w14:textId="77777777" w:rsidR="00323111" w:rsidRDefault="00323111" w:rsidP="00E91773">
      <w:pPr>
        <w:jc w:val="right"/>
        <w:rPr>
          <w:sz w:val="22"/>
        </w:rPr>
      </w:pPr>
    </w:p>
    <w:p w14:paraId="78FC6471" w14:textId="77777777" w:rsidR="00E91773" w:rsidRPr="00E91773" w:rsidRDefault="00E91773" w:rsidP="00E91773">
      <w:pPr>
        <w:jc w:val="right"/>
        <w:rPr>
          <w:sz w:val="22"/>
        </w:rPr>
      </w:pPr>
      <w:r w:rsidRPr="00E91773">
        <w:rPr>
          <w:sz w:val="22"/>
        </w:rPr>
        <w:t>Dabas resursu nodokļa likuma</w:t>
      </w:r>
      <w:r w:rsidRPr="00E91773">
        <w:rPr>
          <w:sz w:val="22"/>
        </w:rPr>
        <w:br/>
        <w:t>7.pielikums</w:t>
      </w:r>
      <w:bookmarkStart w:id="9" w:name="piel-655545"/>
      <w:bookmarkEnd w:id="9"/>
    </w:p>
    <w:p w14:paraId="05A64BB9" w14:textId="77777777" w:rsidR="00E91773" w:rsidRPr="00E91773" w:rsidRDefault="00E91773" w:rsidP="00E91773">
      <w:pPr>
        <w:jc w:val="center"/>
        <w:rPr>
          <w:b/>
          <w:sz w:val="22"/>
        </w:rPr>
      </w:pPr>
      <w:bookmarkStart w:id="10" w:name="487351"/>
      <w:bookmarkStart w:id="11" w:name="n-487351"/>
      <w:bookmarkEnd w:id="10"/>
      <w:bookmarkEnd w:id="11"/>
      <w:r w:rsidRPr="00E91773">
        <w:rPr>
          <w:b/>
          <w:sz w:val="22"/>
        </w:rPr>
        <w:t>Nodokļa likmes par preču un izstrādājumu iepakojumu un vienreiz lietojamiem galda traukiem un piederumiem</w:t>
      </w:r>
    </w:p>
    <w:p w14:paraId="57B3B7AC" w14:textId="77777777" w:rsidR="00E91773" w:rsidRPr="00E91773" w:rsidRDefault="00E91773" w:rsidP="00E91773">
      <w:pPr>
        <w:jc w:val="center"/>
        <w:rPr>
          <w:sz w:val="22"/>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545"/>
        <w:gridCol w:w="10980"/>
        <w:gridCol w:w="2595"/>
      </w:tblGrid>
      <w:tr w:rsidR="00E91773" w:rsidRPr="00E91773" w14:paraId="5DFD7C9B" w14:textId="77777777" w:rsidTr="00E91773">
        <w:trPr>
          <w:tblCellSpacing w:w="15" w:type="dxa"/>
        </w:trPr>
        <w:tc>
          <w:tcPr>
            <w:tcW w:w="500" w:type="pct"/>
            <w:tcBorders>
              <w:top w:val="outset" w:sz="6" w:space="0" w:color="auto"/>
              <w:left w:val="outset" w:sz="6" w:space="0" w:color="auto"/>
              <w:bottom w:val="outset" w:sz="6" w:space="0" w:color="auto"/>
              <w:right w:val="outset" w:sz="6" w:space="0" w:color="auto"/>
            </w:tcBorders>
            <w:vAlign w:val="center"/>
            <w:hideMark/>
          </w:tcPr>
          <w:p w14:paraId="249A158E" w14:textId="77777777" w:rsidR="00E91773" w:rsidRPr="00E91773" w:rsidRDefault="00E91773" w:rsidP="00E91773">
            <w:pPr>
              <w:rPr>
                <w:sz w:val="22"/>
              </w:rPr>
            </w:pPr>
            <w:r w:rsidRPr="00E91773">
              <w:rPr>
                <w:sz w:val="22"/>
              </w:rPr>
              <w:t>Nr.p.k.</w:t>
            </w:r>
          </w:p>
        </w:tc>
        <w:tc>
          <w:tcPr>
            <w:tcW w:w="3650" w:type="pct"/>
            <w:tcBorders>
              <w:top w:val="outset" w:sz="6" w:space="0" w:color="auto"/>
              <w:left w:val="outset" w:sz="6" w:space="0" w:color="auto"/>
              <w:bottom w:val="outset" w:sz="6" w:space="0" w:color="auto"/>
              <w:right w:val="outset" w:sz="6" w:space="0" w:color="auto"/>
            </w:tcBorders>
            <w:vAlign w:val="center"/>
            <w:hideMark/>
          </w:tcPr>
          <w:p w14:paraId="4639BAC8" w14:textId="77777777" w:rsidR="00E91773" w:rsidRPr="00E91773" w:rsidRDefault="00E91773" w:rsidP="00E91773">
            <w:pPr>
              <w:rPr>
                <w:sz w:val="22"/>
              </w:rPr>
            </w:pPr>
            <w:r w:rsidRPr="00E91773">
              <w:rPr>
                <w:sz w:val="22"/>
              </w:rPr>
              <w:t>Preces un izstrādājuma iepakojuma un vienreiz lietojamo galda trauku un piederumu materiāla veids</w:t>
            </w:r>
          </w:p>
        </w:tc>
        <w:tc>
          <w:tcPr>
            <w:tcW w:w="850" w:type="pct"/>
            <w:tcBorders>
              <w:top w:val="outset" w:sz="6" w:space="0" w:color="auto"/>
              <w:left w:val="outset" w:sz="6" w:space="0" w:color="auto"/>
              <w:bottom w:val="outset" w:sz="6" w:space="0" w:color="auto"/>
              <w:right w:val="outset" w:sz="6" w:space="0" w:color="auto"/>
            </w:tcBorders>
            <w:vAlign w:val="center"/>
            <w:hideMark/>
          </w:tcPr>
          <w:p w14:paraId="2FBF6E76" w14:textId="77777777" w:rsidR="00E91773" w:rsidRPr="00E91773" w:rsidRDefault="00E91773" w:rsidP="00E91773">
            <w:pPr>
              <w:rPr>
                <w:sz w:val="22"/>
              </w:rPr>
            </w:pPr>
            <w:r w:rsidRPr="00E91773">
              <w:rPr>
                <w:sz w:val="22"/>
              </w:rPr>
              <w:t>Likme (</w:t>
            </w:r>
            <w:r w:rsidRPr="00E91773">
              <w:rPr>
                <w:i/>
                <w:iCs/>
                <w:sz w:val="22"/>
              </w:rPr>
              <w:t>euro</w:t>
            </w:r>
            <w:r w:rsidRPr="00E91773">
              <w:rPr>
                <w:sz w:val="22"/>
              </w:rPr>
              <w:t>) par 1 kg materiāla</w:t>
            </w:r>
          </w:p>
        </w:tc>
      </w:tr>
      <w:tr w:rsidR="00E91773" w:rsidRPr="00E91773" w14:paraId="49CC0523" w14:textId="77777777" w:rsidTr="00E91773">
        <w:trPr>
          <w:tblCellSpacing w:w="15" w:type="dxa"/>
        </w:trPr>
        <w:tc>
          <w:tcPr>
            <w:tcW w:w="500" w:type="pct"/>
            <w:tcBorders>
              <w:top w:val="outset" w:sz="6" w:space="0" w:color="auto"/>
              <w:left w:val="outset" w:sz="6" w:space="0" w:color="auto"/>
              <w:bottom w:val="outset" w:sz="6" w:space="0" w:color="auto"/>
              <w:right w:val="outset" w:sz="6" w:space="0" w:color="auto"/>
            </w:tcBorders>
            <w:hideMark/>
          </w:tcPr>
          <w:p w14:paraId="60A23B0C" w14:textId="77777777" w:rsidR="00E91773" w:rsidRPr="00E91773" w:rsidRDefault="00E91773" w:rsidP="00E91773">
            <w:pPr>
              <w:rPr>
                <w:sz w:val="22"/>
              </w:rPr>
            </w:pPr>
            <w:r w:rsidRPr="00E91773">
              <w:rPr>
                <w:sz w:val="22"/>
              </w:rPr>
              <w:t>1.</w:t>
            </w:r>
          </w:p>
        </w:tc>
        <w:tc>
          <w:tcPr>
            <w:tcW w:w="3650" w:type="pct"/>
            <w:tcBorders>
              <w:top w:val="outset" w:sz="6" w:space="0" w:color="auto"/>
              <w:left w:val="outset" w:sz="6" w:space="0" w:color="auto"/>
              <w:bottom w:val="outset" w:sz="6" w:space="0" w:color="auto"/>
              <w:right w:val="outset" w:sz="6" w:space="0" w:color="auto"/>
            </w:tcBorders>
            <w:vAlign w:val="bottom"/>
            <w:hideMark/>
          </w:tcPr>
          <w:p w14:paraId="4AC0150C" w14:textId="77777777" w:rsidR="00E91773" w:rsidRPr="00E91773" w:rsidRDefault="00E91773" w:rsidP="00E91773">
            <w:pPr>
              <w:rPr>
                <w:sz w:val="22"/>
              </w:rPr>
            </w:pPr>
            <w:r w:rsidRPr="00E91773">
              <w:rPr>
                <w:sz w:val="22"/>
              </w:rPr>
              <w:t>No stikla izejmateriāliem</w:t>
            </w:r>
          </w:p>
        </w:tc>
        <w:tc>
          <w:tcPr>
            <w:tcW w:w="850" w:type="pct"/>
            <w:tcBorders>
              <w:top w:val="outset" w:sz="6" w:space="0" w:color="auto"/>
              <w:left w:val="outset" w:sz="6" w:space="0" w:color="auto"/>
              <w:bottom w:val="outset" w:sz="6" w:space="0" w:color="auto"/>
              <w:right w:val="outset" w:sz="6" w:space="0" w:color="auto"/>
            </w:tcBorders>
            <w:hideMark/>
          </w:tcPr>
          <w:p w14:paraId="45F45775" w14:textId="77777777" w:rsidR="00E91773" w:rsidRPr="00E91773" w:rsidRDefault="00E91773" w:rsidP="00E91773">
            <w:pPr>
              <w:rPr>
                <w:sz w:val="22"/>
              </w:rPr>
            </w:pPr>
            <w:r w:rsidRPr="00E91773">
              <w:rPr>
                <w:sz w:val="22"/>
              </w:rPr>
              <w:t>0,44</w:t>
            </w:r>
          </w:p>
        </w:tc>
      </w:tr>
      <w:tr w:rsidR="00E91773" w:rsidRPr="00E91773" w14:paraId="3B2409EB" w14:textId="77777777" w:rsidTr="00E91773">
        <w:trPr>
          <w:tblCellSpacing w:w="15" w:type="dxa"/>
        </w:trPr>
        <w:tc>
          <w:tcPr>
            <w:tcW w:w="500" w:type="pct"/>
            <w:tcBorders>
              <w:top w:val="outset" w:sz="6" w:space="0" w:color="auto"/>
              <w:left w:val="outset" w:sz="6" w:space="0" w:color="auto"/>
              <w:bottom w:val="outset" w:sz="6" w:space="0" w:color="auto"/>
              <w:right w:val="outset" w:sz="6" w:space="0" w:color="auto"/>
            </w:tcBorders>
            <w:hideMark/>
          </w:tcPr>
          <w:p w14:paraId="32EDDD31" w14:textId="77777777" w:rsidR="00E91773" w:rsidRPr="00E91773" w:rsidRDefault="00E91773" w:rsidP="00E91773">
            <w:pPr>
              <w:rPr>
                <w:sz w:val="22"/>
              </w:rPr>
            </w:pPr>
            <w:r w:rsidRPr="00E91773">
              <w:rPr>
                <w:sz w:val="22"/>
              </w:rPr>
              <w:t>2.</w:t>
            </w:r>
          </w:p>
        </w:tc>
        <w:tc>
          <w:tcPr>
            <w:tcW w:w="3650" w:type="pct"/>
            <w:tcBorders>
              <w:top w:val="outset" w:sz="6" w:space="0" w:color="auto"/>
              <w:left w:val="outset" w:sz="6" w:space="0" w:color="auto"/>
              <w:bottom w:val="outset" w:sz="6" w:space="0" w:color="auto"/>
              <w:right w:val="outset" w:sz="6" w:space="0" w:color="auto"/>
            </w:tcBorders>
            <w:vAlign w:val="center"/>
            <w:hideMark/>
          </w:tcPr>
          <w:p w14:paraId="6A4B7398" w14:textId="77777777" w:rsidR="00E91773" w:rsidRPr="00E91773" w:rsidRDefault="00E91773" w:rsidP="00E91773">
            <w:pPr>
              <w:rPr>
                <w:sz w:val="22"/>
              </w:rPr>
            </w:pPr>
            <w:r w:rsidRPr="00E91773">
              <w:rPr>
                <w:sz w:val="22"/>
              </w:rPr>
              <w:t>No plastmasas (polimēru) izejmateriāliem, izņemot no bioplastmasas vai polistirola izejmateriāliem</w:t>
            </w:r>
          </w:p>
        </w:tc>
        <w:tc>
          <w:tcPr>
            <w:tcW w:w="850" w:type="pct"/>
            <w:tcBorders>
              <w:top w:val="outset" w:sz="6" w:space="0" w:color="auto"/>
              <w:left w:val="outset" w:sz="6" w:space="0" w:color="auto"/>
              <w:bottom w:val="outset" w:sz="6" w:space="0" w:color="auto"/>
              <w:right w:val="outset" w:sz="6" w:space="0" w:color="auto"/>
            </w:tcBorders>
            <w:vAlign w:val="bottom"/>
            <w:hideMark/>
          </w:tcPr>
          <w:p w14:paraId="6B9E8367" w14:textId="77777777" w:rsidR="00E91773" w:rsidRPr="00E91773" w:rsidRDefault="00E91773" w:rsidP="00E91773">
            <w:pPr>
              <w:rPr>
                <w:sz w:val="22"/>
              </w:rPr>
            </w:pPr>
            <w:r w:rsidRPr="00E91773">
              <w:rPr>
                <w:sz w:val="22"/>
              </w:rPr>
              <w:t>1,22</w:t>
            </w:r>
          </w:p>
        </w:tc>
      </w:tr>
      <w:tr w:rsidR="00E91773" w:rsidRPr="00E91773" w14:paraId="19BEC3B0" w14:textId="77777777" w:rsidTr="00E91773">
        <w:trPr>
          <w:tblCellSpacing w:w="15" w:type="dxa"/>
        </w:trPr>
        <w:tc>
          <w:tcPr>
            <w:tcW w:w="500" w:type="pct"/>
            <w:tcBorders>
              <w:top w:val="outset" w:sz="6" w:space="0" w:color="auto"/>
              <w:left w:val="outset" w:sz="6" w:space="0" w:color="auto"/>
              <w:bottom w:val="outset" w:sz="6" w:space="0" w:color="auto"/>
              <w:right w:val="outset" w:sz="6" w:space="0" w:color="auto"/>
            </w:tcBorders>
            <w:hideMark/>
          </w:tcPr>
          <w:p w14:paraId="709D4DD1" w14:textId="77777777" w:rsidR="00E91773" w:rsidRPr="00E91773" w:rsidRDefault="00E91773" w:rsidP="00E91773">
            <w:pPr>
              <w:rPr>
                <w:sz w:val="22"/>
              </w:rPr>
            </w:pPr>
            <w:r w:rsidRPr="00E91773">
              <w:rPr>
                <w:sz w:val="22"/>
              </w:rPr>
              <w:t>3.</w:t>
            </w:r>
          </w:p>
        </w:tc>
        <w:tc>
          <w:tcPr>
            <w:tcW w:w="3650" w:type="pct"/>
            <w:tcBorders>
              <w:top w:val="outset" w:sz="6" w:space="0" w:color="auto"/>
              <w:left w:val="outset" w:sz="6" w:space="0" w:color="auto"/>
              <w:bottom w:val="outset" w:sz="6" w:space="0" w:color="auto"/>
              <w:right w:val="outset" w:sz="6" w:space="0" w:color="auto"/>
            </w:tcBorders>
            <w:vAlign w:val="bottom"/>
            <w:hideMark/>
          </w:tcPr>
          <w:p w14:paraId="5DBF35C6" w14:textId="77777777" w:rsidR="00E91773" w:rsidRPr="00E91773" w:rsidRDefault="00E91773" w:rsidP="00E91773">
            <w:pPr>
              <w:rPr>
                <w:sz w:val="22"/>
              </w:rPr>
            </w:pPr>
            <w:r w:rsidRPr="00E91773">
              <w:rPr>
                <w:sz w:val="22"/>
              </w:rPr>
              <w:t>No metāla izejmateriāliem</w:t>
            </w:r>
          </w:p>
        </w:tc>
        <w:tc>
          <w:tcPr>
            <w:tcW w:w="850" w:type="pct"/>
            <w:tcBorders>
              <w:top w:val="outset" w:sz="6" w:space="0" w:color="auto"/>
              <w:left w:val="outset" w:sz="6" w:space="0" w:color="auto"/>
              <w:bottom w:val="outset" w:sz="6" w:space="0" w:color="auto"/>
              <w:right w:val="outset" w:sz="6" w:space="0" w:color="auto"/>
            </w:tcBorders>
            <w:hideMark/>
          </w:tcPr>
          <w:p w14:paraId="0B7EC7AC" w14:textId="77777777" w:rsidR="00E91773" w:rsidRPr="00E91773" w:rsidRDefault="00E91773" w:rsidP="00E91773">
            <w:pPr>
              <w:rPr>
                <w:sz w:val="22"/>
              </w:rPr>
            </w:pPr>
            <w:r w:rsidRPr="00E91773">
              <w:rPr>
                <w:sz w:val="22"/>
              </w:rPr>
              <w:t>1,10</w:t>
            </w:r>
          </w:p>
        </w:tc>
      </w:tr>
      <w:tr w:rsidR="00E91773" w:rsidRPr="00E91773" w14:paraId="1F63C843" w14:textId="77777777" w:rsidTr="00E91773">
        <w:trPr>
          <w:tblCellSpacing w:w="15" w:type="dxa"/>
        </w:trPr>
        <w:tc>
          <w:tcPr>
            <w:tcW w:w="500" w:type="pct"/>
            <w:tcBorders>
              <w:top w:val="outset" w:sz="6" w:space="0" w:color="auto"/>
              <w:left w:val="outset" w:sz="6" w:space="0" w:color="auto"/>
              <w:bottom w:val="outset" w:sz="6" w:space="0" w:color="auto"/>
              <w:right w:val="outset" w:sz="6" w:space="0" w:color="auto"/>
            </w:tcBorders>
            <w:hideMark/>
          </w:tcPr>
          <w:p w14:paraId="4666053D" w14:textId="77777777" w:rsidR="00E91773" w:rsidRPr="00E91773" w:rsidRDefault="00E91773" w:rsidP="00E91773">
            <w:pPr>
              <w:rPr>
                <w:sz w:val="22"/>
              </w:rPr>
            </w:pPr>
            <w:r w:rsidRPr="00E91773">
              <w:rPr>
                <w:sz w:val="22"/>
              </w:rPr>
              <w:t>4.</w:t>
            </w:r>
          </w:p>
        </w:tc>
        <w:tc>
          <w:tcPr>
            <w:tcW w:w="3650" w:type="pct"/>
            <w:tcBorders>
              <w:top w:val="outset" w:sz="6" w:space="0" w:color="auto"/>
              <w:left w:val="outset" w:sz="6" w:space="0" w:color="auto"/>
              <w:bottom w:val="outset" w:sz="6" w:space="0" w:color="auto"/>
              <w:right w:val="outset" w:sz="6" w:space="0" w:color="auto"/>
            </w:tcBorders>
            <w:vAlign w:val="bottom"/>
            <w:hideMark/>
          </w:tcPr>
          <w:p w14:paraId="52E3C7E1" w14:textId="77777777" w:rsidR="00E91773" w:rsidRPr="00E91773" w:rsidRDefault="00E91773" w:rsidP="00E91773">
            <w:pPr>
              <w:rPr>
                <w:sz w:val="22"/>
              </w:rPr>
            </w:pPr>
            <w:r w:rsidRPr="00E91773">
              <w:rPr>
                <w:sz w:val="22"/>
              </w:rPr>
              <w:t>No koksnes, papīra un kartona vai citu dabisko šķiedru un bioplastmasas izejmateriāliem</w:t>
            </w:r>
          </w:p>
        </w:tc>
        <w:tc>
          <w:tcPr>
            <w:tcW w:w="850" w:type="pct"/>
            <w:tcBorders>
              <w:top w:val="outset" w:sz="6" w:space="0" w:color="auto"/>
              <w:left w:val="outset" w:sz="6" w:space="0" w:color="auto"/>
              <w:bottom w:val="outset" w:sz="6" w:space="0" w:color="auto"/>
              <w:right w:val="outset" w:sz="6" w:space="0" w:color="auto"/>
            </w:tcBorders>
            <w:vAlign w:val="bottom"/>
            <w:hideMark/>
          </w:tcPr>
          <w:p w14:paraId="0777F0F6" w14:textId="77777777" w:rsidR="00E91773" w:rsidRPr="00E91773" w:rsidRDefault="00E91773" w:rsidP="00E91773">
            <w:pPr>
              <w:rPr>
                <w:sz w:val="22"/>
              </w:rPr>
            </w:pPr>
            <w:r w:rsidRPr="00E91773">
              <w:rPr>
                <w:sz w:val="22"/>
              </w:rPr>
              <w:t>0,24</w:t>
            </w:r>
          </w:p>
        </w:tc>
      </w:tr>
      <w:tr w:rsidR="00E91773" w:rsidRPr="00E91773" w14:paraId="3A53C3E5" w14:textId="77777777" w:rsidTr="00E91773">
        <w:trPr>
          <w:tblCellSpacing w:w="15" w:type="dxa"/>
        </w:trPr>
        <w:tc>
          <w:tcPr>
            <w:tcW w:w="500" w:type="pct"/>
            <w:tcBorders>
              <w:top w:val="outset" w:sz="6" w:space="0" w:color="auto"/>
              <w:left w:val="outset" w:sz="6" w:space="0" w:color="auto"/>
              <w:bottom w:val="outset" w:sz="6" w:space="0" w:color="auto"/>
              <w:right w:val="outset" w:sz="6" w:space="0" w:color="auto"/>
            </w:tcBorders>
            <w:hideMark/>
          </w:tcPr>
          <w:p w14:paraId="52068356" w14:textId="77777777" w:rsidR="00E91773" w:rsidRPr="00E91773" w:rsidRDefault="00E91773" w:rsidP="00E91773">
            <w:pPr>
              <w:rPr>
                <w:sz w:val="22"/>
              </w:rPr>
            </w:pPr>
            <w:r w:rsidRPr="00E91773">
              <w:rPr>
                <w:sz w:val="22"/>
              </w:rPr>
              <w:t>5.</w:t>
            </w:r>
          </w:p>
        </w:tc>
        <w:tc>
          <w:tcPr>
            <w:tcW w:w="4500" w:type="pct"/>
            <w:gridSpan w:val="2"/>
            <w:tcBorders>
              <w:top w:val="outset" w:sz="6" w:space="0" w:color="auto"/>
              <w:left w:val="outset" w:sz="6" w:space="0" w:color="auto"/>
              <w:bottom w:val="outset" w:sz="6" w:space="0" w:color="auto"/>
              <w:right w:val="outset" w:sz="6" w:space="0" w:color="auto"/>
            </w:tcBorders>
            <w:vAlign w:val="center"/>
            <w:hideMark/>
          </w:tcPr>
          <w:p w14:paraId="5EE961A4" w14:textId="77777777" w:rsidR="00E91773" w:rsidRPr="00E91773" w:rsidRDefault="00E91773" w:rsidP="00E91773">
            <w:pPr>
              <w:rPr>
                <w:sz w:val="22"/>
              </w:rPr>
            </w:pPr>
            <w:r w:rsidRPr="00E91773">
              <w:rPr>
                <w:sz w:val="22"/>
              </w:rPr>
              <w:t xml:space="preserve">(Izslēgts no </w:t>
            </w:r>
            <w:r w:rsidRPr="003F678B">
              <w:rPr>
                <w:sz w:val="22"/>
              </w:rPr>
              <w:t>01.07.2018.</w:t>
            </w:r>
            <w:r w:rsidRPr="00E91773">
              <w:rPr>
                <w:sz w:val="22"/>
              </w:rPr>
              <w:t xml:space="preserve"> ar </w:t>
            </w:r>
            <w:r w:rsidRPr="003F678B">
              <w:rPr>
                <w:sz w:val="22"/>
              </w:rPr>
              <w:t>26.04.2018</w:t>
            </w:r>
            <w:r w:rsidRPr="00E91773">
              <w:rPr>
                <w:sz w:val="22"/>
              </w:rPr>
              <w:t>. likumu. Sk. Pārejas noteikumu 27. punktu)</w:t>
            </w:r>
          </w:p>
        </w:tc>
      </w:tr>
      <w:tr w:rsidR="00E91773" w:rsidRPr="00E91773" w14:paraId="40B18683" w14:textId="77777777" w:rsidTr="00E91773">
        <w:trPr>
          <w:tblCellSpacing w:w="15" w:type="dxa"/>
        </w:trPr>
        <w:tc>
          <w:tcPr>
            <w:tcW w:w="500" w:type="pct"/>
            <w:tcBorders>
              <w:top w:val="outset" w:sz="6" w:space="0" w:color="auto"/>
              <w:left w:val="outset" w:sz="6" w:space="0" w:color="auto"/>
              <w:bottom w:val="outset" w:sz="6" w:space="0" w:color="auto"/>
              <w:right w:val="outset" w:sz="6" w:space="0" w:color="auto"/>
            </w:tcBorders>
            <w:hideMark/>
          </w:tcPr>
          <w:p w14:paraId="3A8EF093" w14:textId="77777777" w:rsidR="00E91773" w:rsidRPr="00E91773" w:rsidRDefault="00E91773" w:rsidP="00E91773">
            <w:pPr>
              <w:rPr>
                <w:sz w:val="22"/>
              </w:rPr>
            </w:pPr>
            <w:r w:rsidRPr="00E91773">
              <w:rPr>
                <w:sz w:val="22"/>
              </w:rPr>
              <w:t>6.</w:t>
            </w:r>
          </w:p>
        </w:tc>
        <w:tc>
          <w:tcPr>
            <w:tcW w:w="3650" w:type="pct"/>
            <w:tcBorders>
              <w:top w:val="outset" w:sz="6" w:space="0" w:color="auto"/>
              <w:left w:val="outset" w:sz="6" w:space="0" w:color="auto"/>
              <w:bottom w:val="outset" w:sz="6" w:space="0" w:color="auto"/>
              <w:right w:val="outset" w:sz="6" w:space="0" w:color="auto"/>
            </w:tcBorders>
            <w:vAlign w:val="center"/>
            <w:hideMark/>
          </w:tcPr>
          <w:p w14:paraId="18AFFCB7" w14:textId="77777777" w:rsidR="00E91773" w:rsidRPr="00E91773" w:rsidRDefault="00E91773" w:rsidP="00E91773">
            <w:pPr>
              <w:rPr>
                <w:sz w:val="22"/>
              </w:rPr>
            </w:pPr>
            <w:r w:rsidRPr="00E91773">
              <w:rPr>
                <w:sz w:val="22"/>
              </w:rPr>
              <w:t>No polistirola izejmateriāliem</w:t>
            </w:r>
          </w:p>
        </w:tc>
        <w:tc>
          <w:tcPr>
            <w:tcW w:w="850" w:type="pct"/>
            <w:tcBorders>
              <w:top w:val="outset" w:sz="6" w:space="0" w:color="auto"/>
              <w:left w:val="outset" w:sz="6" w:space="0" w:color="auto"/>
              <w:bottom w:val="outset" w:sz="6" w:space="0" w:color="auto"/>
              <w:right w:val="outset" w:sz="6" w:space="0" w:color="auto"/>
            </w:tcBorders>
            <w:hideMark/>
          </w:tcPr>
          <w:p w14:paraId="327EACA2" w14:textId="77777777" w:rsidR="00E91773" w:rsidRPr="00E91773" w:rsidRDefault="00E91773" w:rsidP="00E91773">
            <w:pPr>
              <w:rPr>
                <w:sz w:val="22"/>
              </w:rPr>
            </w:pPr>
            <w:r w:rsidRPr="00E91773">
              <w:rPr>
                <w:sz w:val="22"/>
              </w:rPr>
              <w:t>2,20</w:t>
            </w:r>
          </w:p>
        </w:tc>
      </w:tr>
    </w:tbl>
    <w:p w14:paraId="75822A40" w14:textId="77777777" w:rsidR="0068178F" w:rsidRDefault="0068178F">
      <w:pPr>
        <w:rPr>
          <w:sz w:val="22"/>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25"/>
        <w:gridCol w:w="3931"/>
        <w:gridCol w:w="564"/>
        <w:gridCol w:w="3931"/>
        <w:gridCol w:w="1406"/>
        <w:gridCol w:w="1406"/>
      </w:tblGrid>
      <w:tr w:rsidR="00AD7582" w14:paraId="682F2267" w14:textId="77777777" w:rsidTr="00F5641E">
        <w:tc>
          <w:tcPr>
            <w:tcW w:w="3964" w:type="dxa"/>
            <w:shd w:val="clear" w:color="auto" w:fill="auto"/>
          </w:tcPr>
          <w:p w14:paraId="1D9BD136" w14:textId="77777777" w:rsidR="00AD7582" w:rsidRPr="001431EE" w:rsidRDefault="00AD7582" w:rsidP="00F5641E">
            <w:pPr>
              <w:jc w:val="center"/>
              <w:rPr>
                <w:b/>
                <w:bCs/>
                <w:iCs/>
                <w:sz w:val="22"/>
              </w:rPr>
            </w:pPr>
            <w:r>
              <w:rPr>
                <w:b/>
                <w:bCs/>
                <w:iCs/>
                <w:sz w:val="22"/>
              </w:rPr>
              <w:lastRenderedPageBreak/>
              <w:t>Spēkā esošā redakcija</w:t>
            </w:r>
          </w:p>
        </w:tc>
        <w:tc>
          <w:tcPr>
            <w:tcW w:w="3969" w:type="dxa"/>
          </w:tcPr>
          <w:p w14:paraId="7DB5D71C" w14:textId="77777777" w:rsidR="00AD7582" w:rsidRPr="001431EE" w:rsidRDefault="00AD7582" w:rsidP="00F5641E">
            <w:pPr>
              <w:jc w:val="center"/>
              <w:rPr>
                <w:b/>
                <w:sz w:val="22"/>
              </w:rPr>
            </w:pPr>
            <w:r>
              <w:rPr>
                <w:b/>
                <w:sz w:val="22"/>
              </w:rPr>
              <w:t>Pirmā lasījuma redakcija</w:t>
            </w:r>
          </w:p>
        </w:tc>
        <w:tc>
          <w:tcPr>
            <w:tcW w:w="567" w:type="dxa"/>
          </w:tcPr>
          <w:p w14:paraId="440A4CDA" w14:textId="77777777" w:rsidR="00AD7582" w:rsidRPr="00D07044" w:rsidRDefault="00AD7582" w:rsidP="00F5641E">
            <w:pPr>
              <w:jc w:val="center"/>
              <w:rPr>
                <w:b/>
                <w:sz w:val="22"/>
              </w:rPr>
            </w:pPr>
            <w:r w:rsidRPr="00D07044">
              <w:rPr>
                <w:b/>
                <w:sz w:val="22"/>
              </w:rPr>
              <w:t>Nr.</w:t>
            </w:r>
          </w:p>
        </w:tc>
        <w:tc>
          <w:tcPr>
            <w:tcW w:w="3969" w:type="dxa"/>
          </w:tcPr>
          <w:p w14:paraId="5A330E73" w14:textId="77777777" w:rsidR="00AD7582" w:rsidRDefault="00AD7582" w:rsidP="00F5641E">
            <w:pPr>
              <w:jc w:val="center"/>
              <w:rPr>
                <w:b/>
                <w:sz w:val="22"/>
              </w:rPr>
            </w:pPr>
            <w:r>
              <w:rPr>
                <w:b/>
                <w:sz w:val="22"/>
              </w:rPr>
              <w:t>Priekšlikumi</w:t>
            </w:r>
          </w:p>
          <w:p w14:paraId="73BE4803" w14:textId="77777777" w:rsidR="00AD7582" w:rsidRDefault="00AD7582" w:rsidP="00F5641E">
            <w:pPr>
              <w:jc w:val="center"/>
              <w:rPr>
                <w:b/>
                <w:sz w:val="22"/>
              </w:rPr>
            </w:pPr>
            <w:r>
              <w:rPr>
                <w:b/>
                <w:sz w:val="22"/>
              </w:rPr>
              <w:t>(</w:t>
            </w:r>
            <w:r w:rsidR="004344BD">
              <w:rPr>
                <w:b/>
                <w:sz w:val="22"/>
              </w:rPr>
              <w:t>8</w:t>
            </w:r>
            <w:r>
              <w:rPr>
                <w:b/>
                <w:sz w:val="22"/>
              </w:rPr>
              <w:t>)</w:t>
            </w:r>
          </w:p>
        </w:tc>
        <w:tc>
          <w:tcPr>
            <w:tcW w:w="1418" w:type="dxa"/>
          </w:tcPr>
          <w:p w14:paraId="65DD8D0E" w14:textId="77777777" w:rsidR="00AD7582" w:rsidRDefault="00AD7582" w:rsidP="00F5641E">
            <w:pPr>
              <w:jc w:val="center"/>
              <w:rPr>
                <w:b/>
                <w:sz w:val="22"/>
              </w:rPr>
            </w:pPr>
            <w:r>
              <w:rPr>
                <w:b/>
                <w:sz w:val="22"/>
              </w:rPr>
              <w:t>Ministru kabineta atzinums</w:t>
            </w:r>
          </w:p>
        </w:tc>
        <w:tc>
          <w:tcPr>
            <w:tcW w:w="1418" w:type="dxa"/>
          </w:tcPr>
          <w:p w14:paraId="7F793690" w14:textId="77777777" w:rsidR="00AD7582" w:rsidRDefault="00AD7582" w:rsidP="00F5641E">
            <w:pPr>
              <w:jc w:val="center"/>
              <w:rPr>
                <w:b/>
                <w:sz w:val="22"/>
              </w:rPr>
            </w:pPr>
            <w:r>
              <w:rPr>
                <w:b/>
                <w:sz w:val="22"/>
              </w:rPr>
              <w:t>Komisijas atzinums</w:t>
            </w:r>
          </w:p>
        </w:tc>
      </w:tr>
      <w:tr w:rsidR="00AD7582" w:rsidRPr="001431EE" w14:paraId="6D0470B8" w14:textId="77777777" w:rsidTr="00F5641E">
        <w:tc>
          <w:tcPr>
            <w:tcW w:w="3964" w:type="dxa"/>
            <w:shd w:val="clear" w:color="auto" w:fill="auto"/>
          </w:tcPr>
          <w:p w14:paraId="7347BF6D" w14:textId="77777777" w:rsidR="00AD7582" w:rsidRPr="001431EE" w:rsidRDefault="00AD7582" w:rsidP="00F5641E">
            <w:pPr>
              <w:rPr>
                <w:bCs/>
                <w:iCs/>
                <w:sz w:val="22"/>
              </w:rPr>
            </w:pPr>
          </w:p>
          <w:p w14:paraId="2287BC06" w14:textId="77777777" w:rsidR="00AD7582" w:rsidRPr="001431EE" w:rsidRDefault="00AD7582" w:rsidP="00AD7582">
            <w:pPr>
              <w:jc w:val="center"/>
              <w:rPr>
                <w:bCs/>
                <w:iCs/>
                <w:sz w:val="22"/>
              </w:rPr>
            </w:pPr>
          </w:p>
        </w:tc>
        <w:tc>
          <w:tcPr>
            <w:tcW w:w="3969" w:type="dxa"/>
          </w:tcPr>
          <w:p w14:paraId="4C44FCBC" w14:textId="77777777" w:rsidR="00AD7582" w:rsidRPr="001431EE" w:rsidRDefault="00AD7582" w:rsidP="00AD7582">
            <w:pPr>
              <w:ind w:firstLine="567"/>
              <w:jc w:val="both"/>
              <w:rPr>
                <w:b/>
                <w:sz w:val="22"/>
              </w:rPr>
            </w:pPr>
            <w:r w:rsidRPr="00041C3E">
              <w:rPr>
                <w:sz w:val="22"/>
              </w:rPr>
              <w:t>Likums stājas spēkā 2024. gada 1. janvārī.</w:t>
            </w:r>
          </w:p>
        </w:tc>
        <w:tc>
          <w:tcPr>
            <w:tcW w:w="567" w:type="dxa"/>
          </w:tcPr>
          <w:p w14:paraId="0DA087E0" w14:textId="77777777" w:rsidR="00AD7582" w:rsidRPr="00D07044" w:rsidRDefault="00AD7582" w:rsidP="00F5641E">
            <w:pPr>
              <w:jc w:val="center"/>
              <w:rPr>
                <w:b/>
                <w:sz w:val="22"/>
              </w:rPr>
            </w:pPr>
          </w:p>
        </w:tc>
        <w:tc>
          <w:tcPr>
            <w:tcW w:w="3969" w:type="dxa"/>
          </w:tcPr>
          <w:p w14:paraId="62894C1A" w14:textId="77777777" w:rsidR="00AD7582" w:rsidRPr="001431EE" w:rsidRDefault="00AD7582" w:rsidP="00F5641E">
            <w:pPr>
              <w:ind w:firstLine="567"/>
              <w:jc w:val="both"/>
              <w:rPr>
                <w:b/>
                <w:sz w:val="22"/>
              </w:rPr>
            </w:pPr>
          </w:p>
        </w:tc>
        <w:tc>
          <w:tcPr>
            <w:tcW w:w="1418" w:type="dxa"/>
          </w:tcPr>
          <w:p w14:paraId="48397655" w14:textId="77777777" w:rsidR="00AD7582" w:rsidRPr="001431EE" w:rsidRDefault="00AD7582" w:rsidP="00F5641E">
            <w:pPr>
              <w:jc w:val="center"/>
              <w:rPr>
                <w:b/>
                <w:sz w:val="22"/>
              </w:rPr>
            </w:pPr>
          </w:p>
        </w:tc>
        <w:tc>
          <w:tcPr>
            <w:tcW w:w="1418" w:type="dxa"/>
          </w:tcPr>
          <w:p w14:paraId="5F7D8281" w14:textId="77777777" w:rsidR="00AD7582" w:rsidRPr="001431EE" w:rsidRDefault="00AD7582" w:rsidP="00F5641E">
            <w:pPr>
              <w:jc w:val="center"/>
              <w:rPr>
                <w:b/>
                <w:sz w:val="22"/>
              </w:rPr>
            </w:pPr>
          </w:p>
        </w:tc>
      </w:tr>
    </w:tbl>
    <w:p w14:paraId="5E652539" w14:textId="77777777" w:rsidR="0070026F" w:rsidRDefault="0070026F">
      <w:pPr>
        <w:rPr>
          <w:sz w:val="22"/>
        </w:rPr>
      </w:pPr>
    </w:p>
    <w:p w14:paraId="6951E893" w14:textId="77777777" w:rsidR="0070026F" w:rsidRDefault="0070026F">
      <w:pPr>
        <w:rPr>
          <w:i/>
          <w:sz w:val="20"/>
          <w:szCs w:val="20"/>
        </w:rPr>
      </w:pPr>
    </w:p>
    <w:p w14:paraId="06544CB0" w14:textId="77777777" w:rsidR="00CC00C9" w:rsidRDefault="00A51CC7">
      <w:r>
        <w:rPr>
          <w:i/>
          <w:sz w:val="20"/>
          <w:szCs w:val="20"/>
        </w:rPr>
        <w:t>BFNK konsultants A.Krustiņš (tel. 7005)</w:t>
      </w:r>
    </w:p>
    <w:sectPr w:rsidR="00CC00C9" w:rsidSect="00F95D0E">
      <w:footerReference w:type="even" r:id="rId7"/>
      <w:footerReference w:type="default" r:id="rId8"/>
      <w:pgSz w:w="16838" w:h="11906" w:orient="landscape"/>
      <w:pgMar w:top="1134"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21DEE" w14:textId="77777777" w:rsidR="00F5641E" w:rsidRDefault="00F5641E">
      <w:r>
        <w:separator/>
      </w:r>
    </w:p>
  </w:endnote>
  <w:endnote w:type="continuationSeparator" w:id="0">
    <w:p w14:paraId="21CCC0CE" w14:textId="77777777" w:rsidR="00F5641E" w:rsidRDefault="00F564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92F17" w14:textId="77777777" w:rsidR="00F74DA2" w:rsidRDefault="00F74DA2" w:rsidP="00F74DA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3506E7B" w14:textId="77777777" w:rsidR="00F74DA2" w:rsidRDefault="00F74DA2" w:rsidP="00F74DA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196D4" w14:textId="77777777" w:rsidR="00F74DA2" w:rsidRDefault="00F74DA2" w:rsidP="00F74DA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C6AD3">
      <w:rPr>
        <w:rStyle w:val="PageNumber"/>
        <w:noProof/>
      </w:rPr>
      <w:t>31</w:t>
    </w:r>
    <w:r>
      <w:rPr>
        <w:rStyle w:val="PageNumber"/>
      </w:rPr>
      <w:fldChar w:fldCharType="end"/>
    </w:r>
  </w:p>
  <w:p w14:paraId="402410F1" w14:textId="77777777" w:rsidR="00F74DA2" w:rsidRDefault="00F74DA2" w:rsidP="00F74DA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0EA406" w14:textId="77777777" w:rsidR="00F5641E" w:rsidRDefault="00F5641E">
      <w:r>
        <w:separator/>
      </w:r>
    </w:p>
  </w:footnote>
  <w:footnote w:type="continuationSeparator" w:id="0">
    <w:p w14:paraId="3424A9DF" w14:textId="77777777" w:rsidR="00F5641E" w:rsidRDefault="00F564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1111F"/>
    <w:multiLevelType w:val="hybridMultilevel"/>
    <w:tmpl w:val="1258FA5E"/>
    <w:lvl w:ilvl="0" w:tplc="847AB1D0">
      <w:start w:val="1"/>
      <w:numFmt w:val="bullet"/>
      <w:lvlRestart w:val="0"/>
      <w:lvlText w:val=""/>
      <w:lvlJc w:val="left"/>
      <w:pPr>
        <w:ind w:left="0" w:firstLine="705"/>
      </w:pPr>
      <w:rPr>
        <w:u w:val="none"/>
      </w:rPr>
    </w:lvl>
    <w:lvl w:ilvl="1" w:tplc="FE5219E2">
      <w:numFmt w:val="decimal"/>
      <w:lvlText w:val=""/>
      <w:lvlJc w:val="left"/>
    </w:lvl>
    <w:lvl w:ilvl="2" w:tplc="7D98C934">
      <w:numFmt w:val="decimal"/>
      <w:lvlText w:val=""/>
      <w:lvlJc w:val="left"/>
    </w:lvl>
    <w:lvl w:ilvl="3" w:tplc="743A5E6E">
      <w:numFmt w:val="decimal"/>
      <w:lvlText w:val=""/>
      <w:lvlJc w:val="left"/>
    </w:lvl>
    <w:lvl w:ilvl="4" w:tplc="20A2509A">
      <w:numFmt w:val="decimal"/>
      <w:lvlText w:val=""/>
      <w:lvlJc w:val="left"/>
    </w:lvl>
    <w:lvl w:ilvl="5" w:tplc="7B12CC90">
      <w:numFmt w:val="decimal"/>
      <w:lvlText w:val=""/>
      <w:lvlJc w:val="left"/>
    </w:lvl>
    <w:lvl w:ilvl="6" w:tplc="3DE033D6">
      <w:numFmt w:val="decimal"/>
      <w:lvlText w:val=""/>
      <w:lvlJc w:val="left"/>
    </w:lvl>
    <w:lvl w:ilvl="7" w:tplc="0E843C3E">
      <w:numFmt w:val="decimal"/>
      <w:lvlText w:val=""/>
      <w:lvlJc w:val="left"/>
    </w:lvl>
    <w:lvl w:ilvl="8" w:tplc="8D9896B4">
      <w:numFmt w:val="decimal"/>
      <w:lvlText w:val=""/>
      <w:lvlJc w:val="left"/>
    </w:lvl>
  </w:abstractNum>
  <w:abstractNum w:abstractNumId="1" w15:restartNumberingAfterBreak="0">
    <w:nsid w:val="0F876367"/>
    <w:multiLevelType w:val="hybridMultilevel"/>
    <w:tmpl w:val="66E4D192"/>
    <w:lvl w:ilvl="0" w:tplc="5B32E8AA">
      <w:start w:val="1"/>
      <w:numFmt w:val="bullet"/>
      <w:lvlRestart w:val="0"/>
      <w:lvlText w:val=""/>
      <w:lvlJc w:val="left"/>
      <w:pPr>
        <w:ind w:left="0" w:firstLine="705"/>
      </w:pPr>
      <w:rPr>
        <w:u w:val="none"/>
      </w:rPr>
    </w:lvl>
    <w:lvl w:ilvl="1" w:tplc="8822054C">
      <w:numFmt w:val="decimal"/>
      <w:lvlText w:val=""/>
      <w:lvlJc w:val="left"/>
    </w:lvl>
    <w:lvl w:ilvl="2" w:tplc="91C6014A">
      <w:numFmt w:val="decimal"/>
      <w:lvlText w:val=""/>
      <w:lvlJc w:val="left"/>
    </w:lvl>
    <w:lvl w:ilvl="3" w:tplc="B8A29D30">
      <w:numFmt w:val="decimal"/>
      <w:lvlText w:val=""/>
      <w:lvlJc w:val="left"/>
    </w:lvl>
    <w:lvl w:ilvl="4" w:tplc="D02CB0D4">
      <w:numFmt w:val="decimal"/>
      <w:lvlText w:val=""/>
      <w:lvlJc w:val="left"/>
    </w:lvl>
    <w:lvl w:ilvl="5" w:tplc="355C9AC2">
      <w:numFmt w:val="decimal"/>
      <w:lvlText w:val=""/>
      <w:lvlJc w:val="left"/>
    </w:lvl>
    <w:lvl w:ilvl="6" w:tplc="A02E8DC4">
      <w:numFmt w:val="decimal"/>
      <w:lvlText w:val=""/>
      <w:lvlJc w:val="left"/>
    </w:lvl>
    <w:lvl w:ilvl="7" w:tplc="0BE22EC4">
      <w:numFmt w:val="decimal"/>
      <w:lvlText w:val=""/>
      <w:lvlJc w:val="left"/>
    </w:lvl>
    <w:lvl w:ilvl="8" w:tplc="9D984F36">
      <w:numFmt w:val="decimal"/>
      <w:lvlText w:val=""/>
      <w:lvlJc w:val="left"/>
    </w:lvl>
  </w:abstractNum>
  <w:abstractNum w:abstractNumId="2" w15:restartNumberingAfterBreak="0">
    <w:nsid w:val="100A70F4"/>
    <w:multiLevelType w:val="hybridMultilevel"/>
    <w:tmpl w:val="FBAA59EE"/>
    <w:lvl w:ilvl="0" w:tplc="83D4CB84">
      <w:start w:val="1"/>
      <w:numFmt w:val="bullet"/>
      <w:lvlRestart w:val="0"/>
      <w:lvlText w:val=""/>
      <w:lvlJc w:val="left"/>
      <w:pPr>
        <w:ind w:left="0" w:firstLine="705"/>
      </w:pPr>
      <w:rPr>
        <w:u w:val="none"/>
      </w:rPr>
    </w:lvl>
    <w:lvl w:ilvl="1" w:tplc="20D2A33A">
      <w:numFmt w:val="decimal"/>
      <w:lvlText w:val=""/>
      <w:lvlJc w:val="left"/>
    </w:lvl>
    <w:lvl w:ilvl="2" w:tplc="90CC5796">
      <w:numFmt w:val="decimal"/>
      <w:lvlText w:val=""/>
      <w:lvlJc w:val="left"/>
    </w:lvl>
    <w:lvl w:ilvl="3" w:tplc="8F66BA26">
      <w:numFmt w:val="decimal"/>
      <w:lvlText w:val=""/>
      <w:lvlJc w:val="left"/>
    </w:lvl>
    <w:lvl w:ilvl="4" w:tplc="DFEE3B78">
      <w:numFmt w:val="decimal"/>
      <w:lvlText w:val=""/>
      <w:lvlJc w:val="left"/>
    </w:lvl>
    <w:lvl w:ilvl="5" w:tplc="E2DA8948">
      <w:numFmt w:val="decimal"/>
      <w:lvlText w:val=""/>
      <w:lvlJc w:val="left"/>
    </w:lvl>
    <w:lvl w:ilvl="6" w:tplc="209672BC">
      <w:numFmt w:val="decimal"/>
      <w:lvlText w:val=""/>
      <w:lvlJc w:val="left"/>
    </w:lvl>
    <w:lvl w:ilvl="7" w:tplc="1602CC30">
      <w:numFmt w:val="decimal"/>
      <w:lvlText w:val=""/>
      <w:lvlJc w:val="left"/>
    </w:lvl>
    <w:lvl w:ilvl="8" w:tplc="EA4E6CC8">
      <w:numFmt w:val="decimal"/>
      <w:lvlText w:val=""/>
      <w:lvlJc w:val="left"/>
    </w:lvl>
  </w:abstractNum>
  <w:abstractNum w:abstractNumId="3" w15:restartNumberingAfterBreak="0">
    <w:nsid w:val="10B80BB2"/>
    <w:multiLevelType w:val="hybridMultilevel"/>
    <w:tmpl w:val="BA98FB20"/>
    <w:lvl w:ilvl="0" w:tplc="AA38C592">
      <w:start w:val="1"/>
      <w:numFmt w:val="bullet"/>
      <w:lvlRestart w:val="0"/>
      <w:lvlText w:val=""/>
      <w:lvlJc w:val="left"/>
      <w:pPr>
        <w:ind w:left="0" w:firstLine="705"/>
      </w:pPr>
      <w:rPr>
        <w:u w:val="none"/>
      </w:rPr>
    </w:lvl>
    <w:lvl w:ilvl="1" w:tplc="151C1634">
      <w:numFmt w:val="decimal"/>
      <w:lvlText w:val=""/>
      <w:lvlJc w:val="left"/>
    </w:lvl>
    <w:lvl w:ilvl="2" w:tplc="39A00D3E">
      <w:numFmt w:val="decimal"/>
      <w:lvlText w:val=""/>
      <w:lvlJc w:val="left"/>
    </w:lvl>
    <w:lvl w:ilvl="3" w:tplc="5F6E6BDC">
      <w:numFmt w:val="decimal"/>
      <w:lvlText w:val=""/>
      <w:lvlJc w:val="left"/>
    </w:lvl>
    <w:lvl w:ilvl="4" w:tplc="797AD688">
      <w:numFmt w:val="decimal"/>
      <w:lvlText w:val=""/>
      <w:lvlJc w:val="left"/>
    </w:lvl>
    <w:lvl w:ilvl="5" w:tplc="A18E41B0">
      <w:numFmt w:val="decimal"/>
      <w:lvlText w:val=""/>
      <w:lvlJc w:val="left"/>
    </w:lvl>
    <w:lvl w:ilvl="6" w:tplc="70A023E4">
      <w:numFmt w:val="decimal"/>
      <w:lvlText w:val=""/>
      <w:lvlJc w:val="left"/>
    </w:lvl>
    <w:lvl w:ilvl="7" w:tplc="26DC304E">
      <w:numFmt w:val="decimal"/>
      <w:lvlText w:val=""/>
      <w:lvlJc w:val="left"/>
    </w:lvl>
    <w:lvl w:ilvl="8" w:tplc="9E243236">
      <w:numFmt w:val="decimal"/>
      <w:lvlText w:val=""/>
      <w:lvlJc w:val="left"/>
    </w:lvl>
  </w:abstractNum>
  <w:abstractNum w:abstractNumId="4" w15:restartNumberingAfterBreak="0">
    <w:nsid w:val="12031E06"/>
    <w:multiLevelType w:val="hybridMultilevel"/>
    <w:tmpl w:val="D5FEFA0E"/>
    <w:lvl w:ilvl="0" w:tplc="E3EEDCDE">
      <w:start w:val="4"/>
      <w:numFmt w:val="decimal"/>
      <w:lvlText w:val="%1."/>
      <w:lvlJc w:val="left"/>
      <w:pPr>
        <w:ind w:left="1069" w:hanging="360"/>
      </w:pPr>
      <w:rPr>
        <w:rFonts w:hint="default"/>
        <w:sz w:val="28"/>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5" w15:restartNumberingAfterBreak="0">
    <w:nsid w:val="16A5790F"/>
    <w:multiLevelType w:val="hybridMultilevel"/>
    <w:tmpl w:val="2D7C53D0"/>
    <w:lvl w:ilvl="0" w:tplc="D6DEB9B8">
      <w:start w:val="1"/>
      <w:numFmt w:val="decimal"/>
      <w:lvlText w:val="%1."/>
      <w:lvlJc w:val="left"/>
      <w:pPr>
        <w:ind w:left="1069" w:hanging="360"/>
      </w:pPr>
      <w:rPr>
        <w:rFonts w:hint="default"/>
        <w:sz w:val="28"/>
        <w:szCs w:val="28"/>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6" w15:restartNumberingAfterBreak="0">
    <w:nsid w:val="1ECE6C8D"/>
    <w:multiLevelType w:val="hybridMultilevel"/>
    <w:tmpl w:val="398E7928"/>
    <w:lvl w:ilvl="0" w:tplc="91527DA2">
      <w:start w:val="1"/>
      <w:numFmt w:val="bullet"/>
      <w:lvlRestart w:val="0"/>
      <w:lvlText w:val=""/>
      <w:lvlJc w:val="left"/>
      <w:pPr>
        <w:ind w:left="0" w:firstLine="705"/>
      </w:pPr>
      <w:rPr>
        <w:u w:val="none"/>
      </w:rPr>
    </w:lvl>
    <w:lvl w:ilvl="1" w:tplc="46BC3224">
      <w:numFmt w:val="decimal"/>
      <w:lvlText w:val=""/>
      <w:lvlJc w:val="left"/>
    </w:lvl>
    <w:lvl w:ilvl="2" w:tplc="E48ED65E">
      <w:numFmt w:val="decimal"/>
      <w:lvlText w:val=""/>
      <w:lvlJc w:val="left"/>
    </w:lvl>
    <w:lvl w:ilvl="3" w:tplc="761A4E96">
      <w:numFmt w:val="decimal"/>
      <w:lvlText w:val=""/>
      <w:lvlJc w:val="left"/>
    </w:lvl>
    <w:lvl w:ilvl="4" w:tplc="2046A614">
      <w:numFmt w:val="decimal"/>
      <w:lvlText w:val=""/>
      <w:lvlJc w:val="left"/>
    </w:lvl>
    <w:lvl w:ilvl="5" w:tplc="F9107860">
      <w:numFmt w:val="decimal"/>
      <w:lvlText w:val=""/>
      <w:lvlJc w:val="left"/>
    </w:lvl>
    <w:lvl w:ilvl="6" w:tplc="80D4EB2E">
      <w:numFmt w:val="decimal"/>
      <w:lvlText w:val=""/>
      <w:lvlJc w:val="left"/>
    </w:lvl>
    <w:lvl w:ilvl="7" w:tplc="D564E036">
      <w:numFmt w:val="decimal"/>
      <w:lvlText w:val=""/>
      <w:lvlJc w:val="left"/>
    </w:lvl>
    <w:lvl w:ilvl="8" w:tplc="FBDE1E94">
      <w:numFmt w:val="decimal"/>
      <w:lvlText w:val=""/>
      <w:lvlJc w:val="left"/>
    </w:lvl>
  </w:abstractNum>
  <w:abstractNum w:abstractNumId="7" w15:restartNumberingAfterBreak="0">
    <w:nsid w:val="1F827D41"/>
    <w:multiLevelType w:val="hybridMultilevel"/>
    <w:tmpl w:val="1902D768"/>
    <w:lvl w:ilvl="0" w:tplc="57302408">
      <w:start w:val="1"/>
      <w:numFmt w:val="bullet"/>
      <w:lvlRestart w:val="0"/>
      <w:lvlText w:val=""/>
      <w:lvlJc w:val="left"/>
      <w:pPr>
        <w:ind w:left="0" w:firstLine="705"/>
      </w:pPr>
      <w:rPr>
        <w:u w:val="none"/>
      </w:rPr>
    </w:lvl>
    <w:lvl w:ilvl="1" w:tplc="BA8E53AE">
      <w:numFmt w:val="decimal"/>
      <w:lvlText w:val=""/>
      <w:lvlJc w:val="left"/>
    </w:lvl>
    <w:lvl w:ilvl="2" w:tplc="D55A9A40">
      <w:numFmt w:val="decimal"/>
      <w:lvlText w:val=""/>
      <w:lvlJc w:val="left"/>
    </w:lvl>
    <w:lvl w:ilvl="3" w:tplc="F26CC8E4">
      <w:numFmt w:val="decimal"/>
      <w:lvlText w:val=""/>
      <w:lvlJc w:val="left"/>
    </w:lvl>
    <w:lvl w:ilvl="4" w:tplc="62D634A8">
      <w:numFmt w:val="decimal"/>
      <w:lvlText w:val=""/>
      <w:lvlJc w:val="left"/>
    </w:lvl>
    <w:lvl w:ilvl="5" w:tplc="80583E54">
      <w:numFmt w:val="decimal"/>
      <w:lvlText w:val=""/>
      <w:lvlJc w:val="left"/>
    </w:lvl>
    <w:lvl w:ilvl="6" w:tplc="85883704">
      <w:numFmt w:val="decimal"/>
      <w:lvlText w:val=""/>
      <w:lvlJc w:val="left"/>
    </w:lvl>
    <w:lvl w:ilvl="7" w:tplc="06CC24AE">
      <w:numFmt w:val="decimal"/>
      <w:lvlText w:val=""/>
      <w:lvlJc w:val="left"/>
    </w:lvl>
    <w:lvl w:ilvl="8" w:tplc="7D583294">
      <w:numFmt w:val="decimal"/>
      <w:lvlText w:val=""/>
      <w:lvlJc w:val="left"/>
    </w:lvl>
  </w:abstractNum>
  <w:abstractNum w:abstractNumId="8" w15:restartNumberingAfterBreak="0">
    <w:nsid w:val="2D710492"/>
    <w:multiLevelType w:val="hybridMultilevel"/>
    <w:tmpl w:val="15D28EEE"/>
    <w:lvl w:ilvl="0" w:tplc="B9A8EB42">
      <w:start w:val="1"/>
      <w:numFmt w:val="bullet"/>
      <w:lvlRestart w:val="0"/>
      <w:lvlText w:val=""/>
      <w:lvlJc w:val="left"/>
      <w:pPr>
        <w:ind w:left="0" w:firstLine="705"/>
      </w:pPr>
      <w:rPr>
        <w:u w:val="none"/>
      </w:rPr>
    </w:lvl>
    <w:lvl w:ilvl="1" w:tplc="C7548BA2">
      <w:numFmt w:val="decimal"/>
      <w:lvlText w:val=""/>
      <w:lvlJc w:val="left"/>
    </w:lvl>
    <w:lvl w:ilvl="2" w:tplc="605C4512">
      <w:numFmt w:val="decimal"/>
      <w:lvlText w:val=""/>
      <w:lvlJc w:val="left"/>
    </w:lvl>
    <w:lvl w:ilvl="3" w:tplc="1D0E2AF8">
      <w:numFmt w:val="decimal"/>
      <w:lvlText w:val=""/>
      <w:lvlJc w:val="left"/>
    </w:lvl>
    <w:lvl w:ilvl="4" w:tplc="B0AE90D0">
      <w:numFmt w:val="decimal"/>
      <w:lvlText w:val=""/>
      <w:lvlJc w:val="left"/>
    </w:lvl>
    <w:lvl w:ilvl="5" w:tplc="ED0C8548">
      <w:numFmt w:val="decimal"/>
      <w:lvlText w:val=""/>
      <w:lvlJc w:val="left"/>
    </w:lvl>
    <w:lvl w:ilvl="6" w:tplc="8FEE0158">
      <w:numFmt w:val="decimal"/>
      <w:lvlText w:val=""/>
      <w:lvlJc w:val="left"/>
    </w:lvl>
    <w:lvl w:ilvl="7" w:tplc="CE76131E">
      <w:numFmt w:val="decimal"/>
      <w:lvlText w:val=""/>
      <w:lvlJc w:val="left"/>
    </w:lvl>
    <w:lvl w:ilvl="8" w:tplc="B90CA88A">
      <w:numFmt w:val="decimal"/>
      <w:lvlText w:val=""/>
      <w:lvlJc w:val="left"/>
    </w:lvl>
  </w:abstractNum>
  <w:abstractNum w:abstractNumId="9" w15:restartNumberingAfterBreak="0">
    <w:nsid w:val="2DB37485"/>
    <w:multiLevelType w:val="hybridMultilevel"/>
    <w:tmpl w:val="C8CE1D76"/>
    <w:lvl w:ilvl="0" w:tplc="9F5AC8A0">
      <w:start w:val="1"/>
      <w:numFmt w:val="bullet"/>
      <w:lvlRestart w:val="0"/>
      <w:lvlText w:val=""/>
      <w:lvlJc w:val="left"/>
      <w:pPr>
        <w:ind w:left="0" w:firstLine="705"/>
      </w:pPr>
      <w:rPr>
        <w:u w:val="none"/>
      </w:rPr>
    </w:lvl>
    <w:lvl w:ilvl="1" w:tplc="53986466">
      <w:numFmt w:val="decimal"/>
      <w:lvlText w:val=""/>
      <w:lvlJc w:val="left"/>
    </w:lvl>
    <w:lvl w:ilvl="2" w:tplc="0184913E">
      <w:numFmt w:val="decimal"/>
      <w:lvlText w:val=""/>
      <w:lvlJc w:val="left"/>
    </w:lvl>
    <w:lvl w:ilvl="3" w:tplc="644A0AD2">
      <w:numFmt w:val="decimal"/>
      <w:lvlText w:val=""/>
      <w:lvlJc w:val="left"/>
    </w:lvl>
    <w:lvl w:ilvl="4" w:tplc="7F62386E">
      <w:numFmt w:val="decimal"/>
      <w:lvlText w:val=""/>
      <w:lvlJc w:val="left"/>
    </w:lvl>
    <w:lvl w:ilvl="5" w:tplc="5134A9FC">
      <w:numFmt w:val="decimal"/>
      <w:lvlText w:val=""/>
      <w:lvlJc w:val="left"/>
    </w:lvl>
    <w:lvl w:ilvl="6" w:tplc="C6343AF6">
      <w:numFmt w:val="decimal"/>
      <w:lvlText w:val=""/>
      <w:lvlJc w:val="left"/>
    </w:lvl>
    <w:lvl w:ilvl="7" w:tplc="526C4DE0">
      <w:numFmt w:val="decimal"/>
      <w:lvlText w:val=""/>
      <w:lvlJc w:val="left"/>
    </w:lvl>
    <w:lvl w:ilvl="8" w:tplc="10EEFE36">
      <w:numFmt w:val="decimal"/>
      <w:lvlText w:val=""/>
      <w:lvlJc w:val="left"/>
    </w:lvl>
  </w:abstractNum>
  <w:abstractNum w:abstractNumId="10" w15:restartNumberingAfterBreak="0">
    <w:nsid w:val="2E6F0575"/>
    <w:multiLevelType w:val="hybridMultilevel"/>
    <w:tmpl w:val="221E27CA"/>
    <w:lvl w:ilvl="0" w:tplc="B728FE9E">
      <w:start w:val="1"/>
      <w:numFmt w:val="bullet"/>
      <w:lvlRestart w:val="0"/>
      <w:lvlText w:val=""/>
      <w:lvlJc w:val="left"/>
      <w:pPr>
        <w:ind w:left="0" w:firstLine="705"/>
      </w:pPr>
      <w:rPr>
        <w:u w:val="none"/>
      </w:rPr>
    </w:lvl>
    <w:lvl w:ilvl="1" w:tplc="7AF80602">
      <w:numFmt w:val="decimal"/>
      <w:lvlText w:val=""/>
      <w:lvlJc w:val="left"/>
    </w:lvl>
    <w:lvl w:ilvl="2" w:tplc="C7BAC9C2">
      <w:numFmt w:val="decimal"/>
      <w:lvlText w:val=""/>
      <w:lvlJc w:val="left"/>
    </w:lvl>
    <w:lvl w:ilvl="3" w:tplc="D26AA3EE">
      <w:numFmt w:val="decimal"/>
      <w:lvlText w:val=""/>
      <w:lvlJc w:val="left"/>
    </w:lvl>
    <w:lvl w:ilvl="4" w:tplc="548E2D56">
      <w:numFmt w:val="decimal"/>
      <w:lvlText w:val=""/>
      <w:lvlJc w:val="left"/>
    </w:lvl>
    <w:lvl w:ilvl="5" w:tplc="883E3DBA">
      <w:numFmt w:val="decimal"/>
      <w:lvlText w:val=""/>
      <w:lvlJc w:val="left"/>
    </w:lvl>
    <w:lvl w:ilvl="6" w:tplc="8A1E4BE2">
      <w:numFmt w:val="decimal"/>
      <w:lvlText w:val=""/>
      <w:lvlJc w:val="left"/>
    </w:lvl>
    <w:lvl w:ilvl="7" w:tplc="A380DA2A">
      <w:numFmt w:val="decimal"/>
      <w:lvlText w:val=""/>
      <w:lvlJc w:val="left"/>
    </w:lvl>
    <w:lvl w:ilvl="8" w:tplc="0D8CF86A">
      <w:numFmt w:val="decimal"/>
      <w:lvlText w:val=""/>
      <w:lvlJc w:val="left"/>
    </w:lvl>
  </w:abstractNum>
  <w:abstractNum w:abstractNumId="11" w15:restartNumberingAfterBreak="0">
    <w:nsid w:val="317340C9"/>
    <w:multiLevelType w:val="hybridMultilevel"/>
    <w:tmpl w:val="4244BB1A"/>
    <w:lvl w:ilvl="0" w:tplc="4DEE2000">
      <w:start w:val="1"/>
      <w:numFmt w:val="bullet"/>
      <w:lvlRestart w:val="0"/>
      <w:lvlText w:val=""/>
      <w:lvlJc w:val="left"/>
      <w:pPr>
        <w:ind w:left="0" w:firstLine="705"/>
      </w:pPr>
      <w:rPr>
        <w:u w:val="none"/>
      </w:rPr>
    </w:lvl>
    <w:lvl w:ilvl="1" w:tplc="EE8CFC6C">
      <w:numFmt w:val="decimal"/>
      <w:lvlText w:val=""/>
      <w:lvlJc w:val="left"/>
    </w:lvl>
    <w:lvl w:ilvl="2" w:tplc="7B7E2440">
      <w:numFmt w:val="decimal"/>
      <w:lvlText w:val=""/>
      <w:lvlJc w:val="left"/>
    </w:lvl>
    <w:lvl w:ilvl="3" w:tplc="0896C93E">
      <w:numFmt w:val="decimal"/>
      <w:lvlText w:val=""/>
      <w:lvlJc w:val="left"/>
    </w:lvl>
    <w:lvl w:ilvl="4" w:tplc="E14A7F32">
      <w:numFmt w:val="decimal"/>
      <w:lvlText w:val=""/>
      <w:lvlJc w:val="left"/>
    </w:lvl>
    <w:lvl w:ilvl="5" w:tplc="3702BF28">
      <w:numFmt w:val="decimal"/>
      <w:lvlText w:val=""/>
      <w:lvlJc w:val="left"/>
    </w:lvl>
    <w:lvl w:ilvl="6" w:tplc="E9C269AA">
      <w:numFmt w:val="decimal"/>
      <w:lvlText w:val=""/>
      <w:lvlJc w:val="left"/>
    </w:lvl>
    <w:lvl w:ilvl="7" w:tplc="1A92AA96">
      <w:numFmt w:val="decimal"/>
      <w:lvlText w:val=""/>
      <w:lvlJc w:val="left"/>
    </w:lvl>
    <w:lvl w:ilvl="8" w:tplc="D6A4FAD8">
      <w:numFmt w:val="decimal"/>
      <w:lvlText w:val=""/>
      <w:lvlJc w:val="left"/>
    </w:lvl>
  </w:abstractNum>
  <w:abstractNum w:abstractNumId="12" w15:restartNumberingAfterBreak="0">
    <w:nsid w:val="31CD3042"/>
    <w:multiLevelType w:val="hybridMultilevel"/>
    <w:tmpl w:val="50B0C084"/>
    <w:lvl w:ilvl="0" w:tplc="EBBAD990">
      <w:start w:val="1"/>
      <w:numFmt w:val="decimal"/>
      <w:lvlText w:val="%1."/>
      <w:lvlJc w:val="left"/>
      <w:pPr>
        <w:ind w:left="720" w:hanging="360"/>
      </w:pPr>
      <w:rPr>
        <w:rFonts w:ascii="Times New Roman" w:hAnsi="Times New Roman" w:cs="Times New Roman"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4F55D21"/>
    <w:multiLevelType w:val="hybridMultilevel"/>
    <w:tmpl w:val="1E7AA080"/>
    <w:lvl w:ilvl="0" w:tplc="F8940030">
      <w:start w:val="1"/>
      <w:numFmt w:val="bullet"/>
      <w:lvlRestart w:val="0"/>
      <w:lvlText w:val=""/>
      <w:lvlJc w:val="left"/>
      <w:pPr>
        <w:ind w:left="0" w:firstLine="705"/>
      </w:pPr>
      <w:rPr>
        <w:u w:val="none"/>
      </w:rPr>
    </w:lvl>
    <w:lvl w:ilvl="1" w:tplc="B3289054">
      <w:numFmt w:val="decimal"/>
      <w:lvlText w:val=""/>
      <w:lvlJc w:val="left"/>
    </w:lvl>
    <w:lvl w:ilvl="2" w:tplc="8042E96E">
      <w:numFmt w:val="decimal"/>
      <w:lvlText w:val=""/>
      <w:lvlJc w:val="left"/>
    </w:lvl>
    <w:lvl w:ilvl="3" w:tplc="A282E030">
      <w:numFmt w:val="decimal"/>
      <w:lvlText w:val=""/>
      <w:lvlJc w:val="left"/>
    </w:lvl>
    <w:lvl w:ilvl="4" w:tplc="1596927E">
      <w:numFmt w:val="decimal"/>
      <w:lvlText w:val=""/>
      <w:lvlJc w:val="left"/>
    </w:lvl>
    <w:lvl w:ilvl="5" w:tplc="61E87700">
      <w:numFmt w:val="decimal"/>
      <w:lvlText w:val=""/>
      <w:lvlJc w:val="left"/>
    </w:lvl>
    <w:lvl w:ilvl="6" w:tplc="C194E27C">
      <w:numFmt w:val="decimal"/>
      <w:lvlText w:val=""/>
      <w:lvlJc w:val="left"/>
    </w:lvl>
    <w:lvl w:ilvl="7" w:tplc="70503CFA">
      <w:numFmt w:val="decimal"/>
      <w:lvlText w:val=""/>
      <w:lvlJc w:val="left"/>
    </w:lvl>
    <w:lvl w:ilvl="8" w:tplc="CA802562">
      <w:numFmt w:val="decimal"/>
      <w:lvlText w:val=""/>
      <w:lvlJc w:val="left"/>
    </w:lvl>
  </w:abstractNum>
  <w:abstractNum w:abstractNumId="14" w15:restartNumberingAfterBreak="0">
    <w:nsid w:val="375D1F08"/>
    <w:multiLevelType w:val="hybridMultilevel"/>
    <w:tmpl w:val="C54A5D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5E0919"/>
    <w:multiLevelType w:val="hybridMultilevel"/>
    <w:tmpl w:val="36BE7FFA"/>
    <w:lvl w:ilvl="0" w:tplc="204A2A76">
      <w:start w:val="1"/>
      <w:numFmt w:val="decimal"/>
      <w:lvlText w:val="%1."/>
      <w:lvlJc w:val="left"/>
      <w:pPr>
        <w:ind w:left="1353" w:hanging="360"/>
      </w:pPr>
      <w:rPr>
        <w:i w:val="0"/>
        <w:iCs/>
      </w:rPr>
    </w:lvl>
    <w:lvl w:ilvl="1" w:tplc="04260019">
      <w:start w:val="1"/>
      <w:numFmt w:val="lowerLetter"/>
      <w:lvlText w:val="%2."/>
      <w:lvlJc w:val="left"/>
      <w:pPr>
        <w:ind w:left="2073" w:hanging="360"/>
      </w:pPr>
    </w:lvl>
    <w:lvl w:ilvl="2" w:tplc="0426001B">
      <w:start w:val="1"/>
      <w:numFmt w:val="lowerRoman"/>
      <w:lvlText w:val="%3."/>
      <w:lvlJc w:val="right"/>
      <w:pPr>
        <w:ind w:left="2793" w:hanging="180"/>
      </w:pPr>
    </w:lvl>
    <w:lvl w:ilvl="3" w:tplc="0426000F">
      <w:start w:val="1"/>
      <w:numFmt w:val="decimal"/>
      <w:lvlText w:val="%4."/>
      <w:lvlJc w:val="left"/>
      <w:pPr>
        <w:ind w:left="3513" w:hanging="360"/>
      </w:pPr>
    </w:lvl>
    <w:lvl w:ilvl="4" w:tplc="04260019">
      <w:start w:val="1"/>
      <w:numFmt w:val="lowerLetter"/>
      <w:lvlText w:val="%5."/>
      <w:lvlJc w:val="left"/>
      <w:pPr>
        <w:ind w:left="4233" w:hanging="360"/>
      </w:pPr>
    </w:lvl>
    <w:lvl w:ilvl="5" w:tplc="0426001B">
      <w:start w:val="1"/>
      <w:numFmt w:val="lowerRoman"/>
      <w:lvlText w:val="%6."/>
      <w:lvlJc w:val="right"/>
      <w:pPr>
        <w:ind w:left="4953" w:hanging="180"/>
      </w:pPr>
    </w:lvl>
    <w:lvl w:ilvl="6" w:tplc="0426000F">
      <w:start w:val="1"/>
      <w:numFmt w:val="decimal"/>
      <w:lvlText w:val="%7."/>
      <w:lvlJc w:val="left"/>
      <w:pPr>
        <w:ind w:left="5673" w:hanging="360"/>
      </w:pPr>
    </w:lvl>
    <w:lvl w:ilvl="7" w:tplc="04260019">
      <w:start w:val="1"/>
      <w:numFmt w:val="lowerLetter"/>
      <w:lvlText w:val="%8."/>
      <w:lvlJc w:val="left"/>
      <w:pPr>
        <w:ind w:left="6393" w:hanging="360"/>
      </w:pPr>
    </w:lvl>
    <w:lvl w:ilvl="8" w:tplc="0426001B">
      <w:start w:val="1"/>
      <w:numFmt w:val="lowerRoman"/>
      <w:lvlText w:val="%9."/>
      <w:lvlJc w:val="right"/>
      <w:pPr>
        <w:ind w:left="7113" w:hanging="180"/>
      </w:pPr>
    </w:lvl>
  </w:abstractNum>
  <w:abstractNum w:abstractNumId="16" w15:restartNumberingAfterBreak="0">
    <w:nsid w:val="39D25B58"/>
    <w:multiLevelType w:val="hybridMultilevel"/>
    <w:tmpl w:val="F608167E"/>
    <w:lvl w:ilvl="0" w:tplc="302427A8">
      <w:start w:val="1"/>
      <w:numFmt w:val="bullet"/>
      <w:lvlRestart w:val="0"/>
      <w:lvlText w:val=""/>
      <w:lvlJc w:val="left"/>
      <w:pPr>
        <w:ind w:left="0" w:firstLine="705"/>
      </w:pPr>
      <w:rPr>
        <w:u w:val="none"/>
      </w:rPr>
    </w:lvl>
    <w:lvl w:ilvl="1" w:tplc="C1FC7BCA">
      <w:numFmt w:val="decimal"/>
      <w:lvlText w:val=""/>
      <w:lvlJc w:val="left"/>
    </w:lvl>
    <w:lvl w:ilvl="2" w:tplc="83386B78">
      <w:numFmt w:val="decimal"/>
      <w:lvlText w:val=""/>
      <w:lvlJc w:val="left"/>
    </w:lvl>
    <w:lvl w:ilvl="3" w:tplc="336E5E98">
      <w:numFmt w:val="decimal"/>
      <w:lvlText w:val=""/>
      <w:lvlJc w:val="left"/>
    </w:lvl>
    <w:lvl w:ilvl="4" w:tplc="5C582098">
      <w:numFmt w:val="decimal"/>
      <w:lvlText w:val=""/>
      <w:lvlJc w:val="left"/>
    </w:lvl>
    <w:lvl w:ilvl="5" w:tplc="B4D60A32">
      <w:numFmt w:val="decimal"/>
      <w:lvlText w:val=""/>
      <w:lvlJc w:val="left"/>
    </w:lvl>
    <w:lvl w:ilvl="6" w:tplc="7C32FCCC">
      <w:numFmt w:val="decimal"/>
      <w:lvlText w:val=""/>
      <w:lvlJc w:val="left"/>
    </w:lvl>
    <w:lvl w:ilvl="7" w:tplc="CAA4A380">
      <w:numFmt w:val="decimal"/>
      <w:lvlText w:val=""/>
      <w:lvlJc w:val="left"/>
    </w:lvl>
    <w:lvl w:ilvl="8" w:tplc="FFB08760">
      <w:numFmt w:val="decimal"/>
      <w:lvlText w:val=""/>
      <w:lvlJc w:val="left"/>
    </w:lvl>
  </w:abstractNum>
  <w:abstractNum w:abstractNumId="17" w15:restartNumberingAfterBreak="0">
    <w:nsid w:val="4B8D2A85"/>
    <w:multiLevelType w:val="hybridMultilevel"/>
    <w:tmpl w:val="ECFE62F6"/>
    <w:lvl w:ilvl="0" w:tplc="EEBA1E94">
      <w:start w:val="1"/>
      <w:numFmt w:val="bullet"/>
      <w:lvlRestart w:val="0"/>
      <w:lvlText w:val=""/>
      <w:lvlJc w:val="left"/>
      <w:pPr>
        <w:ind w:left="0" w:firstLine="705"/>
      </w:pPr>
      <w:rPr>
        <w:u w:val="none"/>
      </w:rPr>
    </w:lvl>
    <w:lvl w:ilvl="1" w:tplc="88B62DBA">
      <w:numFmt w:val="decimal"/>
      <w:lvlText w:val=""/>
      <w:lvlJc w:val="left"/>
    </w:lvl>
    <w:lvl w:ilvl="2" w:tplc="99165BA8">
      <w:numFmt w:val="decimal"/>
      <w:lvlText w:val=""/>
      <w:lvlJc w:val="left"/>
    </w:lvl>
    <w:lvl w:ilvl="3" w:tplc="B68CCAC4">
      <w:numFmt w:val="decimal"/>
      <w:lvlText w:val=""/>
      <w:lvlJc w:val="left"/>
    </w:lvl>
    <w:lvl w:ilvl="4" w:tplc="5A04DB44">
      <w:numFmt w:val="decimal"/>
      <w:lvlText w:val=""/>
      <w:lvlJc w:val="left"/>
    </w:lvl>
    <w:lvl w:ilvl="5" w:tplc="60BC8D70">
      <w:numFmt w:val="decimal"/>
      <w:lvlText w:val=""/>
      <w:lvlJc w:val="left"/>
    </w:lvl>
    <w:lvl w:ilvl="6" w:tplc="6F92C41E">
      <w:numFmt w:val="decimal"/>
      <w:lvlText w:val=""/>
      <w:lvlJc w:val="left"/>
    </w:lvl>
    <w:lvl w:ilvl="7" w:tplc="644A04D0">
      <w:numFmt w:val="decimal"/>
      <w:lvlText w:val=""/>
      <w:lvlJc w:val="left"/>
    </w:lvl>
    <w:lvl w:ilvl="8" w:tplc="13CE4492">
      <w:numFmt w:val="decimal"/>
      <w:lvlText w:val=""/>
      <w:lvlJc w:val="left"/>
    </w:lvl>
  </w:abstractNum>
  <w:abstractNum w:abstractNumId="18" w15:restartNumberingAfterBreak="0">
    <w:nsid w:val="59C4007C"/>
    <w:multiLevelType w:val="hybridMultilevel"/>
    <w:tmpl w:val="96D6159A"/>
    <w:lvl w:ilvl="0" w:tplc="21507358">
      <w:start w:val="1"/>
      <w:numFmt w:val="bullet"/>
      <w:lvlRestart w:val="0"/>
      <w:lvlText w:val=""/>
      <w:lvlJc w:val="left"/>
      <w:pPr>
        <w:ind w:left="0" w:firstLine="705"/>
      </w:pPr>
      <w:rPr>
        <w:u w:val="none"/>
      </w:rPr>
    </w:lvl>
    <w:lvl w:ilvl="1" w:tplc="50986BAC">
      <w:numFmt w:val="decimal"/>
      <w:lvlText w:val=""/>
      <w:lvlJc w:val="left"/>
    </w:lvl>
    <w:lvl w:ilvl="2" w:tplc="3C9A42EC">
      <w:numFmt w:val="decimal"/>
      <w:lvlText w:val=""/>
      <w:lvlJc w:val="left"/>
    </w:lvl>
    <w:lvl w:ilvl="3" w:tplc="CCA08C26">
      <w:numFmt w:val="decimal"/>
      <w:lvlText w:val=""/>
      <w:lvlJc w:val="left"/>
    </w:lvl>
    <w:lvl w:ilvl="4" w:tplc="FB8E3444">
      <w:numFmt w:val="decimal"/>
      <w:lvlText w:val=""/>
      <w:lvlJc w:val="left"/>
    </w:lvl>
    <w:lvl w:ilvl="5" w:tplc="6B46EF5A">
      <w:numFmt w:val="decimal"/>
      <w:lvlText w:val=""/>
      <w:lvlJc w:val="left"/>
    </w:lvl>
    <w:lvl w:ilvl="6" w:tplc="D570DE0C">
      <w:numFmt w:val="decimal"/>
      <w:lvlText w:val=""/>
      <w:lvlJc w:val="left"/>
    </w:lvl>
    <w:lvl w:ilvl="7" w:tplc="19BED7A0">
      <w:numFmt w:val="decimal"/>
      <w:lvlText w:val=""/>
      <w:lvlJc w:val="left"/>
    </w:lvl>
    <w:lvl w:ilvl="8" w:tplc="8DC8DD3A">
      <w:numFmt w:val="decimal"/>
      <w:lvlText w:val=""/>
      <w:lvlJc w:val="left"/>
    </w:lvl>
  </w:abstractNum>
  <w:abstractNum w:abstractNumId="19" w15:restartNumberingAfterBreak="0">
    <w:nsid w:val="5C0B4FE7"/>
    <w:multiLevelType w:val="hybridMultilevel"/>
    <w:tmpl w:val="F308FD94"/>
    <w:lvl w:ilvl="0" w:tplc="EFE02D30">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0" w15:restartNumberingAfterBreak="0">
    <w:nsid w:val="604A46C2"/>
    <w:multiLevelType w:val="hybridMultilevel"/>
    <w:tmpl w:val="82265E6C"/>
    <w:lvl w:ilvl="0" w:tplc="E072160A">
      <w:start w:val="1"/>
      <w:numFmt w:val="bullet"/>
      <w:lvlRestart w:val="0"/>
      <w:lvlText w:val=""/>
      <w:lvlJc w:val="left"/>
      <w:pPr>
        <w:ind w:left="0" w:firstLine="705"/>
      </w:pPr>
      <w:rPr>
        <w:u w:val="none"/>
      </w:rPr>
    </w:lvl>
    <w:lvl w:ilvl="1" w:tplc="BB4AAED2">
      <w:numFmt w:val="decimal"/>
      <w:lvlText w:val=""/>
      <w:lvlJc w:val="left"/>
    </w:lvl>
    <w:lvl w:ilvl="2" w:tplc="56DA596E">
      <w:numFmt w:val="decimal"/>
      <w:lvlText w:val=""/>
      <w:lvlJc w:val="left"/>
    </w:lvl>
    <w:lvl w:ilvl="3" w:tplc="539AA1C0">
      <w:numFmt w:val="decimal"/>
      <w:lvlText w:val=""/>
      <w:lvlJc w:val="left"/>
    </w:lvl>
    <w:lvl w:ilvl="4" w:tplc="C10C59AE">
      <w:numFmt w:val="decimal"/>
      <w:lvlText w:val=""/>
      <w:lvlJc w:val="left"/>
    </w:lvl>
    <w:lvl w:ilvl="5" w:tplc="F506B094">
      <w:numFmt w:val="decimal"/>
      <w:lvlText w:val=""/>
      <w:lvlJc w:val="left"/>
    </w:lvl>
    <w:lvl w:ilvl="6" w:tplc="9ED60502">
      <w:numFmt w:val="decimal"/>
      <w:lvlText w:val=""/>
      <w:lvlJc w:val="left"/>
    </w:lvl>
    <w:lvl w:ilvl="7" w:tplc="A09C300C">
      <w:numFmt w:val="decimal"/>
      <w:lvlText w:val=""/>
      <w:lvlJc w:val="left"/>
    </w:lvl>
    <w:lvl w:ilvl="8" w:tplc="9CDC4CFC">
      <w:numFmt w:val="decimal"/>
      <w:lvlText w:val=""/>
      <w:lvlJc w:val="left"/>
    </w:lvl>
  </w:abstractNum>
  <w:abstractNum w:abstractNumId="21" w15:restartNumberingAfterBreak="0">
    <w:nsid w:val="611B13A8"/>
    <w:multiLevelType w:val="hybridMultilevel"/>
    <w:tmpl w:val="94E2067A"/>
    <w:lvl w:ilvl="0" w:tplc="EBC21082">
      <w:start w:val="1"/>
      <w:numFmt w:val="bullet"/>
      <w:lvlRestart w:val="0"/>
      <w:lvlText w:val=""/>
      <w:lvlJc w:val="left"/>
      <w:pPr>
        <w:ind w:left="0" w:firstLine="705"/>
      </w:pPr>
      <w:rPr>
        <w:u w:val="none"/>
      </w:rPr>
    </w:lvl>
    <w:lvl w:ilvl="1" w:tplc="A668688E">
      <w:numFmt w:val="decimal"/>
      <w:lvlText w:val=""/>
      <w:lvlJc w:val="left"/>
    </w:lvl>
    <w:lvl w:ilvl="2" w:tplc="6D86229A">
      <w:numFmt w:val="decimal"/>
      <w:lvlText w:val=""/>
      <w:lvlJc w:val="left"/>
    </w:lvl>
    <w:lvl w:ilvl="3" w:tplc="BEDC798C">
      <w:numFmt w:val="decimal"/>
      <w:lvlText w:val=""/>
      <w:lvlJc w:val="left"/>
    </w:lvl>
    <w:lvl w:ilvl="4" w:tplc="80B41450">
      <w:numFmt w:val="decimal"/>
      <w:lvlText w:val=""/>
      <w:lvlJc w:val="left"/>
    </w:lvl>
    <w:lvl w:ilvl="5" w:tplc="968E4D2A">
      <w:numFmt w:val="decimal"/>
      <w:lvlText w:val=""/>
      <w:lvlJc w:val="left"/>
    </w:lvl>
    <w:lvl w:ilvl="6" w:tplc="C598F8F6">
      <w:numFmt w:val="decimal"/>
      <w:lvlText w:val=""/>
      <w:lvlJc w:val="left"/>
    </w:lvl>
    <w:lvl w:ilvl="7" w:tplc="BB9CDEB2">
      <w:numFmt w:val="decimal"/>
      <w:lvlText w:val=""/>
      <w:lvlJc w:val="left"/>
    </w:lvl>
    <w:lvl w:ilvl="8" w:tplc="0EF40820">
      <w:numFmt w:val="decimal"/>
      <w:lvlText w:val=""/>
      <w:lvlJc w:val="left"/>
    </w:lvl>
  </w:abstractNum>
  <w:abstractNum w:abstractNumId="22" w15:restartNumberingAfterBreak="0">
    <w:nsid w:val="6620374B"/>
    <w:multiLevelType w:val="hybridMultilevel"/>
    <w:tmpl w:val="F6B88562"/>
    <w:lvl w:ilvl="0" w:tplc="6AE68E3C">
      <w:start w:val="1"/>
      <w:numFmt w:val="bullet"/>
      <w:lvlRestart w:val="0"/>
      <w:lvlText w:val=""/>
      <w:lvlJc w:val="left"/>
      <w:pPr>
        <w:ind w:left="0" w:firstLine="705"/>
      </w:pPr>
      <w:rPr>
        <w:u w:val="none"/>
      </w:rPr>
    </w:lvl>
    <w:lvl w:ilvl="1" w:tplc="F8BAB69C">
      <w:numFmt w:val="decimal"/>
      <w:lvlText w:val=""/>
      <w:lvlJc w:val="left"/>
    </w:lvl>
    <w:lvl w:ilvl="2" w:tplc="0E4241A4">
      <w:numFmt w:val="decimal"/>
      <w:lvlText w:val=""/>
      <w:lvlJc w:val="left"/>
    </w:lvl>
    <w:lvl w:ilvl="3" w:tplc="99E0ACEC">
      <w:numFmt w:val="decimal"/>
      <w:lvlText w:val=""/>
      <w:lvlJc w:val="left"/>
    </w:lvl>
    <w:lvl w:ilvl="4" w:tplc="64AC7760">
      <w:numFmt w:val="decimal"/>
      <w:lvlText w:val=""/>
      <w:lvlJc w:val="left"/>
    </w:lvl>
    <w:lvl w:ilvl="5" w:tplc="06646344">
      <w:numFmt w:val="decimal"/>
      <w:lvlText w:val=""/>
      <w:lvlJc w:val="left"/>
    </w:lvl>
    <w:lvl w:ilvl="6" w:tplc="A6C69488">
      <w:numFmt w:val="decimal"/>
      <w:lvlText w:val=""/>
      <w:lvlJc w:val="left"/>
    </w:lvl>
    <w:lvl w:ilvl="7" w:tplc="8D081888">
      <w:numFmt w:val="decimal"/>
      <w:lvlText w:val=""/>
      <w:lvlJc w:val="left"/>
    </w:lvl>
    <w:lvl w:ilvl="8" w:tplc="88106502">
      <w:numFmt w:val="decimal"/>
      <w:lvlText w:val=""/>
      <w:lvlJc w:val="left"/>
    </w:lvl>
  </w:abstractNum>
  <w:abstractNum w:abstractNumId="23" w15:restartNumberingAfterBreak="0">
    <w:nsid w:val="67143B67"/>
    <w:multiLevelType w:val="hybridMultilevel"/>
    <w:tmpl w:val="46580284"/>
    <w:lvl w:ilvl="0" w:tplc="DBE0CAAE">
      <w:start w:val="1"/>
      <w:numFmt w:val="bullet"/>
      <w:lvlRestart w:val="0"/>
      <w:lvlText w:val=""/>
      <w:lvlJc w:val="left"/>
      <w:pPr>
        <w:ind w:left="0" w:firstLine="705"/>
      </w:pPr>
      <w:rPr>
        <w:u w:val="none"/>
      </w:rPr>
    </w:lvl>
    <w:lvl w:ilvl="1" w:tplc="2C98365C">
      <w:numFmt w:val="decimal"/>
      <w:lvlText w:val=""/>
      <w:lvlJc w:val="left"/>
    </w:lvl>
    <w:lvl w:ilvl="2" w:tplc="AE56BB5E">
      <w:numFmt w:val="decimal"/>
      <w:lvlText w:val=""/>
      <w:lvlJc w:val="left"/>
    </w:lvl>
    <w:lvl w:ilvl="3" w:tplc="A21C95A2">
      <w:numFmt w:val="decimal"/>
      <w:lvlText w:val=""/>
      <w:lvlJc w:val="left"/>
    </w:lvl>
    <w:lvl w:ilvl="4" w:tplc="13946F0E">
      <w:numFmt w:val="decimal"/>
      <w:lvlText w:val=""/>
      <w:lvlJc w:val="left"/>
    </w:lvl>
    <w:lvl w:ilvl="5" w:tplc="FF422368">
      <w:numFmt w:val="decimal"/>
      <w:lvlText w:val=""/>
      <w:lvlJc w:val="left"/>
    </w:lvl>
    <w:lvl w:ilvl="6" w:tplc="9842BF08">
      <w:numFmt w:val="decimal"/>
      <w:lvlText w:val=""/>
      <w:lvlJc w:val="left"/>
    </w:lvl>
    <w:lvl w:ilvl="7" w:tplc="32B48EF4">
      <w:numFmt w:val="decimal"/>
      <w:lvlText w:val=""/>
      <w:lvlJc w:val="left"/>
    </w:lvl>
    <w:lvl w:ilvl="8" w:tplc="CC1CD0BA">
      <w:numFmt w:val="decimal"/>
      <w:lvlText w:val=""/>
      <w:lvlJc w:val="left"/>
    </w:lvl>
  </w:abstractNum>
  <w:abstractNum w:abstractNumId="24" w15:restartNumberingAfterBreak="0">
    <w:nsid w:val="71DB2E35"/>
    <w:multiLevelType w:val="hybridMultilevel"/>
    <w:tmpl w:val="C92AC344"/>
    <w:lvl w:ilvl="0" w:tplc="A7F6F742">
      <w:start w:val="1"/>
      <w:numFmt w:val="bullet"/>
      <w:lvlRestart w:val="0"/>
      <w:lvlText w:val=""/>
      <w:lvlJc w:val="left"/>
      <w:pPr>
        <w:ind w:left="0" w:firstLine="705"/>
      </w:pPr>
      <w:rPr>
        <w:u w:val="none"/>
      </w:rPr>
    </w:lvl>
    <w:lvl w:ilvl="1" w:tplc="22A20F34">
      <w:numFmt w:val="decimal"/>
      <w:lvlText w:val=""/>
      <w:lvlJc w:val="left"/>
    </w:lvl>
    <w:lvl w:ilvl="2" w:tplc="A5425E90">
      <w:numFmt w:val="decimal"/>
      <w:lvlText w:val=""/>
      <w:lvlJc w:val="left"/>
    </w:lvl>
    <w:lvl w:ilvl="3" w:tplc="3BDA7146">
      <w:numFmt w:val="decimal"/>
      <w:lvlText w:val=""/>
      <w:lvlJc w:val="left"/>
    </w:lvl>
    <w:lvl w:ilvl="4" w:tplc="FCC47446">
      <w:numFmt w:val="decimal"/>
      <w:lvlText w:val=""/>
      <w:lvlJc w:val="left"/>
    </w:lvl>
    <w:lvl w:ilvl="5" w:tplc="33662AB2">
      <w:numFmt w:val="decimal"/>
      <w:lvlText w:val=""/>
      <w:lvlJc w:val="left"/>
    </w:lvl>
    <w:lvl w:ilvl="6" w:tplc="3CB2E5F2">
      <w:numFmt w:val="decimal"/>
      <w:lvlText w:val=""/>
      <w:lvlJc w:val="left"/>
    </w:lvl>
    <w:lvl w:ilvl="7" w:tplc="3C9C89B8">
      <w:numFmt w:val="decimal"/>
      <w:lvlText w:val=""/>
      <w:lvlJc w:val="left"/>
    </w:lvl>
    <w:lvl w:ilvl="8" w:tplc="E16EC722">
      <w:numFmt w:val="decimal"/>
      <w:lvlText w:val=""/>
      <w:lvlJc w:val="left"/>
    </w:lvl>
  </w:abstractNum>
  <w:abstractNum w:abstractNumId="25" w15:restartNumberingAfterBreak="0">
    <w:nsid w:val="761B2A2B"/>
    <w:multiLevelType w:val="hybridMultilevel"/>
    <w:tmpl w:val="F5160BE6"/>
    <w:lvl w:ilvl="0" w:tplc="F04EA17C">
      <w:start w:val="1"/>
      <w:numFmt w:val="bullet"/>
      <w:lvlRestart w:val="0"/>
      <w:lvlText w:val=""/>
      <w:lvlJc w:val="left"/>
      <w:pPr>
        <w:ind w:left="0" w:firstLine="705"/>
      </w:pPr>
      <w:rPr>
        <w:u w:val="none"/>
      </w:rPr>
    </w:lvl>
    <w:lvl w:ilvl="1" w:tplc="C23AE5B2">
      <w:numFmt w:val="decimal"/>
      <w:lvlText w:val=""/>
      <w:lvlJc w:val="left"/>
    </w:lvl>
    <w:lvl w:ilvl="2" w:tplc="7208243A">
      <w:numFmt w:val="decimal"/>
      <w:lvlText w:val=""/>
      <w:lvlJc w:val="left"/>
    </w:lvl>
    <w:lvl w:ilvl="3" w:tplc="2F145B62">
      <w:numFmt w:val="decimal"/>
      <w:lvlText w:val=""/>
      <w:lvlJc w:val="left"/>
    </w:lvl>
    <w:lvl w:ilvl="4" w:tplc="1EAE5D08">
      <w:numFmt w:val="decimal"/>
      <w:lvlText w:val=""/>
      <w:lvlJc w:val="left"/>
    </w:lvl>
    <w:lvl w:ilvl="5" w:tplc="537E921A">
      <w:numFmt w:val="decimal"/>
      <w:lvlText w:val=""/>
      <w:lvlJc w:val="left"/>
    </w:lvl>
    <w:lvl w:ilvl="6" w:tplc="98965B6C">
      <w:numFmt w:val="decimal"/>
      <w:lvlText w:val=""/>
      <w:lvlJc w:val="left"/>
    </w:lvl>
    <w:lvl w:ilvl="7" w:tplc="B75AAE60">
      <w:numFmt w:val="decimal"/>
      <w:lvlText w:val=""/>
      <w:lvlJc w:val="left"/>
    </w:lvl>
    <w:lvl w:ilvl="8" w:tplc="1C460186">
      <w:numFmt w:val="decimal"/>
      <w:lvlText w:val=""/>
      <w:lvlJc w:val="left"/>
    </w:lvl>
  </w:abstractNum>
  <w:abstractNum w:abstractNumId="26" w15:restartNumberingAfterBreak="0">
    <w:nsid w:val="79726A7C"/>
    <w:multiLevelType w:val="hybridMultilevel"/>
    <w:tmpl w:val="E6A8720E"/>
    <w:lvl w:ilvl="0" w:tplc="35A09450">
      <w:start w:val="1"/>
      <w:numFmt w:val="decimal"/>
      <w:lvlText w:val="%1."/>
      <w:lvlJc w:val="left"/>
      <w:pPr>
        <w:ind w:left="720" w:hanging="360"/>
      </w:pPr>
      <w:rPr>
        <w:rFonts w:hint="default"/>
        <w:b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A2C3C8C"/>
    <w:multiLevelType w:val="hybridMultilevel"/>
    <w:tmpl w:val="2BE65D26"/>
    <w:lvl w:ilvl="0" w:tplc="1346A9CA">
      <w:start w:val="1"/>
      <w:numFmt w:val="bullet"/>
      <w:lvlRestart w:val="0"/>
      <w:lvlText w:val=""/>
      <w:lvlJc w:val="left"/>
      <w:pPr>
        <w:ind w:left="0" w:firstLine="705"/>
      </w:pPr>
      <w:rPr>
        <w:u w:val="none"/>
      </w:rPr>
    </w:lvl>
    <w:lvl w:ilvl="1" w:tplc="1AFC9612">
      <w:numFmt w:val="decimal"/>
      <w:lvlText w:val=""/>
      <w:lvlJc w:val="left"/>
    </w:lvl>
    <w:lvl w:ilvl="2" w:tplc="98EE74C4">
      <w:numFmt w:val="decimal"/>
      <w:lvlText w:val=""/>
      <w:lvlJc w:val="left"/>
    </w:lvl>
    <w:lvl w:ilvl="3" w:tplc="1D8E42FA">
      <w:numFmt w:val="decimal"/>
      <w:lvlText w:val=""/>
      <w:lvlJc w:val="left"/>
    </w:lvl>
    <w:lvl w:ilvl="4" w:tplc="F64A2D22">
      <w:numFmt w:val="decimal"/>
      <w:lvlText w:val=""/>
      <w:lvlJc w:val="left"/>
    </w:lvl>
    <w:lvl w:ilvl="5" w:tplc="E4B8E9FA">
      <w:numFmt w:val="decimal"/>
      <w:lvlText w:val=""/>
      <w:lvlJc w:val="left"/>
    </w:lvl>
    <w:lvl w:ilvl="6" w:tplc="CE8EA9AC">
      <w:numFmt w:val="decimal"/>
      <w:lvlText w:val=""/>
      <w:lvlJc w:val="left"/>
    </w:lvl>
    <w:lvl w:ilvl="7" w:tplc="CB1C6EF8">
      <w:numFmt w:val="decimal"/>
      <w:lvlText w:val=""/>
      <w:lvlJc w:val="left"/>
    </w:lvl>
    <w:lvl w:ilvl="8" w:tplc="84B46548">
      <w:numFmt w:val="decimal"/>
      <w:lvlText w:val=""/>
      <w:lvlJc w:val="left"/>
    </w:lvl>
  </w:abstractNum>
  <w:abstractNum w:abstractNumId="28" w15:restartNumberingAfterBreak="0">
    <w:nsid w:val="7D197AFA"/>
    <w:multiLevelType w:val="hybridMultilevel"/>
    <w:tmpl w:val="18D029CE"/>
    <w:lvl w:ilvl="0" w:tplc="1488F6FC">
      <w:start w:val="1"/>
      <w:numFmt w:val="bullet"/>
      <w:lvlRestart w:val="0"/>
      <w:lvlText w:val=""/>
      <w:lvlJc w:val="left"/>
      <w:pPr>
        <w:ind w:left="0" w:firstLine="705"/>
      </w:pPr>
      <w:rPr>
        <w:u w:val="none"/>
      </w:rPr>
    </w:lvl>
    <w:lvl w:ilvl="1" w:tplc="D0FAB470">
      <w:numFmt w:val="decimal"/>
      <w:lvlText w:val=""/>
      <w:lvlJc w:val="left"/>
    </w:lvl>
    <w:lvl w:ilvl="2" w:tplc="A36C0666">
      <w:numFmt w:val="decimal"/>
      <w:lvlText w:val=""/>
      <w:lvlJc w:val="left"/>
    </w:lvl>
    <w:lvl w:ilvl="3" w:tplc="BBEE3C58">
      <w:numFmt w:val="decimal"/>
      <w:lvlText w:val=""/>
      <w:lvlJc w:val="left"/>
    </w:lvl>
    <w:lvl w:ilvl="4" w:tplc="8CDE9BE6">
      <w:numFmt w:val="decimal"/>
      <w:lvlText w:val=""/>
      <w:lvlJc w:val="left"/>
    </w:lvl>
    <w:lvl w:ilvl="5" w:tplc="393E4FBC">
      <w:numFmt w:val="decimal"/>
      <w:lvlText w:val=""/>
      <w:lvlJc w:val="left"/>
    </w:lvl>
    <w:lvl w:ilvl="6" w:tplc="5CE09B50">
      <w:numFmt w:val="decimal"/>
      <w:lvlText w:val=""/>
      <w:lvlJc w:val="left"/>
    </w:lvl>
    <w:lvl w:ilvl="7" w:tplc="C6E26130">
      <w:numFmt w:val="decimal"/>
      <w:lvlText w:val=""/>
      <w:lvlJc w:val="left"/>
    </w:lvl>
    <w:lvl w:ilvl="8" w:tplc="FA8EA80C">
      <w:numFmt w:val="decimal"/>
      <w:lvlText w:val=""/>
      <w:lvlJc w:val="left"/>
    </w:lvl>
  </w:abstractNum>
  <w:num w:numId="1" w16cid:durableId="2011718771">
    <w:abstractNumId w:val="26"/>
  </w:num>
  <w:num w:numId="2" w16cid:durableId="1277717842">
    <w:abstractNumId w:val="14"/>
  </w:num>
  <w:num w:numId="3" w16cid:durableId="873080783">
    <w:abstractNumId w:val="19"/>
  </w:num>
  <w:num w:numId="4" w16cid:durableId="1795176846">
    <w:abstractNumId w:val="5"/>
  </w:num>
  <w:num w:numId="5" w16cid:durableId="1195003739">
    <w:abstractNumId w:val="4"/>
  </w:num>
  <w:num w:numId="6" w16cid:durableId="575090623">
    <w:abstractNumId w:val="12"/>
  </w:num>
  <w:num w:numId="7" w16cid:durableId="2090302441">
    <w:abstractNumId w:val="16"/>
  </w:num>
  <w:num w:numId="8" w16cid:durableId="1710107188">
    <w:abstractNumId w:val="10"/>
  </w:num>
  <w:num w:numId="9" w16cid:durableId="1212234910">
    <w:abstractNumId w:val="21"/>
  </w:num>
  <w:num w:numId="10" w16cid:durableId="733822011">
    <w:abstractNumId w:val="23"/>
  </w:num>
  <w:num w:numId="11" w16cid:durableId="1669823392">
    <w:abstractNumId w:val="11"/>
  </w:num>
  <w:num w:numId="12" w16cid:durableId="2128815459">
    <w:abstractNumId w:val="7"/>
  </w:num>
  <w:num w:numId="13" w16cid:durableId="1904757080">
    <w:abstractNumId w:val="2"/>
  </w:num>
  <w:num w:numId="14" w16cid:durableId="2040741620">
    <w:abstractNumId w:val="28"/>
  </w:num>
  <w:num w:numId="15" w16cid:durableId="1736776175">
    <w:abstractNumId w:val="6"/>
  </w:num>
  <w:num w:numId="16" w16cid:durableId="469791239">
    <w:abstractNumId w:val="9"/>
  </w:num>
  <w:num w:numId="17" w16cid:durableId="1014528997">
    <w:abstractNumId w:val="1"/>
  </w:num>
  <w:num w:numId="18" w16cid:durableId="1391732353">
    <w:abstractNumId w:val="8"/>
  </w:num>
  <w:num w:numId="19" w16cid:durableId="1616019308">
    <w:abstractNumId w:val="3"/>
  </w:num>
  <w:num w:numId="20" w16cid:durableId="674109813">
    <w:abstractNumId w:val="20"/>
  </w:num>
  <w:num w:numId="21" w16cid:durableId="1502430669">
    <w:abstractNumId w:val="0"/>
  </w:num>
  <w:num w:numId="22" w16cid:durableId="434905348">
    <w:abstractNumId w:val="25"/>
  </w:num>
  <w:num w:numId="23" w16cid:durableId="1323923229">
    <w:abstractNumId w:val="22"/>
  </w:num>
  <w:num w:numId="24" w16cid:durableId="1561207787">
    <w:abstractNumId w:val="13"/>
  </w:num>
  <w:num w:numId="25" w16cid:durableId="352920832">
    <w:abstractNumId w:val="18"/>
  </w:num>
  <w:num w:numId="26" w16cid:durableId="941112110">
    <w:abstractNumId w:val="17"/>
  </w:num>
  <w:num w:numId="27" w16cid:durableId="520123049">
    <w:abstractNumId w:val="27"/>
  </w:num>
  <w:num w:numId="28" w16cid:durableId="298076935">
    <w:abstractNumId w:val="24"/>
  </w:num>
  <w:num w:numId="29" w16cid:durableId="21221468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E16"/>
    <w:rsid w:val="00000209"/>
    <w:rsid w:val="0000714E"/>
    <w:rsid w:val="00017223"/>
    <w:rsid w:val="00020F85"/>
    <w:rsid w:val="00024868"/>
    <w:rsid w:val="00032A04"/>
    <w:rsid w:val="00035614"/>
    <w:rsid w:val="00036E15"/>
    <w:rsid w:val="00041B3E"/>
    <w:rsid w:val="00041C3E"/>
    <w:rsid w:val="000426CA"/>
    <w:rsid w:val="000455D5"/>
    <w:rsid w:val="00046CB8"/>
    <w:rsid w:val="00050A4D"/>
    <w:rsid w:val="00050F48"/>
    <w:rsid w:val="00052EAB"/>
    <w:rsid w:val="00057DB0"/>
    <w:rsid w:val="000717D3"/>
    <w:rsid w:val="0007228B"/>
    <w:rsid w:val="000738C0"/>
    <w:rsid w:val="00074B12"/>
    <w:rsid w:val="000767B2"/>
    <w:rsid w:val="000816DA"/>
    <w:rsid w:val="0008557B"/>
    <w:rsid w:val="00086F37"/>
    <w:rsid w:val="00092114"/>
    <w:rsid w:val="00094C21"/>
    <w:rsid w:val="00096412"/>
    <w:rsid w:val="000A0FA8"/>
    <w:rsid w:val="000A1741"/>
    <w:rsid w:val="000A2839"/>
    <w:rsid w:val="000A45F3"/>
    <w:rsid w:val="000A6528"/>
    <w:rsid w:val="000A6581"/>
    <w:rsid w:val="000B19FF"/>
    <w:rsid w:val="000B36B1"/>
    <w:rsid w:val="000B5E58"/>
    <w:rsid w:val="000C2520"/>
    <w:rsid w:val="000C2B70"/>
    <w:rsid w:val="000C4201"/>
    <w:rsid w:val="000C4CED"/>
    <w:rsid w:val="000C62AB"/>
    <w:rsid w:val="000C6AD3"/>
    <w:rsid w:val="000C7852"/>
    <w:rsid w:val="000D5160"/>
    <w:rsid w:val="000D6BF2"/>
    <w:rsid w:val="000E159B"/>
    <w:rsid w:val="000E1976"/>
    <w:rsid w:val="000E2107"/>
    <w:rsid w:val="000E2A40"/>
    <w:rsid w:val="000E4D0C"/>
    <w:rsid w:val="000E4DB6"/>
    <w:rsid w:val="000F155D"/>
    <w:rsid w:val="000F1D1F"/>
    <w:rsid w:val="000F353C"/>
    <w:rsid w:val="000F5C27"/>
    <w:rsid w:val="000F7222"/>
    <w:rsid w:val="000F7CBF"/>
    <w:rsid w:val="00101894"/>
    <w:rsid w:val="001026E3"/>
    <w:rsid w:val="00103E72"/>
    <w:rsid w:val="001104B9"/>
    <w:rsid w:val="001130BF"/>
    <w:rsid w:val="001131DA"/>
    <w:rsid w:val="001161F6"/>
    <w:rsid w:val="00120F70"/>
    <w:rsid w:val="001248AC"/>
    <w:rsid w:val="001268F5"/>
    <w:rsid w:val="00127004"/>
    <w:rsid w:val="00132BC5"/>
    <w:rsid w:val="001431EE"/>
    <w:rsid w:val="00146A84"/>
    <w:rsid w:val="00146D9C"/>
    <w:rsid w:val="001511BB"/>
    <w:rsid w:val="00152973"/>
    <w:rsid w:val="00155AEF"/>
    <w:rsid w:val="00160883"/>
    <w:rsid w:val="0016168C"/>
    <w:rsid w:val="00161D6D"/>
    <w:rsid w:val="001636B2"/>
    <w:rsid w:val="0016468E"/>
    <w:rsid w:val="00165CB3"/>
    <w:rsid w:val="0016640A"/>
    <w:rsid w:val="001701DA"/>
    <w:rsid w:val="00175F2B"/>
    <w:rsid w:val="00182B82"/>
    <w:rsid w:val="00183B2C"/>
    <w:rsid w:val="00183E95"/>
    <w:rsid w:val="001846DF"/>
    <w:rsid w:val="00184C5D"/>
    <w:rsid w:val="001924E9"/>
    <w:rsid w:val="001A1803"/>
    <w:rsid w:val="001A183D"/>
    <w:rsid w:val="001A46C2"/>
    <w:rsid w:val="001A619B"/>
    <w:rsid w:val="001A7561"/>
    <w:rsid w:val="001B2699"/>
    <w:rsid w:val="001B359D"/>
    <w:rsid w:val="001B4987"/>
    <w:rsid w:val="001C0569"/>
    <w:rsid w:val="001C3BF0"/>
    <w:rsid w:val="001C6235"/>
    <w:rsid w:val="001D041C"/>
    <w:rsid w:val="001D11D8"/>
    <w:rsid w:val="001D2E0B"/>
    <w:rsid w:val="001D4927"/>
    <w:rsid w:val="001D7290"/>
    <w:rsid w:val="001D7AA7"/>
    <w:rsid w:val="001E1023"/>
    <w:rsid w:val="001E30F5"/>
    <w:rsid w:val="001E37E6"/>
    <w:rsid w:val="001E7B89"/>
    <w:rsid w:val="001F548E"/>
    <w:rsid w:val="001F5D02"/>
    <w:rsid w:val="001F6185"/>
    <w:rsid w:val="00202E90"/>
    <w:rsid w:val="0020767F"/>
    <w:rsid w:val="0021058D"/>
    <w:rsid w:val="0021151F"/>
    <w:rsid w:val="00211816"/>
    <w:rsid w:val="00214FE5"/>
    <w:rsid w:val="00215EE5"/>
    <w:rsid w:val="0022488C"/>
    <w:rsid w:val="002267A7"/>
    <w:rsid w:val="00231517"/>
    <w:rsid w:val="00233759"/>
    <w:rsid w:val="00245C91"/>
    <w:rsid w:val="00246D3C"/>
    <w:rsid w:val="00247DCF"/>
    <w:rsid w:val="00247E8E"/>
    <w:rsid w:val="00251225"/>
    <w:rsid w:val="002514D9"/>
    <w:rsid w:val="00254016"/>
    <w:rsid w:val="002576DE"/>
    <w:rsid w:val="002604E9"/>
    <w:rsid w:val="00262605"/>
    <w:rsid w:val="0026421E"/>
    <w:rsid w:val="002719D4"/>
    <w:rsid w:val="0027487A"/>
    <w:rsid w:val="0027655D"/>
    <w:rsid w:val="002804A7"/>
    <w:rsid w:val="00283D66"/>
    <w:rsid w:val="00291B83"/>
    <w:rsid w:val="0029588D"/>
    <w:rsid w:val="002A06E7"/>
    <w:rsid w:val="002A30AA"/>
    <w:rsid w:val="002A78FB"/>
    <w:rsid w:val="002B16C4"/>
    <w:rsid w:val="002B47AE"/>
    <w:rsid w:val="002B7A6B"/>
    <w:rsid w:val="002C5F5C"/>
    <w:rsid w:val="002C76C3"/>
    <w:rsid w:val="002D05FD"/>
    <w:rsid w:val="002D0C5F"/>
    <w:rsid w:val="002D4EAF"/>
    <w:rsid w:val="002D7653"/>
    <w:rsid w:val="002E24FD"/>
    <w:rsid w:val="002E2CE7"/>
    <w:rsid w:val="002F0BBF"/>
    <w:rsid w:val="002F6C86"/>
    <w:rsid w:val="002F73D1"/>
    <w:rsid w:val="00303D58"/>
    <w:rsid w:val="00304C88"/>
    <w:rsid w:val="00307247"/>
    <w:rsid w:val="00312B8B"/>
    <w:rsid w:val="00321D20"/>
    <w:rsid w:val="00323111"/>
    <w:rsid w:val="00324242"/>
    <w:rsid w:val="0033023E"/>
    <w:rsid w:val="003308F5"/>
    <w:rsid w:val="00331E01"/>
    <w:rsid w:val="00332236"/>
    <w:rsid w:val="00336AF0"/>
    <w:rsid w:val="003446BF"/>
    <w:rsid w:val="003478C5"/>
    <w:rsid w:val="00351037"/>
    <w:rsid w:val="00356073"/>
    <w:rsid w:val="00356D43"/>
    <w:rsid w:val="003615BE"/>
    <w:rsid w:val="0036461C"/>
    <w:rsid w:val="00371627"/>
    <w:rsid w:val="003719E4"/>
    <w:rsid w:val="0037264A"/>
    <w:rsid w:val="0037278E"/>
    <w:rsid w:val="00374534"/>
    <w:rsid w:val="00375203"/>
    <w:rsid w:val="00376964"/>
    <w:rsid w:val="00376FC8"/>
    <w:rsid w:val="003800E5"/>
    <w:rsid w:val="00382399"/>
    <w:rsid w:val="00384BBD"/>
    <w:rsid w:val="00386D2A"/>
    <w:rsid w:val="00390BDF"/>
    <w:rsid w:val="00390C39"/>
    <w:rsid w:val="00395CE5"/>
    <w:rsid w:val="00397BFF"/>
    <w:rsid w:val="003A0935"/>
    <w:rsid w:val="003A11A2"/>
    <w:rsid w:val="003A34B5"/>
    <w:rsid w:val="003A5EFA"/>
    <w:rsid w:val="003B4D8A"/>
    <w:rsid w:val="003B4F80"/>
    <w:rsid w:val="003B6DBE"/>
    <w:rsid w:val="003B73F0"/>
    <w:rsid w:val="003C079E"/>
    <w:rsid w:val="003C1E50"/>
    <w:rsid w:val="003C345A"/>
    <w:rsid w:val="003C452E"/>
    <w:rsid w:val="003C4785"/>
    <w:rsid w:val="003D42E0"/>
    <w:rsid w:val="003D4D14"/>
    <w:rsid w:val="003D5D7D"/>
    <w:rsid w:val="003D68FD"/>
    <w:rsid w:val="003D6C2F"/>
    <w:rsid w:val="003D7E08"/>
    <w:rsid w:val="003E3CBF"/>
    <w:rsid w:val="003E41DC"/>
    <w:rsid w:val="003F13E9"/>
    <w:rsid w:val="003F2294"/>
    <w:rsid w:val="003F255F"/>
    <w:rsid w:val="003F2D45"/>
    <w:rsid w:val="003F30F6"/>
    <w:rsid w:val="003F4178"/>
    <w:rsid w:val="003F678B"/>
    <w:rsid w:val="003F7C00"/>
    <w:rsid w:val="004005E1"/>
    <w:rsid w:val="00400CE7"/>
    <w:rsid w:val="00401C7C"/>
    <w:rsid w:val="00403824"/>
    <w:rsid w:val="00405A5F"/>
    <w:rsid w:val="00406F63"/>
    <w:rsid w:val="00414A8B"/>
    <w:rsid w:val="00415A04"/>
    <w:rsid w:val="004174BB"/>
    <w:rsid w:val="00426123"/>
    <w:rsid w:val="00426AC7"/>
    <w:rsid w:val="00432287"/>
    <w:rsid w:val="004344BD"/>
    <w:rsid w:val="004366E4"/>
    <w:rsid w:val="004433B5"/>
    <w:rsid w:val="00447494"/>
    <w:rsid w:val="004574CA"/>
    <w:rsid w:val="00457779"/>
    <w:rsid w:val="00457CB6"/>
    <w:rsid w:val="00457DDA"/>
    <w:rsid w:val="00465888"/>
    <w:rsid w:val="004659C5"/>
    <w:rsid w:val="004668D0"/>
    <w:rsid w:val="004677A4"/>
    <w:rsid w:val="00467954"/>
    <w:rsid w:val="00470112"/>
    <w:rsid w:val="0048210F"/>
    <w:rsid w:val="0048344B"/>
    <w:rsid w:val="0048560A"/>
    <w:rsid w:val="0048666B"/>
    <w:rsid w:val="00486D88"/>
    <w:rsid w:val="0049183E"/>
    <w:rsid w:val="0049416E"/>
    <w:rsid w:val="00496E14"/>
    <w:rsid w:val="00497098"/>
    <w:rsid w:val="00497A0D"/>
    <w:rsid w:val="004B0D54"/>
    <w:rsid w:val="004B0E5F"/>
    <w:rsid w:val="004B7A2B"/>
    <w:rsid w:val="004C06D8"/>
    <w:rsid w:val="004C5654"/>
    <w:rsid w:val="004C5B86"/>
    <w:rsid w:val="004C733D"/>
    <w:rsid w:val="004D19F0"/>
    <w:rsid w:val="004D7228"/>
    <w:rsid w:val="004D73FE"/>
    <w:rsid w:val="004D7D0E"/>
    <w:rsid w:val="004E1D0F"/>
    <w:rsid w:val="004E36D5"/>
    <w:rsid w:val="004E5491"/>
    <w:rsid w:val="004E6162"/>
    <w:rsid w:val="004F12F4"/>
    <w:rsid w:val="004F2938"/>
    <w:rsid w:val="0050497D"/>
    <w:rsid w:val="00504A68"/>
    <w:rsid w:val="00507EDD"/>
    <w:rsid w:val="00507F6F"/>
    <w:rsid w:val="00515ED5"/>
    <w:rsid w:val="005165AF"/>
    <w:rsid w:val="00520099"/>
    <w:rsid w:val="005245DF"/>
    <w:rsid w:val="00524BCE"/>
    <w:rsid w:val="00526476"/>
    <w:rsid w:val="005363E4"/>
    <w:rsid w:val="00540A8F"/>
    <w:rsid w:val="00546502"/>
    <w:rsid w:val="00552EA4"/>
    <w:rsid w:val="005642A0"/>
    <w:rsid w:val="005673D6"/>
    <w:rsid w:val="00570DF3"/>
    <w:rsid w:val="005717D7"/>
    <w:rsid w:val="00572523"/>
    <w:rsid w:val="005744AA"/>
    <w:rsid w:val="00575BFB"/>
    <w:rsid w:val="00576E16"/>
    <w:rsid w:val="00580240"/>
    <w:rsid w:val="00581468"/>
    <w:rsid w:val="00586477"/>
    <w:rsid w:val="00591DDB"/>
    <w:rsid w:val="005A2E31"/>
    <w:rsid w:val="005A3004"/>
    <w:rsid w:val="005A5B6E"/>
    <w:rsid w:val="005B0C2F"/>
    <w:rsid w:val="005B18AA"/>
    <w:rsid w:val="005B4453"/>
    <w:rsid w:val="005B7D0C"/>
    <w:rsid w:val="005C1F3C"/>
    <w:rsid w:val="005C42DC"/>
    <w:rsid w:val="005C43CA"/>
    <w:rsid w:val="005C5815"/>
    <w:rsid w:val="005C6E9D"/>
    <w:rsid w:val="005C75BD"/>
    <w:rsid w:val="005D106C"/>
    <w:rsid w:val="005D2C94"/>
    <w:rsid w:val="005D37BB"/>
    <w:rsid w:val="005D5F22"/>
    <w:rsid w:val="005E54AA"/>
    <w:rsid w:val="005F471A"/>
    <w:rsid w:val="005F717E"/>
    <w:rsid w:val="006005B6"/>
    <w:rsid w:val="00604032"/>
    <w:rsid w:val="0060439F"/>
    <w:rsid w:val="00606DBE"/>
    <w:rsid w:val="00612B82"/>
    <w:rsid w:val="006133FA"/>
    <w:rsid w:val="0061617B"/>
    <w:rsid w:val="00621679"/>
    <w:rsid w:val="00621FA7"/>
    <w:rsid w:val="006224E9"/>
    <w:rsid w:val="00624B46"/>
    <w:rsid w:val="00624B9D"/>
    <w:rsid w:val="00626465"/>
    <w:rsid w:val="00632DD9"/>
    <w:rsid w:val="00633205"/>
    <w:rsid w:val="00634835"/>
    <w:rsid w:val="00640F9F"/>
    <w:rsid w:val="00642968"/>
    <w:rsid w:val="00647551"/>
    <w:rsid w:val="00650BAD"/>
    <w:rsid w:val="00653AA9"/>
    <w:rsid w:val="006624E4"/>
    <w:rsid w:val="00662DF1"/>
    <w:rsid w:val="0066663D"/>
    <w:rsid w:val="00677AAD"/>
    <w:rsid w:val="00681536"/>
    <w:rsid w:val="0068178F"/>
    <w:rsid w:val="00685F03"/>
    <w:rsid w:val="006869E7"/>
    <w:rsid w:val="00687F46"/>
    <w:rsid w:val="006A028F"/>
    <w:rsid w:val="006A5A58"/>
    <w:rsid w:val="006B7518"/>
    <w:rsid w:val="006C04AA"/>
    <w:rsid w:val="006D0779"/>
    <w:rsid w:val="006D5250"/>
    <w:rsid w:val="006D5EB4"/>
    <w:rsid w:val="006D69F4"/>
    <w:rsid w:val="006D7F56"/>
    <w:rsid w:val="006E0266"/>
    <w:rsid w:val="006E3D37"/>
    <w:rsid w:val="006E6876"/>
    <w:rsid w:val="006F0AD7"/>
    <w:rsid w:val="006F1647"/>
    <w:rsid w:val="006F4204"/>
    <w:rsid w:val="006F450C"/>
    <w:rsid w:val="006F50AF"/>
    <w:rsid w:val="006F74D9"/>
    <w:rsid w:val="0070026F"/>
    <w:rsid w:val="007044D0"/>
    <w:rsid w:val="00707610"/>
    <w:rsid w:val="0071089C"/>
    <w:rsid w:val="00711B71"/>
    <w:rsid w:val="00711BC0"/>
    <w:rsid w:val="00714B3E"/>
    <w:rsid w:val="00715DE8"/>
    <w:rsid w:val="00717019"/>
    <w:rsid w:val="00720B41"/>
    <w:rsid w:val="007251CF"/>
    <w:rsid w:val="00727F6F"/>
    <w:rsid w:val="00730EEC"/>
    <w:rsid w:val="00731A62"/>
    <w:rsid w:val="00736D37"/>
    <w:rsid w:val="007408E4"/>
    <w:rsid w:val="00741DCD"/>
    <w:rsid w:val="00743E20"/>
    <w:rsid w:val="007452AD"/>
    <w:rsid w:val="00746C61"/>
    <w:rsid w:val="00747A33"/>
    <w:rsid w:val="007527D5"/>
    <w:rsid w:val="00753074"/>
    <w:rsid w:val="00761B8A"/>
    <w:rsid w:val="0076438E"/>
    <w:rsid w:val="007674E4"/>
    <w:rsid w:val="00770F0C"/>
    <w:rsid w:val="00772DD6"/>
    <w:rsid w:val="00774A18"/>
    <w:rsid w:val="00777B71"/>
    <w:rsid w:val="007816B5"/>
    <w:rsid w:val="00781CE7"/>
    <w:rsid w:val="007825F7"/>
    <w:rsid w:val="00782C92"/>
    <w:rsid w:val="00782EFF"/>
    <w:rsid w:val="0079069A"/>
    <w:rsid w:val="00792314"/>
    <w:rsid w:val="00792E2F"/>
    <w:rsid w:val="007A0201"/>
    <w:rsid w:val="007A03CD"/>
    <w:rsid w:val="007A3FFC"/>
    <w:rsid w:val="007A59BC"/>
    <w:rsid w:val="007A699D"/>
    <w:rsid w:val="007A6C80"/>
    <w:rsid w:val="007B15D9"/>
    <w:rsid w:val="007B5EE8"/>
    <w:rsid w:val="007C1476"/>
    <w:rsid w:val="007C1577"/>
    <w:rsid w:val="007C1B03"/>
    <w:rsid w:val="007C59BB"/>
    <w:rsid w:val="007C6F05"/>
    <w:rsid w:val="007C7D72"/>
    <w:rsid w:val="007D107E"/>
    <w:rsid w:val="007D27B8"/>
    <w:rsid w:val="007D3908"/>
    <w:rsid w:val="007D4872"/>
    <w:rsid w:val="007D75B0"/>
    <w:rsid w:val="007E2C08"/>
    <w:rsid w:val="007E4153"/>
    <w:rsid w:val="007E5999"/>
    <w:rsid w:val="007E6DDA"/>
    <w:rsid w:val="007F0112"/>
    <w:rsid w:val="007F5634"/>
    <w:rsid w:val="007F59E7"/>
    <w:rsid w:val="00802762"/>
    <w:rsid w:val="008049CD"/>
    <w:rsid w:val="00812283"/>
    <w:rsid w:val="00813175"/>
    <w:rsid w:val="00813EB9"/>
    <w:rsid w:val="00815AE6"/>
    <w:rsid w:val="00821822"/>
    <w:rsid w:val="00823945"/>
    <w:rsid w:val="00830135"/>
    <w:rsid w:val="00830F7F"/>
    <w:rsid w:val="00833935"/>
    <w:rsid w:val="00833CC6"/>
    <w:rsid w:val="00833CE1"/>
    <w:rsid w:val="0083403D"/>
    <w:rsid w:val="00836C9F"/>
    <w:rsid w:val="0084288E"/>
    <w:rsid w:val="00846895"/>
    <w:rsid w:val="0085147B"/>
    <w:rsid w:val="00856C34"/>
    <w:rsid w:val="00861A76"/>
    <w:rsid w:val="00861BF3"/>
    <w:rsid w:val="00865EC1"/>
    <w:rsid w:val="0086655E"/>
    <w:rsid w:val="00871890"/>
    <w:rsid w:val="008730D2"/>
    <w:rsid w:val="0087436A"/>
    <w:rsid w:val="0087454D"/>
    <w:rsid w:val="00876AD8"/>
    <w:rsid w:val="0087798D"/>
    <w:rsid w:val="00882A6C"/>
    <w:rsid w:val="00883733"/>
    <w:rsid w:val="00883897"/>
    <w:rsid w:val="00883A39"/>
    <w:rsid w:val="00884683"/>
    <w:rsid w:val="008A0665"/>
    <w:rsid w:val="008A2A30"/>
    <w:rsid w:val="008A5221"/>
    <w:rsid w:val="008B0588"/>
    <w:rsid w:val="008B4982"/>
    <w:rsid w:val="008B6968"/>
    <w:rsid w:val="008C50AB"/>
    <w:rsid w:val="008C5B61"/>
    <w:rsid w:val="008D0FC9"/>
    <w:rsid w:val="008D2F06"/>
    <w:rsid w:val="008E7D64"/>
    <w:rsid w:val="008F0FA5"/>
    <w:rsid w:val="008F5384"/>
    <w:rsid w:val="00903609"/>
    <w:rsid w:val="00903E38"/>
    <w:rsid w:val="00905942"/>
    <w:rsid w:val="00906B07"/>
    <w:rsid w:val="00910ABE"/>
    <w:rsid w:val="0092487F"/>
    <w:rsid w:val="00927192"/>
    <w:rsid w:val="00940101"/>
    <w:rsid w:val="0094485C"/>
    <w:rsid w:val="0094548E"/>
    <w:rsid w:val="00947996"/>
    <w:rsid w:val="00947EED"/>
    <w:rsid w:val="009514F1"/>
    <w:rsid w:val="00953442"/>
    <w:rsid w:val="00955C25"/>
    <w:rsid w:val="00955EB9"/>
    <w:rsid w:val="00962D19"/>
    <w:rsid w:val="009636A8"/>
    <w:rsid w:val="00964CDF"/>
    <w:rsid w:val="0096593E"/>
    <w:rsid w:val="00980287"/>
    <w:rsid w:val="009803D2"/>
    <w:rsid w:val="0098118D"/>
    <w:rsid w:val="00981323"/>
    <w:rsid w:val="0098171D"/>
    <w:rsid w:val="0098192F"/>
    <w:rsid w:val="00985C93"/>
    <w:rsid w:val="00993F1B"/>
    <w:rsid w:val="00996C86"/>
    <w:rsid w:val="00997095"/>
    <w:rsid w:val="009A144C"/>
    <w:rsid w:val="009A3D9C"/>
    <w:rsid w:val="009A4868"/>
    <w:rsid w:val="009A52CF"/>
    <w:rsid w:val="009B07CC"/>
    <w:rsid w:val="009B08A6"/>
    <w:rsid w:val="009B1AF5"/>
    <w:rsid w:val="009B5F59"/>
    <w:rsid w:val="009B7227"/>
    <w:rsid w:val="009B729D"/>
    <w:rsid w:val="009C13AC"/>
    <w:rsid w:val="009C281E"/>
    <w:rsid w:val="009D05D2"/>
    <w:rsid w:val="009D7372"/>
    <w:rsid w:val="009F214F"/>
    <w:rsid w:val="009F47BC"/>
    <w:rsid w:val="009F6C16"/>
    <w:rsid w:val="00A00B52"/>
    <w:rsid w:val="00A06E61"/>
    <w:rsid w:val="00A11B18"/>
    <w:rsid w:val="00A11E45"/>
    <w:rsid w:val="00A12B26"/>
    <w:rsid w:val="00A169B5"/>
    <w:rsid w:val="00A2581F"/>
    <w:rsid w:val="00A3406D"/>
    <w:rsid w:val="00A400CF"/>
    <w:rsid w:val="00A40B85"/>
    <w:rsid w:val="00A43531"/>
    <w:rsid w:val="00A450C1"/>
    <w:rsid w:val="00A51CC7"/>
    <w:rsid w:val="00A624AA"/>
    <w:rsid w:val="00A6503F"/>
    <w:rsid w:val="00A653C1"/>
    <w:rsid w:val="00A75448"/>
    <w:rsid w:val="00A84C0C"/>
    <w:rsid w:val="00AA1600"/>
    <w:rsid w:val="00AA7863"/>
    <w:rsid w:val="00AB03BC"/>
    <w:rsid w:val="00AB1FE4"/>
    <w:rsid w:val="00AB5FE9"/>
    <w:rsid w:val="00AB6946"/>
    <w:rsid w:val="00AB7E01"/>
    <w:rsid w:val="00AC0317"/>
    <w:rsid w:val="00AC0BEA"/>
    <w:rsid w:val="00AD0DA4"/>
    <w:rsid w:val="00AD7582"/>
    <w:rsid w:val="00AE10D0"/>
    <w:rsid w:val="00AE234A"/>
    <w:rsid w:val="00AE3668"/>
    <w:rsid w:val="00AE3F63"/>
    <w:rsid w:val="00AE438F"/>
    <w:rsid w:val="00AE4955"/>
    <w:rsid w:val="00AE4CA3"/>
    <w:rsid w:val="00AF5A37"/>
    <w:rsid w:val="00B01CB4"/>
    <w:rsid w:val="00B020CB"/>
    <w:rsid w:val="00B12903"/>
    <w:rsid w:val="00B20146"/>
    <w:rsid w:val="00B22890"/>
    <w:rsid w:val="00B2507A"/>
    <w:rsid w:val="00B2509C"/>
    <w:rsid w:val="00B25512"/>
    <w:rsid w:val="00B33F56"/>
    <w:rsid w:val="00B350BD"/>
    <w:rsid w:val="00B36DAB"/>
    <w:rsid w:val="00B374E9"/>
    <w:rsid w:val="00B375C5"/>
    <w:rsid w:val="00B45332"/>
    <w:rsid w:val="00B53503"/>
    <w:rsid w:val="00B55A13"/>
    <w:rsid w:val="00B6215C"/>
    <w:rsid w:val="00B64F06"/>
    <w:rsid w:val="00B6582A"/>
    <w:rsid w:val="00B659DF"/>
    <w:rsid w:val="00B712D1"/>
    <w:rsid w:val="00B73B91"/>
    <w:rsid w:val="00B7430C"/>
    <w:rsid w:val="00B74AE3"/>
    <w:rsid w:val="00B77615"/>
    <w:rsid w:val="00B800F7"/>
    <w:rsid w:val="00B81B3E"/>
    <w:rsid w:val="00B842CD"/>
    <w:rsid w:val="00B86BB3"/>
    <w:rsid w:val="00B90962"/>
    <w:rsid w:val="00B96512"/>
    <w:rsid w:val="00B97399"/>
    <w:rsid w:val="00BA0198"/>
    <w:rsid w:val="00BA36DA"/>
    <w:rsid w:val="00BA5486"/>
    <w:rsid w:val="00BA74C1"/>
    <w:rsid w:val="00BA7E4A"/>
    <w:rsid w:val="00BB0CE5"/>
    <w:rsid w:val="00BB4031"/>
    <w:rsid w:val="00BB48A8"/>
    <w:rsid w:val="00BC0A04"/>
    <w:rsid w:val="00BC3C78"/>
    <w:rsid w:val="00BC3E51"/>
    <w:rsid w:val="00BC5607"/>
    <w:rsid w:val="00BC6DFF"/>
    <w:rsid w:val="00BC771D"/>
    <w:rsid w:val="00BD38CA"/>
    <w:rsid w:val="00BD4FA1"/>
    <w:rsid w:val="00BE02CF"/>
    <w:rsid w:val="00BE4D1F"/>
    <w:rsid w:val="00BF1E57"/>
    <w:rsid w:val="00BF2E3C"/>
    <w:rsid w:val="00BF65A6"/>
    <w:rsid w:val="00BF70C2"/>
    <w:rsid w:val="00C01293"/>
    <w:rsid w:val="00C014A7"/>
    <w:rsid w:val="00C04F7A"/>
    <w:rsid w:val="00C063A5"/>
    <w:rsid w:val="00C076C8"/>
    <w:rsid w:val="00C118E2"/>
    <w:rsid w:val="00C127F1"/>
    <w:rsid w:val="00C128CC"/>
    <w:rsid w:val="00C1332C"/>
    <w:rsid w:val="00C17839"/>
    <w:rsid w:val="00C20462"/>
    <w:rsid w:val="00C229B2"/>
    <w:rsid w:val="00C25DB4"/>
    <w:rsid w:val="00C3072B"/>
    <w:rsid w:val="00C316E1"/>
    <w:rsid w:val="00C33C66"/>
    <w:rsid w:val="00C341F9"/>
    <w:rsid w:val="00C34CF9"/>
    <w:rsid w:val="00C34DC5"/>
    <w:rsid w:val="00C44ADF"/>
    <w:rsid w:val="00C508A5"/>
    <w:rsid w:val="00C51C68"/>
    <w:rsid w:val="00C525E1"/>
    <w:rsid w:val="00C5515F"/>
    <w:rsid w:val="00C55326"/>
    <w:rsid w:val="00C56308"/>
    <w:rsid w:val="00C56B1B"/>
    <w:rsid w:val="00C61E3D"/>
    <w:rsid w:val="00C63E3F"/>
    <w:rsid w:val="00C65846"/>
    <w:rsid w:val="00C659E2"/>
    <w:rsid w:val="00C736DF"/>
    <w:rsid w:val="00C757AA"/>
    <w:rsid w:val="00C75A1E"/>
    <w:rsid w:val="00C81A3F"/>
    <w:rsid w:val="00C825DA"/>
    <w:rsid w:val="00C832AD"/>
    <w:rsid w:val="00C8361A"/>
    <w:rsid w:val="00C9097A"/>
    <w:rsid w:val="00C90FFD"/>
    <w:rsid w:val="00CA1251"/>
    <w:rsid w:val="00CA4A44"/>
    <w:rsid w:val="00CA4D55"/>
    <w:rsid w:val="00CB0FE9"/>
    <w:rsid w:val="00CB21E3"/>
    <w:rsid w:val="00CB5CE2"/>
    <w:rsid w:val="00CC00C9"/>
    <w:rsid w:val="00CC37E9"/>
    <w:rsid w:val="00CC4278"/>
    <w:rsid w:val="00CD26C6"/>
    <w:rsid w:val="00CD34B5"/>
    <w:rsid w:val="00CD4FCD"/>
    <w:rsid w:val="00CD5E12"/>
    <w:rsid w:val="00CD5FC9"/>
    <w:rsid w:val="00CD6443"/>
    <w:rsid w:val="00CE2630"/>
    <w:rsid w:val="00CE5F92"/>
    <w:rsid w:val="00CE6226"/>
    <w:rsid w:val="00CF2763"/>
    <w:rsid w:val="00CF384E"/>
    <w:rsid w:val="00CF68E4"/>
    <w:rsid w:val="00CF6AE2"/>
    <w:rsid w:val="00D011AD"/>
    <w:rsid w:val="00D01272"/>
    <w:rsid w:val="00D0446F"/>
    <w:rsid w:val="00D07044"/>
    <w:rsid w:val="00D141D1"/>
    <w:rsid w:val="00D16D5C"/>
    <w:rsid w:val="00D2057A"/>
    <w:rsid w:val="00D217E9"/>
    <w:rsid w:val="00D21FCF"/>
    <w:rsid w:val="00D22384"/>
    <w:rsid w:val="00D30C96"/>
    <w:rsid w:val="00D319E6"/>
    <w:rsid w:val="00D333E1"/>
    <w:rsid w:val="00D3369A"/>
    <w:rsid w:val="00D339A9"/>
    <w:rsid w:val="00D340CD"/>
    <w:rsid w:val="00D3455C"/>
    <w:rsid w:val="00D372B0"/>
    <w:rsid w:val="00D407A6"/>
    <w:rsid w:val="00D40B64"/>
    <w:rsid w:val="00D42886"/>
    <w:rsid w:val="00D453FA"/>
    <w:rsid w:val="00D513AD"/>
    <w:rsid w:val="00D52147"/>
    <w:rsid w:val="00D55743"/>
    <w:rsid w:val="00D56777"/>
    <w:rsid w:val="00D56A5E"/>
    <w:rsid w:val="00D63A26"/>
    <w:rsid w:val="00D664C1"/>
    <w:rsid w:val="00D665E0"/>
    <w:rsid w:val="00D67CC2"/>
    <w:rsid w:val="00D705DB"/>
    <w:rsid w:val="00D7094B"/>
    <w:rsid w:val="00D7231D"/>
    <w:rsid w:val="00D74397"/>
    <w:rsid w:val="00D769DC"/>
    <w:rsid w:val="00D8043E"/>
    <w:rsid w:val="00D826B9"/>
    <w:rsid w:val="00D83B64"/>
    <w:rsid w:val="00D9031C"/>
    <w:rsid w:val="00D90D5E"/>
    <w:rsid w:val="00D9205B"/>
    <w:rsid w:val="00D92108"/>
    <w:rsid w:val="00D96B1C"/>
    <w:rsid w:val="00D979C9"/>
    <w:rsid w:val="00D97C92"/>
    <w:rsid w:val="00DA336A"/>
    <w:rsid w:val="00DA3EDA"/>
    <w:rsid w:val="00DA7AD1"/>
    <w:rsid w:val="00DB2FFF"/>
    <w:rsid w:val="00DC2434"/>
    <w:rsid w:val="00DD0280"/>
    <w:rsid w:val="00DD7FEF"/>
    <w:rsid w:val="00DE4D1D"/>
    <w:rsid w:val="00DE60C0"/>
    <w:rsid w:val="00DF290A"/>
    <w:rsid w:val="00DF543C"/>
    <w:rsid w:val="00DF5F24"/>
    <w:rsid w:val="00DF6658"/>
    <w:rsid w:val="00E01492"/>
    <w:rsid w:val="00E02294"/>
    <w:rsid w:val="00E0312B"/>
    <w:rsid w:val="00E114BA"/>
    <w:rsid w:val="00E124BE"/>
    <w:rsid w:val="00E12A29"/>
    <w:rsid w:val="00E12F7F"/>
    <w:rsid w:val="00E142CE"/>
    <w:rsid w:val="00E1553B"/>
    <w:rsid w:val="00E176A7"/>
    <w:rsid w:val="00E220A8"/>
    <w:rsid w:val="00E24F85"/>
    <w:rsid w:val="00E30D2D"/>
    <w:rsid w:val="00E31693"/>
    <w:rsid w:val="00E31A90"/>
    <w:rsid w:val="00E36F30"/>
    <w:rsid w:val="00E40C1F"/>
    <w:rsid w:val="00E40CB4"/>
    <w:rsid w:val="00E426B7"/>
    <w:rsid w:val="00E5029B"/>
    <w:rsid w:val="00E50BB9"/>
    <w:rsid w:val="00E520D5"/>
    <w:rsid w:val="00E537C5"/>
    <w:rsid w:val="00E53953"/>
    <w:rsid w:val="00E651A9"/>
    <w:rsid w:val="00E66409"/>
    <w:rsid w:val="00E708DF"/>
    <w:rsid w:val="00E70CAB"/>
    <w:rsid w:val="00E71869"/>
    <w:rsid w:val="00E72E23"/>
    <w:rsid w:val="00E83598"/>
    <w:rsid w:val="00E86455"/>
    <w:rsid w:val="00E87257"/>
    <w:rsid w:val="00E87E80"/>
    <w:rsid w:val="00E91773"/>
    <w:rsid w:val="00E93687"/>
    <w:rsid w:val="00E9681F"/>
    <w:rsid w:val="00E96F8C"/>
    <w:rsid w:val="00EA0C03"/>
    <w:rsid w:val="00EA2934"/>
    <w:rsid w:val="00EA406E"/>
    <w:rsid w:val="00EA450C"/>
    <w:rsid w:val="00EA52E1"/>
    <w:rsid w:val="00EA5739"/>
    <w:rsid w:val="00EB4D37"/>
    <w:rsid w:val="00EC0DA4"/>
    <w:rsid w:val="00EC158C"/>
    <w:rsid w:val="00EC3FEB"/>
    <w:rsid w:val="00EC4586"/>
    <w:rsid w:val="00EC47E2"/>
    <w:rsid w:val="00EC78FD"/>
    <w:rsid w:val="00ED47D2"/>
    <w:rsid w:val="00EE2E3E"/>
    <w:rsid w:val="00EE2EF6"/>
    <w:rsid w:val="00EE6013"/>
    <w:rsid w:val="00EE6D95"/>
    <w:rsid w:val="00EF03EC"/>
    <w:rsid w:val="00EF0958"/>
    <w:rsid w:val="00EF3075"/>
    <w:rsid w:val="00EF33AC"/>
    <w:rsid w:val="00EF55C3"/>
    <w:rsid w:val="00F026A5"/>
    <w:rsid w:val="00F04F02"/>
    <w:rsid w:val="00F07E8B"/>
    <w:rsid w:val="00F10367"/>
    <w:rsid w:val="00F10578"/>
    <w:rsid w:val="00F12BEF"/>
    <w:rsid w:val="00F14E00"/>
    <w:rsid w:val="00F15B33"/>
    <w:rsid w:val="00F21CFB"/>
    <w:rsid w:val="00F27FA9"/>
    <w:rsid w:val="00F3254B"/>
    <w:rsid w:val="00F33BB4"/>
    <w:rsid w:val="00F345BE"/>
    <w:rsid w:val="00F36723"/>
    <w:rsid w:val="00F36B31"/>
    <w:rsid w:val="00F37D82"/>
    <w:rsid w:val="00F5084C"/>
    <w:rsid w:val="00F51CF1"/>
    <w:rsid w:val="00F52D3F"/>
    <w:rsid w:val="00F5641E"/>
    <w:rsid w:val="00F61D9B"/>
    <w:rsid w:val="00F6505A"/>
    <w:rsid w:val="00F70CBC"/>
    <w:rsid w:val="00F74DA2"/>
    <w:rsid w:val="00F75767"/>
    <w:rsid w:val="00F77550"/>
    <w:rsid w:val="00F80BAF"/>
    <w:rsid w:val="00F823B4"/>
    <w:rsid w:val="00F95D0E"/>
    <w:rsid w:val="00F97FB5"/>
    <w:rsid w:val="00FA1DF6"/>
    <w:rsid w:val="00FA26C0"/>
    <w:rsid w:val="00FA4FDD"/>
    <w:rsid w:val="00FA6710"/>
    <w:rsid w:val="00FA76F5"/>
    <w:rsid w:val="00FB034A"/>
    <w:rsid w:val="00FB32C2"/>
    <w:rsid w:val="00FB6D7B"/>
    <w:rsid w:val="00FC1F21"/>
    <w:rsid w:val="00FC3F53"/>
    <w:rsid w:val="00FC7461"/>
    <w:rsid w:val="00FD325E"/>
    <w:rsid w:val="00FE08AA"/>
    <w:rsid w:val="00FE50B9"/>
    <w:rsid w:val="00FE6AC7"/>
    <w:rsid w:val="00FF2343"/>
    <w:rsid w:val="00FF44A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636D1"/>
  <w15:chartTrackingRefBased/>
  <w15:docId w15:val="{27F8D2EE-4ED5-4B32-8F47-EBA40DD4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6E16"/>
    <w:rPr>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576E16"/>
    <w:rPr>
      <w:i/>
      <w:iCs/>
    </w:rPr>
  </w:style>
  <w:style w:type="paragraph" w:styleId="Footer">
    <w:name w:val="footer"/>
    <w:basedOn w:val="Normal"/>
    <w:link w:val="FooterChar"/>
    <w:rsid w:val="00576E16"/>
    <w:pPr>
      <w:tabs>
        <w:tab w:val="center" w:pos="4153"/>
        <w:tab w:val="right" w:pos="8306"/>
      </w:tabs>
    </w:pPr>
    <w:rPr>
      <w:rFonts w:eastAsia="Times New Roman"/>
      <w:szCs w:val="24"/>
      <w:lang w:val="en-GB"/>
    </w:rPr>
  </w:style>
  <w:style w:type="character" w:customStyle="1" w:styleId="FooterChar">
    <w:name w:val="Footer Char"/>
    <w:link w:val="Footer"/>
    <w:rsid w:val="00576E16"/>
    <w:rPr>
      <w:rFonts w:eastAsia="Times New Roman" w:cs="Times New Roman"/>
      <w:szCs w:val="24"/>
      <w:lang w:val="en-GB"/>
    </w:rPr>
  </w:style>
  <w:style w:type="character" w:styleId="PageNumber">
    <w:name w:val="page number"/>
    <w:rsid w:val="00576E16"/>
  </w:style>
  <w:style w:type="paragraph" w:customStyle="1" w:styleId="naisvisr">
    <w:name w:val="naisvisr"/>
    <w:basedOn w:val="Normal"/>
    <w:rsid w:val="00576E16"/>
    <w:pPr>
      <w:spacing w:before="100" w:beforeAutospacing="1" w:after="100" w:afterAutospacing="1"/>
    </w:pPr>
    <w:rPr>
      <w:rFonts w:eastAsia="Times New Roman"/>
      <w:szCs w:val="24"/>
      <w:lang w:eastAsia="lv-LV"/>
    </w:rPr>
  </w:style>
  <w:style w:type="character" w:styleId="Hyperlink">
    <w:name w:val="Hyperlink"/>
    <w:uiPriority w:val="99"/>
    <w:unhideWhenUsed/>
    <w:rsid w:val="00D665E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397590">
      <w:bodyDiv w:val="1"/>
      <w:marLeft w:val="0"/>
      <w:marRight w:val="0"/>
      <w:marTop w:val="0"/>
      <w:marBottom w:val="0"/>
      <w:divBdr>
        <w:top w:val="none" w:sz="0" w:space="0" w:color="auto"/>
        <w:left w:val="none" w:sz="0" w:space="0" w:color="auto"/>
        <w:bottom w:val="none" w:sz="0" w:space="0" w:color="auto"/>
        <w:right w:val="none" w:sz="0" w:space="0" w:color="auto"/>
      </w:divBdr>
    </w:div>
    <w:div w:id="104885630">
      <w:bodyDiv w:val="1"/>
      <w:marLeft w:val="0"/>
      <w:marRight w:val="0"/>
      <w:marTop w:val="0"/>
      <w:marBottom w:val="0"/>
      <w:divBdr>
        <w:top w:val="none" w:sz="0" w:space="0" w:color="auto"/>
        <w:left w:val="none" w:sz="0" w:space="0" w:color="auto"/>
        <w:bottom w:val="none" w:sz="0" w:space="0" w:color="auto"/>
        <w:right w:val="none" w:sz="0" w:space="0" w:color="auto"/>
      </w:divBdr>
    </w:div>
    <w:div w:id="105663016">
      <w:bodyDiv w:val="1"/>
      <w:marLeft w:val="0"/>
      <w:marRight w:val="0"/>
      <w:marTop w:val="0"/>
      <w:marBottom w:val="0"/>
      <w:divBdr>
        <w:top w:val="none" w:sz="0" w:space="0" w:color="auto"/>
        <w:left w:val="none" w:sz="0" w:space="0" w:color="auto"/>
        <w:bottom w:val="none" w:sz="0" w:space="0" w:color="auto"/>
        <w:right w:val="none" w:sz="0" w:space="0" w:color="auto"/>
      </w:divBdr>
      <w:divsChild>
        <w:div w:id="955528196">
          <w:marLeft w:val="0"/>
          <w:marRight w:val="0"/>
          <w:marTop w:val="0"/>
          <w:marBottom w:val="0"/>
          <w:divBdr>
            <w:top w:val="none" w:sz="0" w:space="0" w:color="auto"/>
            <w:left w:val="none" w:sz="0" w:space="0" w:color="auto"/>
            <w:bottom w:val="none" w:sz="0" w:space="0" w:color="auto"/>
            <w:right w:val="none" w:sz="0" w:space="0" w:color="auto"/>
          </w:divBdr>
        </w:div>
        <w:div w:id="1335376943">
          <w:marLeft w:val="0"/>
          <w:marRight w:val="0"/>
          <w:marTop w:val="0"/>
          <w:marBottom w:val="0"/>
          <w:divBdr>
            <w:top w:val="none" w:sz="0" w:space="0" w:color="auto"/>
            <w:left w:val="none" w:sz="0" w:space="0" w:color="auto"/>
            <w:bottom w:val="none" w:sz="0" w:space="0" w:color="auto"/>
            <w:right w:val="none" w:sz="0" w:space="0" w:color="auto"/>
          </w:divBdr>
        </w:div>
        <w:div w:id="1878816850">
          <w:marLeft w:val="0"/>
          <w:marRight w:val="0"/>
          <w:marTop w:val="0"/>
          <w:marBottom w:val="0"/>
          <w:divBdr>
            <w:top w:val="none" w:sz="0" w:space="0" w:color="auto"/>
            <w:left w:val="none" w:sz="0" w:space="0" w:color="auto"/>
            <w:bottom w:val="none" w:sz="0" w:space="0" w:color="auto"/>
            <w:right w:val="none" w:sz="0" w:space="0" w:color="auto"/>
          </w:divBdr>
        </w:div>
      </w:divsChild>
    </w:div>
    <w:div w:id="109135054">
      <w:bodyDiv w:val="1"/>
      <w:marLeft w:val="0"/>
      <w:marRight w:val="0"/>
      <w:marTop w:val="0"/>
      <w:marBottom w:val="0"/>
      <w:divBdr>
        <w:top w:val="none" w:sz="0" w:space="0" w:color="auto"/>
        <w:left w:val="none" w:sz="0" w:space="0" w:color="auto"/>
        <w:bottom w:val="none" w:sz="0" w:space="0" w:color="auto"/>
        <w:right w:val="none" w:sz="0" w:space="0" w:color="auto"/>
      </w:divBdr>
    </w:div>
    <w:div w:id="117771029">
      <w:bodyDiv w:val="1"/>
      <w:marLeft w:val="0"/>
      <w:marRight w:val="0"/>
      <w:marTop w:val="0"/>
      <w:marBottom w:val="0"/>
      <w:divBdr>
        <w:top w:val="none" w:sz="0" w:space="0" w:color="auto"/>
        <w:left w:val="none" w:sz="0" w:space="0" w:color="auto"/>
        <w:bottom w:val="none" w:sz="0" w:space="0" w:color="auto"/>
        <w:right w:val="none" w:sz="0" w:space="0" w:color="auto"/>
      </w:divBdr>
    </w:div>
    <w:div w:id="130711096">
      <w:bodyDiv w:val="1"/>
      <w:marLeft w:val="0"/>
      <w:marRight w:val="0"/>
      <w:marTop w:val="0"/>
      <w:marBottom w:val="0"/>
      <w:divBdr>
        <w:top w:val="none" w:sz="0" w:space="0" w:color="auto"/>
        <w:left w:val="none" w:sz="0" w:space="0" w:color="auto"/>
        <w:bottom w:val="none" w:sz="0" w:space="0" w:color="auto"/>
        <w:right w:val="none" w:sz="0" w:space="0" w:color="auto"/>
      </w:divBdr>
    </w:div>
    <w:div w:id="142937222">
      <w:bodyDiv w:val="1"/>
      <w:marLeft w:val="0"/>
      <w:marRight w:val="0"/>
      <w:marTop w:val="0"/>
      <w:marBottom w:val="0"/>
      <w:divBdr>
        <w:top w:val="none" w:sz="0" w:space="0" w:color="auto"/>
        <w:left w:val="none" w:sz="0" w:space="0" w:color="auto"/>
        <w:bottom w:val="none" w:sz="0" w:space="0" w:color="auto"/>
        <w:right w:val="none" w:sz="0" w:space="0" w:color="auto"/>
      </w:divBdr>
    </w:div>
    <w:div w:id="186724663">
      <w:bodyDiv w:val="1"/>
      <w:marLeft w:val="0"/>
      <w:marRight w:val="0"/>
      <w:marTop w:val="0"/>
      <w:marBottom w:val="0"/>
      <w:divBdr>
        <w:top w:val="none" w:sz="0" w:space="0" w:color="auto"/>
        <w:left w:val="none" w:sz="0" w:space="0" w:color="auto"/>
        <w:bottom w:val="none" w:sz="0" w:space="0" w:color="auto"/>
        <w:right w:val="none" w:sz="0" w:space="0" w:color="auto"/>
      </w:divBdr>
    </w:div>
    <w:div w:id="192157561">
      <w:bodyDiv w:val="1"/>
      <w:marLeft w:val="0"/>
      <w:marRight w:val="0"/>
      <w:marTop w:val="0"/>
      <w:marBottom w:val="0"/>
      <w:divBdr>
        <w:top w:val="none" w:sz="0" w:space="0" w:color="auto"/>
        <w:left w:val="none" w:sz="0" w:space="0" w:color="auto"/>
        <w:bottom w:val="none" w:sz="0" w:space="0" w:color="auto"/>
        <w:right w:val="none" w:sz="0" w:space="0" w:color="auto"/>
      </w:divBdr>
    </w:div>
    <w:div w:id="196241459">
      <w:bodyDiv w:val="1"/>
      <w:marLeft w:val="0"/>
      <w:marRight w:val="0"/>
      <w:marTop w:val="0"/>
      <w:marBottom w:val="0"/>
      <w:divBdr>
        <w:top w:val="none" w:sz="0" w:space="0" w:color="auto"/>
        <w:left w:val="none" w:sz="0" w:space="0" w:color="auto"/>
        <w:bottom w:val="none" w:sz="0" w:space="0" w:color="auto"/>
        <w:right w:val="none" w:sz="0" w:space="0" w:color="auto"/>
      </w:divBdr>
    </w:div>
    <w:div w:id="217861054">
      <w:bodyDiv w:val="1"/>
      <w:marLeft w:val="0"/>
      <w:marRight w:val="0"/>
      <w:marTop w:val="0"/>
      <w:marBottom w:val="0"/>
      <w:divBdr>
        <w:top w:val="none" w:sz="0" w:space="0" w:color="auto"/>
        <w:left w:val="none" w:sz="0" w:space="0" w:color="auto"/>
        <w:bottom w:val="none" w:sz="0" w:space="0" w:color="auto"/>
        <w:right w:val="none" w:sz="0" w:space="0" w:color="auto"/>
      </w:divBdr>
    </w:div>
    <w:div w:id="230626955">
      <w:bodyDiv w:val="1"/>
      <w:marLeft w:val="0"/>
      <w:marRight w:val="0"/>
      <w:marTop w:val="0"/>
      <w:marBottom w:val="0"/>
      <w:divBdr>
        <w:top w:val="none" w:sz="0" w:space="0" w:color="auto"/>
        <w:left w:val="none" w:sz="0" w:space="0" w:color="auto"/>
        <w:bottom w:val="none" w:sz="0" w:space="0" w:color="auto"/>
        <w:right w:val="none" w:sz="0" w:space="0" w:color="auto"/>
      </w:divBdr>
    </w:div>
    <w:div w:id="275059727">
      <w:bodyDiv w:val="1"/>
      <w:marLeft w:val="0"/>
      <w:marRight w:val="0"/>
      <w:marTop w:val="0"/>
      <w:marBottom w:val="0"/>
      <w:divBdr>
        <w:top w:val="none" w:sz="0" w:space="0" w:color="auto"/>
        <w:left w:val="none" w:sz="0" w:space="0" w:color="auto"/>
        <w:bottom w:val="none" w:sz="0" w:space="0" w:color="auto"/>
        <w:right w:val="none" w:sz="0" w:space="0" w:color="auto"/>
      </w:divBdr>
    </w:div>
    <w:div w:id="319307593">
      <w:bodyDiv w:val="1"/>
      <w:marLeft w:val="0"/>
      <w:marRight w:val="0"/>
      <w:marTop w:val="0"/>
      <w:marBottom w:val="0"/>
      <w:divBdr>
        <w:top w:val="none" w:sz="0" w:space="0" w:color="auto"/>
        <w:left w:val="none" w:sz="0" w:space="0" w:color="auto"/>
        <w:bottom w:val="none" w:sz="0" w:space="0" w:color="auto"/>
        <w:right w:val="none" w:sz="0" w:space="0" w:color="auto"/>
      </w:divBdr>
    </w:div>
    <w:div w:id="369037173">
      <w:bodyDiv w:val="1"/>
      <w:marLeft w:val="0"/>
      <w:marRight w:val="0"/>
      <w:marTop w:val="0"/>
      <w:marBottom w:val="0"/>
      <w:divBdr>
        <w:top w:val="none" w:sz="0" w:space="0" w:color="auto"/>
        <w:left w:val="none" w:sz="0" w:space="0" w:color="auto"/>
        <w:bottom w:val="none" w:sz="0" w:space="0" w:color="auto"/>
        <w:right w:val="none" w:sz="0" w:space="0" w:color="auto"/>
      </w:divBdr>
    </w:div>
    <w:div w:id="397676259">
      <w:bodyDiv w:val="1"/>
      <w:marLeft w:val="0"/>
      <w:marRight w:val="0"/>
      <w:marTop w:val="0"/>
      <w:marBottom w:val="0"/>
      <w:divBdr>
        <w:top w:val="none" w:sz="0" w:space="0" w:color="auto"/>
        <w:left w:val="none" w:sz="0" w:space="0" w:color="auto"/>
        <w:bottom w:val="none" w:sz="0" w:space="0" w:color="auto"/>
        <w:right w:val="none" w:sz="0" w:space="0" w:color="auto"/>
      </w:divBdr>
    </w:div>
    <w:div w:id="427845435">
      <w:bodyDiv w:val="1"/>
      <w:marLeft w:val="0"/>
      <w:marRight w:val="0"/>
      <w:marTop w:val="0"/>
      <w:marBottom w:val="0"/>
      <w:divBdr>
        <w:top w:val="none" w:sz="0" w:space="0" w:color="auto"/>
        <w:left w:val="none" w:sz="0" w:space="0" w:color="auto"/>
        <w:bottom w:val="none" w:sz="0" w:space="0" w:color="auto"/>
        <w:right w:val="none" w:sz="0" w:space="0" w:color="auto"/>
      </w:divBdr>
    </w:div>
    <w:div w:id="428744242">
      <w:bodyDiv w:val="1"/>
      <w:marLeft w:val="0"/>
      <w:marRight w:val="0"/>
      <w:marTop w:val="0"/>
      <w:marBottom w:val="0"/>
      <w:divBdr>
        <w:top w:val="none" w:sz="0" w:space="0" w:color="auto"/>
        <w:left w:val="none" w:sz="0" w:space="0" w:color="auto"/>
        <w:bottom w:val="none" w:sz="0" w:space="0" w:color="auto"/>
        <w:right w:val="none" w:sz="0" w:space="0" w:color="auto"/>
      </w:divBdr>
    </w:div>
    <w:div w:id="435953303">
      <w:bodyDiv w:val="1"/>
      <w:marLeft w:val="0"/>
      <w:marRight w:val="0"/>
      <w:marTop w:val="0"/>
      <w:marBottom w:val="0"/>
      <w:divBdr>
        <w:top w:val="none" w:sz="0" w:space="0" w:color="auto"/>
        <w:left w:val="none" w:sz="0" w:space="0" w:color="auto"/>
        <w:bottom w:val="none" w:sz="0" w:space="0" w:color="auto"/>
        <w:right w:val="none" w:sz="0" w:space="0" w:color="auto"/>
      </w:divBdr>
    </w:div>
    <w:div w:id="455492901">
      <w:bodyDiv w:val="1"/>
      <w:marLeft w:val="0"/>
      <w:marRight w:val="0"/>
      <w:marTop w:val="0"/>
      <w:marBottom w:val="0"/>
      <w:divBdr>
        <w:top w:val="none" w:sz="0" w:space="0" w:color="auto"/>
        <w:left w:val="none" w:sz="0" w:space="0" w:color="auto"/>
        <w:bottom w:val="none" w:sz="0" w:space="0" w:color="auto"/>
        <w:right w:val="none" w:sz="0" w:space="0" w:color="auto"/>
      </w:divBdr>
    </w:div>
    <w:div w:id="463277848">
      <w:bodyDiv w:val="1"/>
      <w:marLeft w:val="0"/>
      <w:marRight w:val="0"/>
      <w:marTop w:val="0"/>
      <w:marBottom w:val="0"/>
      <w:divBdr>
        <w:top w:val="none" w:sz="0" w:space="0" w:color="auto"/>
        <w:left w:val="none" w:sz="0" w:space="0" w:color="auto"/>
        <w:bottom w:val="none" w:sz="0" w:space="0" w:color="auto"/>
        <w:right w:val="none" w:sz="0" w:space="0" w:color="auto"/>
      </w:divBdr>
      <w:divsChild>
        <w:div w:id="178157727">
          <w:marLeft w:val="0"/>
          <w:marRight w:val="0"/>
          <w:marTop w:val="0"/>
          <w:marBottom w:val="0"/>
          <w:divBdr>
            <w:top w:val="none" w:sz="0" w:space="0" w:color="auto"/>
            <w:left w:val="none" w:sz="0" w:space="0" w:color="auto"/>
            <w:bottom w:val="none" w:sz="0" w:space="0" w:color="auto"/>
            <w:right w:val="none" w:sz="0" w:space="0" w:color="auto"/>
          </w:divBdr>
        </w:div>
        <w:div w:id="451481508">
          <w:marLeft w:val="0"/>
          <w:marRight w:val="0"/>
          <w:marTop w:val="0"/>
          <w:marBottom w:val="0"/>
          <w:divBdr>
            <w:top w:val="none" w:sz="0" w:space="0" w:color="auto"/>
            <w:left w:val="none" w:sz="0" w:space="0" w:color="auto"/>
            <w:bottom w:val="none" w:sz="0" w:space="0" w:color="auto"/>
            <w:right w:val="none" w:sz="0" w:space="0" w:color="auto"/>
          </w:divBdr>
        </w:div>
        <w:div w:id="1172835192">
          <w:marLeft w:val="0"/>
          <w:marRight w:val="0"/>
          <w:marTop w:val="0"/>
          <w:marBottom w:val="0"/>
          <w:divBdr>
            <w:top w:val="none" w:sz="0" w:space="0" w:color="auto"/>
            <w:left w:val="none" w:sz="0" w:space="0" w:color="auto"/>
            <w:bottom w:val="none" w:sz="0" w:space="0" w:color="auto"/>
            <w:right w:val="none" w:sz="0" w:space="0" w:color="auto"/>
          </w:divBdr>
        </w:div>
      </w:divsChild>
    </w:div>
    <w:div w:id="535583453">
      <w:bodyDiv w:val="1"/>
      <w:marLeft w:val="0"/>
      <w:marRight w:val="0"/>
      <w:marTop w:val="0"/>
      <w:marBottom w:val="0"/>
      <w:divBdr>
        <w:top w:val="none" w:sz="0" w:space="0" w:color="auto"/>
        <w:left w:val="none" w:sz="0" w:space="0" w:color="auto"/>
        <w:bottom w:val="none" w:sz="0" w:space="0" w:color="auto"/>
        <w:right w:val="none" w:sz="0" w:space="0" w:color="auto"/>
      </w:divBdr>
    </w:div>
    <w:div w:id="545994937">
      <w:bodyDiv w:val="1"/>
      <w:marLeft w:val="0"/>
      <w:marRight w:val="0"/>
      <w:marTop w:val="0"/>
      <w:marBottom w:val="0"/>
      <w:divBdr>
        <w:top w:val="none" w:sz="0" w:space="0" w:color="auto"/>
        <w:left w:val="none" w:sz="0" w:space="0" w:color="auto"/>
        <w:bottom w:val="none" w:sz="0" w:space="0" w:color="auto"/>
        <w:right w:val="none" w:sz="0" w:space="0" w:color="auto"/>
      </w:divBdr>
    </w:div>
    <w:div w:id="602224976">
      <w:bodyDiv w:val="1"/>
      <w:marLeft w:val="0"/>
      <w:marRight w:val="0"/>
      <w:marTop w:val="0"/>
      <w:marBottom w:val="0"/>
      <w:divBdr>
        <w:top w:val="none" w:sz="0" w:space="0" w:color="auto"/>
        <w:left w:val="none" w:sz="0" w:space="0" w:color="auto"/>
        <w:bottom w:val="none" w:sz="0" w:space="0" w:color="auto"/>
        <w:right w:val="none" w:sz="0" w:space="0" w:color="auto"/>
      </w:divBdr>
    </w:div>
    <w:div w:id="641230027">
      <w:bodyDiv w:val="1"/>
      <w:marLeft w:val="0"/>
      <w:marRight w:val="0"/>
      <w:marTop w:val="0"/>
      <w:marBottom w:val="0"/>
      <w:divBdr>
        <w:top w:val="none" w:sz="0" w:space="0" w:color="auto"/>
        <w:left w:val="none" w:sz="0" w:space="0" w:color="auto"/>
        <w:bottom w:val="none" w:sz="0" w:space="0" w:color="auto"/>
        <w:right w:val="none" w:sz="0" w:space="0" w:color="auto"/>
      </w:divBdr>
    </w:div>
    <w:div w:id="656226828">
      <w:bodyDiv w:val="1"/>
      <w:marLeft w:val="0"/>
      <w:marRight w:val="0"/>
      <w:marTop w:val="0"/>
      <w:marBottom w:val="0"/>
      <w:divBdr>
        <w:top w:val="none" w:sz="0" w:space="0" w:color="auto"/>
        <w:left w:val="none" w:sz="0" w:space="0" w:color="auto"/>
        <w:bottom w:val="none" w:sz="0" w:space="0" w:color="auto"/>
        <w:right w:val="none" w:sz="0" w:space="0" w:color="auto"/>
      </w:divBdr>
    </w:div>
    <w:div w:id="660037155">
      <w:bodyDiv w:val="1"/>
      <w:marLeft w:val="0"/>
      <w:marRight w:val="0"/>
      <w:marTop w:val="0"/>
      <w:marBottom w:val="0"/>
      <w:divBdr>
        <w:top w:val="none" w:sz="0" w:space="0" w:color="auto"/>
        <w:left w:val="none" w:sz="0" w:space="0" w:color="auto"/>
        <w:bottom w:val="none" w:sz="0" w:space="0" w:color="auto"/>
        <w:right w:val="none" w:sz="0" w:space="0" w:color="auto"/>
      </w:divBdr>
    </w:div>
    <w:div w:id="711425767">
      <w:bodyDiv w:val="1"/>
      <w:marLeft w:val="0"/>
      <w:marRight w:val="0"/>
      <w:marTop w:val="0"/>
      <w:marBottom w:val="0"/>
      <w:divBdr>
        <w:top w:val="none" w:sz="0" w:space="0" w:color="auto"/>
        <w:left w:val="none" w:sz="0" w:space="0" w:color="auto"/>
        <w:bottom w:val="none" w:sz="0" w:space="0" w:color="auto"/>
        <w:right w:val="none" w:sz="0" w:space="0" w:color="auto"/>
      </w:divBdr>
    </w:div>
    <w:div w:id="748304730">
      <w:bodyDiv w:val="1"/>
      <w:marLeft w:val="0"/>
      <w:marRight w:val="0"/>
      <w:marTop w:val="0"/>
      <w:marBottom w:val="0"/>
      <w:divBdr>
        <w:top w:val="none" w:sz="0" w:space="0" w:color="auto"/>
        <w:left w:val="none" w:sz="0" w:space="0" w:color="auto"/>
        <w:bottom w:val="none" w:sz="0" w:space="0" w:color="auto"/>
        <w:right w:val="none" w:sz="0" w:space="0" w:color="auto"/>
      </w:divBdr>
    </w:div>
    <w:div w:id="771171477">
      <w:bodyDiv w:val="1"/>
      <w:marLeft w:val="0"/>
      <w:marRight w:val="0"/>
      <w:marTop w:val="0"/>
      <w:marBottom w:val="0"/>
      <w:divBdr>
        <w:top w:val="none" w:sz="0" w:space="0" w:color="auto"/>
        <w:left w:val="none" w:sz="0" w:space="0" w:color="auto"/>
        <w:bottom w:val="none" w:sz="0" w:space="0" w:color="auto"/>
        <w:right w:val="none" w:sz="0" w:space="0" w:color="auto"/>
      </w:divBdr>
    </w:div>
    <w:div w:id="812675671">
      <w:bodyDiv w:val="1"/>
      <w:marLeft w:val="0"/>
      <w:marRight w:val="0"/>
      <w:marTop w:val="0"/>
      <w:marBottom w:val="0"/>
      <w:divBdr>
        <w:top w:val="none" w:sz="0" w:space="0" w:color="auto"/>
        <w:left w:val="none" w:sz="0" w:space="0" w:color="auto"/>
        <w:bottom w:val="none" w:sz="0" w:space="0" w:color="auto"/>
        <w:right w:val="none" w:sz="0" w:space="0" w:color="auto"/>
      </w:divBdr>
    </w:div>
    <w:div w:id="839933216">
      <w:bodyDiv w:val="1"/>
      <w:marLeft w:val="0"/>
      <w:marRight w:val="0"/>
      <w:marTop w:val="0"/>
      <w:marBottom w:val="0"/>
      <w:divBdr>
        <w:top w:val="none" w:sz="0" w:space="0" w:color="auto"/>
        <w:left w:val="none" w:sz="0" w:space="0" w:color="auto"/>
        <w:bottom w:val="none" w:sz="0" w:space="0" w:color="auto"/>
        <w:right w:val="none" w:sz="0" w:space="0" w:color="auto"/>
      </w:divBdr>
    </w:div>
    <w:div w:id="847134056">
      <w:bodyDiv w:val="1"/>
      <w:marLeft w:val="0"/>
      <w:marRight w:val="0"/>
      <w:marTop w:val="0"/>
      <w:marBottom w:val="0"/>
      <w:divBdr>
        <w:top w:val="none" w:sz="0" w:space="0" w:color="auto"/>
        <w:left w:val="none" w:sz="0" w:space="0" w:color="auto"/>
        <w:bottom w:val="none" w:sz="0" w:space="0" w:color="auto"/>
        <w:right w:val="none" w:sz="0" w:space="0" w:color="auto"/>
      </w:divBdr>
    </w:div>
    <w:div w:id="863834567">
      <w:bodyDiv w:val="1"/>
      <w:marLeft w:val="0"/>
      <w:marRight w:val="0"/>
      <w:marTop w:val="0"/>
      <w:marBottom w:val="0"/>
      <w:divBdr>
        <w:top w:val="none" w:sz="0" w:space="0" w:color="auto"/>
        <w:left w:val="none" w:sz="0" w:space="0" w:color="auto"/>
        <w:bottom w:val="none" w:sz="0" w:space="0" w:color="auto"/>
        <w:right w:val="none" w:sz="0" w:space="0" w:color="auto"/>
      </w:divBdr>
    </w:div>
    <w:div w:id="884947581">
      <w:bodyDiv w:val="1"/>
      <w:marLeft w:val="0"/>
      <w:marRight w:val="0"/>
      <w:marTop w:val="0"/>
      <w:marBottom w:val="0"/>
      <w:divBdr>
        <w:top w:val="none" w:sz="0" w:space="0" w:color="auto"/>
        <w:left w:val="none" w:sz="0" w:space="0" w:color="auto"/>
        <w:bottom w:val="none" w:sz="0" w:space="0" w:color="auto"/>
        <w:right w:val="none" w:sz="0" w:space="0" w:color="auto"/>
      </w:divBdr>
    </w:div>
    <w:div w:id="991763045">
      <w:bodyDiv w:val="1"/>
      <w:marLeft w:val="0"/>
      <w:marRight w:val="0"/>
      <w:marTop w:val="0"/>
      <w:marBottom w:val="0"/>
      <w:divBdr>
        <w:top w:val="none" w:sz="0" w:space="0" w:color="auto"/>
        <w:left w:val="none" w:sz="0" w:space="0" w:color="auto"/>
        <w:bottom w:val="none" w:sz="0" w:space="0" w:color="auto"/>
        <w:right w:val="none" w:sz="0" w:space="0" w:color="auto"/>
      </w:divBdr>
    </w:div>
    <w:div w:id="992443792">
      <w:bodyDiv w:val="1"/>
      <w:marLeft w:val="0"/>
      <w:marRight w:val="0"/>
      <w:marTop w:val="0"/>
      <w:marBottom w:val="0"/>
      <w:divBdr>
        <w:top w:val="none" w:sz="0" w:space="0" w:color="auto"/>
        <w:left w:val="none" w:sz="0" w:space="0" w:color="auto"/>
        <w:bottom w:val="none" w:sz="0" w:space="0" w:color="auto"/>
        <w:right w:val="none" w:sz="0" w:space="0" w:color="auto"/>
      </w:divBdr>
    </w:div>
    <w:div w:id="1118648638">
      <w:bodyDiv w:val="1"/>
      <w:marLeft w:val="0"/>
      <w:marRight w:val="0"/>
      <w:marTop w:val="0"/>
      <w:marBottom w:val="0"/>
      <w:divBdr>
        <w:top w:val="none" w:sz="0" w:space="0" w:color="auto"/>
        <w:left w:val="none" w:sz="0" w:space="0" w:color="auto"/>
        <w:bottom w:val="none" w:sz="0" w:space="0" w:color="auto"/>
        <w:right w:val="none" w:sz="0" w:space="0" w:color="auto"/>
      </w:divBdr>
    </w:div>
    <w:div w:id="1126240573">
      <w:bodyDiv w:val="1"/>
      <w:marLeft w:val="0"/>
      <w:marRight w:val="0"/>
      <w:marTop w:val="0"/>
      <w:marBottom w:val="0"/>
      <w:divBdr>
        <w:top w:val="none" w:sz="0" w:space="0" w:color="auto"/>
        <w:left w:val="none" w:sz="0" w:space="0" w:color="auto"/>
        <w:bottom w:val="none" w:sz="0" w:space="0" w:color="auto"/>
        <w:right w:val="none" w:sz="0" w:space="0" w:color="auto"/>
      </w:divBdr>
    </w:div>
    <w:div w:id="1176650846">
      <w:bodyDiv w:val="1"/>
      <w:marLeft w:val="0"/>
      <w:marRight w:val="0"/>
      <w:marTop w:val="0"/>
      <w:marBottom w:val="0"/>
      <w:divBdr>
        <w:top w:val="none" w:sz="0" w:space="0" w:color="auto"/>
        <w:left w:val="none" w:sz="0" w:space="0" w:color="auto"/>
        <w:bottom w:val="none" w:sz="0" w:space="0" w:color="auto"/>
        <w:right w:val="none" w:sz="0" w:space="0" w:color="auto"/>
      </w:divBdr>
    </w:div>
    <w:div w:id="1188568776">
      <w:bodyDiv w:val="1"/>
      <w:marLeft w:val="0"/>
      <w:marRight w:val="0"/>
      <w:marTop w:val="0"/>
      <w:marBottom w:val="0"/>
      <w:divBdr>
        <w:top w:val="none" w:sz="0" w:space="0" w:color="auto"/>
        <w:left w:val="none" w:sz="0" w:space="0" w:color="auto"/>
        <w:bottom w:val="none" w:sz="0" w:space="0" w:color="auto"/>
        <w:right w:val="none" w:sz="0" w:space="0" w:color="auto"/>
      </w:divBdr>
    </w:div>
    <w:div w:id="1200440073">
      <w:bodyDiv w:val="1"/>
      <w:marLeft w:val="0"/>
      <w:marRight w:val="0"/>
      <w:marTop w:val="0"/>
      <w:marBottom w:val="0"/>
      <w:divBdr>
        <w:top w:val="none" w:sz="0" w:space="0" w:color="auto"/>
        <w:left w:val="none" w:sz="0" w:space="0" w:color="auto"/>
        <w:bottom w:val="none" w:sz="0" w:space="0" w:color="auto"/>
        <w:right w:val="none" w:sz="0" w:space="0" w:color="auto"/>
      </w:divBdr>
    </w:div>
    <w:div w:id="1274091484">
      <w:bodyDiv w:val="1"/>
      <w:marLeft w:val="0"/>
      <w:marRight w:val="0"/>
      <w:marTop w:val="0"/>
      <w:marBottom w:val="0"/>
      <w:divBdr>
        <w:top w:val="none" w:sz="0" w:space="0" w:color="auto"/>
        <w:left w:val="none" w:sz="0" w:space="0" w:color="auto"/>
        <w:bottom w:val="none" w:sz="0" w:space="0" w:color="auto"/>
        <w:right w:val="none" w:sz="0" w:space="0" w:color="auto"/>
      </w:divBdr>
    </w:div>
    <w:div w:id="1275017764">
      <w:bodyDiv w:val="1"/>
      <w:marLeft w:val="0"/>
      <w:marRight w:val="0"/>
      <w:marTop w:val="0"/>
      <w:marBottom w:val="0"/>
      <w:divBdr>
        <w:top w:val="none" w:sz="0" w:space="0" w:color="auto"/>
        <w:left w:val="none" w:sz="0" w:space="0" w:color="auto"/>
        <w:bottom w:val="none" w:sz="0" w:space="0" w:color="auto"/>
        <w:right w:val="none" w:sz="0" w:space="0" w:color="auto"/>
      </w:divBdr>
    </w:div>
    <w:div w:id="1275089925">
      <w:bodyDiv w:val="1"/>
      <w:marLeft w:val="0"/>
      <w:marRight w:val="0"/>
      <w:marTop w:val="0"/>
      <w:marBottom w:val="0"/>
      <w:divBdr>
        <w:top w:val="none" w:sz="0" w:space="0" w:color="auto"/>
        <w:left w:val="none" w:sz="0" w:space="0" w:color="auto"/>
        <w:bottom w:val="none" w:sz="0" w:space="0" w:color="auto"/>
        <w:right w:val="none" w:sz="0" w:space="0" w:color="auto"/>
      </w:divBdr>
    </w:div>
    <w:div w:id="1282111544">
      <w:bodyDiv w:val="1"/>
      <w:marLeft w:val="0"/>
      <w:marRight w:val="0"/>
      <w:marTop w:val="0"/>
      <w:marBottom w:val="0"/>
      <w:divBdr>
        <w:top w:val="none" w:sz="0" w:space="0" w:color="auto"/>
        <w:left w:val="none" w:sz="0" w:space="0" w:color="auto"/>
        <w:bottom w:val="none" w:sz="0" w:space="0" w:color="auto"/>
        <w:right w:val="none" w:sz="0" w:space="0" w:color="auto"/>
      </w:divBdr>
    </w:div>
    <w:div w:id="1307202675">
      <w:bodyDiv w:val="1"/>
      <w:marLeft w:val="0"/>
      <w:marRight w:val="0"/>
      <w:marTop w:val="0"/>
      <w:marBottom w:val="0"/>
      <w:divBdr>
        <w:top w:val="none" w:sz="0" w:space="0" w:color="auto"/>
        <w:left w:val="none" w:sz="0" w:space="0" w:color="auto"/>
        <w:bottom w:val="none" w:sz="0" w:space="0" w:color="auto"/>
        <w:right w:val="none" w:sz="0" w:space="0" w:color="auto"/>
      </w:divBdr>
    </w:div>
    <w:div w:id="1327782009">
      <w:bodyDiv w:val="1"/>
      <w:marLeft w:val="0"/>
      <w:marRight w:val="0"/>
      <w:marTop w:val="0"/>
      <w:marBottom w:val="0"/>
      <w:divBdr>
        <w:top w:val="none" w:sz="0" w:space="0" w:color="auto"/>
        <w:left w:val="none" w:sz="0" w:space="0" w:color="auto"/>
        <w:bottom w:val="none" w:sz="0" w:space="0" w:color="auto"/>
        <w:right w:val="none" w:sz="0" w:space="0" w:color="auto"/>
      </w:divBdr>
    </w:div>
    <w:div w:id="1365447637">
      <w:bodyDiv w:val="1"/>
      <w:marLeft w:val="0"/>
      <w:marRight w:val="0"/>
      <w:marTop w:val="0"/>
      <w:marBottom w:val="0"/>
      <w:divBdr>
        <w:top w:val="none" w:sz="0" w:space="0" w:color="auto"/>
        <w:left w:val="none" w:sz="0" w:space="0" w:color="auto"/>
        <w:bottom w:val="none" w:sz="0" w:space="0" w:color="auto"/>
        <w:right w:val="none" w:sz="0" w:space="0" w:color="auto"/>
      </w:divBdr>
    </w:div>
    <w:div w:id="1389767507">
      <w:bodyDiv w:val="1"/>
      <w:marLeft w:val="0"/>
      <w:marRight w:val="0"/>
      <w:marTop w:val="0"/>
      <w:marBottom w:val="0"/>
      <w:divBdr>
        <w:top w:val="none" w:sz="0" w:space="0" w:color="auto"/>
        <w:left w:val="none" w:sz="0" w:space="0" w:color="auto"/>
        <w:bottom w:val="none" w:sz="0" w:space="0" w:color="auto"/>
        <w:right w:val="none" w:sz="0" w:space="0" w:color="auto"/>
      </w:divBdr>
    </w:div>
    <w:div w:id="1406804470">
      <w:bodyDiv w:val="1"/>
      <w:marLeft w:val="0"/>
      <w:marRight w:val="0"/>
      <w:marTop w:val="0"/>
      <w:marBottom w:val="0"/>
      <w:divBdr>
        <w:top w:val="none" w:sz="0" w:space="0" w:color="auto"/>
        <w:left w:val="none" w:sz="0" w:space="0" w:color="auto"/>
        <w:bottom w:val="none" w:sz="0" w:space="0" w:color="auto"/>
        <w:right w:val="none" w:sz="0" w:space="0" w:color="auto"/>
      </w:divBdr>
    </w:div>
    <w:div w:id="1438401479">
      <w:bodyDiv w:val="1"/>
      <w:marLeft w:val="0"/>
      <w:marRight w:val="0"/>
      <w:marTop w:val="0"/>
      <w:marBottom w:val="0"/>
      <w:divBdr>
        <w:top w:val="none" w:sz="0" w:space="0" w:color="auto"/>
        <w:left w:val="none" w:sz="0" w:space="0" w:color="auto"/>
        <w:bottom w:val="none" w:sz="0" w:space="0" w:color="auto"/>
        <w:right w:val="none" w:sz="0" w:space="0" w:color="auto"/>
      </w:divBdr>
    </w:div>
    <w:div w:id="1497576478">
      <w:bodyDiv w:val="1"/>
      <w:marLeft w:val="0"/>
      <w:marRight w:val="0"/>
      <w:marTop w:val="0"/>
      <w:marBottom w:val="0"/>
      <w:divBdr>
        <w:top w:val="none" w:sz="0" w:space="0" w:color="auto"/>
        <w:left w:val="none" w:sz="0" w:space="0" w:color="auto"/>
        <w:bottom w:val="none" w:sz="0" w:space="0" w:color="auto"/>
        <w:right w:val="none" w:sz="0" w:space="0" w:color="auto"/>
      </w:divBdr>
    </w:div>
    <w:div w:id="1508789754">
      <w:bodyDiv w:val="1"/>
      <w:marLeft w:val="0"/>
      <w:marRight w:val="0"/>
      <w:marTop w:val="0"/>
      <w:marBottom w:val="0"/>
      <w:divBdr>
        <w:top w:val="none" w:sz="0" w:space="0" w:color="auto"/>
        <w:left w:val="none" w:sz="0" w:space="0" w:color="auto"/>
        <w:bottom w:val="none" w:sz="0" w:space="0" w:color="auto"/>
        <w:right w:val="none" w:sz="0" w:space="0" w:color="auto"/>
      </w:divBdr>
    </w:div>
    <w:div w:id="1559391697">
      <w:bodyDiv w:val="1"/>
      <w:marLeft w:val="0"/>
      <w:marRight w:val="0"/>
      <w:marTop w:val="0"/>
      <w:marBottom w:val="0"/>
      <w:divBdr>
        <w:top w:val="none" w:sz="0" w:space="0" w:color="auto"/>
        <w:left w:val="none" w:sz="0" w:space="0" w:color="auto"/>
        <w:bottom w:val="none" w:sz="0" w:space="0" w:color="auto"/>
        <w:right w:val="none" w:sz="0" w:space="0" w:color="auto"/>
      </w:divBdr>
    </w:div>
    <w:div w:id="1599605254">
      <w:bodyDiv w:val="1"/>
      <w:marLeft w:val="0"/>
      <w:marRight w:val="0"/>
      <w:marTop w:val="0"/>
      <w:marBottom w:val="0"/>
      <w:divBdr>
        <w:top w:val="none" w:sz="0" w:space="0" w:color="auto"/>
        <w:left w:val="none" w:sz="0" w:space="0" w:color="auto"/>
        <w:bottom w:val="none" w:sz="0" w:space="0" w:color="auto"/>
        <w:right w:val="none" w:sz="0" w:space="0" w:color="auto"/>
      </w:divBdr>
    </w:div>
    <w:div w:id="1645810505">
      <w:bodyDiv w:val="1"/>
      <w:marLeft w:val="0"/>
      <w:marRight w:val="0"/>
      <w:marTop w:val="0"/>
      <w:marBottom w:val="0"/>
      <w:divBdr>
        <w:top w:val="none" w:sz="0" w:space="0" w:color="auto"/>
        <w:left w:val="none" w:sz="0" w:space="0" w:color="auto"/>
        <w:bottom w:val="none" w:sz="0" w:space="0" w:color="auto"/>
        <w:right w:val="none" w:sz="0" w:space="0" w:color="auto"/>
      </w:divBdr>
    </w:div>
    <w:div w:id="1690257757">
      <w:bodyDiv w:val="1"/>
      <w:marLeft w:val="0"/>
      <w:marRight w:val="0"/>
      <w:marTop w:val="0"/>
      <w:marBottom w:val="0"/>
      <w:divBdr>
        <w:top w:val="none" w:sz="0" w:space="0" w:color="auto"/>
        <w:left w:val="none" w:sz="0" w:space="0" w:color="auto"/>
        <w:bottom w:val="none" w:sz="0" w:space="0" w:color="auto"/>
        <w:right w:val="none" w:sz="0" w:space="0" w:color="auto"/>
      </w:divBdr>
    </w:div>
    <w:div w:id="1706057182">
      <w:bodyDiv w:val="1"/>
      <w:marLeft w:val="0"/>
      <w:marRight w:val="0"/>
      <w:marTop w:val="0"/>
      <w:marBottom w:val="0"/>
      <w:divBdr>
        <w:top w:val="none" w:sz="0" w:space="0" w:color="auto"/>
        <w:left w:val="none" w:sz="0" w:space="0" w:color="auto"/>
        <w:bottom w:val="none" w:sz="0" w:space="0" w:color="auto"/>
        <w:right w:val="none" w:sz="0" w:space="0" w:color="auto"/>
      </w:divBdr>
    </w:div>
    <w:div w:id="1719041513">
      <w:bodyDiv w:val="1"/>
      <w:marLeft w:val="0"/>
      <w:marRight w:val="0"/>
      <w:marTop w:val="0"/>
      <w:marBottom w:val="0"/>
      <w:divBdr>
        <w:top w:val="none" w:sz="0" w:space="0" w:color="auto"/>
        <w:left w:val="none" w:sz="0" w:space="0" w:color="auto"/>
        <w:bottom w:val="none" w:sz="0" w:space="0" w:color="auto"/>
        <w:right w:val="none" w:sz="0" w:space="0" w:color="auto"/>
      </w:divBdr>
    </w:div>
    <w:div w:id="1722745476">
      <w:bodyDiv w:val="1"/>
      <w:marLeft w:val="0"/>
      <w:marRight w:val="0"/>
      <w:marTop w:val="0"/>
      <w:marBottom w:val="0"/>
      <w:divBdr>
        <w:top w:val="none" w:sz="0" w:space="0" w:color="auto"/>
        <w:left w:val="none" w:sz="0" w:space="0" w:color="auto"/>
        <w:bottom w:val="none" w:sz="0" w:space="0" w:color="auto"/>
        <w:right w:val="none" w:sz="0" w:space="0" w:color="auto"/>
      </w:divBdr>
    </w:div>
    <w:div w:id="1730182130">
      <w:bodyDiv w:val="1"/>
      <w:marLeft w:val="0"/>
      <w:marRight w:val="0"/>
      <w:marTop w:val="0"/>
      <w:marBottom w:val="0"/>
      <w:divBdr>
        <w:top w:val="none" w:sz="0" w:space="0" w:color="auto"/>
        <w:left w:val="none" w:sz="0" w:space="0" w:color="auto"/>
        <w:bottom w:val="none" w:sz="0" w:space="0" w:color="auto"/>
        <w:right w:val="none" w:sz="0" w:space="0" w:color="auto"/>
      </w:divBdr>
    </w:div>
    <w:div w:id="1736851666">
      <w:bodyDiv w:val="1"/>
      <w:marLeft w:val="0"/>
      <w:marRight w:val="0"/>
      <w:marTop w:val="0"/>
      <w:marBottom w:val="0"/>
      <w:divBdr>
        <w:top w:val="none" w:sz="0" w:space="0" w:color="auto"/>
        <w:left w:val="none" w:sz="0" w:space="0" w:color="auto"/>
        <w:bottom w:val="none" w:sz="0" w:space="0" w:color="auto"/>
        <w:right w:val="none" w:sz="0" w:space="0" w:color="auto"/>
      </w:divBdr>
      <w:divsChild>
        <w:div w:id="664552849">
          <w:marLeft w:val="0"/>
          <w:marRight w:val="0"/>
          <w:marTop w:val="0"/>
          <w:marBottom w:val="0"/>
          <w:divBdr>
            <w:top w:val="none" w:sz="0" w:space="0" w:color="auto"/>
            <w:left w:val="none" w:sz="0" w:space="0" w:color="auto"/>
            <w:bottom w:val="none" w:sz="0" w:space="0" w:color="auto"/>
            <w:right w:val="none" w:sz="0" w:space="0" w:color="auto"/>
          </w:divBdr>
        </w:div>
        <w:div w:id="1081560871">
          <w:marLeft w:val="0"/>
          <w:marRight w:val="0"/>
          <w:marTop w:val="0"/>
          <w:marBottom w:val="0"/>
          <w:divBdr>
            <w:top w:val="none" w:sz="0" w:space="0" w:color="auto"/>
            <w:left w:val="none" w:sz="0" w:space="0" w:color="auto"/>
            <w:bottom w:val="none" w:sz="0" w:space="0" w:color="auto"/>
            <w:right w:val="none" w:sz="0" w:space="0" w:color="auto"/>
          </w:divBdr>
        </w:div>
      </w:divsChild>
    </w:div>
    <w:div w:id="1751612939">
      <w:bodyDiv w:val="1"/>
      <w:marLeft w:val="0"/>
      <w:marRight w:val="0"/>
      <w:marTop w:val="0"/>
      <w:marBottom w:val="0"/>
      <w:divBdr>
        <w:top w:val="none" w:sz="0" w:space="0" w:color="auto"/>
        <w:left w:val="none" w:sz="0" w:space="0" w:color="auto"/>
        <w:bottom w:val="none" w:sz="0" w:space="0" w:color="auto"/>
        <w:right w:val="none" w:sz="0" w:space="0" w:color="auto"/>
      </w:divBdr>
    </w:div>
    <w:div w:id="1757626265">
      <w:bodyDiv w:val="1"/>
      <w:marLeft w:val="0"/>
      <w:marRight w:val="0"/>
      <w:marTop w:val="0"/>
      <w:marBottom w:val="0"/>
      <w:divBdr>
        <w:top w:val="none" w:sz="0" w:space="0" w:color="auto"/>
        <w:left w:val="none" w:sz="0" w:space="0" w:color="auto"/>
        <w:bottom w:val="none" w:sz="0" w:space="0" w:color="auto"/>
        <w:right w:val="none" w:sz="0" w:space="0" w:color="auto"/>
      </w:divBdr>
    </w:div>
    <w:div w:id="1760756874">
      <w:bodyDiv w:val="1"/>
      <w:marLeft w:val="0"/>
      <w:marRight w:val="0"/>
      <w:marTop w:val="0"/>
      <w:marBottom w:val="0"/>
      <w:divBdr>
        <w:top w:val="none" w:sz="0" w:space="0" w:color="auto"/>
        <w:left w:val="none" w:sz="0" w:space="0" w:color="auto"/>
        <w:bottom w:val="none" w:sz="0" w:space="0" w:color="auto"/>
        <w:right w:val="none" w:sz="0" w:space="0" w:color="auto"/>
      </w:divBdr>
    </w:div>
    <w:div w:id="1776829889">
      <w:bodyDiv w:val="1"/>
      <w:marLeft w:val="0"/>
      <w:marRight w:val="0"/>
      <w:marTop w:val="0"/>
      <w:marBottom w:val="0"/>
      <w:divBdr>
        <w:top w:val="none" w:sz="0" w:space="0" w:color="auto"/>
        <w:left w:val="none" w:sz="0" w:space="0" w:color="auto"/>
        <w:bottom w:val="none" w:sz="0" w:space="0" w:color="auto"/>
        <w:right w:val="none" w:sz="0" w:space="0" w:color="auto"/>
      </w:divBdr>
      <w:divsChild>
        <w:div w:id="431894894">
          <w:marLeft w:val="0"/>
          <w:marRight w:val="0"/>
          <w:marTop w:val="0"/>
          <w:marBottom w:val="0"/>
          <w:divBdr>
            <w:top w:val="none" w:sz="0" w:space="0" w:color="auto"/>
            <w:left w:val="none" w:sz="0" w:space="0" w:color="auto"/>
            <w:bottom w:val="none" w:sz="0" w:space="0" w:color="auto"/>
            <w:right w:val="none" w:sz="0" w:space="0" w:color="auto"/>
          </w:divBdr>
        </w:div>
        <w:div w:id="1370495287">
          <w:marLeft w:val="0"/>
          <w:marRight w:val="0"/>
          <w:marTop w:val="0"/>
          <w:marBottom w:val="0"/>
          <w:divBdr>
            <w:top w:val="none" w:sz="0" w:space="0" w:color="auto"/>
            <w:left w:val="none" w:sz="0" w:space="0" w:color="auto"/>
            <w:bottom w:val="none" w:sz="0" w:space="0" w:color="auto"/>
            <w:right w:val="none" w:sz="0" w:space="0" w:color="auto"/>
          </w:divBdr>
        </w:div>
        <w:div w:id="1893997182">
          <w:marLeft w:val="0"/>
          <w:marRight w:val="0"/>
          <w:marTop w:val="0"/>
          <w:marBottom w:val="0"/>
          <w:divBdr>
            <w:top w:val="none" w:sz="0" w:space="0" w:color="auto"/>
            <w:left w:val="none" w:sz="0" w:space="0" w:color="auto"/>
            <w:bottom w:val="none" w:sz="0" w:space="0" w:color="auto"/>
            <w:right w:val="none" w:sz="0" w:space="0" w:color="auto"/>
          </w:divBdr>
        </w:div>
      </w:divsChild>
    </w:div>
    <w:div w:id="1794057625">
      <w:bodyDiv w:val="1"/>
      <w:marLeft w:val="0"/>
      <w:marRight w:val="0"/>
      <w:marTop w:val="0"/>
      <w:marBottom w:val="0"/>
      <w:divBdr>
        <w:top w:val="none" w:sz="0" w:space="0" w:color="auto"/>
        <w:left w:val="none" w:sz="0" w:space="0" w:color="auto"/>
        <w:bottom w:val="none" w:sz="0" w:space="0" w:color="auto"/>
        <w:right w:val="none" w:sz="0" w:space="0" w:color="auto"/>
      </w:divBdr>
      <w:divsChild>
        <w:div w:id="7605764">
          <w:marLeft w:val="0"/>
          <w:marRight w:val="0"/>
          <w:marTop w:val="0"/>
          <w:marBottom w:val="0"/>
          <w:divBdr>
            <w:top w:val="none" w:sz="0" w:space="0" w:color="auto"/>
            <w:left w:val="none" w:sz="0" w:space="0" w:color="auto"/>
            <w:bottom w:val="none" w:sz="0" w:space="0" w:color="auto"/>
            <w:right w:val="none" w:sz="0" w:space="0" w:color="auto"/>
          </w:divBdr>
        </w:div>
        <w:div w:id="774058592">
          <w:marLeft w:val="0"/>
          <w:marRight w:val="0"/>
          <w:marTop w:val="0"/>
          <w:marBottom w:val="0"/>
          <w:divBdr>
            <w:top w:val="none" w:sz="0" w:space="0" w:color="auto"/>
            <w:left w:val="none" w:sz="0" w:space="0" w:color="auto"/>
            <w:bottom w:val="none" w:sz="0" w:space="0" w:color="auto"/>
            <w:right w:val="none" w:sz="0" w:space="0" w:color="auto"/>
          </w:divBdr>
        </w:div>
        <w:div w:id="1925988793">
          <w:marLeft w:val="0"/>
          <w:marRight w:val="0"/>
          <w:marTop w:val="0"/>
          <w:marBottom w:val="0"/>
          <w:divBdr>
            <w:top w:val="none" w:sz="0" w:space="0" w:color="auto"/>
            <w:left w:val="none" w:sz="0" w:space="0" w:color="auto"/>
            <w:bottom w:val="none" w:sz="0" w:space="0" w:color="auto"/>
            <w:right w:val="none" w:sz="0" w:space="0" w:color="auto"/>
          </w:divBdr>
        </w:div>
      </w:divsChild>
    </w:div>
    <w:div w:id="1794712876">
      <w:bodyDiv w:val="1"/>
      <w:marLeft w:val="0"/>
      <w:marRight w:val="0"/>
      <w:marTop w:val="0"/>
      <w:marBottom w:val="0"/>
      <w:divBdr>
        <w:top w:val="none" w:sz="0" w:space="0" w:color="auto"/>
        <w:left w:val="none" w:sz="0" w:space="0" w:color="auto"/>
        <w:bottom w:val="none" w:sz="0" w:space="0" w:color="auto"/>
        <w:right w:val="none" w:sz="0" w:space="0" w:color="auto"/>
      </w:divBdr>
    </w:div>
    <w:div w:id="1815482895">
      <w:bodyDiv w:val="1"/>
      <w:marLeft w:val="0"/>
      <w:marRight w:val="0"/>
      <w:marTop w:val="0"/>
      <w:marBottom w:val="0"/>
      <w:divBdr>
        <w:top w:val="none" w:sz="0" w:space="0" w:color="auto"/>
        <w:left w:val="none" w:sz="0" w:space="0" w:color="auto"/>
        <w:bottom w:val="none" w:sz="0" w:space="0" w:color="auto"/>
        <w:right w:val="none" w:sz="0" w:space="0" w:color="auto"/>
      </w:divBdr>
    </w:div>
    <w:div w:id="1835996983">
      <w:bodyDiv w:val="1"/>
      <w:marLeft w:val="0"/>
      <w:marRight w:val="0"/>
      <w:marTop w:val="0"/>
      <w:marBottom w:val="0"/>
      <w:divBdr>
        <w:top w:val="none" w:sz="0" w:space="0" w:color="auto"/>
        <w:left w:val="none" w:sz="0" w:space="0" w:color="auto"/>
        <w:bottom w:val="none" w:sz="0" w:space="0" w:color="auto"/>
        <w:right w:val="none" w:sz="0" w:space="0" w:color="auto"/>
      </w:divBdr>
    </w:div>
    <w:div w:id="1901817249">
      <w:bodyDiv w:val="1"/>
      <w:marLeft w:val="0"/>
      <w:marRight w:val="0"/>
      <w:marTop w:val="0"/>
      <w:marBottom w:val="0"/>
      <w:divBdr>
        <w:top w:val="none" w:sz="0" w:space="0" w:color="auto"/>
        <w:left w:val="none" w:sz="0" w:space="0" w:color="auto"/>
        <w:bottom w:val="none" w:sz="0" w:space="0" w:color="auto"/>
        <w:right w:val="none" w:sz="0" w:space="0" w:color="auto"/>
      </w:divBdr>
    </w:div>
    <w:div w:id="1912083751">
      <w:bodyDiv w:val="1"/>
      <w:marLeft w:val="0"/>
      <w:marRight w:val="0"/>
      <w:marTop w:val="0"/>
      <w:marBottom w:val="0"/>
      <w:divBdr>
        <w:top w:val="none" w:sz="0" w:space="0" w:color="auto"/>
        <w:left w:val="none" w:sz="0" w:space="0" w:color="auto"/>
        <w:bottom w:val="none" w:sz="0" w:space="0" w:color="auto"/>
        <w:right w:val="none" w:sz="0" w:space="0" w:color="auto"/>
      </w:divBdr>
    </w:div>
    <w:div w:id="1972899540">
      <w:bodyDiv w:val="1"/>
      <w:marLeft w:val="0"/>
      <w:marRight w:val="0"/>
      <w:marTop w:val="0"/>
      <w:marBottom w:val="0"/>
      <w:divBdr>
        <w:top w:val="none" w:sz="0" w:space="0" w:color="auto"/>
        <w:left w:val="none" w:sz="0" w:space="0" w:color="auto"/>
        <w:bottom w:val="none" w:sz="0" w:space="0" w:color="auto"/>
        <w:right w:val="none" w:sz="0" w:space="0" w:color="auto"/>
      </w:divBdr>
    </w:div>
    <w:div w:id="2023389444">
      <w:bodyDiv w:val="1"/>
      <w:marLeft w:val="0"/>
      <w:marRight w:val="0"/>
      <w:marTop w:val="0"/>
      <w:marBottom w:val="0"/>
      <w:divBdr>
        <w:top w:val="none" w:sz="0" w:space="0" w:color="auto"/>
        <w:left w:val="none" w:sz="0" w:space="0" w:color="auto"/>
        <w:bottom w:val="none" w:sz="0" w:space="0" w:color="auto"/>
        <w:right w:val="none" w:sz="0" w:space="0" w:color="auto"/>
      </w:divBdr>
    </w:div>
    <w:div w:id="2027831050">
      <w:bodyDiv w:val="1"/>
      <w:marLeft w:val="0"/>
      <w:marRight w:val="0"/>
      <w:marTop w:val="0"/>
      <w:marBottom w:val="0"/>
      <w:divBdr>
        <w:top w:val="none" w:sz="0" w:space="0" w:color="auto"/>
        <w:left w:val="none" w:sz="0" w:space="0" w:color="auto"/>
        <w:bottom w:val="none" w:sz="0" w:space="0" w:color="auto"/>
        <w:right w:val="none" w:sz="0" w:space="0" w:color="auto"/>
      </w:divBdr>
    </w:div>
    <w:div w:id="2030981044">
      <w:bodyDiv w:val="1"/>
      <w:marLeft w:val="0"/>
      <w:marRight w:val="0"/>
      <w:marTop w:val="0"/>
      <w:marBottom w:val="0"/>
      <w:divBdr>
        <w:top w:val="none" w:sz="0" w:space="0" w:color="auto"/>
        <w:left w:val="none" w:sz="0" w:space="0" w:color="auto"/>
        <w:bottom w:val="none" w:sz="0" w:space="0" w:color="auto"/>
        <w:right w:val="none" w:sz="0" w:space="0" w:color="auto"/>
      </w:divBdr>
    </w:div>
    <w:div w:id="2031104566">
      <w:bodyDiv w:val="1"/>
      <w:marLeft w:val="0"/>
      <w:marRight w:val="0"/>
      <w:marTop w:val="0"/>
      <w:marBottom w:val="0"/>
      <w:divBdr>
        <w:top w:val="none" w:sz="0" w:space="0" w:color="auto"/>
        <w:left w:val="none" w:sz="0" w:space="0" w:color="auto"/>
        <w:bottom w:val="none" w:sz="0" w:space="0" w:color="auto"/>
        <w:right w:val="none" w:sz="0" w:space="0" w:color="auto"/>
      </w:divBdr>
    </w:div>
    <w:div w:id="2048672824">
      <w:bodyDiv w:val="1"/>
      <w:marLeft w:val="0"/>
      <w:marRight w:val="0"/>
      <w:marTop w:val="0"/>
      <w:marBottom w:val="0"/>
      <w:divBdr>
        <w:top w:val="none" w:sz="0" w:space="0" w:color="auto"/>
        <w:left w:val="none" w:sz="0" w:space="0" w:color="auto"/>
        <w:bottom w:val="none" w:sz="0" w:space="0" w:color="auto"/>
        <w:right w:val="none" w:sz="0" w:space="0" w:color="auto"/>
      </w:divBdr>
    </w:div>
    <w:div w:id="2070304695">
      <w:bodyDiv w:val="1"/>
      <w:marLeft w:val="0"/>
      <w:marRight w:val="0"/>
      <w:marTop w:val="0"/>
      <w:marBottom w:val="0"/>
      <w:divBdr>
        <w:top w:val="none" w:sz="0" w:space="0" w:color="auto"/>
        <w:left w:val="none" w:sz="0" w:space="0" w:color="auto"/>
        <w:bottom w:val="none" w:sz="0" w:space="0" w:color="auto"/>
        <w:right w:val="none" w:sz="0" w:space="0" w:color="auto"/>
      </w:divBdr>
    </w:div>
    <w:div w:id="2074237577">
      <w:bodyDiv w:val="1"/>
      <w:marLeft w:val="0"/>
      <w:marRight w:val="0"/>
      <w:marTop w:val="0"/>
      <w:marBottom w:val="0"/>
      <w:divBdr>
        <w:top w:val="none" w:sz="0" w:space="0" w:color="auto"/>
        <w:left w:val="none" w:sz="0" w:space="0" w:color="auto"/>
        <w:bottom w:val="none" w:sz="0" w:space="0" w:color="auto"/>
        <w:right w:val="none" w:sz="0" w:space="0" w:color="auto"/>
      </w:divBdr>
    </w:div>
    <w:div w:id="2118938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42</Pages>
  <Words>42536</Words>
  <Characters>24247</Characters>
  <Application>Microsoft Office Word</Application>
  <DocSecurity>0</DocSecurity>
  <Lines>202</Lines>
  <Paragraphs>133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66650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Arnis Krustiņš</dc:creator>
  <cp:keywords/>
  <dc:description/>
  <cp:lastModifiedBy>BMN</cp:lastModifiedBy>
  <cp:revision>3</cp:revision>
  <cp:lastPrinted>2018-11-29T07:09:00Z</cp:lastPrinted>
  <dcterms:created xsi:type="dcterms:W3CDTF">2023-11-23T13:10:00Z</dcterms:created>
  <dcterms:modified xsi:type="dcterms:W3CDTF">2023-11-23T13:11:00Z</dcterms:modified>
</cp:coreProperties>
</file>