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FDF" w:rsidRDefault="00E37FDF" w:rsidP="00E37FDF">
      <w:pPr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From:</w:t>
      </w:r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Aizsardzības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ministrija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&lt;pasts@mod.gov.lv&gt; </w:t>
      </w:r>
      <w:r>
        <w:rPr>
          <w:rFonts w:ascii="Calibri" w:eastAsia="Times New Roman" w:hAnsi="Calibri" w:cs="Calibri"/>
          <w:sz w:val="22"/>
          <w:szCs w:val="22"/>
          <w:lang w:val="en-US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Sent:</w:t>
      </w:r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pirmdiena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, 2021. </w:t>
      </w:r>
      <w:proofErr w:type="spellStart"/>
      <w:proofErr w:type="gramStart"/>
      <w:r>
        <w:rPr>
          <w:rFonts w:ascii="Calibri" w:eastAsia="Times New Roman" w:hAnsi="Calibri" w:cs="Calibri"/>
          <w:sz w:val="22"/>
          <w:szCs w:val="22"/>
          <w:lang w:val="en-US"/>
        </w:rPr>
        <w:t>gada</w:t>
      </w:r>
      <w:proofErr w:type="spellEnd"/>
      <w:proofErr w:type="gram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6. </w:t>
      </w:r>
      <w:proofErr w:type="spellStart"/>
      <w:proofErr w:type="gramStart"/>
      <w:r>
        <w:rPr>
          <w:rFonts w:ascii="Calibri" w:eastAsia="Times New Roman" w:hAnsi="Calibri" w:cs="Calibri"/>
          <w:sz w:val="22"/>
          <w:szCs w:val="22"/>
          <w:lang w:val="en-US"/>
        </w:rPr>
        <w:t>decembris</w:t>
      </w:r>
      <w:proofErr w:type="spellEnd"/>
      <w:proofErr w:type="gram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09:37</w:t>
      </w:r>
      <w:r>
        <w:rPr>
          <w:rFonts w:ascii="Calibri" w:eastAsia="Times New Roman" w:hAnsi="Calibri" w:cs="Calibri"/>
          <w:sz w:val="22"/>
          <w:szCs w:val="22"/>
          <w:lang w:val="en-US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To:</w:t>
      </w:r>
      <w:r>
        <w:rPr>
          <w:rFonts w:ascii="Calibri" w:eastAsia="Times New Roman" w:hAnsi="Calibri" w:cs="Calibri"/>
          <w:sz w:val="22"/>
          <w:szCs w:val="22"/>
          <w:lang w:val="en-US"/>
        </w:rPr>
        <w:t xml:space="preserve"> Pasts &lt;Pasts@fm.gov.lv&gt;</w:t>
      </w:r>
      <w:r>
        <w:rPr>
          <w:rFonts w:ascii="Calibri" w:eastAsia="Times New Roman" w:hAnsi="Calibri" w:cs="Calibri"/>
          <w:sz w:val="22"/>
          <w:szCs w:val="22"/>
          <w:lang w:val="en-US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Cc:</w:t>
      </w:r>
      <w:r>
        <w:rPr>
          <w:rFonts w:ascii="Calibri" w:eastAsia="Times New Roman" w:hAnsi="Calibri" w:cs="Calibri"/>
          <w:sz w:val="22"/>
          <w:szCs w:val="22"/>
          <w:lang w:val="en-US"/>
        </w:rPr>
        <w:t xml:space="preserve"> Anna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Bogdanova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&lt;Anna.Bogdanova@mod.gov.lv&gt;; Ingrīda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Beļaņina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&lt;Ingrida.Belanina@mod.gov.lv&gt;</w:t>
      </w:r>
      <w:r>
        <w:rPr>
          <w:rFonts w:ascii="Calibri" w:eastAsia="Times New Roman" w:hAnsi="Calibri" w:cs="Calibri"/>
          <w:sz w:val="22"/>
          <w:szCs w:val="22"/>
          <w:lang w:val="en-US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Subject:</w:t>
      </w:r>
      <w:r>
        <w:rPr>
          <w:rFonts w:ascii="Calibri" w:eastAsia="Times New Roman" w:hAnsi="Calibri" w:cs="Calibri"/>
          <w:sz w:val="22"/>
          <w:szCs w:val="22"/>
          <w:lang w:val="en-US"/>
        </w:rPr>
        <w:t xml:space="preserve"> Par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precizēto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Ministru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kabineta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noteikumu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projektu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“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Grāmatvedības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kārtošanas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noteikumi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” (VSS-755) </w:t>
      </w:r>
    </w:p>
    <w:p w:rsidR="00E37FDF" w:rsidRDefault="00E37FDF" w:rsidP="00E37FDF"/>
    <w:p w:rsidR="00E37FDF" w:rsidRDefault="00E37FDF" w:rsidP="00E37FDF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E37FDF" w:rsidRDefault="00E37FDF" w:rsidP="00E37FDF">
      <w:pPr>
        <w:ind w:firstLine="709"/>
        <w:jc w:val="both"/>
      </w:pPr>
      <w:r>
        <w:t xml:space="preserve">Aizsardzības ministrija ir izskatījusi Finanšu ministrijas sagatavoto precizēto noteikumu </w:t>
      </w:r>
      <w:r>
        <w:rPr>
          <w:rStyle w:val="Strong"/>
          <w:b w:val="0"/>
          <w:bCs w:val="0"/>
        </w:rPr>
        <w:t>“Grāmatvedības kārtoš</w:t>
      </w:r>
      <w:bookmarkStart w:id="0" w:name="_GoBack"/>
      <w:bookmarkEnd w:id="0"/>
      <w:r>
        <w:rPr>
          <w:rStyle w:val="Strong"/>
          <w:b w:val="0"/>
          <w:bCs w:val="0"/>
        </w:rPr>
        <w:t>anas noteikumi”</w:t>
      </w:r>
      <w:r>
        <w:rPr>
          <w:rStyle w:val="Strong"/>
        </w:rPr>
        <w:t xml:space="preserve"> </w:t>
      </w:r>
      <w:r>
        <w:t>projektu , tā anotāciju un izziņu ar precizējumiem pēc 29.11.2021. saskaņošanas sanāksmē izskatītajiem iebildumiem.</w:t>
      </w:r>
    </w:p>
    <w:p w:rsidR="00E37FDF" w:rsidRDefault="00E37FDF" w:rsidP="00E37FDF">
      <w:pPr>
        <w:jc w:val="both"/>
      </w:pPr>
      <w:r>
        <w:t xml:space="preserve">Aizsardzības ministrija atbalsta noteikumu projekta tālāku virzību. </w:t>
      </w:r>
    </w:p>
    <w:p w:rsidR="00E37FDF" w:rsidRDefault="00E37FDF" w:rsidP="00E37FDF">
      <w:pPr>
        <w:jc w:val="both"/>
      </w:pPr>
    </w:p>
    <w:p w:rsidR="00E37FDF" w:rsidRDefault="00E37FDF" w:rsidP="00E37FDF">
      <w:pPr>
        <w:jc w:val="both"/>
        <w:rPr>
          <w:color w:val="1F4E79"/>
        </w:rPr>
      </w:pPr>
      <w:r>
        <w:rPr>
          <w:color w:val="1F4E79"/>
        </w:rPr>
        <w:t>Ar cieņu</w:t>
      </w:r>
    </w:p>
    <w:tbl>
      <w:tblPr>
        <w:tblW w:w="3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430"/>
      </w:tblGrid>
      <w:tr w:rsidR="00E37FDF" w:rsidTr="00E37FDF">
        <w:trPr>
          <w:trHeight w:val="75"/>
          <w:tblCellSpacing w:w="0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37FDF" w:rsidRDefault="00E37FDF">
            <w:pPr>
              <w:spacing w:line="255" w:lineRule="atLeast"/>
              <w:rPr>
                <w:rFonts w:ascii="Verdana" w:hAnsi="Verdana"/>
                <w:sz w:val="18"/>
                <w:szCs w:val="18"/>
              </w:rPr>
            </w:pPr>
          </w:p>
          <w:p w:rsidR="00E37FDF" w:rsidRDefault="00E37FDF">
            <w:pPr>
              <w:spacing w:line="75" w:lineRule="atLeast"/>
              <w:jc w:val="center"/>
              <w:rPr>
                <w:rFonts w:ascii="Verdana" w:eastAsia="Times New Roman" w:hAnsi="Verdana"/>
                <w:color w:val="91917A"/>
                <w:sz w:val="8"/>
                <w:szCs w:val="8"/>
              </w:rPr>
            </w:pPr>
            <w:r>
              <w:rPr>
                <w:rFonts w:ascii="Verdana" w:eastAsia="Times New Roman" w:hAnsi="Verdana"/>
                <w:color w:val="91917A"/>
                <w:sz w:val="8"/>
                <w:szCs w:val="8"/>
              </w:rPr>
              <w:pict>
                <v:rect id="_x0000_i1025" style="width:415.3pt;height:1.5pt" o:hralign="center" o:hrstd="t" o:hr="t" fillcolor="#a0a0a0" stroked="f"/>
              </w:pict>
            </w:r>
          </w:p>
          <w:p w:rsidR="00E37FDF" w:rsidRDefault="00E37FDF">
            <w:pPr>
              <w:spacing w:line="75" w:lineRule="atLeast"/>
              <w:jc w:val="center"/>
              <w:rPr>
                <w:rFonts w:ascii="Verdana" w:hAnsi="Verdana"/>
                <w:color w:val="91917A"/>
                <w:sz w:val="8"/>
                <w:szCs w:val="8"/>
              </w:rPr>
            </w:pPr>
          </w:p>
        </w:tc>
      </w:tr>
      <w:tr w:rsidR="00E37FDF" w:rsidTr="00E37FDF">
        <w:trPr>
          <w:tblCellSpacing w:w="0" w:type="dxa"/>
        </w:trPr>
        <w:tc>
          <w:tcPr>
            <w:tcW w:w="1920" w:type="dxa"/>
            <w:vMerge w:val="restart"/>
            <w:vAlign w:val="center"/>
            <w:hideMark/>
          </w:tcPr>
          <w:p w:rsidR="00E37FDF" w:rsidRDefault="00E37FDF">
            <w:pPr>
              <w:pStyle w:val="NormalWeb"/>
              <w:spacing w:line="25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563C1"/>
                <w:sz w:val="18"/>
                <w:szCs w:val="18"/>
              </w:rPr>
              <w:drawing>
                <wp:inline distT="0" distB="0" distL="0" distR="0">
                  <wp:extent cx="1216025" cy="914400"/>
                  <wp:effectExtent l="0" t="0" r="3175" b="0"/>
                  <wp:docPr id="1" name="Picture 1" descr="cid:AMLV_a44f3077-2f40-4e6d-b885-ba5f12dee14e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AMLV_a44f3077-2f40-4e6d-b885-ba5f12dee14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E37FDF" w:rsidRDefault="00E37FDF">
            <w:pPr>
              <w:spacing w:line="255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92917A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Verdana" w:hAnsi="Verdana"/>
                <w:color w:val="92917A"/>
                <w:sz w:val="20"/>
                <w:szCs w:val="20"/>
              </w:rPr>
              <w:t>Bogdanova</w:t>
            </w:r>
            <w:proofErr w:type="spellEnd"/>
          </w:p>
        </w:tc>
      </w:tr>
      <w:tr w:rsidR="00E37FDF" w:rsidTr="00E37FDF">
        <w:trPr>
          <w:trHeight w:val="7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7FDF" w:rsidRDefault="00E37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E37FDF" w:rsidRDefault="00E37FD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37FDF" w:rsidTr="00E37FD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7FDF" w:rsidRDefault="00E37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30" w:type="dxa"/>
              <w:right w:w="0" w:type="dxa"/>
            </w:tcMar>
            <w:hideMark/>
          </w:tcPr>
          <w:p w:rsidR="00E37FDF" w:rsidRDefault="00E37FDF">
            <w:pPr>
              <w:spacing w:line="255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92917A"/>
                <w:sz w:val="16"/>
                <w:szCs w:val="16"/>
              </w:rPr>
              <w:t>Vadītājas vietniece</w:t>
            </w:r>
          </w:p>
        </w:tc>
      </w:tr>
      <w:tr w:rsidR="00E37FDF" w:rsidTr="00E37FDF">
        <w:trPr>
          <w:trHeight w:val="7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7FDF" w:rsidRDefault="00E37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E37FDF" w:rsidRDefault="00E37FD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37FDF" w:rsidTr="00E37FD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7FDF" w:rsidRDefault="00E37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E37FDF" w:rsidRDefault="00E37FDF">
            <w:pPr>
              <w:spacing w:line="255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92917A"/>
                <w:sz w:val="16"/>
                <w:szCs w:val="16"/>
              </w:rPr>
              <w:t xml:space="preserve">CENTRĀLĀ GRĀMATVEDĪBA </w:t>
            </w:r>
            <w:r>
              <w:rPr>
                <w:rFonts w:ascii="Verdana" w:hAnsi="Verdana"/>
                <w:color w:val="92917A"/>
                <w:sz w:val="16"/>
                <w:szCs w:val="16"/>
              </w:rPr>
              <w:br/>
              <w:t>Latvijas Republikas Aizsardzības ministrija</w:t>
            </w:r>
            <w:r>
              <w:rPr>
                <w:rFonts w:ascii="Verdana" w:hAnsi="Verdana"/>
                <w:color w:val="92917A"/>
                <w:sz w:val="16"/>
                <w:szCs w:val="16"/>
              </w:rPr>
              <w:br/>
            </w:r>
            <w:proofErr w:type="spellStart"/>
            <w:r>
              <w:rPr>
                <w:rFonts w:ascii="Verdana" w:hAnsi="Verdana"/>
                <w:color w:val="92917A"/>
                <w:sz w:val="16"/>
                <w:szCs w:val="16"/>
              </w:rPr>
              <w:t>K.Valdemāra</w:t>
            </w:r>
            <w:proofErr w:type="spellEnd"/>
            <w:r>
              <w:rPr>
                <w:rFonts w:ascii="Verdana" w:hAnsi="Verdana"/>
                <w:color w:val="92917A"/>
                <w:sz w:val="16"/>
                <w:szCs w:val="16"/>
              </w:rPr>
              <w:t xml:space="preserve"> iela 10/12, Rīga, LV-1473, Latvija</w:t>
            </w:r>
            <w:r>
              <w:rPr>
                <w:rFonts w:ascii="Verdana" w:hAnsi="Verdana"/>
                <w:color w:val="92917A"/>
                <w:sz w:val="16"/>
                <w:szCs w:val="16"/>
              </w:rPr>
              <w:br/>
              <w:t xml:space="preserve">Tālr.: (+371) 6 7335189 </w:t>
            </w:r>
            <w:r>
              <w:rPr>
                <w:rFonts w:ascii="Verdana" w:hAnsi="Verdana"/>
                <w:color w:val="92917A"/>
                <w:sz w:val="16"/>
                <w:szCs w:val="16"/>
              </w:rPr>
              <w:br/>
              <w:t xml:space="preserve">E-pasts: </w:t>
            </w:r>
            <w:hyperlink r:id="rId9" w:history="1">
              <w:r>
                <w:rPr>
                  <w:rStyle w:val="Hyperlink"/>
                  <w:rFonts w:ascii="Verdana" w:hAnsi="Verdana"/>
                  <w:color w:val="92917A"/>
                  <w:sz w:val="16"/>
                  <w:szCs w:val="16"/>
                  <w:u w:val="none"/>
                </w:rPr>
                <w:t>Anna.Bogdanova@mod.gov.lv</w:t>
              </w:r>
            </w:hyperlink>
            <w:r>
              <w:rPr>
                <w:rFonts w:ascii="Verdana" w:hAnsi="Verdana"/>
                <w:color w:val="92917A"/>
                <w:sz w:val="16"/>
                <w:szCs w:val="16"/>
              </w:rPr>
              <w:t xml:space="preserve">, </w:t>
            </w:r>
            <w:hyperlink r:id="rId10" w:history="1">
              <w:r>
                <w:rPr>
                  <w:rStyle w:val="Hyperlink"/>
                  <w:rFonts w:ascii="Verdana" w:hAnsi="Verdana"/>
                  <w:color w:val="92917A"/>
                  <w:sz w:val="16"/>
                  <w:szCs w:val="16"/>
                  <w:u w:val="none"/>
                </w:rPr>
                <w:t>www.mod.gov.lv</w:t>
              </w:r>
            </w:hyperlink>
          </w:p>
        </w:tc>
      </w:tr>
    </w:tbl>
    <w:p w:rsidR="00717A59" w:rsidRDefault="00717A59"/>
    <w:sectPr w:rsidR="00717A59" w:rsidSect="00E37FDF"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050" w:rsidRDefault="00174050" w:rsidP="00174050">
      <w:r>
        <w:separator/>
      </w:r>
    </w:p>
  </w:endnote>
  <w:endnote w:type="continuationSeparator" w:id="0">
    <w:p w:rsidR="00174050" w:rsidRDefault="00174050" w:rsidP="0017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50" w:rsidRDefault="00174050">
    <w:pPr>
      <w:pStyle w:val="Footer"/>
    </w:pPr>
    <w:r>
      <w:t>AIMatz_e-sask_061221_VSS-755</w:t>
    </w:r>
  </w:p>
  <w:p w:rsidR="00174050" w:rsidRDefault="001740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050" w:rsidRDefault="00174050" w:rsidP="00174050">
      <w:r>
        <w:separator/>
      </w:r>
    </w:p>
  </w:footnote>
  <w:footnote w:type="continuationSeparator" w:id="0">
    <w:p w:rsidR="00174050" w:rsidRDefault="00174050" w:rsidP="00174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DF"/>
    <w:rsid w:val="00174050"/>
    <w:rsid w:val="00717A59"/>
    <w:rsid w:val="00E3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4ADA"/>
  <w15:chartTrackingRefBased/>
  <w15:docId w15:val="{98D543E8-9F26-4550-85BC-E91E7378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DF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7FD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37FD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37F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40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050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740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050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8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AMLV_a44f3077-2f40-4e6d-b885-ba5f12dee14e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d.gov.lv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mod.gov.l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na.Bogdanova@mo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"Grāmatvedības kārtošanas noteikumi"</vt:lpstr>
    </vt:vector>
  </TitlesOfParts>
  <Company>Aizsardzības ministrija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"Grāmatvedības kārtošanas noteikumi"</dc:title>
  <dc:subject>atzinums</dc:subject>
  <dc:creator>Anna Bogdanova</dc:creator>
  <cp:keywords/>
  <dc:description>67335189_x000d_
Anna.Bogdanova@mod.gov.lv</dc:description>
  <cp:lastModifiedBy>Gunta Majevska</cp:lastModifiedBy>
  <cp:revision>2</cp:revision>
  <dcterms:created xsi:type="dcterms:W3CDTF">2021-12-06T12:02:00Z</dcterms:created>
  <dcterms:modified xsi:type="dcterms:W3CDTF">2021-12-06T12:07:00Z</dcterms:modified>
</cp:coreProperties>
</file>