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CBDF6C" w14:textId="77777777" w:rsidR="007116C7" w:rsidRPr="00DF2869" w:rsidRDefault="007116C7" w:rsidP="0007188A">
      <w:pPr>
        <w:pStyle w:val="naisnod"/>
        <w:spacing w:before="0" w:after="0"/>
        <w:ind w:firstLine="720"/>
        <w:rPr>
          <w:sz w:val="28"/>
          <w:szCs w:val="28"/>
        </w:rPr>
      </w:pPr>
      <w:r w:rsidRPr="00DF2869">
        <w:rPr>
          <w:sz w:val="28"/>
          <w:szCs w:val="28"/>
        </w:rPr>
        <w:t>Izziņa par atzinumos sniegtajiem iebildumiem</w:t>
      </w:r>
      <w:r w:rsidR="00EA7AF0">
        <w:rPr>
          <w:sz w:val="28"/>
          <w:szCs w:val="28"/>
        </w:rPr>
        <w:t xml:space="preserve"> par</w:t>
      </w:r>
    </w:p>
    <w:p w14:paraId="6B46F837" w14:textId="77777777" w:rsidR="007116C7" w:rsidRPr="00DF2869" w:rsidRDefault="007116C7" w:rsidP="0007188A">
      <w:pPr>
        <w:pStyle w:val="naisf"/>
        <w:spacing w:before="0" w:after="0"/>
        <w:ind w:firstLine="0"/>
      </w:pPr>
    </w:p>
    <w:tbl>
      <w:tblPr>
        <w:tblW w:w="5000" w:type="pct"/>
        <w:jc w:val="center"/>
        <w:tblLook w:val="00A0" w:firstRow="1" w:lastRow="0" w:firstColumn="1" w:lastColumn="0" w:noHBand="0" w:noVBand="0"/>
      </w:tblPr>
      <w:tblGrid>
        <w:gridCol w:w="14003"/>
      </w:tblGrid>
      <w:tr w:rsidR="007116C7" w:rsidRPr="00DF2869" w14:paraId="5DAC2A1B" w14:textId="77777777" w:rsidTr="003B1420">
        <w:trPr>
          <w:jc w:val="center"/>
        </w:trPr>
        <w:tc>
          <w:tcPr>
            <w:tcW w:w="5000" w:type="pct"/>
            <w:tcBorders>
              <w:bottom w:val="single" w:sz="6" w:space="0" w:color="000000"/>
            </w:tcBorders>
          </w:tcPr>
          <w:p w14:paraId="1CAD48D9" w14:textId="77777777" w:rsidR="00E41A80" w:rsidRPr="00EB6030" w:rsidRDefault="00AE4078" w:rsidP="0007188A">
            <w:pPr>
              <w:shd w:val="clear" w:color="auto" w:fill="FFFFFF"/>
              <w:jc w:val="center"/>
              <w:rPr>
                <w:rFonts w:eastAsia="Calibri"/>
                <w:b/>
                <w:sz w:val="28"/>
                <w:szCs w:val="28"/>
              </w:rPr>
            </w:pPr>
            <w:r w:rsidRPr="00727E90">
              <w:rPr>
                <w:b/>
                <w:sz w:val="28"/>
                <w:szCs w:val="28"/>
              </w:rPr>
              <w:t xml:space="preserve">Ministru kabineta noteikumu </w:t>
            </w:r>
            <w:bookmarkStart w:id="0" w:name="_Hlk92793510"/>
            <w:r w:rsidRPr="00727E90">
              <w:rPr>
                <w:b/>
                <w:sz w:val="28"/>
                <w:szCs w:val="28"/>
              </w:rPr>
              <w:t>projekt</w:t>
            </w:r>
            <w:r w:rsidR="00EA7AF0">
              <w:rPr>
                <w:b/>
                <w:sz w:val="28"/>
                <w:szCs w:val="28"/>
              </w:rPr>
              <w:t>u</w:t>
            </w:r>
            <w:r w:rsidRPr="00727E90">
              <w:rPr>
                <w:b/>
                <w:sz w:val="28"/>
                <w:szCs w:val="28"/>
              </w:rPr>
              <w:t xml:space="preserve"> </w:t>
            </w:r>
            <w:r w:rsidR="00E41A80" w:rsidRPr="00727E90">
              <w:rPr>
                <w:b/>
                <w:bCs/>
                <w:sz w:val="28"/>
                <w:szCs w:val="28"/>
              </w:rPr>
              <w:t>„</w:t>
            </w:r>
            <w:r w:rsidR="00EB6030">
              <w:rPr>
                <w:b/>
                <w:sz w:val="28"/>
                <w:szCs w:val="28"/>
              </w:rPr>
              <w:t xml:space="preserve"> Grozījumi Ministru kabineta 2017. gada 13.jūnija noteikumos Nr.338 “Prasības sociālo pakalpojumu sniedzējiem”</w:t>
            </w:r>
            <w:r w:rsidR="00EA7AF0">
              <w:rPr>
                <w:b/>
                <w:bCs/>
                <w:sz w:val="28"/>
                <w:szCs w:val="28"/>
              </w:rPr>
              <w:t xml:space="preserve"> (VSS-</w:t>
            </w:r>
            <w:r w:rsidR="00EB6030">
              <w:rPr>
                <w:b/>
                <w:bCs/>
                <w:sz w:val="28"/>
                <w:szCs w:val="28"/>
              </w:rPr>
              <w:t>597</w:t>
            </w:r>
            <w:r w:rsidR="00EA7AF0">
              <w:rPr>
                <w:b/>
                <w:bCs/>
                <w:sz w:val="28"/>
                <w:szCs w:val="28"/>
              </w:rPr>
              <w:t>)</w:t>
            </w:r>
          </w:p>
          <w:bookmarkEnd w:id="0"/>
          <w:p w14:paraId="3ED071D7" w14:textId="77777777" w:rsidR="007116C7" w:rsidRPr="00DF2869" w:rsidRDefault="007116C7" w:rsidP="0007188A">
            <w:pPr>
              <w:shd w:val="clear" w:color="auto" w:fill="FFFFFF"/>
              <w:jc w:val="center"/>
              <w:rPr>
                <w:b/>
                <w:sz w:val="28"/>
                <w:szCs w:val="28"/>
              </w:rPr>
            </w:pPr>
          </w:p>
        </w:tc>
      </w:tr>
    </w:tbl>
    <w:p w14:paraId="30D84851" w14:textId="77777777" w:rsidR="000A44A5" w:rsidRDefault="000A44A5" w:rsidP="0007188A">
      <w:pPr>
        <w:pStyle w:val="naisf"/>
        <w:spacing w:before="0" w:after="0"/>
        <w:ind w:firstLine="0"/>
        <w:rPr>
          <w:b/>
        </w:rPr>
      </w:pPr>
    </w:p>
    <w:p w14:paraId="745B2496" w14:textId="1F14C05A" w:rsidR="00082DF5" w:rsidRDefault="005A6A02" w:rsidP="005A6A02">
      <w:pPr>
        <w:pStyle w:val="naisf"/>
        <w:spacing w:before="0" w:after="0"/>
        <w:ind w:firstLine="0"/>
        <w:jc w:val="center"/>
        <w:rPr>
          <w:b/>
        </w:rPr>
      </w:pPr>
      <w:r>
        <w:rPr>
          <w:b/>
        </w:rPr>
        <w:t>I. Jautājumi, par kuriem saskaņošanā vienošanās nav panākta</w:t>
      </w:r>
    </w:p>
    <w:p w14:paraId="7A240A51" w14:textId="53ACCC85" w:rsidR="005A6A02" w:rsidRDefault="005A6A02" w:rsidP="005A6A02">
      <w:pPr>
        <w:pStyle w:val="naisf"/>
        <w:spacing w:before="0" w:after="0"/>
        <w:ind w:firstLine="0"/>
        <w:jc w:val="center"/>
        <w:rPr>
          <w:b/>
        </w:rPr>
      </w:pPr>
    </w:p>
    <w:tbl>
      <w:tblPr>
        <w:tblW w:w="5219" w:type="pct"/>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67"/>
        <w:gridCol w:w="3166"/>
        <w:gridCol w:w="4763"/>
        <w:gridCol w:w="3969"/>
        <w:gridCol w:w="2138"/>
      </w:tblGrid>
      <w:tr w:rsidR="005A6A02" w:rsidRPr="00DF2869" w14:paraId="5E1C2BD2" w14:textId="77777777" w:rsidTr="00BA2EE8">
        <w:trPr>
          <w:tblHeader/>
        </w:trPr>
        <w:tc>
          <w:tcPr>
            <w:tcW w:w="194" w:type="pct"/>
            <w:tcBorders>
              <w:top w:val="single" w:sz="6" w:space="0" w:color="000000"/>
              <w:left w:val="single" w:sz="6" w:space="0" w:color="000000"/>
              <w:bottom w:val="single" w:sz="6" w:space="0" w:color="000000"/>
              <w:right w:val="single" w:sz="6" w:space="0" w:color="000000"/>
            </w:tcBorders>
            <w:vAlign w:val="center"/>
          </w:tcPr>
          <w:p w14:paraId="401219BB" w14:textId="77777777" w:rsidR="005A6A02" w:rsidRPr="00DF2869" w:rsidRDefault="005A6A02" w:rsidP="00BA2EE8">
            <w:pPr>
              <w:pStyle w:val="naisc"/>
              <w:spacing w:before="0" w:after="0"/>
            </w:pPr>
            <w:r w:rsidRPr="00DF2869">
              <w:t>Nr. p.k.</w:t>
            </w:r>
          </w:p>
        </w:tc>
        <w:tc>
          <w:tcPr>
            <w:tcW w:w="1084" w:type="pct"/>
            <w:tcBorders>
              <w:top w:val="single" w:sz="6" w:space="0" w:color="000000"/>
              <w:left w:val="single" w:sz="6" w:space="0" w:color="000000"/>
              <w:bottom w:val="single" w:sz="6" w:space="0" w:color="000000"/>
              <w:right w:val="single" w:sz="6" w:space="0" w:color="000000"/>
            </w:tcBorders>
            <w:vAlign w:val="center"/>
          </w:tcPr>
          <w:p w14:paraId="1171F513" w14:textId="77777777" w:rsidR="005A6A02" w:rsidRPr="00DF2869" w:rsidRDefault="005A6A02" w:rsidP="00BA2EE8">
            <w:pPr>
              <w:pStyle w:val="naisc"/>
              <w:spacing w:before="0" w:after="0"/>
              <w:ind w:firstLine="12"/>
            </w:pPr>
            <w:r w:rsidRPr="00DF2869">
              <w:t>Saskaņošanai nosūtītā projekta redakcija (konkrēta punkta (panta) redakcija)</w:t>
            </w:r>
          </w:p>
        </w:tc>
        <w:tc>
          <w:tcPr>
            <w:tcW w:w="1631" w:type="pct"/>
            <w:tcBorders>
              <w:top w:val="single" w:sz="6" w:space="0" w:color="000000"/>
              <w:left w:val="single" w:sz="6" w:space="0" w:color="000000"/>
              <w:bottom w:val="single" w:sz="6" w:space="0" w:color="000000"/>
              <w:right w:val="single" w:sz="6" w:space="0" w:color="000000"/>
            </w:tcBorders>
            <w:vAlign w:val="center"/>
          </w:tcPr>
          <w:p w14:paraId="5BD3A115" w14:textId="77777777" w:rsidR="005A6A02" w:rsidRPr="00DF2869" w:rsidRDefault="005A6A02" w:rsidP="00BA2EE8">
            <w:pPr>
              <w:pStyle w:val="naisc"/>
              <w:spacing w:before="0" w:after="0"/>
              <w:ind w:right="3"/>
            </w:pPr>
            <w:r w:rsidRPr="00DF2869">
              <w:t>Atzinumā norādītais ministrijas (citas institūcijas) iebildums, kā arī saskaņošanā papildus izteiktais iebildums par projekta konkrēto punktu (pantu)</w:t>
            </w:r>
          </w:p>
        </w:tc>
        <w:tc>
          <w:tcPr>
            <w:tcW w:w="1359" w:type="pct"/>
            <w:tcBorders>
              <w:top w:val="single" w:sz="6" w:space="0" w:color="000000"/>
              <w:left w:val="single" w:sz="6" w:space="0" w:color="000000"/>
              <w:bottom w:val="single" w:sz="6" w:space="0" w:color="000000"/>
              <w:right w:val="single" w:sz="6" w:space="0" w:color="000000"/>
            </w:tcBorders>
            <w:vAlign w:val="center"/>
          </w:tcPr>
          <w:p w14:paraId="60D791E5" w14:textId="77777777" w:rsidR="005A6A02" w:rsidRPr="00DF2869" w:rsidRDefault="005A6A02" w:rsidP="00BA2EE8">
            <w:pPr>
              <w:pStyle w:val="naisc"/>
              <w:spacing w:before="0" w:after="0"/>
              <w:ind w:firstLine="21"/>
            </w:pPr>
            <w:r w:rsidRPr="00DF2869">
              <w:t>Atbildīgās ministrijas norāde par to, ka iebildums ir ņemts vērā, vai informācija par saskaņošanā panākto alternatīvo risinājumu</w:t>
            </w:r>
          </w:p>
        </w:tc>
        <w:tc>
          <w:tcPr>
            <w:tcW w:w="732" w:type="pct"/>
            <w:tcBorders>
              <w:top w:val="single" w:sz="4" w:space="0" w:color="auto"/>
              <w:left w:val="single" w:sz="4" w:space="0" w:color="auto"/>
              <w:bottom w:val="single" w:sz="4" w:space="0" w:color="auto"/>
            </w:tcBorders>
            <w:vAlign w:val="center"/>
          </w:tcPr>
          <w:p w14:paraId="4904F447" w14:textId="77777777" w:rsidR="005A6A02" w:rsidRPr="00DF2869" w:rsidRDefault="005A6A02" w:rsidP="00BA2EE8">
            <w:pPr>
              <w:jc w:val="center"/>
            </w:pPr>
            <w:r w:rsidRPr="00DF2869">
              <w:t>Projekta attiecīgā punkta (panta) galīgā redakcija</w:t>
            </w:r>
          </w:p>
        </w:tc>
      </w:tr>
      <w:tr w:rsidR="005A6A02" w:rsidRPr="00DF2869" w14:paraId="2F625647" w14:textId="77777777" w:rsidTr="00BA2EE8">
        <w:trPr>
          <w:tblHeader/>
        </w:trPr>
        <w:tc>
          <w:tcPr>
            <w:tcW w:w="194" w:type="pct"/>
            <w:tcBorders>
              <w:top w:val="single" w:sz="6" w:space="0" w:color="000000"/>
              <w:left w:val="single" w:sz="6" w:space="0" w:color="000000"/>
              <w:bottom w:val="single" w:sz="6" w:space="0" w:color="000000"/>
              <w:right w:val="single" w:sz="6" w:space="0" w:color="000000"/>
            </w:tcBorders>
          </w:tcPr>
          <w:p w14:paraId="79CA03EF" w14:textId="77777777" w:rsidR="005A6A02" w:rsidRPr="00DF2869" w:rsidRDefault="005A6A02" w:rsidP="00BA2EE8">
            <w:pPr>
              <w:pStyle w:val="naisc"/>
              <w:spacing w:before="0" w:after="0"/>
              <w:rPr>
                <w:b/>
              </w:rPr>
            </w:pPr>
            <w:r w:rsidRPr="00DF2869">
              <w:rPr>
                <w:b/>
              </w:rPr>
              <w:t>1</w:t>
            </w:r>
          </w:p>
        </w:tc>
        <w:tc>
          <w:tcPr>
            <w:tcW w:w="1084" w:type="pct"/>
            <w:tcBorders>
              <w:top w:val="single" w:sz="6" w:space="0" w:color="000000"/>
              <w:left w:val="single" w:sz="6" w:space="0" w:color="000000"/>
              <w:bottom w:val="single" w:sz="6" w:space="0" w:color="000000"/>
              <w:right w:val="single" w:sz="6" w:space="0" w:color="000000"/>
            </w:tcBorders>
          </w:tcPr>
          <w:p w14:paraId="5605D033" w14:textId="77777777" w:rsidR="005A6A02" w:rsidRPr="00DF2869" w:rsidRDefault="005A6A02" w:rsidP="00BA2EE8">
            <w:pPr>
              <w:pStyle w:val="naisc"/>
              <w:spacing w:before="0" w:after="0"/>
              <w:ind w:firstLine="720"/>
              <w:rPr>
                <w:b/>
              </w:rPr>
            </w:pPr>
            <w:r w:rsidRPr="00DF2869">
              <w:rPr>
                <w:b/>
              </w:rPr>
              <w:t>2</w:t>
            </w:r>
          </w:p>
        </w:tc>
        <w:tc>
          <w:tcPr>
            <w:tcW w:w="1631" w:type="pct"/>
            <w:tcBorders>
              <w:top w:val="single" w:sz="6" w:space="0" w:color="000000"/>
              <w:left w:val="single" w:sz="6" w:space="0" w:color="000000"/>
              <w:bottom w:val="single" w:sz="6" w:space="0" w:color="000000"/>
              <w:right w:val="single" w:sz="6" w:space="0" w:color="000000"/>
            </w:tcBorders>
          </w:tcPr>
          <w:p w14:paraId="38110F6B" w14:textId="77777777" w:rsidR="005A6A02" w:rsidRPr="00DF2869" w:rsidRDefault="005A6A02" w:rsidP="00BA2EE8">
            <w:pPr>
              <w:pStyle w:val="naisc"/>
              <w:spacing w:before="0" w:after="0"/>
              <w:ind w:firstLine="720"/>
              <w:rPr>
                <w:b/>
              </w:rPr>
            </w:pPr>
            <w:r w:rsidRPr="00DF2869">
              <w:rPr>
                <w:b/>
              </w:rPr>
              <w:t>3</w:t>
            </w:r>
          </w:p>
        </w:tc>
        <w:tc>
          <w:tcPr>
            <w:tcW w:w="1359" w:type="pct"/>
            <w:tcBorders>
              <w:top w:val="single" w:sz="6" w:space="0" w:color="000000"/>
              <w:left w:val="single" w:sz="6" w:space="0" w:color="000000"/>
              <w:bottom w:val="single" w:sz="6" w:space="0" w:color="000000"/>
              <w:right w:val="single" w:sz="6" w:space="0" w:color="000000"/>
            </w:tcBorders>
          </w:tcPr>
          <w:p w14:paraId="01893C04" w14:textId="77777777" w:rsidR="005A6A02" w:rsidRPr="00DF2869" w:rsidRDefault="005A6A02" w:rsidP="00BA2EE8">
            <w:pPr>
              <w:pStyle w:val="naisc"/>
              <w:spacing w:before="0" w:after="0"/>
              <w:ind w:firstLine="720"/>
              <w:rPr>
                <w:b/>
              </w:rPr>
            </w:pPr>
            <w:r w:rsidRPr="00DF2869">
              <w:rPr>
                <w:b/>
              </w:rPr>
              <w:t>4</w:t>
            </w:r>
          </w:p>
        </w:tc>
        <w:tc>
          <w:tcPr>
            <w:tcW w:w="732" w:type="pct"/>
            <w:tcBorders>
              <w:top w:val="single" w:sz="4" w:space="0" w:color="auto"/>
              <w:left w:val="single" w:sz="4" w:space="0" w:color="auto"/>
              <w:bottom w:val="single" w:sz="4" w:space="0" w:color="auto"/>
            </w:tcBorders>
          </w:tcPr>
          <w:p w14:paraId="08D00527" w14:textId="77777777" w:rsidR="005A6A02" w:rsidRPr="00DF2869" w:rsidRDefault="005A6A02" w:rsidP="00BA2EE8">
            <w:pPr>
              <w:jc w:val="center"/>
              <w:rPr>
                <w:b/>
              </w:rPr>
            </w:pPr>
            <w:r w:rsidRPr="00DF2869">
              <w:rPr>
                <w:b/>
              </w:rPr>
              <w:t>5</w:t>
            </w:r>
          </w:p>
        </w:tc>
      </w:tr>
      <w:tr w:rsidR="00C758E3" w:rsidRPr="00604140" w14:paraId="759AA0A7" w14:textId="77777777" w:rsidTr="00BA2EE8">
        <w:tc>
          <w:tcPr>
            <w:tcW w:w="194" w:type="pct"/>
            <w:tcBorders>
              <w:top w:val="single" w:sz="4" w:space="0" w:color="auto"/>
              <w:left w:val="single" w:sz="4" w:space="0" w:color="auto"/>
              <w:bottom w:val="single" w:sz="4" w:space="0" w:color="auto"/>
              <w:right w:val="single" w:sz="4" w:space="0" w:color="auto"/>
            </w:tcBorders>
          </w:tcPr>
          <w:p w14:paraId="6A94AE1B" w14:textId="77777777" w:rsidR="00C758E3" w:rsidRPr="00640F98" w:rsidRDefault="00C758E3" w:rsidP="00C758E3">
            <w:pPr>
              <w:pStyle w:val="naisc"/>
              <w:spacing w:before="0" w:after="0"/>
              <w:ind w:left="-120" w:right="-265" w:firstLine="15"/>
            </w:pPr>
            <w:r w:rsidRPr="00640F98">
              <w:t>1.</w:t>
            </w:r>
          </w:p>
        </w:tc>
        <w:tc>
          <w:tcPr>
            <w:tcW w:w="1084" w:type="pct"/>
            <w:tcBorders>
              <w:top w:val="single" w:sz="4" w:space="0" w:color="auto"/>
              <w:left w:val="single" w:sz="4" w:space="0" w:color="auto"/>
              <w:bottom w:val="single" w:sz="4" w:space="0" w:color="auto"/>
              <w:right w:val="single" w:sz="4" w:space="0" w:color="auto"/>
            </w:tcBorders>
          </w:tcPr>
          <w:p w14:paraId="4B6D56BF" w14:textId="1831D39A" w:rsidR="00C758E3" w:rsidRPr="00604140" w:rsidRDefault="00604140" w:rsidP="00604140">
            <w:pPr>
              <w:pStyle w:val="CommentText"/>
              <w:jc w:val="both"/>
              <w:rPr>
                <w:sz w:val="24"/>
                <w:szCs w:val="24"/>
              </w:rPr>
            </w:pPr>
            <w:r>
              <w:rPr>
                <w:sz w:val="24"/>
                <w:szCs w:val="24"/>
              </w:rPr>
              <w:t xml:space="preserve">1.3. </w:t>
            </w:r>
            <w:r w:rsidR="00C758E3" w:rsidRPr="00604140">
              <w:rPr>
                <w:sz w:val="24"/>
                <w:szCs w:val="24"/>
              </w:rPr>
              <w:t>papildināt noteikumus ar 2.8. apakšpunktu šādā redakcijā:</w:t>
            </w:r>
          </w:p>
          <w:p w14:paraId="3CA5C7DC" w14:textId="77777777" w:rsidR="00C758E3" w:rsidRPr="00A27C86" w:rsidRDefault="00C758E3" w:rsidP="00604140">
            <w:pPr>
              <w:pStyle w:val="CommentText"/>
              <w:jc w:val="both"/>
              <w:rPr>
                <w:sz w:val="28"/>
                <w:szCs w:val="28"/>
              </w:rPr>
            </w:pPr>
            <w:r w:rsidRPr="00604140">
              <w:rPr>
                <w:sz w:val="24"/>
                <w:szCs w:val="24"/>
              </w:rPr>
              <w:t>“2.8. ir reģistrēts ārstniecības iestāžu reģistrā, ja sociālā pakalpojuma ietvaros tiek veikta ārstniecība, izņemot gadījumu, kad sociālo pakalpojumu sniedzējam ir līgums ar ārstniecības iestādi par</w:t>
            </w:r>
            <w:r w:rsidRPr="00A27C86">
              <w:rPr>
                <w:sz w:val="28"/>
                <w:szCs w:val="28"/>
              </w:rPr>
              <w:t xml:space="preserve"> </w:t>
            </w:r>
            <w:r w:rsidRPr="00604140">
              <w:rPr>
                <w:sz w:val="24"/>
                <w:szCs w:val="24"/>
              </w:rPr>
              <w:t>minēto ārstniecības pakalpojumu sniegšanu.”</w:t>
            </w:r>
          </w:p>
          <w:p w14:paraId="64E82EDD" w14:textId="76E3DAA9" w:rsidR="00C758E3" w:rsidRPr="004864D4" w:rsidRDefault="00C758E3" w:rsidP="00C758E3">
            <w:pPr>
              <w:jc w:val="both"/>
            </w:pPr>
          </w:p>
        </w:tc>
        <w:tc>
          <w:tcPr>
            <w:tcW w:w="1631" w:type="pct"/>
            <w:tcBorders>
              <w:top w:val="single" w:sz="4" w:space="0" w:color="auto"/>
              <w:left w:val="single" w:sz="4" w:space="0" w:color="auto"/>
              <w:bottom w:val="single" w:sz="4" w:space="0" w:color="auto"/>
              <w:right w:val="single" w:sz="4" w:space="0" w:color="auto"/>
            </w:tcBorders>
          </w:tcPr>
          <w:p w14:paraId="15C614AA" w14:textId="6EFCE229" w:rsidR="00CA1314" w:rsidRPr="00CA1314" w:rsidRDefault="00CA1314" w:rsidP="00C758E3">
            <w:pPr>
              <w:pStyle w:val="CommentText"/>
              <w:jc w:val="both"/>
              <w:rPr>
                <w:b/>
                <w:sz w:val="28"/>
                <w:szCs w:val="28"/>
                <w:u w:val="single"/>
              </w:rPr>
            </w:pPr>
            <w:r>
              <w:rPr>
                <w:b/>
                <w:sz w:val="28"/>
                <w:szCs w:val="28"/>
                <w:u w:val="single"/>
              </w:rPr>
              <w:t>Latvijas Pašvaldību savienība</w:t>
            </w:r>
          </w:p>
          <w:p w14:paraId="48818EDC" w14:textId="1F18CEE6" w:rsidR="00C758E3" w:rsidRPr="001C62B1" w:rsidRDefault="00C758E3" w:rsidP="00C758E3">
            <w:pPr>
              <w:pStyle w:val="CommentText"/>
              <w:jc w:val="both"/>
              <w:rPr>
                <w:sz w:val="24"/>
                <w:szCs w:val="24"/>
              </w:rPr>
            </w:pPr>
            <w:r w:rsidRPr="00604140">
              <w:rPr>
                <w:sz w:val="24"/>
                <w:szCs w:val="24"/>
                <w:u w:val="single"/>
              </w:rPr>
              <w:t>Iebilstam</w:t>
            </w:r>
            <w:r w:rsidRPr="00604140">
              <w:rPr>
                <w:sz w:val="24"/>
                <w:szCs w:val="24"/>
              </w:rPr>
              <w:t xml:space="preserve"> pret šāda punkta iekļaušana</w:t>
            </w:r>
            <w:r w:rsidRPr="00A27C86">
              <w:rPr>
                <w:sz w:val="28"/>
                <w:szCs w:val="28"/>
              </w:rPr>
              <w:t xml:space="preserve"> </w:t>
            </w:r>
            <w:r w:rsidRPr="001C62B1">
              <w:rPr>
                <w:sz w:val="24"/>
                <w:szCs w:val="24"/>
              </w:rPr>
              <w:t xml:space="preserve">prasībās sociālo pakalpojumu sniedzējiem pirms plašākas diskusijas par šo jautājumu. </w:t>
            </w:r>
          </w:p>
          <w:p w14:paraId="2D526B0F" w14:textId="77777777" w:rsidR="00C758E3" w:rsidRPr="001C62B1" w:rsidRDefault="00C758E3" w:rsidP="00C758E3">
            <w:pPr>
              <w:pStyle w:val="CommentText"/>
              <w:jc w:val="both"/>
              <w:rPr>
                <w:sz w:val="24"/>
                <w:szCs w:val="24"/>
              </w:rPr>
            </w:pPr>
            <w:r w:rsidRPr="001C62B1">
              <w:rPr>
                <w:sz w:val="24"/>
                <w:szCs w:val="24"/>
              </w:rPr>
              <w:t>Mūsuprāt jautājums būtu jāskata kopskatā ar pašreiz virzītajiem grozījumiem Sociālo pakalpojumu un sociālās palīdzības likumā (SPSPL) par ilgstošas sociālās aprūpes un sociālās rehabilitācijas pilngadīgām personām institūciju reģistrāciju ārstniecības iestāžu reģistrā, ja klientu skaits ir 49 vai vairāk.</w:t>
            </w:r>
          </w:p>
          <w:p w14:paraId="0CF49CE9" w14:textId="4DE1EFD2" w:rsidR="00C758E3" w:rsidRPr="006F6962" w:rsidRDefault="00C758E3" w:rsidP="00C758E3">
            <w:pPr>
              <w:spacing w:before="60"/>
              <w:jc w:val="both"/>
              <w:rPr>
                <w:sz w:val="26"/>
                <w:szCs w:val="26"/>
              </w:rPr>
            </w:pPr>
            <w:r w:rsidRPr="001C62B1">
              <w:t>Sākotnēji SPSPL būtu nosakāms, uz kuriem sociālajiem pakalpojumiem</w:t>
            </w:r>
            <w:r w:rsidRPr="00A27C86">
              <w:rPr>
                <w:sz w:val="28"/>
                <w:szCs w:val="28"/>
              </w:rPr>
              <w:t xml:space="preserve"> </w:t>
            </w:r>
            <w:r w:rsidRPr="001C62B1">
              <w:t>attiecināma ne tikai sociālo, bet arī ārstniecības pakalpojumu sniegšana un tikai uz šiem pakalpojumiem tad varētu attiecināt plānoto normu. Piemēram, nav saprotams, vai fizioterapeita sniegtais pakalpojums dienas aprūpes centrā uzskatāms par ārstniecības pakalpojumu vai pakalpojumu klientu fizisko aktivitāšu veicināšanai.</w:t>
            </w:r>
          </w:p>
        </w:tc>
        <w:tc>
          <w:tcPr>
            <w:tcW w:w="1359" w:type="pct"/>
            <w:tcBorders>
              <w:top w:val="single" w:sz="4" w:space="0" w:color="auto"/>
              <w:left w:val="single" w:sz="4" w:space="0" w:color="auto"/>
              <w:bottom w:val="single" w:sz="4" w:space="0" w:color="auto"/>
              <w:right w:val="single" w:sz="4" w:space="0" w:color="auto"/>
            </w:tcBorders>
          </w:tcPr>
          <w:p w14:paraId="1EE38249" w14:textId="77777777" w:rsidR="00C758E3" w:rsidRDefault="00231FD7" w:rsidP="00C758E3">
            <w:pPr>
              <w:pStyle w:val="naisc"/>
              <w:spacing w:before="120" w:after="0"/>
              <w:ind w:firstLine="37"/>
              <w:jc w:val="left"/>
              <w:rPr>
                <w:b/>
              </w:rPr>
            </w:pPr>
            <w:r>
              <w:rPr>
                <w:b/>
              </w:rPr>
              <w:t>Nav ņemts vērā</w:t>
            </w:r>
          </w:p>
          <w:p w14:paraId="2B9EED7E" w14:textId="3E151DCE" w:rsidR="00C943BF" w:rsidRDefault="00D06716" w:rsidP="00C758E3">
            <w:pPr>
              <w:pStyle w:val="naisc"/>
              <w:spacing w:before="120" w:after="0"/>
              <w:ind w:firstLine="37"/>
              <w:jc w:val="left"/>
            </w:pPr>
            <w:r>
              <w:t xml:space="preserve">Projektā iekļautā norma par sociālo pakalpojumu sniedzēju reģistrēšanu ārstniecības iestāžu reģistrā, ja pakalpojuma ietvaros tiek sniegts arī ārstniecības pakalpojums, </w:t>
            </w:r>
            <w:r w:rsidRPr="00D06716">
              <w:rPr>
                <w:u w:val="single"/>
              </w:rPr>
              <w:t>nav saistīts</w:t>
            </w:r>
            <w:r>
              <w:t xml:space="preserve"> ar šobrīd skatāmajiem grozījumiem SPSPL – likuma grozījumi attiecas uz </w:t>
            </w:r>
            <w:r w:rsidR="00C943BF">
              <w:t xml:space="preserve"> veselības punktu izveidi </w:t>
            </w:r>
            <w:r>
              <w:t xml:space="preserve">un tas </w:t>
            </w:r>
            <w:r w:rsidR="00C943BF">
              <w:t>tiek skatīts Saeimas Sociālo un darba lietu komisijā</w:t>
            </w:r>
            <w:r>
              <w:t>.</w:t>
            </w:r>
          </w:p>
          <w:p w14:paraId="0504B87A" w14:textId="4CC13870" w:rsidR="00FF2723" w:rsidRDefault="00FF2723" w:rsidP="00C758E3">
            <w:pPr>
              <w:pStyle w:val="naisc"/>
              <w:spacing w:before="120" w:after="0"/>
              <w:ind w:firstLine="37"/>
              <w:jc w:val="left"/>
            </w:pPr>
            <w:r w:rsidRPr="00FF2723">
              <w:t>Šajā MK noteikumu projektā norādītā norma ir V</w:t>
            </w:r>
            <w:r>
              <w:t>eselības ministrijas</w:t>
            </w:r>
            <w:r w:rsidRPr="00FF2723">
              <w:t xml:space="preserve"> priekšlikums</w:t>
            </w:r>
            <w:r w:rsidRPr="00D06716">
              <w:rPr>
                <w:u w:val="single"/>
              </w:rPr>
              <w:t>, lai veselības aprūpes pakalpojumi arī sociālā pakalpojuma ietvaros tiktu sniegti drošā un piemērotā vidē un veidā</w:t>
            </w:r>
            <w:r w:rsidRPr="00FF2723">
              <w:t>, piemēram, ja pakalp</w:t>
            </w:r>
            <w:r>
              <w:t>o</w:t>
            </w:r>
            <w:r w:rsidRPr="00FF2723">
              <w:t xml:space="preserve">jumu sniedz medmāsa vai </w:t>
            </w:r>
            <w:proofErr w:type="spellStart"/>
            <w:r w:rsidRPr="00FF2723">
              <w:t>ergoterapeits</w:t>
            </w:r>
            <w:proofErr w:type="spellEnd"/>
            <w:r w:rsidRPr="00FF2723">
              <w:t>,  jāreģistrē attiecīgo speciālistu k</w:t>
            </w:r>
            <w:bookmarkStart w:id="1" w:name="_GoBack"/>
            <w:bookmarkEnd w:id="1"/>
            <w:r w:rsidRPr="00FF2723">
              <w:t xml:space="preserve">abineti, vai attiecīgajiem speciālistiem jābūt līgumiem ar ārstniecības </w:t>
            </w:r>
            <w:r>
              <w:t>ie</w:t>
            </w:r>
            <w:r w:rsidRPr="00FF2723">
              <w:t>stāžu reģistrā reģistrētu ārstniecības iestādi</w:t>
            </w:r>
            <w:r>
              <w:t>, tādējādi nodrošinot, ka minētā ārstniecības persona ir informēta par minimālajām prasībām, kas jāievēro, lai sniegtu ārstniecības pakalpojumu.</w:t>
            </w:r>
          </w:p>
          <w:p w14:paraId="04222D1E" w14:textId="4AA2133D" w:rsidR="00D32E21" w:rsidRDefault="00D32E21" w:rsidP="00C758E3">
            <w:pPr>
              <w:pStyle w:val="naisc"/>
              <w:spacing w:before="120" w:after="0"/>
              <w:ind w:firstLine="37"/>
              <w:jc w:val="left"/>
            </w:pPr>
            <w:r>
              <w:t>LM piekrīt, ka arī sociālo pakalpojumu ietvaros sniegtie ārstniecības pakalpojumi jāsniedz tikpat droši un kvalitatīvi, kā ārstniecības iestādēs sniegtie ārstniecības pakalpojumi, tai skaitā medmāsas un narkologa pakalpojums.</w:t>
            </w:r>
          </w:p>
          <w:p w14:paraId="251EF9D2" w14:textId="77777777" w:rsidR="00FF2723" w:rsidRDefault="00FF2723" w:rsidP="00C758E3">
            <w:pPr>
              <w:pStyle w:val="naisc"/>
              <w:spacing w:before="120" w:after="0"/>
              <w:ind w:firstLine="37"/>
              <w:jc w:val="left"/>
            </w:pPr>
            <w:r>
              <w:t xml:space="preserve">Šis MK noteikumu projekts </w:t>
            </w:r>
            <w:r w:rsidRPr="00D06716">
              <w:rPr>
                <w:u w:val="single"/>
              </w:rPr>
              <w:t>neuzliek par pienākumu nodrošināt ārstniecības pakalpojumus</w:t>
            </w:r>
            <w:r>
              <w:t xml:space="preserve"> </w:t>
            </w:r>
            <w:r w:rsidRPr="00D06716">
              <w:rPr>
                <w:u w:val="single"/>
              </w:rPr>
              <w:t>vai veselības punktus</w:t>
            </w:r>
            <w:r>
              <w:t xml:space="preserve"> ne sociālās aprūpes centros, ne citās sociālo pakalpojumu sniedzēju institūcijās.</w:t>
            </w:r>
          </w:p>
          <w:p w14:paraId="1F344D45" w14:textId="4182FADD" w:rsidR="00FF2723" w:rsidRPr="00FF2723" w:rsidRDefault="00FF2723" w:rsidP="00C758E3">
            <w:pPr>
              <w:pStyle w:val="naisc"/>
              <w:spacing w:before="120" w:after="0"/>
              <w:ind w:firstLine="37"/>
              <w:jc w:val="left"/>
            </w:pPr>
          </w:p>
        </w:tc>
        <w:tc>
          <w:tcPr>
            <w:tcW w:w="732" w:type="pct"/>
            <w:tcBorders>
              <w:top w:val="single" w:sz="4" w:space="0" w:color="auto"/>
              <w:left w:val="single" w:sz="4" w:space="0" w:color="auto"/>
              <w:bottom w:val="single" w:sz="4" w:space="0" w:color="auto"/>
            </w:tcBorders>
          </w:tcPr>
          <w:p w14:paraId="3DC3BDBE" w14:textId="4FD1A144" w:rsidR="00D76DF8" w:rsidRPr="00604140" w:rsidRDefault="00D76DF8" w:rsidP="00604140">
            <w:pPr>
              <w:pStyle w:val="CommentText"/>
              <w:jc w:val="both"/>
              <w:rPr>
                <w:sz w:val="24"/>
                <w:szCs w:val="24"/>
              </w:rPr>
            </w:pPr>
            <w:r w:rsidRPr="00604140">
              <w:rPr>
                <w:sz w:val="24"/>
                <w:szCs w:val="24"/>
              </w:rPr>
              <w:t xml:space="preserve">1.3. </w:t>
            </w:r>
            <w:r w:rsidRPr="00604140">
              <w:rPr>
                <w:sz w:val="24"/>
                <w:szCs w:val="24"/>
              </w:rPr>
              <w:t>papildināt noteikumus ar 2.8. apakšpunktu šādā redakcijā:</w:t>
            </w:r>
          </w:p>
          <w:p w14:paraId="1952F353" w14:textId="77777777" w:rsidR="00D76DF8" w:rsidRPr="00604140" w:rsidRDefault="00D76DF8" w:rsidP="00604140">
            <w:pPr>
              <w:pStyle w:val="CommentText"/>
              <w:jc w:val="both"/>
              <w:rPr>
                <w:sz w:val="24"/>
                <w:szCs w:val="24"/>
              </w:rPr>
            </w:pPr>
            <w:r w:rsidRPr="00604140">
              <w:rPr>
                <w:sz w:val="24"/>
                <w:szCs w:val="24"/>
              </w:rPr>
              <w:t>“2.8. ir reģistrēts ārstniecības iestāžu reģistrā, ja sociālā pakalpojuma ietvaros tiek veikta ārstniecība, izņemot gadījumu, kad sociālo pakalpojumu sniedzējam ir līgums ar ārstniecības iestādi par minēto ārstniecības pakalpojumu sniegšanu.”</w:t>
            </w:r>
          </w:p>
          <w:p w14:paraId="704A019E" w14:textId="77777777" w:rsidR="00C758E3" w:rsidRPr="00604140" w:rsidRDefault="00C758E3" w:rsidP="00604140">
            <w:pPr>
              <w:pStyle w:val="CommentText"/>
              <w:jc w:val="both"/>
              <w:rPr>
                <w:sz w:val="24"/>
                <w:szCs w:val="24"/>
              </w:rPr>
            </w:pPr>
          </w:p>
          <w:p w14:paraId="622D0EB8" w14:textId="697F9C67" w:rsidR="00C758E3" w:rsidRPr="00604140" w:rsidRDefault="00231FD7" w:rsidP="00604140">
            <w:pPr>
              <w:pStyle w:val="CommentText"/>
              <w:jc w:val="both"/>
              <w:rPr>
                <w:sz w:val="24"/>
                <w:szCs w:val="24"/>
              </w:rPr>
            </w:pPr>
            <w:r w:rsidRPr="00604140">
              <w:rPr>
                <w:sz w:val="24"/>
                <w:szCs w:val="24"/>
              </w:rPr>
              <w:t>P</w:t>
            </w:r>
            <w:r w:rsidR="004E206C" w:rsidRPr="00604140">
              <w:rPr>
                <w:sz w:val="24"/>
                <w:szCs w:val="24"/>
              </w:rPr>
              <w:t>apildināta anotācija</w:t>
            </w:r>
          </w:p>
        </w:tc>
      </w:tr>
      <w:tr w:rsidR="00D06716" w:rsidRPr="00604140" w14:paraId="0C3C8E00" w14:textId="77777777" w:rsidTr="00BA2EE8">
        <w:tc>
          <w:tcPr>
            <w:tcW w:w="194" w:type="pct"/>
            <w:tcBorders>
              <w:top w:val="single" w:sz="4" w:space="0" w:color="auto"/>
              <w:left w:val="single" w:sz="4" w:space="0" w:color="auto"/>
              <w:bottom w:val="single" w:sz="4" w:space="0" w:color="auto"/>
              <w:right w:val="single" w:sz="4" w:space="0" w:color="auto"/>
            </w:tcBorders>
          </w:tcPr>
          <w:p w14:paraId="6EBC8C24" w14:textId="39C261D1" w:rsidR="00D06716" w:rsidRPr="00640F98" w:rsidRDefault="00D06716" w:rsidP="00D06716">
            <w:pPr>
              <w:pStyle w:val="naisc"/>
              <w:spacing w:before="0" w:after="0"/>
              <w:ind w:left="-120" w:right="-265" w:firstLine="15"/>
            </w:pPr>
            <w:r>
              <w:t>2.</w:t>
            </w:r>
          </w:p>
        </w:tc>
        <w:tc>
          <w:tcPr>
            <w:tcW w:w="1084" w:type="pct"/>
            <w:tcBorders>
              <w:top w:val="single" w:sz="4" w:space="0" w:color="auto"/>
              <w:left w:val="single" w:sz="4" w:space="0" w:color="auto"/>
              <w:bottom w:val="single" w:sz="4" w:space="0" w:color="auto"/>
              <w:right w:val="single" w:sz="4" w:space="0" w:color="auto"/>
            </w:tcBorders>
          </w:tcPr>
          <w:p w14:paraId="403B81AB" w14:textId="77777777" w:rsidR="00D06716" w:rsidRPr="00604140" w:rsidRDefault="00D06716" w:rsidP="00D06716">
            <w:pPr>
              <w:pStyle w:val="CommentText"/>
              <w:jc w:val="both"/>
              <w:rPr>
                <w:sz w:val="24"/>
                <w:szCs w:val="24"/>
              </w:rPr>
            </w:pPr>
            <w:r>
              <w:rPr>
                <w:sz w:val="24"/>
                <w:szCs w:val="24"/>
              </w:rPr>
              <w:t xml:space="preserve">1.3. </w:t>
            </w:r>
            <w:r w:rsidRPr="00604140">
              <w:rPr>
                <w:sz w:val="24"/>
                <w:szCs w:val="24"/>
              </w:rPr>
              <w:t>papildināt noteikumus ar 2.8. apakšpunktu šādā redakcijā:</w:t>
            </w:r>
          </w:p>
          <w:p w14:paraId="45EA5EFA" w14:textId="77777777" w:rsidR="00D06716" w:rsidRPr="00A27C86" w:rsidRDefault="00D06716" w:rsidP="00D06716">
            <w:pPr>
              <w:pStyle w:val="CommentText"/>
              <w:jc w:val="both"/>
              <w:rPr>
                <w:sz w:val="28"/>
                <w:szCs w:val="28"/>
              </w:rPr>
            </w:pPr>
            <w:r w:rsidRPr="00604140">
              <w:rPr>
                <w:sz w:val="24"/>
                <w:szCs w:val="24"/>
              </w:rPr>
              <w:t>“2.8. ir reģistrēts ārstniecības iestāžu reģistrā, ja sociālā pakalpojuma ietvaros tiek veikta ārstniecība, izņemot gadījumu, kad sociālo pakalpojumu sniedzējam ir līgums ar ārstniecības iestādi par</w:t>
            </w:r>
            <w:r w:rsidRPr="00A27C86">
              <w:rPr>
                <w:sz w:val="28"/>
                <w:szCs w:val="28"/>
              </w:rPr>
              <w:t xml:space="preserve"> </w:t>
            </w:r>
            <w:r w:rsidRPr="00604140">
              <w:rPr>
                <w:sz w:val="24"/>
                <w:szCs w:val="24"/>
              </w:rPr>
              <w:t>minēto ārstniecības pakalpojumu sniegšanu.”</w:t>
            </w:r>
          </w:p>
          <w:p w14:paraId="52593943" w14:textId="77777777" w:rsidR="00D06716" w:rsidRDefault="00D06716" w:rsidP="00D06716">
            <w:pPr>
              <w:pStyle w:val="CommentText"/>
              <w:jc w:val="both"/>
              <w:rPr>
                <w:sz w:val="24"/>
                <w:szCs w:val="24"/>
              </w:rPr>
            </w:pPr>
          </w:p>
        </w:tc>
        <w:tc>
          <w:tcPr>
            <w:tcW w:w="1631" w:type="pct"/>
            <w:tcBorders>
              <w:top w:val="single" w:sz="4" w:space="0" w:color="auto"/>
              <w:left w:val="single" w:sz="4" w:space="0" w:color="auto"/>
              <w:bottom w:val="single" w:sz="4" w:space="0" w:color="auto"/>
              <w:right w:val="single" w:sz="4" w:space="0" w:color="auto"/>
            </w:tcBorders>
          </w:tcPr>
          <w:p w14:paraId="4B4A7F33" w14:textId="5B2379D8" w:rsidR="00D06716" w:rsidRPr="00CA1314" w:rsidRDefault="00D06716" w:rsidP="00D06716">
            <w:pPr>
              <w:pStyle w:val="CommentText"/>
              <w:jc w:val="both"/>
              <w:rPr>
                <w:b/>
                <w:sz w:val="28"/>
                <w:szCs w:val="28"/>
                <w:u w:val="single"/>
              </w:rPr>
            </w:pPr>
            <w:r>
              <w:rPr>
                <w:b/>
                <w:sz w:val="28"/>
                <w:szCs w:val="28"/>
                <w:u w:val="single"/>
              </w:rPr>
              <w:t xml:space="preserve">Latvijas </w:t>
            </w:r>
            <w:r>
              <w:rPr>
                <w:b/>
                <w:sz w:val="28"/>
                <w:szCs w:val="28"/>
                <w:u w:val="single"/>
              </w:rPr>
              <w:t>Lielo pilsētu asociācija</w:t>
            </w:r>
          </w:p>
          <w:p w14:paraId="03FEB454" w14:textId="77777777" w:rsidR="00D06716" w:rsidRPr="001C62B1" w:rsidRDefault="00D06716" w:rsidP="00D06716">
            <w:pPr>
              <w:pStyle w:val="CommentText"/>
              <w:jc w:val="both"/>
              <w:rPr>
                <w:sz w:val="24"/>
                <w:szCs w:val="24"/>
              </w:rPr>
            </w:pPr>
            <w:r w:rsidRPr="00604140">
              <w:rPr>
                <w:sz w:val="24"/>
                <w:szCs w:val="24"/>
                <w:u w:val="single"/>
              </w:rPr>
              <w:t>Iebilstam</w:t>
            </w:r>
            <w:r w:rsidRPr="00604140">
              <w:rPr>
                <w:sz w:val="24"/>
                <w:szCs w:val="24"/>
              </w:rPr>
              <w:t xml:space="preserve"> pret šāda punkta iekļaušana</w:t>
            </w:r>
            <w:r w:rsidRPr="00A27C86">
              <w:rPr>
                <w:sz w:val="28"/>
                <w:szCs w:val="28"/>
              </w:rPr>
              <w:t xml:space="preserve"> </w:t>
            </w:r>
            <w:r w:rsidRPr="001C62B1">
              <w:rPr>
                <w:sz w:val="24"/>
                <w:szCs w:val="24"/>
              </w:rPr>
              <w:t xml:space="preserve">prasībās sociālo pakalpojumu sniedzējiem pirms plašākas diskusijas par šo jautājumu. </w:t>
            </w:r>
          </w:p>
          <w:p w14:paraId="5D58A419" w14:textId="77777777" w:rsidR="00D06716" w:rsidRPr="001C62B1" w:rsidRDefault="00D06716" w:rsidP="00D06716">
            <w:pPr>
              <w:pStyle w:val="CommentText"/>
              <w:jc w:val="both"/>
              <w:rPr>
                <w:sz w:val="24"/>
                <w:szCs w:val="24"/>
              </w:rPr>
            </w:pPr>
            <w:r w:rsidRPr="001C62B1">
              <w:rPr>
                <w:sz w:val="24"/>
                <w:szCs w:val="24"/>
              </w:rPr>
              <w:t>Mūsuprāt jautājums būtu jāskata kopskatā ar pašreiz virzītajiem grozījumiem Sociālo pakalpojumu un sociālās palīdzības likumā (SPSPL) par ilgstošas sociālās aprūpes un sociālās rehabilitācijas pilngadīgām personām institūciju reģistrāciju ārstniecības iestāžu reģistrā, ja klientu skaits ir 49 vai vairāk.</w:t>
            </w:r>
          </w:p>
          <w:p w14:paraId="43F6A6AB" w14:textId="57348E15" w:rsidR="00D06716" w:rsidRDefault="00D06716" w:rsidP="00D06716">
            <w:pPr>
              <w:pStyle w:val="CommentText"/>
              <w:jc w:val="both"/>
              <w:rPr>
                <w:b/>
                <w:sz w:val="28"/>
                <w:szCs w:val="28"/>
                <w:u w:val="single"/>
              </w:rPr>
            </w:pPr>
            <w:r w:rsidRPr="001C62B1">
              <w:rPr>
                <w:sz w:val="24"/>
                <w:szCs w:val="24"/>
              </w:rPr>
              <w:t>Sākotnēji SPSPL būtu nosakāms, uz kuriem sociālajiem pakalpojumiem</w:t>
            </w:r>
            <w:r w:rsidRPr="00A27C86">
              <w:rPr>
                <w:sz w:val="28"/>
                <w:szCs w:val="28"/>
              </w:rPr>
              <w:t xml:space="preserve"> </w:t>
            </w:r>
            <w:r w:rsidRPr="001C62B1">
              <w:rPr>
                <w:sz w:val="24"/>
                <w:szCs w:val="24"/>
              </w:rPr>
              <w:t>attiecināma ne tikai sociālo, bet arī ārstniecības pakalpojumu sniegšana un tikai uz šiem pakalpojumiem tad varētu attiecināt plānoto normu. Piemēram, nav saprotams, vai fizioterapeita sniegtais pakalpojums dienas aprūpes centrā uzskatāms par ārstniecības pakalpojumu vai pakalpojumu klientu fizisko aktivitāšu veicināšanai.</w:t>
            </w:r>
            <w:r>
              <w:rPr>
                <w:sz w:val="24"/>
                <w:szCs w:val="24"/>
              </w:rPr>
              <w:t xml:space="preserve"> </w:t>
            </w:r>
            <w:r>
              <w:rPr>
                <w:sz w:val="24"/>
                <w:szCs w:val="24"/>
              </w:rPr>
              <w:t>Tā kā sociālo pakalpojumu nodrošināšana ir publiska funkcija, tad sociālo pakalpojumu nodrošināšanas ietvaros veiktai ārstniecībai būtu jānotiek par valsts budžeta līdzekļiem.</w:t>
            </w:r>
          </w:p>
        </w:tc>
        <w:tc>
          <w:tcPr>
            <w:tcW w:w="1359" w:type="pct"/>
            <w:tcBorders>
              <w:top w:val="single" w:sz="4" w:space="0" w:color="auto"/>
              <w:left w:val="single" w:sz="4" w:space="0" w:color="auto"/>
              <w:bottom w:val="single" w:sz="4" w:space="0" w:color="auto"/>
              <w:right w:val="single" w:sz="4" w:space="0" w:color="auto"/>
            </w:tcBorders>
          </w:tcPr>
          <w:p w14:paraId="5E53FADE" w14:textId="77777777" w:rsidR="00D06716" w:rsidRDefault="00D06716" w:rsidP="00D06716">
            <w:pPr>
              <w:pStyle w:val="naisc"/>
              <w:spacing w:before="120" w:after="0"/>
              <w:ind w:firstLine="37"/>
              <w:jc w:val="left"/>
              <w:rPr>
                <w:b/>
              </w:rPr>
            </w:pPr>
            <w:r>
              <w:rPr>
                <w:b/>
              </w:rPr>
              <w:t>Nav ņemts vērā</w:t>
            </w:r>
          </w:p>
          <w:p w14:paraId="56CC047E" w14:textId="77777777" w:rsidR="00D06716" w:rsidRDefault="00D06716" w:rsidP="00D06716">
            <w:pPr>
              <w:pStyle w:val="naisc"/>
              <w:spacing w:before="120" w:after="0"/>
              <w:ind w:firstLine="37"/>
              <w:jc w:val="left"/>
            </w:pPr>
            <w:r>
              <w:t xml:space="preserve">Projektā iekļautā norma par sociālo pakalpojumu sniedzēju reģistrēšanu ārstniecības iestāžu reģistrā, ja pakalpojuma ietvaros tiek sniegts arī ārstniecības pakalpojums, </w:t>
            </w:r>
            <w:r w:rsidRPr="00D06716">
              <w:rPr>
                <w:u w:val="single"/>
              </w:rPr>
              <w:t>nav saistīts</w:t>
            </w:r>
            <w:r>
              <w:t xml:space="preserve"> ar šobrīd skatāmajiem grozījumiem SPSPL – likuma grozījumi attiecas uz  veselības punktu izveidi un tas tiek skatīts Saeimas Sociālo un darba lietu komisijā.</w:t>
            </w:r>
          </w:p>
          <w:p w14:paraId="6BD53A8D" w14:textId="77777777" w:rsidR="00D06716" w:rsidRDefault="00D06716" w:rsidP="00D06716">
            <w:pPr>
              <w:pStyle w:val="naisc"/>
              <w:spacing w:before="120" w:after="0"/>
              <w:ind w:firstLine="37"/>
              <w:jc w:val="left"/>
            </w:pPr>
            <w:r w:rsidRPr="00FF2723">
              <w:t>Šajā MK noteikumu projektā norādītā norma ir V</w:t>
            </w:r>
            <w:r>
              <w:t>eselības ministrijas</w:t>
            </w:r>
            <w:r w:rsidRPr="00FF2723">
              <w:t xml:space="preserve"> priekšlikums</w:t>
            </w:r>
            <w:r w:rsidRPr="00D06716">
              <w:rPr>
                <w:u w:val="single"/>
              </w:rPr>
              <w:t>, lai veselības aprūpes pakalpojumi arī sociālā pakalpojuma ietvaros tiktu sniegti drošā un piemērotā vidē un veidā</w:t>
            </w:r>
            <w:r w:rsidRPr="00FF2723">
              <w:t>, piemēram, ja pakalp</w:t>
            </w:r>
            <w:r>
              <w:t>o</w:t>
            </w:r>
            <w:r w:rsidRPr="00FF2723">
              <w:t xml:space="preserve">jumu sniedz medmāsa vai </w:t>
            </w:r>
            <w:proofErr w:type="spellStart"/>
            <w:r w:rsidRPr="00FF2723">
              <w:t>ergoterapeits</w:t>
            </w:r>
            <w:proofErr w:type="spellEnd"/>
            <w:r w:rsidRPr="00FF2723">
              <w:t xml:space="preserve">,  jāreģistrē attiecīgo speciālistu kabineti, vai attiecīgajiem speciālistiem jābūt līgumiem ar ārstniecības </w:t>
            </w:r>
            <w:r>
              <w:t>ie</w:t>
            </w:r>
            <w:r w:rsidRPr="00FF2723">
              <w:t>stāžu reģistrā reģistrētu ārstniecības iestādi</w:t>
            </w:r>
            <w:r>
              <w:t>, tādējādi nodrošinot, ka minētā ārstniecības persona ir informēta par minimālajām prasībām, kas jāievēro, lai sniegtu ārstniecības pakalpojumu.</w:t>
            </w:r>
          </w:p>
          <w:p w14:paraId="6E3418D3" w14:textId="77777777" w:rsidR="00D06716" w:rsidRDefault="00D06716" w:rsidP="00D06716">
            <w:pPr>
              <w:pStyle w:val="naisc"/>
              <w:spacing w:before="120" w:after="0"/>
              <w:ind w:firstLine="37"/>
              <w:jc w:val="left"/>
            </w:pPr>
            <w:r>
              <w:t>LM piekrīt, ka arī sociālo pakalpojumu ietvaros sniegtie ārstniecības pakalpojumi jāsniedz tikpat droši un kvalitatīvi, kā ārstniecības iestādēs sniegtie ārstniecības pakalpojumi, tai skaitā medmāsas un narkologa pakalpojums.</w:t>
            </w:r>
          </w:p>
          <w:p w14:paraId="5FA93C2E" w14:textId="77777777" w:rsidR="00D06716" w:rsidRDefault="00D06716" w:rsidP="00D06716">
            <w:pPr>
              <w:pStyle w:val="naisc"/>
              <w:spacing w:before="120" w:after="0"/>
              <w:ind w:firstLine="37"/>
              <w:jc w:val="left"/>
            </w:pPr>
            <w:r>
              <w:t xml:space="preserve">Šis MK noteikumu projekts </w:t>
            </w:r>
            <w:r w:rsidRPr="00D06716">
              <w:rPr>
                <w:u w:val="single"/>
              </w:rPr>
              <w:t>neuzliek par pienākumu nodrošināt ārstniecības pakalpojumus</w:t>
            </w:r>
            <w:r>
              <w:t xml:space="preserve"> </w:t>
            </w:r>
            <w:r w:rsidRPr="00D06716">
              <w:rPr>
                <w:u w:val="single"/>
              </w:rPr>
              <w:t>vai veselības punktus</w:t>
            </w:r>
            <w:r>
              <w:t xml:space="preserve"> ne sociālās aprūpes centros, ne citās sociālo pakalpojumu sniedzēju institūcijās.</w:t>
            </w:r>
          </w:p>
          <w:p w14:paraId="6864B41A" w14:textId="3C5685B3" w:rsidR="00D06716" w:rsidRDefault="00D06716" w:rsidP="00D06716">
            <w:pPr>
              <w:pStyle w:val="naisc"/>
              <w:spacing w:before="120" w:after="0"/>
              <w:ind w:firstLine="37"/>
              <w:jc w:val="left"/>
              <w:rPr>
                <w:b/>
              </w:rPr>
            </w:pPr>
          </w:p>
        </w:tc>
        <w:tc>
          <w:tcPr>
            <w:tcW w:w="732" w:type="pct"/>
            <w:tcBorders>
              <w:top w:val="single" w:sz="4" w:space="0" w:color="auto"/>
              <w:left w:val="single" w:sz="4" w:space="0" w:color="auto"/>
              <w:bottom w:val="single" w:sz="4" w:space="0" w:color="auto"/>
            </w:tcBorders>
          </w:tcPr>
          <w:p w14:paraId="1743A7D4" w14:textId="77777777" w:rsidR="00D06716" w:rsidRPr="00604140" w:rsidRDefault="00D06716" w:rsidP="00D06716">
            <w:pPr>
              <w:pStyle w:val="CommentText"/>
              <w:jc w:val="both"/>
              <w:rPr>
                <w:sz w:val="24"/>
                <w:szCs w:val="24"/>
              </w:rPr>
            </w:pPr>
            <w:r w:rsidRPr="00604140">
              <w:rPr>
                <w:sz w:val="24"/>
                <w:szCs w:val="24"/>
              </w:rPr>
              <w:t>1.3. papildināt noteikumus ar 2.8. apakšpunktu šādā redakcijā:</w:t>
            </w:r>
          </w:p>
          <w:p w14:paraId="198A321B" w14:textId="77777777" w:rsidR="00D06716" w:rsidRPr="00604140" w:rsidRDefault="00D06716" w:rsidP="00D06716">
            <w:pPr>
              <w:pStyle w:val="CommentText"/>
              <w:jc w:val="both"/>
              <w:rPr>
                <w:sz w:val="24"/>
                <w:szCs w:val="24"/>
              </w:rPr>
            </w:pPr>
            <w:r w:rsidRPr="00604140">
              <w:rPr>
                <w:sz w:val="24"/>
                <w:szCs w:val="24"/>
              </w:rPr>
              <w:t>“2.8. ir reģistrēts ārstniecības iestāžu reģistrā, ja sociālā pakalpojuma ietvaros tiek veikta ārstniecība, izņemot gadījumu, kad sociālo pakalpojumu sniedzējam ir līgums ar ārstniecības iestādi par minēto ārstniecības pakalpojumu sniegšanu.”</w:t>
            </w:r>
          </w:p>
          <w:p w14:paraId="65B0F13A" w14:textId="77777777" w:rsidR="00D06716" w:rsidRPr="00604140" w:rsidRDefault="00D06716" w:rsidP="00D06716">
            <w:pPr>
              <w:pStyle w:val="CommentText"/>
              <w:jc w:val="both"/>
              <w:rPr>
                <w:sz w:val="24"/>
                <w:szCs w:val="24"/>
              </w:rPr>
            </w:pPr>
          </w:p>
          <w:p w14:paraId="7A5E3C4F" w14:textId="5023197B" w:rsidR="00D06716" w:rsidRPr="00604140" w:rsidRDefault="00D06716" w:rsidP="00D06716">
            <w:pPr>
              <w:pStyle w:val="CommentText"/>
              <w:jc w:val="both"/>
              <w:rPr>
                <w:sz w:val="24"/>
                <w:szCs w:val="24"/>
              </w:rPr>
            </w:pPr>
            <w:r w:rsidRPr="00604140">
              <w:rPr>
                <w:sz w:val="24"/>
                <w:szCs w:val="24"/>
              </w:rPr>
              <w:t>Papildināta anotācija</w:t>
            </w:r>
          </w:p>
        </w:tc>
      </w:tr>
    </w:tbl>
    <w:p w14:paraId="272EF757" w14:textId="77777777" w:rsidR="005A6A02" w:rsidRPr="00DF2869" w:rsidRDefault="005A6A02" w:rsidP="005A6A02">
      <w:pPr>
        <w:pStyle w:val="naisf"/>
        <w:spacing w:before="0" w:after="0"/>
        <w:ind w:firstLine="0"/>
        <w:rPr>
          <w:b/>
        </w:rPr>
      </w:pPr>
    </w:p>
    <w:p w14:paraId="1634042C" w14:textId="77777777" w:rsidR="005A6A02" w:rsidRDefault="005A6A02" w:rsidP="005A6A02">
      <w:pPr>
        <w:pStyle w:val="naisf"/>
        <w:spacing w:before="0" w:after="0"/>
        <w:ind w:firstLine="0"/>
        <w:jc w:val="center"/>
        <w:rPr>
          <w:b/>
        </w:rPr>
      </w:pPr>
    </w:p>
    <w:p w14:paraId="67979489" w14:textId="242ABA26" w:rsidR="00411261" w:rsidRPr="00DF2869" w:rsidRDefault="00411261" w:rsidP="005A6A02">
      <w:pPr>
        <w:pStyle w:val="naisf"/>
        <w:spacing w:before="0" w:after="0"/>
        <w:ind w:firstLine="0"/>
        <w:jc w:val="center"/>
        <w:rPr>
          <w:b/>
        </w:rPr>
      </w:pPr>
      <w:r w:rsidRPr="00DF2869">
        <w:rPr>
          <w:b/>
        </w:rPr>
        <w:t>II. Jautājumi, par kuriem saskaņošanā vienošanās ir panākta</w:t>
      </w:r>
    </w:p>
    <w:p w14:paraId="3D2A4A53" w14:textId="77777777" w:rsidR="00411261" w:rsidRPr="00DF2869" w:rsidRDefault="00411261" w:rsidP="0007188A">
      <w:pPr>
        <w:pStyle w:val="naisf"/>
        <w:spacing w:before="0" w:after="0"/>
        <w:ind w:firstLine="0"/>
      </w:pPr>
    </w:p>
    <w:tbl>
      <w:tblPr>
        <w:tblW w:w="5219" w:type="pct"/>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67"/>
        <w:gridCol w:w="3166"/>
        <w:gridCol w:w="4763"/>
        <w:gridCol w:w="3969"/>
        <w:gridCol w:w="2138"/>
      </w:tblGrid>
      <w:tr w:rsidR="00411261" w:rsidRPr="00DF2869" w14:paraId="5343402A" w14:textId="77777777" w:rsidTr="00E2090E">
        <w:trPr>
          <w:tblHeader/>
        </w:trPr>
        <w:tc>
          <w:tcPr>
            <w:tcW w:w="194" w:type="pct"/>
            <w:tcBorders>
              <w:top w:val="single" w:sz="6" w:space="0" w:color="000000"/>
              <w:left w:val="single" w:sz="6" w:space="0" w:color="000000"/>
              <w:bottom w:val="single" w:sz="6" w:space="0" w:color="000000"/>
              <w:right w:val="single" w:sz="6" w:space="0" w:color="000000"/>
            </w:tcBorders>
            <w:vAlign w:val="center"/>
          </w:tcPr>
          <w:p w14:paraId="1A7223FA" w14:textId="77777777" w:rsidR="00411261" w:rsidRPr="00DF2869" w:rsidRDefault="00411261" w:rsidP="0007188A">
            <w:pPr>
              <w:pStyle w:val="naisc"/>
              <w:spacing w:before="0" w:after="0"/>
            </w:pPr>
            <w:r w:rsidRPr="00DF2869">
              <w:t>Nr. p.k.</w:t>
            </w:r>
          </w:p>
        </w:tc>
        <w:tc>
          <w:tcPr>
            <w:tcW w:w="1084" w:type="pct"/>
            <w:tcBorders>
              <w:top w:val="single" w:sz="6" w:space="0" w:color="000000"/>
              <w:left w:val="single" w:sz="6" w:space="0" w:color="000000"/>
              <w:bottom w:val="single" w:sz="6" w:space="0" w:color="000000"/>
              <w:right w:val="single" w:sz="6" w:space="0" w:color="000000"/>
            </w:tcBorders>
            <w:vAlign w:val="center"/>
          </w:tcPr>
          <w:p w14:paraId="27DAEEC9" w14:textId="77777777" w:rsidR="00411261" w:rsidRPr="00DF2869" w:rsidRDefault="00411261" w:rsidP="0007188A">
            <w:pPr>
              <w:pStyle w:val="naisc"/>
              <w:spacing w:before="0" w:after="0"/>
              <w:ind w:firstLine="12"/>
            </w:pPr>
            <w:r w:rsidRPr="00DF2869">
              <w:t>Saskaņošanai nosūtītā projekta redakcija (konkrēta punkta (panta) redakcija)</w:t>
            </w:r>
          </w:p>
        </w:tc>
        <w:tc>
          <w:tcPr>
            <w:tcW w:w="1631" w:type="pct"/>
            <w:tcBorders>
              <w:top w:val="single" w:sz="6" w:space="0" w:color="000000"/>
              <w:left w:val="single" w:sz="6" w:space="0" w:color="000000"/>
              <w:bottom w:val="single" w:sz="6" w:space="0" w:color="000000"/>
              <w:right w:val="single" w:sz="6" w:space="0" w:color="000000"/>
            </w:tcBorders>
            <w:vAlign w:val="center"/>
          </w:tcPr>
          <w:p w14:paraId="15075B01" w14:textId="77777777" w:rsidR="00411261" w:rsidRPr="00DF2869" w:rsidRDefault="00411261" w:rsidP="0007188A">
            <w:pPr>
              <w:pStyle w:val="naisc"/>
              <w:spacing w:before="0" w:after="0"/>
              <w:ind w:right="3"/>
            </w:pPr>
            <w:r w:rsidRPr="00DF2869">
              <w:t>Atzinumā norādītais ministrijas (citas institūcijas) iebildums, kā arī saskaņošanā papildus izteiktais iebildums par projekta konkrēto punktu (pantu)</w:t>
            </w:r>
          </w:p>
        </w:tc>
        <w:tc>
          <w:tcPr>
            <w:tcW w:w="1359" w:type="pct"/>
            <w:tcBorders>
              <w:top w:val="single" w:sz="6" w:space="0" w:color="000000"/>
              <w:left w:val="single" w:sz="6" w:space="0" w:color="000000"/>
              <w:bottom w:val="single" w:sz="6" w:space="0" w:color="000000"/>
              <w:right w:val="single" w:sz="6" w:space="0" w:color="000000"/>
            </w:tcBorders>
            <w:vAlign w:val="center"/>
          </w:tcPr>
          <w:p w14:paraId="563B01DD" w14:textId="77777777" w:rsidR="00411261" w:rsidRPr="00DF2869" w:rsidRDefault="00411261" w:rsidP="0007188A">
            <w:pPr>
              <w:pStyle w:val="naisc"/>
              <w:spacing w:before="0" w:after="0"/>
              <w:ind w:firstLine="21"/>
            </w:pPr>
            <w:r w:rsidRPr="00DF2869">
              <w:t>Atbildīgās ministrijas norāde par to, ka iebildums ir ņemts vērā, vai informācija par saskaņošanā panākto alternatīvo risinājumu</w:t>
            </w:r>
          </w:p>
        </w:tc>
        <w:tc>
          <w:tcPr>
            <w:tcW w:w="732" w:type="pct"/>
            <w:tcBorders>
              <w:top w:val="single" w:sz="4" w:space="0" w:color="auto"/>
              <w:left w:val="single" w:sz="4" w:space="0" w:color="auto"/>
              <w:bottom w:val="single" w:sz="4" w:space="0" w:color="auto"/>
            </w:tcBorders>
            <w:vAlign w:val="center"/>
          </w:tcPr>
          <w:p w14:paraId="30C36695" w14:textId="77777777" w:rsidR="00411261" w:rsidRPr="00DF2869" w:rsidRDefault="00411261" w:rsidP="0007188A">
            <w:pPr>
              <w:jc w:val="center"/>
            </w:pPr>
            <w:r w:rsidRPr="00DF2869">
              <w:t>Projekta attiecīgā punkta (panta) galīgā redakcija</w:t>
            </w:r>
          </w:p>
        </w:tc>
      </w:tr>
      <w:tr w:rsidR="00411261" w:rsidRPr="00DF2869" w14:paraId="227F6C1E" w14:textId="77777777" w:rsidTr="00E2090E">
        <w:trPr>
          <w:tblHeader/>
        </w:trPr>
        <w:tc>
          <w:tcPr>
            <w:tcW w:w="194" w:type="pct"/>
            <w:tcBorders>
              <w:top w:val="single" w:sz="6" w:space="0" w:color="000000"/>
              <w:left w:val="single" w:sz="6" w:space="0" w:color="000000"/>
              <w:bottom w:val="single" w:sz="6" w:space="0" w:color="000000"/>
              <w:right w:val="single" w:sz="6" w:space="0" w:color="000000"/>
            </w:tcBorders>
          </w:tcPr>
          <w:p w14:paraId="56016386" w14:textId="77777777" w:rsidR="00411261" w:rsidRPr="00DF2869" w:rsidRDefault="00411261" w:rsidP="0007188A">
            <w:pPr>
              <w:pStyle w:val="naisc"/>
              <w:spacing w:before="0" w:after="0"/>
              <w:rPr>
                <w:b/>
              </w:rPr>
            </w:pPr>
            <w:r w:rsidRPr="00DF2869">
              <w:rPr>
                <w:b/>
              </w:rPr>
              <w:t>1</w:t>
            </w:r>
          </w:p>
        </w:tc>
        <w:tc>
          <w:tcPr>
            <w:tcW w:w="1084" w:type="pct"/>
            <w:tcBorders>
              <w:top w:val="single" w:sz="6" w:space="0" w:color="000000"/>
              <w:left w:val="single" w:sz="6" w:space="0" w:color="000000"/>
              <w:bottom w:val="single" w:sz="6" w:space="0" w:color="000000"/>
              <w:right w:val="single" w:sz="6" w:space="0" w:color="000000"/>
            </w:tcBorders>
          </w:tcPr>
          <w:p w14:paraId="0E53E479" w14:textId="77777777" w:rsidR="00411261" w:rsidRPr="00DF2869" w:rsidRDefault="00411261" w:rsidP="0007188A">
            <w:pPr>
              <w:pStyle w:val="naisc"/>
              <w:spacing w:before="0" w:after="0"/>
              <w:ind w:firstLine="720"/>
              <w:rPr>
                <w:b/>
              </w:rPr>
            </w:pPr>
            <w:r w:rsidRPr="00DF2869">
              <w:rPr>
                <w:b/>
              </w:rPr>
              <w:t>2</w:t>
            </w:r>
          </w:p>
        </w:tc>
        <w:tc>
          <w:tcPr>
            <w:tcW w:w="1631" w:type="pct"/>
            <w:tcBorders>
              <w:top w:val="single" w:sz="6" w:space="0" w:color="000000"/>
              <w:left w:val="single" w:sz="6" w:space="0" w:color="000000"/>
              <w:bottom w:val="single" w:sz="6" w:space="0" w:color="000000"/>
              <w:right w:val="single" w:sz="6" w:space="0" w:color="000000"/>
            </w:tcBorders>
          </w:tcPr>
          <w:p w14:paraId="4370B2CD" w14:textId="77777777" w:rsidR="00411261" w:rsidRPr="00DF2869" w:rsidRDefault="00411261" w:rsidP="0007188A">
            <w:pPr>
              <w:pStyle w:val="naisc"/>
              <w:spacing w:before="0" w:after="0"/>
              <w:ind w:firstLine="720"/>
              <w:rPr>
                <w:b/>
              </w:rPr>
            </w:pPr>
            <w:r w:rsidRPr="00DF2869">
              <w:rPr>
                <w:b/>
              </w:rPr>
              <w:t>3</w:t>
            </w:r>
          </w:p>
        </w:tc>
        <w:tc>
          <w:tcPr>
            <w:tcW w:w="1359" w:type="pct"/>
            <w:tcBorders>
              <w:top w:val="single" w:sz="6" w:space="0" w:color="000000"/>
              <w:left w:val="single" w:sz="6" w:space="0" w:color="000000"/>
              <w:bottom w:val="single" w:sz="6" w:space="0" w:color="000000"/>
              <w:right w:val="single" w:sz="6" w:space="0" w:color="000000"/>
            </w:tcBorders>
          </w:tcPr>
          <w:p w14:paraId="558828D4" w14:textId="77777777" w:rsidR="00411261" w:rsidRPr="00DF2869" w:rsidRDefault="00411261" w:rsidP="0007188A">
            <w:pPr>
              <w:pStyle w:val="naisc"/>
              <w:spacing w:before="0" w:after="0"/>
              <w:ind w:firstLine="720"/>
              <w:rPr>
                <w:b/>
              </w:rPr>
            </w:pPr>
            <w:r w:rsidRPr="00DF2869">
              <w:rPr>
                <w:b/>
              </w:rPr>
              <w:t>4</w:t>
            </w:r>
          </w:p>
        </w:tc>
        <w:tc>
          <w:tcPr>
            <w:tcW w:w="732" w:type="pct"/>
            <w:tcBorders>
              <w:top w:val="single" w:sz="4" w:space="0" w:color="auto"/>
              <w:left w:val="single" w:sz="4" w:space="0" w:color="auto"/>
              <w:bottom w:val="single" w:sz="4" w:space="0" w:color="auto"/>
            </w:tcBorders>
          </w:tcPr>
          <w:p w14:paraId="63933C5B" w14:textId="77777777" w:rsidR="00411261" w:rsidRPr="00DF2869" w:rsidRDefault="00411261" w:rsidP="0007188A">
            <w:pPr>
              <w:jc w:val="center"/>
              <w:rPr>
                <w:b/>
              </w:rPr>
            </w:pPr>
            <w:r w:rsidRPr="00DF2869">
              <w:rPr>
                <w:b/>
              </w:rPr>
              <w:t>5</w:t>
            </w:r>
          </w:p>
        </w:tc>
      </w:tr>
      <w:tr w:rsidR="00753F0A" w:rsidRPr="00DF2869" w14:paraId="7FDFEC0E" w14:textId="77777777" w:rsidTr="00E2090E">
        <w:tc>
          <w:tcPr>
            <w:tcW w:w="194" w:type="pct"/>
            <w:tcBorders>
              <w:top w:val="single" w:sz="4" w:space="0" w:color="auto"/>
              <w:left w:val="single" w:sz="4" w:space="0" w:color="auto"/>
              <w:bottom w:val="single" w:sz="4" w:space="0" w:color="auto"/>
              <w:right w:val="single" w:sz="4" w:space="0" w:color="auto"/>
            </w:tcBorders>
          </w:tcPr>
          <w:p w14:paraId="0D637472" w14:textId="77777777" w:rsidR="00753F0A" w:rsidRPr="00640F98" w:rsidRDefault="00640F98" w:rsidP="0007188A">
            <w:pPr>
              <w:pStyle w:val="naisc"/>
              <w:spacing w:before="0" w:after="0"/>
              <w:ind w:left="-120" w:right="-265" w:firstLine="15"/>
            </w:pPr>
            <w:r w:rsidRPr="00640F98">
              <w:t>1.</w:t>
            </w:r>
          </w:p>
        </w:tc>
        <w:tc>
          <w:tcPr>
            <w:tcW w:w="1084" w:type="pct"/>
            <w:tcBorders>
              <w:top w:val="single" w:sz="4" w:space="0" w:color="auto"/>
              <w:left w:val="single" w:sz="4" w:space="0" w:color="auto"/>
              <w:bottom w:val="single" w:sz="4" w:space="0" w:color="auto"/>
              <w:right w:val="single" w:sz="4" w:space="0" w:color="auto"/>
            </w:tcBorders>
          </w:tcPr>
          <w:p w14:paraId="3B770012" w14:textId="77777777" w:rsidR="00753F0A" w:rsidRPr="004864D4" w:rsidRDefault="006F6962" w:rsidP="0007188A">
            <w:pPr>
              <w:jc w:val="both"/>
            </w:pPr>
            <w:r w:rsidRPr="006F6962">
              <w:t>1.2.</w:t>
            </w:r>
            <w:r w:rsidRPr="006F6962">
              <w:tab/>
              <w:t>aizstāt 2.7.apakšpunktā abreviatūru un skaitli “ISO 9001” ar vārdu un abreviatūrām “ISO 9001vai EQUASS”;</w:t>
            </w:r>
          </w:p>
        </w:tc>
        <w:tc>
          <w:tcPr>
            <w:tcW w:w="1631" w:type="pct"/>
            <w:tcBorders>
              <w:top w:val="single" w:sz="4" w:space="0" w:color="auto"/>
              <w:left w:val="single" w:sz="4" w:space="0" w:color="auto"/>
              <w:bottom w:val="single" w:sz="4" w:space="0" w:color="auto"/>
              <w:right w:val="single" w:sz="4" w:space="0" w:color="auto"/>
            </w:tcBorders>
          </w:tcPr>
          <w:p w14:paraId="5F4A9764" w14:textId="77777777" w:rsidR="00753F0A" w:rsidRPr="006F6962" w:rsidRDefault="006F6962"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sidRPr="006F6962">
              <w:rPr>
                <w:rFonts w:ascii="Times New Roman" w:hAnsi="Times New Roman"/>
                <w:b/>
                <w:color w:val="000000" w:themeColor="text1"/>
                <w:sz w:val="24"/>
                <w:szCs w:val="24"/>
                <w:lang w:eastAsia="lv-LV"/>
              </w:rPr>
              <w:t>Ekonomikas ministrija</w:t>
            </w:r>
          </w:p>
          <w:p w14:paraId="4B9EC3E6" w14:textId="77777777" w:rsidR="006F6962" w:rsidRDefault="006F6962" w:rsidP="0007188A">
            <w:pPr>
              <w:spacing w:before="60"/>
              <w:jc w:val="both"/>
            </w:pPr>
            <w:r w:rsidRPr="006F6962">
              <w:t xml:space="preserve">Noteikumu projekta 1.2.punkts paredz aizstāt noteikumu 2.7.apakšpunktā abreviatūru un skaitli “ISO 9001” ar vārdu un abreviatūrām “ISO 9001 vai EQUASS”. Vēršam uzmanību, ka apzīmējums “ISO 9001” ir uzskatāms par tiešu atsauci uz starptautisku standartu, kas paredz prasības kvalitātes pārvaldības sistēmu ieviešanai un to neatkarīgai trešo pušu novērtēšanai. Līdz ar to, šādai tiesību normai ir attiecināmas Ministru kabineta 2009.gada 3.februāra noteikumu Nr.108 “Normatīvo aktu projektu sagatavošanas noteikumi” 5.nodaļas “Norādes uz Latvijas nacionālā standarta statusā adaptētiem starptautiskajiem, reģionālajiem un Latvijas nacionālajiem standartiem” prasības. Vienlaikus arī apzīmējums “EQUASS” nav saprotams un būtu </w:t>
            </w:r>
            <w:r w:rsidRPr="006F6962">
              <w:lastRenderedPageBreak/>
              <w:t>nepieciešams noteikumos norādīt kāda veida vai kādas organizācijas sertifikācija ir nepieciešama sociālo pakalpojumu sniedzējiem.</w:t>
            </w:r>
          </w:p>
          <w:p w14:paraId="24CE2FF7" w14:textId="77777777" w:rsidR="00921110" w:rsidRPr="006F6962" w:rsidRDefault="00921110" w:rsidP="0007188A">
            <w:pPr>
              <w:spacing w:before="60"/>
              <w:jc w:val="both"/>
              <w:rPr>
                <w:sz w:val="26"/>
                <w:szCs w:val="26"/>
              </w:rPr>
            </w:pPr>
            <w:r w:rsidRPr="00921110">
              <w:t xml:space="preserve">Ievērojot minēto, lūdzam precizēt noteikumu projekta 1.2.punktu tā, lai nodrošinātu, ka sociālo pakalpojumu sniedzējam ir ieviesta un uzturēta kvalitātes vadības sistēma vai iegūts </w:t>
            </w:r>
            <w:bookmarkStart w:id="2" w:name="_Hlk55809348"/>
            <w:r w:rsidRPr="00921110">
              <w:t xml:space="preserve">sociālo pakalpojumu kvalitātes </w:t>
            </w:r>
            <w:bookmarkEnd w:id="2"/>
            <w:r w:rsidRPr="00921110">
              <w:t>EQUASS (</w:t>
            </w:r>
            <w:bookmarkStart w:id="3" w:name="_Hlk55809365"/>
            <w:proofErr w:type="spellStart"/>
            <w:r w:rsidRPr="00921110">
              <w:t>The</w:t>
            </w:r>
            <w:proofErr w:type="spellEnd"/>
            <w:r w:rsidRPr="00921110">
              <w:t xml:space="preserve"> </w:t>
            </w:r>
            <w:proofErr w:type="spellStart"/>
            <w:r w:rsidRPr="00921110">
              <w:t>European</w:t>
            </w:r>
            <w:proofErr w:type="spellEnd"/>
            <w:r w:rsidRPr="00921110">
              <w:t xml:space="preserve"> </w:t>
            </w:r>
            <w:proofErr w:type="spellStart"/>
            <w:r w:rsidRPr="00921110">
              <w:t>Quality</w:t>
            </w:r>
            <w:proofErr w:type="spellEnd"/>
            <w:r w:rsidRPr="00921110">
              <w:t xml:space="preserve"> </w:t>
            </w:r>
            <w:proofErr w:type="spellStart"/>
            <w:r w:rsidRPr="00921110">
              <w:t>in</w:t>
            </w:r>
            <w:proofErr w:type="spellEnd"/>
            <w:r w:rsidRPr="00921110">
              <w:t xml:space="preserve"> </w:t>
            </w:r>
            <w:proofErr w:type="spellStart"/>
            <w:r w:rsidRPr="00921110">
              <w:t>Social</w:t>
            </w:r>
            <w:proofErr w:type="spellEnd"/>
            <w:r w:rsidRPr="00921110">
              <w:t xml:space="preserve"> Services</w:t>
            </w:r>
            <w:bookmarkEnd w:id="3"/>
            <w:r w:rsidRPr="00921110">
              <w:t>) sertifikāts.</w:t>
            </w:r>
          </w:p>
        </w:tc>
        <w:tc>
          <w:tcPr>
            <w:tcW w:w="1359" w:type="pct"/>
            <w:tcBorders>
              <w:top w:val="single" w:sz="4" w:space="0" w:color="auto"/>
              <w:left w:val="single" w:sz="4" w:space="0" w:color="auto"/>
              <w:bottom w:val="single" w:sz="4" w:space="0" w:color="auto"/>
              <w:right w:val="single" w:sz="4" w:space="0" w:color="auto"/>
            </w:tcBorders>
          </w:tcPr>
          <w:p w14:paraId="1512CF4E" w14:textId="77777777" w:rsidR="00753F0A" w:rsidRDefault="00490503" w:rsidP="0007188A">
            <w:pPr>
              <w:pStyle w:val="naisc"/>
              <w:spacing w:before="120" w:after="0"/>
              <w:ind w:firstLine="37"/>
              <w:jc w:val="left"/>
              <w:rPr>
                <w:b/>
              </w:rPr>
            </w:pPr>
            <w:r>
              <w:rPr>
                <w:b/>
              </w:rPr>
              <w:lastRenderedPageBreak/>
              <w:t>Ņemts vērā</w:t>
            </w:r>
          </w:p>
        </w:tc>
        <w:tc>
          <w:tcPr>
            <w:tcW w:w="732" w:type="pct"/>
            <w:tcBorders>
              <w:top w:val="single" w:sz="4" w:space="0" w:color="auto"/>
              <w:left w:val="single" w:sz="4" w:space="0" w:color="auto"/>
              <w:bottom w:val="single" w:sz="4" w:space="0" w:color="auto"/>
            </w:tcBorders>
          </w:tcPr>
          <w:p w14:paraId="721D920D" w14:textId="2F24DFA1" w:rsidR="00C11DBE" w:rsidRDefault="00AB5E18" w:rsidP="0007188A">
            <w:pPr>
              <w:rPr>
                <w:rStyle w:val="Lielais"/>
                <w:caps w:val="0"/>
              </w:rPr>
            </w:pPr>
            <w:r w:rsidRPr="00AB5E18">
              <w:rPr>
                <w:rStyle w:val="Lielais"/>
                <w:caps w:val="0"/>
              </w:rPr>
              <w:t>1.2.</w:t>
            </w:r>
            <w:r w:rsidRPr="00AB5E18">
              <w:rPr>
                <w:rStyle w:val="Lielais"/>
                <w:caps w:val="0"/>
              </w:rPr>
              <w:tab/>
              <w:t>aizstāt 2.7.apakšpunktā abreviatūru un skaitli “ISO 9001” ar vārdiem un abreviatūru “vai iegūts sociālo pakalpojumu kvalitātes EQUASS (</w:t>
            </w:r>
            <w:proofErr w:type="spellStart"/>
            <w:r w:rsidRPr="00AB5E18">
              <w:rPr>
                <w:rStyle w:val="Lielais"/>
                <w:caps w:val="0"/>
              </w:rPr>
              <w:t>The</w:t>
            </w:r>
            <w:proofErr w:type="spellEnd"/>
            <w:r w:rsidRPr="00AB5E18">
              <w:rPr>
                <w:rStyle w:val="Lielais"/>
                <w:caps w:val="0"/>
              </w:rPr>
              <w:t xml:space="preserve"> </w:t>
            </w:r>
            <w:proofErr w:type="spellStart"/>
            <w:r w:rsidRPr="00AB5E18">
              <w:rPr>
                <w:rStyle w:val="Lielais"/>
                <w:caps w:val="0"/>
              </w:rPr>
              <w:t>European</w:t>
            </w:r>
            <w:proofErr w:type="spellEnd"/>
            <w:r w:rsidRPr="00AB5E18">
              <w:rPr>
                <w:rStyle w:val="Lielais"/>
                <w:caps w:val="0"/>
              </w:rPr>
              <w:t xml:space="preserve"> </w:t>
            </w:r>
            <w:proofErr w:type="spellStart"/>
            <w:r w:rsidRPr="00AB5E18">
              <w:rPr>
                <w:rStyle w:val="Lielais"/>
                <w:caps w:val="0"/>
              </w:rPr>
              <w:t>Quality</w:t>
            </w:r>
            <w:proofErr w:type="spellEnd"/>
            <w:r w:rsidRPr="00AB5E18">
              <w:rPr>
                <w:rStyle w:val="Lielais"/>
                <w:caps w:val="0"/>
              </w:rPr>
              <w:t xml:space="preserve"> </w:t>
            </w:r>
            <w:proofErr w:type="spellStart"/>
            <w:r w:rsidRPr="00AB5E18">
              <w:rPr>
                <w:rStyle w:val="Lielais"/>
                <w:caps w:val="0"/>
              </w:rPr>
              <w:t>in</w:t>
            </w:r>
            <w:proofErr w:type="spellEnd"/>
            <w:r w:rsidRPr="00AB5E18">
              <w:rPr>
                <w:rStyle w:val="Lielais"/>
                <w:caps w:val="0"/>
              </w:rPr>
              <w:t xml:space="preserve"> </w:t>
            </w:r>
            <w:proofErr w:type="spellStart"/>
            <w:r w:rsidRPr="00AB5E18">
              <w:rPr>
                <w:rStyle w:val="Lielais"/>
                <w:caps w:val="0"/>
              </w:rPr>
              <w:t>Social</w:t>
            </w:r>
            <w:proofErr w:type="spellEnd"/>
            <w:r w:rsidRPr="00AB5E18">
              <w:rPr>
                <w:rStyle w:val="Lielais"/>
                <w:caps w:val="0"/>
              </w:rPr>
              <w:t xml:space="preserve"> Services) sertifikāts”;</w:t>
            </w:r>
          </w:p>
          <w:p w14:paraId="34A3F34A" w14:textId="77777777" w:rsidR="00AB5E18" w:rsidRDefault="00AB5E18" w:rsidP="0007188A">
            <w:pPr>
              <w:rPr>
                <w:rStyle w:val="Lielais"/>
                <w:caps w:val="0"/>
              </w:rPr>
            </w:pPr>
          </w:p>
          <w:p w14:paraId="7378E46C" w14:textId="77777777" w:rsidR="00C11DBE" w:rsidRPr="004864D4" w:rsidRDefault="00C11DBE" w:rsidP="0007188A">
            <w:pPr>
              <w:rPr>
                <w:rStyle w:val="Lielais"/>
                <w:caps w:val="0"/>
              </w:rPr>
            </w:pPr>
            <w:r w:rsidRPr="00D444A5">
              <w:rPr>
                <w:rStyle w:val="Lielais"/>
                <w:caps w:val="0"/>
              </w:rPr>
              <w:t>Papildināta anotācija.</w:t>
            </w:r>
          </w:p>
        </w:tc>
      </w:tr>
      <w:tr w:rsidR="00640F98" w:rsidRPr="00DF2869" w14:paraId="6F58E90D" w14:textId="77777777" w:rsidTr="00E2090E">
        <w:tc>
          <w:tcPr>
            <w:tcW w:w="194" w:type="pct"/>
            <w:tcBorders>
              <w:top w:val="single" w:sz="4" w:space="0" w:color="auto"/>
              <w:left w:val="single" w:sz="4" w:space="0" w:color="auto"/>
              <w:bottom w:val="single" w:sz="4" w:space="0" w:color="auto"/>
              <w:right w:val="single" w:sz="4" w:space="0" w:color="auto"/>
            </w:tcBorders>
          </w:tcPr>
          <w:p w14:paraId="4C6FD9C9" w14:textId="77777777" w:rsidR="00640F98" w:rsidRPr="00640F98" w:rsidRDefault="00640F98" w:rsidP="0007188A">
            <w:pPr>
              <w:pStyle w:val="naisc"/>
              <w:spacing w:before="0" w:after="0"/>
              <w:ind w:left="-120" w:right="-265" w:firstLine="15"/>
            </w:pPr>
            <w:r>
              <w:t>2.</w:t>
            </w:r>
          </w:p>
        </w:tc>
        <w:tc>
          <w:tcPr>
            <w:tcW w:w="1084" w:type="pct"/>
            <w:tcBorders>
              <w:top w:val="single" w:sz="4" w:space="0" w:color="auto"/>
              <w:left w:val="single" w:sz="4" w:space="0" w:color="auto"/>
              <w:bottom w:val="single" w:sz="4" w:space="0" w:color="auto"/>
              <w:right w:val="single" w:sz="4" w:space="0" w:color="auto"/>
            </w:tcBorders>
          </w:tcPr>
          <w:p w14:paraId="7A02C1DE" w14:textId="77777777" w:rsidR="00640F98" w:rsidRPr="002B42AE" w:rsidRDefault="004A3995" w:rsidP="0007188A">
            <w:pPr>
              <w:jc w:val="both"/>
            </w:pPr>
            <w:r w:rsidRPr="004A3995">
              <w:t>1.7.</w:t>
            </w:r>
            <w:r w:rsidRPr="004A3995">
              <w:tab/>
              <w:t>aizstāt 9.2.1. apakšpunktā vārdus un skaitli “ne mazāk par 21 stundu gadā” ar vārdiem un skaitli “ne mazāk par 10 supervīzijas sesijām gadā”;</w:t>
            </w:r>
          </w:p>
        </w:tc>
        <w:tc>
          <w:tcPr>
            <w:tcW w:w="1631" w:type="pct"/>
            <w:tcBorders>
              <w:top w:val="single" w:sz="4" w:space="0" w:color="auto"/>
              <w:left w:val="single" w:sz="4" w:space="0" w:color="auto"/>
              <w:bottom w:val="single" w:sz="4" w:space="0" w:color="auto"/>
              <w:right w:val="single" w:sz="4" w:space="0" w:color="auto"/>
            </w:tcBorders>
          </w:tcPr>
          <w:p w14:paraId="56D45749" w14:textId="77777777" w:rsidR="004A3995" w:rsidRPr="004A3995" w:rsidRDefault="004A3995" w:rsidP="0007188A">
            <w:pPr>
              <w:spacing w:after="120"/>
              <w:rPr>
                <w:b/>
              </w:rPr>
            </w:pPr>
            <w:r>
              <w:rPr>
                <w:b/>
              </w:rPr>
              <w:t>Finanšu ministrija</w:t>
            </w:r>
          </w:p>
          <w:p w14:paraId="2B256C41" w14:textId="77777777" w:rsidR="00640F98" w:rsidRPr="004A3995" w:rsidRDefault="004A3995" w:rsidP="0007188A">
            <w:pPr>
              <w:spacing w:after="120"/>
            </w:pPr>
            <w:r w:rsidRPr="00221716">
              <w:t>1. Noteikumu projekta 1.7.apakšpunkts paredz noteikt, ka sociālo pakalpojumu sniedzējs</w:t>
            </w:r>
            <w:r>
              <w:t xml:space="preserve"> nodrošinās darbiniekam supervīziju ne mazāk par 10 supervīzijas sesijām gadā patreiz noteikto – ne mazāk par 21 stundu gadā – vietā. Līdz ar to lūdzam papildināt anotāciju ar skaidrojumu par ietekmi uz valsts budžetu un nepieciešamības gadījumā aizpildīt anotācijas III sadaļu. </w:t>
            </w:r>
          </w:p>
        </w:tc>
        <w:tc>
          <w:tcPr>
            <w:tcW w:w="1359" w:type="pct"/>
            <w:tcBorders>
              <w:top w:val="single" w:sz="4" w:space="0" w:color="auto"/>
              <w:left w:val="single" w:sz="4" w:space="0" w:color="auto"/>
              <w:bottom w:val="single" w:sz="4" w:space="0" w:color="auto"/>
              <w:right w:val="single" w:sz="4" w:space="0" w:color="auto"/>
            </w:tcBorders>
          </w:tcPr>
          <w:p w14:paraId="099FEE00" w14:textId="77777777" w:rsidR="001A3A65" w:rsidRPr="000933A9" w:rsidRDefault="007F7A56" w:rsidP="0007188A">
            <w:pPr>
              <w:pStyle w:val="naisc"/>
              <w:spacing w:before="120" w:after="0"/>
              <w:ind w:firstLine="37"/>
              <w:jc w:val="left"/>
              <w:rPr>
                <w:b/>
              </w:rPr>
            </w:pPr>
            <w:r w:rsidRPr="000933A9">
              <w:rPr>
                <w:b/>
              </w:rPr>
              <w:t>Ņemts vērā</w:t>
            </w:r>
          </w:p>
          <w:p w14:paraId="55B6C032" w14:textId="3C72EDF3" w:rsidR="00F4632D" w:rsidRPr="001A3A65" w:rsidRDefault="00F4632D" w:rsidP="0007188A">
            <w:pPr>
              <w:pStyle w:val="naisc"/>
              <w:spacing w:before="120" w:after="0"/>
              <w:ind w:firstLine="37"/>
              <w:jc w:val="left"/>
            </w:pPr>
            <w:r>
              <w:t>Ietekme uz valsts un pašvaldību budžetu nav paredzēta, anotācija papildināta ar aprēķiniem.</w:t>
            </w:r>
          </w:p>
        </w:tc>
        <w:tc>
          <w:tcPr>
            <w:tcW w:w="732" w:type="pct"/>
            <w:tcBorders>
              <w:top w:val="single" w:sz="4" w:space="0" w:color="auto"/>
              <w:left w:val="single" w:sz="4" w:space="0" w:color="auto"/>
              <w:bottom w:val="single" w:sz="4" w:space="0" w:color="auto"/>
            </w:tcBorders>
          </w:tcPr>
          <w:p w14:paraId="5EF81C0C" w14:textId="4FE8F681" w:rsidR="00640F98" w:rsidRPr="004C5819" w:rsidRDefault="007F7A56" w:rsidP="0007188A">
            <w:pPr>
              <w:rPr>
                <w:rStyle w:val="Lielais"/>
                <w:caps w:val="0"/>
              </w:rPr>
            </w:pPr>
            <w:r>
              <w:rPr>
                <w:rStyle w:val="Lielais"/>
                <w:caps w:val="0"/>
              </w:rPr>
              <w:t>Papildināta anotācija</w:t>
            </w:r>
            <w:r w:rsidR="007D0592">
              <w:rPr>
                <w:rStyle w:val="Lielais"/>
                <w:caps w:val="0"/>
              </w:rPr>
              <w:t>.</w:t>
            </w:r>
          </w:p>
        </w:tc>
      </w:tr>
      <w:tr w:rsidR="00640F98" w:rsidRPr="00DF2869" w14:paraId="4DF0DAEF" w14:textId="77777777" w:rsidTr="00E2090E">
        <w:tc>
          <w:tcPr>
            <w:tcW w:w="194" w:type="pct"/>
            <w:tcBorders>
              <w:top w:val="single" w:sz="4" w:space="0" w:color="auto"/>
              <w:left w:val="single" w:sz="4" w:space="0" w:color="auto"/>
              <w:bottom w:val="single" w:sz="4" w:space="0" w:color="auto"/>
              <w:right w:val="single" w:sz="4" w:space="0" w:color="auto"/>
            </w:tcBorders>
          </w:tcPr>
          <w:p w14:paraId="40F178C1" w14:textId="77777777" w:rsidR="00640F98" w:rsidRPr="00640F98" w:rsidRDefault="00640F98" w:rsidP="0007188A">
            <w:pPr>
              <w:pStyle w:val="naisc"/>
              <w:spacing w:before="0" w:after="0"/>
              <w:ind w:left="-120" w:right="-265" w:firstLine="15"/>
            </w:pPr>
            <w:r>
              <w:t>3.</w:t>
            </w:r>
          </w:p>
        </w:tc>
        <w:tc>
          <w:tcPr>
            <w:tcW w:w="1084" w:type="pct"/>
            <w:tcBorders>
              <w:top w:val="single" w:sz="4" w:space="0" w:color="auto"/>
              <w:left w:val="single" w:sz="4" w:space="0" w:color="auto"/>
              <w:bottom w:val="single" w:sz="4" w:space="0" w:color="auto"/>
              <w:right w:val="single" w:sz="4" w:space="0" w:color="auto"/>
            </w:tcBorders>
          </w:tcPr>
          <w:p w14:paraId="0AB266A6" w14:textId="77777777" w:rsidR="00640F98" w:rsidRPr="004C5819" w:rsidRDefault="0021417E" w:rsidP="0007188A">
            <w:pPr>
              <w:jc w:val="both"/>
            </w:pPr>
            <w:r w:rsidRPr="0021417E">
              <w:t>1.13.</w:t>
            </w:r>
            <w:r w:rsidRPr="0021417E">
              <w:tab/>
              <w:t xml:space="preserve">aizstāt 50. un 51.punktā vārdus “personām ar ļoti smagu un smagu invaliditāti” ar vārdiem “personām, kurām noteikts </w:t>
            </w:r>
            <w:r w:rsidRPr="0021417E">
              <w:lastRenderedPageBreak/>
              <w:t>trešais vai ceturtais aprūpes līmenis”;</w:t>
            </w:r>
          </w:p>
        </w:tc>
        <w:tc>
          <w:tcPr>
            <w:tcW w:w="1631" w:type="pct"/>
            <w:tcBorders>
              <w:top w:val="single" w:sz="4" w:space="0" w:color="auto"/>
              <w:left w:val="single" w:sz="4" w:space="0" w:color="auto"/>
              <w:bottom w:val="single" w:sz="4" w:space="0" w:color="auto"/>
              <w:right w:val="single" w:sz="4" w:space="0" w:color="auto"/>
            </w:tcBorders>
          </w:tcPr>
          <w:p w14:paraId="79189C4F" w14:textId="77777777" w:rsidR="0021417E" w:rsidRPr="0021417E" w:rsidRDefault="0021417E"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lastRenderedPageBreak/>
              <w:t>Finanšu ministrija</w:t>
            </w:r>
          </w:p>
          <w:p w14:paraId="403170C5" w14:textId="77777777" w:rsidR="00640F98" w:rsidRPr="003A39C1" w:rsidRDefault="0021417E"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21417E">
              <w:rPr>
                <w:rFonts w:ascii="Times New Roman" w:hAnsi="Times New Roman"/>
                <w:color w:val="000000" w:themeColor="text1"/>
                <w:sz w:val="24"/>
                <w:szCs w:val="24"/>
                <w:lang w:eastAsia="lv-LV"/>
              </w:rPr>
              <w:t xml:space="preserve">2. Lūdzam izvērtēt nepieciešamību precizēt noteikuma projekta 1.13.apakšpunktu, kur spēkā esošo Ministru kabineta noteikumu 50. un 51.punktā jāaizstāj vārdi “personām ar ļoti smagu un smagu invaliditāti”. Vienlaikus </w:t>
            </w:r>
            <w:r w:rsidRPr="0021417E">
              <w:rPr>
                <w:rFonts w:ascii="Times New Roman" w:hAnsi="Times New Roman"/>
                <w:color w:val="000000" w:themeColor="text1"/>
                <w:sz w:val="24"/>
                <w:szCs w:val="24"/>
                <w:lang w:eastAsia="lv-LV"/>
              </w:rPr>
              <w:lastRenderedPageBreak/>
              <w:t>lūdzam papildināt anotācijas I sadaļas 2.punktu ar skaidrojumu par noteikumu projekta 1.13.apakšpunktu.</w:t>
            </w:r>
          </w:p>
        </w:tc>
        <w:tc>
          <w:tcPr>
            <w:tcW w:w="1359" w:type="pct"/>
            <w:tcBorders>
              <w:top w:val="single" w:sz="4" w:space="0" w:color="auto"/>
              <w:left w:val="single" w:sz="4" w:space="0" w:color="auto"/>
              <w:bottom w:val="single" w:sz="4" w:space="0" w:color="auto"/>
              <w:right w:val="single" w:sz="4" w:space="0" w:color="auto"/>
            </w:tcBorders>
          </w:tcPr>
          <w:p w14:paraId="7BD0059A" w14:textId="055B2E9C" w:rsidR="00F41D04" w:rsidRPr="000933A9" w:rsidRDefault="00F41D04" w:rsidP="0007188A">
            <w:pPr>
              <w:pStyle w:val="naisc"/>
              <w:spacing w:before="120" w:after="0"/>
              <w:ind w:firstLine="37"/>
              <w:jc w:val="left"/>
              <w:rPr>
                <w:b/>
              </w:rPr>
            </w:pPr>
            <w:r w:rsidRPr="000933A9">
              <w:rPr>
                <w:b/>
              </w:rPr>
              <w:lastRenderedPageBreak/>
              <w:t>Ņemts vērā</w:t>
            </w:r>
          </w:p>
          <w:p w14:paraId="43C008F6" w14:textId="77777777" w:rsidR="00640F98" w:rsidRDefault="00640F98" w:rsidP="0007188A">
            <w:pPr>
              <w:pStyle w:val="naisc"/>
              <w:spacing w:before="120" w:after="0"/>
              <w:ind w:firstLine="37"/>
              <w:jc w:val="left"/>
              <w:rPr>
                <w:b/>
              </w:rPr>
            </w:pPr>
          </w:p>
        </w:tc>
        <w:tc>
          <w:tcPr>
            <w:tcW w:w="732" w:type="pct"/>
            <w:tcBorders>
              <w:top w:val="single" w:sz="4" w:space="0" w:color="auto"/>
              <w:left w:val="single" w:sz="4" w:space="0" w:color="auto"/>
              <w:bottom w:val="single" w:sz="4" w:space="0" w:color="auto"/>
            </w:tcBorders>
          </w:tcPr>
          <w:p w14:paraId="7864B60F" w14:textId="4BF49433" w:rsidR="00F41D04" w:rsidRDefault="00F41D04" w:rsidP="0007188A">
            <w:pPr>
              <w:rPr>
                <w:rStyle w:val="Lielais"/>
                <w:caps w:val="0"/>
              </w:rPr>
            </w:pPr>
            <w:r w:rsidRPr="00F41D04">
              <w:rPr>
                <w:rStyle w:val="Lielais"/>
                <w:caps w:val="0"/>
              </w:rPr>
              <w:t>1.1</w:t>
            </w:r>
            <w:r w:rsidR="00476BD1">
              <w:rPr>
                <w:rStyle w:val="Lielais"/>
                <w:caps w:val="0"/>
              </w:rPr>
              <w:t>3</w:t>
            </w:r>
            <w:r w:rsidRPr="00F41D04">
              <w:rPr>
                <w:rStyle w:val="Lielais"/>
                <w:caps w:val="0"/>
              </w:rPr>
              <w:t>.</w:t>
            </w:r>
            <w:r w:rsidRPr="00F41D04">
              <w:rPr>
                <w:rStyle w:val="Lielais"/>
                <w:caps w:val="0"/>
              </w:rPr>
              <w:tab/>
              <w:t xml:space="preserve">aizstāt 50. un 51.punktā </w:t>
            </w:r>
            <w:r w:rsidRPr="00443619">
              <w:rPr>
                <w:rStyle w:val="Lielais"/>
                <w:caps w:val="0"/>
              </w:rPr>
              <w:t xml:space="preserve">vārdus “personām ar ļoti smagu un smagu invaliditāti” ar vārdiem </w:t>
            </w:r>
            <w:r w:rsidRPr="00443619">
              <w:rPr>
                <w:rStyle w:val="Lielais"/>
                <w:caps w:val="0"/>
              </w:rPr>
              <w:lastRenderedPageBreak/>
              <w:t>“personām, kurām noteikts trešais vai ceturtais aprūpes līmenis”;</w:t>
            </w:r>
          </w:p>
          <w:p w14:paraId="3C482D3F" w14:textId="77777777" w:rsidR="00F41D04" w:rsidRDefault="00F41D04" w:rsidP="0007188A">
            <w:pPr>
              <w:rPr>
                <w:rStyle w:val="Lielais"/>
                <w:caps w:val="0"/>
              </w:rPr>
            </w:pPr>
          </w:p>
          <w:p w14:paraId="3924A593" w14:textId="51F67EA1" w:rsidR="00C900A6" w:rsidRPr="003A39C1" w:rsidRDefault="00F41D04" w:rsidP="0007188A">
            <w:pPr>
              <w:rPr>
                <w:rStyle w:val="Lielais"/>
                <w:caps w:val="0"/>
              </w:rPr>
            </w:pPr>
            <w:r>
              <w:rPr>
                <w:rStyle w:val="Lielais"/>
                <w:caps w:val="0"/>
              </w:rPr>
              <w:t>Papildināta anotācija.</w:t>
            </w:r>
          </w:p>
        </w:tc>
      </w:tr>
      <w:tr w:rsidR="00640F98" w:rsidRPr="00DF2869" w14:paraId="7E4C7418" w14:textId="77777777" w:rsidTr="00E2090E">
        <w:tc>
          <w:tcPr>
            <w:tcW w:w="194" w:type="pct"/>
            <w:tcBorders>
              <w:top w:val="single" w:sz="4" w:space="0" w:color="auto"/>
              <w:left w:val="single" w:sz="4" w:space="0" w:color="auto"/>
              <w:bottom w:val="single" w:sz="4" w:space="0" w:color="auto"/>
              <w:right w:val="single" w:sz="4" w:space="0" w:color="auto"/>
            </w:tcBorders>
          </w:tcPr>
          <w:p w14:paraId="2C0BD732" w14:textId="77777777" w:rsidR="00640F98" w:rsidRPr="00640F98" w:rsidRDefault="00640F98" w:rsidP="0007188A">
            <w:pPr>
              <w:pStyle w:val="naisc"/>
              <w:spacing w:before="0" w:after="0"/>
              <w:ind w:left="-120" w:right="-265" w:firstLine="15"/>
            </w:pPr>
            <w:r>
              <w:lastRenderedPageBreak/>
              <w:t>4.</w:t>
            </w:r>
          </w:p>
        </w:tc>
        <w:tc>
          <w:tcPr>
            <w:tcW w:w="1084" w:type="pct"/>
            <w:tcBorders>
              <w:top w:val="single" w:sz="4" w:space="0" w:color="auto"/>
              <w:left w:val="single" w:sz="4" w:space="0" w:color="auto"/>
              <w:bottom w:val="single" w:sz="4" w:space="0" w:color="auto"/>
              <w:right w:val="single" w:sz="4" w:space="0" w:color="auto"/>
            </w:tcBorders>
          </w:tcPr>
          <w:p w14:paraId="5D4B60DE" w14:textId="77777777" w:rsidR="000565BF" w:rsidRDefault="000565BF" w:rsidP="0007188A">
            <w:pPr>
              <w:jc w:val="both"/>
            </w:pPr>
            <w:r>
              <w:t>1.15.</w:t>
            </w:r>
            <w:r>
              <w:tab/>
              <w:t xml:space="preserve">izteikt 77.12. apakšpunkta pirmo teikumu šādā redakcijā: </w:t>
            </w:r>
          </w:p>
          <w:p w14:paraId="2FD01E55" w14:textId="77777777" w:rsidR="00640F98" w:rsidRDefault="000565BF" w:rsidP="0007188A">
            <w:pPr>
              <w:jc w:val="both"/>
            </w:pPr>
            <w:r>
              <w:t>“77.12. izmitināšanu klienta vajadzībām pielāgotās telpās vai pakalpojuma sniegšanu klienta mājoklī.”;</w:t>
            </w:r>
          </w:p>
        </w:tc>
        <w:tc>
          <w:tcPr>
            <w:tcW w:w="1631" w:type="pct"/>
            <w:tcBorders>
              <w:top w:val="single" w:sz="4" w:space="0" w:color="auto"/>
              <w:left w:val="single" w:sz="4" w:space="0" w:color="auto"/>
              <w:bottom w:val="single" w:sz="4" w:space="0" w:color="auto"/>
              <w:right w:val="single" w:sz="4" w:space="0" w:color="auto"/>
            </w:tcBorders>
          </w:tcPr>
          <w:p w14:paraId="5E287C1E" w14:textId="77777777" w:rsidR="0021417E" w:rsidRPr="0021417E" w:rsidRDefault="0021417E"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Finanšu ministrija</w:t>
            </w:r>
          </w:p>
          <w:p w14:paraId="522E718D" w14:textId="77777777" w:rsidR="00640F98" w:rsidRDefault="0021417E"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21417E">
              <w:rPr>
                <w:rFonts w:ascii="Times New Roman" w:hAnsi="Times New Roman"/>
                <w:color w:val="000000" w:themeColor="text1"/>
                <w:sz w:val="24"/>
                <w:szCs w:val="24"/>
                <w:lang w:eastAsia="lv-LV"/>
              </w:rPr>
              <w:t xml:space="preserve">3. Noteikumu projekta 1.15.apakšpunkts paredz, ka atelpas brīža pakalpojuma sniedzējs klientam nodrošinās arī pakalpojuma sniegšanu klienta mājoklī, līdz ar to lūdzam papildināt anotācijas I sadaļas  2.punkta  VII apakšpunktu “Atelpas brīža pakalpojums” ar detalizētāku skaidrojumu par pakalpojuma nodrošināšanu dzīvesvietā, kā </w:t>
            </w:r>
            <w:r w:rsidRPr="007E53F6">
              <w:rPr>
                <w:rFonts w:ascii="Times New Roman" w:hAnsi="Times New Roman"/>
                <w:color w:val="000000" w:themeColor="text1"/>
                <w:sz w:val="24"/>
                <w:szCs w:val="24"/>
                <w:lang w:eastAsia="lv-LV"/>
              </w:rPr>
              <w:t>arī lūdzam papildināt anotāciju ar skaidrojumu par ietekmi uz valsts budžetu un nepieciešamības gadījumā aizpildīt anotācijas III sadaļu.</w:t>
            </w:r>
          </w:p>
          <w:p w14:paraId="5AC70237" w14:textId="77777777" w:rsidR="00E5289A" w:rsidRPr="00E5289A" w:rsidRDefault="00E5289A" w:rsidP="0007188A">
            <w:pPr>
              <w:spacing w:after="120"/>
              <w:ind w:firstLine="680"/>
            </w:pPr>
            <w:r>
              <w:t xml:space="preserve">Vienlaikus lūdzam salāgot noteikumu projekta 1.15.apakšpunktā ietverto grozījumu un anotācijas I sadaļas 2.punkta VII apakšsadaļā “Atelpas brīža pakalpojums” norādīto skaidrojumu, ņemot vērā, ka noteikumu projekts paredz iespēju atelpas brīža pakalpojumu nodrošināt dzīvesvietā visiem klientiem, bet anotācijā ir minēti tikai bērni. </w:t>
            </w:r>
          </w:p>
        </w:tc>
        <w:tc>
          <w:tcPr>
            <w:tcW w:w="1359" w:type="pct"/>
            <w:tcBorders>
              <w:top w:val="single" w:sz="4" w:space="0" w:color="auto"/>
              <w:left w:val="single" w:sz="4" w:space="0" w:color="auto"/>
              <w:bottom w:val="single" w:sz="4" w:space="0" w:color="auto"/>
              <w:right w:val="single" w:sz="4" w:space="0" w:color="auto"/>
            </w:tcBorders>
          </w:tcPr>
          <w:p w14:paraId="37628816" w14:textId="77777777" w:rsidR="00F41D04" w:rsidRPr="00F41D04" w:rsidRDefault="00F41D04" w:rsidP="0007188A">
            <w:pPr>
              <w:rPr>
                <w:b/>
              </w:rPr>
            </w:pPr>
            <w:r w:rsidRPr="00F41D04">
              <w:rPr>
                <w:b/>
              </w:rPr>
              <w:t>Ņemts vērā</w:t>
            </w:r>
          </w:p>
          <w:p w14:paraId="1FACE993" w14:textId="77777777" w:rsidR="00640F98" w:rsidRDefault="00640F98" w:rsidP="0007188A">
            <w:pPr>
              <w:pStyle w:val="naisc"/>
              <w:spacing w:before="120" w:after="0"/>
              <w:ind w:firstLine="37"/>
              <w:jc w:val="left"/>
              <w:rPr>
                <w:b/>
              </w:rPr>
            </w:pPr>
          </w:p>
        </w:tc>
        <w:tc>
          <w:tcPr>
            <w:tcW w:w="732" w:type="pct"/>
            <w:tcBorders>
              <w:top w:val="single" w:sz="4" w:space="0" w:color="auto"/>
              <w:left w:val="single" w:sz="4" w:space="0" w:color="auto"/>
              <w:bottom w:val="single" w:sz="4" w:space="0" w:color="auto"/>
            </w:tcBorders>
          </w:tcPr>
          <w:p w14:paraId="47896DF7" w14:textId="3222FCD2" w:rsidR="004B3482" w:rsidRPr="004B3482" w:rsidRDefault="00F41D04" w:rsidP="0007188A">
            <w:pPr>
              <w:rPr>
                <w:rStyle w:val="Lielais"/>
                <w:caps w:val="0"/>
              </w:rPr>
            </w:pPr>
            <w:r w:rsidRPr="00F41D04">
              <w:rPr>
                <w:rStyle w:val="Lielais"/>
                <w:caps w:val="0"/>
              </w:rPr>
              <w:t>Papildināta anotācija.</w:t>
            </w:r>
          </w:p>
        </w:tc>
      </w:tr>
      <w:tr w:rsidR="00640F98" w:rsidRPr="00DF2869" w14:paraId="735B3B32" w14:textId="77777777" w:rsidTr="00E2090E">
        <w:tc>
          <w:tcPr>
            <w:tcW w:w="194" w:type="pct"/>
            <w:tcBorders>
              <w:top w:val="single" w:sz="4" w:space="0" w:color="auto"/>
              <w:left w:val="single" w:sz="4" w:space="0" w:color="auto"/>
              <w:bottom w:val="single" w:sz="4" w:space="0" w:color="auto"/>
              <w:right w:val="single" w:sz="4" w:space="0" w:color="auto"/>
            </w:tcBorders>
          </w:tcPr>
          <w:p w14:paraId="560EB4FA" w14:textId="77777777" w:rsidR="00640F98" w:rsidRPr="00640F98" w:rsidRDefault="00640F98" w:rsidP="0007188A">
            <w:pPr>
              <w:pStyle w:val="naisc"/>
              <w:spacing w:before="0" w:after="0"/>
              <w:ind w:left="-120" w:right="-265" w:firstLine="15"/>
            </w:pPr>
            <w:r>
              <w:lastRenderedPageBreak/>
              <w:t>5.</w:t>
            </w:r>
          </w:p>
        </w:tc>
        <w:tc>
          <w:tcPr>
            <w:tcW w:w="1084" w:type="pct"/>
            <w:tcBorders>
              <w:top w:val="single" w:sz="4" w:space="0" w:color="auto"/>
              <w:left w:val="single" w:sz="4" w:space="0" w:color="auto"/>
              <w:bottom w:val="single" w:sz="4" w:space="0" w:color="auto"/>
              <w:right w:val="single" w:sz="4" w:space="0" w:color="auto"/>
            </w:tcBorders>
          </w:tcPr>
          <w:p w14:paraId="0D41C931" w14:textId="77777777" w:rsidR="00E5289A" w:rsidRDefault="00E5289A" w:rsidP="0007188A">
            <w:pPr>
              <w:jc w:val="both"/>
            </w:pPr>
            <w:r>
              <w:t>1.15.</w:t>
            </w:r>
            <w:r>
              <w:tab/>
              <w:t xml:space="preserve">izteikt 77.12. apakšpunkta pirmo teikumu šādā redakcijā: </w:t>
            </w:r>
          </w:p>
          <w:p w14:paraId="2FD025A2" w14:textId="77777777" w:rsidR="00640F98" w:rsidRDefault="00E5289A" w:rsidP="0007188A">
            <w:pPr>
              <w:jc w:val="both"/>
            </w:pPr>
            <w:r>
              <w:t>“77.12. izmitināšanu klienta vajadzībām pielāgotās telpās vai pakalpojuma sniegšanu klienta mājoklī.”;</w:t>
            </w:r>
          </w:p>
        </w:tc>
        <w:tc>
          <w:tcPr>
            <w:tcW w:w="1631" w:type="pct"/>
            <w:tcBorders>
              <w:top w:val="single" w:sz="4" w:space="0" w:color="auto"/>
              <w:left w:val="single" w:sz="4" w:space="0" w:color="auto"/>
              <w:bottom w:val="single" w:sz="4" w:space="0" w:color="auto"/>
              <w:right w:val="single" w:sz="4" w:space="0" w:color="auto"/>
            </w:tcBorders>
          </w:tcPr>
          <w:p w14:paraId="5F40809B" w14:textId="77777777" w:rsidR="00E5289A" w:rsidRPr="00E5289A" w:rsidRDefault="00E5289A" w:rsidP="0007188A">
            <w:pPr>
              <w:spacing w:after="120"/>
              <w:rPr>
                <w:b/>
              </w:rPr>
            </w:pPr>
            <w:r>
              <w:rPr>
                <w:b/>
              </w:rPr>
              <w:t>Finanšu ministrija</w:t>
            </w:r>
          </w:p>
          <w:p w14:paraId="4892A275" w14:textId="77777777" w:rsidR="00E5289A" w:rsidRDefault="00E5289A" w:rsidP="0007188A">
            <w:pPr>
              <w:spacing w:after="120"/>
            </w:pPr>
            <w:r>
              <w:t>4. Lūdzam papildināt anotāciju ar informāciju par noteikumu projekta 1.15.apakšpunktā ietverto grozījumu ietekmi uz Ministru kabineta 2015.gada 16.jūnija noteikumu Nr.313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 ietvaros paredzēto atelpas brīža pakalpojuma sniegšanu un, ja nepieciešams, papildināt noteikumu projektu ar pārejas nosacījumiem, ņemot vērā, ka Ministru kabineta noteikumi Nr.313 paredz atšķirīgus nosacījumus atelpas brīža pakalpojumu sniegšanā.</w:t>
            </w:r>
          </w:p>
          <w:p w14:paraId="3C6F4EC7" w14:textId="77777777" w:rsidR="00640F98" w:rsidRPr="00DB4175" w:rsidRDefault="00640F98"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p>
        </w:tc>
        <w:tc>
          <w:tcPr>
            <w:tcW w:w="1359" w:type="pct"/>
            <w:tcBorders>
              <w:top w:val="single" w:sz="4" w:space="0" w:color="auto"/>
              <w:left w:val="single" w:sz="4" w:space="0" w:color="auto"/>
              <w:bottom w:val="single" w:sz="4" w:space="0" w:color="auto"/>
              <w:right w:val="single" w:sz="4" w:space="0" w:color="auto"/>
            </w:tcBorders>
          </w:tcPr>
          <w:p w14:paraId="3204468E" w14:textId="77777777" w:rsidR="00F41D04" w:rsidRPr="00F41D04" w:rsidRDefault="00F41D04" w:rsidP="0007188A">
            <w:pPr>
              <w:rPr>
                <w:b/>
              </w:rPr>
            </w:pPr>
            <w:r w:rsidRPr="00F41D04">
              <w:rPr>
                <w:b/>
              </w:rPr>
              <w:t>Ņemts vērā</w:t>
            </w:r>
          </w:p>
          <w:p w14:paraId="152DEDD4" w14:textId="77777777" w:rsidR="00640F98" w:rsidRDefault="00640F98" w:rsidP="0007188A">
            <w:pPr>
              <w:pStyle w:val="naisc"/>
              <w:spacing w:before="120" w:after="0"/>
              <w:ind w:firstLine="37"/>
              <w:jc w:val="left"/>
              <w:rPr>
                <w:b/>
              </w:rPr>
            </w:pPr>
          </w:p>
        </w:tc>
        <w:tc>
          <w:tcPr>
            <w:tcW w:w="732" w:type="pct"/>
            <w:tcBorders>
              <w:top w:val="single" w:sz="4" w:space="0" w:color="auto"/>
              <w:left w:val="single" w:sz="4" w:space="0" w:color="auto"/>
              <w:bottom w:val="single" w:sz="4" w:space="0" w:color="auto"/>
            </w:tcBorders>
          </w:tcPr>
          <w:p w14:paraId="1E09A713" w14:textId="75614FCF" w:rsidR="00640F98" w:rsidRPr="004864D4" w:rsidRDefault="00F41D04" w:rsidP="0007188A">
            <w:pPr>
              <w:rPr>
                <w:rStyle w:val="Lielais"/>
                <w:caps w:val="0"/>
              </w:rPr>
            </w:pPr>
            <w:r>
              <w:rPr>
                <w:rStyle w:val="Lielais"/>
                <w:caps w:val="0"/>
              </w:rPr>
              <w:t>Papildināta anotācija.</w:t>
            </w:r>
          </w:p>
        </w:tc>
      </w:tr>
      <w:tr w:rsidR="00640F98" w:rsidRPr="00DF2869" w14:paraId="6C8E1D16" w14:textId="77777777" w:rsidTr="00E2090E">
        <w:tc>
          <w:tcPr>
            <w:tcW w:w="194" w:type="pct"/>
            <w:tcBorders>
              <w:top w:val="single" w:sz="4" w:space="0" w:color="auto"/>
              <w:left w:val="single" w:sz="4" w:space="0" w:color="auto"/>
              <w:bottom w:val="single" w:sz="4" w:space="0" w:color="auto"/>
              <w:right w:val="single" w:sz="4" w:space="0" w:color="auto"/>
            </w:tcBorders>
          </w:tcPr>
          <w:p w14:paraId="0DFAEF51" w14:textId="77777777" w:rsidR="00640F98" w:rsidRPr="00640F98" w:rsidRDefault="00640F98" w:rsidP="0007188A">
            <w:pPr>
              <w:pStyle w:val="naisc"/>
              <w:spacing w:before="0" w:after="0"/>
              <w:ind w:left="-120" w:right="-265" w:firstLine="15"/>
            </w:pPr>
            <w:r>
              <w:t>6.</w:t>
            </w:r>
          </w:p>
        </w:tc>
        <w:tc>
          <w:tcPr>
            <w:tcW w:w="1084" w:type="pct"/>
            <w:tcBorders>
              <w:top w:val="single" w:sz="4" w:space="0" w:color="auto"/>
              <w:left w:val="single" w:sz="4" w:space="0" w:color="auto"/>
              <w:bottom w:val="single" w:sz="4" w:space="0" w:color="auto"/>
              <w:right w:val="single" w:sz="4" w:space="0" w:color="auto"/>
            </w:tcBorders>
          </w:tcPr>
          <w:p w14:paraId="17FBAEA3" w14:textId="77777777" w:rsidR="00DA5EDB" w:rsidRDefault="00DA5EDB" w:rsidP="0007188A">
            <w:pPr>
              <w:jc w:val="both"/>
            </w:pPr>
            <w:r>
              <w:t xml:space="preserve">130. Atsevišķus sociālās rehabilitācijas pakalpojumus par valsts budžeta līdzekļiem klientiem, kas sociālās rehabilitācijas pakalpojumu </w:t>
            </w:r>
            <w:r>
              <w:lastRenderedPageBreak/>
              <w:t>saņem atkārtoti, sniedz vienā no šādiem veidiem:</w:t>
            </w:r>
          </w:p>
          <w:p w14:paraId="2D67515F" w14:textId="77777777" w:rsidR="00DA5EDB" w:rsidRDefault="00DA5EDB" w:rsidP="0007188A">
            <w:pPr>
              <w:jc w:val="both"/>
            </w:pPr>
            <w:r>
              <w:t>130.1. ar diennakts uzturēšanos attiecīgā pakalpojuma sniedzēja institūcijā – ne vairāk kā 17 diennaktis gadā no dienas, kad ar klientu noslēgts līgums par sociālās rehabilitācijas pakalpojumu kompleksa saņemšanu;</w:t>
            </w:r>
          </w:p>
          <w:p w14:paraId="6EBBBD88" w14:textId="6FA97F27" w:rsidR="00640F98" w:rsidRPr="004864D4" w:rsidRDefault="00DA5EDB" w:rsidP="0007188A">
            <w:pPr>
              <w:jc w:val="both"/>
            </w:pPr>
            <w:r>
              <w:t>130.2. bez uzturēšanās attiecīgā pakalpojuma sniedzēja institūcijā – ne vairāk kā 100 stundas gadā, no dienas, kad ar klientu noslēgts līgums par sociālās rehabilitācijas pakalpojumu kompleksa saņemšanu.”;</w:t>
            </w:r>
          </w:p>
        </w:tc>
        <w:tc>
          <w:tcPr>
            <w:tcW w:w="1631" w:type="pct"/>
            <w:tcBorders>
              <w:top w:val="single" w:sz="4" w:space="0" w:color="auto"/>
              <w:left w:val="single" w:sz="4" w:space="0" w:color="auto"/>
              <w:bottom w:val="single" w:sz="4" w:space="0" w:color="auto"/>
              <w:right w:val="single" w:sz="4" w:space="0" w:color="auto"/>
            </w:tcBorders>
          </w:tcPr>
          <w:p w14:paraId="3362F2B5" w14:textId="77777777" w:rsidR="00E5289A" w:rsidRPr="00E5289A" w:rsidRDefault="00E5289A"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lastRenderedPageBreak/>
              <w:t>Finanšu ministrija</w:t>
            </w:r>
          </w:p>
          <w:p w14:paraId="7605DD98" w14:textId="77777777" w:rsidR="00640F98" w:rsidRPr="00753F0A" w:rsidRDefault="00E5289A"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E5289A">
              <w:rPr>
                <w:rFonts w:ascii="Times New Roman" w:hAnsi="Times New Roman"/>
                <w:color w:val="000000" w:themeColor="text1"/>
                <w:sz w:val="24"/>
                <w:szCs w:val="24"/>
                <w:lang w:eastAsia="lv-LV"/>
              </w:rPr>
              <w:t xml:space="preserve">5. Ņemot vērā, ka noteikumu projekta 1.22.apakšpunkts paredz pakalpojuma (noteikumu 130.1. un 130.2.apakšpunkts) apjoma palielināšanu, lūdzam papildināt anotāciju ar skaidrojumu par ietekmi uz valsts </w:t>
            </w:r>
            <w:r w:rsidRPr="00E5289A">
              <w:rPr>
                <w:rFonts w:ascii="Times New Roman" w:hAnsi="Times New Roman"/>
                <w:color w:val="000000" w:themeColor="text1"/>
                <w:sz w:val="24"/>
                <w:szCs w:val="24"/>
                <w:lang w:eastAsia="lv-LV"/>
              </w:rPr>
              <w:lastRenderedPageBreak/>
              <w:t>budžetu un nepieciešamības gadījumā aizpildīt anotācijas III sadaļu.</w:t>
            </w:r>
          </w:p>
        </w:tc>
        <w:tc>
          <w:tcPr>
            <w:tcW w:w="1359" w:type="pct"/>
            <w:tcBorders>
              <w:top w:val="single" w:sz="4" w:space="0" w:color="auto"/>
              <w:left w:val="single" w:sz="4" w:space="0" w:color="auto"/>
              <w:bottom w:val="single" w:sz="4" w:space="0" w:color="auto"/>
              <w:right w:val="single" w:sz="4" w:space="0" w:color="auto"/>
            </w:tcBorders>
          </w:tcPr>
          <w:p w14:paraId="5A131A3C" w14:textId="774908CD" w:rsidR="00640F98" w:rsidRDefault="00DA5EDB" w:rsidP="0007188A">
            <w:pPr>
              <w:pStyle w:val="naisc"/>
              <w:spacing w:before="120" w:after="0"/>
              <w:ind w:firstLine="37"/>
              <w:jc w:val="left"/>
              <w:rPr>
                <w:b/>
              </w:rPr>
            </w:pPr>
            <w:r>
              <w:rPr>
                <w:b/>
              </w:rPr>
              <w:lastRenderedPageBreak/>
              <w:t>Ņemts vērā</w:t>
            </w:r>
          </w:p>
        </w:tc>
        <w:tc>
          <w:tcPr>
            <w:tcW w:w="732" w:type="pct"/>
            <w:tcBorders>
              <w:top w:val="single" w:sz="4" w:space="0" w:color="auto"/>
              <w:left w:val="single" w:sz="4" w:space="0" w:color="auto"/>
              <w:bottom w:val="single" w:sz="4" w:space="0" w:color="auto"/>
            </w:tcBorders>
          </w:tcPr>
          <w:p w14:paraId="4F7DEADF" w14:textId="1D9555ED" w:rsidR="00176A5F" w:rsidRPr="00176A5F" w:rsidRDefault="00176A5F" w:rsidP="0007188A">
            <w:pPr>
              <w:rPr>
                <w:rStyle w:val="Lielais"/>
                <w:caps w:val="0"/>
              </w:rPr>
            </w:pPr>
            <w:r w:rsidRPr="00176A5F">
              <w:rPr>
                <w:rStyle w:val="Lielais"/>
                <w:caps w:val="0"/>
              </w:rPr>
              <w:t>1.2</w:t>
            </w:r>
            <w:r w:rsidR="00476BD1">
              <w:rPr>
                <w:rStyle w:val="Lielais"/>
                <w:caps w:val="0"/>
              </w:rPr>
              <w:t>6</w:t>
            </w:r>
            <w:r w:rsidRPr="00176A5F">
              <w:rPr>
                <w:rStyle w:val="Lielais"/>
                <w:caps w:val="0"/>
              </w:rPr>
              <w:t>.</w:t>
            </w:r>
            <w:r w:rsidRPr="00176A5F">
              <w:rPr>
                <w:rStyle w:val="Lielais"/>
                <w:caps w:val="0"/>
              </w:rPr>
              <w:tab/>
              <w:t>Papildināt noteikumus ar 130</w:t>
            </w:r>
            <w:r w:rsidRPr="00E8447B">
              <w:rPr>
                <w:rStyle w:val="Lielais"/>
                <w:caps w:val="0"/>
                <w:vertAlign w:val="superscript"/>
              </w:rPr>
              <w:t>1</w:t>
            </w:r>
            <w:r w:rsidRPr="00176A5F">
              <w:rPr>
                <w:rStyle w:val="Lielais"/>
                <w:caps w:val="0"/>
              </w:rPr>
              <w:t>. punktu šādā redakcijā:</w:t>
            </w:r>
          </w:p>
          <w:p w14:paraId="2CA84CC6" w14:textId="77777777" w:rsidR="00176A5F" w:rsidRPr="00176A5F" w:rsidRDefault="00176A5F" w:rsidP="0007188A">
            <w:pPr>
              <w:rPr>
                <w:rStyle w:val="Lielais"/>
                <w:caps w:val="0"/>
              </w:rPr>
            </w:pPr>
            <w:r w:rsidRPr="00176A5F">
              <w:rPr>
                <w:rStyle w:val="Lielais"/>
                <w:caps w:val="0"/>
              </w:rPr>
              <w:t>“130.</w:t>
            </w:r>
            <w:r w:rsidRPr="00E8447B">
              <w:rPr>
                <w:rStyle w:val="Lielais"/>
                <w:caps w:val="0"/>
                <w:vertAlign w:val="superscript"/>
              </w:rPr>
              <w:t>1</w:t>
            </w:r>
            <w:r w:rsidRPr="00176A5F">
              <w:rPr>
                <w:rStyle w:val="Lielais"/>
                <w:caps w:val="0"/>
              </w:rPr>
              <w:t xml:space="preserve"> Atsevišķus sociālās </w:t>
            </w:r>
            <w:r w:rsidRPr="00176A5F">
              <w:rPr>
                <w:rStyle w:val="Lielais"/>
                <w:caps w:val="0"/>
              </w:rPr>
              <w:lastRenderedPageBreak/>
              <w:t>rehabilitācijas pakalpojumus par valsts budžeta līdzekļiem klientiem, kas sociālās rehabilitācijas pakalpojumu saņem atkārtoti, pēc personas pamatota iesnieguma saņemšanas un uz noteikumu 125. punktā minēto speciālistu atzinuma pamata:</w:t>
            </w:r>
          </w:p>
          <w:p w14:paraId="4F9600A6" w14:textId="29DC7E2A" w:rsidR="00176A5F" w:rsidRPr="00176A5F" w:rsidRDefault="00176A5F" w:rsidP="0007188A">
            <w:pPr>
              <w:rPr>
                <w:rStyle w:val="Lielais"/>
                <w:caps w:val="0"/>
              </w:rPr>
            </w:pPr>
            <w:r w:rsidRPr="00176A5F">
              <w:rPr>
                <w:rStyle w:val="Lielais"/>
                <w:caps w:val="0"/>
              </w:rPr>
              <w:t>130</w:t>
            </w:r>
            <w:r w:rsidRPr="00E8447B">
              <w:rPr>
                <w:rStyle w:val="Lielais"/>
                <w:caps w:val="0"/>
                <w:vertAlign w:val="superscript"/>
              </w:rPr>
              <w:t>1</w:t>
            </w:r>
            <w:r w:rsidRPr="00176A5F">
              <w:rPr>
                <w:rStyle w:val="Lielais"/>
                <w:caps w:val="0"/>
              </w:rPr>
              <w:t>.1 pakalpojumu institūcijā var pagarināt līdz 10 diennaktīm gadā;</w:t>
            </w:r>
          </w:p>
          <w:p w14:paraId="3AE1584E" w14:textId="77777777" w:rsidR="00640F98" w:rsidRDefault="00E8447B" w:rsidP="0007188A">
            <w:pPr>
              <w:rPr>
                <w:rStyle w:val="Lielais"/>
                <w:caps w:val="0"/>
              </w:rPr>
            </w:pPr>
            <w:r w:rsidRPr="00176A5F">
              <w:rPr>
                <w:rStyle w:val="Lielais"/>
                <w:caps w:val="0"/>
              </w:rPr>
              <w:t>130</w:t>
            </w:r>
            <w:r w:rsidRPr="00E8447B">
              <w:rPr>
                <w:rStyle w:val="Lielais"/>
                <w:caps w:val="0"/>
                <w:vertAlign w:val="superscript"/>
              </w:rPr>
              <w:t>1</w:t>
            </w:r>
            <w:r w:rsidRPr="00176A5F">
              <w:rPr>
                <w:rStyle w:val="Lielais"/>
                <w:caps w:val="0"/>
              </w:rPr>
              <w:t>.</w:t>
            </w:r>
            <w:r>
              <w:rPr>
                <w:rStyle w:val="Lielais"/>
                <w:caps w:val="0"/>
              </w:rPr>
              <w:t xml:space="preserve">2. </w:t>
            </w:r>
            <w:r w:rsidR="00176A5F" w:rsidRPr="00176A5F">
              <w:rPr>
                <w:rStyle w:val="Lielais"/>
                <w:caps w:val="0"/>
              </w:rPr>
              <w:t xml:space="preserve">bez uzturēšanās attiecīgā pakalpojuma sniedzēja institūcijā vai klienta </w:t>
            </w:r>
            <w:r w:rsidR="00176A5F" w:rsidRPr="00176A5F">
              <w:rPr>
                <w:rStyle w:val="Lielais"/>
                <w:caps w:val="0"/>
              </w:rPr>
              <w:lastRenderedPageBreak/>
              <w:t>dzīvesvietā var palielināt par 40 stundām gadā.”</w:t>
            </w:r>
          </w:p>
          <w:p w14:paraId="58378BD4" w14:textId="77777777" w:rsidR="009866AF" w:rsidRDefault="009866AF" w:rsidP="0007188A">
            <w:pPr>
              <w:rPr>
                <w:rStyle w:val="Lielais"/>
                <w:caps w:val="0"/>
              </w:rPr>
            </w:pPr>
          </w:p>
          <w:p w14:paraId="29E2601E" w14:textId="06450271" w:rsidR="009866AF" w:rsidRPr="004864D4" w:rsidRDefault="009866AF" w:rsidP="0007188A">
            <w:pPr>
              <w:rPr>
                <w:rStyle w:val="Lielais"/>
                <w:caps w:val="0"/>
              </w:rPr>
            </w:pPr>
            <w:r>
              <w:rPr>
                <w:rStyle w:val="Lielais"/>
                <w:caps w:val="0"/>
              </w:rPr>
              <w:t>Papildināta anotācija.</w:t>
            </w:r>
          </w:p>
        </w:tc>
      </w:tr>
      <w:tr w:rsidR="00640F98" w:rsidRPr="00DF2869" w14:paraId="4DB19415" w14:textId="77777777" w:rsidTr="00E2090E">
        <w:tc>
          <w:tcPr>
            <w:tcW w:w="194" w:type="pct"/>
            <w:tcBorders>
              <w:top w:val="single" w:sz="4" w:space="0" w:color="auto"/>
              <w:left w:val="single" w:sz="4" w:space="0" w:color="auto"/>
              <w:bottom w:val="single" w:sz="4" w:space="0" w:color="auto"/>
              <w:right w:val="single" w:sz="4" w:space="0" w:color="auto"/>
            </w:tcBorders>
          </w:tcPr>
          <w:p w14:paraId="22FECC0E" w14:textId="77777777" w:rsidR="00640F98" w:rsidRPr="00640F98" w:rsidRDefault="00640F98" w:rsidP="0007188A">
            <w:pPr>
              <w:pStyle w:val="naisc"/>
              <w:spacing w:before="0" w:after="0"/>
              <w:ind w:left="-120" w:right="-265" w:firstLine="15"/>
            </w:pPr>
            <w:r>
              <w:lastRenderedPageBreak/>
              <w:t>7.</w:t>
            </w:r>
          </w:p>
        </w:tc>
        <w:tc>
          <w:tcPr>
            <w:tcW w:w="1084" w:type="pct"/>
            <w:tcBorders>
              <w:top w:val="single" w:sz="4" w:space="0" w:color="auto"/>
              <w:left w:val="single" w:sz="4" w:space="0" w:color="auto"/>
              <w:bottom w:val="single" w:sz="4" w:space="0" w:color="auto"/>
              <w:right w:val="single" w:sz="4" w:space="0" w:color="auto"/>
            </w:tcBorders>
          </w:tcPr>
          <w:p w14:paraId="23E700B1" w14:textId="77777777" w:rsidR="00640F98" w:rsidRDefault="00640F98" w:rsidP="0007188A">
            <w:pPr>
              <w:jc w:val="both"/>
            </w:pPr>
          </w:p>
        </w:tc>
        <w:tc>
          <w:tcPr>
            <w:tcW w:w="1631" w:type="pct"/>
            <w:tcBorders>
              <w:top w:val="single" w:sz="4" w:space="0" w:color="auto"/>
              <w:left w:val="single" w:sz="4" w:space="0" w:color="auto"/>
              <w:bottom w:val="single" w:sz="4" w:space="0" w:color="auto"/>
              <w:right w:val="single" w:sz="4" w:space="0" w:color="auto"/>
            </w:tcBorders>
          </w:tcPr>
          <w:p w14:paraId="70124457" w14:textId="77777777" w:rsidR="00E5289A" w:rsidRPr="00E5289A" w:rsidRDefault="00E5289A"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Finanšu ministrija</w:t>
            </w:r>
          </w:p>
          <w:p w14:paraId="07D4A6BC" w14:textId="77777777" w:rsidR="00640F98" w:rsidRPr="00DB4175" w:rsidRDefault="00E5289A"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E5289A">
              <w:rPr>
                <w:rFonts w:ascii="Times New Roman" w:hAnsi="Times New Roman"/>
                <w:color w:val="000000" w:themeColor="text1"/>
                <w:sz w:val="24"/>
                <w:szCs w:val="24"/>
                <w:lang w:eastAsia="lv-LV"/>
              </w:rPr>
              <w:t>6. Lūdzam papildināt anotācijas I sadaļas 2.punktu ar projekta “Profesionāla sociālā darba attīstība pašvaldībās” projekta numuru, t.i. Nr. 9.2.1.1/15/I/001.</w:t>
            </w:r>
          </w:p>
        </w:tc>
        <w:tc>
          <w:tcPr>
            <w:tcW w:w="1359" w:type="pct"/>
            <w:tcBorders>
              <w:top w:val="single" w:sz="4" w:space="0" w:color="auto"/>
              <w:left w:val="single" w:sz="4" w:space="0" w:color="auto"/>
              <w:bottom w:val="single" w:sz="4" w:space="0" w:color="auto"/>
              <w:right w:val="single" w:sz="4" w:space="0" w:color="auto"/>
            </w:tcBorders>
          </w:tcPr>
          <w:p w14:paraId="040D27C8" w14:textId="33D22B91" w:rsidR="00640F98" w:rsidRDefault="004D2EDE" w:rsidP="0007188A">
            <w:pPr>
              <w:pStyle w:val="naisc"/>
              <w:spacing w:before="120" w:after="0"/>
              <w:ind w:firstLine="37"/>
              <w:jc w:val="left"/>
              <w:rPr>
                <w:b/>
              </w:rPr>
            </w:pPr>
            <w:r>
              <w:rPr>
                <w:b/>
              </w:rPr>
              <w:t>Ņemts vērā</w:t>
            </w:r>
          </w:p>
        </w:tc>
        <w:tc>
          <w:tcPr>
            <w:tcW w:w="732" w:type="pct"/>
            <w:tcBorders>
              <w:top w:val="single" w:sz="4" w:space="0" w:color="auto"/>
              <w:left w:val="single" w:sz="4" w:space="0" w:color="auto"/>
              <w:bottom w:val="single" w:sz="4" w:space="0" w:color="auto"/>
            </w:tcBorders>
          </w:tcPr>
          <w:p w14:paraId="07BBE0F4" w14:textId="1741A2F2" w:rsidR="00640F98" w:rsidRPr="004864D4" w:rsidRDefault="004D2EDE" w:rsidP="0007188A">
            <w:pPr>
              <w:pStyle w:val="tv213"/>
              <w:shd w:val="clear" w:color="auto" w:fill="FFFFFF"/>
              <w:spacing w:before="0" w:beforeAutospacing="0" w:after="0" w:afterAutospacing="0"/>
              <w:jc w:val="both"/>
              <w:rPr>
                <w:rStyle w:val="Lielais"/>
                <w:caps w:val="0"/>
              </w:rPr>
            </w:pPr>
            <w:r>
              <w:rPr>
                <w:rStyle w:val="Lielais"/>
                <w:caps w:val="0"/>
              </w:rPr>
              <w:t>Papildināta anotācija</w:t>
            </w:r>
          </w:p>
        </w:tc>
      </w:tr>
      <w:tr w:rsidR="00640F98" w:rsidRPr="00DF2869" w14:paraId="290D5853" w14:textId="77777777" w:rsidTr="00E2090E">
        <w:tc>
          <w:tcPr>
            <w:tcW w:w="194" w:type="pct"/>
            <w:tcBorders>
              <w:top w:val="single" w:sz="4" w:space="0" w:color="auto"/>
              <w:left w:val="single" w:sz="4" w:space="0" w:color="auto"/>
              <w:bottom w:val="single" w:sz="4" w:space="0" w:color="auto"/>
              <w:right w:val="single" w:sz="4" w:space="0" w:color="auto"/>
            </w:tcBorders>
          </w:tcPr>
          <w:p w14:paraId="308AC03F" w14:textId="77777777" w:rsidR="00640F98" w:rsidRPr="00640F98" w:rsidRDefault="00640F98" w:rsidP="0007188A">
            <w:pPr>
              <w:pStyle w:val="naisc"/>
              <w:spacing w:before="0" w:after="0"/>
              <w:ind w:left="-120" w:right="-265" w:firstLine="15"/>
            </w:pPr>
            <w:r>
              <w:t>8.</w:t>
            </w:r>
          </w:p>
        </w:tc>
        <w:tc>
          <w:tcPr>
            <w:tcW w:w="1084" w:type="pct"/>
            <w:tcBorders>
              <w:top w:val="single" w:sz="4" w:space="0" w:color="auto"/>
              <w:left w:val="single" w:sz="4" w:space="0" w:color="auto"/>
              <w:bottom w:val="single" w:sz="4" w:space="0" w:color="auto"/>
              <w:right w:val="single" w:sz="4" w:space="0" w:color="auto"/>
            </w:tcBorders>
          </w:tcPr>
          <w:p w14:paraId="55FE09D3" w14:textId="77777777" w:rsidR="00640F98" w:rsidRDefault="00640F98" w:rsidP="0007188A">
            <w:pPr>
              <w:pStyle w:val="tv213"/>
              <w:shd w:val="clear" w:color="auto" w:fill="FFFFFF"/>
              <w:spacing w:before="0" w:beforeAutospacing="0" w:after="0" w:afterAutospacing="0"/>
              <w:ind w:firstLine="300"/>
              <w:jc w:val="both"/>
            </w:pPr>
          </w:p>
        </w:tc>
        <w:tc>
          <w:tcPr>
            <w:tcW w:w="1631" w:type="pct"/>
            <w:tcBorders>
              <w:top w:val="single" w:sz="4" w:space="0" w:color="auto"/>
              <w:left w:val="single" w:sz="4" w:space="0" w:color="auto"/>
              <w:bottom w:val="single" w:sz="4" w:space="0" w:color="auto"/>
              <w:right w:val="single" w:sz="4" w:space="0" w:color="auto"/>
            </w:tcBorders>
          </w:tcPr>
          <w:p w14:paraId="0DCBD4CC" w14:textId="77777777" w:rsidR="00E5289A" w:rsidRPr="00E5289A" w:rsidRDefault="00E5289A"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Finanšu ministrija</w:t>
            </w:r>
          </w:p>
          <w:p w14:paraId="5FAF5439" w14:textId="77777777" w:rsidR="00640F98" w:rsidRPr="000D3163" w:rsidRDefault="00E5289A"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E5289A">
              <w:rPr>
                <w:rFonts w:ascii="Times New Roman" w:hAnsi="Times New Roman"/>
                <w:color w:val="000000" w:themeColor="text1"/>
                <w:sz w:val="24"/>
                <w:szCs w:val="24"/>
                <w:lang w:eastAsia="lv-LV"/>
              </w:rPr>
              <w:t>7. Lūdzam precizēt anotācijas I sadaļas 2.punktu, norādot, ka saskaņā ar projektu Nr.9.2.1.1/15/I/001 “Profesionāla sociālā darba attīstība pašvaldībās” paredzēta deviņu metodiku izstrāde pašvaldību sociālo dienestu sociālajiem darbiniekiem darbam ar klientu mērķa grupām, kā arī sociālo darbinieku apmācība šo metodiku ieviešanai darbā un pilotprojektu īstenošana nevis 10 metodiku izstrāde.</w:t>
            </w:r>
          </w:p>
        </w:tc>
        <w:tc>
          <w:tcPr>
            <w:tcW w:w="1359" w:type="pct"/>
            <w:tcBorders>
              <w:top w:val="single" w:sz="4" w:space="0" w:color="auto"/>
              <w:left w:val="single" w:sz="4" w:space="0" w:color="auto"/>
              <w:bottom w:val="single" w:sz="4" w:space="0" w:color="auto"/>
              <w:right w:val="single" w:sz="4" w:space="0" w:color="auto"/>
            </w:tcBorders>
          </w:tcPr>
          <w:p w14:paraId="643EFECC" w14:textId="7981C874" w:rsidR="00640F98" w:rsidRDefault="005A4701" w:rsidP="0007188A">
            <w:pPr>
              <w:pStyle w:val="naisc"/>
              <w:spacing w:before="120" w:after="0"/>
              <w:ind w:firstLine="37"/>
              <w:jc w:val="left"/>
              <w:rPr>
                <w:b/>
              </w:rPr>
            </w:pPr>
            <w:r>
              <w:rPr>
                <w:b/>
              </w:rPr>
              <w:t>Ņemts vērā</w:t>
            </w:r>
          </w:p>
        </w:tc>
        <w:tc>
          <w:tcPr>
            <w:tcW w:w="732" w:type="pct"/>
            <w:tcBorders>
              <w:top w:val="single" w:sz="4" w:space="0" w:color="auto"/>
              <w:left w:val="single" w:sz="4" w:space="0" w:color="auto"/>
              <w:bottom w:val="single" w:sz="4" w:space="0" w:color="auto"/>
            </w:tcBorders>
          </w:tcPr>
          <w:p w14:paraId="5FC1CE1F" w14:textId="30E59C6F" w:rsidR="00640F98" w:rsidRPr="004864D4" w:rsidRDefault="005A4701" w:rsidP="0007188A">
            <w:pPr>
              <w:rPr>
                <w:rStyle w:val="Lielais"/>
                <w:caps w:val="0"/>
              </w:rPr>
            </w:pPr>
            <w:r>
              <w:rPr>
                <w:rStyle w:val="Lielais"/>
                <w:caps w:val="0"/>
              </w:rPr>
              <w:t>Precizēta anotācija</w:t>
            </w:r>
          </w:p>
        </w:tc>
      </w:tr>
      <w:tr w:rsidR="00640F98" w:rsidRPr="00DF2869" w14:paraId="785999A2" w14:textId="77777777" w:rsidTr="00E2090E">
        <w:tc>
          <w:tcPr>
            <w:tcW w:w="194" w:type="pct"/>
            <w:tcBorders>
              <w:top w:val="single" w:sz="4" w:space="0" w:color="auto"/>
              <w:left w:val="single" w:sz="4" w:space="0" w:color="auto"/>
              <w:bottom w:val="single" w:sz="4" w:space="0" w:color="auto"/>
              <w:right w:val="single" w:sz="4" w:space="0" w:color="auto"/>
            </w:tcBorders>
          </w:tcPr>
          <w:p w14:paraId="0002328F" w14:textId="77777777" w:rsidR="00640F98" w:rsidRPr="00640F98" w:rsidRDefault="00640F98" w:rsidP="0007188A">
            <w:pPr>
              <w:pStyle w:val="naisc"/>
              <w:spacing w:before="0" w:after="0"/>
              <w:ind w:left="-120" w:right="-265" w:firstLine="15"/>
            </w:pPr>
            <w:r>
              <w:t>9.</w:t>
            </w:r>
          </w:p>
        </w:tc>
        <w:tc>
          <w:tcPr>
            <w:tcW w:w="1084" w:type="pct"/>
            <w:tcBorders>
              <w:top w:val="single" w:sz="4" w:space="0" w:color="auto"/>
              <w:left w:val="single" w:sz="4" w:space="0" w:color="auto"/>
              <w:bottom w:val="single" w:sz="4" w:space="0" w:color="auto"/>
              <w:right w:val="single" w:sz="4" w:space="0" w:color="auto"/>
            </w:tcBorders>
          </w:tcPr>
          <w:p w14:paraId="6F5A5995" w14:textId="77777777" w:rsidR="00640F98" w:rsidRPr="004864D4" w:rsidRDefault="00640F98" w:rsidP="0007188A">
            <w:pPr>
              <w:jc w:val="both"/>
            </w:pPr>
          </w:p>
        </w:tc>
        <w:tc>
          <w:tcPr>
            <w:tcW w:w="1631" w:type="pct"/>
            <w:tcBorders>
              <w:top w:val="single" w:sz="4" w:space="0" w:color="auto"/>
              <w:left w:val="single" w:sz="4" w:space="0" w:color="auto"/>
              <w:bottom w:val="single" w:sz="4" w:space="0" w:color="auto"/>
              <w:right w:val="single" w:sz="4" w:space="0" w:color="auto"/>
            </w:tcBorders>
          </w:tcPr>
          <w:p w14:paraId="782BADD3" w14:textId="77777777" w:rsidR="00E5289A" w:rsidRPr="00E5289A" w:rsidRDefault="00E5289A"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Finanšu ministrija</w:t>
            </w:r>
          </w:p>
          <w:p w14:paraId="3EB879A7" w14:textId="77777777" w:rsidR="00640F98" w:rsidRPr="000D3163" w:rsidRDefault="00E5289A"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E5289A">
              <w:rPr>
                <w:rFonts w:ascii="Times New Roman" w:hAnsi="Times New Roman"/>
                <w:color w:val="000000" w:themeColor="text1"/>
                <w:sz w:val="24"/>
                <w:szCs w:val="24"/>
                <w:lang w:eastAsia="lv-LV"/>
              </w:rPr>
              <w:t xml:space="preserve">8. Lūdzam aizstāt anotācijas I sadaļas 2.punkta II apakšsadaļā “Metodes ģimenes ar bērniem izvērtēšanai” vārdus un skaitli “nākamajā plānošanas periodā līdz 2027.gadam” ar vārdiem un skaitļiem “Eiropas Savienības </w:t>
            </w:r>
            <w:r w:rsidRPr="00E5289A">
              <w:rPr>
                <w:rFonts w:ascii="Times New Roman" w:hAnsi="Times New Roman"/>
                <w:color w:val="000000" w:themeColor="text1"/>
                <w:sz w:val="24"/>
                <w:szCs w:val="24"/>
                <w:lang w:eastAsia="lv-LV"/>
              </w:rPr>
              <w:lastRenderedPageBreak/>
              <w:t>struktūrfondu un Kohēzijas fonda 2021. – 2027. plānošanas periodā”.</w:t>
            </w:r>
          </w:p>
        </w:tc>
        <w:tc>
          <w:tcPr>
            <w:tcW w:w="1359" w:type="pct"/>
            <w:tcBorders>
              <w:top w:val="single" w:sz="4" w:space="0" w:color="auto"/>
              <w:left w:val="single" w:sz="4" w:space="0" w:color="auto"/>
              <w:bottom w:val="single" w:sz="4" w:space="0" w:color="auto"/>
              <w:right w:val="single" w:sz="4" w:space="0" w:color="auto"/>
            </w:tcBorders>
          </w:tcPr>
          <w:p w14:paraId="461FDB34" w14:textId="130C2740" w:rsidR="00640F98" w:rsidRDefault="00ED2E73" w:rsidP="0007188A">
            <w:pPr>
              <w:pStyle w:val="naisc"/>
              <w:spacing w:before="120" w:after="0"/>
              <w:ind w:firstLine="37"/>
              <w:jc w:val="left"/>
              <w:rPr>
                <w:b/>
              </w:rPr>
            </w:pPr>
            <w:r>
              <w:rPr>
                <w:b/>
              </w:rPr>
              <w:lastRenderedPageBreak/>
              <w:t xml:space="preserve">Ņemts vērā </w:t>
            </w:r>
          </w:p>
        </w:tc>
        <w:tc>
          <w:tcPr>
            <w:tcW w:w="732" w:type="pct"/>
            <w:tcBorders>
              <w:top w:val="single" w:sz="4" w:space="0" w:color="auto"/>
              <w:left w:val="single" w:sz="4" w:space="0" w:color="auto"/>
              <w:bottom w:val="single" w:sz="4" w:space="0" w:color="auto"/>
            </w:tcBorders>
          </w:tcPr>
          <w:p w14:paraId="4F292412" w14:textId="482D0B0D" w:rsidR="00640F98" w:rsidRPr="004864D4" w:rsidRDefault="00ED2E73" w:rsidP="0007188A">
            <w:pPr>
              <w:rPr>
                <w:rStyle w:val="Lielais"/>
                <w:caps w:val="0"/>
              </w:rPr>
            </w:pPr>
            <w:r>
              <w:rPr>
                <w:rStyle w:val="Lielais"/>
                <w:caps w:val="0"/>
              </w:rPr>
              <w:t>Precizēta anotācija</w:t>
            </w:r>
          </w:p>
        </w:tc>
      </w:tr>
      <w:tr w:rsidR="00371795" w:rsidRPr="00DF2869" w14:paraId="5DE1CED3" w14:textId="77777777" w:rsidTr="00E2090E">
        <w:tc>
          <w:tcPr>
            <w:tcW w:w="194" w:type="pct"/>
            <w:tcBorders>
              <w:top w:val="single" w:sz="4" w:space="0" w:color="auto"/>
              <w:left w:val="single" w:sz="4" w:space="0" w:color="auto"/>
              <w:bottom w:val="single" w:sz="4" w:space="0" w:color="auto"/>
              <w:right w:val="single" w:sz="4" w:space="0" w:color="auto"/>
            </w:tcBorders>
          </w:tcPr>
          <w:p w14:paraId="152CDB12" w14:textId="17CAB65C" w:rsidR="00371795" w:rsidRPr="00640F98" w:rsidRDefault="00371795" w:rsidP="0007188A">
            <w:pPr>
              <w:pStyle w:val="naisc"/>
              <w:spacing w:before="0" w:after="0"/>
              <w:ind w:left="-120" w:right="-265" w:firstLine="15"/>
            </w:pPr>
            <w:r>
              <w:t>1</w:t>
            </w:r>
            <w:r w:rsidR="00935171">
              <w:t>0</w:t>
            </w:r>
            <w:r>
              <w:t>.</w:t>
            </w:r>
          </w:p>
        </w:tc>
        <w:tc>
          <w:tcPr>
            <w:tcW w:w="1084" w:type="pct"/>
            <w:tcBorders>
              <w:top w:val="single" w:sz="4" w:space="0" w:color="auto"/>
              <w:left w:val="single" w:sz="4" w:space="0" w:color="auto"/>
              <w:bottom w:val="single" w:sz="4" w:space="0" w:color="auto"/>
              <w:right w:val="single" w:sz="4" w:space="0" w:color="auto"/>
            </w:tcBorders>
          </w:tcPr>
          <w:p w14:paraId="74DD0DD0" w14:textId="77777777" w:rsidR="00371795" w:rsidRDefault="00371795" w:rsidP="0007188A">
            <w:pPr>
              <w:jc w:val="both"/>
            </w:pPr>
          </w:p>
          <w:p w14:paraId="5F67E151" w14:textId="77777777" w:rsidR="00371795" w:rsidRPr="00EB6030" w:rsidRDefault="00371795" w:rsidP="0007188A"/>
        </w:tc>
        <w:tc>
          <w:tcPr>
            <w:tcW w:w="1631" w:type="pct"/>
            <w:tcBorders>
              <w:top w:val="single" w:sz="4" w:space="0" w:color="auto"/>
              <w:left w:val="single" w:sz="4" w:space="0" w:color="auto"/>
              <w:bottom w:val="single" w:sz="4" w:space="0" w:color="auto"/>
              <w:right w:val="single" w:sz="4" w:space="0" w:color="auto"/>
            </w:tcBorders>
          </w:tcPr>
          <w:p w14:paraId="2F3BCAE6" w14:textId="77777777" w:rsidR="00371795" w:rsidRPr="004076CE" w:rsidRDefault="00371795" w:rsidP="0007188A">
            <w:pPr>
              <w:pStyle w:val="ListParagraph"/>
              <w:tabs>
                <w:tab w:val="left" w:pos="33"/>
              </w:tabs>
              <w:spacing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Tieslietu ministrija</w:t>
            </w:r>
          </w:p>
          <w:p w14:paraId="23E3B7AB" w14:textId="77777777" w:rsidR="00371795" w:rsidRPr="004076CE" w:rsidRDefault="00371795" w:rsidP="0007188A">
            <w:pPr>
              <w:pStyle w:val="ListParagraph"/>
              <w:tabs>
                <w:tab w:val="left" w:pos="33"/>
              </w:tabs>
              <w:spacing w:line="240" w:lineRule="auto"/>
              <w:ind w:left="34"/>
              <w:rPr>
                <w:rFonts w:ascii="Times New Roman" w:hAnsi="Times New Roman"/>
                <w:color w:val="000000" w:themeColor="text1"/>
                <w:sz w:val="24"/>
                <w:szCs w:val="24"/>
                <w:lang w:eastAsia="lv-LV"/>
              </w:rPr>
            </w:pPr>
            <w:r w:rsidRPr="004076CE">
              <w:rPr>
                <w:rFonts w:ascii="Times New Roman" w:hAnsi="Times New Roman"/>
                <w:color w:val="000000" w:themeColor="text1"/>
                <w:sz w:val="24"/>
                <w:szCs w:val="24"/>
                <w:lang w:eastAsia="lv-LV"/>
              </w:rPr>
              <w:t>1.</w:t>
            </w:r>
            <w:r w:rsidRPr="004076CE">
              <w:rPr>
                <w:rFonts w:ascii="Times New Roman" w:hAnsi="Times New Roman"/>
                <w:color w:val="000000" w:themeColor="text1"/>
                <w:sz w:val="24"/>
                <w:szCs w:val="24"/>
                <w:lang w:eastAsia="lv-LV"/>
              </w:rPr>
              <w:tab/>
              <w:t>Vēršam uzmanību, ka normatīvais regulējums par savstarpēji cieši saistītiem jautājumiem iespēju robežās ir jāapvieno vienā normatīvajā aktā, lai neveidotu to sadrumstalotību. Ja tiesiskais regulējums ir sadrumstalots pa vairākiem normatīvajiem aktiem, tiesisko attiecību dalībniekiem ir grūti orientēties tiesiskajā regulējumā, kas noved pie vairākām negatīvām sekām: pirmkārt, savu tiesību un pienākumu nepietiekoša izpratne; otrkārt, palielinās normatīvo aktu pārkāpuma risks; treškārt, pieaug negatīva attieksme pret likumdevēju un valsts pārvaldes institūcijām kopumā. Ņemot vērā minēto, Ministru kabineta 2014. gada 26. augusta sēdes protokollēmuma Nr. 45 45.§ 12.7. apakšpunktā noteikts, ka atbildīgā ministrija normatīvā akta projektu izstrādā, pēc iespējas izvairoties no vienu jomu regulējošā tiesiskā regulējuma sadrumstalotības; nepieciešamības gadījumā spēkā esošo normatīvo aktu papildina ar pilnvarojumam atbilstošu regulējumu.</w:t>
            </w:r>
          </w:p>
          <w:p w14:paraId="7209D3FD" w14:textId="77777777" w:rsidR="00371795" w:rsidRPr="004076CE" w:rsidRDefault="00371795" w:rsidP="0007188A">
            <w:pPr>
              <w:pStyle w:val="ListParagraph"/>
              <w:tabs>
                <w:tab w:val="left" w:pos="33"/>
              </w:tabs>
              <w:spacing w:line="240" w:lineRule="auto"/>
              <w:ind w:left="34"/>
              <w:rPr>
                <w:rFonts w:ascii="Times New Roman" w:hAnsi="Times New Roman"/>
                <w:color w:val="000000" w:themeColor="text1"/>
                <w:sz w:val="24"/>
                <w:szCs w:val="24"/>
                <w:lang w:eastAsia="lv-LV"/>
              </w:rPr>
            </w:pPr>
            <w:r w:rsidRPr="004076CE">
              <w:rPr>
                <w:rFonts w:ascii="Times New Roman" w:hAnsi="Times New Roman"/>
                <w:color w:val="000000" w:themeColor="text1"/>
                <w:sz w:val="24"/>
                <w:szCs w:val="24"/>
                <w:lang w:eastAsia="lv-LV"/>
              </w:rPr>
              <w:tab/>
              <w:t xml:space="preserve">Sociālo pakalpojumu un sociālās palīdzības likuma 17. panta otrā daļa paredz, </w:t>
            </w:r>
            <w:r w:rsidRPr="004076CE">
              <w:rPr>
                <w:rFonts w:ascii="Times New Roman" w:hAnsi="Times New Roman"/>
                <w:color w:val="000000" w:themeColor="text1"/>
                <w:sz w:val="24"/>
                <w:szCs w:val="24"/>
                <w:lang w:eastAsia="lv-LV"/>
              </w:rPr>
              <w:lastRenderedPageBreak/>
              <w:t>ka Ministru kabinets nosaka kritērijus sociālo pakalpojumu sniedzēju reģistrēšanai sociālo pakalpojumu sniedzēju reģistrā, reģistrā iekļaujamo informāciju un reģistrēšanas kārtību, nosacījumus izslēgšanai no reģistra, kā arī prasības sociālo pakalpojumu sniedzējiem. Uz minētā deleģējuma pamata ir izdoti divi normatīvie akti, proti, Ministru kabineta 2017. gada 13. jūnija noteikumi Nr. 338 "Prasības sociālo pakalpojumu sniedzējiem" (turpmāk – MK noteikumi Nr. 338) un Ministru kabineta 2017. gada 27. jūnija noteikumi Nr. 385 "Noteikumi par sociālo pakalpojumu sniedzēju reģistrēšanu" (turpmāk – MK noteikumi Nr. 385).</w:t>
            </w:r>
          </w:p>
          <w:p w14:paraId="7E168BF0" w14:textId="77777777" w:rsidR="00371795" w:rsidRPr="000D3163" w:rsidRDefault="00371795"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4076CE">
              <w:rPr>
                <w:rFonts w:ascii="Times New Roman" w:hAnsi="Times New Roman"/>
                <w:color w:val="000000" w:themeColor="text1"/>
                <w:sz w:val="24"/>
                <w:szCs w:val="24"/>
                <w:lang w:eastAsia="lv-LV"/>
              </w:rPr>
              <w:tab/>
              <w:t>Tieslietu ministrijas ieskatā abi Ministru kabineta noteikumi ir apvienojami, tādā veidā nodrošinot, ka regulējums par savstarpēji saistītiem jautājumiem nav sadrumstalots. Līdz ar to lūdzam izvērtēt iespēju apvienot MK noteikumus Nr. 338 ar MK noteikumiem Nr. 385.</w:t>
            </w:r>
          </w:p>
        </w:tc>
        <w:tc>
          <w:tcPr>
            <w:tcW w:w="1359" w:type="pct"/>
            <w:tcBorders>
              <w:top w:val="single" w:sz="4" w:space="0" w:color="auto"/>
              <w:left w:val="single" w:sz="4" w:space="0" w:color="auto"/>
              <w:bottom w:val="single" w:sz="4" w:space="0" w:color="auto"/>
              <w:right w:val="single" w:sz="4" w:space="0" w:color="auto"/>
            </w:tcBorders>
          </w:tcPr>
          <w:p w14:paraId="42038048" w14:textId="3E67D9FF" w:rsidR="00371795" w:rsidRPr="00371795" w:rsidRDefault="0093387B" w:rsidP="0007188A">
            <w:pPr>
              <w:pStyle w:val="ListParagraph"/>
              <w:tabs>
                <w:tab w:val="left" w:pos="33"/>
              </w:tabs>
              <w:spacing w:line="240" w:lineRule="auto"/>
              <w:ind w:left="34"/>
              <w:rPr>
                <w:rFonts w:ascii="Times New Roman" w:hAnsi="Times New Roman"/>
                <w:color w:val="000000" w:themeColor="text1"/>
                <w:sz w:val="24"/>
                <w:szCs w:val="24"/>
                <w:lang w:eastAsia="lv-LV"/>
              </w:rPr>
            </w:pPr>
            <w:r>
              <w:rPr>
                <w:rFonts w:ascii="Times New Roman" w:hAnsi="Times New Roman"/>
                <w:b/>
                <w:color w:val="000000" w:themeColor="text1"/>
                <w:sz w:val="24"/>
                <w:szCs w:val="24"/>
                <w:lang w:eastAsia="lv-LV"/>
              </w:rPr>
              <w:lastRenderedPageBreak/>
              <w:t>Saskaņots</w:t>
            </w:r>
          </w:p>
        </w:tc>
        <w:tc>
          <w:tcPr>
            <w:tcW w:w="732" w:type="pct"/>
            <w:tcBorders>
              <w:top w:val="single" w:sz="4" w:space="0" w:color="auto"/>
              <w:left w:val="single" w:sz="4" w:space="0" w:color="auto"/>
              <w:bottom w:val="single" w:sz="4" w:space="0" w:color="auto"/>
            </w:tcBorders>
          </w:tcPr>
          <w:p w14:paraId="1B5D1B02" w14:textId="77777777" w:rsidR="00371795" w:rsidRPr="004C5819" w:rsidRDefault="00371795" w:rsidP="0007188A">
            <w:pPr>
              <w:rPr>
                <w:rStyle w:val="Lielais"/>
                <w:caps w:val="0"/>
              </w:rPr>
            </w:pPr>
          </w:p>
        </w:tc>
      </w:tr>
      <w:tr w:rsidR="00371795" w:rsidRPr="00DF2869" w14:paraId="475B428F" w14:textId="77777777" w:rsidTr="00E2090E">
        <w:tc>
          <w:tcPr>
            <w:tcW w:w="194" w:type="pct"/>
            <w:tcBorders>
              <w:top w:val="single" w:sz="4" w:space="0" w:color="auto"/>
              <w:left w:val="single" w:sz="4" w:space="0" w:color="auto"/>
              <w:bottom w:val="single" w:sz="4" w:space="0" w:color="auto"/>
              <w:right w:val="single" w:sz="4" w:space="0" w:color="auto"/>
            </w:tcBorders>
          </w:tcPr>
          <w:p w14:paraId="3AC87036" w14:textId="5040E7F6" w:rsidR="00371795" w:rsidRPr="00640F98" w:rsidRDefault="00371795" w:rsidP="0007188A">
            <w:pPr>
              <w:pStyle w:val="naisc"/>
              <w:spacing w:before="0" w:after="0"/>
              <w:ind w:left="-120" w:right="-265" w:firstLine="15"/>
            </w:pPr>
            <w:r>
              <w:t>1</w:t>
            </w:r>
            <w:r w:rsidR="00A86D78">
              <w:t>1</w:t>
            </w:r>
            <w:r>
              <w:t>.</w:t>
            </w:r>
          </w:p>
        </w:tc>
        <w:tc>
          <w:tcPr>
            <w:tcW w:w="1084" w:type="pct"/>
            <w:tcBorders>
              <w:top w:val="single" w:sz="4" w:space="0" w:color="auto"/>
              <w:left w:val="single" w:sz="4" w:space="0" w:color="auto"/>
              <w:bottom w:val="single" w:sz="4" w:space="0" w:color="auto"/>
              <w:right w:val="single" w:sz="4" w:space="0" w:color="auto"/>
            </w:tcBorders>
          </w:tcPr>
          <w:p w14:paraId="36858F40" w14:textId="77777777" w:rsidR="00371795" w:rsidRPr="004C5819" w:rsidRDefault="00371795" w:rsidP="0007188A">
            <w:pPr>
              <w:jc w:val="both"/>
            </w:pPr>
            <w:r w:rsidRPr="004076CE">
              <w:t>1.1.</w:t>
            </w:r>
            <w:r w:rsidRPr="004076CE">
              <w:tab/>
              <w:t>aizstāt noteikumu tekstā vārdus “psihoaktīvās vielas” attiecīgā locījumā ar vārdiem “apreibinošas vielas” attiecīgā locījumā;</w:t>
            </w:r>
          </w:p>
        </w:tc>
        <w:tc>
          <w:tcPr>
            <w:tcW w:w="1631" w:type="pct"/>
            <w:tcBorders>
              <w:top w:val="single" w:sz="4" w:space="0" w:color="auto"/>
              <w:left w:val="single" w:sz="4" w:space="0" w:color="auto"/>
              <w:bottom w:val="single" w:sz="4" w:space="0" w:color="auto"/>
              <w:right w:val="single" w:sz="4" w:space="0" w:color="auto"/>
            </w:tcBorders>
          </w:tcPr>
          <w:p w14:paraId="3CD5569A" w14:textId="77777777" w:rsidR="00371795" w:rsidRPr="004076CE" w:rsidRDefault="00371795"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Tieslietu ministrija</w:t>
            </w:r>
          </w:p>
          <w:p w14:paraId="5F682F4E" w14:textId="77777777" w:rsidR="00371795" w:rsidRPr="004076CE" w:rsidRDefault="00371795"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4076CE">
              <w:rPr>
                <w:rFonts w:ascii="Times New Roman" w:hAnsi="Times New Roman"/>
                <w:color w:val="000000" w:themeColor="text1"/>
                <w:sz w:val="24"/>
                <w:szCs w:val="24"/>
                <w:lang w:eastAsia="lv-LV"/>
              </w:rPr>
              <w:t>2.</w:t>
            </w:r>
            <w:r w:rsidRPr="004076CE">
              <w:rPr>
                <w:rFonts w:ascii="Times New Roman" w:hAnsi="Times New Roman"/>
                <w:color w:val="000000" w:themeColor="text1"/>
                <w:sz w:val="24"/>
                <w:szCs w:val="24"/>
                <w:lang w:eastAsia="lv-LV"/>
              </w:rPr>
              <w:tab/>
              <w:t>Noteikumu projekta 1.1. apakšpunkts paredz aizstāt MK noteikumu Nr. 338 tekstā vārdus "psihoaktīvās vielas" attiecīgā locījumā ar vārdiem "apreibinošas vielas" attiecīgā locījumā.</w:t>
            </w:r>
          </w:p>
          <w:p w14:paraId="3AEBA99D" w14:textId="77777777" w:rsidR="00371795" w:rsidRPr="004076CE" w:rsidRDefault="00371795"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4076CE">
              <w:rPr>
                <w:rFonts w:ascii="Times New Roman" w:hAnsi="Times New Roman"/>
                <w:color w:val="000000" w:themeColor="text1"/>
                <w:sz w:val="24"/>
                <w:szCs w:val="24"/>
                <w:lang w:eastAsia="lv-LV"/>
              </w:rPr>
              <w:lastRenderedPageBreak/>
              <w:tab/>
              <w:t xml:space="preserve">Lūdzam precizēt anotāciju atbilstoši Ministru kabineta 2009. gada 15. decembra instrukcijas Nr. 19 "Tiesību akta projekta sākotnējās ietekmes izvērtēšanas kārtība" </w:t>
            </w:r>
          </w:p>
          <w:p w14:paraId="7DD6C38C" w14:textId="77777777" w:rsidR="00371795" w:rsidRPr="00753F0A" w:rsidRDefault="00371795"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4076CE">
              <w:rPr>
                <w:rFonts w:ascii="Times New Roman" w:hAnsi="Times New Roman"/>
                <w:color w:val="000000" w:themeColor="text1"/>
                <w:sz w:val="24"/>
                <w:szCs w:val="24"/>
                <w:lang w:eastAsia="lv-LV"/>
              </w:rPr>
              <w:t>(turpmāk – Instrukcija Nr. 19) 14. punkta prasībām, jo šobrīd anotācijā nav sniegts pamatojums šāda grozījuma nepieciešamībai.</w:t>
            </w:r>
          </w:p>
        </w:tc>
        <w:tc>
          <w:tcPr>
            <w:tcW w:w="1359" w:type="pct"/>
            <w:tcBorders>
              <w:top w:val="single" w:sz="4" w:space="0" w:color="auto"/>
              <w:left w:val="single" w:sz="4" w:space="0" w:color="auto"/>
              <w:bottom w:val="single" w:sz="4" w:space="0" w:color="auto"/>
              <w:right w:val="single" w:sz="4" w:space="0" w:color="auto"/>
            </w:tcBorders>
          </w:tcPr>
          <w:p w14:paraId="3318D80F" w14:textId="77777777" w:rsidR="00371795" w:rsidRDefault="00371795" w:rsidP="0007188A">
            <w:pPr>
              <w:pStyle w:val="naisc"/>
              <w:spacing w:before="120" w:after="0"/>
              <w:ind w:firstLine="37"/>
              <w:jc w:val="left"/>
              <w:rPr>
                <w:b/>
              </w:rPr>
            </w:pPr>
            <w:r>
              <w:rPr>
                <w:b/>
              </w:rPr>
              <w:lastRenderedPageBreak/>
              <w:t>Ņemts vērā</w:t>
            </w:r>
          </w:p>
        </w:tc>
        <w:tc>
          <w:tcPr>
            <w:tcW w:w="732" w:type="pct"/>
            <w:tcBorders>
              <w:top w:val="single" w:sz="4" w:space="0" w:color="auto"/>
              <w:left w:val="single" w:sz="4" w:space="0" w:color="auto"/>
              <w:bottom w:val="single" w:sz="4" w:space="0" w:color="auto"/>
            </w:tcBorders>
          </w:tcPr>
          <w:p w14:paraId="5B257736" w14:textId="77777777" w:rsidR="00371795" w:rsidRPr="00705AAE" w:rsidRDefault="00371795" w:rsidP="0007188A">
            <w:pPr>
              <w:jc w:val="both"/>
              <w:rPr>
                <w:rStyle w:val="Lielais"/>
                <w:caps w:val="0"/>
              </w:rPr>
            </w:pPr>
            <w:r w:rsidRPr="00831294">
              <w:rPr>
                <w:rStyle w:val="Lielais"/>
                <w:caps w:val="0"/>
              </w:rPr>
              <w:t>Papildināta anotācija</w:t>
            </w:r>
          </w:p>
        </w:tc>
      </w:tr>
      <w:tr w:rsidR="00371795" w:rsidRPr="00DF2869" w14:paraId="4B647241" w14:textId="77777777" w:rsidTr="00E2090E">
        <w:tc>
          <w:tcPr>
            <w:tcW w:w="194" w:type="pct"/>
            <w:tcBorders>
              <w:top w:val="single" w:sz="4" w:space="0" w:color="auto"/>
              <w:left w:val="single" w:sz="4" w:space="0" w:color="auto"/>
              <w:bottom w:val="single" w:sz="4" w:space="0" w:color="auto"/>
              <w:right w:val="single" w:sz="4" w:space="0" w:color="auto"/>
            </w:tcBorders>
          </w:tcPr>
          <w:p w14:paraId="13155007" w14:textId="58219ACE" w:rsidR="00371795" w:rsidRPr="00640F98" w:rsidRDefault="00371795" w:rsidP="0007188A">
            <w:pPr>
              <w:pStyle w:val="naisc"/>
              <w:spacing w:before="0" w:after="0"/>
              <w:ind w:left="-120" w:right="-265" w:firstLine="15"/>
            </w:pPr>
            <w:r>
              <w:t>1</w:t>
            </w:r>
            <w:r w:rsidR="00636997">
              <w:t>2</w:t>
            </w:r>
            <w:r>
              <w:t>.</w:t>
            </w:r>
          </w:p>
        </w:tc>
        <w:tc>
          <w:tcPr>
            <w:tcW w:w="1084" w:type="pct"/>
            <w:tcBorders>
              <w:top w:val="single" w:sz="4" w:space="0" w:color="auto"/>
              <w:left w:val="single" w:sz="4" w:space="0" w:color="auto"/>
              <w:bottom w:val="single" w:sz="4" w:space="0" w:color="auto"/>
              <w:right w:val="single" w:sz="4" w:space="0" w:color="auto"/>
            </w:tcBorders>
          </w:tcPr>
          <w:p w14:paraId="33ABDB7C" w14:textId="77777777" w:rsidR="00371795" w:rsidRDefault="00371795" w:rsidP="0007188A">
            <w:pPr>
              <w:jc w:val="both"/>
            </w:pPr>
            <w:r>
              <w:t>1.23.</w:t>
            </w:r>
            <w:r>
              <w:tab/>
              <w:t xml:space="preserve">papildināt noteikumus ar 191. punktu šādā redakcijā: </w:t>
            </w:r>
          </w:p>
          <w:p w14:paraId="630FEDB3" w14:textId="77777777" w:rsidR="00371795" w:rsidRPr="004C5819" w:rsidRDefault="00371795" w:rsidP="0007188A">
            <w:pPr>
              <w:jc w:val="both"/>
            </w:pPr>
            <w:r>
              <w:t>“191. Šo noteikumu 14.5. apakšpunktā noteikto daudzpakāpju izvērtēšanu ģimenēm ar bērniem sociālais dienests nodrošina ne vēlāk kā no 2028. gada 1. janvāra.”</w:t>
            </w:r>
          </w:p>
        </w:tc>
        <w:tc>
          <w:tcPr>
            <w:tcW w:w="1631" w:type="pct"/>
            <w:tcBorders>
              <w:top w:val="single" w:sz="4" w:space="0" w:color="auto"/>
              <w:left w:val="single" w:sz="4" w:space="0" w:color="auto"/>
              <w:bottom w:val="single" w:sz="4" w:space="0" w:color="auto"/>
              <w:right w:val="single" w:sz="4" w:space="0" w:color="auto"/>
            </w:tcBorders>
          </w:tcPr>
          <w:p w14:paraId="751EDB11" w14:textId="77777777" w:rsidR="00371795" w:rsidRPr="004C12B8" w:rsidRDefault="00371795" w:rsidP="0007188A">
            <w:pPr>
              <w:pStyle w:val="ListParagraph"/>
              <w:tabs>
                <w:tab w:val="left" w:pos="33"/>
              </w:tabs>
              <w:spacing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Tieslietu ministrija</w:t>
            </w:r>
          </w:p>
          <w:p w14:paraId="3BC722B9" w14:textId="77777777" w:rsidR="00371795" w:rsidRPr="004C12B8" w:rsidRDefault="00371795" w:rsidP="0007188A">
            <w:pPr>
              <w:pStyle w:val="ListParagraph"/>
              <w:tabs>
                <w:tab w:val="left" w:pos="33"/>
              </w:tabs>
              <w:spacing w:line="240" w:lineRule="auto"/>
              <w:ind w:left="34"/>
              <w:rPr>
                <w:rFonts w:ascii="Times New Roman" w:hAnsi="Times New Roman"/>
                <w:color w:val="000000" w:themeColor="text1"/>
                <w:sz w:val="24"/>
                <w:szCs w:val="24"/>
                <w:lang w:eastAsia="lv-LV"/>
              </w:rPr>
            </w:pPr>
            <w:r w:rsidRPr="004C12B8">
              <w:rPr>
                <w:rFonts w:ascii="Times New Roman" w:hAnsi="Times New Roman"/>
                <w:color w:val="000000" w:themeColor="text1"/>
                <w:sz w:val="24"/>
                <w:szCs w:val="24"/>
                <w:lang w:eastAsia="lv-LV"/>
              </w:rPr>
              <w:t>3.</w:t>
            </w:r>
            <w:r w:rsidRPr="004C12B8">
              <w:rPr>
                <w:rFonts w:ascii="Times New Roman" w:hAnsi="Times New Roman"/>
                <w:color w:val="000000" w:themeColor="text1"/>
                <w:sz w:val="24"/>
                <w:szCs w:val="24"/>
                <w:lang w:eastAsia="lv-LV"/>
              </w:rPr>
              <w:tab/>
              <w:t>Noteikumu projekta 1.23. apakšpunkts paredz papildināt MK noteikumus Nr. 338 ar 191. punktu.</w:t>
            </w:r>
          </w:p>
          <w:p w14:paraId="618BDD4F" w14:textId="77777777" w:rsidR="00371795" w:rsidRPr="00753F0A" w:rsidRDefault="00371795"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4C12B8">
              <w:rPr>
                <w:rFonts w:ascii="Times New Roman" w:hAnsi="Times New Roman"/>
                <w:color w:val="000000" w:themeColor="text1"/>
                <w:sz w:val="24"/>
                <w:szCs w:val="24"/>
                <w:lang w:eastAsia="lv-LV"/>
              </w:rPr>
              <w:t>Lūdzam noteikumu projekta 1.23. apakšpunktā noteikto paredzēt pirms MK noteikumu Nr. 338 190. punkta atbilstoši Ministru kabineta 2009. gada 3. februāra noteikumu Nr. 108 "Normatīvo aktu projektu sagatavošanas noteikumi" (turpmāk – MK noteikumi Nr. 108) 2.4. apakšpunktam.</w:t>
            </w:r>
          </w:p>
        </w:tc>
        <w:tc>
          <w:tcPr>
            <w:tcW w:w="1359" w:type="pct"/>
            <w:tcBorders>
              <w:top w:val="single" w:sz="4" w:space="0" w:color="auto"/>
              <w:left w:val="single" w:sz="4" w:space="0" w:color="auto"/>
              <w:bottom w:val="single" w:sz="4" w:space="0" w:color="auto"/>
              <w:right w:val="single" w:sz="4" w:space="0" w:color="auto"/>
            </w:tcBorders>
          </w:tcPr>
          <w:p w14:paraId="4DB61230" w14:textId="319FA35C" w:rsidR="00371795" w:rsidRDefault="00371795" w:rsidP="0007188A">
            <w:pPr>
              <w:pStyle w:val="naisc"/>
              <w:spacing w:before="120" w:after="0"/>
              <w:ind w:firstLine="37"/>
              <w:jc w:val="left"/>
              <w:rPr>
                <w:b/>
              </w:rPr>
            </w:pPr>
            <w:r>
              <w:rPr>
                <w:b/>
              </w:rPr>
              <w:t>Ņemts vērā</w:t>
            </w:r>
          </w:p>
        </w:tc>
        <w:tc>
          <w:tcPr>
            <w:tcW w:w="732" w:type="pct"/>
            <w:tcBorders>
              <w:top w:val="single" w:sz="4" w:space="0" w:color="auto"/>
              <w:left w:val="single" w:sz="4" w:space="0" w:color="auto"/>
              <w:bottom w:val="single" w:sz="4" w:space="0" w:color="auto"/>
            </w:tcBorders>
          </w:tcPr>
          <w:p w14:paraId="03E49FC7" w14:textId="256EF399" w:rsidR="00476BD1" w:rsidRPr="00476BD1" w:rsidRDefault="00476BD1" w:rsidP="00476BD1">
            <w:pPr>
              <w:rPr>
                <w:rStyle w:val="Lielais"/>
                <w:caps w:val="0"/>
              </w:rPr>
            </w:pPr>
            <w:r w:rsidRPr="00476BD1">
              <w:rPr>
                <w:rStyle w:val="Lielais"/>
                <w:caps w:val="0"/>
              </w:rPr>
              <w:t>1.26.</w:t>
            </w:r>
            <w:r w:rsidRPr="00476BD1">
              <w:rPr>
                <w:rStyle w:val="Lielais"/>
                <w:caps w:val="0"/>
              </w:rPr>
              <w:tab/>
              <w:t>papildināt noteikumus ar 189</w:t>
            </w:r>
            <w:r>
              <w:rPr>
                <w:rStyle w:val="Lielais"/>
                <w:caps w:val="0"/>
                <w:vertAlign w:val="superscript"/>
              </w:rPr>
              <w:t>1</w:t>
            </w:r>
            <w:r w:rsidRPr="00476BD1">
              <w:rPr>
                <w:rStyle w:val="Lielais"/>
                <w:caps w:val="0"/>
              </w:rPr>
              <w:t>. punktu un 189</w:t>
            </w:r>
            <w:r>
              <w:rPr>
                <w:rStyle w:val="Lielais"/>
                <w:caps w:val="0"/>
                <w:vertAlign w:val="superscript"/>
              </w:rPr>
              <w:t>2</w:t>
            </w:r>
            <w:r w:rsidRPr="00476BD1">
              <w:rPr>
                <w:rStyle w:val="Lielais"/>
                <w:caps w:val="0"/>
              </w:rPr>
              <w:t xml:space="preserve">. punktu šādā redakcijā: </w:t>
            </w:r>
          </w:p>
          <w:p w14:paraId="5CE4AA41" w14:textId="5F52AC1D" w:rsidR="00371795" w:rsidRPr="003A39C1" w:rsidRDefault="00476BD1" w:rsidP="00476BD1">
            <w:pPr>
              <w:rPr>
                <w:rStyle w:val="Lielais"/>
                <w:caps w:val="0"/>
              </w:rPr>
            </w:pPr>
            <w:r w:rsidRPr="00476BD1">
              <w:rPr>
                <w:rStyle w:val="Lielais"/>
                <w:caps w:val="0"/>
              </w:rPr>
              <w:t>“189</w:t>
            </w:r>
            <w:r>
              <w:rPr>
                <w:rStyle w:val="Lielais"/>
                <w:caps w:val="0"/>
                <w:vertAlign w:val="superscript"/>
              </w:rPr>
              <w:t>1</w:t>
            </w:r>
            <w:r w:rsidRPr="00476BD1">
              <w:rPr>
                <w:rStyle w:val="Lielais"/>
                <w:caps w:val="0"/>
              </w:rPr>
              <w:t>. Šo noteikumu 14.5. apakšpunktā noteikto daudzpakāpju izvērtēšanu ģimenēm ar bērniem sociālais dienests nodrošina ne vēlāk kā no 2028. gada 1. janvāra.</w:t>
            </w:r>
          </w:p>
        </w:tc>
      </w:tr>
      <w:tr w:rsidR="00371795" w:rsidRPr="00DF2869" w14:paraId="336843AE" w14:textId="77777777" w:rsidTr="00E2090E">
        <w:tc>
          <w:tcPr>
            <w:tcW w:w="194" w:type="pct"/>
            <w:tcBorders>
              <w:top w:val="single" w:sz="4" w:space="0" w:color="auto"/>
              <w:left w:val="single" w:sz="4" w:space="0" w:color="auto"/>
              <w:bottom w:val="single" w:sz="4" w:space="0" w:color="auto"/>
              <w:right w:val="single" w:sz="4" w:space="0" w:color="auto"/>
            </w:tcBorders>
          </w:tcPr>
          <w:p w14:paraId="677FFE01" w14:textId="3958AB64" w:rsidR="00371795" w:rsidRPr="00640F98" w:rsidRDefault="00371795" w:rsidP="0007188A">
            <w:pPr>
              <w:pStyle w:val="naisc"/>
              <w:spacing w:before="0" w:after="0"/>
              <w:ind w:left="-120" w:right="-265" w:firstLine="15"/>
            </w:pPr>
            <w:r>
              <w:t>1</w:t>
            </w:r>
            <w:r w:rsidR="00CD03EE">
              <w:t>3</w:t>
            </w:r>
            <w:r>
              <w:t>.</w:t>
            </w:r>
          </w:p>
        </w:tc>
        <w:tc>
          <w:tcPr>
            <w:tcW w:w="1084" w:type="pct"/>
            <w:tcBorders>
              <w:top w:val="single" w:sz="4" w:space="0" w:color="auto"/>
              <w:left w:val="single" w:sz="4" w:space="0" w:color="auto"/>
              <w:bottom w:val="single" w:sz="4" w:space="0" w:color="auto"/>
              <w:right w:val="single" w:sz="4" w:space="0" w:color="auto"/>
            </w:tcBorders>
          </w:tcPr>
          <w:p w14:paraId="344056C3" w14:textId="77777777" w:rsidR="00371795" w:rsidRPr="004C5819" w:rsidRDefault="00371795" w:rsidP="0007188A">
            <w:pPr>
              <w:jc w:val="both"/>
            </w:pPr>
          </w:p>
        </w:tc>
        <w:tc>
          <w:tcPr>
            <w:tcW w:w="1631" w:type="pct"/>
            <w:tcBorders>
              <w:top w:val="single" w:sz="4" w:space="0" w:color="auto"/>
              <w:left w:val="single" w:sz="4" w:space="0" w:color="auto"/>
              <w:bottom w:val="single" w:sz="4" w:space="0" w:color="auto"/>
              <w:right w:val="single" w:sz="4" w:space="0" w:color="auto"/>
            </w:tcBorders>
          </w:tcPr>
          <w:p w14:paraId="234D4DFC" w14:textId="77777777" w:rsidR="00371795" w:rsidRPr="004C12B8" w:rsidRDefault="00371795"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Tieslietu ministrija</w:t>
            </w:r>
          </w:p>
          <w:p w14:paraId="67B57989" w14:textId="77777777" w:rsidR="00371795" w:rsidRPr="004C12B8" w:rsidRDefault="00371795"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4C12B8">
              <w:rPr>
                <w:rFonts w:ascii="Times New Roman" w:hAnsi="Times New Roman"/>
                <w:color w:val="000000" w:themeColor="text1"/>
                <w:sz w:val="24"/>
                <w:szCs w:val="24"/>
                <w:lang w:eastAsia="lv-LV"/>
              </w:rPr>
              <w:t>4.</w:t>
            </w:r>
            <w:r w:rsidRPr="004C12B8">
              <w:rPr>
                <w:rFonts w:ascii="Times New Roman" w:hAnsi="Times New Roman"/>
                <w:color w:val="000000" w:themeColor="text1"/>
                <w:sz w:val="24"/>
                <w:szCs w:val="24"/>
                <w:lang w:eastAsia="lv-LV"/>
              </w:rPr>
              <w:tab/>
              <w:t>Noteikumu projekta 2. punkts paredz, ka 1.6. apakšpunkts stājas spēkā 2021. gada 1. janvārī.</w:t>
            </w:r>
          </w:p>
          <w:p w14:paraId="3804776E" w14:textId="77777777" w:rsidR="00371795" w:rsidRPr="004C12B8" w:rsidRDefault="00371795"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4C12B8">
              <w:rPr>
                <w:rFonts w:ascii="Times New Roman" w:hAnsi="Times New Roman"/>
                <w:color w:val="000000" w:themeColor="text1"/>
                <w:sz w:val="24"/>
                <w:szCs w:val="24"/>
                <w:lang w:eastAsia="lv-LV"/>
              </w:rPr>
              <w:lastRenderedPageBreak/>
              <w:t xml:space="preserve"> Vēršam uzmanību, ka noteikumu projekta 2. punktu nevarēs mainīt, ja radīsies tāda nepieciešamība, jo grozījumus grozījumos neveic. Tādēļ ierosinām noteikumu projekta 2. punktā paredzēto spēkā stāšanās kārtību atrunāt MK noteikumu Nr. 338 noslēguma jautājumu nodaļā, papildinot to ar atbilstošu punktu.</w:t>
            </w:r>
          </w:p>
          <w:p w14:paraId="1E6677B4" w14:textId="77777777" w:rsidR="00371795" w:rsidRPr="004C12B8" w:rsidRDefault="00371795"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4C12B8">
              <w:rPr>
                <w:rFonts w:ascii="Times New Roman" w:hAnsi="Times New Roman"/>
                <w:color w:val="000000" w:themeColor="text1"/>
                <w:sz w:val="24"/>
                <w:szCs w:val="24"/>
                <w:lang w:eastAsia="lv-LV"/>
              </w:rPr>
              <w:t>Vienlaikus lūdzam papildināt anotāciju ar informāciju noteikumu projekta 2. punkta nepieciešamībai.</w:t>
            </w:r>
          </w:p>
        </w:tc>
        <w:tc>
          <w:tcPr>
            <w:tcW w:w="1359" w:type="pct"/>
            <w:tcBorders>
              <w:top w:val="single" w:sz="4" w:space="0" w:color="auto"/>
              <w:left w:val="single" w:sz="4" w:space="0" w:color="auto"/>
              <w:bottom w:val="single" w:sz="4" w:space="0" w:color="auto"/>
              <w:right w:val="single" w:sz="4" w:space="0" w:color="auto"/>
            </w:tcBorders>
          </w:tcPr>
          <w:p w14:paraId="5C0AE578" w14:textId="32AD9029" w:rsidR="00371795" w:rsidRDefault="00371795" w:rsidP="0007188A">
            <w:pPr>
              <w:pStyle w:val="naisc"/>
              <w:spacing w:before="120" w:after="0"/>
              <w:ind w:firstLine="37"/>
              <w:jc w:val="left"/>
              <w:rPr>
                <w:b/>
              </w:rPr>
            </w:pPr>
            <w:r>
              <w:rPr>
                <w:b/>
              </w:rPr>
              <w:lastRenderedPageBreak/>
              <w:t>Ņemts vērā</w:t>
            </w:r>
          </w:p>
        </w:tc>
        <w:tc>
          <w:tcPr>
            <w:tcW w:w="732" w:type="pct"/>
            <w:tcBorders>
              <w:top w:val="single" w:sz="4" w:space="0" w:color="auto"/>
              <w:left w:val="single" w:sz="4" w:space="0" w:color="auto"/>
              <w:bottom w:val="single" w:sz="4" w:space="0" w:color="auto"/>
            </w:tcBorders>
          </w:tcPr>
          <w:p w14:paraId="6619CDCB" w14:textId="77777777" w:rsidR="00476BD1" w:rsidRPr="00476BD1" w:rsidRDefault="00476BD1" w:rsidP="00476BD1">
            <w:pPr>
              <w:rPr>
                <w:rStyle w:val="Lielais"/>
                <w:caps w:val="0"/>
              </w:rPr>
            </w:pPr>
            <w:r w:rsidRPr="00476BD1">
              <w:rPr>
                <w:rStyle w:val="Lielais"/>
                <w:caps w:val="0"/>
              </w:rPr>
              <w:t>1.26.</w:t>
            </w:r>
            <w:r w:rsidRPr="00476BD1">
              <w:rPr>
                <w:rStyle w:val="Lielais"/>
                <w:caps w:val="0"/>
              </w:rPr>
              <w:tab/>
              <w:t>papildināt noteikumus ar 189</w:t>
            </w:r>
            <w:r>
              <w:rPr>
                <w:rStyle w:val="Lielais"/>
                <w:caps w:val="0"/>
                <w:vertAlign w:val="superscript"/>
              </w:rPr>
              <w:t>1</w:t>
            </w:r>
            <w:r w:rsidRPr="00476BD1">
              <w:rPr>
                <w:rStyle w:val="Lielais"/>
                <w:caps w:val="0"/>
              </w:rPr>
              <w:t xml:space="preserve">. punktu un </w:t>
            </w:r>
            <w:r w:rsidRPr="00476BD1">
              <w:rPr>
                <w:rStyle w:val="Lielais"/>
                <w:caps w:val="0"/>
              </w:rPr>
              <w:lastRenderedPageBreak/>
              <w:t>189</w:t>
            </w:r>
            <w:r>
              <w:rPr>
                <w:rStyle w:val="Lielais"/>
                <w:caps w:val="0"/>
                <w:vertAlign w:val="superscript"/>
              </w:rPr>
              <w:t>2</w:t>
            </w:r>
            <w:r w:rsidRPr="00476BD1">
              <w:rPr>
                <w:rStyle w:val="Lielais"/>
                <w:caps w:val="0"/>
              </w:rPr>
              <w:t xml:space="preserve">. punktu šādā redakcijā: </w:t>
            </w:r>
          </w:p>
          <w:p w14:paraId="29120576" w14:textId="06F8E3C1" w:rsidR="00371795" w:rsidRPr="003A39C1" w:rsidRDefault="00476BD1" w:rsidP="00476BD1">
            <w:pPr>
              <w:rPr>
                <w:rStyle w:val="Lielais"/>
                <w:caps w:val="0"/>
              </w:rPr>
            </w:pPr>
            <w:r w:rsidRPr="00476BD1">
              <w:rPr>
                <w:rStyle w:val="Lielais"/>
                <w:caps w:val="0"/>
              </w:rPr>
              <w:t>“189</w:t>
            </w:r>
            <w:r>
              <w:rPr>
                <w:rStyle w:val="Lielais"/>
                <w:caps w:val="0"/>
                <w:vertAlign w:val="superscript"/>
              </w:rPr>
              <w:t>1</w:t>
            </w:r>
            <w:r w:rsidRPr="00476BD1">
              <w:rPr>
                <w:rStyle w:val="Lielais"/>
                <w:caps w:val="0"/>
              </w:rPr>
              <w:t>. Šo noteikumu 14.5. apakšpunktā noteikto daudzpakāpju izvērtēšanu ģimenēm ar bērniem sociālais dienests nodrošina ne vēlāk kā no 2028. gada 1. janvāra.</w:t>
            </w:r>
          </w:p>
        </w:tc>
      </w:tr>
      <w:tr w:rsidR="00371795" w:rsidRPr="00DF2869" w14:paraId="739D1B1C" w14:textId="77777777" w:rsidTr="00E2090E">
        <w:tc>
          <w:tcPr>
            <w:tcW w:w="194" w:type="pct"/>
            <w:tcBorders>
              <w:top w:val="single" w:sz="4" w:space="0" w:color="auto"/>
              <w:left w:val="single" w:sz="4" w:space="0" w:color="auto"/>
              <w:bottom w:val="single" w:sz="4" w:space="0" w:color="auto"/>
              <w:right w:val="single" w:sz="4" w:space="0" w:color="auto"/>
            </w:tcBorders>
          </w:tcPr>
          <w:p w14:paraId="41F92C73" w14:textId="3E4BA0D0" w:rsidR="00371795" w:rsidRDefault="00CD03EE" w:rsidP="0007188A">
            <w:pPr>
              <w:pStyle w:val="naisc"/>
              <w:spacing w:before="0" w:after="0"/>
              <w:ind w:left="-120" w:right="-265" w:firstLine="15"/>
            </w:pPr>
            <w:r>
              <w:lastRenderedPageBreak/>
              <w:t>14.</w:t>
            </w:r>
          </w:p>
        </w:tc>
        <w:tc>
          <w:tcPr>
            <w:tcW w:w="1084" w:type="pct"/>
            <w:tcBorders>
              <w:top w:val="single" w:sz="4" w:space="0" w:color="auto"/>
              <w:left w:val="single" w:sz="4" w:space="0" w:color="auto"/>
              <w:bottom w:val="single" w:sz="4" w:space="0" w:color="auto"/>
              <w:right w:val="single" w:sz="4" w:space="0" w:color="auto"/>
            </w:tcBorders>
          </w:tcPr>
          <w:p w14:paraId="0F2B0123" w14:textId="77777777" w:rsidR="00371795" w:rsidRPr="004C5819" w:rsidRDefault="00371795" w:rsidP="0007188A">
            <w:pPr>
              <w:jc w:val="both"/>
            </w:pPr>
          </w:p>
        </w:tc>
        <w:tc>
          <w:tcPr>
            <w:tcW w:w="1631" w:type="pct"/>
            <w:tcBorders>
              <w:top w:val="single" w:sz="4" w:space="0" w:color="auto"/>
              <w:left w:val="single" w:sz="4" w:space="0" w:color="auto"/>
              <w:bottom w:val="single" w:sz="4" w:space="0" w:color="auto"/>
              <w:right w:val="single" w:sz="4" w:space="0" w:color="auto"/>
            </w:tcBorders>
          </w:tcPr>
          <w:p w14:paraId="7FD74885" w14:textId="77777777" w:rsidR="00371795" w:rsidRPr="004C12B8" w:rsidRDefault="00371795"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Tieslietu ministrija</w:t>
            </w:r>
          </w:p>
          <w:p w14:paraId="010607FD" w14:textId="77777777" w:rsidR="00371795" w:rsidRPr="004C12B8" w:rsidRDefault="00371795"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4C12B8">
              <w:rPr>
                <w:rFonts w:ascii="Times New Roman" w:hAnsi="Times New Roman"/>
                <w:color w:val="000000" w:themeColor="text1"/>
                <w:sz w:val="24"/>
                <w:szCs w:val="24"/>
                <w:lang w:eastAsia="lv-LV"/>
              </w:rPr>
              <w:t>5.</w:t>
            </w:r>
            <w:r w:rsidRPr="004C12B8">
              <w:rPr>
                <w:rFonts w:ascii="Times New Roman" w:hAnsi="Times New Roman"/>
                <w:color w:val="000000" w:themeColor="text1"/>
                <w:sz w:val="24"/>
                <w:szCs w:val="24"/>
                <w:lang w:eastAsia="lv-LV"/>
              </w:rPr>
              <w:tab/>
              <w:t>Anotācijas I sadaļas 2. punktā ir sniegta informācija, ka noteikumu projekts paredz svītrot MK noteikumos Nr. 338 norādīto sociālās rehabilitācijas pakalpojuma ilgumu personām, kuras ir atkarīgas no apreibinošām vielām un procesiem, jo tas jau ir ticis norādīts Labklājības ministrijas izstrādātājā Ministra kabineta noteikumu projektā "Kārtība, kādā no apreibinošām vielām un procesiem atkarīgas personas saņem sociālās rehabilitācijas pakalpojumus". Lūdzam minēt attiecīgo projektu anotācijas IV sadaļā, ņemot vērā, ka tas ir saistīts ar noteikumu projektu.</w:t>
            </w:r>
          </w:p>
          <w:p w14:paraId="5F6D1727" w14:textId="77777777" w:rsidR="00371795" w:rsidRPr="004C12B8" w:rsidRDefault="00371795"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4C12B8">
              <w:rPr>
                <w:rFonts w:ascii="Times New Roman" w:hAnsi="Times New Roman"/>
                <w:color w:val="000000" w:themeColor="text1"/>
                <w:sz w:val="24"/>
                <w:szCs w:val="24"/>
                <w:lang w:eastAsia="lv-LV"/>
              </w:rPr>
              <w:lastRenderedPageBreak/>
              <w:t>Vienlaikus noteikumu projekta 1.19. apakšpunkts paredz, ka attiecīgo sociālās rehabilitācijas pakalpojumu varēs nodrošināt arī dzīvesvietā. Lūdzam saskaņot noteikumu projektā paredzēto regulējumu ar Ministra kabineta noteikumu projektā "Kārtība, kādā no apreibinošām vielām un procesiem atkarīgas personas saņem sociālās rehabilitācijas pakalpojumus" noteikto, jo minētais projekts neparedz pakalpojuma saņemšanu dzīvesvietā.</w:t>
            </w:r>
          </w:p>
        </w:tc>
        <w:tc>
          <w:tcPr>
            <w:tcW w:w="1359" w:type="pct"/>
            <w:tcBorders>
              <w:top w:val="single" w:sz="4" w:space="0" w:color="auto"/>
              <w:left w:val="single" w:sz="4" w:space="0" w:color="auto"/>
              <w:bottom w:val="single" w:sz="4" w:space="0" w:color="auto"/>
              <w:right w:val="single" w:sz="4" w:space="0" w:color="auto"/>
            </w:tcBorders>
          </w:tcPr>
          <w:p w14:paraId="771E0D61" w14:textId="3DBEDE6E" w:rsidR="00371795" w:rsidRDefault="00371795" w:rsidP="0007188A">
            <w:pPr>
              <w:pStyle w:val="naisc"/>
              <w:spacing w:before="120" w:after="0"/>
              <w:ind w:firstLine="37"/>
              <w:jc w:val="left"/>
              <w:rPr>
                <w:b/>
              </w:rPr>
            </w:pPr>
            <w:r>
              <w:rPr>
                <w:b/>
              </w:rPr>
              <w:lastRenderedPageBreak/>
              <w:t>Ņemts vērā</w:t>
            </w:r>
          </w:p>
        </w:tc>
        <w:tc>
          <w:tcPr>
            <w:tcW w:w="732" w:type="pct"/>
            <w:tcBorders>
              <w:top w:val="single" w:sz="4" w:space="0" w:color="auto"/>
              <w:left w:val="single" w:sz="4" w:space="0" w:color="auto"/>
              <w:bottom w:val="single" w:sz="4" w:space="0" w:color="auto"/>
            </w:tcBorders>
          </w:tcPr>
          <w:p w14:paraId="56F44237" w14:textId="525A7D5B" w:rsidR="00371795" w:rsidRPr="003A39C1" w:rsidRDefault="00371795" w:rsidP="0007188A">
            <w:pPr>
              <w:rPr>
                <w:rStyle w:val="Lielais"/>
                <w:caps w:val="0"/>
              </w:rPr>
            </w:pPr>
            <w:r w:rsidRPr="00CD03EE">
              <w:rPr>
                <w:rStyle w:val="Lielais"/>
                <w:caps w:val="0"/>
              </w:rPr>
              <w:t>Precizēta anotācija</w:t>
            </w:r>
          </w:p>
        </w:tc>
      </w:tr>
      <w:tr w:rsidR="00371795" w:rsidRPr="00DF2869" w14:paraId="5D05DC0B" w14:textId="77777777" w:rsidTr="00E2090E">
        <w:tc>
          <w:tcPr>
            <w:tcW w:w="194" w:type="pct"/>
            <w:tcBorders>
              <w:top w:val="single" w:sz="4" w:space="0" w:color="auto"/>
              <w:left w:val="single" w:sz="4" w:space="0" w:color="auto"/>
              <w:bottom w:val="single" w:sz="4" w:space="0" w:color="auto"/>
              <w:right w:val="single" w:sz="4" w:space="0" w:color="auto"/>
            </w:tcBorders>
          </w:tcPr>
          <w:p w14:paraId="6D25E6EC" w14:textId="6E4FF6D3" w:rsidR="00371795" w:rsidRDefault="00FA5692" w:rsidP="0007188A">
            <w:pPr>
              <w:pStyle w:val="naisc"/>
              <w:spacing w:before="0" w:after="0"/>
              <w:ind w:left="-120" w:right="-265" w:firstLine="15"/>
            </w:pPr>
            <w:r>
              <w:t>15.</w:t>
            </w:r>
          </w:p>
        </w:tc>
        <w:tc>
          <w:tcPr>
            <w:tcW w:w="1084" w:type="pct"/>
            <w:tcBorders>
              <w:top w:val="single" w:sz="4" w:space="0" w:color="auto"/>
              <w:left w:val="single" w:sz="4" w:space="0" w:color="auto"/>
              <w:bottom w:val="single" w:sz="4" w:space="0" w:color="auto"/>
              <w:right w:val="single" w:sz="4" w:space="0" w:color="auto"/>
            </w:tcBorders>
          </w:tcPr>
          <w:p w14:paraId="6218DF59" w14:textId="77777777" w:rsidR="00371795" w:rsidRPr="004C5819" w:rsidRDefault="00371795" w:rsidP="0007188A">
            <w:pPr>
              <w:jc w:val="both"/>
            </w:pPr>
          </w:p>
        </w:tc>
        <w:tc>
          <w:tcPr>
            <w:tcW w:w="1631" w:type="pct"/>
            <w:tcBorders>
              <w:top w:val="single" w:sz="4" w:space="0" w:color="auto"/>
              <w:left w:val="single" w:sz="4" w:space="0" w:color="auto"/>
              <w:bottom w:val="single" w:sz="4" w:space="0" w:color="auto"/>
              <w:right w:val="single" w:sz="4" w:space="0" w:color="auto"/>
            </w:tcBorders>
          </w:tcPr>
          <w:p w14:paraId="6F3D3DA9" w14:textId="77777777" w:rsidR="00371795" w:rsidRPr="004C12B8" w:rsidRDefault="00371795" w:rsidP="0007188A">
            <w:pPr>
              <w:pStyle w:val="ListParagraph"/>
              <w:tabs>
                <w:tab w:val="left" w:pos="33"/>
              </w:tabs>
              <w:spacing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Tieslietu ministrija</w:t>
            </w:r>
          </w:p>
          <w:p w14:paraId="33FF1F44" w14:textId="687C678F" w:rsidR="00371795" w:rsidRPr="004C12B8" w:rsidRDefault="00371795" w:rsidP="0007188A">
            <w:pPr>
              <w:pStyle w:val="ListParagraph"/>
              <w:tabs>
                <w:tab w:val="left" w:pos="33"/>
              </w:tabs>
              <w:spacing w:line="240" w:lineRule="auto"/>
              <w:ind w:left="34"/>
              <w:rPr>
                <w:rFonts w:ascii="Times New Roman" w:hAnsi="Times New Roman"/>
                <w:color w:val="000000" w:themeColor="text1"/>
                <w:sz w:val="24"/>
                <w:szCs w:val="24"/>
                <w:lang w:eastAsia="lv-LV"/>
              </w:rPr>
            </w:pPr>
            <w:r w:rsidRPr="004C12B8">
              <w:rPr>
                <w:rFonts w:ascii="Times New Roman" w:hAnsi="Times New Roman"/>
                <w:color w:val="000000" w:themeColor="text1"/>
                <w:sz w:val="24"/>
                <w:szCs w:val="24"/>
                <w:lang w:eastAsia="lv-LV"/>
              </w:rPr>
              <w:t>6.</w:t>
            </w:r>
            <w:r w:rsidRPr="004C12B8">
              <w:rPr>
                <w:rFonts w:ascii="Times New Roman" w:hAnsi="Times New Roman"/>
                <w:color w:val="000000" w:themeColor="text1"/>
                <w:sz w:val="24"/>
                <w:szCs w:val="24"/>
                <w:lang w:eastAsia="lv-LV"/>
              </w:rPr>
              <w:tab/>
              <w:t xml:space="preserve">Lūdzam precizēt noteikumu projekta anotāciju atbilstoši Instrukcijas Nr. 19 4.9. un 4.12. apakšpunktam. Vēršam uzmanību, ka anotācijā nav sniegta informācija, vai anotācijas II sadaļas 1. punktā minētā sabiedrības mērķgrupa spēs nodrošināt noteikumu projektā paredzētos grozījumus. Piemēram, no anotācijā sniegtās informācijas nav saprotams, vai pašvaldības spēs nodrošināt no 2023. gada 30. septembra profesionālās kompetences pilnveidošanu (apmācības), ņemot vērā, ka saskaņā ar Ministru kabineta 2019. gada 17. decembra noteikumu Nr. 686 "Darbības programmas "Izaugsme un nodarbinātība" 9.2.1. specifiskā atbalsta mērķa "Paaugstināt sociālo dienestu darba efektivitāti un darbinieku </w:t>
            </w:r>
            <w:r w:rsidRPr="004C12B8">
              <w:rPr>
                <w:rFonts w:ascii="Times New Roman" w:hAnsi="Times New Roman"/>
                <w:color w:val="000000" w:themeColor="text1"/>
                <w:sz w:val="24"/>
                <w:szCs w:val="24"/>
                <w:lang w:eastAsia="lv-LV"/>
              </w:rPr>
              <w:lastRenderedPageBreak/>
              <w:t xml:space="preserve">profesionalitāti darbam ar riska situācijās esošām personām" 9.2.1.1. pasākuma "Profesionāla sociālā darba attīstība pašvaldībās" īstenošanas noteikumi" 17.2.2.2. apakšpunktu un 18. punktu tikai līdz 2023. gada 30. septembrim pašvaldībām tiek kompensēti 70% no vidējām apmācību pakalpojumu izmaksām projekta "Profesionāla sociālā darba attīstība pašvaldībās" ietvaros. </w:t>
            </w:r>
            <w:r w:rsidRPr="00D112FB">
              <w:rPr>
                <w:rFonts w:ascii="Times New Roman" w:hAnsi="Times New Roman"/>
                <w:color w:val="000000" w:themeColor="text1"/>
                <w:sz w:val="24"/>
                <w:szCs w:val="24"/>
                <w:lang w:eastAsia="lv-LV"/>
              </w:rPr>
              <w:t>Tāpat nav sniegta</w:t>
            </w:r>
            <w:r w:rsidRPr="004C12B8">
              <w:rPr>
                <w:rFonts w:ascii="Times New Roman" w:hAnsi="Times New Roman"/>
                <w:color w:val="000000" w:themeColor="text1"/>
                <w:sz w:val="24"/>
                <w:szCs w:val="24"/>
                <w:lang w:eastAsia="lv-LV"/>
              </w:rPr>
              <w:t xml:space="preserve"> informācija, vai attiecīgie grozījumi neradīs papildu finanšu slogu, piemēram, lai nodrošinātu epidemioloģiskos drošības pasākumus, kā arī atelpas brīža pakalpojuma nodrošināšanu klienta dzīvesvietā un sociālās rehabilitācijas pakalpojuma no apreibinošām vielām un procesiem atkarīgām personām sniegšanu dzīvesvietā.</w:t>
            </w:r>
          </w:p>
        </w:tc>
        <w:tc>
          <w:tcPr>
            <w:tcW w:w="1359" w:type="pct"/>
            <w:tcBorders>
              <w:top w:val="single" w:sz="4" w:space="0" w:color="auto"/>
              <w:left w:val="single" w:sz="4" w:space="0" w:color="auto"/>
              <w:bottom w:val="single" w:sz="4" w:space="0" w:color="auto"/>
              <w:right w:val="single" w:sz="4" w:space="0" w:color="auto"/>
            </w:tcBorders>
          </w:tcPr>
          <w:p w14:paraId="79E14E5A" w14:textId="79BC0508" w:rsidR="00AF0AE5" w:rsidRPr="00AF0AE5" w:rsidRDefault="00AF0AE5"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lastRenderedPageBreak/>
              <w:t>Ņemts vērā</w:t>
            </w:r>
          </w:p>
          <w:p w14:paraId="4D31EC93" w14:textId="5271FC1A" w:rsidR="00371795" w:rsidRPr="00371795" w:rsidRDefault="00371795"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AF0AE5">
              <w:rPr>
                <w:rFonts w:ascii="Times New Roman" w:hAnsi="Times New Roman"/>
                <w:color w:val="000000" w:themeColor="text1"/>
                <w:sz w:val="24"/>
                <w:szCs w:val="24"/>
                <w:lang w:eastAsia="lv-LV"/>
              </w:rPr>
              <w:t>Darbinieku profesionālās kompetences pilnveide pašvaldībām ir jāplāno un jāspēj nodrošināt neatkarīgi no ESF atbalsta projekta Nr. 9.2.1.1./15/I/001</w:t>
            </w:r>
            <w:r w:rsidRPr="00371795">
              <w:rPr>
                <w:color w:val="000000" w:themeColor="text1"/>
                <w:sz w:val="24"/>
                <w:szCs w:val="24"/>
              </w:rPr>
              <w:t xml:space="preserve"> </w:t>
            </w:r>
            <w:r w:rsidRPr="00AF0AE5">
              <w:rPr>
                <w:rFonts w:ascii="Times New Roman" w:hAnsi="Times New Roman"/>
                <w:color w:val="000000" w:themeColor="text1"/>
                <w:sz w:val="24"/>
                <w:szCs w:val="24"/>
                <w:lang w:eastAsia="lv-LV"/>
              </w:rPr>
              <w:t>“Profesionāla sociālā darba attīstība pašvaldībās</w:t>
            </w:r>
            <w:r w:rsidRPr="00371795">
              <w:rPr>
                <w:rFonts w:ascii="Times New Roman" w:hAnsi="Times New Roman"/>
                <w:color w:val="000000" w:themeColor="text1"/>
                <w:sz w:val="24"/>
                <w:szCs w:val="24"/>
                <w:lang w:eastAsia="lv-LV"/>
              </w:rPr>
              <w:t>” (turpmāk – Projekts), lai nodrošinātu sniegto sociālo pakalpojumu un sociālā darba kvalitāti, un atbalstu sociālā darba speciālistu profesionalitātei. Pēc Projekta realizācijas pašvaldībām un citiem sociālo pakalpojumu sniedzējiem jebkurā gadījumā, arī neveicot grozījumus, būtu jāizpilda MK not. Nr.338 esošās prasības par profesionālās kompetences pilnveides nepieciešamību darbiniekiem.</w:t>
            </w:r>
          </w:p>
          <w:p w14:paraId="0F4D918E" w14:textId="77777777" w:rsidR="00371795" w:rsidRPr="00371795" w:rsidRDefault="00371795"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371795">
              <w:rPr>
                <w:rFonts w:ascii="Times New Roman" w:hAnsi="Times New Roman"/>
                <w:color w:val="000000" w:themeColor="text1"/>
                <w:sz w:val="24"/>
                <w:szCs w:val="24"/>
                <w:lang w:eastAsia="lv-LV"/>
              </w:rPr>
              <w:lastRenderedPageBreak/>
              <w:t>Lielāka apjoma mācību programmu apguve veicina kvalitatīvāku profesionālās kompetences pilnveidi.</w:t>
            </w:r>
          </w:p>
          <w:p w14:paraId="2DD5B95F" w14:textId="77777777" w:rsidR="00371795" w:rsidRPr="000A5459" w:rsidRDefault="00371795" w:rsidP="0007188A">
            <w:pPr>
              <w:pStyle w:val="CommentText"/>
              <w:rPr>
                <w:sz w:val="22"/>
                <w:szCs w:val="22"/>
                <w:highlight w:val="yellow"/>
              </w:rPr>
            </w:pPr>
          </w:p>
          <w:p w14:paraId="7B35419B" w14:textId="77777777" w:rsidR="00371795" w:rsidRPr="00371795" w:rsidRDefault="00371795"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371795">
              <w:rPr>
                <w:rFonts w:ascii="Times New Roman" w:hAnsi="Times New Roman"/>
                <w:color w:val="000000" w:themeColor="text1"/>
                <w:sz w:val="24"/>
                <w:szCs w:val="24"/>
                <w:lang w:eastAsia="lv-LV"/>
              </w:rPr>
              <w:t>Tāpat kā jau tas ir minēts anotācijas II sadaļas 1.punktā, precizējot prasības profesionālās kompetences pilnveidei apmācību veidā, tiek dots ilgāks laiks profesionālās kompetences pilnveidei, tai pašā laikā nesamazinot un arī nepalielinot kopējo apmācību stundu skaitu konkrētajā 3 gadu periodā, līdz ar to apmācību apjoms trīs gadu periodā ir identisks, kā tas bija noteikts jau līdz šim.</w:t>
            </w:r>
          </w:p>
          <w:p w14:paraId="4522DE2E" w14:textId="77777777" w:rsidR="00371795" w:rsidRPr="000A5459" w:rsidRDefault="00371795" w:rsidP="0007188A">
            <w:pPr>
              <w:pStyle w:val="CommentText"/>
              <w:rPr>
                <w:sz w:val="22"/>
                <w:szCs w:val="22"/>
                <w:highlight w:val="yellow"/>
              </w:rPr>
            </w:pPr>
          </w:p>
          <w:p w14:paraId="65B262C0" w14:textId="77777777" w:rsidR="00371795" w:rsidRPr="000A5459" w:rsidRDefault="00371795" w:rsidP="0007188A">
            <w:pPr>
              <w:pStyle w:val="CommentText"/>
              <w:rPr>
                <w:sz w:val="22"/>
                <w:szCs w:val="22"/>
                <w:highlight w:val="yellow"/>
              </w:rPr>
            </w:pPr>
            <w:r w:rsidRPr="00371795">
              <w:rPr>
                <w:color w:val="000000" w:themeColor="text1"/>
                <w:sz w:val="24"/>
                <w:szCs w:val="24"/>
              </w:rPr>
              <w:t xml:space="preserve">Nosakot kā obligāto prasību vismaz 10 supervīzijas sesijas gadā, samazināsies nepieciešamo individuālo supervīziju sesiju skaits (vidējais individuālo supervīziju ilgums ir 1 h), kas bija nepieciešams </w:t>
            </w:r>
            <w:r w:rsidRPr="00D112FB">
              <w:rPr>
                <w:color w:val="000000" w:themeColor="text1"/>
                <w:sz w:val="24"/>
                <w:szCs w:val="24"/>
              </w:rPr>
              <w:t>līdz</w:t>
            </w:r>
            <w:r w:rsidRPr="00D112FB">
              <w:rPr>
                <w:sz w:val="22"/>
                <w:szCs w:val="22"/>
              </w:rPr>
              <w:t xml:space="preserve"> </w:t>
            </w:r>
            <w:r w:rsidRPr="00D112FB">
              <w:rPr>
                <w:color w:val="000000" w:themeColor="text1"/>
                <w:sz w:val="24"/>
                <w:szCs w:val="24"/>
              </w:rPr>
              <w:t>šim</w:t>
            </w:r>
            <w:r w:rsidRPr="00371795">
              <w:rPr>
                <w:color w:val="000000" w:themeColor="text1"/>
                <w:sz w:val="24"/>
                <w:szCs w:val="24"/>
              </w:rPr>
              <w:t xml:space="preserve"> lai nodrošinātu spēkā esošajā redakcijā noteikto ne mazāk par 21  stundu gadā supervīzijām. Kā arī grupu supervīziju gadījumā ir iespējams iekļauties līdz šim noteiktajā apmērā, ja līdz šim izvēlētais sesiju ilgums ir 2h vai arī </w:t>
            </w:r>
            <w:r w:rsidRPr="00371795">
              <w:rPr>
                <w:color w:val="000000" w:themeColor="text1"/>
                <w:sz w:val="24"/>
                <w:szCs w:val="24"/>
              </w:rPr>
              <w:lastRenderedPageBreak/>
              <w:t>kompensēt papildus nepieciešamo grupu supervīziju skaitu no ietaupījuma uz individuālajām supervīzijām.</w:t>
            </w:r>
          </w:p>
          <w:p w14:paraId="07834A01" w14:textId="77777777" w:rsidR="00371795" w:rsidRPr="000A5459" w:rsidRDefault="00371795" w:rsidP="0007188A">
            <w:pPr>
              <w:pStyle w:val="CommentText"/>
              <w:rPr>
                <w:sz w:val="22"/>
                <w:szCs w:val="22"/>
                <w:highlight w:val="yellow"/>
              </w:rPr>
            </w:pPr>
          </w:p>
          <w:p w14:paraId="52BAAB34" w14:textId="77777777" w:rsidR="00371795" w:rsidRPr="00371795" w:rsidRDefault="00371795" w:rsidP="0007188A">
            <w:pPr>
              <w:pStyle w:val="CommentText"/>
              <w:rPr>
                <w:color w:val="000000" w:themeColor="text1"/>
                <w:sz w:val="24"/>
                <w:szCs w:val="24"/>
              </w:rPr>
            </w:pPr>
            <w:r w:rsidRPr="00371795">
              <w:rPr>
                <w:color w:val="000000" w:themeColor="text1"/>
                <w:sz w:val="24"/>
                <w:szCs w:val="24"/>
              </w:rPr>
              <w:t>Saskaņā ar Sociālo pakalpojumu un sociālās palīdzības likuma 13.panta septīto daļu un pārejas noteikumu 29.punktu, līdz 2023. gada 30. septembrim atbalsts</w:t>
            </w:r>
          </w:p>
          <w:p w14:paraId="5E46D57C" w14:textId="6DB013C9" w:rsidR="00371795" w:rsidRPr="00371795" w:rsidRDefault="00371795" w:rsidP="0007188A">
            <w:pPr>
              <w:pStyle w:val="CommentText"/>
              <w:rPr>
                <w:color w:val="000000" w:themeColor="text1"/>
                <w:sz w:val="24"/>
                <w:szCs w:val="24"/>
              </w:rPr>
            </w:pPr>
            <w:r w:rsidRPr="00371795">
              <w:rPr>
                <w:color w:val="000000" w:themeColor="text1"/>
                <w:sz w:val="24"/>
                <w:szCs w:val="24"/>
              </w:rPr>
              <w:t>speciālistu profesionālās pašvaldībām ar sociālā darba kompetences pilnveides nodrošināšanu saistīto izdevumu</w:t>
            </w:r>
          </w:p>
          <w:p w14:paraId="5E78EFF4" w14:textId="77777777" w:rsidR="00371795" w:rsidRPr="00371795" w:rsidRDefault="00371795" w:rsidP="0007188A">
            <w:pPr>
              <w:pStyle w:val="CommentText"/>
              <w:rPr>
                <w:color w:val="000000" w:themeColor="text1"/>
                <w:sz w:val="24"/>
                <w:szCs w:val="24"/>
              </w:rPr>
            </w:pPr>
            <w:r w:rsidRPr="00371795">
              <w:rPr>
                <w:color w:val="000000" w:themeColor="text1"/>
                <w:sz w:val="24"/>
                <w:szCs w:val="24"/>
              </w:rPr>
              <w:t>segšanai Ministru kabineta noteiktajā apmērā tiek īstenots Eiropas Savienības politiku instrumentu ietvaros, bet no 2023. gada 1. oktobra to 50% apmērā jāsedz no valsts budžeta</w:t>
            </w:r>
          </w:p>
          <w:p w14:paraId="609A51C9" w14:textId="77777777" w:rsidR="00371795" w:rsidRPr="00371795" w:rsidRDefault="00371795" w:rsidP="0007188A">
            <w:pPr>
              <w:pStyle w:val="CommentText"/>
              <w:rPr>
                <w:color w:val="000000" w:themeColor="text1"/>
                <w:sz w:val="24"/>
                <w:szCs w:val="24"/>
              </w:rPr>
            </w:pPr>
          </w:p>
          <w:p w14:paraId="1B406650" w14:textId="77777777" w:rsidR="00371795" w:rsidRPr="00371795" w:rsidRDefault="00371795" w:rsidP="0007188A">
            <w:pPr>
              <w:pStyle w:val="CommentText"/>
              <w:rPr>
                <w:color w:val="000000" w:themeColor="text1"/>
                <w:sz w:val="24"/>
                <w:szCs w:val="24"/>
              </w:rPr>
            </w:pPr>
            <w:r w:rsidRPr="00371795">
              <w:rPr>
                <w:color w:val="000000" w:themeColor="text1"/>
                <w:sz w:val="24"/>
                <w:szCs w:val="24"/>
              </w:rPr>
              <w:t xml:space="preserve">Taču ņemot vērā, ka arī nākamajā Eiropas Savienības struktūrfondu un Kohēzijas fonda 2021. – 2027. plānošanas periodā paredzēts turpināt sniegt atbalstu pašvaldībām sociālā darba speciālistu apmācību un supervīziju nodrošināšanai, anotācijas </w:t>
            </w:r>
            <w:r w:rsidRPr="00371795">
              <w:rPr>
                <w:color w:val="000000" w:themeColor="text1"/>
                <w:sz w:val="24"/>
                <w:szCs w:val="24"/>
              </w:rPr>
              <w:lastRenderedPageBreak/>
              <w:t>II sadaļas 1.punkts ir attiecīgi papildināts.</w:t>
            </w:r>
          </w:p>
          <w:p w14:paraId="10A1B9D2" w14:textId="77777777" w:rsidR="00371795" w:rsidRDefault="00371795" w:rsidP="0007188A">
            <w:pPr>
              <w:pStyle w:val="CommentText"/>
              <w:rPr>
                <w:sz w:val="22"/>
                <w:szCs w:val="22"/>
              </w:rPr>
            </w:pPr>
          </w:p>
          <w:p w14:paraId="5D5F3796" w14:textId="58E0F935" w:rsidR="00371795" w:rsidRDefault="00371795" w:rsidP="0007188A">
            <w:pPr>
              <w:pStyle w:val="naisc"/>
              <w:spacing w:before="120" w:after="0"/>
              <w:ind w:firstLine="37"/>
              <w:jc w:val="left"/>
              <w:rPr>
                <w:b/>
              </w:rPr>
            </w:pPr>
          </w:p>
        </w:tc>
        <w:tc>
          <w:tcPr>
            <w:tcW w:w="732" w:type="pct"/>
            <w:tcBorders>
              <w:top w:val="single" w:sz="4" w:space="0" w:color="auto"/>
              <w:left w:val="single" w:sz="4" w:space="0" w:color="auto"/>
              <w:bottom w:val="single" w:sz="4" w:space="0" w:color="auto"/>
            </w:tcBorders>
          </w:tcPr>
          <w:p w14:paraId="28E46510" w14:textId="18F4AF5F" w:rsidR="00371795" w:rsidRPr="003A39C1" w:rsidRDefault="00371795" w:rsidP="0007188A">
            <w:pPr>
              <w:rPr>
                <w:rStyle w:val="Lielais"/>
                <w:caps w:val="0"/>
              </w:rPr>
            </w:pPr>
            <w:r>
              <w:rPr>
                <w:rStyle w:val="Lielais"/>
                <w:caps w:val="0"/>
              </w:rPr>
              <w:lastRenderedPageBreak/>
              <w:t>Papildināta anotācija</w:t>
            </w:r>
          </w:p>
        </w:tc>
      </w:tr>
      <w:tr w:rsidR="00371795" w:rsidRPr="00DF2869" w14:paraId="4159B240" w14:textId="77777777" w:rsidTr="00E2090E">
        <w:tc>
          <w:tcPr>
            <w:tcW w:w="194" w:type="pct"/>
            <w:tcBorders>
              <w:top w:val="single" w:sz="4" w:space="0" w:color="auto"/>
              <w:left w:val="single" w:sz="4" w:space="0" w:color="auto"/>
              <w:bottom w:val="single" w:sz="4" w:space="0" w:color="auto"/>
              <w:right w:val="single" w:sz="4" w:space="0" w:color="auto"/>
            </w:tcBorders>
          </w:tcPr>
          <w:p w14:paraId="44D78BE8" w14:textId="1254F91D" w:rsidR="00371795" w:rsidRDefault="00FA5692" w:rsidP="0007188A">
            <w:pPr>
              <w:pStyle w:val="naisc"/>
              <w:spacing w:before="0" w:after="0"/>
              <w:ind w:left="-120" w:right="-265" w:firstLine="15"/>
            </w:pPr>
            <w:r>
              <w:lastRenderedPageBreak/>
              <w:t>16.</w:t>
            </w:r>
          </w:p>
        </w:tc>
        <w:tc>
          <w:tcPr>
            <w:tcW w:w="1084" w:type="pct"/>
            <w:tcBorders>
              <w:top w:val="single" w:sz="4" w:space="0" w:color="auto"/>
              <w:left w:val="single" w:sz="4" w:space="0" w:color="auto"/>
              <w:bottom w:val="single" w:sz="4" w:space="0" w:color="auto"/>
              <w:right w:val="single" w:sz="4" w:space="0" w:color="auto"/>
            </w:tcBorders>
          </w:tcPr>
          <w:p w14:paraId="1C1F0B11" w14:textId="77777777" w:rsidR="00371795" w:rsidRPr="004C5819" w:rsidRDefault="00371795" w:rsidP="0007188A">
            <w:pPr>
              <w:jc w:val="both"/>
            </w:pPr>
          </w:p>
        </w:tc>
        <w:tc>
          <w:tcPr>
            <w:tcW w:w="1631" w:type="pct"/>
            <w:tcBorders>
              <w:top w:val="single" w:sz="4" w:space="0" w:color="auto"/>
              <w:left w:val="single" w:sz="4" w:space="0" w:color="auto"/>
              <w:bottom w:val="single" w:sz="4" w:space="0" w:color="auto"/>
              <w:right w:val="single" w:sz="4" w:space="0" w:color="auto"/>
            </w:tcBorders>
          </w:tcPr>
          <w:p w14:paraId="6DF83F19" w14:textId="77777777" w:rsidR="00371795" w:rsidRPr="005D7AB7" w:rsidRDefault="00371795"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sidRPr="005D7AB7">
              <w:rPr>
                <w:rFonts w:ascii="Times New Roman" w:hAnsi="Times New Roman"/>
                <w:b/>
                <w:color w:val="000000" w:themeColor="text1"/>
                <w:sz w:val="24"/>
                <w:szCs w:val="24"/>
                <w:lang w:eastAsia="lv-LV"/>
              </w:rPr>
              <w:t>Tieslietu ministrija</w:t>
            </w:r>
          </w:p>
          <w:p w14:paraId="67999D90" w14:textId="77777777" w:rsidR="00371795" w:rsidRPr="004C12B8" w:rsidRDefault="00371795"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4C12B8">
              <w:rPr>
                <w:rFonts w:ascii="Times New Roman" w:hAnsi="Times New Roman"/>
                <w:color w:val="000000" w:themeColor="text1"/>
                <w:sz w:val="24"/>
                <w:szCs w:val="24"/>
                <w:lang w:eastAsia="lv-LV"/>
              </w:rPr>
              <w:t>7.</w:t>
            </w:r>
            <w:r w:rsidRPr="004C12B8">
              <w:rPr>
                <w:rFonts w:ascii="Times New Roman" w:hAnsi="Times New Roman"/>
                <w:color w:val="000000" w:themeColor="text1"/>
                <w:sz w:val="24"/>
                <w:szCs w:val="24"/>
                <w:lang w:eastAsia="lv-LV"/>
              </w:rPr>
              <w:tab/>
              <w:t>No noteikumu projekta anotācijas var secināt, ka sabiedrības līdzdalība noteikumu projekta izstrādē netika nodrošināta atbilstoši Instrukcijas Nr. 19 3. punktam un VII nodaļai, kā arī Ministru kabineta 2009. gada 25. augusta noteikumu Nr. 970 "Sabiedrības līdzdalības kārtība attīstības plānošanas procesā" 5. punktam. Ievērojot minēto, lūdzam izvērtēt sabiedrības līdzdalības pietiekamību noteikumu projekta saskaņošanā. Piemēram, lūdzam izvērtēt lietderību noskaidrot ietekmēto sabiedrības grupu (anotācijas II sadaļas 1. punktā minēto) viedokli par noteikumu projektā ietverto regulējumu, attiecīgi aizpildot anotācijas VI sadaļu.</w:t>
            </w:r>
          </w:p>
        </w:tc>
        <w:tc>
          <w:tcPr>
            <w:tcW w:w="1359" w:type="pct"/>
            <w:tcBorders>
              <w:top w:val="single" w:sz="4" w:space="0" w:color="auto"/>
              <w:left w:val="single" w:sz="4" w:space="0" w:color="auto"/>
              <w:bottom w:val="single" w:sz="4" w:space="0" w:color="auto"/>
              <w:right w:val="single" w:sz="4" w:space="0" w:color="auto"/>
            </w:tcBorders>
          </w:tcPr>
          <w:p w14:paraId="0B3E8458" w14:textId="0D993F82" w:rsidR="00371795" w:rsidRDefault="00F41D04" w:rsidP="0007188A">
            <w:pPr>
              <w:pStyle w:val="naisc"/>
              <w:spacing w:before="120" w:after="0"/>
              <w:ind w:firstLine="37"/>
              <w:jc w:val="left"/>
              <w:rPr>
                <w:b/>
              </w:rPr>
            </w:pPr>
            <w:r>
              <w:rPr>
                <w:b/>
              </w:rPr>
              <w:t>Ņemts vērā</w:t>
            </w:r>
          </w:p>
        </w:tc>
        <w:tc>
          <w:tcPr>
            <w:tcW w:w="732" w:type="pct"/>
            <w:tcBorders>
              <w:top w:val="single" w:sz="4" w:space="0" w:color="auto"/>
              <w:left w:val="single" w:sz="4" w:space="0" w:color="auto"/>
              <w:bottom w:val="single" w:sz="4" w:space="0" w:color="auto"/>
            </w:tcBorders>
          </w:tcPr>
          <w:p w14:paraId="7867CE13" w14:textId="72D53F2C" w:rsidR="00371795" w:rsidRPr="003A39C1" w:rsidRDefault="00F41D04" w:rsidP="0007188A">
            <w:pPr>
              <w:rPr>
                <w:rStyle w:val="Lielais"/>
                <w:caps w:val="0"/>
              </w:rPr>
            </w:pPr>
            <w:r>
              <w:rPr>
                <w:rStyle w:val="Lielais"/>
                <w:caps w:val="0"/>
              </w:rPr>
              <w:t>Papildināta anotācija.</w:t>
            </w:r>
          </w:p>
        </w:tc>
      </w:tr>
      <w:tr w:rsidR="00371795" w:rsidRPr="00DF2869" w14:paraId="62AFDB46" w14:textId="77777777" w:rsidTr="00E2090E">
        <w:tc>
          <w:tcPr>
            <w:tcW w:w="194" w:type="pct"/>
            <w:tcBorders>
              <w:top w:val="single" w:sz="4" w:space="0" w:color="auto"/>
              <w:left w:val="single" w:sz="4" w:space="0" w:color="auto"/>
              <w:bottom w:val="single" w:sz="4" w:space="0" w:color="auto"/>
              <w:right w:val="single" w:sz="4" w:space="0" w:color="auto"/>
            </w:tcBorders>
          </w:tcPr>
          <w:p w14:paraId="29182B20" w14:textId="738E85F1" w:rsidR="00371795" w:rsidRDefault="00FA5692" w:rsidP="0007188A">
            <w:pPr>
              <w:pStyle w:val="naisc"/>
              <w:spacing w:before="0" w:after="0"/>
              <w:ind w:left="-120" w:right="-265" w:firstLine="15"/>
            </w:pPr>
            <w:r>
              <w:t>17.</w:t>
            </w:r>
          </w:p>
        </w:tc>
        <w:tc>
          <w:tcPr>
            <w:tcW w:w="1084" w:type="pct"/>
            <w:tcBorders>
              <w:top w:val="single" w:sz="4" w:space="0" w:color="auto"/>
              <w:left w:val="single" w:sz="4" w:space="0" w:color="auto"/>
              <w:bottom w:val="single" w:sz="4" w:space="0" w:color="auto"/>
              <w:right w:val="single" w:sz="4" w:space="0" w:color="auto"/>
            </w:tcBorders>
          </w:tcPr>
          <w:p w14:paraId="1F3B375B" w14:textId="77777777" w:rsidR="00371795" w:rsidRPr="004C5819" w:rsidRDefault="00371795" w:rsidP="0007188A">
            <w:pPr>
              <w:jc w:val="both"/>
            </w:pPr>
          </w:p>
        </w:tc>
        <w:tc>
          <w:tcPr>
            <w:tcW w:w="1631" w:type="pct"/>
            <w:tcBorders>
              <w:top w:val="single" w:sz="4" w:space="0" w:color="auto"/>
              <w:left w:val="single" w:sz="4" w:space="0" w:color="auto"/>
              <w:bottom w:val="single" w:sz="4" w:space="0" w:color="auto"/>
              <w:right w:val="single" w:sz="4" w:space="0" w:color="auto"/>
            </w:tcBorders>
          </w:tcPr>
          <w:p w14:paraId="6C543C7D" w14:textId="1D2C3378" w:rsidR="006D11F9" w:rsidRPr="006D11F9" w:rsidRDefault="006D11F9"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Tieslietu ministrija</w:t>
            </w:r>
          </w:p>
          <w:p w14:paraId="3DC75189" w14:textId="6C64A67F" w:rsidR="00371795" w:rsidRDefault="00371795"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sidRPr="006D11F9">
              <w:rPr>
                <w:rFonts w:ascii="Times New Roman" w:hAnsi="Times New Roman"/>
                <w:color w:val="000000" w:themeColor="text1"/>
                <w:sz w:val="24"/>
                <w:szCs w:val="24"/>
                <w:lang w:eastAsia="lv-LV"/>
              </w:rPr>
              <w:t>Saskaņā ar MK noteikumu Nr. 108 2.3. apakšpunktu normatīvā akta projekta tekstu raksta normatīvajiem aktiem atbilstošā vienotā stilistikā, izmantojot vienveidīgas un standartizētas vārdiskās izteiksmes. Lūdzam precizēt noteikumu projektu, jo tajā vienlaicīgi ir lietoti termini "dzīvesvieta" un "mājoklis".</w:t>
            </w:r>
          </w:p>
        </w:tc>
        <w:tc>
          <w:tcPr>
            <w:tcW w:w="1359" w:type="pct"/>
            <w:tcBorders>
              <w:top w:val="single" w:sz="4" w:space="0" w:color="auto"/>
              <w:left w:val="single" w:sz="4" w:space="0" w:color="auto"/>
              <w:bottom w:val="single" w:sz="4" w:space="0" w:color="auto"/>
              <w:right w:val="single" w:sz="4" w:space="0" w:color="auto"/>
            </w:tcBorders>
          </w:tcPr>
          <w:p w14:paraId="228FC672" w14:textId="3B1A8412" w:rsidR="006D11F9" w:rsidRPr="006D11F9" w:rsidRDefault="0093387B" w:rsidP="0007188A">
            <w:pPr>
              <w:pStyle w:val="naisc"/>
              <w:spacing w:before="120" w:after="0"/>
              <w:ind w:firstLine="37"/>
              <w:jc w:val="left"/>
            </w:pPr>
            <w:r>
              <w:rPr>
                <w:b/>
              </w:rPr>
              <w:t>Saskaņots</w:t>
            </w:r>
            <w:r w:rsidR="006A6B76">
              <w:rPr>
                <w:b/>
              </w:rPr>
              <w:t xml:space="preserve"> sanāksmē</w:t>
            </w:r>
          </w:p>
        </w:tc>
        <w:tc>
          <w:tcPr>
            <w:tcW w:w="732" w:type="pct"/>
            <w:tcBorders>
              <w:top w:val="single" w:sz="4" w:space="0" w:color="auto"/>
              <w:left w:val="single" w:sz="4" w:space="0" w:color="auto"/>
              <w:bottom w:val="single" w:sz="4" w:space="0" w:color="auto"/>
            </w:tcBorders>
          </w:tcPr>
          <w:p w14:paraId="00BCB672" w14:textId="43BAA6F9" w:rsidR="00371795" w:rsidRPr="003A39C1" w:rsidRDefault="006D11F9" w:rsidP="0007188A">
            <w:pPr>
              <w:rPr>
                <w:rStyle w:val="Lielais"/>
                <w:caps w:val="0"/>
              </w:rPr>
            </w:pPr>
            <w:r>
              <w:rPr>
                <w:rStyle w:val="Lielais"/>
                <w:caps w:val="0"/>
              </w:rPr>
              <w:t>P</w:t>
            </w:r>
            <w:r w:rsidR="00B922CC">
              <w:rPr>
                <w:rStyle w:val="Lielais"/>
                <w:caps w:val="0"/>
              </w:rPr>
              <w:t>apildināta anotācija</w:t>
            </w:r>
          </w:p>
        </w:tc>
      </w:tr>
      <w:tr w:rsidR="00E94FAD" w:rsidRPr="00DF2869" w14:paraId="502EFD8D" w14:textId="77777777" w:rsidTr="00E2090E">
        <w:tc>
          <w:tcPr>
            <w:tcW w:w="194" w:type="pct"/>
            <w:tcBorders>
              <w:top w:val="single" w:sz="4" w:space="0" w:color="auto"/>
              <w:left w:val="single" w:sz="4" w:space="0" w:color="auto"/>
              <w:bottom w:val="single" w:sz="4" w:space="0" w:color="auto"/>
              <w:right w:val="single" w:sz="4" w:space="0" w:color="auto"/>
            </w:tcBorders>
          </w:tcPr>
          <w:p w14:paraId="0F7BFE8D" w14:textId="587CBBB1" w:rsidR="00E94FAD" w:rsidRDefault="00FA5692" w:rsidP="0007188A">
            <w:pPr>
              <w:pStyle w:val="naisc"/>
              <w:spacing w:before="0" w:after="0"/>
              <w:ind w:left="-120" w:right="-265" w:firstLine="15"/>
            </w:pPr>
            <w:r>
              <w:lastRenderedPageBreak/>
              <w:t>18.</w:t>
            </w:r>
          </w:p>
        </w:tc>
        <w:tc>
          <w:tcPr>
            <w:tcW w:w="1084" w:type="pct"/>
            <w:tcBorders>
              <w:top w:val="single" w:sz="4" w:space="0" w:color="auto"/>
              <w:left w:val="single" w:sz="4" w:space="0" w:color="auto"/>
              <w:bottom w:val="single" w:sz="4" w:space="0" w:color="auto"/>
              <w:right w:val="single" w:sz="4" w:space="0" w:color="auto"/>
            </w:tcBorders>
          </w:tcPr>
          <w:p w14:paraId="22E1184E" w14:textId="50444CE3" w:rsidR="00E94FAD" w:rsidRPr="004C5819" w:rsidRDefault="003520A2" w:rsidP="0007188A">
            <w:pPr>
              <w:jc w:val="both"/>
            </w:pPr>
            <w:r w:rsidRPr="003520A2">
              <w:t>1.20.</w:t>
            </w:r>
            <w:r w:rsidRPr="003520A2">
              <w:tab/>
              <w:t>Papildināt 119.punktu aiz vārdiem “ārstniecības personu” ar vārdiem “un ir reģistrējies ārstniecības personu reģistrā”;</w:t>
            </w:r>
          </w:p>
        </w:tc>
        <w:tc>
          <w:tcPr>
            <w:tcW w:w="1631" w:type="pct"/>
            <w:tcBorders>
              <w:top w:val="single" w:sz="4" w:space="0" w:color="auto"/>
              <w:left w:val="single" w:sz="4" w:space="0" w:color="auto"/>
              <w:bottom w:val="single" w:sz="4" w:space="0" w:color="auto"/>
              <w:right w:val="single" w:sz="4" w:space="0" w:color="auto"/>
            </w:tcBorders>
          </w:tcPr>
          <w:p w14:paraId="306E1AD7" w14:textId="77777777" w:rsidR="00E94FAD" w:rsidRPr="005D7AB7" w:rsidRDefault="00E94FAD"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Veselības ministrija</w:t>
            </w:r>
          </w:p>
          <w:p w14:paraId="0B086DEB" w14:textId="77777777" w:rsidR="00E94FAD" w:rsidRPr="005D7AB7" w:rsidRDefault="00E94FAD"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5D7AB7">
              <w:rPr>
                <w:rFonts w:ascii="Times New Roman" w:hAnsi="Times New Roman"/>
                <w:color w:val="000000" w:themeColor="text1"/>
                <w:sz w:val="24"/>
                <w:szCs w:val="24"/>
                <w:lang w:eastAsia="lv-LV"/>
              </w:rPr>
              <w:t xml:space="preserve">1. Noteikumu projekta 1.20.apakšpunkts paredz papildināt Ministru kabineta 2017.gada 13.jūnija noteikumu Nr.338 "Prasības sociālo pakalpojumu sniedzējiem" (turpmāk – Noteikumi Nr.338) 119.punktu ar jaunu prasību sociālo pakalpojumu sniedzējiem, kas sniedz sociālās rehabilitācijas pakalpojumu no psihoaktīvām vielām atkarīgiem bērniem un pilngadīgām personām. Saskaņā ar 1.20.apakšpunta redakciju minētajiem sociālo pakalpojumu sniedzējiem (juridiskām personām) būs pienākums reģistrēties ārstniecības personu reģistrā. </w:t>
            </w:r>
          </w:p>
          <w:p w14:paraId="5D6D929B" w14:textId="77777777" w:rsidR="00E94FAD" w:rsidRPr="005D7AB7" w:rsidRDefault="00E94FAD"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5D7AB7">
              <w:rPr>
                <w:rFonts w:ascii="Times New Roman" w:hAnsi="Times New Roman"/>
                <w:color w:val="000000" w:themeColor="text1"/>
                <w:sz w:val="24"/>
                <w:szCs w:val="24"/>
                <w:lang w:eastAsia="lv-LV"/>
              </w:rPr>
              <w:t>Skaidrojam, ka atbilstoši Ministru kabineta 2016.gada 24.maija noteikumos Nr.317 "Ārstniecības personu un ārstniecības atbalsta personu reģistra izveides, papildināšanas un uzturēšanas kārtība" ietvertajam tiesiskajam regulējumam ārstniecības personu un ārstniecības atbalsta personu reģistrā tiek reģistrētas tikai fiziskas personas (ārsti, māsas, vecmātes utt.).</w:t>
            </w:r>
          </w:p>
          <w:p w14:paraId="4F9E3407" w14:textId="77777777" w:rsidR="00E94FAD" w:rsidRPr="005D7AB7" w:rsidRDefault="00E94FAD"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5D7AB7">
              <w:rPr>
                <w:rFonts w:ascii="Times New Roman" w:hAnsi="Times New Roman"/>
                <w:color w:val="000000" w:themeColor="text1"/>
                <w:sz w:val="24"/>
                <w:szCs w:val="24"/>
                <w:lang w:eastAsia="lv-LV"/>
              </w:rPr>
              <w:t>Ņemot vērā minēto, lūdzam precizēt Noteikumu projekta 1.20.apakšpunktu.</w:t>
            </w:r>
          </w:p>
        </w:tc>
        <w:tc>
          <w:tcPr>
            <w:tcW w:w="1359" w:type="pct"/>
            <w:tcBorders>
              <w:top w:val="single" w:sz="4" w:space="0" w:color="auto"/>
              <w:left w:val="single" w:sz="4" w:space="0" w:color="auto"/>
              <w:bottom w:val="single" w:sz="4" w:space="0" w:color="auto"/>
              <w:right w:val="single" w:sz="4" w:space="0" w:color="auto"/>
            </w:tcBorders>
          </w:tcPr>
          <w:p w14:paraId="033EC3B8" w14:textId="568AE03C" w:rsidR="00E94FAD" w:rsidRPr="007E53F6" w:rsidRDefault="006F3C67" w:rsidP="0007188A">
            <w:pPr>
              <w:pStyle w:val="ListParagraph"/>
              <w:tabs>
                <w:tab w:val="left" w:pos="33"/>
              </w:tabs>
              <w:spacing w:after="0" w:line="240" w:lineRule="auto"/>
              <w:ind w:left="34"/>
              <w:rPr>
                <w:rFonts w:ascii="Times New Roman" w:hAnsi="Times New Roman"/>
                <w:b/>
                <w:bCs/>
                <w:color w:val="000000" w:themeColor="text1"/>
                <w:sz w:val="24"/>
                <w:szCs w:val="24"/>
                <w:lang w:eastAsia="lv-LV"/>
              </w:rPr>
            </w:pPr>
            <w:r w:rsidRPr="007E53F6">
              <w:rPr>
                <w:rFonts w:ascii="Times New Roman" w:hAnsi="Times New Roman"/>
                <w:b/>
                <w:bCs/>
                <w:color w:val="000000" w:themeColor="text1"/>
                <w:sz w:val="24"/>
                <w:szCs w:val="24"/>
                <w:lang w:eastAsia="lv-LV"/>
              </w:rPr>
              <w:t>Ņemts vērā</w:t>
            </w:r>
          </w:p>
        </w:tc>
        <w:tc>
          <w:tcPr>
            <w:tcW w:w="732" w:type="pct"/>
            <w:tcBorders>
              <w:top w:val="single" w:sz="4" w:space="0" w:color="auto"/>
              <w:left w:val="single" w:sz="4" w:space="0" w:color="auto"/>
              <w:bottom w:val="single" w:sz="4" w:space="0" w:color="auto"/>
            </w:tcBorders>
          </w:tcPr>
          <w:p w14:paraId="56323340" w14:textId="77777777" w:rsidR="006A6B76" w:rsidRPr="00284F59" w:rsidRDefault="006A6B76" w:rsidP="006A6B76">
            <w:pPr>
              <w:rPr>
                <w:rStyle w:val="Lielais"/>
                <w:caps w:val="0"/>
              </w:rPr>
            </w:pPr>
            <w:r w:rsidRPr="00284F59">
              <w:rPr>
                <w:rStyle w:val="Lielais"/>
                <w:caps w:val="0"/>
              </w:rPr>
              <w:t>1.3.</w:t>
            </w:r>
            <w:r w:rsidRPr="00284F59">
              <w:rPr>
                <w:rStyle w:val="Lielais"/>
                <w:caps w:val="0"/>
              </w:rPr>
              <w:tab/>
              <w:t>papildināt noteikumus ar 2.8. apakšpunktu šādā redakcijā:</w:t>
            </w:r>
          </w:p>
          <w:p w14:paraId="19E70EC9" w14:textId="5EE4F311" w:rsidR="00E94FAD" w:rsidRPr="003A39C1" w:rsidRDefault="006A6B76" w:rsidP="006A6B76">
            <w:pPr>
              <w:rPr>
                <w:rStyle w:val="Lielais"/>
                <w:caps w:val="0"/>
              </w:rPr>
            </w:pPr>
            <w:r w:rsidRPr="00284F59">
              <w:rPr>
                <w:rStyle w:val="Lielais"/>
                <w:caps w:val="0"/>
              </w:rPr>
              <w:t>“2.8. ir reģistrēts ārstniecības iestāžu reģistrā, ja sociālā pakalpojuma ietvaros tiek veikta ārstniecība, izņemot gadījumu, kad sociālo pakalpojumu sniedzējam ir līgums ar ārstniecības iestādi par minēto ārstniecības pakalpojumu sniegšanu.”</w:t>
            </w:r>
          </w:p>
        </w:tc>
      </w:tr>
      <w:tr w:rsidR="006F3C67" w:rsidRPr="00DF2869" w14:paraId="6D121F94" w14:textId="77777777" w:rsidTr="00E2090E">
        <w:tc>
          <w:tcPr>
            <w:tcW w:w="194" w:type="pct"/>
            <w:tcBorders>
              <w:top w:val="single" w:sz="4" w:space="0" w:color="auto"/>
              <w:left w:val="single" w:sz="4" w:space="0" w:color="auto"/>
              <w:bottom w:val="single" w:sz="4" w:space="0" w:color="auto"/>
              <w:right w:val="single" w:sz="4" w:space="0" w:color="auto"/>
            </w:tcBorders>
          </w:tcPr>
          <w:p w14:paraId="35C1F479" w14:textId="5084F9A4" w:rsidR="006F3C67" w:rsidRDefault="00FA5692" w:rsidP="0007188A">
            <w:pPr>
              <w:pStyle w:val="naisc"/>
              <w:spacing w:before="0" w:after="0"/>
              <w:ind w:left="-120" w:right="-265" w:firstLine="15"/>
            </w:pPr>
            <w:r>
              <w:t>19.</w:t>
            </w:r>
          </w:p>
        </w:tc>
        <w:tc>
          <w:tcPr>
            <w:tcW w:w="1084" w:type="pct"/>
            <w:tcBorders>
              <w:top w:val="single" w:sz="4" w:space="0" w:color="auto"/>
              <w:left w:val="single" w:sz="4" w:space="0" w:color="auto"/>
              <w:bottom w:val="single" w:sz="4" w:space="0" w:color="auto"/>
              <w:right w:val="single" w:sz="4" w:space="0" w:color="auto"/>
            </w:tcBorders>
          </w:tcPr>
          <w:p w14:paraId="6CCC8F29" w14:textId="77777777" w:rsidR="006F3C67" w:rsidRPr="004C5819" w:rsidRDefault="006F3C67" w:rsidP="0007188A">
            <w:pPr>
              <w:jc w:val="both"/>
            </w:pPr>
          </w:p>
        </w:tc>
        <w:tc>
          <w:tcPr>
            <w:tcW w:w="1631" w:type="pct"/>
            <w:tcBorders>
              <w:top w:val="single" w:sz="4" w:space="0" w:color="auto"/>
              <w:left w:val="single" w:sz="4" w:space="0" w:color="auto"/>
              <w:bottom w:val="single" w:sz="4" w:space="0" w:color="auto"/>
              <w:right w:val="single" w:sz="4" w:space="0" w:color="auto"/>
            </w:tcBorders>
          </w:tcPr>
          <w:p w14:paraId="7E9D037D" w14:textId="77777777" w:rsidR="006F3C67" w:rsidRPr="00BE6184" w:rsidRDefault="006F3C67"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Veselības ministrija</w:t>
            </w:r>
          </w:p>
          <w:p w14:paraId="689BCC51" w14:textId="77777777" w:rsidR="006F3C67" w:rsidRPr="00BE6184" w:rsidRDefault="006F3C67"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BE6184">
              <w:rPr>
                <w:rFonts w:ascii="Times New Roman" w:hAnsi="Times New Roman"/>
                <w:color w:val="000000" w:themeColor="text1"/>
                <w:sz w:val="24"/>
                <w:szCs w:val="24"/>
                <w:lang w:eastAsia="lv-LV"/>
              </w:rPr>
              <w:t xml:space="preserve">2. Vēršam uzmanību, ka Labklājības ministrijas izstrādātā Ministru kabineta </w:t>
            </w:r>
            <w:r w:rsidRPr="00BE6184">
              <w:rPr>
                <w:rFonts w:ascii="Times New Roman" w:hAnsi="Times New Roman"/>
                <w:color w:val="000000" w:themeColor="text1"/>
                <w:sz w:val="24"/>
                <w:szCs w:val="24"/>
                <w:lang w:eastAsia="lv-LV"/>
              </w:rPr>
              <w:lastRenderedPageBreak/>
              <w:t>noteikumu projekta "Kārtība, kādā no apreibinošām vielām un procesiem atkarīgas personas saņem sociālās rehabilitācijas pakalpojumus" (izsludināts Valsts sekretāru 2020.gada 21.maija sanāksmē (prot. Nr.21  18.§, VSS-403, TA-1333) saskaņošanas procesā starp Labklājības ministriju un Veselības ministriju tika panākta vienošanās veikt grozījumus Noteikumos Nr.338, nosakot pienākumu sociālo pakalpojumu sniedzējiem reģistrēties ārstniecības iestāžu reģistrā (skatīta Ministru kabineta noteikumu projekta "Kārtība, kādā no apreibinošām vielām un procesiem atkarīgas personas saņem sociālās rehabilitācijas pakalpojumus" sākotnējās (</w:t>
            </w:r>
            <w:proofErr w:type="spellStart"/>
            <w:r w:rsidRPr="00BE6184">
              <w:rPr>
                <w:rFonts w:ascii="Times New Roman" w:hAnsi="Times New Roman"/>
                <w:color w:val="000000" w:themeColor="text1"/>
                <w:sz w:val="24"/>
                <w:szCs w:val="24"/>
                <w:lang w:eastAsia="lv-LV"/>
              </w:rPr>
              <w:t>ex-ante</w:t>
            </w:r>
            <w:proofErr w:type="spellEnd"/>
            <w:r w:rsidRPr="00BE6184">
              <w:rPr>
                <w:rFonts w:ascii="Times New Roman" w:hAnsi="Times New Roman"/>
                <w:color w:val="000000" w:themeColor="text1"/>
                <w:sz w:val="24"/>
                <w:szCs w:val="24"/>
                <w:lang w:eastAsia="lv-LV"/>
              </w:rPr>
              <w:t>) ietekmes novērtējuma ziņojuma (anotācijas) IV. sadaļā "Tiesību akta projekta ietekme uz spēkā esošo tiesību normu sistēmu"</w:t>
            </w:r>
            <w:r w:rsidRPr="00BE6184">
              <w:rPr>
                <w:color w:val="000000" w:themeColor="text1"/>
                <w:sz w:val="24"/>
                <w:szCs w:val="24"/>
                <w:lang w:eastAsia="lv-LV"/>
              </w:rPr>
              <w:t xml:space="preserve"> </w:t>
            </w:r>
            <w:r w:rsidRPr="00BE6184">
              <w:rPr>
                <w:rFonts w:ascii="Times New Roman" w:hAnsi="Times New Roman"/>
                <w:color w:val="000000" w:themeColor="text1"/>
                <w:sz w:val="24"/>
                <w:szCs w:val="24"/>
                <w:lang w:eastAsia="lv-LV"/>
              </w:rPr>
              <w:t>ietvertā informācija)</w:t>
            </w:r>
            <w:r w:rsidRPr="00BE6184">
              <w:rPr>
                <w:color w:val="000000" w:themeColor="text1"/>
                <w:sz w:val="24"/>
                <w:szCs w:val="24"/>
                <w:lang w:eastAsia="lv-LV"/>
              </w:rPr>
              <w:footnoteReference w:id="1"/>
            </w:r>
            <w:r w:rsidRPr="00BE6184">
              <w:rPr>
                <w:rFonts w:ascii="Times New Roman" w:hAnsi="Times New Roman"/>
                <w:color w:val="000000" w:themeColor="text1"/>
                <w:sz w:val="24"/>
                <w:szCs w:val="24"/>
                <w:lang w:eastAsia="lv-LV"/>
              </w:rPr>
              <w:t>.</w:t>
            </w:r>
          </w:p>
          <w:p w14:paraId="3BFA2DA5" w14:textId="77777777" w:rsidR="006F3C67" w:rsidRPr="00BE6184" w:rsidRDefault="006F3C67"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BE6184">
              <w:rPr>
                <w:rFonts w:ascii="Times New Roman" w:hAnsi="Times New Roman"/>
                <w:color w:val="000000" w:themeColor="text1"/>
                <w:sz w:val="24"/>
                <w:szCs w:val="24"/>
                <w:lang w:eastAsia="lv-LV"/>
              </w:rPr>
              <w:t xml:space="preserve">Ņemot vērā minēto, lūdzam papildināt Noteikumu projektu ar prasību sociālo pakalpojumu sniedzējiem, kuri pakalpojuma sniegšanā iesaista ārstniecības personas (piemēram, aprūpes mājās pakalpojuma sniedzēji (skatīts Noteikumu Nr.338 21.punkts), atelpas brīža pakalpojuma </w:t>
            </w:r>
            <w:r w:rsidRPr="00BE6184">
              <w:rPr>
                <w:rFonts w:ascii="Times New Roman" w:hAnsi="Times New Roman"/>
                <w:color w:val="000000" w:themeColor="text1"/>
                <w:sz w:val="24"/>
                <w:szCs w:val="24"/>
                <w:lang w:eastAsia="lv-LV"/>
              </w:rPr>
              <w:lastRenderedPageBreak/>
              <w:t>sniedzēji (skatīts Noteikumu Nr.338 77.11.apakšpunkts), bērnu vai pilngadīgu personu ilgstošas sociālās aprūpes un sociālās rehabilitācijas institūcijas pakalpojuma sniedzēji (skatīts Noteikumu Nr.338 29. un 53.punkts), sociālo pakalpojumu sniedzēji, kas sniedz sociālās rehabilitācijas pakalpojumu no psihoaktīvām vielām atkarīgiem bērniem un pilngadīgām personām (skatīts Noteikumu Nr.338 119.punkts))  būt reģistrētiem ārstniecības iestāžu reģistrā.</w:t>
            </w:r>
          </w:p>
          <w:p w14:paraId="07B5F434" w14:textId="77777777" w:rsidR="006F3C67" w:rsidRPr="00BE6184" w:rsidRDefault="006F3C67"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p>
        </w:tc>
        <w:tc>
          <w:tcPr>
            <w:tcW w:w="1359" w:type="pct"/>
            <w:tcBorders>
              <w:top w:val="single" w:sz="4" w:space="0" w:color="auto"/>
              <w:left w:val="single" w:sz="4" w:space="0" w:color="auto"/>
              <w:bottom w:val="single" w:sz="4" w:space="0" w:color="auto"/>
              <w:right w:val="single" w:sz="4" w:space="0" w:color="auto"/>
            </w:tcBorders>
          </w:tcPr>
          <w:p w14:paraId="67F6BBDB" w14:textId="77777777" w:rsidR="006F3C67" w:rsidRDefault="0093387B"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lastRenderedPageBreak/>
              <w:t>Vienošanās panākta saskaņošanas sanāksmē</w:t>
            </w:r>
          </w:p>
          <w:p w14:paraId="6A661986" w14:textId="2747A701" w:rsidR="00023F10" w:rsidRPr="00023F10" w:rsidRDefault="00023F10"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lastRenderedPageBreak/>
              <w:t>Projekts papildināts ar 2.8. apakšpunktu</w:t>
            </w:r>
          </w:p>
        </w:tc>
        <w:tc>
          <w:tcPr>
            <w:tcW w:w="732" w:type="pct"/>
            <w:tcBorders>
              <w:top w:val="single" w:sz="4" w:space="0" w:color="auto"/>
              <w:left w:val="single" w:sz="4" w:space="0" w:color="auto"/>
              <w:bottom w:val="single" w:sz="4" w:space="0" w:color="auto"/>
            </w:tcBorders>
          </w:tcPr>
          <w:p w14:paraId="6DD3A110" w14:textId="77777777" w:rsidR="00284F59" w:rsidRPr="00284F59" w:rsidRDefault="00284F59" w:rsidP="00284F59">
            <w:pPr>
              <w:rPr>
                <w:rStyle w:val="Lielais"/>
                <w:caps w:val="0"/>
              </w:rPr>
            </w:pPr>
            <w:r w:rsidRPr="00284F59">
              <w:rPr>
                <w:rStyle w:val="Lielais"/>
                <w:caps w:val="0"/>
              </w:rPr>
              <w:lastRenderedPageBreak/>
              <w:t>1.3.</w:t>
            </w:r>
            <w:r w:rsidRPr="00284F59">
              <w:rPr>
                <w:rStyle w:val="Lielais"/>
                <w:caps w:val="0"/>
              </w:rPr>
              <w:tab/>
              <w:t xml:space="preserve">papildināt noteikumus ar 2.8. </w:t>
            </w:r>
            <w:r w:rsidRPr="00284F59">
              <w:rPr>
                <w:rStyle w:val="Lielais"/>
                <w:caps w:val="0"/>
              </w:rPr>
              <w:lastRenderedPageBreak/>
              <w:t>apakšpunktu šādā redakcijā:</w:t>
            </w:r>
          </w:p>
          <w:p w14:paraId="69EE1114" w14:textId="6AD6CB8F" w:rsidR="006F3C67" w:rsidRPr="003A39C1" w:rsidRDefault="00284F59" w:rsidP="00284F59">
            <w:pPr>
              <w:rPr>
                <w:rStyle w:val="Lielais"/>
                <w:caps w:val="0"/>
              </w:rPr>
            </w:pPr>
            <w:r w:rsidRPr="00284F59">
              <w:rPr>
                <w:rStyle w:val="Lielais"/>
                <w:caps w:val="0"/>
              </w:rPr>
              <w:t>“2.8. ir reģistrēts ārstniecības iestāžu reģistrā, ja sociālā pakalpojuma ietvaros tiek veikta ārstniecība, izņemot gadījumu, kad sociālo pakalpojumu sniedzējam ir līgums ar ārstniecības iestādi par minēto ārstniecības pakalpojumu sniegšanu.”</w:t>
            </w:r>
          </w:p>
        </w:tc>
      </w:tr>
      <w:tr w:rsidR="006F3C67" w:rsidRPr="00DF2869" w14:paraId="050EE988" w14:textId="77777777" w:rsidTr="00E2090E">
        <w:tc>
          <w:tcPr>
            <w:tcW w:w="194" w:type="pct"/>
            <w:tcBorders>
              <w:top w:val="single" w:sz="4" w:space="0" w:color="auto"/>
              <w:left w:val="single" w:sz="4" w:space="0" w:color="auto"/>
              <w:bottom w:val="single" w:sz="4" w:space="0" w:color="auto"/>
              <w:right w:val="single" w:sz="4" w:space="0" w:color="auto"/>
            </w:tcBorders>
          </w:tcPr>
          <w:p w14:paraId="6B525F82" w14:textId="3159C05A" w:rsidR="006F3C67" w:rsidRDefault="00FA5692" w:rsidP="0007188A">
            <w:pPr>
              <w:pStyle w:val="naisc"/>
              <w:spacing w:before="0" w:after="0"/>
              <w:ind w:left="-120" w:right="-265" w:firstLine="15"/>
            </w:pPr>
            <w:r>
              <w:lastRenderedPageBreak/>
              <w:t>20.</w:t>
            </w:r>
          </w:p>
        </w:tc>
        <w:tc>
          <w:tcPr>
            <w:tcW w:w="1084" w:type="pct"/>
            <w:tcBorders>
              <w:top w:val="single" w:sz="4" w:space="0" w:color="auto"/>
              <w:left w:val="single" w:sz="4" w:space="0" w:color="auto"/>
              <w:bottom w:val="single" w:sz="4" w:space="0" w:color="auto"/>
              <w:right w:val="single" w:sz="4" w:space="0" w:color="auto"/>
            </w:tcBorders>
          </w:tcPr>
          <w:p w14:paraId="5226EA0C" w14:textId="77777777" w:rsidR="006F3C67" w:rsidRPr="004C5819" w:rsidRDefault="006F3C67" w:rsidP="0007188A">
            <w:pPr>
              <w:jc w:val="both"/>
            </w:pPr>
          </w:p>
        </w:tc>
        <w:tc>
          <w:tcPr>
            <w:tcW w:w="1631" w:type="pct"/>
            <w:tcBorders>
              <w:top w:val="single" w:sz="4" w:space="0" w:color="auto"/>
              <w:left w:val="single" w:sz="4" w:space="0" w:color="auto"/>
              <w:bottom w:val="single" w:sz="4" w:space="0" w:color="auto"/>
              <w:right w:val="single" w:sz="4" w:space="0" w:color="auto"/>
            </w:tcBorders>
          </w:tcPr>
          <w:p w14:paraId="39EDB6E3" w14:textId="77777777" w:rsidR="006F3C67" w:rsidRPr="00BF53D5" w:rsidRDefault="006F3C67"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Latvijas Pašvaldību savienība</w:t>
            </w:r>
          </w:p>
          <w:p w14:paraId="6F8DE4D9" w14:textId="77777777" w:rsidR="006F3C67" w:rsidRPr="00BF53D5" w:rsidRDefault="006F3C67"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BF53D5">
              <w:rPr>
                <w:rFonts w:ascii="Times New Roman" w:hAnsi="Times New Roman"/>
                <w:color w:val="000000" w:themeColor="text1"/>
                <w:sz w:val="24"/>
                <w:szCs w:val="24"/>
                <w:lang w:eastAsia="lv-LV"/>
              </w:rPr>
              <w:t>1.</w:t>
            </w:r>
            <w:r w:rsidRPr="00BF53D5">
              <w:rPr>
                <w:rFonts w:ascii="Times New Roman" w:hAnsi="Times New Roman"/>
                <w:color w:val="000000" w:themeColor="text1"/>
                <w:sz w:val="24"/>
                <w:szCs w:val="24"/>
                <w:lang w:eastAsia="lv-LV"/>
              </w:rPr>
              <w:tab/>
              <w:t xml:space="preserve">Par noteikumu projekta 1.1. punktu. Noteikumu projekta 1.1. punkts paredz aizstāt Ministru kabineta 2017. gada 13. jūnija noteikumos Nr. 338 “Prasības sociālo pakalpojumu sniedzējiem” (turpmāk -  Noteikumi Nr. 338) vārdus “psihoaktīvās vielas” ar vārdiem “apreibinošas vielas”. Narkotisko un psihotropo vielu un zāļu, kā arī prekursoru likumīgās aprites likuma 1. panta norādītajos terminos likuma izpratnē tiek lietots “psihotropā viela - jebkura dabīga vai sintētiska viela, kas ir klasificēta atbilstoši 1971. gada 21. februāra Konvencijai par psihotropajām vielām un iekļauta Latvijā kontrolējamo narkotisko vielu, psihotropo </w:t>
            </w:r>
            <w:r w:rsidRPr="00BF53D5">
              <w:rPr>
                <w:rFonts w:ascii="Times New Roman" w:hAnsi="Times New Roman"/>
                <w:color w:val="000000" w:themeColor="text1"/>
                <w:sz w:val="24"/>
                <w:szCs w:val="24"/>
                <w:lang w:eastAsia="lv-LV"/>
              </w:rPr>
              <w:lastRenderedPageBreak/>
              <w:t>vielu un prekursoru sarakstos”. Tāpat arī Ārstniecības likums nosaka psihotropo vai toksisko vielu atkarības slimību ārstēšanu. Turklāt Projekta anotācijas I sadaļas 2. punktā minēts skaidrojums par nepieciešamajiem grozījumiem Noteikumos Nr. 338 par pakalpojumu sniegšanu no apreibinošām vielām un procesiem atkarīgām personām, nesniedzot atsevišķu skaidrojumu par  nepieciešamību Noteikumos Nr. 338 grozīt terminu “psihoaktīvas vielas”.</w:t>
            </w:r>
          </w:p>
        </w:tc>
        <w:tc>
          <w:tcPr>
            <w:tcW w:w="1359" w:type="pct"/>
            <w:tcBorders>
              <w:top w:val="single" w:sz="4" w:space="0" w:color="auto"/>
              <w:left w:val="single" w:sz="4" w:space="0" w:color="auto"/>
              <w:bottom w:val="single" w:sz="4" w:space="0" w:color="auto"/>
              <w:right w:val="single" w:sz="4" w:space="0" w:color="auto"/>
            </w:tcBorders>
          </w:tcPr>
          <w:p w14:paraId="3191567D" w14:textId="56F5CD81" w:rsidR="006F3C67" w:rsidRDefault="006F3C67" w:rsidP="0007188A">
            <w:pPr>
              <w:pStyle w:val="naisc"/>
              <w:spacing w:before="120" w:after="0"/>
              <w:jc w:val="left"/>
              <w:rPr>
                <w:b/>
              </w:rPr>
            </w:pPr>
            <w:r>
              <w:rPr>
                <w:b/>
              </w:rPr>
              <w:lastRenderedPageBreak/>
              <w:t>Ņemts vērā</w:t>
            </w:r>
          </w:p>
        </w:tc>
        <w:tc>
          <w:tcPr>
            <w:tcW w:w="732" w:type="pct"/>
            <w:tcBorders>
              <w:top w:val="single" w:sz="4" w:space="0" w:color="auto"/>
              <w:left w:val="single" w:sz="4" w:space="0" w:color="auto"/>
              <w:bottom w:val="single" w:sz="4" w:space="0" w:color="auto"/>
            </w:tcBorders>
          </w:tcPr>
          <w:p w14:paraId="73B84FFB" w14:textId="77777777" w:rsidR="006F3C67" w:rsidRDefault="006F3C67" w:rsidP="0007188A">
            <w:pPr>
              <w:rPr>
                <w:rStyle w:val="Lielais"/>
                <w:caps w:val="0"/>
              </w:rPr>
            </w:pPr>
            <w:r w:rsidRPr="00AA67C0">
              <w:rPr>
                <w:rStyle w:val="Lielais"/>
                <w:caps w:val="0"/>
              </w:rPr>
              <w:t>Papildināta anotācija</w:t>
            </w:r>
            <w:r w:rsidR="00AA67C0">
              <w:rPr>
                <w:rStyle w:val="Lielais"/>
                <w:caps w:val="0"/>
              </w:rPr>
              <w:t>.</w:t>
            </w:r>
          </w:p>
          <w:p w14:paraId="2FAFC46A" w14:textId="2A755BAA" w:rsidR="00952E5D" w:rsidRPr="003A39C1" w:rsidRDefault="00952E5D" w:rsidP="0007188A">
            <w:pPr>
              <w:rPr>
                <w:rStyle w:val="Lielais"/>
                <w:caps w:val="0"/>
              </w:rPr>
            </w:pPr>
            <w:r>
              <w:rPr>
                <w:iCs/>
              </w:rPr>
              <w:t xml:space="preserve">Termins – </w:t>
            </w:r>
            <w:r>
              <w:rPr>
                <w:i/>
                <w:iCs/>
              </w:rPr>
              <w:t>apreibinošas vielas</w:t>
            </w:r>
            <w:r>
              <w:rPr>
                <w:iCs/>
              </w:rPr>
              <w:t xml:space="preserve"> ir aizstājis terminu </w:t>
            </w:r>
            <w:r>
              <w:rPr>
                <w:i/>
                <w:iCs/>
              </w:rPr>
              <w:t>psihoaktīvas vielas</w:t>
            </w:r>
            <w:r>
              <w:rPr>
                <w:iCs/>
              </w:rPr>
              <w:t xml:space="preserve"> līdz ar 19.12.2019. grozījumiem Sociālo pakalpojumu un sociālās palīdzības likuma 13. panta pirmās daļas 4. punktā</w:t>
            </w:r>
          </w:p>
        </w:tc>
      </w:tr>
      <w:tr w:rsidR="006F3C67" w:rsidRPr="00DF2869" w14:paraId="526CBEAF" w14:textId="77777777" w:rsidTr="00E2090E">
        <w:tc>
          <w:tcPr>
            <w:tcW w:w="194" w:type="pct"/>
            <w:tcBorders>
              <w:top w:val="single" w:sz="4" w:space="0" w:color="auto"/>
              <w:left w:val="single" w:sz="4" w:space="0" w:color="auto"/>
              <w:bottom w:val="single" w:sz="4" w:space="0" w:color="auto"/>
              <w:right w:val="single" w:sz="4" w:space="0" w:color="auto"/>
            </w:tcBorders>
          </w:tcPr>
          <w:p w14:paraId="2821C3C6" w14:textId="5C25016E" w:rsidR="006F3C67" w:rsidRDefault="00353D0F" w:rsidP="0007188A">
            <w:pPr>
              <w:pStyle w:val="naisc"/>
              <w:spacing w:before="0" w:after="0"/>
              <w:ind w:left="-120" w:right="-265" w:firstLine="15"/>
            </w:pPr>
            <w:r>
              <w:t>21.</w:t>
            </w:r>
          </w:p>
        </w:tc>
        <w:tc>
          <w:tcPr>
            <w:tcW w:w="1084" w:type="pct"/>
            <w:tcBorders>
              <w:top w:val="single" w:sz="4" w:space="0" w:color="auto"/>
              <w:left w:val="single" w:sz="4" w:space="0" w:color="auto"/>
              <w:bottom w:val="single" w:sz="4" w:space="0" w:color="auto"/>
              <w:right w:val="single" w:sz="4" w:space="0" w:color="auto"/>
            </w:tcBorders>
          </w:tcPr>
          <w:p w14:paraId="326053B4" w14:textId="3085AC87" w:rsidR="006F3C67" w:rsidRPr="004C5819" w:rsidRDefault="00635EE7" w:rsidP="0007188A">
            <w:pPr>
              <w:jc w:val="both"/>
            </w:pPr>
            <w:r w:rsidRPr="00635EE7">
              <w:t>1.7.</w:t>
            </w:r>
            <w:r w:rsidRPr="00635EE7">
              <w:tab/>
              <w:t>aizstāt 9.2.1. apakšpunktā vārdus un skaitli “ne mazāk par 21 stundu gadā” ar vārdiem un skaitli “ne mazāk par 10 supervīzijas sesijām gadā”;</w:t>
            </w:r>
          </w:p>
        </w:tc>
        <w:tc>
          <w:tcPr>
            <w:tcW w:w="1631" w:type="pct"/>
            <w:tcBorders>
              <w:top w:val="single" w:sz="4" w:space="0" w:color="auto"/>
              <w:left w:val="single" w:sz="4" w:space="0" w:color="auto"/>
              <w:bottom w:val="single" w:sz="4" w:space="0" w:color="auto"/>
              <w:right w:val="single" w:sz="4" w:space="0" w:color="auto"/>
            </w:tcBorders>
          </w:tcPr>
          <w:p w14:paraId="3477F2E3" w14:textId="77777777" w:rsidR="006F3C67" w:rsidRPr="00BF53D5" w:rsidRDefault="006F3C67"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Latvijas Pašvaldību savienība</w:t>
            </w:r>
          </w:p>
          <w:p w14:paraId="78ADC7C7" w14:textId="77777777" w:rsidR="006F3C67" w:rsidRPr="00BF53D5" w:rsidRDefault="006F3C67"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BF53D5">
              <w:rPr>
                <w:rFonts w:ascii="Times New Roman" w:hAnsi="Times New Roman"/>
                <w:color w:val="000000" w:themeColor="text1"/>
                <w:sz w:val="24"/>
                <w:szCs w:val="24"/>
                <w:lang w:eastAsia="lv-LV"/>
              </w:rPr>
              <w:t xml:space="preserve">Par noteikumu projekta 1.7. apakšpunktu. Noteikumu </w:t>
            </w:r>
            <w:r w:rsidRPr="00BF53D5">
              <w:rPr>
                <w:i/>
                <w:iCs/>
                <w:color w:val="000000" w:themeColor="text1"/>
                <w:sz w:val="24"/>
                <w:szCs w:val="24"/>
                <w:lang w:eastAsia="lv-LV"/>
              </w:rPr>
              <w:t>projekta</w:t>
            </w:r>
            <w:r w:rsidRPr="00BF53D5">
              <w:rPr>
                <w:rFonts w:ascii="Times New Roman" w:hAnsi="Times New Roman"/>
                <w:color w:val="000000" w:themeColor="text1"/>
                <w:sz w:val="24"/>
                <w:szCs w:val="24"/>
                <w:lang w:eastAsia="lv-LV"/>
              </w:rPr>
              <w:t xml:space="preserve"> 1.7. apakšpunkts paredz Noteikumu Nr.338 9.2.1. apakšpunktā aizstāt vārdus un skaitli “ne mazāk par 21 stundu gadā” ar vārdiem un skaitli “ne mazāk par 10 supervīzijas sesijām gadā”. Atbilstoši anotācijā minētajam grozījumi nepieciešami, praksē izvērtējot atšķirīgo stundu skaitu dažādiem supervīziju veidiem, jo individuālajām supervīzijām 21 stunda gadā mēdz būt pārāk liels apjoms, taču grupas, komandas un organizācijas supervīzijām 7 supervīzijas sesijas gadā (kas vidēji atbilst 21 stundai) ir nepietiekošs apjoms. Ņemot vērā minēto, izsakām priekšlikumu Projekta 1.7. apakšpunktu izteikt šādā redakcijā: “ne mazāk </w:t>
            </w:r>
            <w:r w:rsidRPr="00BF53D5">
              <w:rPr>
                <w:rFonts w:ascii="Times New Roman" w:hAnsi="Times New Roman"/>
                <w:color w:val="000000" w:themeColor="text1"/>
                <w:sz w:val="24"/>
                <w:szCs w:val="24"/>
                <w:lang w:eastAsia="lv-LV"/>
              </w:rPr>
              <w:lastRenderedPageBreak/>
              <w:t xml:space="preserve">par 21 stundu gadā vai ne mazāk par 10 supervīzijas sesijām gadā”, kas dotu iespēju darbiniekiem izvērtēt un izvēlēties sev nepieciešamāko un optimālāko supervīzijas veidu atbilstoši nepieciešamībai. Tāpat attiecībā uz supervīzijām aicinām izdarīt grozījumus Noteikumos Nr.338 un atļaut apmeklēt supervīzijas jauktā veidā, proti, ņemot vērā noslodzi un spēju apmeklēt supervīzijas pieļaut, ka pēc nepieciešamības tiek apmeklētas gan individuālās, gan grupas supervīzijas, attiecīgi nodrošinot </w:t>
            </w:r>
          </w:p>
          <w:p w14:paraId="3DD60AEA" w14:textId="77777777" w:rsidR="006F3C67" w:rsidRPr="00BF53D5" w:rsidRDefault="006F3C67"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p>
        </w:tc>
        <w:tc>
          <w:tcPr>
            <w:tcW w:w="1359" w:type="pct"/>
            <w:tcBorders>
              <w:top w:val="single" w:sz="4" w:space="0" w:color="auto"/>
              <w:left w:val="single" w:sz="4" w:space="0" w:color="auto"/>
              <w:bottom w:val="single" w:sz="4" w:space="0" w:color="auto"/>
              <w:right w:val="single" w:sz="4" w:space="0" w:color="auto"/>
            </w:tcBorders>
          </w:tcPr>
          <w:p w14:paraId="576D82F5" w14:textId="5BEFF55E" w:rsidR="00242E38" w:rsidRPr="00242E38" w:rsidRDefault="0073335B" w:rsidP="0073335B">
            <w:pPr>
              <w:pStyle w:val="naisc"/>
              <w:spacing w:before="120" w:after="0"/>
              <w:jc w:val="left"/>
            </w:pPr>
            <w:r w:rsidRPr="0073335B">
              <w:rPr>
                <w:b/>
              </w:rPr>
              <w:lastRenderedPageBreak/>
              <w:t>Saskaņots sanāksmē</w:t>
            </w:r>
          </w:p>
        </w:tc>
        <w:tc>
          <w:tcPr>
            <w:tcW w:w="732" w:type="pct"/>
            <w:tcBorders>
              <w:top w:val="single" w:sz="4" w:space="0" w:color="auto"/>
              <w:left w:val="single" w:sz="4" w:space="0" w:color="auto"/>
              <w:bottom w:val="single" w:sz="4" w:space="0" w:color="auto"/>
            </w:tcBorders>
          </w:tcPr>
          <w:p w14:paraId="1F45C394" w14:textId="77777777" w:rsidR="006F3C67" w:rsidRPr="003A39C1" w:rsidRDefault="006F3C67" w:rsidP="0007188A">
            <w:pPr>
              <w:rPr>
                <w:rStyle w:val="Lielais"/>
                <w:caps w:val="0"/>
              </w:rPr>
            </w:pPr>
          </w:p>
        </w:tc>
      </w:tr>
      <w:tr w:rsidR="00C764B3" w:rsidRPr="00DF2869" w14:paraId="1F2B697D" w14:textId="77777777" w:rsidTr="00186BC6">
        <w:tc>
          <w:tcPr>
            <w:tcW w:w="194" w:type="pct"/>
            <w:tcBorders>
              <w:top w:val="single" w:sz="4" w:space="0" w:color="auto"/>
              <w:left w:val="single" w:sz="4" w:space="0" w:color="auto"/>
              <w:bottom w:val="single" w:sz="4" w:space="0" w:color="auto"/>
              <w:right w:val="single" w:sz="4" w:space="0" w:color="auto"/>
            </w:tcBorders>
            <w:shd w:val="clear" w:color="auto" w:fill="FFFFFF" w:themeFill="background1"/>
          </w:tcPr>
          <w:p w14:paraId="30DC2913" w14:textId="43F4124D" w:rsidR="00C764B3" w:rsidRDefault="00C764B3" w:rsidP="0007188A">
            <w:pPr>
              <w:pStyle w:val="naisc"/>
              <w:spacing w:before="0" w:after="0"/>
              <w:ind w:left="-120" w:right="-265" w:firstLine="15"/>
            </w:pPr>
            <w:r>
              <w:t>22.</w:t>
            </w:r>
          </w:p>
        </w:tc>
        <w:tc>
          <w:tcPr>
            <w:tcW w:w="1084" w:type="pct"/>
            <w:tcBorders>
              <w:top w:val="single" w:sz="4" w:space="0" w:color="auto"/>
              <w:left w:val="single" w:sz="4" w:space="0" w:color="auto"/>
              <w:bottom w:val="single" w:sz="4" w:space="0" w:color="auto"/>
              <w:right w:val="single" w:sz="4" w:space="0" w:color="auto"/>
            </w:tcBorders>
            <w:shd w:val="clear" w:color="auto" w:fill="FFFFFF" w:themeFill="background1"/>
          </w:tcPr>
          <w:p w14:paraId="74EDD79E" w14:textId="77777777" w:rsidR="00C764B3" w:rsidRDefault="00C764B3" w:rsidP="0007188A">
            <w:pPr>
              <w:jc w:val="both"/>
            </w:pPr>
            <w:r>
              <w:t>1.8.</w:t>
            </w:r>
            <w:r>
              <w:tab/>
              <w:t>papildināt noteikumus ar 10.10.4. apakšpunktu šādā redakcijā:</w:t>
            </w:r>
          </w:p>
          <w:p w14:paraId="09208E27" w14:textId="6375CA8C" w:rsidR="00C764B3" w:rsidRPr="004C5819" w:rsidRDefault="00C764B3" w:rsidP="0007188A">
            <w:pPr>
              <w:jc w:val="both"/>
            </w:pPr>
            <w:r>
              <w:t>''10.10.4. klientiem ir nodrošinātas telpas izolācijai epidemioloģiskās drošības pasākumu ietvaros, tai skaitā uzsākot pakalpojumu saņemšanu ilgstošas sociālās aprūpes un sociālās rehabilitācijas institūcijā.'';</w:t>
            </w:r>
          </w:p>
        </w:tc>
        <w:tc>
          <w:tcPr>
            <w:tcW w:w="1631" w:type="pct"/>
            <w:tcBorders>
              <w:top w:val="single" w:sz="4" w:space="0" w:color="auto"/>
              <w:left w:val="single" w:sz="4" w:space="0" w:color="auto"/>
              <w:bottom w:val="single" w:sz="4" w:space="0" w:color="auto"/>
              <w:right w:val="single" w:sz="4" w:space="0" w:color="auto"/>
            </w:tcBorders>
            <w:shd w:val="clear" w:color="auto" w:fill="FFFFFF" w:themeFill="background1"/>
          </w:tcPr>
          <w:p w14:paraId="40FA3640" w14:textId="1BA3D82E" w:rsidR="00C764B3" w:rsidRPr="00B67441" w:rsidRDefault="00C764B3" w:rsidP="0007188A">
            <w:pPr>
              <w:pStyle w:val="ListParagraph"/>
              <w:tabs>
                <w:tab w:val="left" w:pos="33"/>
              </w:tabs>
              <w:spacing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 xml:space="preserve">Latvijas Pašvaldību savienība </w:t>
            </w:r>
          </w:p>
          <w:p w14:paraId="5A00050C" w14:textId="77777777" w:rsidR="00C764B3" w:rsidRPr="00B67441" w:rsidRDefault="00C764B3" w:rsidP="0007188A">
            <w:pPr>
              <w:pStyle w:val="ListParagraph"/>
              <w:tabs>
                <w:tab w:val="left" w:pos="33"/>
              </w:tabs>
              <w:spacing w:line="240" w:lineRule="auto"/>
              <w:ind w:left="34"/>
              <w:rPr>
                <w:rFonts w:ascii="Times New Roman" w:hAnsi="Times New Roman"/>
                <w:color w:val="000000" w:themeColor="text1"/>
                <w:sz w:val="24"/>
                <w:szCs w:val="24"/>
                <w:lang w:eastAsia="lv-LV"/>
              </w:rPr>
            </w:pPr>
            <w:r w:rsidRPr="00B67441">
              <w:rPr>
                <w:rFonts w:ascii="Times New Roman" w:hAnsi="Times New Roman"/>
                <w:color w:val="000000" w:themeColor="text1"/>
                <w:sz w:val="24"/>
                <w:szCs w:val="24"/>
                <w:lang w:eastAsia="lv-LV"/>
              </w:rPr>
              <w:t>3.</w:t>
            </w:r>
            <w:r w:rsidRPr="00B67441">
              <w:rPr>
                <w:rFonts w:ascii="Times New Roman" w:hAnsi="Times New Roman"/>
                <w:color w:val="000000" w:themeColor="text1"/>
                <w:sz w:val="24"/>
                <w:szCs w:val="24"/>
                <w:lang w:eastAsia="lv-LV"/>
              </w:rPr>
              <w:tab/>
              <w:t xml:space="preserve">Par noteikumu projekta 1.8. apakšpunktu. Par ietvertās normas saskaņošanu var lemt, ja  Noteikumu projekta sākotnējās ietekmes novērtējuma ziņojuma (turpmāk - anotācija), t.sk. III. daļa Tiesību akta projekta ietekme uz valsts budžetu un pašvaldību budžetiem, tiks papildināta. Jānorāda, kāds ir plānotais valsts atbalsts  individuālo aizsardzības līdzekļu (IAL) nodrošināšanā, kādu ietekmi norma atstās uz p/v budžetiem, kā arī ietvert skaidrojumu, ko nozīmē “epidemioloģiskās drošības pasākumi”. </w:t>
            </w:r>
          </w:p>
          <w:p w14:paraId="4DCE885B" w14:textId="77777777" w:rsidR="00C764B3" w:rsidRPr="00B67441" w:rsidRDefault="00C764B3" w:rsidP="0007188A">
            <w:pPr>
              <w:pStyle w:val="ListParagraph"/>
              <w:tabs>
                <w:tab w:val="left" w:pos="33"/>
              </w:tabs>
              <w:spacing w:line="240" w:lineRule="auto"/>
              <w:ind w:left="34"/>
              <w:rPr>
                <w:rFonts w:ascii="Times New Roman" w:hAnsi="Times New Roman"/>
                <w:color w:val="000000" w:themeColor="text1"/>
                <w:sz w:val="24"/>
                <w:szCs w:val="24"/>
                <w:lang w:eastAsia="lv-LV"/>
              </w:rPr>
            </w:pPr>
            <w:r w:rsidRPr="00B67441">
              <w:rPr>
                <w:rFonts w:ascii="Times New Roman" w:hAnsi="Times New Roman"/>
                <w:color w:val="000000" w:themeColor="text1"/>
                <w:sz w:val="24"/>
                <w:szCs w:val="24"/>
                <w:lang w:eastAsia="lv-LV"/>
              </w:rPr>
              <w:lastRenderedPageBreak/>
              <w:t xml:space="preserve">Ārkārtējā situācija un pandēmijas izraisītās sekas pierādīja, ka sociālo pakalpojumu sniedzējiem radās papildu izdevumi gan nodrošinot IAL (no ārkārtējas situācijas laika līdz šim Rīgas pašvaldība IAL apmaksai novirzījusi gandrīz 189 000 euro), gan turot brīvas telpas klientu izolēšanai. Minētais atstās iespaidu uz pakalpojuma cenu turpmāk. Tāpat jānorāda, ka tika iepirktas klāt vietas patversmēs, lai maksimāli varētu ievērot klientu distancēšanos un samazināts vietu skaits pakalpojumos ar izmitināšanu. </w:t>
            </w:r>
          </w:p>
          <w:p w14:paraId="0751F396" w14:textId="77777777" w:rsidR="00C764B3" w:rsidRPr="00B67441" w:rsidRDefault="00C764B3" w:rsidP="0007188A">
            <w:pPr>
              <w:pStyle w:val="ListParagraph"/>
              <w:tabs>
                <w:tab w:val="left" w:pos="33"/>
              </w:tabs>
              <w:spacing w:line="240" w:lineRule="auto"/>
              <w:ind w:left="34"/>
              <w:rPr>
                <w:rFonts w:ascii="Times New Roman" w:hAnsi="Times New Roman"/>
                <w:color w:val="000000" w:themeColor="text1"/>
                <w:sz w:val="24"/>
                <w:szCs w:val="24"/>
                <w:lang w:eastAsia="lv-LV"/>
              </w:rPr>
            </w:pPr>
            <w:r w:rsidRPr="00B67441">
              <w:rPr>
                <w:rFonts w:ascii="Times New Roman" w:hAnsi="Times New Roman"/>
                <w:color w:val="000000" w:themeColor="text1"/>
                <w:sz w:val="24"/>
                <w:szCs w:val="24"/>
                <w:lang w:eastAsia="lv-LV"/>
              </w:rPr>
              <w:t xml:space="preserve">Arī prasība nodrošināt individuālos aizsardzības līdzekļus apmeklētājiem paaugstinās pakalpojuma izmaksas ilgstošas sociālās aprūpes un sociālās rehabilitācijas, jo līdz šim tika praktizēts, ka apmeklētāji sev no saviem līdzekļiem nodrošina individuālos aizsardzības līdzekļus. Anotācijā jānorāda, kāds būs valsts atbalsts IAL nodrošināšanā. </w:t>
            </w:r>
          </w:p>
          <w:p w14:paraId="6DFA83E0" w14:textId="55AE80BE" w:rsidR="00C764B3" w:rsidRDefault="00C764B3"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B67441">
              <w:rPr>
                <w:rFonts w:ascii="Times New Roman" w:hAnsi="Times New Roman"/>
                <w:color w:val="000000" w:themeColor="text1"/>
                <w:sz w:val="24"/>
                <w:szCs w:val="24"/>
                <w:lang w:eastAsia="lv-LV"/>
              </w:rPr>
              <w:t xml:space="preserve">Kaut arī sociālo pakalpojuma sniedzēji ir organizējuši savu darbu  un šobrīd iespēju robežās nodrošina epidemioloģiskās drošības normas, tomēr jāatzīmē, ka, lai izpildītu prasību par izolācijas telpām, pakalpojuma sniedzējam nepieciešams veikt ievērojamas izmaiņas pakalpojuma organizēšanā, kā arī veikt izmaiņas telpu plānojumā. Tas ir, </w:t>
            </w:r>
            <w:r w:rsidRPr="00B67441">
              <w:rPr>
                <w:rFonts w:ascii="Times New Roman" w:hAnsi="Times New Roman"/>
                <w:color w:val="000000" w:themeColor="text1"/>
                <w:sz w:val="24"/>
                <w:szCs w:val="24"/>
                <w:lang w:eastAsia="lv-LV"/>
              </w:rPr>
              <w:lastRenderedPageBreak/>
              <w:t>samazināt klientu skaitu institūcijā, lai atbrīvotu telpas un nodrošinātu papildus telpas izolācijai (dzīvojamās istabas), papildus jānodrošina darbinieks un atsevišķa darba telpa darbiniekam (garderobe, atsevišķa tualete un duša). Jāatzīmē, ka, piemēram, daļa krīzes centru, ilgstošās sociālo aprūpes un sociālās rehabilitācijas institūcijas un naktspatversmes nevar nodrošināt klientiem epidemioloģiskās drošības ietvaros individuālu guļamtelpu un  tualeti. Papildus jāatzīmē, ka izolācijas telpu izveidošana ir saistīta arī ar ievērojamu finansiālo līdzekļu ieguldījumu telpu pārplānošana un arī pārbūvi. Tāpat jāņem vērā aspekts, piemēram, ka pieprasījums pēc ilgstošas sociālās aprūpes un sociālās rehabilitācijas institūcijā pilngadīgām personām ir lielāks nekā piedāvājums.</w:t>
            </w:r>
          </w:p>
          <w:p w14:paraId="3EA22608" w14:textId="77777777" w:rsidR="00C764B3" w:rsidRPr="009C0DEF" w:rsidRDefault="00C764B3"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9C0DEF">
              <w:rPr>
                <w:rFonts w:ascii="Times New Roman" w:hAnsi="Times New Roman"/>
                <w:color w:val="000000" w:themeColor="text1"/>
                <w:sz w:val="24"/>
                <w:szCs w:val="24"/>
                <w:lang w:eastAsia="lv-LV"/>
              </w:rPr>
              <w:t xml:space="preserve">Vienlaicīgi vēršam uzmanību uz to, ka daļa naktspatversmju, kuras nodrošina pakalpojumu Rīgas pašvaldības klientiem, nevar izpildīti prasību par izolācijas telpu nodrošināšanu, jo guļamtelpas ir paredzētas lielam klientu skaitam (līdz 20 personām). Līdz ar to naktspatversmes šādu prasību var izpildīt tikai daļēji, jo nevar nodrošināt klientam individuālu guļamtelpu ar atsevišķu tualeti. Līdz ar to nepieciešams noteikumu </w:t>
            </w:r>
            <w:r w:rsidRPr="009C0DEF">
              <w:rPr>
                <w:rFonts w:ascii="Times New Roman" w:hAnsi="Times New Roman"/>
                <w:color w:val="000000" w:themeColor="text1"/>
                <w:sz w:val="24"/>
                <w:szCs w:val="24"/>
                <w:lang w:eastAsia="lv-LV"/>
              </w:rPr>
              <w:lastRenderedPageBreak/>
              <w:t>grozījumos sniegt detalizētāku skaidrojumu par prasībām izolācijas telpām un to atbilstību epidemioloģiskai drošībai. Tāpat aicinām paredzēt pārejas periodu, kādā šīs normas ieviešana jānodrošina.</w:t>
            </w:r>
          </w:p>
        </w:tc>
        <w:tc>
          <w:tcPr>
            <w:tcW w:w="1359" w:type="pct"/>
            <w:tcBorders>
              <w:top w:val="single" w:sz="4" w:space="0" w:color="auto"/>
              <w:left w:val="single" w:sz="4" w:space="0" w:color="auto"/>
              <w:bottom w:val="single" w:sz="4" w:space="0" w:color="auto"/>
              <w:right w:val="single" w:sz="4" w:space="0" w:color="auto"/>
            </w:tcBorders>
            <w:shd w:val="clear" w:color="auto" w:fill="FFFFFF" w:themeFill="background1"/>
          </w:tcPr>
          <w:p w14:paraId="6D99CBE8" w14:textId="0AEE1B0E" w:rsidR="00C764B3" w:rsidRPr="00595B46" w:rsidRDefault="00C0145B" w:rsidP="0007188A">
            <w:pPr>
              <w:jc w:val="both"/>
            </w:pPr>
            <w:r w:rsidRPr="009B0F1D">
              <w:rPr>
                <w:b/>
                <w:lang w:eastAsia="en-US"/>
              </w:rPr>
              <w:lastRenderedPageBreak/>
              <w:t>Ņemts vērā</w:t>
            </w:r>
          </w:p>
        </w:tc>
        <w:tc>
          <w:tcPr>
            <w:tcW w:w="732" w:type="pct"/>
            <w:tcBorders>
              <w:top w:val="single" w:sz="4" w:space="0" w:color="auto"/>
              <w:left w:val="single" w:sz="4" w:space="0" w:color="auto"/>
              <w:bottom w:val="single" w:sz="4" w:space="0" w:color="auto"/>
            </w:tcBorders>
            <w:shd w:val="clear" w:color="auto" w:fill="auto"/>
          </w:tcPr>
          <w:p w14:paraId="4F07FE38" w14:textId="574F34AC" w:rsidR="009B0F1D" w:rsidRPr="009B0F1D" w:rsidRDefault="009B0F1D" w:rsidP="0007188A">
            <w:pPr>
              <w:rPr>
                <w:rStyle w:val="Lielais"/>
                <w:caps w:val="0"/>
              </w:rPr>
            </w:pPr>
            <w:r w:rsidRPr="009B0F1D">
              <w:rPr>
                <w:rStyle w:val="Lielais"/>
                <w:caps w:val="0"/>
              </w:rPr>
              <w:t>1.</w:t>
            </w:r>
            <w:r w:rsidR="00FE2299">
              <w:rPr>
                <w:rStyle w:val="Lielais"/>
                <w:caps w:val="0"/>
              </w:rPr>
              <w:t>9</w:t>
            </w:r>
            <w:r w:rsidRPr="009B0F1D">
              <w:rPr>
                <w:rStyle w:val="Lielais"/>
                <w:caps w:val="0"/>
              </w:rPr>
              <w:t>.</w:t>
            </w:r>
            <w:r w:rsidRPr="009B0F1D">
              <w:rPr>
                <w:rStyle w:val="Lielais"/>
                <w:caps w:val="0"/>
              </w:rPr>
              <w:tab/>
              <w:t>papildināt noteikumus ar 10.11. apakšpunktu šādā redakcijā:</w:t>
            </w:r>
          </w:p>
          <w:p w14:paraId="6273660D" w14:textId="77777777" w:rsidR="00595B46" w:rsidRDefault="009B0F1D" w:rsidP="0007188A">
            <w:pPr>
              <w:rPr>
                <w:rStyle w:val="Lielais"/>
                <w:caps w:val="0"/>
              </w:rPr>
            </w:pPr>
            <w:r w:rsidRPr="009B0F1D">
              <w:rPr>
                <w:rStyle w:val="Lielais"/>
                <w:caps w:val="0"/>
              </w:rPr>
              <w:t>''10.11. telpas ir piemērotas un aprīkotas atbilstoši spēkā esošajām epidemioloģiskās drošības prasībām.”</w:t>
            </w:r>
          </w:p>
          <w:p w14:paraId="3FB2BE6F" w14:textId="77777777" w:rsidR="00595B46" w:rsidRDefault="00595B46" w:rsidP="0007188A">
            <w:pPr>
              <w:rPr>
                <w:rStyle w:val="Lielais"/>
                <w:caps w:val="0"/>
              </w:rPr>
            </w:pPr>
          </w:p>
          <w:p w14:paraId="40307CAA" w14:textId="13DD3EF2" w:rsidR="00595B46" w:rsidRPr="00186BC6" w:rsidRDefault="00595B46" w:rsidP="0007188A">
            <w:pPr>
              <w:rPr>
                <w:rStyle w:val="Lielais"/>
                <w:caps w:val="0"/>
              </w:rPr>
            </w:pPr>
            <w:r>
              <w:rPr>
                <w:rStyle w:val="Lielais"/>
                <w:caps w:val="0"/>
              </w:rPr>
              <w:t>Papildināta anotācija</w:t>
            </w:r>
          </w:p>
        </w:tc>
      </w:tr>
      <w:tr w:rsidR="00C764B3" w:rsidRPr="00DF2869" w14:paraId="113682DD" w14:textId="77777777" w:rsidTr="00E2090E">
        <w:tc>
          <w:tcPr>
            <w:tcW w:w="194" w:type="pct"/>
            <w:tcBorders>
              <w:top w:val="single" w:sz="4" w:space="0" w:color="auto"/>
              <w:left w:val="single" w:sz="4" w:space="0" w:color="auto"/>
              <w:bottom w:val="single" w:sz="4" w:space="0" w:color="auto"/>
              <w:right w:val="single" w:sz="4" w:space="0" w:color="auto"/>
            </w:tcBorders>
          </w:tcPr>
          <w:p w14:paraId="5F7AB12E" w14:textId="1F2705C6" w:rsidR="00C764B3" w:rsidRDefault="00C764B3" w:rsidP="0007188A">
            <w:pPr>
              <w:pStyle w:val="naisc"/>
              <w:spacing w:before="0" w:after="0"/>
              <w:ind w:left="-120" w:right="-265" w:firstLine="15"/>
            </w:pPr>
            <w:r>
              <w:lastRenderedPageBreak/>
              <w:t>23.</w:t>
            </w:r>
          </w:p>
        </w:tc>
        <w:tc>
          <w:tcPr>
            <w:tcW w:w="1084" w:type="pct"/>
            <w:tcBorders>
              <w:top w:val="single" w:sz="4" w:space="0" w:color="auto"/>
              <w:left w:val="single" w:sz="4" w:space="0" w:color="auto"/>
              <w:bottom w:val="single" w:sz="4" w:space="0" w:color="auto"/>
              <w:right w:val="single" w:sz="4" w:space="0" w:color="auto"/>
            </w:tcBorders>
          </w:tcPr>
          <w:p w14:paraId="142828B6" w14:textId="77777777" w:rsidR="00C764B3" w:rsidRDefault="00C764B3" w:rsidP="0007188A">
            <w:pPr>
              <w:jc w:val="both"/>
            </w:pPr>
            <w:r>
              <w:t>1.8.</w:t>
            </w:r>
            <w:r>
              <w:tab/>
              <w:t>papildināt noteikumus ar 10.10.4. apakšpunktu šādā redakcijā:</w:t>
            </w:r>
          </w:p>
          <w:p w14:paraId="00EC2A93" w14:textId="63AE942C" w:rsidR="00C764B3" w:rsidRPr="004C5819" w:rsidRDefault="00C764B3" w:rsidP="0007188A">
            <w:pPr>
              <w:jc w:val="both"/>
            </w:pPr>
            <w:r>
              <w:t>''10.10.4. klientiem ir nodrošinātas telpas izolācijai epidemioloģiskās drošības pasākumu ietvaros, tai skaitā uzsākot pakalpojumu saņemšanu ilgstošas sociālās aprūpes un sociālās rehabilitācijas institūcijā.'';</w:t>
            </w:r>
          </w:p>
        </w:tc>
        <w:tc>
          <w:tcPr>
            <w:tcW w:w="1631" w:type="pct"/>
            <w:tcBorders>
              <w:top w:val="single" w:sz="4" w:space="0" w:color="auto"/>
              <w:left w:val="single" w:sz="4" w:space="0" w:color="auto"/>
              <w:bottom w:val="single" w:sz="4" w:space="0" w:color="auto"/>
              <w:right w:val="single" w:sz="4" w:space="0" w:color="auto"/>
            </w:tcBorders>
          </w:tcPr>
          <w:p w14:paraId="7F29FC5A" w14:textId="7BCEEE6A" w:rsidR="00C764B3" w:rsidRPr="009C0DEF" w:rsidRDefault="00C764B3"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sidRPr="009C0DEF">
              <w:rPr>
                <w:rFonts w:ascii="Times New Roman" w:hAnsi="Times New Roman"/>
                <w:b/>
                <w:color w:val="000000" w:themeColor="text1"/>
                <w:sz w:val="24"/>
                <w:szCs w:val="24"/>
                <w:lang w:eastAsia="lv-LV"/>
              </w:rPr>
              <w:t>Latvijas Pašvaldību savienība</w:t>
            </w:r>
            <w:r>
              <w:rPr>
                <w:rFonts w:ascii="Times New Roman" w:hAnsi="Times New Roman"/>
                <w:b/>
                <w:color w:val="000000" w:themeColor="text1"/>
                <w:sz w:val="24"/>
                <w:szCs w:val="24"/>
                <w:lang w:eastAsia="lv-LV"/>
              </w:rPr>
              <w:t xml:space="preserve"> </w:t>
            </w:r>
          </w:p>
          <w:p w14:paraId="08C2F652" w14:textId="77777777" w:rsidR="00C764B3" w:rsidRPr="009C0DEF" w:rsidRDefault="00C764B3"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9C0DEF">
              <w:rPr>
                <w:rFonts w:ascii="Times New Roman" w:hAnsi="Times New Roman"/>
                <w:color w:val="000000" w:themeColor="text1"/>
                <w:sz w:val="24"/>
                <w:szCs w:val="24"/>
                <w:lang w:eastAsia="lv-LV"/>
              </w:rPr>
              <w:t>4.</w:t>
            </w:r>
            <w:r w:rsidRPr="009C0DEF">
              <w:rPr>
                <w:rFonts w:ascii="Times New Roman" w:hAnsi="Times New Roman"/>
                <w:color w:val="000000" w:themeColor="text1"/>
                <w:sz w:val="24"/>
                <w:szCs w:val="24"/>
                <w:lang w:eastAsia="lv-LV"/>
              </w:rPr>
              <w:tab/>
              <w:t>Par noteikumu projekta 1.8. apakšpunktu. Noteikumu projekta punkta formulējums paredz izolāciju jau uzsākot institūcijas pakalpojuma saņemšanu (piemēram, 14 dienas COVID-19karantīnai), tad par to ir jābūt atsaucei un aprakstam anotācijā.</w:t>
            </w:r>
          </w:p>
        </w:tc>
        <w:tc>
          <w:tcPr>
            <w:tcW w:w="1359" w:type="pct"/>
            <w:tcBorders>
              <w:top w:val="single" w:sz="4" w:space="0" w:color="auto"/>
              <w:left w:val="single" w:sz="4" w:space="0" w:color="auto"/>
              <w:bottom w:val="single" w:sz="4" w:space="0" w:color="auto"/>
              <w:right w:val="single" w:sz="4" w:space="0" w:color="auto"/>
            </w:tcBorders>
          </w:tcPr>
          <w:p w14:paraId="4943EF9C" w14:textId="77777777" w:rsidR="0074263E" w:rsidRDefault="0074263E" w:rsidP="0007188A">
            <w:pPr>
              <w:pStyle w:val="naisc"/>
              <w:spacing w:before="120" w:after="0"/>
              <w:ind w:firstLine="37"/>
              <w:jc w:val="left"/>
              <w:rPr>
                <w:b/>
              </w:rPr>
            </w:pPr>
            <w:r>
              <w:rPr>
                <w:b/>
              </w:rPr>
              <w:t xml:space="preserve">Ņemts vērā. </w:t>
            </w:r>
          </w:p>
          <w:p w14:paraId="3A705CEA" w14:textId="1A8165F4" w:rsidR="00C764B3" w:rsidRDefault="00C764B3" w:rsidP="0007188A">
            <w:pPr>
              <w:pStyle w:val="naisc"/>
              <w:spacing w:before="120" w:after="0"/>
              <w:ind w:firstLine="37"/>
              <w:jc w:val="left"/>
              <w:rPr>
                <w:b/>
              </w:rPr>
            </w:pPr>
          </w:p>
        </w:tc>
        <w:tc>
          <w:tcPr>
            <w:tcW w:w="732" w:type="pct"/>
            <w:tcBorders>
              <w:top w:val="single" w:sz="4" w:space="0" w:color="auto"/>
              <w:left w:val="single" w:sz="4" w:space="0" w:color="auto"/>
              <w:bottom w:val="single" w:sz="4" w:space="0" w:color="auto"/>
            </w:tcBorders>
          </w:tcPr>
          <w:p w14:paraId="63EB0610" w14:textId="0683A0A5" w:rsidR="009234AB" w:rsidRPr="009234AB" w:rsidRDefault="009234AB" w:rsidP="0007188A">
            <w:pPr>
              <w:rPr>
                <w:rStyle w:val="Lielais"/>
                <w:caps w:val="0"/>
              </w:rPr>
            </w:pPr>
            <w:r>
              <w:rPr>
                <w:rStyle w:val="Lielais"/>
                <w:caps w:val="0"/>
              </w:rPr>
              <w:t>1.</w:t>
            </w:r>
            <w:r w:rsidR="00FE2299">
              <w:rPr>
                <w:rStyle w:val="Lielais"/>
                <w:caps w:val="0"/>
              </w:rPr>
              <w:t>9</w:t>
            </w:r>
            <w:r>
              <w:rPr>
                <w:rStyle w:val="Lielais"/>
                <w:caps w:val="0"/>
              </w:rPr>
              <w:t xml:space="preserve">. </w:t>
            </w:r>
            <w:r w:rsidRPr="009234AB">
              <w:rPr>
                <w:rStyle w:val="Lielais"/>
                <w:caps w:val="0"/>
              </w:rPr>
              <w:t>papildināt noteikumus ar 10.11. apakšpunktu šādā redakcijā:</w:t>
            </w:r>
          </w:p>
          <w:p w14:paraId="1B0529E1" w14:textId="4A54755F" w:rsidR="00C764B3" w:rsidRDefault="009234AB" w:rsidP="0007188A">
            <w:r w:rsidRPr="009234AB">
              <w:rPr>
                <w:rStyle w:val="Lielais"/>
                <w:caps w:val="0"/>
              </w:rPr>
              <w:t>''10.11. telpas ir piemērotas un aprīkotas atbilstoši spēkā esošajām epidemioloģiskās drošības prasībām.”</w:t>
            </w:r>
          </w:p>
          <w:p w14:paraId="03A94E89" w14:textId="3B485195" w:rsidR="00BB4430" w:rsidRPr="003A39C1" w:rsidRDefault="00BB4430" w:rsidP="0007188A">
            <w:pPr>
              <w:rPr>
                <w:rStyle w:val="Lielais"/>
                <w:caps w:val="0"/>
              </w:rPr>
            </w:pPr>
            <w:r>
              <w:rPr>
                <w:rStyle w:val="Lielais"/>
                <w:caps w:val="0"/>
              </w:rPr>
              <w:t>Papildināta anotācija</w:t>
            </w:r>
            <w:r>
              <w:rPr>
                <w:rStyle w:val="Lielais"/>
              </w:rPr>
              <w:t>.</w:t>
            </w:r>
          </w:p>
        </w:tc>
      </w:tr>
      <w:tr w:rsidR="00C764B3" w:rsidRPr="00DF2869" w14:paraId="62D8967E" w14:textId="77777777" w:rsidTr="00E2090E">
        <w:tc>
          <w:tcPr>
            <w:tcW w:w="194" w:type="pct"/>
            <w:tcBorders>
              <w:top w:val="single" w:sz="4" w:space="0" w:color="auto"/>
              <w:left w:val="single" w:sz="4" w:space="0" w:color="auto"/>
              <w:bottom w:val="single" w:sz="4" w:space="0" w:color="auto"/>
              <w:right w:val="single" w:sz="4" w:space="0" w:color="auto"/>
            </w:tcBorders>
          </w:tcPr>
          <w:p w14:paraId="73470863" w14:textId="4DD48635" w:rsidR="00C764B3" w:rsidRDefault="00C764B3" w:rsidP="0007188A">
            <w:pPr>
              <w:pStyle w:val="naisc"/>
              <w:spacing w:before="0" w:after="0"/>
              <w:ind w:left="-120" w:right="-265" w:firstLine="15"/>
            </w:pPr>
            <w:r>
              <w:t>24.</w:t>
            </w:r>
          </w:p>
        </w:tc>
        <w:tc>
          <w:tcPr>
            <w:tcW w:w="1084" w:type="pct"/>
            <w:tcBorders>
              <w:top w:val="single" w:sz="4" w:space="0" w:color="auto"/>
              <w:left w:val="single" w:sz="4" w:space="0" w:color="auto"/>
              <w:bottom w:val="single" w:sz="4" w:space="0" w:color="auto"/>
              <w:right w:val="single" w:sz="4" w:space="0" w:color="auto"/>
            </w:tcBorders>
          </w:tcPr>
          <w:p w14:paraId="0719AF56" w14:textId="586077B2" w:rsidR="00C764B3" w:rsidRPr="004C5819" w:rsidRDefault="00C764B3" w:rsidP="0007188A">
            <w:pPr>
              <w:jc w:val="both"/>
            </w:pPr>
            <w:r w:rsidRPr="000962C0">
              <w:t>1.9.</w:t>
            </w:r>
            <w:r w:rsidRPr="000962C0">
              <w:tab/>
              <w:t xml:space="preserve">papildināt 14.5. apakšpunktu aiz vārda “aprūpē” ar vārdiem “vai arī veic ģimenes ar bērniem daudzpakāpju izvērtēšanu, ko īsteno sociālais darbinieks, kurš ir pilnveidojis savu profesionālo kompetenci, piedaloties Labklājības ministrijas mācībās par uz ģimeni vērstu gadījuma </w:t>
            </w:r>
            <w:r w:rsidRPr="000962C0">
              <w:lastRenderedPageBreak/>
              <w:t>vadīšanas modeli sociālajā darbā ģimenēm ar bērniem sociālajā dienestā”;</w:t>
            </w:r>
          </w:p>
        </w:tc>
        <w:tc>
          <w:tcPr>
            <w:tcW w:w="1631" w:type="pct"/>
            <w:tcBorders>
              <w:top w:val="single" w:sz="4" w:space="0" w:color="auto"/>
              <w:left w:val="single" w:sz="4" w:space="0" w:color="auto"/>
              <w:bottom w:val="single" w:sz="4" w:space="0" w:color="auto"/>
              <w:right w:val="single" w:sz="4" w:space="0" w:color="auto"/>
            </w:tcBorders>
          </w:tcPr>
          <w:p w14:paraId="7F6822F9" w14:textId="081B69B4" w:rsidR="00C764B3" w:rsidRPr="009C0DEF" w:rsidRDefault="00C764B3"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sidRPr="009C0DEF">
              <w:rPr>
                <w:rFonts w:ascii="Times New Roman" w:hAnsi="Times New Roman"/>
                <w:b/>
                <w:color w:val="000000" w:themeColor="text1"/>
                <w:sz w:val="24"/>
                <w:szCs w:val="24"/>
                <w:lang w:eastAsia="lv-LV"/>
              </w:rPr>
              <w:lastRenderedPageBreak/>
              <w:t>Latvijas Pašvaldību savienība</w:t>
            </w:r>
            <w:r>
              <w:rPr>
                <w:rFonts w:ascii="Times New Roman" w:hAnsi="Times New Roman"/>
                <w:b/>
                <w:color w:val="000000" w:themeColor="text1"/>
                <w:sz w:val="24"/>
                <w:szCs w:val="24"/>
                <w:lang w:eastAsia="lv-LV"/>
              </w:rPr>
              <w:t xml:space="preserve"> </w:t>
            </w:r>
          </w:p>
          <w:p w14:paraId="59129527" w14:textId="77777777" w:rsidR="00C764B3" w:rsidRPr="009C0DEF" w:rsidRDefault="00C764B3"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9C0DEF">
              <w:rPr>
                <w:rFonts w:ascii="Times New Roman" w:hAnsi="Times New Roman"/>
                <w:color w:val="000000" w:themeColor="text1"/>
                <w:sz w:val="24"/>
                <w:szCs w:val="24"/>
                <w:lang w:eastAsia="lv-LV"/>
              </w:rPr>
              <w:t>5.</w:t>
            </w:r>
            <w:r w:rsidRPr="009C0DEF">
              <w:rPr>
                <w:rFonts w:ascii="Times New Roman" w:hAnsi="Times New Roman"/>
                <w:color w:val="000000" w:themeColor="text1"/>
                <w:sz w:val="24"/>
                <w:szCs w:val="24"/>
                <w:lang w:eastAsia="lv-LV"/>
              </w:rPr>
              <w:tab/>
              <w:t xml:space="preserve">Par noteikumu 1.9. apakšpunktu. Noteikumu 14.5. apakšpunktu ir plānots papildināt, paredzot, ka aiz vārda “aprūpē” ar vārdiem “vai arī veic ģimenes ar bērniem daudzpakāpju izvērtēšanu, ko īsteno sociālais darbinieks, kurš ir pilnveidojis savu profesionālo kompetenci, piedaloties Labklājības ministrijas mācībās par uz ģimeni vērstu gadījuma vadīšanas modeli sociālajā darbā ģimenēm ar bērniem sociālajā dienestā”. </w:t>
            </w:r>
          </w:p>
          <w:p w14:paraId="38F0EC2F" w14:textId="77777777" w:rsidR="00C764B3" w:rsidRPr="009C0DEF" w:rsidRDefault="00C764B3"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9C0DEF">
              <w:rPr>
                <w:rFonts w:ascii="Times New Roman" w:hAnsi="Times New Roman"/>
                <w:color w:val="000000" w:themeColor="text1"/>
                <w:sz w:val="24"/>
                <w:szCs w:val="24"/>
                <w:lang w:eastAsia="lv-LV"/>
              </w:rPr>
              <w:lastRenderedPageBreak/>
              <w:t>Pašvaldības ieskatā izvērtēšanas posms ir nozīmīgākais posms sociālā darba procesā, jo tas ietekmē sociālā dienesta sociālā darba speciālista (darbinieka) turpmāko sadarbību ar klientu.</w:t>
            </w:r>
          </w:p>
          <w:p w14:paraId="0DA199F3" w14:textId="77777777" w:rsidR="00C764B3" w:rsidRPr="009C0DEF" w:rsidRDefault="00C764B3"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9C0DEF">
              <w:rPr>
                <w:rFonts w:ascii="Times New Roman" w:hAnsi="Times New Roman"/>
                <w:color w:val="000000" w:themeColor="text1"/>
                <w:sz w:val="24"/>
                <w:szCs w:val="24"/>
                <w:lang w:eastAsia="lv-LV"/>
              </w:rPr>
              <w:t>Sociālajā darbā ir nozīmīgi izmantot arī daudzpakāpju izvērtēšanu, t.i. pakāpenisku izvērtēšanas paplašinājumu un padziļinājumu atbilstoši klienta situācijai, kurā ietilpst daudzpakāpju izvērtēšanas soļi (pirmreizējā informācijas izvērtēšana, sākotnējā izvērtēšana, padziļinātā un /vai paplašinātā izvērtēšana).</w:t>
            </w:r>
          </w:p>
          <w:p w14:paraId="0B9BAEB6" w14:textId="77777777" w:rsidR="00C764B3" w:rsidRPr="009C0DEF" w:rsidRDefault="00C764B3"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9C0DEF">
              <w:rPr>
                <w:rFonts w:ascii="Times New Roman" w:hAnsi="Times New Roman"/>
                <w:color w:val="000000" w:themeColor="text1"/>
                <w:sz w:val="24"/>
                <w:szCs w:val="24"/>
                <w:lang w:eastAsia="lv-LV"/>
              </w:rPr>
              <w:t>Daudzpakāpju izvērtēšanu reāli izmanto, ne vien sociālajā darbā ar ģimeni un bērniem, bet arī darbā ar pieaugušajām personām – sociālo gadījumu vadītājs,  gadījumu vadīšanā, tādēļ Pašvaldībai ir priekšlikums - izvērtēt, vai tiesību aktos būtu izdarāmi grozījumi, paredzot, ka sociālo gadījumu vadīšanā pieaugušām personām ir izmantojama daudzpakāpju izvērtēšana.</w:t>
            </w:r>
          </w:p>
        </w:tc>
        <w:tc>
          <w:tcPr>
            <w:tcW w:w="1359" w:type="pct"/>
            <w:tcBorders>
              <w:top w:val="single" w:sz="4" w:space="0" w:color="auto"/>
              <w:left w:val="single" w:sz="4" w:space="0" w:color="auto"/>
              <w:bottom w:val="single" w:sz="4" w:space="0" w:color="auto"/>
              <w:right w:val="single" w:sz="4" w:space="0" w:color="auto"/>
            </w:tcBorders>
          </w:tcPr>
          <w:p w14:paraId="6E8A2EC4" w14:textId="2519C067" w:rsidR="00C764B3" w:rsidRPr="00242E38" w:rsidRDefault="0073335B" w:rsidP="0073335B">
            <w:pPr>
              <w:pStyle w:val="naisc"/>
              <w:spacing w:before="120" w:after="0"/>
              <w:ind w:firstLine="37"/>
              <w:jc w:val="left"/>
              <w:rPr>
                <w:color w:val="000000" w:themeColor="text1"/>
              </w:rPr>
            </w:pPr>
            <w:r w:rsidRPr="0073335B">
              <w:rPr>
                <w:b/>
              </w:rPr>
              <w:lastRenderedPageBreak/>
              <w:t>Saskaņots sanāksmē</w:t>
            </w:r>
          </w:p>
        </w:tc>
        <w:tc>
          <w:tcPr>
            <w:tcW w:w="732" w:type="pct"/>
            <w:tcBorders>
              <w:top w:val="single" w:sz="4" w:space="0" w:color="auto"/>
              <w:left w:val="single" w:sz="4" w:space="0" w:color="auto"/>
              <w:bottom w:val="single" w:sz="4" w:space="0" w:color="auto"/>
            </w:tcBorders>
          </w:tcPr>
          <w:p w14:paraId="46310D50" w14:textId="77777777" w:rsidR="00C764B3" w:rsidRPr="003A39C1" w:rsidRDefault="00C764B3" w:rsidP="0007188A">
            <w:pPr>
              <w:rPr>
                <w:rStyle w:val="Lielais"/>
                <w:caps w:val="0"/>
              </w:rPr>
            </w:pPr>
          </w:p>
        </w:tc>
      </w:tr>
      <w:tr w:rsidR="00C764B3" w:rsidRPr="00DF2869" w14:paraId="31E62AE9" w14:textId="77777777" w:rsidTr="00E2090E">
        <w:tc>
          <w:tcPr>
            <w:tcW w:w="194" w:type="pct"/>
            <w:tcBorders>
              <w:top w:val="single" w:sz="4" w:space="0" w:color="auto"/>
              <w:left w:val="single" w:sz="4" w:space="0" w:color="auto"/>
              <w:bottom w:val="single" w:sz="4" w:space="0" w:color="auto"/>
              <w:right w:val="single" w:sz="4" w:space="0" w:color="auto"/>
            </w:tcBorders>
          </w:tcPr>
          <w:p w14:paraId="2A125736" w14:textId="6368D66F" w:rsidR="00C764B3" w:rsidRDefault="00C764B3" w:rsidP="0007188A">
            <w:pPr>
              <w:pStyle w:val="naisc"/>
              <w:spacing w:before="0" w:after="0"/>
              <w:ind w:left="-120" w:right="-265" w:firstLine="15"/>
            </w:pPr>
            <w:r>
              <w:t>25.</w:t>
            </w:r>
          </w:p>
        </w:tc>
        <w:tc>
          <w:tcPr>
            <w:tcW w:w="1084" w:type="pct"/>
            <w:tcBorders>
              <w:top w:val="single" w:sz="4" w:space="0" w:color="auto"/>
              <w:left w:val="single" w:sz="4" w:space="0" w:color="auto"/>
              <w:bottom w:val="single" w:sz="4" w:space="0" w:color="auto"/>
              <w:right w:val="single" w:sz="4" w:space="0" w:color="auto"/>
            </w:tcBorders>
          </w:tcPr>
          <w:p w14:paraId="1CA87AA0" w14:textId="591BC44C" w:rsidR="00C764B3" w:rsidRPr="004C5819" w:rsidRDefault="00C764B3" w:rsidP="0007188A">
            <w:pPr>
              <w:jc w:val="both"/>
            </w:pPr>
            <w:r w:rsidRPr="000962C0">
              <w:t>1.9.</w:t>
            </w:r>
            <w:r w:rsidRPr="000962C0">
              <w:tab/>
              <w:t xml:space="preserve">papildināt 14.5. apakšpunktu aiz vārda “aprūpē” ar vārdiem “vai arī veic ģimenes ar bērniem daudzpakāpju izvērtēšanu, ko īsteno sociālais darbinieks, </w:t>
            </w:r>
            <w:r w:rsidRPr="000962C0">
              <w:lastRenderedPageBreak/>
              <w:t>kurš ir pilnveidojis savu profesionālo kompetenci, piedaloties Labklājības ministrijas mācībās par uz ģimeni vērstu gadījuma vadīšanas modeli sociālajā darbā ģimenēm ar bērniem sociālajā dienestā”;</w:t>
            </w:r>
          </w:p>
        </w:tc>
        <w:tc>
          <w:tcPr>
            <w:tcW w:w="1631" w:type="pct"/>
            <w:tcBorders>
              <w:top w:val="single" w:sz="4" w:space="0" w:color="auto"/>
              <w:left w:val="single" w:sz="4" w:space="0" w:color="auto"/>
              <w:bottom w:val="single" w:sz="4" w:space="0" w:color="auto"/>
              <w:right w:val="single" w:sz="4" w:space="0" w:color="auto"/>
            </w:tcBorders>
          </w:tcPr>
          <w:p w14:paraId="067514F6" w14:textId="4A195951" w:rsidR="00C764B3" w:rsidRPr="009C0DEF" w:rsidRDefault="00C764B3" w:rsidP="0007188A">
            <w:pPr>
              <w:pStyle w:val="ListParagraph"/>
              <w:tabs>
                <w:tab w:val="left" w:pos="33"/>
              </w:tabs>
              <w:spacing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lastRenderedPageBreak/>
              <w:t xml:space="preserve">Latvijas Pašvaldību savienība </w:t>
            </w:r>
          </w:p>
          <w:p w14:paraId="54B1C3C2" w14:textId="77777777" w:rsidR="00C764B3" w:rsidRPr="009C0DEF" w:rsidRDefault="00C764B3" w:rsidP="0007188A">
            <w:pPr>
              <w:pStyle w:val="ListParagraph"/>
              <w:tabs>
                <w:tab w:val="left" w:pos="33"/>
              </w:tabs>
              <w:spacing w:line="240" w:lineRule="auto"/>
              <w:ind w:left="34"/>
              <w:rPr>
                <w:rFonts w:ascii="Times New Roman" w:hAnsi="Times New Roman"/>
                <w:color w:val="000000" w:themeColor="text1"/>
                <w:sz w:val="24"/>
                <w:szCs w:val="24"/>
                <w:lang w:eastAsia="lv-LV"/>
              </w:rPr>
            </w:pPr>
            <w:r w:rsidRPr="009C0DEF">
              <w:rPr>
                <w:rFonts w:ascii="Times New Roman" w:hAnsi="Times New Roman"/>
                <w:color w:val="000000" w:themeColor="text1"/>
                <w:sz w:val="24"/>
                <w:szCs w:val="24"/>
                <w:lang w:eastAsia="lv-LV"/>
              </w:rPr>
              <w:t>6.</w:t>
            </w:r>
            <w:r w:rsidRPr="009C0DEF">
              <w:rPr>
                <w:rFonts w:ascii="Times New Roman" w:hAnsi="Times New Roman"/>
                <w:color w:val="000000" w:themeColor="text1"/>
                <w:sz w:val="24"/>
                <w:szCs w:val="24"/>
                <w:lang w:eastAsia="lv-LV"/>
              </w:rPr>
              <w:tab/>
              <w:t xml:space="preserve">Par noteikumu projekta 1.9. apakšpunktu. Priekšlikums Noteikumu projektā paredzēt, ka pārejas periodā līdz 01.01.2028. sociālais darbinieks var veikt ģimenes ar bērniem daudzpakāpju izvērtēšanu, </w:t>
            </w:r>
            <w:r w:rsidRPr="009C0DEF">
              <w:rPr>
                <w:rFonts w:ascii="Times New Roman" w:hAnsi="Times New Roman"/>
                <w:color w:val="000000" w:themeColor="text1"/>
                <w:sz w:val="24"/>
                <w:szCs w:val="24"/>
                <w:lang w:eastAsia="lv-LV"/>
              </w:rPr>
              <w:lastRenderedPageBreak/>
              <w:t xml:space="preserve">ja tas noteikts pašvaldības saistošajos noteikumos. </w:t>
            </w:r>
          </w:p>
          <w:p w14:paraId="42AFD1A1" w14:textId="77777777" w:rsidR="00C764B3" w:rsidRPr="009C0DEF" w:rsidRDefault="00C764B3"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9C0DEF">
              <w:rPr>
                <w:rFonts w:ascii="Times New Roman" w:hAnsi="Times New Roman"/>
                <w:color w:val="000000" w:themeColor="text1"/>
                <w:sz w:val="24"/>
                <w:szCs w:val="24"/>
                <w:lang w:eastAsia="lv-LV"/>
              </w:rPr>
              <w:t xml:space="preserve">Anotācijā minēts, ka pašlaik metodikas “Sociālais darbs ar ģimenēm ar bērniem” izstrāde ir beigu posmā  (metodikas izstrāde tiks pabeigta līdz 2020. gada beigām un tā būs publiski pieejama Labklājības ministrijas mājas lapā), kuras ietvaros jau notiek mācības sociālajiem darbiniekiem, kā arī ES fondu projekta ietvaros  mācības minētās metodikas apguvei  notiks līdz 2023.gada septembrim, un pēc tam tās  plānots turpināt nākamajā plānošanas periodā līdz 2027. gadam, tādā veidā nodrošinot iespēju līdz 2027. gadam apgūt metodiku visiem sociālajiem darbiniekiem, kuri strādā ar ģimenēm ar bērniem. Kā saprotams no Anotācijas metodika ir izstrādes stadijā. Laikā, kamēr pašvaldības sociālo dienestu darbiniekiem būs iespēja iepazīties ar minēto metodiku un apgūt ģimenes ar bērniem daudzpakāpju izvērtēšanu apmācībās, pašvaldībā nebūs iespēja pārbaudīt un pārliecināties par sociālā darbinieka veikto izvērtēšanas atbilstību metodikai. LM jāņem vērā, ka pašvaldībai ir jānodrošina arī sociālo darbinieku darba pārraudzība, ja nav līdz galam skaidrs, kāda ir metodika, saskaņā ar kuru tiks strādāts, t.sk. veikts ģimenes risku </w:t>
            </w:r>
            <w:r w:rsidRPr="009C0DEF">
              <w:rPr>
                <w:rFonts w:ascii="Times New Roman" w:hAnsi="Times New Roman"/>
                <w:color w:val="000000" w:themeColor="text1"/>
                <w:sz w:val="24"/>
                <w:szCs w:val="24"/>
                <w:lang w:eastAsia="lv-LV"/>
              </w:rPr>
              <w:lastRenderedPageBreak/>
              <w:t>izvērtējums, tad arī nav saprotams kā nodrošināt pārraudzību.  Anotācijā jānorāda, ka izmantojot piedāvāto metodiku darbinieks varēs iekļauties laikā, kāds paredzēt Noteikumos 338. situācijas izvērtēšanas veikšanai. Tāpat jāizvērtē, vai piedāvātā metodika nav iekļaujama kā Noteikumu projekta pielikums</w:t>
            </w:r>
          </w:p>
        </w:tc>
        <w:tc>
          <w:tcPr>
            <w:tcW w:w="1359" w:type="pct"/>
            <w:tcBorders>
              <w:top w:val="single" w:sz="4" w:space="0" w:color="auto"/>
              <w:left w:val="single" w:sz="4" w:space="0" w:color="auto"/>
              <w:bottom w:val="single" w:sz="4" w:space="0" w:color="auto"/>
              <w:right w:val="single" w:sz="4" w:space="0" w:color="auto"/>
            </w:tcBorders>
          </w:tcPr>
          <w:p w14:paraId="06DF7A53" w14:textId="28B932BF" w:rsidR="00C764B3" w:rsidRPr="0073335B" w:rsidRDefault="0073335B" w:rsidP="0073335B">
            <w:pPr>
              <w:pStyle w:val="naisc"/>
              <w:spacing w:before="120" w:after="0"/>
              <w:ind w:firstLine="37"/>
              <w:jc w:val="left"/>
              <w:rPr>
                <w:b/>
              </w:rPr>
            </w:pPr>
            <w:r w:rsidRPr="0073335B">
              <w:rPr>
                <w:b/>
              </w:rPr>
              <w:lastRenderedPageBreak/>
              <w:t>Saskaņots sanāksmē</w:t>
            </w:r>
          </w:p>
          <w:p w14:paraId="6E09D365" w14:textId="03CCA01B" w:rsidR="00C764B3" w:rsidRDefault="00C764B3" w:rsidP="0007188A">
            <w:pPr>
              <w:pStyle w:val="naisc"/>
              <w:spacing w:before="120" w:after="0"/>
              <w:ind w:firstLine="37"/>
              <w:jc w:val="left"/>
              <w:rPr>
                <w:b/>
              </w:rPr>
            </w:pPr>
          </w:p>
        </w:tc>
        <w:tc>
          <w:tcPr>
            <w:tcW w:w="732" w:type="pct"/>
            <w:tcBorders>
              <w:top w:val="single" w:sz="4" w:space="0" w:color="auto"/>
              <w:left w:val="single" w:sz="4" w:space="0" w:color="auto"/>
              <w:bottom w:val="single" w:sz="4" w:space="0" w:color="auto"/>
            </w:tcBorders>
          </w:tcPr>
          <w:p w14:paraId="09FFB597" w14:textId="77777777" w:rsidR="00C764B3" w:rsidRPr="003A39C1" w:rsidRDefault="00C764B3" w:rsidP="0007188A">
            <w:pPr>
              <w:rPr>
                <w:rStyle w:val="Lielais"/>
                <w:caps w:val="0"/>
              </w:rPr>
            </w:pPr>
          </w:p>
        </w:tc>
      </w:tr>
      <w:tr w:rsidR="00C764B3" w:rsidRPr="00DF2869" w14:paraId="2B87B23C" w14:textId="77777777" w:rsidTr="00E2090E">
        <w:tc>
          <w:tcPr>
            <w:tcW w:w="194" w:type="pct"/>
            <w:tcBorders>
              <w:top w:val="single" w:sz="4" w:space="0" w:color="auto"/>
              <w:left w:val="single" w:sz="4" w:space="0" w:color="auto"/>
              <w:bottom w:val="single" w:sz="4" w:space="0" w:color="auto"/>
              <w:right w:val="single" w:sz="4" w:space="0" w:color="auto"/>
            </w:tcBorders>
          </w:tcPr>
          <w:p w14:paraId="66090A4E" w14:textId="67AAE1D6" w:rsidR="00C764B3" w:rsidRDefault="00C764B3" w:rsidP="0007188A">
            <w:pPr>
              <w:pStyle w:val="naisc"/>
              <w:spacing w:before="0" w:after="0"/>
              <w:ind w:left="-120" w:right="-265" w:firstLine="15"/>
            </w:pPr>
            <w:r>
              <w:lastRenderedPageBreak/>
              <w:t>26.</w:t>
            </w:r>
          </w:p>
        </w:tc>
        <w:tc>
          <w:tcPr>
            <w:tcW w:w="1084" w:type="pct"/>
            <w:tcBorders>
              <w:top w:val="single" w:sz="4" w:space="0" w:color="auto"/>
              <w:left w:val="single" w:sz="4" w:space="0" w:color="auto"/>
              <w:bottom w:val="single" w:sz="4" w:space="0" w:color="auto"/>
              <w:right w:val="single" w:sz="4" w:space="0" w:color="auto"/>
            </w:tcBorders>
          </w:tcPr>
          <w:p w14:paraId="1DD6FF97" w14:textId="77777777" w:rsidR="00C764B3" w:rsidRDefault="00C764B3" w:rsidP="0007188A">
            <w:pPr>
              <w:jc w:val="both"/>
            </w:pPr>
            <w:r>
              <w:t>1.14.</w:t>
            </w:r>
            <w:r>
              <w:tab/>
              <w:t xml:space="preserve">izteikt 77.11. apakšpunktu šādā redakcijā: </w:t>
            </w:r>
          </w:p>
          <w:p w14:paraId="03DD2E21" w14:textId="5C180052" w:rsidR="00C764B3" w:rsidRPr="004C5819" w:rsidRDefault="00C764B3" w:rsidP="0007188A">
            <w:pPr>
              <w:jc w:val="both"/>
            </w:pPr>
            <w:r>
              <w:t xml:space="preserve">“77.11. bērnam ar funkcionāliem traucējumiem, kuram ir noteikta invaliditāte un kuram ir Veselības un darbspēju ekspertīzes ārstu valsts komisijas izsniegts atzinums par īpašas kopšanas nepieciešamību sakarā ar smagiem funkcionāliem traucējumiem, dienas laikā atbilstoši nepieciešamībai un iespējām sociālā darbinieka, māsas palīga vai aprūpētāja, interešu izglītības pedagoga vai sociālā audzinātāja kā arī māsas vai ārsta palīga konsultācijas un atbalstu, nakts laikā no plkst. 20.00 līdz plkst. </w:t>
            </w:r>
            <w:r>
              <w:lastRenderedPageBreak/>
              <w:t>8.00 – māsas palīga vai aprūpētāja aprūpi un atbalstu;”</w:t>
            </w:r>
          </w:p>
        </w:tc>
        <w:tc>
          <w:tcPr>
            <w:tcW w:w="1631" w:type="pct"/>
            <w:tcBorders>
              <w:top w:val="single" w:sz="4" w:space="0" w:color="auto"/>
              <w:left w:val="single" w:sz="4" w:space="0" w:color="auto"/>
              <w:bottom w:val="single" w:sz="4" w:space="0" w:color="auto"/>
              <w:right w:val="single" w:sz="4" w:space="0" w:color="auto"/>
            </w:tcBorders>
          </w:tcPr>
          <w:p w14:paraId="573F48A8" w14:textId="77777777" w:rsidR="00C764B3" w:rsidRPr="00DF20D7" w:rsidRDefault="00C764B3"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lastRenderedPageBreak/>
              <w:t>Latvijas Pašvaldību savienība</w:t>
            </w:r>
          </w:p>
          <w:p w14:paraId="31D3365D" w14:textId="77777777" w:rsidR="00C764B3" w:rsidRPr="00DF20D7" w:rsidRDefault="00C764B3"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sidRPr="00DF20D7">
              <w:rPr>
                <w:rFonts w:ascii="Times New Roman" w:hAnsi="Times New Roman"/>
                <w:color w:val="000000" w:themeColor="text1"/>
                <w:sz w:val="24"/>
                <w:szCs w:val="24"/>
                <w:lang w:eastAsia="lv-LV"/>
              </w:rPr>
              <w:t>7.</w:t>
            </w:r>
            <w:r w:rsidRPr="00DF20D7">
              <w:rPr>
                <w:rFonts w:ascii="Times New Roman" w:hAnsi="Times New Roman"/>
                <w:color w:val="000000" w:themeColor="text1"/>
                <w:sz w:val="24"/>
                <w:szCs w:val="24"/>
                <w:lang w:eastAsia="lv-LV"/>
              </w:rPr>
              <w:tab/>
              <w:t>Par noteikumu projekta 1.1.4. apakšpunktu. Lūdzam pakalpojumu attiecināt uz kalendāro gadu attiecīgi precizējot normu.</w:t>
            </w:r>
          </w:p>
        </w:tc>
        <w:tc>
          <w:tcPr>
            <w:tcW w:w="1359" w:type="pct"/>
            <w:tcBorders>
              <w:top w:val="single" w:sz="4" w:space="0" w:color="auto"/>
              <w:left w:val="single" w:sz="4" w:space="0" w:color="auto"/>
              <w:bottom w:val="single" w:sz="4" w:space="0" w:color="auto"/>
              <w:right w:val="single" w:sz="4" w:space="0" w:color="auto"/>
            </w:tcBorders>
          </w:tcPr>
          <w:p w14:paraId="1B893017" w14:textId="77777777" w:rsidR="00D65FC2" w:rsidRPr="0073335B" w:rsidRDefault="00D65FC2" w:rsidP="00D65FC2">
            <w:pPr>
              <w:pStyle w:val="naisc"/>
              <w:spacing w:before="120" w:after="0"/>
              <w:ind w:firstLine="37"/>
              <w:jc w:val="left"/>
              <w:rPr>
                <w:b/>
              </w:rPr>
            </w:pPr>
            <w:r w:rsidRPr="0073335B">
              <w:rPr>
                <w:b/>
              </w:rPr>
              <w:t>Saskaņots sanāksmē</w:t>
            </w:r>
          </w:p>
          <w:p w14:paraId="0ED965C1" w14:textId="5D2625E8" w:rsidR="00C764B3" w:rsidRPr="00F41D04" w:rsidRDefault="00C764B3" w:rsidP="0007188A">
            <w:pPr>
              <w:pStyle w:val="naisc"/>
              <w:spacing w:before="120" w:after="0"/>
              <w:jc w:val="left"/>
              <w:rPr>
                <w:bCs/>
              </w:rPr>
            </w:pPr>
          </w:p>
        </w:tc>
        <w:tc>
          <w:tcPr>
            <w:tcW w:w="732" w:type="pct"/>
            <w:tcBorders>
              <w:top w:val="single" w:sz="4" w:space="0" w:color="auto"/>
              <w:left w:val="single" w:sz="4" w:space="0" w:color="auto"/>
              <w:bottom w:val="single" w:sz="4" w:space="0" w:color="auto"/>
            </w:tcBorders>
          </w:tcPr>
          <w:p w14:paraId="45215A08" w14:textId="77777777" w:rsidR="00C764B3" w:rsidRPr="003A39C1" w:rsidRDefault="00C764B3" w:rsidP="0007188A">
            <w:pPr>
              <w:rPr>
                <w:rStyle w:val="Lielais"/>
                <w:caps w:val="0"/>
              </w:rPr>
            </w:pPr>
          </w:p>
        </w:tc>
      </w:tr>
      <w:tr w:rsidR="00C764B3" w:rsidRPr="00DF2869" w14:paraId="6427FA4E" w14:textId="77777777" w:rsidTr="00E2090E">
        <w:tc>
          <w:tcPr>
            <w:tcW w:w="194" w:type="pct"/>
            <w:tcBorders>
              <w:top w:val="single" w:sz="4" w:space="0" w:color="auto"/>
              <w:left w:val="single" w:sz="4" w:space="0" w:color="auto"/>
              <w:bottom w:val="single" w:sz="4" w:space="0" w:color="auto"/>
              <w:right w:val="single" w:sz="4" w:space="0" w:color="auto"/>
            </w:tcBorders>
          </w:tcPr>
          <w:p w14:paraId="0FCD6CA9" w14:textId="314446DD" w:rsidR="00C764B3" w:rsidRDefault="00C764B3" w:rsidP="0007188A">
            <w:pPr>
              <w:pStyle w:val="naisc"/>
              <w:spacing w:before="0" w:after="0"/>
              <w:ind w:left="-120" w:right="-265" w:firstLine="15"/>
            </w:pPr>
            <w:r>
              <w:t xml:space="preserve">27. </w:t>
            </w:r>
          </w:p>
        </w:tc>
        <w:tc>
          <w:tcPr>
            <w:tcW w:w="1084" w:type="pct"/>
            <w:tcBorders>
              <w:top w:val="single" w:sz="4" w:space="0" w:color="auto"/>
              <w:left w:val="single" w:sz="4" w:space="0" w:color="auto"/>
              <w:bottom w:val="single" w:sz="4" w:space="0" w:color="auto"/>
              <w:right w:val="single" w:sz="4" w:space="0" w:color="auto"/>
            </w:tcBorders>
          </w:tcPr>
          <w:p w14:paraId="11485103" w14:textId="77777777" w:rsidR="00C764B3" w:rsidRDefault="00C764B3" w:rsidP="0007188A">
            <w:pPr>
              <w:jc w:val="both"/>
            </w:pPr>
            <w:r>
              <w:t>1.15.</w:t>
            </w:r>
            <w:r>
              <w:tab/>
              <w:t xml:space="preserve">izteikt 77.12. apakšpunkta pirmo teikumu šādā redakcijā: </w:t>
            </w:r>
          </w:p>
          <w:p w14:paraId="56CE4019" w14:textId="1E5888C7" w:rsidR="00C764B3" w:rsidRPr="004C5819" w:rsidRDefault="00C764B3" w:rsidP="0007188A">
            <w:pPr>
              <w:jc w:val="both"/>
            </w:pPr>
            <w:r>
              <w:t>“77.12. izmitināšanu klienta vajadzībām pielāgotās telpās vai pakalpojuma sniegšanu klienta mājoklī.”;</w:t>
            </w:r>
          </w:p>
        </w:tc>
        <w:tc>
          <w:tcPr>
            <w:tcW w:w="1631" w:type="pct"/>
            <w:tcBorders>
              <w:top w:val="single" w:sz="4" w:space="0" w:color="auto"/>
              <w:left w:val="single" w:sz="4" w:space="0" w:color="auto"/>
              <w:bottom w:val="single" w:sz="4" w:space="0" w:color="auto"/>
              <w:right w:val="single" w:sz="4" w:space="0" w:color="auto"/>
            </w:tcBorders>
          </w:tcPr>
          <w:p w14:paraId="417DDB78" w14:textId="77777777" w:rsidR="00C764B3" w:rsidRPr="00173F54" w:rsidRDefault="00C764B3"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Latvijas Pašvaldību savienība</w:t>
            </w:r>
          </w:p>
          <w:p w14:paraId="14596303" w14:textId="77777777" w:rsidR="00C764B3" w:rsidRPr="00173F54" w:rsidRDefault="00C764B3"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 xml:space="preserve">8. </w:t>
            </w:r>
            <w:r w:rsidRPr="00173F54">
              <w:rPr>
                <w:rFonts w:ascii="Times New Roman" w:hAnsi="Times New Roman"/>
                <w:color w:val="000000" w:themeColor="text1"/>
                <w:sz w:val="24"/>
                <w:szCs w:val="24"/>
                <w:lang w:eastAsia="lv-LV"/>
              </w:rPr>
              <w:t xml:space="preserve">Par noteikumu projekta 1.15. apakšpunktu. Noteikumu projekta 1.14.punktā jaunā redakcijā tiek izteikts Ministru kabineta 2017. gada 13. jūnija noteikumos Nr. 338 "Prasības sociālo pakalpojumu sniedzējiem" 77.11. apakšpunkts tiek izteikts jaunā redakcijā. Šī brīža redakcijā 77.11. apakšpunktā noteikts, ka atelpas brīža pakalpojuma sniedzējs klientam nodrošina bērnam ar funkcionāliem traucējumiem, kuram ir noteikta invaliditāte un kuram ir Veselības un darbspēju ekspertīzes ārstu valsts komisijas izsniegts atzinums par īpašas kopšanas nepieciešamību sakarā ar smagiem funkcionāliem traucējumiem, dienas laikā vismaz sociālā darbinieka, māsas palīga vai aprūpētāja, interešu izglītības pedagoga vai sociālā audzinātāja konsultācijas un atbalstu, kā arī atbilstoši nepieciešamībai – māsas vai ārsta palīga atbalstu, nakts laikā no plkst. 20.00 līdz plkst. 8.00 – māsas palīga vai aprūpētāja aprūpi un atbalstu. Jaunajā redakcijā - bērnam ar funkcionāliem traucējumiem, kuram ir noteikta invaliditāte un kuram ir Veselības un darbspēju ekspertīzes ārstu valsts komisijas </w:t>
            </w:r>
            <w:r w:rsidRPr="00173F54">
              <w:rPr>
                <w:rFonts w:ascii="Times New Roman" w:hAnsi="Times New Roman"/>
                <w:color w:val="000000" w:themeColor="text1"/>
                <w:sz w:val="24"/>
                <w:szCs w:val="24"/>
                <w:lang w:eastAsia="lv-LV"/>
              </w:rPr>
              <w:lastRenderedPageBreak/>
              <w:t>izsniegts atzinums par īpašas kopšanas nepieciešamību sakarā ar smagiem funkcionāliem traucējumiem, dienas laikā atbilstoši nepieciešamībai un iespējām sociālā darbinieka, māsas palīga vai aprūpētāja, interešu izglītības pedagoga vai sociālā audzinātāja kā arī māsas vai ārsta palīga konsultācijas un atbalstu, nakts laikā no plkst. 20.00 līdz plkst. 8.00 – māsas palīga vai aprūpētāja aprūpi un atbalstu. Ja pakalpojumā 77.11.apakšpunktā minēto speciālistu (darbinieku) konsultācijas un atbalstu varēs nodrošināt “atbilstoši iespējām”, vai šajā gadījumā nebūs tā, ka pakalpojuma sniedzējs nenodrošinās pakalpojuma saņēmējus ar pietiekamu atbalstu atbilstoši pakalpojuma sniegšanas saturam (Bērniem pakalpojuma ietvaros tiek nodrošināta pašaprūpe, speciālistu konsultācijas, ēdināšana četras reizes dienā, pastaigas un saturīga brīvā laika pavadīšana)? Noteikumu projekta anotācijā nav norādīta šī grozījuma mērķis un būtība. Ja šis grozījums attiecināms uz pakalpojuma saņemšanu klienta mājoklī, tad šī norma būtu saprotama un būtu nepieciešams to precīzāk atrunāt Noteikumu projektā. Attiecībā uz atelpas brīža pakalpojumu institūcijā prasībām būtu jābūt konkrētām.</w:t>
            </w:r>
          </w:p>
          <w:p w14:paraId="44382A74" w14:textId="77777777" w:rsidR="00C764B3" w:rsidRPr="00173F54" w:rsidRDefault="00C764B3" w:rsidP="0007188A">
            <w:pPr>
              <w:pStyle w:val="ListParagraph"/>
              <w:tabs>
                <w:tab w:val="left" w:pos="33"/>
              </w:tabs>
              <w:spacing w:after="0" w:line="240" w:lineRule="auto"/>
              <w:ind w:left="34"/>
              <w:rPr>
                <w:rFonts w:ascii="Times New Roman" w:hAnsi="Times New Roman"/>
                <w:color w:val="000000" w:themeColor="text1"/>
                <w:sz w:val="24"/>
                <w:szCs w:val="24"/>
                <w:lang w:eastAsia="lv-LV"/>
              </w:rPr>
            </w:pPr>
          </w:p>
        </w:tc>
        <w:tc>
          <w:tcPr>
            <w:tcW w:w="1359" w:type="pct"/>
            <w:tcBorders>
              <w:top w:val="single" w:sz="4" w:space="0" w:color="auto"/>
              <w:left w:val="single" w:sz="4" w:space="0" w:color="auto"/>
              <w:bottom w:val="single" w:sz="4" w:space="0" w:color="auto"/>
              <w:right w:val="single" w:sz="4" w:space="0" w:color="auto"/>
            </w:tcBorders>
          </w:tcPr>
          <w:p w14:paraId="39C17F1B" w14:textId="6210421D" w:rsidR="00C764B3" w:rsidRDefault="00C764B3" w:rsidP="0007188A">
            <w:pPr>
              <w:pStyle w:val="naisc"/>
              <w:spacing w:before="120" w:after="0"/>
              <w:ind w:firstLine="37"/>
              <w:jc w:val="left"/>
              <w:rPr>
                <w:b/>
              </w:rPr>
            </w:pPr>
            <w:r>
              <w:rPr>
                <w:b/>
              </w:rPr>
              <w:lastRenderedPageBreak/>
              <w:t xml:space="preserve">Ņemts vērā </w:t>
            </w:r>
          </w:p>
        </w:tc>
        <w:tc>
          <w:tcPr>
            <w:tcW w:w="732" w:type="pct"/>
            <w:tcBorders>
              <w:top w:val="single" w:sz="4" w:space="0" w:color="auto"/>
              <w:left w:val="single" w:sz="4" w:space="0" w:color="auto"/>
              <w:bottom w:val="single" w:sz="4" w:space="0" w:color="auto"/>
            </w:tcBorders>
          </w:tcPr>
          <w:p w14:paraId="58F4CB7C" w14:textId="5015D0C0" w:rsidR="00C764B3" w:rsidRDefault="00C764B3" w:rsidP="0007188A">
            <w:pPr>
              <w:rPr>
                <w:rStyle w:val="Lielais"/>
                <w:caps w:val="0"/>
              </w:rPr>
            </w:pPr>
            <w:r>
              <w:rPr>
                <w:rStyle w:val="Lielais"/>
                <w:caps w:val="0"/>
              </w:rPr>
              <w:t>1</w:t>
            </w:r>
            <w:r>
              <w:rPr>
                <w:rStyle w:val="Lielais"/>
              </w:rPr>
              <w:t xml:space="preserve">.16. </w:t>
            </w:r>
            <w:r>
              <w:rPr>
                <w:rStyle w:val="Lielais"/>
                <w:caps w:val="0"/>
              </w:rPr>
              <w:t>Izteikt 77.11.apakšpunktu šādā redakcijā: “</w:t>
            </w:r>
            <w:r w:rsidRPr="005D359B">
              <w:rPr>
                <w:rStyle w:val="Lielais"/>
                <w:caps w:val="0"/>
              </w:rPr>
              <w:t xml:space="preserve">77.11. bērnam ar funkcionāliem traucējumiem, kuram ir noteikta invaliditāte un kuram ir Veselības un darbspēju ekspertīzes ārstu valsts komisijas izsniegts atzinums par īpašas kopšanas nepieciešamību sakarā ar smagiem funkcionāliem traucējumiem, dienas laikā atbilstoši nepieciešamībai sociālā darbinieka, māsas palīga vai aprūpētāja, interešu izglītības pedagoga vai sociālā </w:t>
            </w:r>
            <w:r w:rsidRPr="005D359B">
              <w:rPr>
                <w:rStyle w:val="Lielais"/>
                <w:caps w:val="0"/>
              </w:rPr>
              <w:lastRenderedPageBreak/>
              <w:t>audzinātāja kā arī māsas vai ārsta palīga konsultācijas un atbalstu, nakts laikā no plkst. 20.00 līdz plkst. 8.00 – māsas palīga vai aprūpētāja aprūpi un atbalstu;”</w:t>
            </w:r>
            <w:r>
              <w:rPr>
                <w:rStyle w:val="Lielais"/>
                <w:caps w:val="0"/>
              </w:rPr>
              <w:t>.</w:t>
            </w:r>
          </w:p>
          <w:p w14:paraId="4F35F5EA" w14:textId="1ACA2B88" w:rsidR="00C764B3" w:rsidRPr="003A39C1" w:rsidRDefault="00C764B3" w:rsidP="0007188A">
            <w:pPr>
              <w:rPr>
                <w:rStyle w:val="Lielais"/>
                <w:caps w:val="0"/>
              </w:rPr>
            </w:pPr>
            <w:r>
              <w:rPr>
                <w:rStyle w:val="Lielais"/>
                <w:caps w:val="0"/>
              </w:rPr>
              <w:t xml:space="preserve">Precizēta anotācija </w:t>
            </w:r>
          </w:p>
        </w:tc>
      </w:tr>
      <w:tr w:rsidR="00C764B3" w:rsidRPr="00DF2869" w14:paraId="218F75E0" w14:textId="77777777" w:rsidTr="00E2090E">
        <w:tc>
          <w:tcPr>
            <w:tcW w:w="194" w:type="pct"/>
            <w:tcBorders>
              <w:top w:val="single" w:sz="4" w:space="0" w:color="auto"/>
              <w:left w:val="single" w:sz="4" w:space="0" w:color="auto"/>
              <w:bottom w:val="single" w:sz="4" w:space="0" w:color="auto"/>
              <w:right w:val="single" w:sz="4" w:space="0" w:color="auto"/>
            </w:tcBorders>
          </w:tcPr>
          <w:p w14:paraId="6CBA7C8B" w14:textId="32C7483C" w:rsidR="00C764B3" w:rsidRDefault="00C764B3" w:rsidP="0007188A">
            <w:pPr>
              <w:pStyle w:val="naisc"/>
              <w:spacing w:before="0" w:after="0"/>
              <w:ind w:left="-120" w:right="-265" w:firstLine="15"/>
            </w:pPr>
            <w:r>
              <w:lastRenderedPageBreak/>
              <w:t>28.</w:t>
            </w:r>
          </w:p>
        </w:tc>
        <w:tc>
          <w:tcPr>
            <w:tcW w:w="1084" w:type="pct"/>
            <w:tcBorders>
              <w:top w:val="single" w:sz="4" w:space="0" w:color="auto"/>
              <w:left w:val="single" w:sz="4" w:space="0" w:color="auto"/>
              <w:bottom w:val="single" w:sz="4" w:space="0" w:color="auto"/>
              <w:right w:val="single" w:sz="4" w:space="0" w:color="auto"/>
            </w:tcBorders>
          </w:tcPr>
          <w:p w14:paraId="4948C427" w14:textId="77777777" w:rsidR="00C764B3" w:rsidRPr="004C5819" w:rsidRDefault="00C764B3" w:rsidP="0007188A">
            <w:pPr>
              <w:jc w:val="both"/>
            </w:pPr>
          </w:p>
        </w:tc>
        <w:tc>
          <w:tcPr>
            <w:tcW w:w="1631" w:type="pct"/>
            <w:tcBorders>
              <w:top w:val="single" w:sz="4" w:space="0" w:color="auto"/>
              <w:left w:val="single" w:sz="4" w:space="0" w:color="auto"/>
              <w:bottom w:val="single" w:sz="4" w:space="0" w:color="auto"/>
              <w:right w:val="single" w:sz="4" w:space="0" w:color="auto"/>
            </w:tcBorders>
          </w:tcPr>
          <w:p w14:paraId="0799D620" w14:textId="276EEE24" w:rsidR="00C764B3" w:rsidRPr="00E163EE" w:rsidRDefault="00C764B3" w:rsidP="0007188A">
            <w:pPr>
              <w:pStyle w:val="CommentText"/>
              <w:jc w:val="both"/>
              <w:rPr>
                <w:b/>
                <w:sz w:val="24"/>
                <w:szCs w:val="24"/>
              </w:rPr>
            </w:pPr>
            <w:r>
              <w:rPr>
                <w:b/>
                <w:sz w:val="24"/>
                <w:szCs w:val="24"/>
              </w:rPr>
              <w:t xml:space="preserve">Latvijas Lielo pilsētu asociācija </w:t>
            </w:r>
          </w:p>
          <w:p w14:paraId="33B847D1" w14:textId="77777777" w:rsidR="00C764B3" w:rsidRDefault="00C764B3" w:rsidP="0007188A">
            <w:pPr>
              <w:pStyle w:val="CommentText"/>
              <w:jc w:val="both"/>
              <w:rPr>
                <w:sz w:val="24"/>
                <w:szCs w:val="24"/>
              </w:rPr>
            </w:pPr>
            <w:r>
              <w:rPr>
                <w:sz w:val="24"/>
                <w:szCs w:val="24"/>
              </w:rPr>
              <w:t>Noteikumu projektā iekļauta norma, ka atelpas brīža pakalpojuma sniegšanu var nodrošināt klienta mājoklī, tad nepieciešams precizēt arī pakalpojuma sniegšanas laiku. Praksē novērots, ka bērniem ar funkcionāliem traucējumiem ir grūtības pierast pie svešām personām un nepieciešams nodrošināt iepazīšanās un pierašanas periodu, kura laikā bērns sāk uzticēties pakalpojuma sniedzēja personālam, lai vēlāk paliktu uz noteiktu laiku viņu aprūpē.</w:t>
            </w:r>
          </w:p>
          <w:p w14:paraId="3FA7EDA0" w14:textId="77777777" w:rsidR="00C764B3" w:rsidRDefault="00C764B3" w:rsidP="0007188A">
            <w:pPr>
              <w:pStyle w:val="CommentText"/>
              <w:jc w:val="both"/>
              <w:rPr>
                <w:sz w:val="24"/>
                <w:szCs w:val="24"/>
              </w:rPr>
            </w:pPr>
            <w:r>
              <w:rPr>
                <w:sz w:val="24"/>
                <w:szCs w:val="24"/>
              </w:rPr>
              <w:t>Jāņem vērā arī bērna un ģimenes vajadzības pakalpojuma saņemšanas laikā, kas var nozīmēt, ka atelpas brīža pakalpojums var būt vajadzīgs mazāk kā 24 stundas.</w:t>
            </w:r>
          </w:p>
          <w:p w14:paraId="2853DEA8" w14:textId="77777777" w:rsidR="00C764B3" w:rsidRDefault="00C764B3" w:rsidP="0007188A">
            <w:pPr>
              <w:pStyle w:val="CommentText"/>
              <w:jc w:val="both"/>
              <w:rPr>
                <w:sz w:val="24"/>
                <w:szCs w:val="24"/>
              </w:rPr>
            </w:pPr>
            <w:r>
              <w:rPr>
                <w:sz w:val="24"/>
                <w:szCs w:val="24"/>
              </w:rPr>
              <w:t>Ja prasībās būs noteikts, ka pakalpojumu var nodrošināt mazāk kā 24 stundas, tad nepieciešams arī atrunāt pakalpojuma prasības, piemēram, ēdināšana.</w:t>
            </w:r>
          </w:p>
          <w:p w14:paraId="34918A1B" w14:textId="77777777" w:rsidR="00C764B3" w:rsidRDefault="00C764B3" w:rsidP="0007188A">
            <w:pPr>
              <w:pStyle w:val="ListParagraph"/>
              <w:tabs>
                <w:tab w:val="left" w:pos="33"/>
              </w:tabs>
              <w:spacing w:after="0" w:line="240" w:lineRule="auto"/>
              <w:ind w:left="34"/>
              <w:rPr>
                <w:rFonts w:ascii="Times New Roman" w:hAnsi="Times New Roman"/>
                <w:b/>
                <w:color w:val="000000" w:themeColor="text1"/>
                <w:sz w:val="24"/>
                <w:szCs w:val="24"/>
                <w:lang w:eastAsia="lv-LV"/>
              </w:rPr>
            </w:pPr>
          </w:p>
        </w:tc>
        <w:tc>
          <w:tcPr>
            <w:tcW w:w="1359" w:type="pct"/>
            <w:tcBorders>
              <w:top w:val="single" w:sz="4" w:space="0" w:color="auto"/>
              <w:left w:val="single" w:sz="4" w:space="0" w:color="auto"/>
              <w:bottom w:val="single" w:sz="4" w:space="0" w:color="auto"/>
              <w:right w:val="single" w:sz="4" w:space="0" w:color="auto"/>
            </w:tcBorders>
          </w:tcPr>
          <w:p w14:paraId="10C24F1C" w14:textId="77777777" w:rsidR="00D65FC2" w:rsidRPr="0073335B" w:rsidRDefault="00D65FC2" w:rsidP="00D65FC2">
            <w:pPr>
              <w:pStyle w:val="naisc"/>
              <w:spacing w:before="120" w:after="0"/>
              <w:ind w:firstLine="37"/>
              <w:jc w:val="left"/>
              <w:rPr>
                <w:b/>
              </w:rPr>
            </w:pPr>
            <w:r w:rsidRPr="0073335B">
              <w:rPr>
                <w:b/>
              </w:rPr>
              <w:t>Saskaņots sanāksmē</w:t>
            </w:r>
          </w:p>
          <w:p w14:paraId="4E6BF4B1" w14:textId="7906B107" w:rsidR="00C764B3" w:rsidRPr="005D359B" w:rsidRDefault="00C764B3" w:rsidP="0007188A">
            <w:pPr>
              <w:pStyle w:val="naisc"/>
              <w:spacing w:before="120" w:after="0"/>
              <w:jc w:val="left"/>
              <w:rPr>
                <w:bCs/>
              </w:rPr>
            </w:pPr>
          </w:p>
        </w:tc>
        <w:tc>
          <w:tcPr>
            <w:tcW w:w="732" w:type="pct"/>
            <w:tcBorders>
              <w:top w:val="single" w:sz="4" w:space="0" w:color="auto"/>
              <w:left w:val="single" w:sz="4" w:space="0" w:color="auto"/>
              <w:bottom w:val="single" w:sz="4" w:space="0" w:color="auto"/>
            </w:tcBorders>
          </w:tcPr>
          <w:p w14:paraId="1E96FDB3" w14:textId="28EE1A84" w:rsidR="00C764B3" w:rsidRPr="003A39C1" w:rsidRDefault="00C764B3" w:rsidP="0007188A">
            <w:pPr>
              <w:rPr>
                <w:rStyle w:val="Lielais"/>
                <w:caps w:val="0"/>
              </w:rPr>
            </w:pPr>
            <w:r>
              <w:rPr>
                <w:rStyle w:val="Lielais"/>
                <w:caps w:val="0"/>
              </w:rPr>
              <w:t xml:space="preserve">Precizēta anotācija </w:t>
            </w:r>
          </w:p>
        </w:tc>
      </w:tr>
      <w:tr w:rsidR="00BB4430" w:rsidRPr="00DF2869" w14:paraId="51676AA1" w14:textId="77777777" w:rsidTr="00E2090E">
        <w:tc>
          <w:tcPr>
            <w:tcW w:w="194" w:type="pct"/>
            <w:tcBorders>
              <w:top w:val="single" w:sz="4" w:space="0" w:color="auto"/>
              <w:left w:val="single" w:sz="4" w:space="0" w:color="auto"/>
              <w:bottom w:val="single" w:sz="4" w:space="0" w:color="auto"/>
              <w:right w:val="single" w:sz="4" w:space="0" w:color="auto"/>
            </w:tcBorders>
          </w:tcPr>
          <w:p w14:paraId="17A9CE8C" w14:textId="15082B2B" w:rsidR="00BB4430" w:rsidRDefault="00BB4430" w:rsidP="0007188A">
            <w:pPr>
              <w:pStyle w:val="naisc"/>
              <w:spacing w:before="0" w:after="0"/>
              <w:ind w:left="-120" w:right="-265" w:firstLine="15"/>
            </w:pPr>
            <w:r>
              <w:t>29.</w:t>
            </w:r>
          </w:p>
        </w:tc>
        <w:tc>
          <w:tcPr>
            <w:tcW w:w="1084" w:type="pct"/>
            <w:tcBorders>
              <w:top w:val="single" w:sz="4" w:space="0" w:color="auto"/>
              <w:left w:val="single" w:sz="4" w:space="0" w:color="auto"/>
              <w:bottom w:val="single" w:sz="4" w:space="0" w:color="auto"/>
              <w:right w:val="single" w:sz="4" w:space="0" w:color="auto"/>
            </w:tcBorders>
          </w:tcPr>
          <w:p w14:paraId="68657EDD" w14:textId="77777777" w:rsidR="00BB4430" w:rsidRPr="004C5819" w:rsidRDefault="00BB4430" w:rsidP="0007188A">
            <w:pPr>
              <w:jc w:val="both"/>
            </w:pPr>
          </w:p>
        </w:tc>
        <w:tc>
          <w:tcPr>
            <w:tcW w:w="1631" w:type="pct"/>
            <w:tcBorders>
              <w:top w:val="single" w:sz="4" w:space="0" w:color="auto"/>
              <w:left w:val="single" w:sz="4" w:space="0" w:color="auto"/>
              <w:bottom w:val="single" w:sz="4" w:space="0" w:color="auto"/>
              <w:right w:val="single" w:sz="4" w:space="0" w:color="auto"/>
            </w:tcBorders>
          </w:tcPr>
          <w:p w14:paraId="18C0D25C" w14:textId="77777777" w:rsidR="00BB4430" w:rsidRDefault="00BB4430" w:rsidP="0007188A">
            <w:pPr>
              <w:pStyle w:val="CommentText"/>
              <w:jc w:val="both"/>
              <w:rPr>
                <w:sz w:val="24"/>
                <w:szCs w:val="24"/>
              </w:rPr>
            </w:pPr>
            <w:r w:rsidRPr="00827924">
              <w:rPr>
                <w:b/>
                <w:sz w:val="24"/>
                <w:szCs w:val="24"/>
              </w:rPr>
              <w:t>Latvijas Lielo pilsētu asociācija</w:t>
            </w:r>
            <w:r>
              <w:rPr>
                <w:sz w:val="24"/>
                <w:szCs w:val="24"/>
              </w:rPr>
              <w:t xml:space="preserve"> pēc būtības atbalsta, ka nepieciešams ievērot Noteikumu projektā ietvertās normas par epidemioloģiskās drošības noteikumu ievērošanu. Tomēr par ietvertās normas saskaņošanu var lemt, ja Noteikumu projekta sākotnējās ietekmes novērtējuma ziņojuma (turpmāk - anotācija), </w:t>
            </w:r>
            <w:r>
              <w:rPr>
                <w:sz w:val="24"/>
                <w:szCs w:val="24"/>
              </w:rPr>
              <w:lastRenderedPageBreak/>
              <w:t>t.sk. III. daļa Tiesību akta projekta ietekme uz valsts budžetu un pašvaldību budžetiem, tiks papildināta. Jānorāda, kāds ir plānotais valsts atbalsts individuālo aizsardzības līdzekļu (IAL) nodrošināšanā, kādu ietekmi norma atstās uz pašvaldību budžetiem, kā arī ietvert skaidrojumu, ko nozīmē “epidemioloģiskās drošības pasākumi”.</w:t>
            </w:r>
          </w:p>
          <w:p w14:paraId="3852C061" w14:textId="77777777" w:rsidR="00BB4430" w:rsidRDefault="00BB4430" w:rsidP="0007188A">
            <w:pPr>
              <w:pStyle w:val="CommentText"/>
              <w:jc w:val="both"/>
              <w:rPr>
                <w:sz w:val="24"/>
                <w:szCs w:val="24"/>
              </w:rPr>
            </w:pPr>
            <w:r>
              <w:rPr>
                <w:sz w:val="24"/>
                <w:szCs w:val="24"/>
              </w:rPr>
              <w:t>Ārkārtējā situācija un pandēmijas izraisītās sekas pierādīja, ka sociālo pakalpojumu sniedzējiem radās papildu izdevumi gan nodrošinot IAL (piemēram, no ārkārtējas situācijas laika līdz šim Rīgas pašvaldība IAL apmaksai novirzījusi gandrīz 189 000 euro), gan turot brīvas telpas klientu izolēšanai. Minētais atstās iespaidu uz pakalpojuma cenu turpmāk. Tāpat jānorāda, ka tika iepirktas klāt vietas patversmēs, lai maksimāli varētu ievērot klientu distancēšanos un samazināts vietu skaits pakalpojumos ar izmitināšanu.</w:t>
            </w:r>
          </w:p>
          <w:p w14:paraId="59AB227A" w14:textId="77777777" w:rsidR="00BB4430" w:rsidRDefault="00BB4430" w:rsidP="0007188A">
            <w:pPr>
              <w:pStyle w:val="CommentText"/>
              <w:jc w:val="both"/>
              <w:rPr>
                <w:sz w:val="24"/>
                <w:szCs w:val="24"/>
              </w:rPr>
            </w:pPr>
            <w:r>
              <w:rPr>
                <w:sz w:val="24"/>
                <w:szCs w:val="24"/>
              </w:rPr>
              <w:t>Arī prasība nodrošināt individuālos aizsardzības līdzekļus apmeklētājiem paaugstinās pakalpojuma izmaksas ilgstošas sociālās aprūpes un sociālās rehabilitācijas, jo līdz šim tika praktizēts, ka apmeklētāji sev no saviem līdzekļiem nodrošina individuālos aizsardzības līdzekļus. Anotācijā jānorāda, kāds būs valsts atbalsts IAL nodrošināšanā.</w:t>
            </w:r>
          </w:p>
          <w:p w14:paraId="155688FA" w14:textId="77777777" w:rsidR="00BB4430" w:rsidRDefault="00BB4430" w:rsidP="0007188A">
            <w:pPr>
              <w:jc w:val="both"/>
            </w:pPr>
            <w:r>
              <w:lastRenderedPageBreak/>
              <w:t>Kaut arī sociālo pakalpojuma sniedzēji ir organizējuši savu darbu un šobrīd iespēju robežās nodrošina epidemioloģiskās drošības normas, tomēr jāatzīmē, ka, lai izpildītu prasību par izolācijas telpām, pakalpojuma sniedzējam nepieciešams veikt ievērojamas izmaiņas pakalpojuma organizēšanā, kā arī veikt izmaiņas telpu plānojumā. Tas ir, samazināt klientu skaitu institūcijā, lai atbrīvotu telpas un nodrošinātu papildus telpas izolācijai (dzīvojamās istabas), papildus jānodrošina darbinieks un atsevišķa darba telpa darbiniekam (garderobe, atsevišķa tualete un duša). Jāatzīmē, ka, piemēram, daļa krīzes centru, ilgstošās sociālo aprūpes un sociālās rehabilitācijas institūcijas un naktspatversmes nevar nodrošināt klientiem epidemioloģiskās drošības ietvaros individuālu guļamtelpu un tualeti. Papildus jāatzīmē, ka izolācijas telpu izveidošana ir saistīta arī ar ievērojamu finansiālo līdzekļu ieguldījumu telpu pārplānošana un arī pārbūvi. Tāpat jāņem vērā aspekts, piemēram, ka pieprasījums pēc ilgstošas sociālās aprūpes un sociālās rehabilitācijas pakalpojuma institūcijā pilngadīgām personām ir lielāks nekā piedāvājums.</w:t>
            </w:r>
          </w:p>
          <w:p w14:paraId="33D18C74" w14:textId="77777777" w:rsidR="00BB4430" w:rsidRDefault="00BB4430" w:rsidP="0007188A">
            <w:pPr>
              <w:jc w:val="both"/>
            </w:pPr>
            <w:r>
              <w:lastRenderedPageBreak/>
              <w:t>Vienlaicīgi vēršam uzmanību uz to, ka daļa naktspatversmju, kuras nodrošina pakalpojumu piemēram, Rīgas pašvaldības klientiem, nevar izpildīti prasību par izolācijas telpu nodrošināšanu, jo guļamtelpas ir paredzētas lielam klientu skaitam (līdz 20 personām). Līdz ar to naktspatversmes šādu prasību var izpildīt tikai daļēji, jo nevar nodrošināt klientam individuālu guļamtelpu ar atsevišķu tualeti.</w:t>
            </w:r>
          </w:p>
          <w:p w14:paraId="0906095F" w14:textId="77777777" w:rsidR="00BB4430" w:rsidRDefault="00BB4430" w:rsidP="0007188A">
            <w:pPr>
              <w:pStyle w:val="CommentText"/>
              <w:jc w:val="both"/>
              <w:rPr>
                <w:sz w:val="24"/>
                <w:szCs w:val="24"/>
              </w:rPr>
            </w:pPr>
            <w:r>
              <w:rPr>
                <w:sz w:val="24"/>
                <w:szCs w:val="24"/>
              </w:rPr>
              <w:t>Līdz ar to nepieciešams noteikumu grozījumos sniegt detalizētāku skaidrojumu par prasībām izolācijas telpām un to atbilstību epidemioloģiskai drošībai.</w:t>
            </w:r>
          </w:p>
          <w:p w14:paraId="47A24313" w14:textId="77777777" w:rsidR="00BB4430" w:rsidRDefault="00BB4430" w:rsidP="0007188A">
            <w:pPr>
              <w:pStyle w:val="CommentText"/>
              <w:jc w:val="both"/>
              <w:rPr>
                <w:sz w:val="24"/>
                <w:szCs w:val="24"/>
              </w:rPr>
            </w:pPr>
          </w:p>
          <w:p w14:paraId="36F40745" w14:textId="77777777" w:rsidR="00BB4430" w:rsidRDefault="00BB4430" w:rsidP="0007188A">
            <w:pPr>
              <w:pStyle w:val="CommentText"/>
              <w:jc w:val="both"/>
              <w:rPr>
                <w:sz w:val="24"/>
                <w:szCs w:val="24"/>
              </w:rPr>
            </w:pPr>
            <w:r>
              <w:rPr>
                <w:sz w:val="24"/>
                <w:szCs w:val="24"/>
              </w:rPr>
              <w:t>10.10.4. punkta formulējums paredz izolāciju jau uzsākot institūcijas pakalpojuma saņemšanu (piemēram, 14 dienas COVID</w:t>
            </w:r>
            <w:r>
              <w:rPr>
                <w:sz w:val="24"/>
                <w:szCs w:val="24"/>
              </w:rPr>
              <w:noBreakHyphen/>
              <w:t>19 karantīnai), tad par to ir jābūt atsaucei un aprakstam anotācijā.</w:t>
            </w:r>
          </w:p>
          <w:p w14:paraId="4AC7B3F6" w14:textId="77777777" w:rsidR="00BB4430" w:rsidRDefault="00BB4430" w:rsidP="0007188A">
            <w:pPr>
              <w:pStyle w:val="CommentText"/>
              <w:jc w:val="both"/>
              <w:rPr>
                <w:sz w:val="24"/>
                <w:szCs w:val="24"/>
              </w:rPr>
            </w:pPr>
          </w:p>
          <w:p w14:paraId="6A4FD2A9" w14:textId="77777777" w:rsidR="00BB4430" w:rsidRDefault="00BB4430" w:rsidP="0007188A">
            <w:pPr>
              <w:pStyle w:val="CommentText"/>
              <w:jc w:val="both"/>
              <w:rPr>
                <w:sz w:val="24"/>
                <w:szCs w:val="24"/>
              </w:rPr>
            </w:pPr>
            <w:r>
              <w:rPr>
                <w:sz w:val="24"/>
                <w:szCs w:val="24"/>
              </w:rPr>
              <w:t>Prasība nodrošināt individuālos aizsardzības līdzekļus apmeklētājiem paaugstinās pakalpojuma izmaksas ilgstošas sociālās aprūpes un sociālās rehabilitācijas, jo līdz šim tika praktizēts, ka apmeklētāji sev no saviem līdzekļiem nodrošina individuālos aizsardzības līdzekļus.</w:t>
            </w:r>
          </w:p>
          <w:p w14:paraId="1351859F" w14:textId="77777777" w:rsidR="00BB4430" w:rsidRDefault="00BB4430" w:rsidP="0007188A">
            <w:pPr>
              <w:pStyle w:val="CommentText"/>
              <w:jc w:val="both"/>
              <w:rPr>
                <w:sz w:val="24"/>
                <w:szCs w:val="24"/>
              </w:rPr>
            </w:pPr>
          </w:p>
          <w:p w14:paraId="397FF1A4" w14:textId="77777777" w:rsidR="00BB4430" w:rsidRDefault="00BB4430" w:rsidP="0007188A">
            <w:pPr>
              <w:pStyle w:val="CommentText"/>
              <w:jc w:val="both"/>
              <w:rPr>
                <w:sz w:val="24"/>
                <w:szCs w:val="24"/>
              </w:rPr>
            </w:pPr>
            <w:r>
              <w:rPr>
                <w:sz w:val="24"/>
                <w:szCs w:val="24"/>
              </w:rPr>
              <w:lastRenderedPageBreak/>
              <w:t>Rosinām noteikt iestādi, kas atbild par pasākumu plānu.</w:t>
            </w:r>
          </w:p>
          <w:p w14:paraId="7C65E1FD" w14:textId="77777777" w:rsidR="00BB4430" w:rsidRDefault="00BB4430" w:rsidP="0007188A">
            <w:pPr>
              <w:pStyle w:val="CommentText"/>
              <w:jc w:val="both"/>
              <w:rPr>
                <w:sz w:val="24"/>
                <w:szCs w:val="24"/>
              </w:rPr>
            </w:pPr>
            <w:r>
              <w:rPr>
                <w:sz w:val="24"/>
                <w:szCs w:val="24"/>
              </w:rPr>
              <w:t>Priekšlikums papildināt noteikumus ar 4.10. apakšpunktu šādā redakcijā:</w:t>
            </w:r>
          </w:p>
          <w:p w14:paraId="6B9B96B3" w14:textId="77777777" w:rsidR="00BB4430" w:rsidRPr="00827924" w:rsidRDefault="00BB4430" w:rsidP="0007188A">
            <w:pPr>
              <w:pStyle w:val="CommentText"/>
              <w:jc w:val="both"/>
              <w:rPr>
                <w:sz w:val="24"/>
                <w:szCs w:val="24"/>
              </w:rPr>
            </w:pPr>
            <w:r>
              <w:rPr>
                <w:sz w:val="24"/>
                <w:szCs w:val="24"/>
              </w:rPr>
              <w:t>“4.10. epidemioloģiskās drošības pasākumus institūcijas darbiniekiem, klientiem un apmeklētājiem saskaņā ar Slimību profilakses un kontroles centra dotajiem norādījumiem.”</w:t>
            </w:r>
          </w:p>
        </w:tc>
        <w:tc>
          <w:tcPr>
            <w:tcW w:w="1359" w:type="pct"/>
            <w:tcBorders>
              <w:top w:val="single" w:sz="4" w:space="0" w:color="auto"/>
              <w:left w:val="single" w:sz="4" w:space="0" w:color="auto"/>
              <w:bottom w:val="single" w:sz="4" w:space="0" w:color="auto"/>
              <w:right w:val="single" w:sz="4" w:space="0" w:color="auto"/>
            </w:tcBorders>
          </w:tcPr>
          <w:p w14:paraId="1B9AAC29" w14:textId="77777777" w:rsidR="00BB4430" w:rsidRPr="00D65FC2" w:rsidRDefault="00BB4430" w:rsidP="0007188A">
            <w:pPr>
              <w:jc w:val="both"/>
            </w:pPr>
            <w:r w:rsidRPr="00D65FC2">
              <w:rPr>
                <w:b/>
                <w:lang w:eastAsia="en-US"/>
              </w:rPr>
              <w:lastRenderedPageBreak/>
              <w:t>Ņemts vērā.</w:t>
            </w:r>
          </w:p>
          <w:p w14:paraId="17CB6F33" w14:textId="77777777" w:rsidR="00BB4430" w:rsidRPr="00BF445D" w:rsidRDefault="00BB4430" w:rsidP="0007188A">
            <w:pPr>
              <w:pStyle w:val="NormalWeb"/>
              <w:spacing w:before="0" w:beforeAutospacing="0" w:after="0" w:afterAutospacing="0"/>
              <w:jc w:val="both"/>
            </w:pPr>
            <w:r w:rsidRPr="000727B4">
              <w:rPr>
                <w:rFonts w:eastAsia="Verdana"/>
                <w:iCs/>
                <w:color w:val="000000"/>
                <w:kern w:val="24"/>
              </w:rPr>
              <w:t>LM aktualizē</w:t>
            </w:r>
            <w:r>
              <w:rPr>
                <w:rFonts w:eastAsia="Verdana"/>
                <w:iCs/>
                <w:color w:val="000000"/>
                <w:kern w:val="24"/>
              </w:rPr>
              <w:t>tā</w:t>
            </w:r>
            <w:r w:rsidRPr="000727B4">
              <w:rPr>
                <w:rFonts w:eastAsia="Verdana"/>
                <w:iCs/>
                <w:color w:val="000000"/>
                <w:kern w:val="24"/>
              </w:rPr>
              <w:t xml:space="preserve"> Rīcības plān</w:t>
            </w:r>
            <w:r>
              <w:rPr>
                <w:rFonts w:eastAsia="Verdana"/>
                <w:iCs/>
                <w:color w:val="000000"/>
                <w:kern w:val="24"/>
              </w:rPr>
              <w:t xml:space="preserve">a </w:t>
            </w:r>
            <w:r w:rsidRPr="000727B4">
              <w:rPr>
                <w:rFonts w:eastAsia="Verdana"/>
                <w:iCs/>
                <w:color w:val="000000"/>
                <w:kern w:val="24"/>
              </w:rPr>
              <w:t xml:space="preserve">Covid-19 izplatības ierobežošanai ilgstošas sociālās aprūpes un sociālās rehabilitācijas institūcijās </w:t>
            </w:r>
            <w:r w:rsidRPr="000727B4">
              <w:rPr>
                <w:rFonts w:eastAsia="Verdana"/>
                <w:color w:val="000000"/>
                <w:kern w:val="24"/>
              </w:rPr>
              <w:t xml:space="preserve">(Informatīvais ziņojums "Par aktualizēto Rīcības plānu Covid-19 </w:t>
            </w:r>
            <w:r w:rsidRPr="000727B4">
              <w:rPr>
                <w:rFonts w:eastAsia="Verdana"/>
                <w:color w:val="000000"/>
                <w:kern w:val="24"/>
              </w:rPr>
              <w:lastRenderedPageBreak/>
              <w:t>izplatības ierobežošanai ilgstošas sociālās aprūpes un sociālās rehabilitācijas institūcijās” atbalstīts MK  07.09.2021. sēdē</w:t>
            </w:r>
            <w:r>
              <w:rPr>
                <w:rFonts w:eastAsia="Verdana"/>
                <w:color w:val="000000"/>
                <w:kern w:val="24"/>
              </w:rPr>
              <w:t xml:space="preserve"> (prot. Nr.60 42.§</w:t>
            </w:r>
            <w:r w:rsidRPr="000727B4">
              <w:rPr>
                <w:rFonts w:eastAsia="Verdana"/>
                <w:color w:val="000000"/>
                <w:kern w:val="24"/>
              </w:rPr>
              <w:t>)</w:t>
            </w:r>
            <w:r>
              <w:rPr>
                <w:rFonts w:eastAsia="Verdana"/>
                <w:color w:val="000000"/>
                <w:kern w:val="24"/>
              </w:rPr>
              <w:t xml:space="preserve"> 4.3.1.apakšpunktā ir plānots </w:t>
            </w:r>
            <w:r>
              <w:rPr>
                <w:rFonts w:eastAsia="Verdana"/>
                <w:color w:val="000000"/>
                <w:kern w:val="24"/>
                <w:lang w:val="en-GB"/>
              </w:rPr>
              <w:t>k</w:t>
            </w:r>
            <w:proofErr w:type="spellStart"/>
            <w:r w:rsidRPr="0044774F">
              <w:rPr>
                <w:rFonts w:eastAsia="Verdana"/>
                <w:color w:val="000000"/>
                <w:kern w:val="24"/>
              </w:rPr>
              <w:t>ompensēt</w:t>
            </w:r>
            <w:proofErr w:type="spellEnd"/>
            <w:r w:rsidRPr="0044774F">
              <w:rPr>
                <w:rFonts w:eastAsia="Verdana"/>
                <w:color w:val="000000"/>
                <w:kern w:val="24"/>
              </w:rPr>
              <w:t xml:space="preserve"> izdevumus par individuālās aizsardzības </w:t>
            </w:r>
            <w:r>
              <w:rPr>
                <w:rFonts w:eastAsia="Verdana"/>
                <w:color w:val="000000"/>
                <w:kern w:val="24"/>
              </w:rPr>
              <w:t xml:space="preserve">līdzekļu (IAL) </w:t>
            </w:r>
            <w:r w:rsidRPr="0044774F">
              <w:rPr>
                <w:rFonts w:eastAsia="Verdana"/>
                <w:color w:val="000000"/>
                <w:kern w:val="24"/>
              </w:rPr>
              <w:t>un dezinfekcijas līdzekļu</w:t>
            </w:r>
            <w:r>
              <w:rPr>
                <w:rFonts w:eastAsia="Verdana"/>
                <w:color w:val="000000"/>
                <w:kern w:val="24"/>
              </w:rPr>
              <w:t xml:space="preserve"> (DL)</w:t>
            </w:r>
            <w:r w:rsidRPr="0044774F">
              <w:rPr>
                <w:rFonts w:eastAsia="Verdana"/>
                <w:color w:val="000000"/>
                <w:kern w:val="24"/>
              </w:rPr>
              <w:t xml:space="preserve"> iegādi</w:t>
            </w:r>
            <w:r>
              <w:rPr>
                <w:rFonts w:eastAsia="Verdana"/>
                <w:color w:val="000000"/>
                <w:kern w:val="24"/>
              </w:rPr>
              <w:t xml:space="preserve"> arī turpmāk- līdz 31.12.2021.</w:t>
            </w:r>
          </w:p>
          <w:p w14:paraId="7275A3E2" w14:textId="77777777" w:rsidR="00BB4430" w:rsidRPr="00BF445D" w:rsidRDefault="00BB4430" w:rsidP="0007188A">
            <w:pPr>
              <w:jc w:val="both"/>
            </w:pPr>
            <w:bookmarkStart w:id="4" w:name="_Hlk86401120"/>
            <w:r>
              <w:t xml:space="preserve">Atbilstoši ar </w:t>
            </w:r>
            <w:r w:rsidRPr="00BF445D">
              <w:t xml:space="preserve">Ministru kabineta </w:t>
            </w:r>
          </w:p>
          <w:p w14:paraId="4AF15187" w14:textId="335573A5" w:rsidR="00BB4430" w:rsidRPr="0007188A" w:rsidRDefault="00BB4430" w:rsidP="0007188A">
            <w:pPr>
              <w:jc w:val="both"/>
            </w:pPr>
            <w:r w:rsidRPr="0044774F">
              <w:t>12.02.2021. rīkojum</w:t>
            </w:r>
            <w:r>
              <w:t>u</w:t>
            </w:r>
            <w:r w:rsidRPr="0044774F">
              <w:t xml:space="preserve"> Nr.83 “Par finanšu līdzekļu piešķiršanu no valsts budžeta programmas “Līdzekļi neparedzētiem gadījumiem”” </w:t>
            </w:r>
            <w:r>
              <w:t>piešķirtajam papildu finansējumam</w:t>
            </w:r>
            <w:r w:rsidRPr="0044774F">
              <w:t xml:space="preserve">, </w:t>
            </w:r>
            <w:r w:rsidRPr="0007188A">
              <w:t xml:space="preserve">Labklājības ministrija 2021.gada </w:t>
            </w:r>
            <w:r w:rsidR="00AC583A">
              <w:t>9</w:t>
            </w:r>
            <w:r w:rsidRPr="0007188A">
              <w:t xml:space="preserve"> mēnešu periodā ir nodrošinājusi pašvaldību izdevumu IAL un DL iegādei kompensēšanu </w:t>
            </w:r>
            <w:r w:rsidR="00D50EB8">
              <w:t>300 920</w:t>
            </w:r>
            <w:r w:rsidRPr="0007188A">
              <w:t xml:space="preserve"> euro apmērā. IAL un DL izdevumi par periodu janvāris – </w:t>
            </w:r>
            <w:r w:rsidR="00D50EB8">
              <w:t>septembris</w:t>
            </w:r>
            <w:r w:rsidRPr="0007188A">
              <w:t xml:space="preserve"> kompensēti </w:t>
            </w:r>
            <w:r w:rsidR="00D50EB8">
              <w:t>24</w:t>
            </w:r>
            <w:r w:rsidRPr="0007188A">
              <w:t xml:space="preserve"> pašvaldībām</w:t>
            </w:r>
            <w:r w:rsidR="00BB2A9E">
              <w:t xml:space="preserve"> (pašvaldību unikālais skaits pēc ATR)</w:t>
            </w:r>
            <w:r w:rsidRPr="0007188A">
              <w:t>.</w:t>
            </w:r>
            <w:bookmarkEnd w:id="4"/>
          </w:p>
        </w:tc>
        <w:tc>
          <w:tcPr>
            <w:tcW w:w="732" w:type="pct"/>
            <w:tcBorders>
              <w:top w:val="single" w:sz="4" w:space="0" w:color="auto"/>
              <w:left w:val="single" w:sz="4" w:space="0" w:color="auto"/>
              <w:bottom w:val="single" w:sz="4" w:space="0" w:color="auto"/>
            </w:tcBorders>
          </w:tcPr>
          <w:p w14:paraId="26D195AA" w14:textId="5B68CF59" w:rsidR="00BB4430" w:rsidRPr="003A39C1" w:rsidRDefault="00BB4430" w:rsidP="0007188A">
            <w:pPr>
              <w:rPr>
                <w:rStyle w:val="Lielais"/>
                <w:caps w:val="0"/>
              </w:rPr>
            </w:pPr>
            <w:r>
              <w:rPr>
                <w:rStyle w:val="Lielais"/>
                <w:caps w:val="0"/>
              </w:rPr>
              <w:lastRenderedPageBreak/>
              <w:t>Papildināta anotācijas 3.sadaļa.</w:t>
            </w:r>
            <w:r>
              <w:rPr>
                <w:rStyle w:val="Lielais"/>
              </w:rPr>
              <w:t xml:space="preserve"> </w:t>
            </w:r>
          </w:p>
        </w:tc>
      </w:tr>
      <w:tr w:rsidR="00C764B3" w:rsidRPr="00DF2869" w14:paraId="63099584" w14:textId="77777777" w:rsidTr="00E2090E">
        <w:tc>
          <w:tcPr>
            <w:tcW w:w="194" w:type="pct"/>
            <w:tcBorders>
              <w:top w:val="single" w:sz="4" w:space="0" w:color="auto"/>
              <w:left w:val="single" w:sz="4" w:space="0" w:color="auto"/>
              <w:bottom w:val="single" w:sz="4" w:space="0" w:color="auto"/>
              <w:right w:val="single" w:sz="4" w:space="0" w:color="auto"/>
            </w:tcBorders>
          </w:tcPr>
          <w:p w14:paraId="07729475" w14:textId="38547618" w:rsidR="00C764B3" w:rsidRDefault="00C764B3" w:rsidP="0007188A">
            <w:pPr>
              <w:pStyle w:val="naisc"/>
              <w:spacing w:before="0" w:after="0"/>
              <w:ind w:left="-120" w:right="-265" w:firstLine="15"/>
            </w:pPr>
            <w:r>
              <w:lastRenderedPageBreak/>
              <w:t>30.</w:t>
            </w:r>
          </w:p>
        </w:tc>
        <w:tc>
          <w:tcPr>
            <w:tcW w:w="1084" w:type="pct"/>
            <w:tcBorders>
              <w:top w:val="single" w:sz="4" w:space="0" w:color="auto"/>
              <w:left w:val="single" w:sz="4" w:space="0" w:color="auto"/>
              <w:bottom w:val="single" w:sz="4" w:space="0" w:color="auto"/>
              <w:right w:val="single" w:sz="4" w:space="0" w:color="auto"/>
            </w:tcBorders>
          </w:tcPr>
          <w:p w14:paraId="51B60A8B" w14:textId="77777777" w:rsidR="00C764B3" w:rsidRPr="004C5819" w:rsidRDefault="00C764B3" w:rsidP="0007188A">
            <w:pPr>
              <w:jc w:val="both"/>
            </w:pPr>
          </w:p>
        </w:tc>
        <w:tc>
          <w:tcPr>
            <w:tcW w:w="1631" w:type="pct"/>
            <w:tcBorders>
              <w:top w:val="single" w:sz="4" w:space="0" w:color="auto"/>
              <w:left w:val="single" w:sz="4" w:space="0" w:color="auto"/>
              <w:bottom w:val="single" w:sz="4" w:space="0" w:color="auto"/>
              <w:right w:val="single" w:sz="4" w:space="0" w:color="auto"/>
            </w:tcBorders>
          </w:tcPr>
          <w:p w14:paraId="4FBF5F9F" w14:textId="77777777" w:rsidR="00C764B3" w:rsidRPr="00DD464E" w:rsidRDefault="00C764B3" w:rsidP="0007188A">
            <w:pPr>
              <w:pStyle w:val="CommentText"/>
              <w:jc w:val="both"/>
              <w:rPr>
                <w:b/>
                <w:sz w:val="24"/>
                <w:szCs w:val="24"/>
              </w:rPr>
            </w:pPr>
            <w:r>
              <w:rPr>
                <w:b/>
                <w:sz w:val="24"/>
                <w:szCs w:val="24"/>
              </w:rPr>
              <w:t>Latvijas Lielo pilsētu asociācija</w:t>
            </w:r>
          </w:p>
          <w:p w14:paraId="7BC42A87" w14:textId="77777777" w:rsidR="00C764B3" w:rsidRDefault="00C764B3" w:rsidP="0007188A">
            <w:pPr>
              <w:pStyle w:val="CommentText"/>
              <w:jc w:val="both"/>
              <w:rPr>
                <w:sz w:val="24"/>
                <w:szCs w:val="24"/>
              </w:rPr>
            </w:pPr>
            <w:r>
              <w:rPr>
                <w:sz w:val="24"/>
                <w:szCs w:val="24"/>
              </w:rPr>
              <w:t>Iebilstam pret piedāvāto redakciju.</w:t>
            </w:r>
          </w:p>
          <w:p w14:paraId="2FA08018" w14:textId="77777777" w:rsidR="00C764B3" w:rsidRDefault="00C764B3" w:rsidP="0007188A">
            <w:pPr>
              <w:pStyle w:val="CommentText"/>
              <w:jc w:val="both"/>
              <w:rPr>
                <w:sz w:val="24"/>
                <w:szCs w:val="24"/>
              </w:rPr>
            </w:pPr>
            <w:r>
              <w:rPr>
                <w:iCs/>
                <w:sz w:val="24"/>
                <w:szCs w:val="24"/>
              </w:rPr>
              <w:t xml:space="preserve">Priekšlikums Noteikumu projektā paredzēt, </w:t>
            </w:r>
            <w:r>
              <w:rPr>
                <w:sz w:val="24"/>
                <w:szCs w:val="24"/>
              </w:rPr>
              <w:t xml:space="preserve">ka pārejas periodā līdz 01.01.2028. sociālais darbinieks var veikt ģimenes ar bērniem daudzpakāpju izvērtēšanu, ja tas noteikts </w:t>
            </w:r>
            <w:r>
              <w:rPr>
                <w:sz w:val="24"/>
                <w:szCs w:val="24"/>
                <w:u w:val="single"/>
              </w:rPr>
              <w:t>pašvaldības saistošajos noteikumos</w:t>
            </w:r>
            <w:r>
              <w:rPr>
                <w:sz w:val="24"/>
                <w:szCs w:val="24"/>
              </w:rPr>
              <w:t>.</w:t>
            </w:r>
          </w:p>
          <w:p w14:paraId="3B5EE6B8" w14:textId="77777777" w:rsidR="00C764B3" w:rsidRDefault="00C764B3" w:rsidP="0007188A">
            <w:pPr>
              <w:pStyle w:val="CommentText"/>
              <w:jc w:val="both"/>
              <w:rPr>
                <w:sz w:val="24"/>
                <w:szCs w:val="24"/>
              </w:rPr>
            </w:pPr>
            <w:r>
              <w:rPr>
                <w:sz w:val="24"/>
                <w:szCs w:val="24"/>
              </w:rPr>
              <w:t xml:space="preserve">Anotācijā minēts, ka pašlaik metodikas “Sociālais darbs ar ģimenēm ar bērniem” (turpmāk – metodika) izstrāde ir beigu posmā (metodikas izstrāde tiks pabeigta līdz 2020. gada beigām un tā būs publiski pieejama LM mājas lapā), kuras ietvaros jau notiek mācības sociālajiem darbiniekiem, kā arī </w:t>
            </w:r>
            <w:r>
              <w:rPr>
                <w:iCs/>
                <w:sz w:val="24"/>
                <w:szCs w:val="24"/>
              </w:rPr>
              <w:t xml:space="preserve">ES fondu projekta ietvaros mācības minētās metodikas apguvei notiks līdz 2023. gada septembrim, un pēc tam tās plānots turpināt nākamajā plānošanas periodā līdz 2027. gadam, tādā veidā nodrošinot iespēju līdz 2027. gadam apgūt metodiku visiem sociālajiem </w:t>
            </w:r>
            <w:r>
              <w:rPr>
                <w:iCs/>
                <w:sz w:val="24"/>
                <w:szCs w:val="24"/>
              </w:rPr>
              <w:lastRenderedPageBreak/>
              <w:t xml:space="preserve">darbiniekiem, kuri strādā ar ģimenēm ar bērniem. </w:t>
            </w:r>
            <w:r>
              <w:rPr>
                <w:sz w:val="24"/>
                <w:szCs w:val="24"/>
              </w:rPr>
              <w:t>Kā saprotams no Anotācijas metodika ir izstrādes stadijā. Laikā, kamēr pašvaldības sociālo dienestu darbiniekiem būs iespēja iepazīties ar minēto metodiku un apgūt ģimenes ar bērniem daudzpakāpju izvērtēšanu apmācībās, pašvaldībā nebūs iespēja pārbaudīt un pārliecināties par sociālā darbinieka veikto izvērtēšanas atbilstību metodikai. LM jāņem vērā, ka pašvaldībai ir jānodrošina arī sociālo darbinieku darba pārraudzība, ja nav līdz galam skaidrs, kāda ir metodika, saskaņā ar kuru tiks strādāts, t.sk. veikts ģimenes risku izvērtējums, tad arī nav saprotams, kā nodrošināt pārraudzību. Anotācijā jānorāda, ka izmantojot piedāvāto metodiku darbinieks varēs iekļauties laikā, kāds paredzēt Noteikumos Nr. 338. situācijas izvērtēšanas veikšanai. Tāpat jāizvērtē, vai piedāvātā metodika nav iekļaujama kā Noteikumu projekta pielikums.</w:t>
            </w:r>
          </w:p>
          <w:p w14:paraId="42C5FE0E" w14:textId="77777777" w:rsidR="00C764B3" w:rsidRDefault="00C764B3" w:rsidP="0007188A">
            <w:pPr>
              <w:pStyle w:val="CommentText"/>
              <w:jc w:val="both"/>
              <w:rPr>
                <w:bCs/>
                <w:sz w:val="24"/>
                <w:szCs w:val="24"/>
              </w:rPr>
            </w:pPr>
          </w:p>
          <w:p w14:paraId="40B0376D" w14:textId="77777777" w:rsidR="00C764B3" w:rsidRDefault="00C764B3" w:rsidP="0007188A">
            <w:pPr>
              <w:pStyle w:val="CommentText"/>
              <w:jc w:val="both"/>
              <w:rPr>
                <w:bCs/>
                <w:sz w:val="24"/>
                <w:szCs w:val="24"/>
              </w:rPr>
            </w:pPr>
            <w:r>
              <w:rPr>
                <w:bCs/>
                <w:sz w:val="24"/>
                <w:szCs w:val="24"/>
              </w:rPr>
              <w:t>Priekšlikums: precizēt, izsakot:</w:t>
            </w:r>
          </w:p>
          <w:p w14:paraId="434B305B" w14:textId="77777777" w:rsidR="00C764B3" w:rsidRDefault="00C764B3" w:rsidP="0007188A">
            <w:pPr>
              <w:pStyle w:val="CommentText"/>
              <w:jc w:val="both"/>
              <w:rPr>
                <w:sz w:val="24"/>
                <w:szCs w:val="24"/>
              </w:rPr>
            </w:pPr>
            <w:r>
              <w:rPr>
                <w:sz w:val="24"/>
                <w:szCs w:val="24"/>
              </w:rPr>
              <w:t xml:space="preserve">1.9. papildināt 14.5. apakšpunktu aiz vārda “aprūpē” ar vārdiem “vai arī veic </w:t>
            </w:r>
            <w:r>
              <w:rPr>
                <w:b/>
                <w:sz w:val="24"/>
                <w:szCs w:val="24"/>
                <w:u w:val="single"/>
              </w:rPr>
              <w:t>Labklājības ministrijas apstiprinātu</w:t>
            </w:r>
            <w:r>
              <w:rPr>
                <w:sz w:val="24"/>
                <w:szCs w:val="24"/>
              </w:rPr>
              <w:t xml:space="preserve"> ģimenes ar bērniem daudzpakāpju izvērtēšanu, ko īsteno sociālais darbinieks, kurš ir pilnveidojis savu profesionālo kompetenci, piedaloties </w:t>
            </w:r>
            <w:r>
              <w:rPr>
                <w:sz w:val="24"/>
                <w:szCs w:val="24"/>
              </w:rPr>
              <w:lastRenderedPageBreak/>
              <w:t>Labklājības ministrijas mācībās par uz ģimeni vērstu gadījuma vadīšanas modeli sociālajā darbā ģimenēm ar bērniem sociālajā dienestā.”</w:t>
            </w:r>
          </w:p>
          <w:p w14:paraId="368AF225" w14:textId="77777777" w:rsidR="00C764B3" w:rsidRDefault="00C764B3" w:rsidP="0007188A">
            <w:pPr>
              <w:pStyle w:val="CommentText"/>
              <w:jc w:val="both"/>
              <w:rPr>
                <w:bCs/>
                <w:sz w:val="24"/>
                <w:szCs w:val="24"/>
              </w:rPr>
            </w:pPr>
          </w:p>
          <w:p w14:paraId="0B783C2D" w14:textId="77777777" w:rsidR="00C764B3" w:rsidRDefault="00C764B3" w:rsidP="0007188A">
            <w:pPr>
              <w:pStyle w:val="CommentText"/>
              <w:jc w:val="both"/>
              <w:rPr>
                <w:iCs/>
                <w:sz w:val="24"/>
                <w:szCs w:val="24"/>
              </w:rPr>
            </w:pPr>
            <w:r>
              <w:rPr>
                <w:iCs/>
                <w:sz w:val="24"/>
                <w:szCs w:val="24"/>
              </w:rPr>
              <w:t xml:space="preserve">Kā norādīts </w:t>
            </w:r>
            <w:r>
              <w:rPr>
                <w:bCs/>
                <w:sz w:val="24"/>
                <w:szCs w:val="24"/>
              </w:rPr>
              <w:t>N</w:t>
            </w:r>
            <w:r>
              <w:rPr>
                <w:sz w:val="24"/>
                <w:szCs w:val="24"/>
              </w:rPr>
              <w:t xml:space="preserve">oteikumu projekta </w:t>
            </w:r>
            <w:r>
              <w:rPr>
                <w:iCs/>
                <w:sz w:val="24"/>
                <w:szCs w:val="24"/>
              </w:rPr>
              <w:t>anotācijā (2. punkts, 5. lpp.): “ES fondu projekta ietvaros Labklājības ministrija nodrošina metodikas “Sociālais darbs ar ģimenēm ar bērniem” izstrādi.”, līdz ar to ir pamats 14.5. apakšpunktā norādīt, ka Labklājības ministrijas apstiprina savu izstrādāto metodiku, lai nerastos pārpratumi.</w:t>
            </w:r>
          </w:p>
          <w:p w14:paraId="1EA94FCF" w14:textId="77777777" w:rsidR="00C764B3" w:rsidRDefault="00C764B3" w:rsidP="0007188A">
            <w:pPr>
              <w:pStyle w:val="CommentText"/>
              <w:jc w:val="both"/>
              <w:rPr>
                <w:rFonts w:eastAsia="Calibri"/>
                <w:bCs/>
                <w:sz w:val="24"/>
                <w:szCs w:val="24"/>
                <w:lang w:eastAsia="en-US"/>
              </w:rPr>
            </w:pPr>
          </w:p>
          <w:p w14:paraId="60677A49" w14:textId="77777777" w:rsidR="00C764B3" w:rsidRPr="00827924" w:rsidRDefault="00C764B3" w:rsidP="0007188A">
            <w:pPr>
              <w:pStyle w:val="CommentText"/>
              <w:jc w:val="both"/>
              <w:rPr>
                <w:b/>
                <w:sz w:val="24"/>
                <w:szCs w:val="24"/>
              </w:rPr>
            </w:pPr>
            <w:r>
              <w:rPr>
                <w:b/>
                <w:bCs/>
                <w:sz w:val="24"/>
                <w:szCs w:val="24"/>
              </w:rPr>
              <w:t xml:space="preserve">Ir nepieciešams izveidot Noteikumu projekta 5. pielikumu un papildināt 14.5. apakšpunktu ar atsauci uz 5. pielikumu ar noteiktiem kritērijiem ģimenes ar bērniem daudzpakāpju izvērtēšanai, līdzīgi kā risku novērtēšanas kritērijiem </w:t>
            </w:r>
            <w:r>
              <w:rPr>
                <w:b/>
                <w:bCs/>
                <w:i/>
                <w:iCs/>
                <w:sz w:val="24"/>
                <w:szCs w:val="24"/>
              </w:rPr>
              <w:t>(Noteikumu projekta 3. un 4. pielikums).</w:t>
            </w:r>
          </w:p>
        </w:tc>
        <w:tc>
          <w:tcPr>
            <w:tcW w:w="1359" w:type="pct"/>
            <w:tcBorders>
              <w:top w:val="single" w:sz="4" w:space="0" w:color="auto"/>
              <w:left w:val="single" w:sz="4" w:space="0" w:color="auto"/>
              <w:bottom w:val="single" w:sz="4" w:space="0" w:color="auto"/>
              <w:right w:val="single" w:sz="4" w:space="0" w:color="auto"/>
            </w:tcBorders>
          </w:tcPr>
          <w:p w14:paraId="09619880" w14:textId="77777777" w:rsidR="00D65FC2" w:rsidRPr="0073335B" w:rsidRDefault="00D65FC2" w:rsidP="00D65FC2">
            <w:pPr>
              <w:pStyle w:val="naisc"/>
              <w:spacing w:before="120" w:after="0"/>
              <w:ind w:firstLine="37"/>
              <w:jc w:val="left"/>
              <w:rPr>
                <w:b/>
              </w:rPr>
            </w:pPr>
            <w:r w:rsidRPr="0073335B">
              <w:rPr>
                <w:b/>
              </w:rPr>
              <w:lastRenderedPageBreak/>
              <w:t>Saskaņots sanāksmē</w:t>
            </w:r>
          </w:p>
          <w:p w14:paraId="7CCB244C" w14:textId="77777777" w:rsidR="00C764B3" w:rsidRDefault="00C764B3" w:rsidP="0007188A">
            <w:pPr>
              <w:pStyle w:val="naisc"/>
              <w:spacing w:before="120" w:after="0"/>
              <w:ind w:firstLine="37"/>
              <w:jc w:val="left"/>
              <w:rPr>
                <w:b/>
              </w:rPr>
            </w:pPr>
          </w:p>
        </w:tc>
        <w:tc>
          <w:tcPr>
            <w:tcW w:w="732" w:type="pct"/>
            <w:tcBorders>
              <w:top w:val="single" w:sz="4" w:space="0" w:color="auto"/>
              <w:left w:val="single" w:sz="4" w:space="0" w:color="auto"/>
              <w:bottom w:val="single" w:sz="4" w:space="0" w:color="auto"/>
            </w:tcBorders>
          </w:tcPr>
          <w:p w14:paraId="183C7963" w14:textId="77777777" w:rsidR="00C764B3" w:rsidRPr="003A39C1" w:rsidRDefault="00C764B3" w:rsidP="0007188A">
            <w:pPr>
              <w:rPr>
                <w:rStyle w:val="Lielais"/>
                <w:caps w:val="0"/>
              </w:rPr>
            </w:pPr>
          </w:p>
        </w:tc>
      </w:tr>
      <w:tr w:rsidR="00C764B3" w:rsidRPr="00DF2869" w14:paraId="1C54AF3D" w14:textId="77777777" w:rsidTr="00E2090E">
        <w:tc>
          <w:tcPr>
            <w:tcW w:w="194" w:type="pct"/>
            <w:tcBorders>
              <w:top w:val="single" w:sz="4" w:space="0" w:color="auto"/>
              <w:left w:val="single" w:sz="4" w:space="0" w:color="auto"/>
              <w:bottom w:val="single" w:sz="4" w:space="0" w:color="auto"/>
              <w:right w:val="single" w:sz="4" w:space="0" w:color="auto"/>
            </w:tcBorders>
          </w:tcPr>
          <w:p w14:paraId="01B9DEE5" w14:textId="172A2982" w:rsidR="00C764B3" w:rsidRDefault="00C764B3" w:rsidP="0007188A">
            <w:pPr>
              <w:pStyle w:val="naisc"/>
              <w:spacing w:before="0" w:after="0"/>
              <w:ind w:left="-120" w:right="-265" w:firstLine="15"/>
            </w:pPr>
            <w:r>
              <w:lastRenderedPageBreak/>
              <w:t>31.</w:t>
            </w:r>
          </w:p>
        </w:tc>
        <w:tc>
          <w:tcPr>
            <w:tcW w:w="1084" w:type="pct"/>
            <w:tcBorders>
              <w:top w:val="single" w:sz="4" w:space="0" w:color="auto"/>
              <w:left w:val="single" w:sz="4" w:space="0" w:color="auto"/>
              <w:bottom w:val="single" w:sz="4" w:space="0" w:color="auto"/>
              <w:right w:val="single" w:sz="4" w:space="0" w:color="auto"/>
            </w:tcBorders>
          </w:tcPr>
          <w:p w14:paraId="52A8A6EB" w14:textId="77777777" w:rsidR="00C764B3" w:rsidRDefault="00C764B3" w:rsidP="0007188A">
            <w:pPr>
              <w:jc w:val="both"/>
            </w:pPr>
            <w:r>
              <w:t>1.12. izteikt 20. punktu šādā redakcijā:</w:t>
            </w:r>
          </w:p>
          <w:p w14:paraId="2B187A43" w14:textId="77777777" w:rsidR="00C764B3" w:rsidRPr="004C5819" w:rsidRDefault="00C764B3" w:rsidP="0007188A">
            <w:pPr>
              <w:jc w:val="both"/>
            </w:pPr>
            <w:r>
              <w:t xml:space="preserve">“20. Ja klienta personīgās higiēnas nodrošināšanai ir nepieciešams speciāls tehniskais nodrošinājums, individuālie aizsardzības līdzekļi un dezinfekcijas </w:t>
            </w:r>
            <w:r>
              <w:lastRenderedPageBreak/>
              <w:t>līdzekļi vai aprūpes mājās pakalpojuma veikšanai piesaistāms īpaši apmācīts personāls, pakalpojuma sniedzējs nodrošina attiecīgos tehniskos līdzekļus, individuālos aizsardzības līdzekļus un dezinfekcijas līdzekļus vai cilvēkresursus.”</w:t>
            </w:r>
          </w:p>
        </w:tc>
        <w:tc>
          <w:tcPr>
            <w:tcW w:w="1631" w:type="pct"/>
            <w:tcBorders>
              <w:top w:val="single" w:sz="4" w:space="0" w:color="auto"/>
              <w:left w:val="single" w:sz="4" w:space="0" w:color="auto"/>
              <w:bottom w:val="single" w:sz="4" w:space="0" w:color="auto"/>
              <w:right w:val="single" w:sz="4" w:space="0" w:color="auto"/>
            </w:tcBorders>
          </w:tcPr>
          <w:p w14:paraId="6517349A" w14:textId="77777777" w:rsidR="00C764B3" w:rsidRPr="00350187" w:rsidRDefault="00C764B3" w:rsidP="0007188A">
            <w:pPr>
              <w:jc w:val="both"/>
              <w:rPr>
                <w:b/>
              </w:rPr>
            </w:pPr>
            <w:r>
              <w:rPr>
                <w:b/>
              </w:rPr>
              <w:lastRenderedPageBreak/>
              <w:t>Latvijas Lielo pilsētu asociācija</w:t>
            </w:r>
          </w:p>
          <w:p w14:paraId="4649F719" w14:textId="77777777" w:rsidR="00C764B3" w:rsidRDefault="00C764B3" w:rsidP="0007188A">
            <w:pPr>
              <w:jc w:val="both"/>
            </w:pPr>
            <w:r>
              <w:t>Nav saprotami “piesaistāms īpaši apmācīts personāls” un “speciāls tehniskais nodrošinājums”.</w:t>
            </w:r>
          </w:p>
          <w:p w14:paraId="1E995D4A" w14:textId="77777777" w:rsidR="00C764B3" w:rsidRDefault="00C764B3" w:rsidP="0007188A">
            <w:pPr>
              <w:jc w:val="both"/>
            </w:pPr>
            <w:r>
              <w:t xml:space="preserve">Sociālo pakalpojumu sniedzējs sniedz sociālos pakalpojumus un epidēmijas laikā nodrošina saviem darbiniekiem individuālos aizsardzības un dezinfekcijas līdzekļus, bet ko nozīmē </w:t>
            </w:r>
            <w:r>
              <w:lastRenderedPageBreak/>
              <w:t>“speciāls tehniskais nodrošinājums” un “aprūpes mājās pakalpojuma veikšanai piesaistāms īpaši apmācīts personāls” sociālā pakalpojuma kontekstā?</w:t>
            </w:r>
          </w:p>
          <w:p w14:paraId="7C9CA63D" w14:textId="77777777" w:rsidR="00C764B3" w:rsidRPr="00350187" w:rsidRDefault="00C764B3" w:rsidP="0007188A">
            <w:pPr>
              <w:jc w:val="both"/>
            </w:pPr>
            <w:r>
              <w:t>Anotācijā netiek norādīts, kāds tieši “speciāls tehniskais nodrošinājums” un “īpaši apmācīts personāls” domāts, kā arī nav norādīta ietekme uz budžetu.</w:t>
            </w:r>
          </w:p>
        </w:tc>
        <w:tc>
          <w:tcPr>
            <w:tcW w:w="1359" w:type="pct"/>
            <w:tcBorders>
              <w:top w:val="single" w:sz="4" w:space="0" w:color="auto"/>
              <w:left w:val="single" w:sz="4" w:space="0" w:color="auto"/>
              <w:bottom w:val="single" w:sz="4" w:space="0" w:color="auto"/>
              <w:right w:val="single" w:sz="4" w:space="0" w:color="auto"/>
            </w:tcBorders>
          </w:tcPr>
          <w:p w14:paraId="20A26181" w14:textId="00DDEA64" w:rsidR="00C764B3" w:rsidRDefault="00B35F86" w:rsidP="0007188A">
            <w:pPr>
              <w:pStyle w:val="naisc"/>
              <w:spacing w:before="120" w:after="0"/>
              <w:ind w:firstLine="37"/>
              <w:jc w:val="left"/>
              <w:rPr>
                <w:b/>
              </w:rPr>
            </w:pPr>
            <w:r>
              <w:rPr>
                <w:b/>
              </w:rPr>
              <w:lastRenderedPageBreak/>
              <w:t>Ņemts vērā.</w:t>
            </w:r>
          </w:p>
        </w:tc>
        <w:tc>
          <w:tcPr>
            <w:tcW w:w="732" w:type="pct"/>
            <w:tcBorders>
              <w:top w:val="single" w:sz="4" w:space="0" w:color="auto"/>
              <w:left w:val="single" w:sz="4" w:space="0" w:color="auto"/>
              <w:bottom w:val="single" w:sz="4" w:space="0" w:color="auto"/>
            </w:tcBorders>
          </w:tcPr>
          <w:p w14:paraId="108368B5" w14:textId="7CFC64A6" w:rsidR="00C764B3" w:rsidRPr="003A39C1" w:rsidRDefault="00B35F86" w:rsidP="0007188A">
            <w:pPr>
              <w:rPr>
                <w:rStyle w:val="Lielais"/>
                <w:caps w:val="0"/>
              </w:rPr>
            </w:pPr>
            <w:r>
              <w:rPr>
                <w:rStyle w:val="Lielais"/>
                <w:caps w:val="0"/>
              </w:rPr>
              <w:t>Izslēgts noteikumu projekta 1.12.punkts.</w:t>
            </w:r>
          </w:p>
        </w:tc>
      </w:tr>
      <w:tr w:rsidR="00C764B3" w:rsidRPr="00DF2869" w14:paraId="1287925D" w14:textId="77777777" w:rsidTr="00E2090E">
        <w:tc>
          <w:tcPr>
            <w:tcW w:w="194" w:type="pct"/>
            <w:tcBorders>
              <w:top w:val="single" w:sz="4" w:space="0" w:color="auto"/>
              <w:left w:val="single" w:sz="4" w:space="0" w:color="auto"/>
              <w:bottom w:val="single" w:sz="4" w:space="0" w:color="auto"/>
              <w:right w:val="single" w:sz="4" w:space="0" w:color="auto"/>
            </w:tcBorders>
          </w:tcPr>
          <w:p w14:paraId="77D37593" w14:textId="3BCC3ADF" w:rsidR="00C764B3" w:rsidRDefault="00C764B3" w:rsidP="0007188A">
            <w:pPr>
              <w:pStyle w:val="naisc"/>
              <w:spacing w:before="0" w:after="0"/>
              <w:ind w:left="-120" w:right="-265" w:firstLine="15"/>
            </w:pPr>
            <w:r>
              <w:t xml:space="preserve">32. </w:t>
            </w:r>
          </w:p>
        </w:tc>
        <w:tc>
          <w:tcPr>
            <w:tcW w:w="1084" w:type="pct"/>
            <w:tcBorders>
              <w:top w:val="single" w:sz="4" w:space="0" w:color="auto"/>
              <w:left w:val="single" w:sz="4" w:space="0" w:color="auto"/>
              <w:bottom w:val="single" w:sz="4" w:space="0" w:color="auto"/>
              <w:right w:val="single" w:sz="4" w:space="0" w:color="auto"/>
            </w:tcBorders>
          </w:tcPr>
          <w:p w14:paraId="06526E02" w14:textId="77777777" w:rsidR="00C764B3" w:rsidRDefault="00C764B3" w:rsidP="0007188A">
            <w:pPr>
              <w:jc w:val="both"/>
            </w:pPr>
            <w:r>
              <w:t>1.15. izteikt 77.12. apakšpunkta pirmo teikumu šādā redakcijā:</w:t>
            </w:r>
          </w:p>
          <w:p w14:paraId="235301E5" w14:textId="77777777" w:rsidR="00C764B3" w:rsidRDefault="00C764B3" w:rsidP="0007188A">
            <w:pPr>
              <w:jc w:val="both"/>
            </w:pPr>
            <w:r>
              <w:t>“77.12. izmitināšanu klienta vajadzībām pielāgotās telpās vai pakalpojuma sniegšanu klienta mājoklī.”</w:t>
            </w:r>
          </w:p>
        </w:tc>
        <w:tc>
          <w:tcPr>
            <w:tcW w:w="1631" w:type="pct"/>
            <w:tcBorders>
              <w:top w:val="single" w:sz="4" w:space="0" w:color="auto"/>
              <w:left w:val="single" w:sz="4" w:space="0" w:color="auto"/>
              <w:bottom w:val="single" w:sz="4" w:space="0" w:color="auto"/>
              <w:right w:val="single" w:sz="4" w:space="0" w:color="auto"/>
            </w:tcBorders>
          </w:tcPr>
          <w:p w14:paraId="427C6663" w14:textId="77777777" w:rsidR="00C764B3" w:rsidRPr="00350187" w:rsidRDefault="00C764B3" w:rsidP="0007188A">
            <w:pPr>
              <w:pStyle w:val="CommentText"/>
              <w:jc w:val="both"/>
              <w:rPr>
                <w:b/>
                <w:sz w:val="24"/>
                <w:szCs w:val="24"/>
              </w:rPr>
            </w:pPr>
            <w:r>
              <w:rPr>
                <w:b/>
                <w:sz w:val="24"/>
                <w:szCs w:val="24"/>
              </w:rPr>
              <w:t>Latvijas Lielo pilsētu asociācija</w:t>
            </w:r>
          </w:p>
          <w:p w14:paraId="3970C6A5" w14:textId="77777777" w:rsidR="00C764B3" w:rsidRDefault="00C764B3" w:rsidP="0007188A">
            <w:pPr>
              <w:pStyle w:val="CommentText"/>
              <w:jc w:val="both"/>
              <w:rPr>
                <w:sz w:val="24"/>
                <w:szCs w:val="24"/>
              </w:rPr>
            </w:pPr>
            <w:r>
              <w:rPr>
                <w:sz w:val="24"/>
                <w:szCs w:val="24"/>
              </w:rPr>
              <w:t>Anotācijā minēts, ka bērniem atelpas brīža pakalpojuma ietvaros tiek nodrošināta pašaprūpe, speciālistu konsultācijas, ēdināšana četras reizes dienā, pastaigas un saturīga brīvā laika pavadīšana, lai pārējie ģimenes locekļi šajā laikā, kamēr bērns neatrodas tiešā viņu aprūpē, varētu būt pārliecināti, ka bērns saņem vislabāko iespējamo aprūpi. Tomēr, ņemot vērā minētās prasības pakalpojuma sniedzējiem, nav skaidrs atelpas brīža pakalpojuma saturs un pakalpojuma sniedzēju iespējas tās nodrošināt klienta mājoklī, piemēram, ēdināšanas nodrošināšana, bērna aprūpe nakts  laikā un speciālista/-tu uzturēšanās klienta mājoklī nakts laikā.</w:t>
            </w:r>
          </w:p>
          <w:p w14:paraId="36818A40" w14:textId="77777777" w:rsidR="00C764B3" w:rsidRDefault="00C764B3" w:rsidP="0007188A">
            <w:pPr>
              <w:jc w:val="both"/>
            </w:pPr>
            <w:r>
              <w:t xml:space="preserve">Ņemot vērā, ka nav skaidra izpratne par atelpas brīža pakalpojumu dzīvesvietā saturu un prasībām, tad nav skaidrs arī no kādām </w:t>
            </w:r>
            <w:r>
              <w:lastRenderedPageBreak/>
              <w:t>pozīcijām veidosies pakalpojuma cena. Šāda nenoteiktība radīs situācija, ka starp pašvaldībām atšķirsies nodrošinātā pakalpojuma saturs un izpratne par to.</w:t>
            </w:r>
          </w:p>
          <w:p w14:paraId="22A178B7" w14:textId="77777777" w:rsidR="00C764B3" w:rsidRDefault="00C764B3" w:rsidP="0007188A">
            <w:pPr>
              <w:jc w:val="both"/>
            </w:pPr>
          </w:p>
          <w:p w14:paraId="27A0D88D" w14:textId="77777777" w:rsidR="00C764B3" w:rsidRDefault="00C764B3" w:rsidP="0007188A">
            <w:pPr>
              <w:jc w:val="both"/>
            </w:pPr>
            <w:r>
              <w:t>Noteikumu projektu ir nepieciešams papildināt ar kārtību - kā notiek atelpas brīža pakalpojuma piešķiršana un sniegšana klienta mājoklī.</w:t>
            </w:r>
          </w:p>
          <w:p w14:paraId="60A06B6B" w14:textId="77777777" w:rsidR="00C764B3" w:rsidRDefault="00C764B3" w:rsidP="0007188A">
            <w:pPr>
              <w:jc w:val="both"/>
            </w:pPr>
          </w:p>
          <w:p w14:paraId="0545CBAE" w14:textId="77777777" w:rsidR="00C764B3" w:rsidRDefault="00C764B3" w:rsidP="0007188A">
            <w:pPr>
              <w:jc w:val="both"/>
              <w:rPr>
                <w:rFonts w:eastAsia="Calibri"/>
              </w:rPr>
            </w:pPr>
            <w:r>
              <w:t xml:space="preserve">77.12. apakšpunktā ir noteikts ka pakalpojums tiek sniegts “klienta mājoklī”, bet anotācijā (9. lpp.) </w:t>
            </w:r>
            <w:r>
              <w:rPr>
                <w:i/>
              </w:rPr>
              <w:t>VII Atelpas brīža pakalpojums</w:t>
            </w:r>
            <w:r>
              <w:t xml:space="preserve"> ir noteikts, ka “klienta dzīvesvietā” – “l</w:t>
            </w:r>
            <w:r>
              <w:rPr>
                <w:rFonts w:eastAsia="Calibri"/>
              </w:rPr>
              <w:t>ai nodrošinātu to, ka šis pakalpojums būtu pieejams ne tikai institūcijā, bet arī vietā, kurā bērns dzīvo, projektā noteikts, ka atelpas brīža pakalpojumu var nodrošināt ne tikai institūcijā, bet arī klienta dzīvesvietā”.</w:t>
            </w:r>
          </w:p>
          <w:p w14:paraId="61A38396" w14:textId="77777777" w:rsidR="00C764B3" w:rsidRPr="00350187" w:rsidRDefault="00C764B3" w:rsidP="0007188A">
            <w:pPr>
              <w:jc w:val="both"/>
            </w:pPr>
            <w:r>
              <w:t>Lūdzam lietot vienotu terminoloģiju.</w:t>
            </w:r>
          </w:p>
        </w:tc>
        <w:tc>
          <w:tcPr>
            <w:tcW w:w="1359" w:type="pct"/>
            <w:tcBorders>
              <w:top w:val="single" w:sz="4" w:space="0" w:color="auto"/>
              <w:left w:val="single" w:sz="4" w:space="0" w:color="auto"/>
              <w:bottom w:val="single" w:sz="4" w:space="0" w:color="auto"/>
              <w:right w:val="single" w:sz="4" w:space="0" w:color="auto"/>
            </w:tcBorders>
          </w:tcPr>
          <w:p w14:paraId="0675216F" w14:textId="77777777" w:rsidR="00D65FC2" w:rsidRPr="0073335B" w:rsidRDefault="00D65FC2" w:rsidP="00D65FC2">
            <w:pPr>
              <w:pStyle w:val="naisc"/>
              <w:spacing w:before="120" w:after="0"/>
              <w:ind w:firstLine="37"/>
              <w:jc w:val="left"/>
              <w:rPr>
                <w:b/>
              </w:rPr>
            </w:pPr>
            <w:r w:rsidRPr="0073335B">
              <w:rPr>
                <w:b/>
              </w:rPr>
              <w:lastRenderedPageBreak/>
              <w:t>Saskaņots sanāksmē</w:t>
            </w:r>
          </w:p>
          <w:p w14:paraId="58FC063B" w14:textId="00242A3D" w:rsidR="00C764B3" w:rsidRPr="008F0BD3" w:rsidRDefault="00C764B3" w:rsidP="0007188A">
            <w:pPr>
              <w:pStyle w:val="naisc"/>
              <w:spacing w:before="120" w:after="0"/>
              <w:jc w:val="left"/>
              <w:rPr>
                <w:bCs/>
              </w:rPr>
            </w:pPr>
          </w:p>
        </w:tc>
        <w:tc>
          <w:tcPr>
            <w:tcW w:w="732" w:type="pct"/>
            <w:tcBorders>
              <w:top w:val="single" w:sz="4" w:space="0" w:color="auto"/>
              <w:left w:val="single" w:sz="4" w:space="0" w:color="auto"/>
              <w:bottom w:val="single" w:sz="4" w:space="0" w:color="auto"/>
            </w:tcBorders>
          </w:tcPr>
          <w:p w14:paraId="5787DF1F" w14:textId="21CC3307" w:rsidR="00C764B3" w:rsidRPr="003A39C1" w:rsidRDefault="00C764B3" w:rsidP="0007188A">
            <w:pPr>
              <w:rPr>
                <w:rStyle w:val="Lielais"/>
                <w:caps w:val="0"/>
              </w:rPr>
            </w:pPr>
            <w:r>
              <w:rPr>
                <w:rStyle w:val="Lielais"/>
                <w:caps w:val="0"/>
              </w:rPr>
              <w:t xml:space="preserve">Papildināta anotācija </w:t>
            </w:r>
          </w:p>
        </w:tc>
      </w:tr>
      <w:tr w:rsidR="00C764B3" w:rsidRPr="00DF2869" w14:paraId="49449579" w14:textId="77777777" w:rsidTr="00E2090E">
        <w:tc>
          <w:tcPr>
            <w:tcW w:w="194" w:type="pct"/>
            <w:tcBorders>
              <w:top w:val="single" w:sz="4" w:space="0" w:color="auto"/>
              <w:left w:val="single" w:sz="4" w:space="0" w:color="auto"/>
              <w:bottom w:val="single" w:sz="4" w:space="0" w:color="auto"/>
              <w:right w:val="single" w:sz="4" w:space="0" w:color="auto"/>
            </w:tcBorders>
          </w:tcPr>
          <w:p w14:paraId="7606B50D" w14:textId="5668AB91" w:rsidR="00C764B3" w:rsidRDefault="00C764B3" w:rsidP="0007188A">
            <w:pPr>
              <w:pStyle w:val="naisc"/>
              <w:spacing w:before="0" w:after="0"/>
              <w:ind w:left="-120" w:right="-265" w:firstLine="15"/>
            </w:pPr>
            <w:r>
              <w:t>33.</w:t>
            </w:r>
          </w:p>
        </w:tc>
        <w:tc>
          <w:tcPr>
            <w:tcW w:w="1084" w:type="pct"/>
            <w:tcBorders>
              <w:top w:val="single" w:sz="4" w:space="0" w:color="auto"/>
              <w:left w:val="single" w:sz="4" w:space="0" w:color="auto"/>
              <w:bottom w:val="single" w:sz="4" w:space="0" w:color="auto"/>
              <w:right w:val="single" w:sz="4" w:space="0" w:color="auto"/>
            </w:tcBorders>
          </w:tcPr>
          <w:p w14:paraId="7A5CA78F" w14:textId="2D4F2CF3" w:rsidR="00C764B3" w:rsidRDefault="00C764B3" w:rsidP="0007188A">
            <w:pPr>
              <w:jc w:val="both"/>
            </w:pPr>
            <w:r w:rsidRPr="003D641D">
              <w:t>1.20.</w:t>
            </w:r>
            <w:r w:rsidRPr="003D641D">
              <w:tab/>
              <w:t xml:space="preserve">Papildināt 119.punktu aiz vārdiem “ārstniecības personu” ar vārdiem “un ir reģistrējies ārstniecības </w:t>
            </w:r>
            <w:r>
              <w:t>personu</w:t>
            </w:r>
            <w:r w:rsidRPr="003D641D">
              <w:t xml:space="preserve"> reģistrā”;</w:t>
            </w:r>
          </w:p>
        </w:tc>
        <w:tc>
          <w:tcPr>
            <w:tcW w:w="1631" w:type="pct"/>
            <w:tcBorders>
              <w:top w:val="single" w:sz="4" w:space="0" w:color="auto"/>
              <w:left w:val="single" w:sz="4" w:space="0" w:color="auto"/>
              <w:bottom w:val="single" w:sz="4" w:space="0" w:color="auto"/>
              <w:right w:val="single" w:sz="4" w:space="0" w:color="auto"/>
            </w:tcBorders>
          </w:tcPr>
          <w:p w14:paraId="4F951242" w14:textId="77777777" w:rsidR="00C764B3" w:rsidRPr="00DB1C1B" w:rsidRDefault="00C764B3" w:rsidP="0007188A">
            <w:pPr>
              <w:pStyle w:val="CommentText"/>
              <w:jc w:val="both"/>
              <w:rPr>
                <w:b/>
                <w:iCs/>
                <w:sz w:val="24"/>
                <w:szCs w:val="24"/>
              </w:rPr>
            </w:pPr>
            <w:r>
              <w:rPr>
                <w:b/>
                <w:iCs/>
                <w:sz w:val="24"/>
                <w:szCs w:val="24"/>
              </w:rPr>
              <w:t>Latvijas Lielo pilsētu asociācija</w:t>
            </w:r>
          </w:p>
          <w:p w14:paraId="24EA4AD1" w14:textId="77777777" w:rsidR="00C764B3" w:rsidRDefault="00C764B3" w:rsidP="0007188A">
            <w:pPr>
              <w:pStyle w:val="CommentText"/>
              <w:jc w:val="both"/>
              <w:rPr>
                <w:iCs/>
                <w:sz w:val="24"/>
                <w:szCs w:val="24"/>
              </w:rPr>
            </w:pPr>
            <w:r>
              <w:rPr>
                <w:iCs/>
                <w:sz w:val="24"/>
                <w:szCs w:val="24"/>
              </w:rPr>
              <w:t>Priekšlikums: Izteikt 119. punktu sekojošā redakcijā:</w:t>
            </w:r>
          </w:p>
          <w:p w14:paraId="4B44E96D" w14:textId="77777777" w:rsidR="00C764B3" w:rsidRDefault="00C764B3" w:rsidP="0007188A">
            <w:pPr>
              <w:pStyle w:val="CommentText"/>
              <w:jc w:val="both"/>
              <w:rPr>
                <w:iCs/>
                <w:sz w:val="24"/>
                <w:szCs w:val="24"/>
              </w:rPr>
            </w:pPr>
            <w:r>
              <w:rPr>
                <w:iCs/>
                <w:sz w:val="24"/>
                <w:szCs w:val="24"/>
              </w:rPr>
              <w:t xml:space="preserve">“Sociālo pakalpojumu sniedzējs, kas sniedz sociālās rehabilitācijas pakalpojumu no psihoaktīvām vielām atkarīgiem bērniem un pilngadīgām personām, sociālā pakalpojuma sniegšanā iesaista sociālo darbinieku, psihologu </w:t>
            </w:r>
            <w:r>
              <w:rPr>
                <w:iCs/>
                <w:sz w:val="24"/>
                <w:szCs w:val="24"/>
              </w:rPr>
              <w:lastRenderedPageBreak/>
              <w:t xml:space="preserve">un ārstniecības personu, </w:t>
            </w:r>
            <w:r>
              <w:rPr>
                <w:iCs/>
                <w:sz w:val="24"/>
                <w:szCs w:val="24"/>
                <w:u w:val="single"/>
              </w:rPr>
              <w:t>kura ir reģistrējusies ārstniecības personu reģistrā</w:t>
            </w:r>
            <w:r>
              <w:rPr>
                <w:iCs/>
                <w:sz w:val="24"/>
                <w:szCs w:val="24"/>
              </w:rPr>
              <w:t>”.</w:t>
            </w:r>
          </w:p>
          <w:p w14:paraId="2DBBC899" w14:textId="77777777" w:rsidR="00C764B3" w:rsidRDefault="00C764B3" w:rsidP="0007188A">
            <w:pPr>
              <w:pStyle w:val="CommentText"/>
              <w:jc w:val="both"/>
              <w:rPr>
                <w:iCs/>
                <w:sz w:val="24"/>
                <w:szCs w:val="24"/>
              </w:rPr>
            </w:pPr>
          </w:p>
          <w:p w14:paraId="180B72CC" w14:textId="77777777" w:rsidR="00C764B3" w:rsidRDefault="00C764B3" w:rsidP="0007188A">
            <w:pPr>
              <w:pStyle w:val="CommentText"/>
              <w:jc w:val="both"/>
              <w:rPr>
                <w:iCs/>
                <w:sz w:val="24"/>
                <w:szCs w:val="24"/>
              </w:rPr>
            </w:pPr>
            <w:r>
              <w:rPr>
                <w:iCs/>
                <w:sz w:val="24"/>
                <w:szCs w:val="24"/>
              </w:rPr>
              <w:t>Sociālo pakalpojumu sniedzēji reģistrējas sociālo pakalpojumu sniedzēju reģistrā, bet ārstniecības iestādes reģistrējas ārstniecības iestāžu reģistrā, savukārt ārstniecības personas reģistrējas ārstniecības personu reģistrā.</w:t>
            </w:r>
          </w:p>
          <w:p w14:paraId="0A3FAE17" w14:textId="77777777" w:rsidR="00C764B3" w:rsidRDefault="00C764B3" w:rsidP="0007188A">
            <w:pPr>
              <w:pStyle w:val="CommentText"/>
              <w:jc w:val="both"/>
              <w:rPr>
                <w:b/>
                <w:sz w:val="24"/>
                <w:szCs w:val="24"/>
              </w:rPr>
            </w:pPr>
          </w:p>
        </w:tc>
        <w:tc>
          <w:tcPr>
            <w:tcW w:w="1359" w:type="pct"/>
            <w:tcBorders>
              <w:top w:val="single" w:sz="4" w:space="0" w:color="auto"/>
              <w:left w:val="single" w:sz="4" w:space="0" w:color="auto"/>
              <w:bottom w:val="single" w:sz="4" w:space="0" w:color="auto"/>
              <w:right w:val="single" w:sz="4" w:space="0" w:color="auto"/>
            </w:tcBorders>
          </w:tcPr>
          <w:p w14:paraId="480661C0" w14:textId="5EEC2913" w:rsidR="00C764B3" w:rsidRDefault="00C764B3" w:rsidP="0007188A">
            <w:pPr>
              <w:pStyle w:val="naisc"/>
              <w:spacing w:before="120" w:after="0"/>
              <w:ind w:firstLine="37"/>
              <w:jc w:val="left"/>
              <w:rPr>
                <w:b/>
              </w:rPr>
            </w:pPr>
            <w:r>
              <w:rPr>
                <w:b/>
              </w:rPr>
              <w:lastRenderedPageBreak/>
              <w:t>Ņemts vērā</w:t>
            </w:r>
          </w:p>
        </w:tc>
        <w:tc>
          <w:tcPr>
            <w:tcW w:w="732" w:type="pct"/>
            <w:tcBorders>
              <w:top w:val="single" w:sz="4" w:space="0" w:color="auto"/>
              <w:left w:val="single" w:sz="4" w:space="0" w:color="auto"/>
              <w:bottom w:val="single" w:sz="4" w:space="0" w:color="auto"/>
            </w:tcBorders>
          </w:tcPr>
          <w:p w14:paraId="37E0E1D6" w14:textId="02B696B6" w:rsidR="00C764B3" w:rsidRPr="003A39C1" w:rsidRDefault="00C764B3" w:rsidP="0007188A">
            <w:pPr>
              <w:rPr>
                <w:rStyle w:val="Lielais"/>
                <w:caps w:val="0"/>
              </w:rPr>
            </w:pPr>
          </w:p>
        </w:tc>
      </w:tr>
      <w:tr w:rsidR="00C764B3" w:rsidRPr="00DF2869" w14:paraId="6F7ABD3C" w14:textId="77777777" w:rsidTr="00E2090E">
        <w:tc>
          <w:tcPr>
            <w:tcW w:w="194" w:type="pct"/>
            <w:tcBorders>
              <w:top w:val="single" w:sz="4" w:space="0" w:color="auto"/>
              <w:left w:val="single" w:sz="4" w:space="0" w:color="auto"/>
              <w:bottom w:val="single" w:sz="4" w:space="0" w:color="auto"/>
              <w:right w:val="single" w:sz="4" w:space="0" w:color="auto"/>
            </w:tcBorders>
          </w:tcPr>
          <w:p w14:paraId="67272EC7" w14:textId="28826BD2" w:rsidR="00C764B3" w:rsidRDefault="00C764B3" w:rsidP="0007188A">
            <w:pPr>
              <w:pStyle w:val="naisc"/>
              <w:spacing w:before="0" w:after="0"/>
              <w:ind w:left="-120" w:right="-265" w:firstLine="15"/>
            </w:pPr>
            <w:r>
              <w:t>34.</w:t>
            </w:r>
          </w:p>
        </w:tc>
        <w:tc>
          <w:tcPr>
            <w:tcW w:w="1084" w:type="pct"/>
            <w:tcBorders>
              <w:top w:val="single" w:sz="4" w:space="0" w:color="auto"/>
              <w:left w:val="single" w:sz="4" w:space="0" w:color="auto"/>
              <w:bottom w:val="single" w:sz="4" w:space="0" w:color="auto"/>
              <w:right w:val="single" w:sz="4" w:space="0" w:color="auto"/>
            </w:tcBorders>
          </w:tcPr>
          <w:p w14:paraId="31033B7D" w14:textId="77777777" w:rsidR="00C764B3" w:rsidRDefault="00C764B3" w:rsidP="0007188A">
            <w:pPr>
              <w:jc w:val="both"/>
            </w:pPr>
            <w:r>
              <w:t>1.23.</w:t>
            </w:r>
            <w:r>
              <w:tab/>
              <w:t xml:space="preserve">papildināt noteikumus ar 191. punktu šādā redakcijā: </w:t>
            </w:r>
          </w:p>
          <w:p w14:paraId="653A70BE" w14:textId="640DEF1E" w:rsidR="00C764B3" w:rsidRDefault="00C764B3" w:rsidP="0007188A">
            <w:pPr>
              <w:jc w:val="both"/>
            </w:pPr>
            <w:r>
              <w:t>“191. Šo noteikumu 14.5. apakšpunktā noteikto daudzpakāpju izvērtēšanu ģimenēm ar bērniem sociālais dienests nodrošina ne vēlāk kā no 2028. gada 1. janvāra.”</w:t>
            </w:r>
          </w:p>
        </w:tc>
        <w:tc>
          <w:tcPr>
            <w:tcW w:w="1631" w:type="pct"/>
            <w:tcBorders>
              <w:top w:val="single" w:sz="4" w:space="0" w:color="auto"/>
              <w:left w:val="single" w:sz="4" w:space="0" w:color="auto"/>
              <w:bottom w:val="single" w:sz="4" w:space="0" w:color="auto"/>
              <w:right w:val="single" w:sz="4" w:space="0" w:color="auto"/>
            </w:tcBorders>
          </w:tcPr>
          <w:p w14:paraId="0E040ACF" w14:textId="77777777" w:rsidR="00C764B3" w:rsidRPr="001C1A8C" w:rsidRDefault="00C764B3" w:rsidP="0007188A">
            <w:pPr>
              <w:pStyle w:val="CommentText"/>
              <w:jc w:val="both"/>
              <w:rPr>
                <w:b/>
                <w:sz w:val="24"/>
                <w:szCs w:val="24"/>
              </w:rPr>
            </w:pPr>
            <w:r>
              <w:rPr>
                <w:b/>
                <w:sz w:val="24"/>
                <w:szCs w:val="24"/>
              </w:rPr>
              <w:t>Latvijas Lielo pilsētu asociācija</w:t>
            </w:r>
          </w:p>
          <w:p w14:paraId="4C1F5C3F" w14:textId="77777777" w:rsidR="00C764B3" w:rsidRPr="001C1A8C" w:rsidRDefault="00C764B3" w:rsidP="0007188A">
            <w:pPr>
              <w:pStyle w:val="CommentText"/>
              <w:jc w:val="both"/>
              <w:rPr>
                <w:sz w:val="24"/>
                <w:szCs w:val="24"/>
              </w:rPr>
            </w:pPr>
            <w:r>
              <w:rPr>
                <w:sz w:val="24"/>
                <w:szCs w:val="24"/>
              </w:rPr>
              <w:t>Priekšlikums papildināt 191. punktu un noteikt, ka LM organizē sociālo darbinieku bezmaksas apmācību minētā instrumenta apguvei.</w:t>
            </w:r>
          </w:p>
        </w:tc>
        <w:tc>
          <w:tcPr>
            <w:tcW w:w="1359" w:type="pct"/>
            <w:tcBorders>
              <w:top w:val="single" w:sz="4" w:space="0" w:color="auto"/>
              <w:left w:val="single" w:sz="4" w:space="0" w:color="auto"/>
              <w:bottom w:val="single" w:sz="4" w:space="0" w:color="auto"/>
              <w:right w:val="single" w:sz="4" w:space="0" w:color="auto"/>
            </w:tcBorders>
          </w:tcPr>
          <w:p w14:paraId="6A22CDCD" w14:textId="2C38E3C5" w:rsidR="00C764B3" w:rsidRDefault="00C764B3" w:rsidP="0007188A">
            <w:pPr>
              <w:pStyle w:val="naisc"/>
              <w:spacing w:before="120" w:after="0"/>
              <w:ind w:firstLine="37"/>
              <w:jc w:val="left"/>
              <w:rPr>
                <w:b/>
              </w:rPr>
            </w:pPr>
            <w:r>
              <w:rPr>
                <w:b/>
              </w:rPr>
              <w:t>Ņemts vērā</w:t>
            </w:r>
            <w:r w:rsidR="00520031">
              <w:rPr>
                <w:b/>
              </w:rPr>
              <w:t>.</w:t>
            </w:r>
          </w:p>
        </w:tc>
        <w:tc>
          <w:tcPr>
            <w:tcW w:w="732" w:type="pct"/>
            <w:tcBorders>
              <w:top w:val="single" w:sz="4" w:space="0" w:color="auto"/>
              <w:left w:val="single" w:sz="4" w:space="0" w:color="auto"/>
              <w:bottom w:val="single" w:sz="4" w:space="0" w:color="auto"/>
            </w:tcBorders>
          </w:tcPr>
          <w:p w14:paraId="543E2769" w14:textId="1530F9C5" w:rsidR="00C764B3" w:rsidRPr="003A39C1" w:rsidRDefault="00C764B3" w:rsidP="0007188A">
            <w:pPr>
              <w:rPr>
                <w:rStyle w:val="Lielais"/>
                <w:caps w:val="0"/>
              </w:rPr>
            </w:pPr>
            <w:r>
              <w:rPr>
                <w:rStyle w:val="Lielais"/>
                <w:caps w:val="0"/>
              </w:rPr>
              <w:t>Papildināta anotācija</w:t>
            </w:r>
          </w:p>
        </w:tc>
      </w:tr>
    </w:tbl>
    <w:p w14:paraId="779FAD8C" w14:textId="77777777" w:rsidR="005A6A02" w:rsidRDefault="005A6A02" w:rsidP="0007188A"/>
    <w:tbl>
      <w:tblPr>
        <w:tblW w:w="3095" w:type="pct"/>
        <w:tblInd w:w="8" w:type="dxa"/>
        <w:tblLayout w:type="fixed"/>
        <w:tblLook w:val="00A0" w:firstRow="1" w:lastRow="0" w:firstColumn="1" w:lastColumn="0" w:noHBand="0" w:noVBand="0"/>
      </w:tblPr>
      <w:tblGrid>
        <w:gridCol w:w="2902"/>
        <w:gridCol w:w="5766"/>
      </w:tblGrid>
      <w:tr w:rsidR="00640F98" w:rsidRPr="00DF2869" w14:paraId="547B1922" w14:textId="77777777" w:rsidTr="00274662">
        <w:trPr>
          <w:trHeight w:val="1024"/>
        </w:trPr>
        <w:tc>
          <w:tcPr>
            <w:tcW w:w="1674" w:type="pct"/>
          </w:tcPr>
          <w:p w14:paraId="5BF37033" w14:textId="77777777" w:rsidR="00640F98" w:rsidRPr="007E17AC" w:rsidRDefault="00640F98" w:rsidP="0007188A">
            <w:pPr>
              <w:pStyle w:val="naiskr"/>
              <w:spacing w:before="0" w:after="0"/>
            </w:pPr>
          </w:p>
          <w:p w14:paraId="25243663" w14:textId="77777777" w:rsidR="00640F98" w:rsidRPr="007E17AC" w:rsidRDefault="00640F98" w:rsidP="0007188A">
            <w:pPr>
              <w:pStyle w:val="naiskr"/>
              <w:spacing w:before="0" w:after="0"/>
            </w:pPr>
            <w:r w:rsidRPr="007E17AC">
              <w:t>Atbildīgā amatpersona</w:t>
            </w:r>
          </w:p>
        </w:tc>
        <w:tc>
          <w:tcPr>
            <w:tcW w:w="3326" w:type="pct"/>
          </w:tcPr>
          <w:p w14:paraId="3B089CFB" w14:textId="77777777" w:rsidR="00640F98" w:rsidRPr="007E17AC" w:rsidRDefault="00640F98" w:rsidP="0007188A">
            <w:pPr>
              <w:pStyle w:val="naiskr"/>
              <w:spacing w:before="0" w:after="0"/>
              <w:ind w:firstLine="720"/>
            </w:pPr>
            <w:r w:rsidRPr="007E17AC">
              <w:t>Inga Martinsone</w:t>
            </w:r>
          </w:p>
        </w:tc>
      </w:tr>
      <w:tr w:rsidR="00640F98" w:rsidRPr="00DF2869" w14:paraId="228A3FF4" w14:textId="77777777" w:rsidTr="00274662">
        <w:tc>
          <w:tcPr>
            <w:tcW w:w="1674" w:type="pct"/>
          </w:tcPr>
          <w:p w14:paraId="117FFFED" w14:textId="77777777" w:rsidR="00640F98" w:rsidRPr="00DF2869" w:rsidRDefault="00640F98" w:rsidP="0007188A">
            <w:pPr>
              <w:pStyle w:val="naiskr"/>
              <w:spacing w:before="0" w:after="0"/>
              <w:ind w:firstLine="720"/>
            </w:pPr>
          </w:p>
        </w:tc>
        <w:tc>
          <w:tcPr>
            <w:tcW w:w="3326" w:type="pct"/>
            <w:tcBorders>
              <w:top w:val="single" w:sz="6" w:space="0" w:color="000000"/>
            </w:tcBorders>
          </w:tcPr>
          <w:p w14:paraId="7689E104" w14:textId="77777777" w:rsidR="00640F98" w:rsidRPr="00DF2869" w:rsidRDefault="00640F98" w:rsidP="0007188A">
            <w:pPr>
              <w:pStyle w:val="naisc"/>
              <w:spacing w:before="0" w:after="0"/>
              <w:ind w:firstLine="720"/>
              <w:jc w:val="left"/>
            </w:pPr>
            <w:r w:rsidRPr="00DF2869">
              <w:t xml:space="preserve">                           (vārds un uzvārds)</w:t>
            </w:r>
          </w:p>
        </w:tc>
      </w:tr>
    </w:tbl>
    <w:p w14:paraId="2CC443E4" w14:textId="77777777" w:rsidR="00E8016A" w:rsidRPr="00065B1D" w:rsidRDefault="00EA7AF0" w:rsidP="0007188A">
      <w:pPr>
        <w:pStyle w:val="naisf"/>
        <w:spacing w:before="0" w:after="0"/>
        <w:ind w:firstLine="720"/>
        <w:rPr>
          <w:sz w:val="22"/>
          <w:szCs w:val="22"/>
        </w:rPr>
      </w:pPr>
      <w:r>
        <w:rPr>
          <w:sz w:val="22"/>
          <w:szCs w:val="22"/>
        </w:rPr>
        <w:t>Inga Martinsone</w:t>
      </w:r>
    </w:p>
    <w:tbl>
      <w:tblPr>
        <w:tblW w:w="0" w:type="auto"/>
        <w:tblLook w:val="00A0" w:firstRow="1" w:lastRow="0" w:firstColumn="1" w:lastColumn="0" w:noHBand="0" w:noVBand="0"/>
      </w:tblPr>
      <w:tblGrid>
        <w:gridCol w:w="8268"/>
      </w:tblGrid>
      <w:tr w:rsidR="00E8016A" w:rsidRPr="00065B1D" w14:paraId="7BB93F71" w14:textId="77777777" w:rsidTr="00644EB2">
        <w:tc>
          <w:tcPr>
            <w:tcW w:w="8268" w:type="dxa"/>
            <w:tcBorders>
              <w:top w:val="single" w:sz="4" w:space="0" w:color="000000"/>
            </w:tcBorders>
          </w:tcPr>
          <w:p w14:paraId="006D49EA" w14:textId="77777777" w:rsidR="00E8016A" w:rsidRPr="00065B1D" w:rsidRDefault="00E8016A" w:rsidP="0007188A">
            <w:pPr>
              <w:jc w:val="center"/>
              <w:rPr>
                <w:sz w:val="22"/>
                <w:szCs w:val="22"/>
              </w:rPr>
            </w:pPr>
            <w:r w:rsidRPr="00065B1D">
              <w:rPr>
                <w:sz w:val="22"/>
                <w:szCs w:val="22"/>
              </w:rPr>
              <w:t>(par projektu atbildīgās amatpersonas vārds un uzvārds)</w:t>
            </w:r>
          </w:p>
        </w:tc>
      </w:tr>
      <w:tr w:rsidR="00E8016A" w:rsidRPr="00065B1D" w14:paraId="2B313BF0" w14:textId="77777777" w:rsidTr="00644EB2">
        <w:tc>
          <w:tcPr>
            <w:tcW w:w="8268" w:type="dxa"/>
            <w:tcBorders>
              <w:bottom w:val="single" w:sz="4" w:space="0" w:color="000000"/>
            </w:tcBorders>
          </w:tcPr>
          <w:p w14:paraId="0CC3BD0E" w14:textId="77777777" w:rsidR="00D42B1D" w:rsidRPr="00065B1D" w:rsidRDefault="00D42B1D" w:rsidP="0007188A">
            <w:pPr>
              <w:rPr>
                <w:sz w:val="22"/>
                <w:szCs w:val="22"/>
              </w:rPr>
            </w:pPr>
          </w:p>
          <w:p w14:paraId="4C38696C" w14:textId="77777777" w:rsidR="00E8016A" w:rsidRPr="00065B1D" w:rsidRDefault="00E8016A" w:rsidP="0007188A">
            <w:pPr>
              <w:rPr>
                <w:sz w:val="22"/>
                <w:szCs w:val="22"/>
              </w:rPr>
            </w:pPr>
            <w:r w:rsidRPr="00065B1D">
              <w:rPr>
                <w:sz w:val="22"/>
                <w:szCs w:val="22"/>
              </w:rPr>
              <w:t xml:space="preserve"> Labklājības ministrijas </w:t>
            </w:r>
            <w:r w:rsidR="00EA7AF0">
              <w:rPr>
                <w:sz w:val="22"/>
                <w:szCs w:val="22"/>
              </w:rPr>
              <w:t>Sociālo pakalpojumu departamenta</w:t>
            </w:r>
            <w:r w:rsidRPr="00065B1D">
              <w:rPr>
                <w:sz w:val="22"/>
                <w:szCs w:val="22"/>
              </w:rPr>
              <w:t xml:space="preserve"> vecākā </w:t>
            </w:r>
            <w:r w:rsidR="00270F24" w:rsidRPr="00065B1D">
              <w:rPr>
                <w:sz w:val="22"/>
                <w:szCs w:val="22"/>
              </w:rPr>
              <w:t>eksperte</w:t>
            </w:r>
          </w:p>
        </w:tc>
      </w:tr>
      <w:tr w:rsidR="00E8016A" w:rsidRPr="00065B1D" w14:paraId="7E854690" w14:textId="77777777" w:rsidTr="00644EB2">
        <w:tc>
          <w:tcPr>
            <w:tcW w:w="8268" w:type="dxa"/>
            <w:tcBorders>
              <w:top w:val="single" w:sz="4" w:space="0" w:color="000000"/>
            </w:tcBorders>
          </w:tcPr>
          <w:p w14:paraId="1AD528A7" w14:textId="77777777" w:rsidR="00E8016A" w:rsidRPr="00065B1D" w:rsidRDefault="00E8016A" w:rsidP="0007188A">
            <w:pPr>
              <w:jc w:val="center"/>
              <w:rPr>
                <w:sz w:val="22"/>
                <w:szCs w:val="22"/>
              </w:rPr>
            </w:pPr>
            <w:r w:rsidRPr="00065B1D">
              <w:rPr>
                <w:sz w:val="22"/>
                <w:szCs w:val="22"/>
              </w:rPr>
              <w:t>(amats)</w:t>
            </w:r>
          </w:p>
        </w:tc>
      </w:tr>
      <w:tr w:rsidR="00E8016A" w:rsidRPr="00065B1D" w14:paraId="0B20348D" w14:textId="77777777" w:rsidTr="00644EB2">
        <w:tc>
          <w:tcPr>
            <w:tcW w:w="8268" w:type="dxa"/>
            <w:tcBorders>
              <w:bottom w:val="single" w:sz="4" w:space="0" w:color="000000"/>
            </w:tcBorders>
          </w:tcPr>
          <w:p w14:paraId="59F0EF7B" w14:textId="77777777" w:rsidR="00E8016A" w:rsidRPr="00065B1D" w:rsidRDefault="00E8016A" w:rsidP="0007188A">
            <w:pPr>
              <w:rPr>
                <w:sz w:val="22"/>
                <w:szCs w:val="22"/>
              </w:rPr>
            </w:pPr>
            <w:r w:rsidRPr="00065B1D">
              <w:rPr>
                <w:sz w:val="22"/>
                <w:szCs w:val="22"/>
              </w:rPr>
              <w:t xml:space="preserve">         </w:t>
            </w:r>
            <w:r w:rsidR="00EA7AF0">
              <w:rPr>
                <w:sz w:val="22"/>
                <w:szCs w:val="22"/>
              </w:rPr>
              <w:t>Tālr.</w:t>
            </w:r>
            <w:r w:rsidR="00274662">
              <w:rPr>
                <w:sz w:val="22"/>
                <w:szCs w:val="22"/>
              </w:rPr>
              <w:t xml:space="preserve"> </w:t>
            </w:r>
            <w:r w:rsidR="00EA7AF0">
              <w:rPr>
                <w:sz w:val="22"/>
                <w:szCs w:val="22"/>
              </w:rPr>
              <w:t>64331825</w:t>
            </w:r>
          </w:p>
        </w:tc>
      </w:tr>
      <w:tr w:rsidR="00E8016A" w:rsidRPr="00065B1D" w14:paraId="4D343E91" w14:textId="77777777" w:rsidTr="00644EB2">
        <w:tc>
          <w:tcPr>
            <w:tcW w:w="8268" w:type="dxa"/>
            <w:tcBorders>
              <w:top w:val="single" w:sz="4" w:space="0" w:color="000000"/>
            </w:tcBorders>
          </w:tcPr>
          <w:p w14:paraId="6D8CCA27" w14:textId="77777777" w:rsidR="00E8016A" w:rsidRPr="00065B1D" w:rsidRDefault="00E8016A" w:rsidP="0007188A">
            <w:pPr>
              <w:jc w:val="center"/>
              <w:rPr>
                <w:sz w:val="22"/>
                <w:szCs w:val="22"/>
              </w:rPr>
            </w:pPr>
            <w:r w:rsidRPr="00065B1D">
              <w:rPr>
                <w:sz w:val="22"/>
                <w:szCs w:val="22"/>
              </w:rPr>
              <w:t>(tālruņa un faksa numurs)</w:t>
            </w:r>
          </w:p>
        </w:tc>
      </w:tr>
      <w:tr w:rsidR="00E8016A" w:rsidRPr="00065B1D" w14:paraId="0A398E37" w14:textId="77777777" w:rsidTr="00644EB2">
        <w:tc>
          <w:tcPr>
            <w:tcW w:w="8268" w:type="dxa"/>
            <w:tcBorders>
              <w:bottom w:val="single" w:sz="4" w:space="0" w:color="000000"/>
            </w:tcBorders>
          </w:tcPr>
          <w:p w14:paraId="68511904" w14:textId="77777777" w:rsidR="00E8016A" w:rsidRPr="00065B1D" w:rsidRDefault="00E8016A" w:rsidP="0007188A">
            <w:pPr>
              <w:rPr>
                <w:sz w:val="22"/>
                <w:szCs w:val="22"/>
              </w:rPr>
            </w:pPr>
            <w:r w:rsidRPr="00065B1D">
              <w:rPr>
                <w:sz w:val="22"/>
                <w:szCs w:val="22"/>
              </w:rPr>
              <w:t xml:space="preserve">        </w:t>
            </w:r>
            <w:r w:rsidR="00EA7AF0">
              <w:rPr>
                <w:sz w:val="22"/>
                <w:szCs w:val="22"/>
              </w:rPr>
              <w:t>Inga.Martinsone</w:t>
            </w:r>
            <w:r w:rsidRPr="00065B1D">
              <w:rPr>
                <w:sz w:val="22"/>
                <w:szCs w:val="22"/>
              </w:rPr>
              <w:t>@lm.gov.lv</w:t>
            </w:r>
          </w:p>
        </w:tc>
      </w:tr>
      <w:tr w:rsidR="00E8016A" w:rsidRPr="00065B1D" w14:paraId="054F9C20" w14:textId="77777777" w:rsidTr="00644EB2">
        <w:tc>
          <w:tcPr>
            <w:tcW w:w="8268" w:type="dxa"/>
            <w:tcBorders>
              <w:top w:val="single" w:sz="4" w:space="0" w:color="000000"/>
            </w:tcBorders>
          </w:tcPr>
          <w:p w14:paraId="5D118CB3" w14:textId="77777777" w:rsidR="00E8016A" w:rsidRPr="00065B1D" w:rsidRDefault="00E8016A" w:rsidP="0007188A">
            <w:pPr>
              <w:jc w:val="center"/>
              <w:rPr>
                <w:sz w:val="22"/>
                <w:szCs w:val="22"/>
              </w:rPr>
            </w:pPr>
            <w:r w:rsidRPr="00065B1D">
              <w:rPr>
                <w:sz w:val="22"/>
                <w:szCs w:val="22"/>
              </w:rPr>
              <w:t>(e-pasta adrese)</w:t>
            </w:r>
          </w:p>
        </w:tc>
      </w:tr>
    </w:tbl>
    <w:p w14:paraId="5A253D15" w14:textId="77777777" w:rsidR="00787E95" w:rsidRPr="00323C3F" w:rsidRDefault="00787E95" w:rsidP="0007188A">
      <w:pPr>
        <w:pStyle w:val="naisf"/>
        <w:spacing w:before="0" w:after="0"/>
        <w:ind w:firstLine="0"/>
        <w:jc w:val="left"/>
        <w:rPr>
          <w:sz w:val="4"/>
          <w:szCs w:val="4"/>
        </w:rPr>
      </w:pPr>
    </w:p>
    <w:sectPr w:rsidR="00787E95" w:rsidRPr="00323C3F" w:rsidSect="00065B1D">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38596" w16cex:dateUtc="2021-06-03T13:45:00Z"/>
  <w16cex:commentExtensible w16cex:durableId="24638B47" w16cex:dateUtc="2021-06-03T14:09:00Z"/>
  <w16cex:commentExtensible w16cex:durableId="24638B4C" w16cex:dateUtc="2021-06-03T14:09:00Z"/>
  <w16cex:commentExtensible w16cex:durableId="24638B9B" w16cex:dateUtc="2021-06-03T14:10:00Z"/>
  <w16cex:commentExtensible w16cex:durableId="24638737" w16cex:dateUtc="2021-06-03T13:52:00Z"/>
  <w16cex:commentExtensible w16cex:durableId="24638C06" w16cex:dateUtc="2021-06-03T14:12:00Z"/>
  <w16cex:commentExtensible w16cex:durableId="24638C01" w16cex:dateUtc="2021-06-03T14:12:00Z"/>
  <w16cex:commentExtensible w16cex:durableId="24638894" w16cex:dateUtc="2021-06-03T13:57:00Z"/>
  <w16cex:commentExtensible w16cex:durableId="24638ACE" w16cex:dateUtc="2021-06-03T14:07:00Z"/>
  <w16cex:commentExtensible w16cex:durableId="24638AD8" w16cex:dateUtc="2021-06-03T14: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96A7A2" w14:textId="77777777" w:rsidR="00BB406B" w:rsidRDefault="00BB406B">
      <w:r>
        <w:separator/>
      </w:r>
    </w:p>
  </w:endnote>
  <w:endnote w:type="continuationSeparator" w:id="0">
    <w:p w14:paraId="6F4E5317" w14:textId="77777777" w:rsidR="00BB406B" w:rsidRDefault="00BB4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4000ACFF" w:usb2="00000001" w:usb3="00000000" w:csb0="000001FF" w:csb1="00000000"/>
  </w:font>
  <w:font w:name="BaltTimesRoman">
    <w:altName w:val="Courier New"/>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Myriad Pro">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185FA" w14:textId="0887486F" w:rsidR="00C764B3" w:rsidRPr="00EB6030" w:rsidRDefault="00C764B3" w:rsidP="00EB6030">
    <w:pPr>
      <w:pStyle w:val="Subtitle"/>
      <w:spacing w:after="0"/>
      <w:jc w:val="both"/>
      <w:rPr>
        <w:b w:val="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94AFD" w14:textId="48F283DE" w:rsidR="00C764B3" w:rsidRPr="00345542" w:rsidRDefault="00C764B3" w:rsidP="00A32A7E">
    <w:pPr>
      <w:pStyle w:val="Subtitle"/>
      <w:spacing w:after="0"/>
      <w:jc w:val="both"/>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08958" w14:textId="77777777" w:rsidR="00BB406B" w:rsidRDefault="00BB406B">
      <w:r>
        <w:separator/>
      </w:r>
    </w:p>
  </w:footnote>
  <w:footnote w:type="continuationSeparator" w:id="0">
    <w:p w14:paraId="380EB824" w14:textId="77777777" w:rsidR="00BB406B" w:rsidRDefault="00BB406B">
      <w:r>
        <w:continuationSeparator/>
      </w:r>
    </w:p>
  </w:footnote>
  <w:footnote w:id="1">
    <w:p w14:paraId="688391C9" w14:textId="429C9813" w:rsidR="00C764B3" w:rsidRDefault="00C764B3" w:rsidP="00BE6184">
      <w:pPr>
        <w:pStyle w:val="FootnoteText"/>
      </w:pPr>
      <w:r w:rsidRPr="00EA2985">
        <w:rPr>
          <w:rStyle w:val="FootnoteReference"/>
        </w:rPr>
        <w:footnoteRef/>
      </w:r>
      <w:r>
        <w:t>Pieejama šeit:</w:t>
      </w:r>
      <w:r w:rsidRPr="00EA2985">
        <w:t xml:space="preserve"> </w:t>
      </w:r>
      <w:hyperlink r:id="rId1" w:history="1">
        <w:r w:rsidRPr="00EA2985">
          <w:rPr>
            <w:rStyle w:val="Hyperlink"/>
          </w:rPr>
          <w:t>http://tap.mk.gov.lv/doc/2020_08/LMAnot_010720_atkariba.1333.docx</w:t>
        </w:r>
      </w:hyperlink>
      <w:r w:rsidRPr="00EA298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E1D26" w14:textId="77777777" w:rsidR="00C764B3" w:rsidRDefault="00C764B3"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D1208E" w14:textId="77777777" w:rsidR="00C764B3" w:rsidRDefault="00C764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2581E" w14:textId="77777777" w:rsidR="00C764B3" w:rsidRDefault="00C764B3"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33CB3B02" w14:textId="77777777" w:rsidR="00C764B3" w:rsidRDefault="00C764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lv-LV" w:eastAsia="lv-LV" w:bidi="lv-LV"/>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 w15:restartNumberingAfterBreak="0">
    <w:nsid w:val="1CDC54EB"/>
    <w:multiLevelType w:val="multilevel"/>
    <w:tmpl w:val="295C218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27CE3CBB"/>
    <w:multiLevelType w:val="hybridMultilevel"/>
    <w:tmpl w:val="578E7B4A"/>
    <w:lvl w:ilvl="0" w:tplc="E2800370">
      <w:start w:val="3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1">
    <w:nsid w:val="319C6B0D"/>
    <w:multiLevelType w:val="hybridMultilevel"/>
    <w:tmpl w:val="77E0376C"/>
    <w:lvl w:ilvl="0" w:tplc="264CB584">
      <w:start w:val="1"/>
      <w:numFmt w:val="decimal"/>
      <w:lvlText w:val="%1."/>
      <w:lvlJc w:val="left"/>
      <w:pPr>
        <w:ind w:left="720" w:hanging="360"/>
      </w:pPr>
      <w:rPr>
        <w:rFonts w:hint="default"/>
      </w:rPr>
    </w:lvl>
    <w:lvl w:ilvl="1" w:tplc="30242874" w:tentative="1">
      <w:start w:val="1"/>
      <w:numFmt w:val="lowerLetter"/>
      <w:lvlText w:val="%2."/>
      <w:lvlJc w:val="left"/>
      <w:pPr>
        <w:ind w:left="1440" w:hanging="360"/>
      </w:pPr>
    </w:lvl>
    <w:lvl w:ilvl="2" w:tplc="3708B43A" w:tentative="1">
      <w:start w:val="1"/>
      <w:numFmt w:val="lowerRoman"/>
      <w:lvlText w:val="%3."/>
      <w:lvlJc w:val="right"/>
      <w:pPr>
        <w:ind w:left="2160" w:hanging="180"/>
      </w:pPr>
    </w:lvl>
    <w:lvl w:ilvl="3" w:tplc="946C9832" w:tentative="1">
      <w:start w:val="1"/>
      <w:numFmt w:val="decimal"/>
      <w:lvlText w:val="%4."/>
      <w:lvlJc w:val="left"/>
      <w:pPr>
        <w:ind w:left="2880" w:hanging="360"/>
      </w:pPr>
    </w:lvl>
    <w:lvl w:ilvl="4" w:tplc="2A8CC670" w:tentative="1">
      <w:start w:val="1"/>
      <w:numFmt w:val="lowerLetter"/>
      <w:lvlText w:val="%5."/>
      <w:lvlJc w:val="left"/>
      <w:pPr>
        <w:ind w:left="3600" w:hanging="360"/>
      </w:pPr>
    </w:lvl>
    <w:lvl w:ilvl="5" w:tplc="5DF640BC" w:tentative="1">
      <w:start w:val="1"/>
      <w:numFmt w:val="lowerRoman"/>
      <w:lvlText w:val="%6."/>
      <w:lvlJc w:val="right"/>
      <w:pPr>
        <w:ind w:left="4320" w:hanging="180"/>
      </w:pPr>
    </w:lvl>
    <w:lvl w:ilvl="6" w:tplc="D92E4C60" w:tentative="1">
      <w:start w:val="1"/>
      <w:numFmt w:val="decimal"/>
      <w:lvlText w:val="%7."/>
      <w:lvlJc w:val="left"/>
      <w:pPr>
        <w:ind w:left="5040" w:hanging="360"/>
      </w:pPr>
    </w:lvl>
    <w:lvl w:ilvl="7" w:tplc="6CB4A654" w:tentative="1">
      <w:start w:val="1"/>
      <w:numFmt w:val="lowerLetter"/>
      <w:lvlText w:val="%8."/>
      <w:lvlJc w:val="left"/>
      <w:pPr>
        <w:ind w:left="5760" w:hanging="360"/>
      </w:pPr>
    </w:lvl>
    <w:lvl w:ilvl="8" w:tplc="7BA27F2A" w:tentative="1">
      <w:start w:val="1"/>
      <w:numFmt w:val="lowerRoman"/>
      <w:lvlText w:val="%9."/>
      <w:lvlJc w:val="right"/>
      <w:pPr>
        <w:ind w:left="6480" w:hanging="180"/>
      </w:pPr>
    </w:lvl>
  </w:abstractNum>
  <w:abstractNum w:abstractNumId="4" w15:restartNumberingAfterBreak="0">
    <w:nsid w:val="4806421B"/>
    <w:multiLevelType w:val="hybridMultilevel"/>
    <w:tmpl w:val="51F23F9E"/>
    <w:lvl w:ilvl="0" w:tplc="89B2E8EC">
      <w:start w:val="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A8921E3"/>
    <w:multiLevelType w:val="multilevel"/>
    <w:tmpl w:val="55C269AA"/>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5B202180"/>
    <w:multiLevelType w:val="hybridMultilevel"/>
    <w:tmpl w:val="8AC2C0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88670E"/>
    <w:multiLevelType w:val="hybridMultilevel"/>
    <w:tmpl w:val="59E4F8F0"/>
    <w:lvl w:ilvl="0" w:tplc="8BE8A9C4">
      <w:start w:val="1"/>
      <w:numFmt w:val="decimal"/>
      <w:lvlText w:val="%1."/>
      <w:lvlJc w:val="left"/>
      <w:pPr>
        <w:ind w:left="1380" w:hanging="360"/>
      </w:pPr>
      <w:rPr>
        <w:rFonts w:hint="default"/>
      </w:rPr>
    </w:lvl>
    <w:lvl w:ilvl="1" w:tplc="04260019" w:tentative="1">
      <w:start w:val="1"/>
      <w:numFmt w:val="lowerLetter"/>
      <w:lvlText w:val="%2."/>
      <w:lvlJc w:val="left"/>
      <w:pPr>
        <w:ind w:left="2100" w:hanging="360"/>
      </w:pPr>
    </w:lvl>
    <w:lvl w:ilvl="2" w:tplc="0426001B" w:tentative="1">
      <w:start w:val="1"/>
      <w:numFmt w:val="lowerRoman"/>
      <w:lvlText w:val="%3."/>
      <w:lvlJc w:val="right"/>
      <w:pPr>
        <w:ind w:left="2820" w:hanging="180"/>
      </w:pPr>
    </w:lvl>
    <w:lvl w:ilvl="3" w:tplc="0426000F" w:tentative="1">
      <w:start w:val="1"/>
      <w:numFmt w:val="decimal"/>
      <w:lvlText w:val="%4."/>
      <w:lvlJc w:val="left"/>
      <w:pPr>
        <w:ind w:left="3540" w:hanging="360"/>
      </w:pPr>
    </w:lvl>
    <w:lvl w:ilvl="4" w:tplc="04260019" w:tentative="1">
      <w:start w:val="1"/>
      <w:numFmt w:val="lowerLetter"/>
      <w:lvlText w:val="%5."/>
      <w:lvlJc w:val="left"/>
      <w:pPr>
        <w:ind w:left="4260" w:hanging="360"/>
      </w:pPr>
    </w:lvl>
    <w:lvl w:ilvl="5" w:tplc="0426001B" w:tentative="1">
      <w:start w:val="1"/>
      <w:numFmt w:val="lowerRoman"/>
      <w:lvlText w:val="%6."/>
      <w:lvlJc w:val="right"/>
      <w:pPr>
        <w:ind w:left="4980" w:hanging="180"/>
      </w:pPr>
    </w:lvl>
    <w:lvl w:ilvl="6" w:tplc="0426000F" w:tentative="1">
      <w:start w:val="1"/>
      <w:numFmt w:val="decimal"/>
      <w:lvlText w:val="%7."/>
      <w:lvlJc w:val="left"/>
      <w:pPr>
        <w:ind w:left="5700" w:hanging="360"/>
      </w:pPr>
    </w:lvl>
    <w:lvl w:ilvl="7" w:tplc="04260019" w:tentative="1">
      <w:start w:val="1"/>
      <w:numFmt w:val="lowerLetter"/>
      <w:lvlText w:val="%8."/>
      <w:lvlJc w:val="left"/>
      <w:pPr>
        <w:ind w:left="6420" w:hanging="360"/>
      </w:pPr>
    </w:lvl>
    <w:lvl w:ilvl="8" w:tplc="0426001B" w:tentative="1">
      <w:start w:val="1"/>
      <w:numFmt w:val="lowerRoman"/>
      <w:lvlText w:val="%9."/>
      <w:lvlJc w:val="right"/>
      <w:pPr>
        <w:ind w:left="7140" w:hanging="180"/>
      </w:pPr>
    </w:lvl>
  </w:abstractNum>
  <w:abstractNum w:abstractNumId="8" w15:restartNumberingAfterBreak="0">
    <w:nsid w:val="6A88257F"/>
    <w:multiLevelType w:val="multilevel"/>
    <w:tmpl w:val="51D82E46"/>
    <w:lvl w:ilvl="0">
      <w:start w:val="1"/>
      <w:numFmt w:val="decimal"/>
      <w:lvlText w:val="%1."/>
      <w:lvlJc w:val="left"/>
      <w:pPr>
        <w:ind w:left="480" w:hanging="480"/>
      </w:pPr>
      <w:rPr>
        <w:rFonts w:hint="default"/>
      </w:rPr>
    </w:lvl>
    <w:lvl w:ilvl="1">
      <w:start w:val="17"/>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6D243C7A"/>
    <w:multiLevelType w:val="multilevel"/>
    <w:tmpl w:val="C58AFCF0"/>
    <w:lvl w:ilvl="0">
      <w:start w:val="1"/>
      <w:numFmt w:val="decimal"/>
      <w:lvlText w:val="%1."/>
      <w:lvlJc w:val="left"/>
      <w:pPr>
        <w:ind w:left="480" w:hanging="480"/>
      </w:pPr>
      <w:rPr>
        <w:rFonts w:hint="default"/>
      </w:rPr>
    </w:lvl>
    <w:lvl w:ilvl="1">
      <w:start w:val="2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
  </w:num>
  <w:num w:numId="2">
    <w:abstractNumId w:val="6"/>
  </w:num>
  <w:num w:numId="3">
    <w:abstractNumId w:val="2"/>
  </w:num>
  <w:num w:numId="4">
    <w:abstractNumId w:val="4"/>
  </w:num>
  <w:num w:numId="5">
    <w:abstractNumId w:val="7"/>
  </w:num>
  <w:num w:numId="6">
    <w:abstractNumId w:val="1"/>
  </w:num>
  <w:num w:numId="7">
    <w:abstractNumId w:val="5"/>
  </w:num>
  <w:num w:numId="8">
    <w:abstractNumId w:val="8"/>
  </w:num>
  <w:num w:numId="9">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00DB"/>
    <w:rsid w:val="00001413"/>
    <w:rsid w:val="00001ADB"/>
    <w:rsid w:val="00001F89"/>
    <w:rsid w:val="00002263"/>
    <w:rsid w:val="000027D8"/>
    <w:rsid w:val="00002A38"/>
    <w:rsid w:val="00003C53"/>
    <w:rsid w:val="0000456E"/>
    <w:rsid w:val="000055EA"/>
    <w:rsid w:val="00006BF1"/>
    <w:rsid w:val="0001118D"/>
    <w:rsid w:val="0001131F"/>
    <w:rsid w:val="00011663"/>
    <w:rsid w:val="000118B5"/>
    <w:rsid w:val="00011EE3"/>
    <w:rsid w:val="0001249F"/>
    <w:rsid w:val="000125C0"/>
    <w:rsid w:val="0001270C"/>
    <w:rsid w:val="00012B5D"/>
    <w:rsid w:val="000136AA"/>
    <w:rsid w:val="00013B4C"/>
    <w:rsid w:val="00013BF6"/>
    <w:rsid w:val="00013C95"/>
    <w:rsid w:val="00013F81"/>
    <w:rsid w:val="00014415"/>
    <w:rsid w:val="0001554C"/>
    <w:rsid w:val="00015B94"/>
    <w:rsid w:val="00015DE5"/>
    <w:rsid w:val="000172E2"/>
    <w:rsid w:val="00017449"/>
    <w:rsid w:val="00017AEB"/>
    <w:rsid w:val="00020249"/>
    <w:rsid w:val="00020D84"/>
    <w:rsid w:val="00020E95"/>
    <w:rsid w:val="00020F50"/>
    <w:rsid w:val="0002141E"/>
    <w:rsid w:val="00022151"/>
    <w:rsid w:val="00022338"/>
    <w:rsid w:val="0002296A"/>
    <w:rsid w:val="00022B0F"/>
    <w:rsid w:val="00022B9A"/>
    <w:rsid w:val="00023A51"/>
    <w:rsid w:val="00023CCF"/>
    <w:rsid w:val="00023F10"/>
    <w:rsid w:val="00023FD6"/>
    <w:rsid w:val="0002416A"/>
    <w:rsid w:val="00024CCD"/>
    <w:rsid w:val="00024D20"/>
    <w:rsid w:val="00024F46"/>
    <w:rsid w:val="000253DB"/>
    <w:rsid w:val="00025C57"/>
    <w:rsid w:val="000278E7"/>
    <w:rsid w:val="00027A63"/>
    <w:rsid w:val="00027F9D"/>
    <w:rsid w:val="000307B5"/>
    <w:rsid w:val="00032457"/>
    <w:rsid w:val="00032E15"/>
    <w:rsid w:val="0003413A"/>
    <w:rsid w:val="000345BC"/>
    <w:rsid w:val="000349CA"/>
    <w:rsid w:val="0003557A"/>
    <w:rsid w:val="00035C06"/>
    <w:rsid w:val="000366DF"/>
    <w:rsid w:val="000376CD"/>
    <w:rsid w:val="00040509"/>
    <w:rsid w:val="0004053A"/>
    <w:rsid w:val="00040A5C"/>
    <w:rsid w:val="0004135C"/>
    <w:rsid w:val="00041A69"/>
    <w:rsid w:val="00041E62"/>
    <w:rsid w:val="0004201B"/>
    <w:rsid w:val="000420C0"/>
    <w:rsid w:val="000422BB"/>
    <w:rsid w:val="00043005"/>
    <w:rsid w:val="000430A5"/>
    <w:rsid w:val="000430FA"/>
    <w:rsid w:val="0004345F"/>
    <w:rsid w:val="00044026"/>
    <w:rsid w:val="00046075"/>
    <w:rsid w:val="0004636A"/>
    <w:rsid w:val="00046CAD"/>
    <w:rsid w:val="00046F5C"/>
    <w:rsid w:val="00047385"/>
    <w:rsid w:val="000477F0"/>
    <w:rsid w:val="00047CDC"/>
    <w:rsid w:val="00047F28"/>
    <w:rsid w:val="000500F1"/>
    <w:rsid w:val="00050554"/>
    <w:rsid w:val="00051174"/>
    <w:rsid w:val="0005193B"/>
    <w:rsid w:val="000529CC"/>
    <w:rsid w:val="00052FED"/>
    <w:rsid w:val="00053706"/>
    <w:rsid w:val="00053AE4"/>
    <w:rsid w:val="00053E04"/>
    <w:rsid w:val="00055371"/>
    <w:rsid w:val="000561EC"/>
    <w:rsid w:val="000565BF"/>
    <w:rsid w:val="0005677D"/>
    <w:rsid w:val="000579E6"/>
    <w:rsid w:val="00057B06"/>
    <w:rsid w:val="00060E03"/>
    <w:rsid w:val="0006303F"/>
    <w:rsid w:val="0006361A"/>
    <w:rsid w:val="00063AEB"/>
    <w:rsid w:val="00064098"/>
    <w:rsid w:val="000641CE"/>
    <w:rsid w:val="00065271"/>
    <w:rsid w:val="00065B1D"/>
    <w:rsid w:val="00066176"/>
    <w:rsid w:val="0006618D"/>
    <w:rsid w:val="000663AF"/>
    <w:rsid w:val="000663EF"/>
    <w:rsid w:val="00066885"/>
    <w:rsid w:val="0006694E"/>
    <w:rsid w:val="00066A37"/>
    <w:rsid w:val="00066F05"/>
    <w:rsid w:val="000677EE"/>
    <w:rsid w:val="00070B73"/>
    <w:rsid w:val="0007188A"/>
    <w:rsid w:val="000723B9"/>
    <w:rsid w:val="00072628"/>
    <w:rsid w:val="000728ED"/>
    <w:rsid w:val="00072CD1"/>
    <w:rsid w:val="00072E07"/>
    <w:rsid w:val="000733F5"/>
    <w:rsid w:val="000733FF"/>
    <w:rsid w:val="0007489D"/>
    <w:rsid w:val="00075156"/>
    <w:rsid w:val="0007577A"/>
    <w:rsid w:val="000766F5"/>
    <w:rsid w:val="000775D0"/>
    <w:rsid w:val="000777B7"/>
    <w:rsid w:val="0007784C"/>
    <w:rsid w:val="000812C9"/>
    <w:rsid w:val="00081B0F"/>
    <w:rsid w:val="0008283D"/>
    <w:rsid w:val="00082DF5"/>
    <w:rsid w:val="00083090"/>
    <w:rsid w:val="00083214"/>
    <w:rsid w:val="00083801"/>
    <w:rsid w:val="00083B8F"/>
    <w:rsid w:val="00084B11"/>
    <w:rsid w:val="00084E42"/>
    <w:rsid w:val="00085322"/>
    <w:rsid w:val="000854E0"/>
    <w:rsid w:val="0008629C"/>
    <w:rsid w:val="00086507"/>
    <w:rsid w:val="0008656F"/>
    <w:rsid w:val="000868D3"/>
    <w:rsid w:val="00086AA3"/>
    <w:rsid w:val="00086AB9"/>
    <w:rsid w:val="00086BCE"/>
    <w:rsid w:val="00086F36"/>
    <w:rsid w:val="00087161"/>
    <w:rsid w:val="00090168"/>
    <w:rsid w:val="000905F4"/>
    <w:rsid w:val="00090C76"/>
    <w:rsid w:val="00091033"/>
    <w:rsid w:val="00091F10"/>
    <w:rsid w:val="00091F44"/>
    <w:rsid w:val="0009302B"/>
    <w:rsid w:val="000933A9"/>
    <w:rsid w:val="00093EC2"/>
    <w:rsid w:val="0009484E"/>
    <w:rsid w:val="000958A2"/>
    <w:rsid w:val="00095997"/>
    <w:rsid w:val="000962C0"/>
    <w:rsid w:val="0009648C"/>
    <w:rsid w:val="000965E7"/>
    <w:rsid w:val="0009722D"/>
    <w:rsid w:val="000A0041"/>
    <w:rsid w:val="000A06FC"/>
    <w:rsid w:val="000A10AA"/>
    <w:rsid w:val="000A165A"/>
    <w:rsid w:val="000A1A02"/>
    <w:rsid w:val="000A1F54"/>
    <w:rsid w:val="000A33ED"/>
    <w:rsid w:val="000A4035"/>
    <w:rsid w:val="000A41F0"/>
    <w:rsid w:val="000A44A5"/>
    <w:rsid w:val="000A483A"/>
    <w:rsid w:val="000A55D2"/>
    <w:rsid w:val="000A5988"/>
    <w:rsid w:val="000A5C7A"/>
    <w:rsid w:val="000A64D3"/>
    <w:rsid w:val="000A6825"/>
    <w:rsid w:val="000A6E74"/>
    <w:rsid w:val="000A77B9"/>
    <w:rsid w:val="000A78B3"/>
    <w:rsid w:val="000A7B79"/>
    <w:rsid w:val="000A7CF9"/>
    <w:rsid w:val="000A7EA7"/>
    <w:rsid w:val="000B0219"/>
    <w:rsid w:val="000B0403"/>
    <w:rsid w:val="000B057B"/>
    <w:rsid w:val="000B06E7"/>
    <w:rsid w:val="000B0C94"/>
    <w:rsid w:val="000B15E5"/>
    <w:rsid w:val="000B2382"/>
    <w:rsid w:val="000B2674"/>
    <w:rsid w:val="000B2EFD"/>
    <w:rsid w:val="000B3171"/>
    <w:rsid w:val="000B34A5"/>
    <w:rsid w:val="000B379E"/>
    <w:rsid w:val="000B4746"/>
    <w:rsid w:val="000B6131"/>
    <w:rsid w:val="000B6CC3"/>
    <w:rsid w:val="000B7966"/>
    <w:rsid w:val="000B7CB1"/>
    <w:rsid w:val="000C09C1"/>
    <w:rsid w:val="000C0AE6"/>
    <w:rsid w:val="000C0CD9"/>
    <w:rsid w:val="000C0D0D"/>
    <w:rsid w:val="000C2555"/>
    <w:rsid w:val="000C2BD2"/>
    <w:rsid w:val="000C2EE1"/>
    <w:rsid w:val="000C3545"/>
    <w:rsid w:val="000C36C9"/>
    <w:rsid w:val="000C3AA4"/>
    <w:rsid w:val="000C498A"/>
    <w:rsid w:val="000C4C16"/>
    <w:rsid w:val="000C56FC"/>
    <w:rsid w:val="000C59D5"/>
    <w:rsid w:val="000C5EA6"/>
    <w:rsid w:val="000C6909"/>
    <w:rsid w:val="000C7907"/>
    <w:rsid w:val="000C7A11"/>
    <w:rsid w:val="000C7F5E"/>
    <w:rsid w:val="000D00AC"/>
    <w:rsid w:val="000D0581"/>
    <w:rsid w:val="000D0AED"/>
    <w:rsid w:val="000D1937"/>
    <w:rsid w:val="000D1C44"/>
    <w:rsid w:val="000D2918"/>
    <w:rsid w:val="000D2B31"/>
    <w:rsid w:val="000D2B4E"/>
    <w:rsid w:val="000D2EF2"/>
    <w:rsid w:val="000D3163"/>
    <w:rsid w:val="000D3602"/>
    <w:rsid w:val="000D4D89"/>
    <w:rsid w:val="000D4E90"/>
    <w:rsid w:val="000D6442"/>
    <w:rsid w:val="000D6B1F"/>
    <w:rsid w:val="000D6BBD"/>
    <w:rsid w:val="000D7751"/>
    <w:rsid w:val="000D7C23"/>
    <w:rsid w:val="000D7F44"/>
    <w:rsid w:val="000E0A16"/>
    <w:rsid w:val="000E0EA0"/>
    <w:rsid w:val="000E136A"/>
    <w:rsid w:val="000E1704"/>
    <w:rsid w:val="000E1BFA"/>
    <w:rsid w:val="000E2142"/>
    <w:rsid w:val="000E21D0"/>
    <w:rsid w:val="000E2453"/>
    <w:rsid w:val="000E2A38"/>
    <w:rsid w:val="000E2ACC"/>
    <w:rsid w:val="000E37C3"/>
    <w:rsid w:val="000E39D1"/>
    <w:rsid w:val="000E4369"/>
    <w:rsid w:val="000E4865"/>
    <w:rsid w:val="000E4BCA"/>
    <w:rsid w:val="000E5509"/>
    <w:rsid w:val="000E585F"/>
    <w:rsid w:val="000E64D7"/>
    <w:rsid w:val="000E66F8"/>
    <w:rsid w:val="000E6FDD"/>
    <w:rsid w:val="000F054F"/>
    <w:rsid w:val="000F079D"/>
    <w:rsid w:val="000F0D9D"/>
    <w:rsid w:val="000F0DBD"/>
    <w:rsid w:val="000F0F5F"/>
    <w:rsid w:val="000F1725"/>
    <w:rsid w:val="000F1794"/>
    <w:rsid w:val="000F1D56"/>
    <w:rsid w:val="000F1F48"/>
    <w:rsid w:val="000F20F8"/>
    <w:rsid w:val="000F2534"/>
    <w:rsid w:val="000F28D9"/>
    <w:rsid w:val="000F2D43"/>
    <w:rsid w:val="000F2EAE"/>
    <w:rsid w:val="000F2F9A"/>
    <w:rsid w:val="000F3298"/>
    <w:rsid w:val="000F32EC"/>
    <w:rsid w:val="000F3370"/>
    <w:rsid w:val="000F3AA0"/>
    <w:rsid w:val="000F42D7"/>
    <w:rsid w:val="000F45CB"/>
    <w:rsid w:val="000F4753"/>
    <w:rsid w:val="000F4AEB"/>
    <w:rsid w:val="000F4B40"/>
    <w:rsid w:val="000F4C3B"/>
    <w:rsid w:val="000F4E7B"/>
    <w:rsid w:val="000F554C"/>
    <w:rsid w:val="000F57C3"/>
    <w:rsid w:val="000F5C37"/>
    <w:rsid w:val="000F5DF0"/>
    <w:rsid w:val="000F62FB"/>
    <w:rsid w:val="000F6669"/>
    <w:rsid w:val="000F69F0"/>
    <w:rsid w:val="000F6A0B"/>
    <w:rsid w:val="000F6C9A"/>
    <w:rsid w:val="000F7695"/>
    <w:rsid w:val="000F773D"/>
    <w:rsid w:val="000F7DA8"/>
    <w:rsid w:val="001000E6"/>
    <w:rsid w:val="001004AC"/>
    <w:rsid w:val="0010055B"/>
    <w:rsid w:val="00100F2A"/>
    <w:rsid w:val="001012E3"/>
    <w:rsid w:val="00101948"/>
    <w:rsid w:val="00101BA4"/>
    <w:rsid w:val="00101EEB"/>
    <w:rsid w:val="001027A4"/>
    <w:rsid w:val="0010354E"/>
    <w:rsid w:val="0010362C"/>
    <w:rsid w:val="0010375A"/>
    <w:rsid w:val="001038ED"/>
    <w:rsid w:val="001042B0"/>
    <w:rsid w:val="001042C4"/>
    <w:rsid w:val="00104AD9"/>
    <w:rsid w:val="00104E50"/>
    <w:rsid w:val="00105D59"/>
    <w:rsid w:val="00105E67"/>
    <w:rsid w:val="001062D2"/>
    <w:rsid w:val="00106F4F"/>
    <w:rsid w:val="001071D3"/>
    <w:rsid w:val="001075A8"/>
    <w:rsid w:val="00107A72"/>
    <w:rsid w:val="00110259"/>
    <w:rsid w:val="00110AA9"/>
    <w:rsid w:val="00111830"/>
    <w:rsid w:val="0011254D"/>
    <w:rsid w:val="001139C2"/>
    <w:rsid w:val="00113E47"/>
    <w:rsid w:val="00114061"/>
    <w:rsid w:val="00114559"/>
    <w:rsid w:val="00114EA9"/>
    <w:rsid w:val="001155D0"/>
    <w:rsid w:val="001158EC"/>
    <w:rsid w:val="00115ED0"/>
    <w:rsid w:val="0011683C"/>
    <w:rsid w:val="00116F34"/>
    <w:rsid w:val="001179BE"/>
    <w:rsid w:val="001179E8"/>
    <w:rsid w:val="0012021B"/>
    <w:rsid w:val="00121062"/>
    <w:rsid w:val="00122050"/>
    <w:rsid w:val="0012222D"/>
    <w:rsid w:val="00123571"/>
    <w:rsid w:val="0012361F"/>
    <w:rsid w:val="001242CF"/>
    <w:rsid w:val="0012492D"/>
    <w:rsid w:val="00124DCA"/>
    <w:rsid w:val="00125039"/>
    <w:rsid w:val="001255E6"/>
    <w:rsid w:val="00125C89"/>
    <w:rsid w:val="00125CD1"/>
    <w:rsid w:val="001267D6"/>
    <w:rsid w:val="00127D24"/>
    <w:rsid w:val="00127F37"/>
    <w:rsid w:val="00127FE1"/>
    <w:rsid w:val="00130286"/>
    <w:rsid w:val="001303E1"/>
    <w:rsid w:val="0013053A"/>
    <w:rsid w:val="0013066A"/>
    <w:rsid w:val="001315EF"/>
    <w:rsid w:val="00131F39"/>
    <w:rsid w:val="00132375"/>
    <w:rsid w:val="00132C29"/>
    <w:rsid w:val="00132E73"/>
    <w:rsid w:val="001333D8"/>
    <w:rsid w:val="00133505"/>
    <w:rsid w:val="00134188"/>
    <w:rsid w:val="001350F3"/>
    <w:rsid w:val="0013570C"/>
    <w:rsid w:val="00136022"/>
    <w:rsid w:val="00136FAF"/>
    <w:rsid w:val="00137403"/>
    <w:rsid w:val="00137DED"/>
    <w:rsid w:val="001404D4"/>
    <w:rsid w:val="001404F3"/>
    <w:rsid w:val="00140706"/>
    <w:rsid w:val="0014122A"/>
    <w:rsid w:val="00141E85"/>
    <w:rsid w:val="0014319C"/>
    <w:rsid w:val="0014358A"/>
    <w:rsid w:val="001436B3"/>
    <w:rsid w:val="00143976"/>
    <w:rsid w:val="00143DAC"/>
    <w:rsid w:val="00144622"/>
    <w:rsid w:val="0014468F"/>
    <w:rsid w:val="00144781"/>
    <w:rsid w:val="00144917"/>
    <w:rsid w:val="00146811"/>
    <w:rsid w:val="0014702D"/>
    <w:rsid w:val="00147596"/>
    <w:rsid w:val="001502AC"/>
    <w:rsid w:val="0015060F"/>
    <w:rsid w:val="00150E6D"/>
    <w:rsid w:val="00151B4B"/>
    <w:rsid w:val="00152718"/>
    <w:rsid w:val="001530CF"/>
    <w:rsid w:val="001536CA"/>
    <w:rsid w:val="00153F12"/>
    <w:rsid w:val="001543DB"/>
    <w:rsid w:val="00154CF7"/>
    <w:rsid w:val="0015544E"/>
    <w:rsid w:val="00155473"/>
    <w:rsid w:val="00155DC2"/>
    <w:rsid w:val="00155FB4"/>
    <w:rsid w:val="00156014"/>
    <w:rsid w:val="00156D90"/>
    <w:rsid w:val="00156E9F"/>
    <w:rsid w:val="001579EA"/>
    <w:rsid w:val="00157A57"/>
    <w:rsid w:val="00157C4B"/>
    <w:rsid w:val="00157DB6"/>
    <w:rsid w:val="00157EC2"/>
    <w:rsid w:val="00157F3E"/>
    <w:rsid w:val="00160020"/>
    <w:rsid w:val="00160903"/>
    <w:rsid w:val="00162522"/>
    <w:rsid w:val="00162A68"/>
    <w:rsid w:val="00162E08"/>
    <w:rsid w:val="001633F1"/>
    <w:rsid w:val="0016354E"/>
    <w:rsid w:val="00164585"/>
    <w:rsid w:val="0016531E"/>
    <w:rsid w:val="0016565C"/>
    <w:rsid w:val="00166314"/>
    <w:rsid w:val="00166746"/>
    <w:rsid w:val="00167590"/>
    <w:rsid w:val="001675AB"/>
    <w:rsid w:val="00167918"/>
    <w:rsid w:val="00167C1E"/>
    <w:rsid w:val="0017043B"/>
    <w:rsid w:val="001706A1"/>
    <w:rsid w:val="00170914"/>
    <w:rsid w:val="00170A3E"/>
    <w:rsid w:val="00170DF2"/>
    <w:rsid w:val="00172C22"/>
    <w:rsid w:val="00173F54"/>
    <w:rsid w:val="00174841"/>
    <w:rsid w:val="00175024"/>
    <w:rsid w:val="001761FD"/>
    <w:rsid w:val="001765E5"/>
    <w:rsid w:val="001766B3"/>
    <w:rsid w:val="00176A5F"/>
    <w:rsid w:val="00176C6F"/>
    <w:rsid w:val="00176EDE"/>
    <w:rsid w:val="00177D61"/>
    <w:rsid w:val="00177EAF"/>
    <w:rsid w:val="00180125"/>
    <w:rsid w:val="001808CA"/>
    <w:rsid w:val="00180923"/>
    <w:rsid w:val="00180A43"/>
    <w:rsid w:val="00180CE5"/>
    <w:rsid w:val="00181004"/>
    <w:rsid w:val="00181BAA"/>
    <w:rsid w:val="00181D2D"/>
    <w:rsid w:val="0018210A"/>
    <w:rsid w:val="001821C7"/>
    <w:rsid w:val="00182B28"/>
    <w:rsid w:val="00182DE0"/>
    <w:rsid w:val="0018386C"/>
    <w:rsid w:val="001839F9"/>
    <w:rsid w:val="00183B90"/>
    <w:rsid w:val="00184479"/>
    <w:rsid w:val="0018472C"/>
    <w:rsid w:val="00184838"/>
    <w:rsid w:val="00185755"/>
    <w:rsid w:val="00186BC6"/>
    <w:rsid w:val="00186FAB"/>
    <w:rsid w:val="00187398"/>
    <w:rsid w:val="00187F73"/>
    <w:rsid w:val="00187FB0"/>
    <w:rsid w:val="001902E9"/>
    <w:rsid w:val="00190327"/>
    <w:rsid w:val="00190A0A"/>
    <w:rsid w:val="001926F2"/>
    <w:rsid w:val="00193194"/>
    <w:rsid w:val="00193BCE"/>
    <w:rsid w:val="00193E1E"/>
    <w:rsid w:val="00194B87"/>
    <w:rsid w:val="00194E94"/>
    <w:rsid w:val="0019569A"/>
    <w:rsid w:val="00195773"/>
    <w:rsid w:val="00195962"/>
    <w:rsid w:val="00195E5B"/>
    <w:rsid w:val="00195F36"/>
    <w:rsid w:val="00196B5F"/>
    <w:rsid w:val="00197533"/>
    <w:rsid w:val="001977E7"/>
    <w:rsid w:val="00197CCA"/>
    <w:rsid w:val="001A0194"/>
    <w:rsid w:val="001A0D8A"/>
    <w:rsid w:val="001A1853"/>
    <w:rsid w:val="001A192D"/>
    <w:rsid w:val="001A3A65"/>
    <w:rsid w:val="001A5CE1"/>
    <w:rsid w:val="001A736F"/>
    <w:rsid w:val="001A78C7"/>
    <w:rsid w:val="001A799F"/>
    <w:rsid w:val="001A7C72"/>
    <w:rsid w:val="001B084B"/>
    <w:rsid w:val="001B0CEC"/>
    <w:rsid w:val="001B0FFC"/>
    <w:rsid w:val="001B1CF2"/>
    <w:rsid w:val="001B2A6C"/>
    <w:rsid w:val="001B3416"/>
    <w:rsid w:val="001B3562"/>
    <w:rsid w:val="001B35FB"/>
    <w:rsid w:val="001B394C"/>
    <w:rsid w:val="001B3A95"/>
    <w:rsid w:val="001B3C51"/>
    <w:rsid w:val="001B40D6"/>
    <w:rsid w:val="001B4388"/>
    <w:rsid w:val="001B463E"/>
    <w:rsid w:val="001B49E0"/>
    <w:rsid w:val="001B4F80"/>
    <w:rsid w:val="001B5377"/>
    <w:rsid w:val="001B638A"/>
    <w:rsid w:val="001B6553"/>
    <w:rsid w:val="001B6647"/>
    <w:rsid w:val="001B6678"/>
    <w:rsid w:val="001B6A47"/>
    <w:rsid w:val="001B6B0A"/>
    <w:rsid w:val="001B6C3C"/>
    <w:rsid w:val="001B7551"/>
    <w:rsid w:val="001C046A"/>
    <w:rsid w:val="001C0824"/>
    <w:rsid w:val="001C0B83"/>
    <w:rsid w:val="001C1510"/>
    <w:rsid w:val="001C1989"/>
    <w:rsid w:val="001C1A8C"/>
    <w:rsid w:val="001C28FD"/>
    <w:rsid w:val="001C2D72"/>
    <w:rsid w:val="001C3349"/>
    <w:rsid w:val="001C3456"/>
    <w:rsid w:val="001C4ABA"/>
    <w:rsid w:val="001C4D0C"/>
    <w:rsid w:val="001C546B"/>
    <w:rsid w:val="001C5C1F"/>
    <w:rsid w:val="001C5D7D"/>
    <w:rsid w:val="001C5EA2"/>
    <w:rsid w:val="001C62B1"/>
    <w:rsid w:val="001C6608"/>
    <w:rsid w:val="001C6728"/>
    <w:rsid w:val="001C6856"/>
    <w:rsid w:val="001C6C7D"/>
    <w:rsid w:val="001D040A"/>
    <w:rsid w:val="001D0DB3"/>
    <w:rsid w:val="001D1CB1"/>
    <w:rsid w:val="001D24CF"/>
    <w:rsid w:val="001D2AC0"/>
    <w:rsid w:val="001D2DBA"/>
    <w:rsid w:val="001D2E86"/>
    <w:rsid w:val="001D2FD0"/>
    <w:rsid w:val="001D3406"/>
    <w:rsid w:val="001D3830"/>
    <w:rsid w:val="001D3BA6"/>
    <w:rsid w:val="001D4821"/>
    <w:rsid w:val="001D513B"/>
    <w:rsid w:val="001D5564"/>
    <w:rsid w:val="001D579C"/>
    <w:rsid w:val="001D5E25"/>
    <w:rsid w:val="001D6FAA"/>
    <w:rsid w:val="001D70FA"/>
    <w:rsid w:val="001D7314"/>
    <w:rsid w:val="001D7BA9"/>
    <w:rsid w:val="001E039D"/>
    <w:rsid w:val="001E08F0"/>
    <w:rsid w:val="001E09E7"/>
    <w:rsid w:val="001E147B"/>
    <w:rsid w:val="001E22E7"/>
    <w:rsid w:val="001E25C4"/>
    <w:rsid w:val="001E2714"/>
    <w:rsid w:val="001E3446"/>
    <w:rsid w:val="001E398C"/>
    <w:rsid w:val="001E3AE0"/>
    <w:rsid w:val="001E4456"/>
    <w:rsid w:val="001E4DDC"/>
    <w:rsid w:val="001E5705"/>
    <w:rsid w:val="001E5B92"/>
    <w:rsid w:val="001E5FAB"/>
    <w:rsid w:val="001E6426"/>
    <w:rsid w:val="001E6CA9"/>
    <w:rsid w:val="001E774F"/>
    <w:rsid w:val="001E7C1D"/>
    <w:rsid w:val="001F073F"/>
    <w:rsid w:val="001F117C"/>
    <w:rsid w:val="001F2226"/>
    <w:rsid w:val="001F25FC"/>
    <w:rsid w:val="001F3009"/>
    <w:rsid w:val="001F3358"/>
    <w:rsid w:val="001F35CB"/>
    <w:rsid w:val="001F390F"/>
    <w:rsid w:val="001F3D45"/>
    <w:rsid w:val="001F3F57"/>
    <w:rsid w:val="001F41CC"/>
    <w:rsid w:val="001F4DC2"/>
    <w:rsid w:val="001F5CD1"/>
    <w:rsid w:val="001F66E5"/>
    <w:rsid w:val="001F69FA"/>
    <w:rsid w:val="001F7257"/>
    <w:rsid w:val="001F7739"/>
    <w:rsid w:val="001F7C0E"/>
    <w:rsid w:val="0020011B"/>
    <w:rsid w:val="00200359"/>
    <w:rsid w:val="002006B9"/>
    <w:rsid w:val="0020187E"/>
    <w:rsid w:val="00201DC6"/>
    <w:rsid w:val="00202375"/>
    <w:rsid w:val="002025EA"/>
    <w:rsid w:val="00202884"/>
    <w:rsid w:val="00202E44"/>
    <w:rsid w:val="00203556"/>
    <w:rsid w:val="00203A9A"/>
    <w:rsid w:val="00203CE9"/>
    <w:rsid w:val="00203D63"/>
    <w:rsid w:val="002044F2"/>
    <w:rsid w:val="00204D0F"/>
    <w:rsid w:val="00204DB6"/>
    <w:rsid w:val="002050F3"/>
    <w:rsid w:val="002056ED"/>
    <w:rsid w:val="00205C3A"/>
    <w:rsid w:val="00205ED1"/>
    <w:rsid w:val="00205FA4"/>
    <w:rsid w:val="0020772D"/>
    <w:rsid w:val="00207B7D"/>
    <w:rsid w:val="00210089"/>
    <w:rsid w:val="00210502"/>
    <w:rsid w:val="00211793"/>
    <w:rsid w:val="002119E4"/>
    <w:rsid w:val="00211C11"/>
    <w:rsid w:val="00212345"/>
    <w:rsid w:val="0021313D"/>
    <w:rsid w:val="0021392F"/>
    <w:rsid w:val="0021417E"/>
    <w:rsid w:val="00214809"/>
    <w:rsid w:val="002149A1"/>
    <w:rsid w:val="00214E7A"/>
    <w:rsid w:val="00215249"/>
    <w:rsid w:val="00215BFE"/>
    <w:rsid w:val="00215C44"/>
    <w:rsid w:val="00216BF1"/>
    <w:rsid w:val="00216E73"/>
    <w:rsid w:val="0021705E"/>
    <w:rsid w:val="0021774C"/>
    <w:rsid w:val="00217FF6"/>
    <w:rsid w:val="0022122F"/>
    <w:rsid w:val="00222347"/>
    <w:rsid w:val="00222386"/>
    <w:rsid w:val="00222F51"/>
    <w:rsid w:val="002230E1"/>
    <w:rsid w:val="00223361"/>
    <w:rsid w:val="00224260"/>
    <w:rsid w:val="002244BA"/>
    <w:rsid w:val="002247AA"/>
    <w:rsid w:val="00224DA7"/>
    <w:rsid w:val="002261CB"/>
    <w:rsid w:val="002268BF"/>
    <w:rsid w:val="00226FA8"/>
    <w:rsid w:val="0022732B"/>
    <w:rsid w:val="00227BDE"/>
    <w:rsid w:val="00230045"/>
    <w:rsid w:val="0023014E"/>
    <w:rsid w:val="002308FA"/>
    <w:rsid w:val="0023132F"/>
    <w:rsid w:val="00231AA5"/>
    <w:rsid w:val="00231FD7"/>
    <w:rsid w:val="0023295E"/>
    <w:rsid w:val="00232C83"/>
    <w:rsid w:val="00232F90"/>
    <w:rsid w:val="0023339B"/>
    <w:rsid w:val="00233ECE"/>
    <w:rsid w:val="002340F0"/>
    <w:rsid w:val="00234621"/>
    <w:rsid w:val="0023469C"/>
    <w:rsid w:val="00234C71"/>
    <w:rsid w:val="00235058"/>
    <w:rsid w:val="00235511"/>
    <w:rsid w:val="0023567F"/>
    <w:rsid w:val="002366E0"/>
    <w:rsid w:val="002368AD"/>
    <w:rsid w:val="00236DE1"/>
    <w:rsid w:val="00236E64"/>
    <w:rsid w:val="002372EE"/>
    <w:rsid w:val="002372FD"/>
    <w:rsid w:val="0023764D"/>
    <w:rsid w:val="002377FE"/>
    <w:rsid w:val="00237EB2"/>
    <w:rsid w:val="00240B8D"/>
    <w:rsid w:val="00240C75"/>
    <w:rsid w:val="0024116D"/>
    <w:rsid w:val="002415BC"/>
    <w:rsid w:val="002426B5"/>
    <w:rsid w:val="00242E38"/>
    <w:rsid w:val="002434B2"/>
    <w:rsid w:val="002442F4"/>
    <w:rsid w:val="002445EA"/>
    <w:rsid w:val="00244ECE"/>
    <w:rsid w:val="00244FC5"/>
    <w:rsid w:val="00245013"/>
    <w:rsid w:val="002451F3"/>
    <w:rsid w:val="002459D1"/>
    <w:rsid w:val="00245D1D"/>
    <w:rsid w:val="00246182"/>
    <w:rsid w:val="00246621"/>
    <w:rsid w:val="00246ECD"/>
    <w:rsid w:val="002472B4"/>
    <w:rsid w:val="002472C9"/>
    <w:rsid w:val="00247945"/>
    <w:rsid w:val="00247BE6"/>
    <w:rsid w:val="0025044F"/>
    <w:rsid w:val="00250EDA"/>
    <w:rsid w:val="00251502"/>
    <w:rsid w:val="002518E8"/>
    <w:rsid w:val="00251C10"/>
    <w:rsid w:val="002524B5"/>
    <w:rsid w:val="002529C0"/>
    <w:rsid w:val="00252B2C"/>
    <w:rsid w:val="00252E1E"/>
    <w:rsid w:val="002531FC"/>
    <w:rsid w:val="002538BA"/>
    <w:rsid w:val="00253D37"/>
    <w:rsid w:val="00253DAA"/>
    <w:rsid w:val="00254415"/>
    <w:rsid w:val="0025469D"/>
    <w:rsid w:val="002552B1"/>
    <w:rsid w:val="00255D01"/>
    <w:rsid w:val="00256E55"/>
    <w:rsid w:val="002578E3"/>
    <w:rsid w:val="00257E0E"/>
    <w:rsid w:val="00257FF4"/>
    <w:rsid w:val="00260FCB"/>
    <w:rsid w:val="002615F5"/>
    <w:rsid w:val="002616B9"/>
    <w:rsid w:val="0026217B"/>
    <w:rsid w:val="00262925"/>
    <w:rsid w:val="002629E4"/>
    <w:rsid w:val="00262F26"/>
    <w:rsid w:val="00262F3D"/>
    <w:rsid w:val="0026319E"/>
    <w:rsid w:val="00263CC6"/>
    <w:rsid w:val="00263FE3"/>
    <w:rsid w:val="0026422E"/>
    <w:rsid w:val="00265593"/>
    <w:rsid w:val="00265628"/>
    <w:rsid w:val="00265927"/>
    <w:rsid w:val="002663B7"/>
    <w:rsid w:val="0026657A"/>
    <w:rsid w:val="00266E38"/>
    <w:rsid w:val="002675EA"/>
    <w:rsid w:val="00267890"/>
    <w:rsid w:val="00267BC5"/>
    <w:rsid w:val="00267CBE"/>
    <w:rsid w:val="00267E0B"/>
    <w:rsid w:val="00270680"/>
    <w:rsid w:val="00270906"/>
    <w:rsid w:val="00270F24"/>
    <w:rsid w:val="00271103"/>
    <w:rsid w:val="002711C4"/>
    <w:rsid w:val="002716F8"/>
    <w:rsid w:val="00272131"/>
    <w:rsid w:val="002721FA"/>
    <w:rsid w:val="0027230C"/>
    <w:rsid w:val="002726B9"/>
    <w:rsid w:val="00272B99"/>
    <w:rsid w:val="0027380D"/>
    <w:rsid w:val="00274163"/>
    <w:rsid w:val="00274662"/>
    <w:rsid w:val="0027468E"/>
    <w:rsid w:val="00274826"/>
    <w:rsid w:val="002748D3"/>
    <w:rsid w:val="00274E66"/>
    <w:rsid w:val="00275005"/>
    <w:rsid w:val="00275126"/>
    <w:rsid w:val="002752AB"/>
    <w:rsid w:val="00275370"/>
    <w:rsid w:val="002756D6"/>
    <w:rsid w:val="0027573C"/>
    <w:rsid w:val="002764AA"/>
    <w:rsid w:val="00277881"/>
    <w:rsid w:val="002804D3"/>
    <w:rsid w:val="002815D0"/>
    <w:rsid w:val="00281B07"/>
    <w:rsid w:val="002820A7"/>
    <w:rsid w:val="0028212F"/>
    <w:rsid w:val="002823E1"/>
    <w:rsid w:val="0028248C"/>
    <w:rsid w:val="002826A8"/>
    <w:rsid w:val="0028381E"/>
    <w:rsid w:val="00283B82"/>
    <w:rsid w:val="00283E13"/>
    <w:rsid w:val="00284F59"/>
    <w:rsid w:val="00286478"/>
    <w:rsid w:val="002871F4"/>
    <w:rsid w:val="002875B7"/>
    <w:rsid w:val="0028774F"/>
    <w:rsid w:val="00287EDD"/>
    <w:rsid w:val="0029116C"/>
    <w:rsid w:val="0029141B"/>
    <w:rsid w:val="00292786"/>
    <w:rsid w:val="002927D3"/>
    <w:rsid w:val="002929CE"/>
    <w:rsid w:val="00292DA9"/>
    <w:rsid w:val="00292F6C"/>
    <w:rsid w:val="002932C3"/>
    <w:rsid w:val="0029454C"/>
    <w:rsid w:val="002945C2"/>
    <w:rsid w:val="00294BDE"/>
    <w:rsid w:val="00294D6A"/>
    <w:rsid w:val="002950B7"/>
    <w:rsid w:val="00295AFD"/>
    <w:rsid w:val="00295DB6"/>
    <w:rsid w:val="0029667F"/>
    <w:rsid w:val="002977AA"/>
    <w:rsid w:val="0029788B"/>
    <w:rsid w:val="00297D1B"/>
    <w:rsid w:val="00297F4D"/>
    <w:rsid w:val="002A00FA"/>
    <w:rsid w:val="002A0226"/>
    <w:rsid w:val="002A04EC"/>
    <w:rsid w:val="002A0661"/>
    <w:rsid w:val="002A1CF2"/>
    <w:rsid w:val="002A2ED0"/>
    <w:rsid w:val="002A3A84"/>
    <w:rsid w:val="002A4C3E"/>
    <w:rsid w:val="002A56BC"/>
    <w:rsid w:val="002A5C53"/>
    <w:rsid w:val="002A6AD6"/>
    <w:rsid w:val="002A7241"/>
    <w:rsid w:val="002A72CC"/>
    <w:rsid w:val="002A73B4"/>
    <w:rsid w:val="002A76AB"/>
    <w:rsid w:val="002A7A4F"/>
    <w:rsid w:val="002A7AFE"/>
    <w:rsid w:val="002B0060"/>
    <w:rsid w:val="002B01DB"/>
    <w:rsid w:val="002B09C0"/>
    <w:rsid w:val="002B13A6"/>
    <w:rsid w:val="002B13B3"/>
    <w:rsid w:val="002B183D"/>
    <w:rsid w:val="002B1DBF"/>
    <w:rsid w:val="002B207F"/>
    <w:rsid w:val="002B2A48"/>
    <w:rsid w:val="002B2BEE"/>
    <w:rsid w:val="002B31AD"/>
    <w:rsid w:val="002B373F"/>
    <w:rsid w:val="002B3EA7"/>
    <w:rsid w:val="002B40E7"/>
    <w:rsid w:val="002B428D"/>
    <w:rsid w:val="002B42AE"/>
    <w:rsid w:val="002B4453"/>
    <w:rsid w:val="002B4BAE"/>
    <w:rsid w:val="002B4FB5"/>
    <w:rsid w:val="002B538B"/>
    <w:rsid w:val="002B581B"/>
    <w:rsid w:val="002B5C58"/>
    <w:rsid w:val="002B6408"/>
    <w:rsid w:val="002B69D0"/>
    <w:rsid w:val="002C2892"/>
    <w:rsid w:val="002C2A53"/>
    <w:rsid w:val="002C37C8"/>
    <w:rsid w:val="002C3890"/>
    <w:rsid w:val="002C4A51"/>
    <w:rsid w:val="002C58AB"/>
    <w:rsid w:val="002C625C"/>
    <w:rsid w:val="002C6D84"/>
    <w:rsid w:val="002C6F55"/>
    <w:rsid w:val="002C7334"/>
    <w:rsid w:val="002C79A3"/>
    <w:rsid w:val="002C7B9D"/>
    <w:rsid w:val="002C7D21"/>
    <w:rsid w:val="002D0870"/>
    <w:rsid w:val="002D1564"/>
    <w:rsid w:val="002D191A"/>
    <w:rsid w:val="002D1CA4"/>
    <w:rsid w:val="002D2346"/>
    <w:rsid w:val="002D2B91"/>
    <w:rsid w:val="002D2B98"/>
    <w:rsid w:val="002D2C09"/>
    <w:rsid w:val="002D2C45"/>
    <w:rsid w:val="002D2E7F"/>
    <w:rsid w:val="002D3870"/>
    <w:rsid w:val="002D435C"/>
    <w:rsid w:val="002D4969"/>
    <w:rsid w:val="002D4A89"/>
    <w:rsid w:val="002D4EE1"/>
    <w:rsid w:val="002D4F49"/>
    <w:rsid w:val="002D778E"/>
    <w:rsid w:val="002E0475"/>
    <w:rsid w:val="002E04D7"/>
    <w:rsid w:val="002E06DD"/>
    <w:rsid w:val="002E078B"/>
    <w:rsid w:val="002E0A64"/>
    <w:rsid w:val="002E0DE4"/>
    <w:rsid w:val="002E0E37"/>
    <w:rsid w:val="002E0F30"/>
    <w:rsid w:val="002E171A"/>
    <w:rsid w:val="002E2A24"/>
    <w:rsid w:val="002E342B"/>
    <w:rsid w:val="002E3757"/>
    <w:rsid w:val="002E3D66"/>
    <w:rsid w:val="002E3F11"/>
    <w:rsid w:val="002E4B11"/>
    <w:rsid w:val="002E4F70"/>
    <w:rsid w:val="002E5886"/>
    <w:rsid w:val="002E5AAC"/>
    <w:rsid w:val="002E5AD3"/>
    <w:rsid w:val="002E5EEC"/>
    <w:rsid w:val="002E635D"/>
    <w:rsid w:val="002E7562"/>
    <w:rsid w:val="002E7C0A"/>
    <w:rsid w:val="002F071F"/>
    <w:rsid w:val="002F0976"/>
    <w:rsid w:val="002F16D5"/>
    <w:rsid w:val="002F1A90"/>
    <w:rsid w:val="002F1C2F"/>
    <w:rsid w:val="002F353F"/>
    <w:rsid w:val="002F3D1C"/>
    <w:rsid w:val="002F3D75"/>
    <w:rsid w:val="002F4EA1"/>
    <w:rsid w:val="002F52DE"/>
    <w:rsid w:val="002F55C1"/>
    <w:rsid w:val="002F55DC"/>
    <w:rsid w:val="002F6CE3"/>
    <w:rsid w:val="002F7933"/>
    <w:rsid w:val="002F797A"/>
    <w:rsid w:val="00300483"/>
    <w:rsid w:val="00300B97"/>
    <w:rsid w:val="00300CDD"/>
    <w:rsid w:val="00300F7D"/>
    <w:rsid w:val="00301C91"/>
    <w:rsid w:val="003031A8"/>
    <w:rsid w:val="00303F2B"/>
    <w:rsid w:val="00304607"/>
    <w:rsid w:val="0030467A"/>
    <w:rsid w:val="00304D4E"/>
    <w:rsid w:val="00304F74"/>
    <w:rsid w:val="00304FFD"/>
    <w:rsid w:val="00305608"/>
    <w:rsid w:val="00305B72"/>
    <w:rsid w:val="0030610A"/>
    <w:rsid w:val="00306469"/>
    <w:rsid w:val="00306627"/>
    <w:rsid w:val="003069DD"/>
    <w:rsid w:val="00306CAB"/>
    <w:rsid w:val="00310179"/>
    <w:rsid w:val="00310DE5"/>
    <w:rsid w:val="0031146F"/>
    <w:rsid w:val="003114E6"/>
    <w:rsid w:val="00311795"/>
    <w:rsid w:val="003117B1"/>
    <w:rsid w:val="00311B70"/>
    <w:rsid w:val="00311CBE"/>
    <w:rsid w:val="00312280"/>
    <w:rsid w:val="00312CD0"/>
    <w:rsid w:val="00313B27"/>
    <w:rsid w:val="00314222"/>
    <w:rsid w:val="0031449F"/>
    <w:rsid w:val="003145A5"/>
    <w:rsid w:val="003148B9"/>
    <w:rsid w:val="00314A2E"/>
    <w:rsid w:val="00315162"/>
    <w:rsid w:val="00315266"/>
    <w:rsid w:val="0031693B"/>
    <w:rsid w:val="003169CE"/>
    <w:rsid w:val="00316F0A"/>
    <w:rsid w:val="00317096"/>
    <w:rsid w:val="00317DC7"/>
    <w:rsid w:val="003200F9"/>
    <w:rsid w:val="00320F38"/>
    <w:rsid w:val="00321174"/>
    <w:rsid w:val="00321183"/>
    <w:rsid w:val="00321694"/>
    <w:rsid w:val="00321F0A"/>
    <w:rsid w:val="003223CE"/>
    <w:rsid w:val="00322A2D"/>
    <w:rsid w:val="00322D03"/>
    <w:rsid w:val="00322E80"/>
    <w:rsid w:val="00323C3F"/>
    <w:rsid w:val="00324A25"/>
    <w:rsid w:val="00324D5B"/>
    <w:rsid w:val="00325045"/>
    <w:rsid w:val="00325216"/>
    <w:rsid w:val="003255EC"/>
    <w:rsid w:val="00325D91"/>
    <w:rsid w:val="0032666A"/>
    <w:rsid w:val="003267B4"/>
    <w:rsid w:val="003272C7"/>
    <w:rsid w:val="00330311"/>
    <w:rsid w:val="00330342"/>
    <w:rsid w:val="00330F42"/>
    <w:rsid w:val="00331193"/>
    <w:rsid w:val="003329C6"/>
    <w:rsid w:val="00332BC9"/>
    <w:rsid w:val="00332C40"/>
    <w:rsid w:val="003333D4"/>
    <w:rsid w:val="00333F21"/>
    <w:rsid w:val="003344EF"/>
    <w:rsid w:val="00334951"/>
    <w:rsid w:val="00334A81"/>
    <w:rsid w:val="00335F20"/>
    <w:rsid w:val="00336411"/>
    <w:rsid w:val="00336425"/>
    <w:rsid w:val="003365C1"/>
    <w:rsid w:val="00336633"/>
    <w:rsid w:val="0033678D"/>
    <w:rsid w:val="0033720D"/>
    <w:rsid w:val="0033723D"/>
    <w:rsid w:val="003373E8"/>
    <w:rsid w:val="003412D4"/>
    <w:rsid w:val="00341A49"/>
    <w:rsid w:val="00341F9F"/>
    <w:rsid w:val="00342C24"/>
    <w:rsid w:val="00342C3D"/>
    <w:rsid w:val="00343C94"/>
    <w:rsid w:val="00343D1C"/>
    <w:rsid w:val="003443DD"/>
    <w:rsid w:val="00344A00"/>
    <w:rsid w:val="00344D5A"/>
    <w:rsid w:val="00345542"/>
    <w:rsid w:val="00345875"/>
    <w:rsid w:val="00345CAF"/>
    <w:rsid w:val="00346B1A"/>
    <w:rsid w:val="00346EB6"/>
    <w:rsid w:val="0034785A"/>
    <w:rsid w:val="003479F3"/>
    <w:rsid w:val="00347EDB"/>
    <w:rsid w:val="00350187"/>
    <w:rsid w:val="00350797"/>
    <w:rsid w:val="003508C1"/>
    <w:rsid w:val="0035133A"/>
    <w:rsid w:val="00351693"/>
    <w:rsid w:val="00351A85"/>
    <w:rsid w:val="0035203F"/>
    <w:rsid w:val="003520A2"/>
    <w:rsid w:val="003522E8"/>
    <w:rsid w:val="00353275"/>
    <w:rsid w:val="00353989"/>
    <w:rsid w:val="00353D0F"/>
    <w:rsid w:val="0035537F"/>
    <w:rsid w:val="00355B7A"/>
    <w:rsid w:val="00355CDB"/>
    <w:rsid w:val="0035617C"/>
    <w:rsid w:val="00356250"/>
    <w:rsid w:val="00356E7E"/>
    <w:rsid w:val="00356EB8"/>
    <w:rsid w:val="00357B83"/>
    <w:rsid w:val="003614A8"/>
    <w:rsid w:val="0036160E"/>
    <w:rsid w:val="00362610"/>
    <w:rsid w:val="003628BE"/>
    <w:rsid w:val="003632B7"/>
    <w:rsid w:val="00363830"/>
    <w:rsid w:val="00363B37"/>
    <w:rsid w:val="00363D2D"/>
    <w:rsid w:val="003642C9"/>
    <w:rsid w:val="00364BB6"/>
    <w:rsid w:val="00364D6B"/>
    <w:rsid w:val="00364F57"/>
    <w:rsid w:val="00365408"/>
    <w:rsid w:val="00365CC0"/>
    <w:rsid w:val="00365D6F"/>
    <w:rsid w:val="003668DF"/>
    <w:rsid w:val="003670D3"/>
    <w:rsid w:val="00367688"/>
    <w:rsid w:val="00371351"/>
    <w:rsid w:val="00371574"/>
    <w:rsid w:val="00371640"/>
    <w:rsid w:val="00371795"/>
    <w:rsid w:val="00372221"/>
    <w:rsid w:val="0037298C"/>
    <w:rsid w:val="00372CF2"/>
    <w:rsid w:val="00373E36"/>
    <w:rsid w:val="00374C7E"/>
    <w:rsid w:val="00374E20"/>
    <w:rsid w:val="00377353"/>
    <w:rsid w:val="0037736B"/>
    <w:rsid w:val="00377A42"/>
    <w:rsid w:val="0038087B"/>
    <w:rsid w:val="00380F49"/>
    <w:rsid w:val="00381F57"/>
    <w:rsid w:val="0038216E"/>
    <w:rsid w:val="003822E5"/>
    <w:rsid w:val="00383056"/>
    <w:rsid w:val="003830B8"/>
    <w:rsid w:val="003830BA"/>
    <w:rsid w:val="00383262"/>
    <w:rsid w:val="0038362C"/>
    <w:rsid w:val="00383E05"/>
    <w:rsid w:val="003840EF"/>
    <w:rsid w:val="003842F8"/>
    <w:rsid w:val="00384538"/>
    <w:rsid w:val="00384810"/>
    <w:rsid w:val="0038490B"/>
    <w:rsid w:val="00385327"/>
    <w:rsid w:val="003853B9"/>
    <w:rsid w:val="00386BF9"/>
    <w:rsid w:val="00386CBA"/>
    <w:rsid w:val="003878E2"/>
    <w:rsid w:val="003900E8"/>
    <w:rsid w:val="00390D67"/>
    <w:rsid w:val="00390E5B"/>
    <w:rsid w:val="00391CB9"/>
    <w:rsid w:val="00392B48"/>
    <w:rsid w:val="003937AF"/>
    <w:rsid w:val="003942AF"/>
    <w:rsid w:val="00394D36"/>
    <w:rsid w:val="00396A55"/>
    <w:rsid w:val="003A157A"/>
    <w:rsid w:val="003A1AB2"/>
    <w:rsid w:val="003A2118"/>
    <w:rsid w:val="003A283F"/>
    <w:rsid w:val="003A2A16"/>
    <w:rsid w:val="003A2FDD"/>
    <w:rsid w:val="003A39C1"/>
    <w:rsid w:val="003A3C43"/>
    <w:rsid w:val="003A40A2"/>
    <w:rsid w:val="003A4BDE"/>
    <w:rsid w:val="003A58CB"/>
    <w:rsid w:val="003A5CCC"/>
    <w:rsid w:val="003A6853"/>
    <w:rsid w:val="003A70FF"/>
    <w:rsid w:val="003A74D2"/>
    <w:rsid w:val="003A7532"/>
    <w:rsid w:val="003A756B"/>
    <w:rsid w:val="003A7902"/>
    <w:rsid w:val="003A7C99"/>
    <w:rsid w:val="003B0490"/>
    <w:rsid w:val="003B04D1"/>
    <w:rsid w:val="003B1420"/>
    <w:rsid w:val="003B18C1"/>
    <w:rsid w:val="003B1ABE"/>
    <w:rsid w:val="003B1E96"/>
    <w:rsid w:val="003B23D7"/>
    <w:rsid w:val="003B30B5"/>
    <w:rsid w:val="003B33AD"/>
    <w:rsid w:val="003B34CB"/>
    <w:rsid w:val="003B3660"/>
    <w:rsid w:val="003B3AB4"/>
    <w:rsid w:val="003B3CA8"/>
    <w:rsid w:val="003B45D5"/>
    <w:rsid w:val="003B52FE"/>
    <w:rsid w:val="003B572A"/>
    <w:rsid w:val="003B6325"/>
    <w:rsid w:val="003B657D"/>
    <w:rsid w:val="003B702F"/>
    <w:rsid w:val="003B71E0"/>
    <w:rsid w:val="003B78A4"/>
    <w:rsid w:val="003C0422"/>
    <w:rsid w:val="003C054D"/>
    <w:rsid w:val="003C144E"/>
    <w:rsid w:val="003C15F3"/>
    <w:rsid w:val="003C1A07"/>
    <w:rsid w:val="003C1C9D"/>
    <w:rsid w:val="003C1E74"/>
    <w:rsid w:val="003C20A2"/>
    <w:rsid w:val="003C2673"/>
    <w:rsid w:val="003C27A2"/>
    <w:rsid w:val="003C31E7"/>
    <w:rsid w:val="003C3E75"/>
    <w:rsid w:val="003C4265"/>
    <w:rsid w:val="003C43CD"/>
    <w:rsid w:val="003C4A9B"/>
    <w:rsid w:val="003C4C28"/>
    <w:rsid w:val="003C567C"/>
    <w:rsid w:val="003C59B8"/>
    <w:rsid w:val="003C5A0D"/>
    <w:rsid w:val="003C6809"/>
    <w:rsid w:val="003C6A89"/>
    <w:rsid w:val="003C6F5E"/>
    <w:rsid w:val="003C7897"/>
    <w:rsid w:val="003D051B"/>
    <w:rsid w:val="003D0937"/>
    <w:rsid w:val="003D17BE"/>
    <w:rsid w:val="003D17E6"/>
    <w:rsid w:val="003D1A20"/>
    <w:rsid w:val="003D1AC9"/>
    <w:rsid w:val="003D214B"/>
    <w:rsid w:val="003D2AC9"/>
    <w:rsid w:val="003D2CAA"/>
    <w:rsid w:val="003D2CD8"/>
    <w:rsid w:val="003D328C"/>
    <w:rsid w:val="003D3497"/>
    <w:rsid w:val="003D3724"/>
    <w:rsid w:val="003D44B7"/>
    <w:rsid w:val="003D4647"/>
    <w:rsid w:val="003D46A7"/>
    <w:rsid w:val="003D4949"/>
    <w:rsid w:val="003D6371"/>
    <w:rsid w:val="003D6376"/>
    <w:rsid w:val="003D641D"/>
    <w:rsid w:val="003D6649"/>
    <w:rsid w:val="003D671C"/>
    <w:rsid w:val="003D6C53"/>
    <w:rsid w:val="003D6DBE"/>
    <w:rsid w:val="003E0478"/>
    <w:rsid w:val="003E1235"/>
    <w:rsid w:val="003E1D3D"/>
    <w:rsid w:val="003E1E64"/>
    <w:rsid w:val="003E1FCD"/>
    <w:rsid w:val="003E2930"/>
    <w:rsid w:val="003E2A35"/>
    <w:rsid w:val="003E2B56"/>
    <w:rsid w:val="003E2CE1"/>
    <w:rsid w:val="003E2DCB"/>
    <w:rsid w:val="003E3CD8"/>
    <w:rsid w:val="003E4C3F"/>
    <w:rsid w:val="003E4D7C"/>
    <w:rsid w:val="003E5CBB"/>
    <w:rsid w:val="003E5FA8"/>
    <w:rsid w:val="003E6252"/>
    <w:rsid w:val="003E73DA"/>
    <w:rsid w:val="003E7F32"/>
    <w:rsid w:val="003F00C4"/>
    <w:rsid w:val="003F0523"/>
    <w:rsid w:val="003F0700"/>
    <w:rsid w:val="003F0952"/>
    <w:rsid w:val="003F0B79"/>
    <w:rsid w:val="003F1200"/>
    <w:rsid w:val="003F1421"/>
    <w:rsid w:val="003F15CC"/>
    <w:rsid w:val="003F15E5"/>
    <w:rsid w:val="003F1844"/>
    <w:rsid w:val="003F19E5"/>
    <w:rsid w:val="003F1C5F"/>
    <w:rsid w:val="003F241E"/>
    <w:rsid w:val="003F28C0"/>
    <w:rsid w:val="003F3443"/>
    <w:rsid w:val="003F35F7"/>
    <w:rsid w:val="003F52B2"/>
    <w:rsid w:val="003F69CB"/>
    <w:rsid w:val="003F716E"/>
    <w:rsid w:val="003F7465"/>
    <w:rsid w:val="00400061"/>
    <w:rsid w:val="0040068A"/>
    <w:rsid w:val="00400813"/>
    <w:rsid w:val="00400FFC"/>
    <w:rsid w:val="004013AD"/>
    <w:rsid w:val="00402215"/>
    <w:rsid w:val="00402C35"/>
    <w:rsid w:val="00403D2B"/>
    <w:rsid w:val="0040405B"/>
    <w:rsid w:val="00404195"/>
    <w:rsid w:val="00404211"/>
    <w:rsid w:val="004042A4"/>
    <w:rsid w:val="00404346"/>
    <w:rsid w:val="004043F3"/>
    <w:rsid w:val="00404658"/>
    <w:rsid w:val="004049E2"/>
    <w:rsid w:val="00404DAA"/>
    <w:rsid w:val="00404DDD"/>
    <w:rsid w:val="0040578B"/>
    <w:rsid w:val="004065D6"/>
    <w:rsid w:val="0040687D"/>
    <w:rsid w:val="0040709D"/>
    <w:rsid w:val="0040713F"/>
    <w:rsid w:val="004075A3"/>
    <w:rsid w:val="004076CE"/>
    <w:rsid w:val="00410A69"/>
    <w:rsid w:val="00410C48"/>
    <w:rsid w:val="004110EE"/>
    <w:rsid w:val="00411176"/>
    <w:rsid w:val="00411261"/>
    <w:rsid w:val="00411DBC"/>
    <w:rsid w:val="00413DC6"/>
    <w:rsid w:val="004143A4"/>
    <w:rsid w:val="00416277"/>
    <w:rsid w:val="0041643B"/>
    <w:rsid w:val="004164B0"/>
    <w:rsid w:val="00416E24"/>
    <w:rsid w:val="0041770A"/>
    <w:rsid w:val="0042063D"/>
    <w:rsid w:val="004207FA"/>
    <w:rsid w:val="004208B9"/>
    <w:rsid w:val="004219C8"/>
    <w:rsid w:val="00422B23"/>
    <w:rsid w:val="00423A60"/>
    <w:rsid w:val="00423EB8"/>
    <w:rsid w:val="00424B6F"/>
    <w:rsid w:val="00425491"/>
    <w:rsid w:val="00425538"/>
    <w:rsid w:val="00425690"/>
    <w:rsid w:val="0042651C"/>
    <w:rsid w:val="00426E9B"/>
    <w:rsid w:val="004276BB"/>
    <w:rsid w:val="004277D5"/>
    <w:rsid w:val="00427D55"/>
    <w:rsid w:val="00430016"/>
    <w:rsid w:val="0043233C"/>
    <w:rsid w:val="004343C6"/>
    <w:rsid w:val="004345A6"/>
    <w:rsid w:val="00434636"/>
    <w:rsid w:val="004347B5"/>
    <w:rsid w:val="00435B2F"/>
    <w:rsid w:val="00435D60"/>
    <w:rsid w:val="00435E03"/>
    <w:rsid w:val="0043657A"/>
    <w:rsid w:val="00436F7C"/>
    <w:rsid w:val="004373E1"/>
    <w:rsid w:val="004374A3"/>
    <w:rsid w:val="00437A7E"/>
    <w:rsid w:val="00437B6C"/>
    <w:rsid w:val="00440089"/>
    <w:rsid w:val="00440144"/>
    <w:rsid w:val="0044064E"/>
    <w:rsid w:val="00440805"/>
    <w:rsid w:val="004412E1"/>
    <w:rsid w:val="00441326"/>
    <w:rsid w:val="00441554"/>
    <w:rsid w:val="004416E9"/>
    <w:rsid w:val="004421EA"/>
    <w:rsid w:val="00442E48"/>
    <w:rsid w:val="00442FF7"/>
    <w:rsid w:val="0044358E"/>
    <w:rsid w:val="00443619"/>
    <w:rsid w:val="0044376F"/>
    <w:rsid w:val="00443DCD"/>
    <w:rsid w:val="00443E7E"/>
    <w:rsid w:val="0044420D"/>
    <w:rsid w:val="00444893"/>
    <w:rsid w:val="00444B9C"/>
    <w:rsid w:val="00444C06"/>
    <w:rsid w:val="004454DF"/>
    <w:rsid w:val="00445A4E"/>
    <w:rsid w:val="00445C3D"/>
    <w:rsid w:val="00445FAD"/>
    <w:rsid w:val="00446320"/>
    <w:rsid w:val="0044637D"/>
    <w:rsid w:val="00446804"/>
    <w:rsid w:val="00446E7D"/>
    <w:rsid w:val="0044774F"/>
    <w:rsid w:val="004478D4"/>
    <w:rsid w:val="00450380"/>
    <w:rsid w:val="004505C6"/>
    <w:rsid w:val="00450B14"/>
    <w:rsid w:val="00451898"/>
    <w:rsid w:val="004520CD"/>
    <w:rsid w:val="00452284"/>
    <w:rsid w:val="00452DF3"/>
    <w:rsid w:val="004534F5"/>
    <w:rsid w:val="00453765"/>
    <w:rsid w:val="00453F43"/>
    <w:rsid w:val="00454D06"/>
    <w:rsid w:val="00454EC3"/>
    <w:rsid w:val="0045530A"/>
    <w:rsid w:val="004554AE"/>
    <w:rsid w:val="004554C3"/>
    <w:rsid w:val="00455FA6"/>
    <w:rsid w:val="00455FB6"/>
    <w:rsid w:val="00456229"/>
    <w:rsid w:val="00457197"/>
    <w:rsid w:val="00457555"/>
    <w:rsid w:val="00457971"/>
    <w:rsid w:val="00457DD8"/>
    <w:rsid w:val="004603D0"/>
    <w:rsid w:val="00460D05"/>
    <w:rsid w:val="004613AB"/>
    <w:rsid w:val="004617C0"/>
    <w:rsid w:val="004624AE"/>
    <w:rsid w:val="0046250E"/>
    <w:rsid w:val="00462A9B"/>
    <w:rsid w:val="00462C39"/>
    <w:rsid w:val="00462E9C"/>
    <w:rsid w:val="00464B48"/>
    <w:rsid w:val="0046500C"/>
    <w:rsid w:val="004651DA"/>
    <w:rsid w:val="00465231"/>
    <w:rsid w:val="004660FF"/>
    <w:rsid w:val="004662AD"/>
    <w:rsid w:val="00466516"/>
    <w:rsid w:val="004669C0"/>
    <w:rsid w:val="00467B65"/>
    <w:rsid w:val="0047005F"/>
    <w:rsid w:val="00470516"/>
    <w:rsid w:val="00471093"/>
    <w:rsid w:val="00471EA5"/>
    <w:rsid w:val="004720C9"/>
    <w:rsid w:val="00472257"/>
    <w:rsid w:val="00472E49"/>
    <w:rsid w:val="004732BB"/>
    <w:rsid w:val="00474C60"/>
    <w:rsid w:val="0047590E"/>
    <w:rsid w:val="00475944"/>
    <w:rsid w:val="00475DF0"/>
    <w:rsid w:val="00476525"/>
    <w:rsid w:val="00476982"/>
    <w:rsid w:val="00476BD1"/>
    <w:rsid w:val="004772E2"/>
    <w:rsid w:val="0047739F"/>
    <w:rsid w:val="00477528"/>
    <w:rsid w:val="00477F97"/>
    <w:rsid w:val="004803DE"/>
    <w:rsid w:val="00480A2D"/>
    <w:rsid w:val="00480AFB"/>
    <w:rsid w:val="00480DDF"/>
    <w:rsid w:val="00480EB0"/>
    <w:rsid w:val="00481247"/>
    <w:rsid w:val="00482513"/>
    <w:rsid w:val="004826CE"/>
    <w:rsid w:val="004828DC"/>
    <w:rsid w:val="00482FF7"/>
    <w:rsid w:val="00483098"/>
    <w:rsid w:val="00483A08"/>
    <w:rsid w:val="00483AFB"/>
    <w:rsid w:val="0048402B"/>
    <w:rsid w:val="0048414A"/>
    <w:rsid w:val="004849C7"/>
    <w:rsid w:val="004852DF"/>
    <w:rsid w:val="00485C56"/>
    <w:rsid w:val="00486280"/>
    <w:rsid w:val="00486364"/>
    <w:rsid w:val="004864D4"/>
    <w:rsid w:val="0048650A"/>
    <w:rsid w:val="004868E9"/>
    <w:rsid w:val="00486B79"/>
    <w:rsid w:val="00486CA2"/>
    <w:rsid w:val="00490316"/>
    <w:rsid w:val="00490503"/>
    <w:rsid w:val="00490ACE"/>
    <w:rsid w:val="00490B25"/>
    <w:rsid w:val="00490FD6"/>
    <w:rsid w:val="004911C4"/>
    <w:rsid w:val="004918EE"/>
    <w:rsid w:val="00491AA4"/>
    <w:rsid w:val="00492820"/>
    <w:rsid w:val="004929DE"/>
    <w:rsid w:val="004929FB"/>
    <w:rsid w:val="00493EC5"/>
    <w:rsid w:val="0049402A"/>
    <w:rsid w:val="00494058"/>
    <w:rsid w:val="00494287"/>
    <w:rsid w:val="00494A2A"/>
    <w:rsid w:val="00494CC8"/>
    <w:rsid w:val="004955E7"/>
    <w:rsid w:val="0049564E"/>
    <w:rsid w:val="0049589C"/>
    <w:rsid w:val="00495EF1"/>
    <w:rsid w:val="00496CAD"/>
    <w:rsid w:val="00496ED4"/>
    <w:rsid w:val="00497D4A"/>
    <w:rsid w:val="004A0231"/>
    <w:rsid w:val="004A0441"/>
    <w:rsid w:val="004A084C"/>
    <w:rsid w:val="004A1569"/>
    <w:rsid w:val="004A15B3"/>
    <w:rsid w:val="004A15BF"/>
    <w:rsid w:val="004A17FB"/>
    <w:rsid w:val="004A1D01"/>
    <w:rsid w:val="004A2A54"/>
    <w:rsid w:val="004A2EF3"/>
    <w:rsid w:val="004A3995"/>
    <w:rsid w:val="004A3B0D"/>
    <w:rsid w:val="004A48F6"/>
    <w:rsid w:val="004A52F5"/>
    <w:rsid w:val="004A5695"/>
    <w:rsid w:val="004A5D3A"/>
    <w:rsid w:val="004A6897"/>
    <w:rsid w:val="004A692B"/>
    <w:rsid w:val="004A6EB6"/>
    <w:rsid w:val="004A70F1"/>
    <w:rsid w:val="004A794C"/>
    <w:rsid w:val="004B0237"/>
    <w:rsid w:val="004B2C57"/>
    <w:rsid w:val="004B3482"/>
    <w:rsid w:val="004B35C2"/>
    <w:rsid w:val="004B3EC7"/>
    <w:rsid w:val="004B5664"/>
    <w:rsid w:val="004B630F"/>
    <w:rsid w:val="004B75DA"/>
    <w:rsid w:val="004C12B8"/>
    <w:rsid w:val="004C1649"/>
    <w:rsid w:val="004C2107"/>
    <w:rsid w:val="004C3E87"/>
    <w:rsid w:val="004C4B75"/>
    <w:rsid w:val="004C5163"/>
    <w:rsid w:val="004C529B"/>
    <w:rsid w:val="004C5819"/>
    <w:rsid w:val="004C5F38"/>
    <w:rsid w:val="004C5FC6"/>
    <w:rsid w:val="004C6435"/>
    <w:rsid w:val="004C649B"/>
    <w:rsid w:val="004C6D17"/>
    <w:rsid w:val="004C719D"/>
    <w:rsid w:val="004C7B9C"/>
    <w:rsid w:val="004C7D55"/>
    <w:rsid w:val="004D089A"/>
    <w:rsid w:val="004D0EDF"/>
    <w:rsid w:val="004D1334"/>
    <w:rsid w:val="004D2449"/>
    <w:rsid w:val="004D2493"/>
    <w:rsid w:val="004D276B"/>
    <w:rsid w:val="004D2EDE"/>
    <w:rsid w:val="004D3184"/>
    <w:rsid w:val="004D31F7"/>
    <w:rsid w:val="004D3C4A"/>
    <w:rsid w:val="004D4DC8"/>
    <w:rsid w:val="004D5030"/>
    <w:rsid w:val="004D5BC9"/>
    <w:rsid w:val="004D6045"/>
    <w:rsid w:val="004D7546"/>
    <w:rsid w:val="004D7EC5"/>
    <w:rsid w:val="004E00B5"/>
    <w:rsid w:val="004E02B0"/>
    <w:rsid w:val="004E0B29"/>
    <w:rsid w:val="004E0E11"/>
    <w:rsid w:val="004E0F08"/>
    <w:rsid w:val="004E1546"/>
    <w:rsid w:val="004E1856"/>
    <w:rsid w:val="004E19DC"/>
    <w:rsid w:val="004E206C"/>
    <w:rsid w:val="004E3583"/>
    <w:rsid w:val="004E35E8"/>
    <w:rsid w:val="004E3E98"/>
    <w:rsid w:val="004E50F0"/>
    <w:rsid w:val="004E5D48"/>
    <w:rsid w:val="004E6A03"/>
    <w:rsid w:val="004E77C9"/>
    <w:rsid w:val="004F0070"/>
    <w:rsid w:val="004F0468"/>
    <w:rsid w:val="004F0C51"/>
    <w:rsid w:val="004F1389"/>
    <w:rsid w:val="004F263C"/>
    <w:rsid w:val="004F2967"/>
    <w:rsid w:val="004F2BB1"/>
    <w:rsid w:val="004F2EC7"/>
    <w:rsid w:val="004F3938"/>
    <w:rsid w:val="004F3CE8"/>
    <w:rsid w:val="004F69BE"/>
    <w:rsid w:val="004F6B8C"/>
    <w:rsid w:val="004F6BFB"/>
    <w:rsid w:val="004F7555"/>
    <w:rsid w:val="004F7D87"/>
    <w:rsid w:val="004F7E4A"/>
    <w:rsid w:val="005008EE"/>
    <w:rsid w:val="00500A28"/>
    <w:rsid w:val="0050147C"/>
    <w:rsid w:val="0050182B"/>
    <w:rsid w:val="0050225D"/>
    <w:rsid w:val="0050230A"/>
    <w:rsid w:val="00502579"/>
    <w:rsid w:val="005029F7"/>
    <w:rsid w:val="0050314C"/>
    <w:rsid w:val="00503CB8"/>
    <w:rsid w:val="00503D4C"/>
    <w:rsid w:val="00504352"/>
    <w:rsid w:val="00504C0C"/>
    <w:rsid w:val="00504E48"/>
    <w:rsid w:val="00506621"/>
    <w:rsid w:val="00506A24"/>
    <w:rsid w:val="005070FF"/>
    <w:rsid w:val="00507A3A"/>
    <w:rsid w:val="00507BB1"/>
    <w:rsid w:val="005105AC"/>
    <w:rsid w:val="00510CF9"/>
    <w:rsid w:val="005115A6"/>
    <w:rsid w:val="00512BBC"/>
    <w:rsid w:val="005134FB"/>
    <w:rsid w:val="005135FD"/>
    <w:rsid w:val="0051366C"/>
    <w:rsid w:val="00514128"/>
    <w:rsid w:val="005154BE"/>
    <w:rsid w:val="0051578B"/>
    <w:rsid w:val="00515AEF"/>
    <w:rsid w:val="0051684F"/>
    <w:rsid w:val="00516A92"/>
    <w:rsid w:val="00516B9F"/>
    <w:rsid w:val="00516F10"/>
    <w:rsid w:val="00517693"/>
    <w:rsid w:val="0051783F"/>
    <w:rsid w:val="00517DD0"/>
    <w:rsid w:val="00520031"/>
    <w:rsid w:val="005205AB"/>
    <w:rsid w:val="005207DA"/>
    <w:rsid w:val="00523023"/>
    <w:rsid w:val="00523378"/>
    <w:rsid w:val="00524F0F"/>
    <w:rsid w:val="005252CE"/>
    <w:rsid w:val="0052550F"/>
    <w:rsid w:val="00525839"/>
    <w:rsid w:val="00525F37"/>
    <w:rsid w:val="00526C0F"/>
    <w:rsid w:val="00526C52"/>
    <w:rsid w:val="0052702A"/>
    <w:rsid w:val="00530397"/>
    <w:rsid w:val="00530F25"/>
    <w:rsid w:val="00530F73"/>
    <w:rsid w:val="00531E26"/>
    <w:rsid w:val="005327B9"/>
    <w:rsid w:val="00532BC4"/>
    <w:rsid w:val="00533B8E"/>
    <w:rsid w:val="00535417"/>
    <w:rsid w:val="00535833"/>
    <w:rsid w:val="00536B14"/>
    <w:rsid w:val="00536D28"/>
    <w:rsid w:val="005372C5"/>
    <w:rsid w:val="00537A26"/>
    <w:rsid w:val="00540E47"/>
    <w:rsid w:val="0054180E"/>
    <w:rsid w:val="00542573"/>
    <w:rsid w:val="005426EE"/>
    <w:rsid w:val="00543050"/>
    <w:rsid w:val="00543283"/>
    <w:rsid w:val="00543405"/>
    <w:rsid w:val="0054364C"/>
    <w:rsid w:val="00544557"/>
    <w:rsid w:val="0054471A"/>
    <w:rsid w:val="005450D8"/>
    <w:rsid w:val="005458B9"/>
    <w:rsid w:val="00545EAD"/>
    <w:rsid w:val="00546747"/>
    <w:rsid w:val="0054733F"/>
    <w:rsid w:val="00547510"/>
    <w:rsid w:val="00547ECC"/>
    <w:rsid w:val="00550DAB"/>
    <w:rsid w:val="0055109F"/>
    <w:rsid w:val="00551BFC"/>
    <w:rsid w:val="00551D5A"/>
    <w:rsid w:val="00551EC3"/>
    <w:rsid w:val="005535BE"/>
    <w:rsid w:val="005538DC"/>
    <w:rsid w:val="00553AD9"/>
    <w:rsid w:val="005540B1"/>
    <w:rsid w:val="005541FF"/>
    <w:rsid w:val="00554293"/>
    <w:rsid w:val="00554A44"/>
    <w:rsid w:val="00554C00"/>
    <w:rsid w:val="00554C53"/>
    <w:rsid w:val="00554F18"/>
    <w:rsid w:val="00555220"/>
    <w:rsid w:val="005555F0"/>
    <w:rsid w:val="00555739"/>
    <w:rsid w:val="00555DC7"/>
    <w:rsid w:val="00556E75"/>
    <w:rsid w:val="0056069A"/>
    <w:rsid w:val="00560C3B"/>
    <w:rsid w:val="00561015"/>
    <w:rsid w:val="00561B4D"/>
    <w:rsid w:val="00561BFA"/>
    <w:rsid w:val="00561DE6"/>
    <w:rsid w:val="00561E84"/>
    <w:rsid w:val="00561EA1"/>
    <w:rsid w:val="00562799"/>
    <w:rsid w:val="00562BEA"/>
    <w:rsid w:val="005630B9"/>
    <w:rsid w:val="005633F1"/>
    <w:rsid w:val="00564804"/>
    <w:rsid w:val="00565598"/>
    <w:rsid w:val="00565B5A"/>
    <w:rsid w:val="00566E8C"/>
    <w:rsid w:val="00566EDB"/>
    <w:rsid w:val="00567E8F"/>
    <w:rsid w:val="00567F7C"/>
    <w:rsid w:val="005702D6"/>
    <w:rsid w:val="00570EB5"/>
    <w:rsid w:val="00570F8B"/>
    <w:rsid w:val="0057257A"/>
    <w:rsid w:val="00572588"/>
    <w:rsid w:val="00573A50"/>
    <w:rsid w:val="005741F5"/>
    <w:rsid w:val="005746D2"/>
    <w:rsid w:val="00574E8A"/>
    <w:rsid w:val="00576AFB"/>
    <w:rsid w:val="00577775"/>
    <w:rsid w:val="00577977"/>
    <w:rsid w:val="00577D0F"/>
    <w:rsid w:val="00580B83"/>
    <w:rsid w:val="0058121A"/>
    <w:rsid w:val="00581863"/>
    <w:rsid w:val="00581EA3"/>
    <w:rsid w:val="0058205A"/>
    <w:rsid w:val="0058260B"/>
    <w:rsid w:val="00584698"/>
    <w:rsid w:val="00584899"/>
    <w:rsid w:val="00584D1E"/>
    <w:rsid w:val="00585DB6"/>
    <w:rsid w:val="00586795"/>
    <w:rsid w:val="00586B82"/>
    <w:rsid w:val="00587734"/>
    <w:rsid w:val="00587E13"/>
    <w:rsid w:val="00587F65"/>
    <w:rsid w:val="005922E8"/>
    <w:rsid w:val="005933AA"/>
    <w:rsid w:val="00593641"/>
    <w:rsid w:val="00593D8C"/>
    <w:rsid w:val="005940AA"/>
    <w:rsid w:val="00594614"/>
    <w:rsid w:val="00594E10"/>
    <w:rsid w:val="00594FB2"/>
    <w:rsid w:val="00595077"/>
    <w:rsid w:val="00595B46"/>
    <w:rsid w:val="00596306"/>
    <w:rsid w:val="00596487"/>
    <w:rsid w:val="00597F31"/>
    <w:rsid w:val="005A0809"/>
    <w:rsid w:val="005A0B91"/>
    <w:rsid w:val="005A13A7"/>
    <w:rsid w:val="005A1494"/>
    <w:rsid w:val="005A16F0"/>
    <w:rsid w:val="005A1F38"/>
    <w:rsid w:val="005A21F0"/>
    <w:rsid w:val="005A276F"/>
    <w:rsid w:val="005A2A9E"/>
    <w:rsid w:val="005A3276"/>
    <w:rsid w:val="005A3590"/>
    <w:rsid w:val="005A371D"/>
    <w:rsid w:val="005A4701"/>
    <w:rsid w:val="005A4A1C"/>
    <w:rsid w:val="005A5154"/>
    <w:rsid w:val="005A54EE"/>
    <w:rsid w:val="005A58BF"/>
    <w:rsid w:val="005A5BD8"/>
    <w:rsid w:val="005A5C4B"/>
    <w:rsid w:val="005A5CE6"/>
    <w:rsid w:val="005A5E23"/>
    <w:rsid w:val="005A64B3"/>
    <w:rsid w:val="005A6681"/>
    <w:rsid w:val="005A692A"/>
    <w:rsid w:val="005A6A02"/>
    <w:rsid w:val="005A6A50"/>
    <w:rsid w:val="005A6AB8"/>
    <w:rsid w:val="005A746D"/>
    <w:rsid w:val="005B11C2"/>
    <w:rsid w:val="005B180A"/>
    <w:rsid w:val="005B382C"/>
    <w:rsid w:val="005B3C11"/>
    <w:rsid w:val="005B3FBE"/>
    <w:rsid w:val="005B40DA"/>
    <w:rsid w:val="005B4226"/>
    <w:rsid w:val="005B4654"/>
    <w:rsid w:val="005B56EE"/>
    <w:rsid w:val="005B58E0"/>
    <w:rsid w:val="005B5AA4"/>
    <w:rsid w:val="005B656B"/>
    <w:rsid w:val="005B71B3"/>
    <w:rsid w:val="005B76A4"/>
    <w:rsid w:val="005C04A7"/>
    <w:rsid w:val="005C17A4"/>
    <w:rsid w:val="005C19D7"/>
    <w:rsid w:val="005C2397"/>
    <w:rsid w:val="005C263D"/>
    <w:rsid w:val="005C27CC"/>
    <w:rsid w:val="005C2B6C"/>
    <w:rsid w:val="005C2D54"/>
    <w:rsid w:val="005C3115"/>
    <w:rsid w:val="005C370D"/>
    <w:rsid w:val="005C389B"/>
    <w:rsid w:val="005C504E"/>
    <w:rsid w:val="005C6153"/>
    <w:rsid w:val="005C6E68"/>
    <w:rsid w:val="005C7574"/>
    <w:rsid w:val="005C78B0"/>
    <w:rsid w:val="005C7B95"/>
    <w:rsid w:val="005D01EB"/>
    <w:rsid w:val="005D0DFB"/>
    <w:rsid w:val="005D1092"/>
    <w:rsid w:val="005D1112"/>
    <w:rsid w:val="005D156A"/>
    <w:rsid w:val="005D237C"/>
    <w:rsid w:val="005D23A5"/>
    <w:rsid w:val="005D25E2"/>
    <w:rsid w:val="005D25FF"/>
    <w:rsid w:val="005D2632"/>
    <w:rsid w:val="005D28D6"/>
    <w:rsid w:val="005D359B"/>
    <w:rsid w:val="005D36E6"/>
    <w:rsid w:val="005D38E0"/>
    <w:rsid w:val="005D3A50"/>
    <w:rsid w:val="005D3F32"/>
    <w:rsid w:val="005D4A9F"/>
    <w:rsid w:val="005D4B94"/>
    <w:rsid w:val="005D4D5C"/>
    <w:rsid w:val="005D4E3E"/>
    <w:rsid w:val="005D5646"/>
    <w:rsid w:val="005D5752"/>
    <w:rsid w:val="005D67F7"/>
    <w:rsid w:val="005D6BA2"/>
    <w:rsid w:val="005D6DDC"/>
    <w:rsid w:val="005D7AB7"/>
    <w:rsid w:val="005D7D7E"/>
    <w:rsid w:val="005E039C"/>
    <w:rsid w:val="005E05C1"/>
    <w:rsid w:val="005E0B59"/>
    <w:rsid w:val="005E1105"/>
    <w:rsid w:val="005E162F"/>
    <w:rsid w:val="005E2C60"/>
    <w:rsid w:val="005E31F6"/>
    <w:rsid w:val="005E35A6"/>
    <w:rsid w:val="005E3622"/>
    <w:rsid w:val="005E43EB"/>
    <w:rsid w:val="005E44D3"/>
    <w:rsid w:val="005E512B"/>
    <w:rsid w:val="005E60B3"/>
    <w:rsid w:val="005E676C"/>
    <w:rsid w:val="005E698E"/>
    <w:rsid w:val="005E6CB9"/>
    <w:rsid w:val="005E7F14"/>
    <w:rsid w:val="005F0154"/>
    <w:rsid w:val="005F0176"/>
    <w:rsid w:val="005F021D"/>
    <w:rsid w:val="005F0FE1"/>
    <w:rsid w:val="005F1EAC"/>
    <w:rsid w:val="005F1EDB"/>
    <w:rsid w:val="005F2354"/>
    <w:rsid w:val="005F308F"/>
    <w:rsid w:val="005F327B"/>
    <w:rsid w:val="005F4869"/>
    <w:rsid w:val="005F4BFD"/>
    <w:rsid w:val="005F5748"/>
    <w:rsid w:val="005F5834"/>
    <w:rsid w:val="005F5E11"/>
    <w:rsid w:val="005F661E"/>
    <w:rsid w:val="0060015F"/>
    <w:rsid w:val="006003E5"/>
    <w:rsid w:val="00600851"/>
    <w:rsid w:val="00600E63"/>
    <w:rsid w:val="00601561"/>
    <w:rsid w:val="00601587"/>
    <w:rsid w:val="00601E55"/>
    <w:rsid w:val="00602037"/>
    <w:rsid w:val="006029DD"/>
    <w:rsid w:val="00602C6A"/>
    <w:rsid w:val="006032C4"/>
    <w:rsid w:val="00603AF5"/>
    <w:rsid w:val="00603FA4"/>
    <w:rsid w:val="00604140"/>
    <w:rsid w:val="00604418"/>
    <w:rsid w:val="00604F76"/>
    <w:rsid w:val="0060501F"/>
    <w:rsid w:val="00605E2F"/>
    <w:rsid w:val="00606596"/>
    <w:rsid w:val="00606674"/>
    <w:rsid w:val="00606C66"/>
    <w:rsid w:val="00606EA2"/>
    <w:rsid w:val="00607492"/>
    <w:rsid w:val="00610145"/>
    <w:rsid w:val="00610C57"/>
    <w:rsid w:val="00610D1F"/>
    <w:rsid w:val="006123C6"/>
    <w:rsid w:val="00612C02"/>
    <w:rsid w:val="00612CDD"/>
    <w:rsid w:val="00613CEB"/>
    <w:rsid w:val="006144A3"/>
    <w:rsid w:val="00614D0E"/>
    <w:rsid w:val="0061562E"/>
    <w:rsid w:val="00615B71"/>
    <w:rsid w:val="00616110"/>
    <w:rsid w:val="00616D41"/>
    <w:rsid w:val="00617292"/>
    <w:rsid w:val="006200A9"/>
    <w:rsid w:val="006204D2"/>
    <w:rsid w:val="00620987"/>
    <w:rsid w:val="00620F17"/>
    <w:rsid w:val="00622225"/>
    <w:rsid w:val="00622D03"/>
    <w:rsid w:val="00622DCD"/>
    <w:rsid w:val="00622F57"/>
    <w:rsid w:val="00623CBE"/>
    <w:rsid w:val="00623DD5"/>
    <w:rsid w:val="00624236"/>
    <w:rsid w:val="00624269"/>
    <w:rsid w:val="00624940"/>
    <w:rsid w:val="00624A34"/>
    <w:rsid w:val="00624A68"/>
    <w:rsid w:val="0062568D"/>
    <w:rsid w:val="006256D3"/>
    <w:rsid w:val="006263FB"/>
    <w:rsid w:val="006267F5"/>
    <w:rsid w:val="00627125"/>
    <w:rsid w:val="00627337"/>
    <w:rsid w:val="00630069"/>
    <w:rsid w:val="00630583"/>
    <w:rsid w:val="00630D2E"/>
    <w:rsid w:val="00630D39"/>
    <w:rsid w:val="00631E19"/>
    <w:rsid w:val="00631E54"/>
    <w:rsid w:val="006320F0"/>
    <w:rsid w:val="00632115"/>
    <w:rsid w:val="00632456"/>
    <w:rsid w:val="00633C03"/>
    <w:rsid w:val="00633D94"/>
    <w:rsid w:val="00633E76"/>
    <w:rsid w:val="00633EC9"/>
    <w:rsid w:val="006340F5"/>
    <w:rsid w:val="00634542"/>
    <w:rsid w:val="00635E4D"/>
    <w:rsid w:val="00635EE7"/>
    <w:rsid w:val="0063620C"/>
    <w:rsid w:val="00636997"/>
    <w:rsid w:val="00636B7E"/>
    <w:rsid w:val="00637519"/>
    <w:rsid w:val="00637E18"/>
    <w:rsid w:val="0064032E"/>
    <w:rsid w:val="0064038D"/>
    <w:rsid w:val="006406FF"/>
    <w:rsid w:val="006407C4"/>
    <w:rsid w:val="00640F98"/>
    <w:rsid w:val="00641A0B"/>
    <w:rsid w:val="00641CFA"/>
    <w:rsid w:val="00641D5A"/>
    <w:rsid w:val="00641E06"/>
    <w:rsid w:val="006423EB"/>
    <w:rsid w:val="00643007"/>
    <w:rsid w:val="006431D0"/>
    <w:rsid w:val="006432C5"/>
    <w:rsid w:val="006436FA"/>
    <w:rsid w:val="00643852"/>
    <w:rsid w:val="00643C27"/>
    <w:rsid w:val="00644B76"/>
    <w:rsid w:val="00644EB2"/>
    <w:rsid w:val="006455E7"/>
    <w:rsid w:val="00645758"/>
    <w:rsid w:val="00645DD0"/>
    <w:rsid w:val="006461A1"/>
    <w:rsid w:val="0064633F"/>
    <w:rsid w:val="00646D73"/>
    <w:rsid w:val="00647422"/>
    <w:rsid w:val="00647E6B"/>
    <w:rsid w:val="006504CF"/>
    <w:rsid w:val="00650B7B"/>
    <w:rsid w:val="00650E84"/>
    <w:rsid w:val="006511F7"/>
    <w:rsid w:val="0065198B"/>
    <w:rsid w:val="00651F59"/>
    <w:rsid w:val="0065235A"/>
    <w:rsid w:val="006525AF"/>
    <w:rsid w:val="0065266A"/>
    <w:rsid w:val="00652E94"/>
    <w:rsid w:val="00652EA1"/>
    <w:rsid w:val="00653F9C"/>
    <w:rsid w:val="006551A4"/>
    <w:rsid w:val="00655470"/>
    <w:rsid w:val="00655A56"/>
    <w:rsid w:val="00655ACB"/>
    <w:rsid w:val="00655C72"/>
    <w:rsid w:val="00655F03"/>
    <w:rsid w:val="006569D1"/>
    <w:rsid w:val="00656BA0"/>
    <w:rsid w:val="00656F6B"/>
    <w:rsid w:val="00656FEE"/>
    <w:rsid w:val="0065758F"/>
    <w:rsid w:val="00657EC7"/>
    <w:rsid w:val="00657FA4"/>
    <w:rsid w:val="00660897"/>
    <w:rsid w:val="00661028"/>
    <w:rsid w:val="0066173B"/>
    <w:rsid w:val="006617BD"/>
    <w:rsid w:val="0066194D"/>
    <w:rsid w:val="00661A4C"/>
    <w:rsid w:val="00662232"/>
    <w:rsid w:val="00662B5D"/>
    <w:rsid w:val="00664695"/>
    <w:rsid w:val="00664840"/>
    <w:rsid w:val="00664B44"/>
    <w:rsid w:val="00664C64"/>
    <w:rsid w:val="006652BF"/>
    <w:rsid w:val="0066630C"/>
    <w:rsid w:val="006664C1"/>
    <w:rsid w:val="00666669"/>
    <w:rsid w:val="006671BA"/>
    <w:rsid w:val="00667BBD"/>
    <w:rsid w:val="00667C8A"/>
    <w:rsid w:val="00670A6A"/>
    <w:rsid w:val="00671149"/>
    <w:rsid w:val="00671615"/>
    <w:rsid w:val="00671741"/>
    <w:rsid w:val="00671766"/>
    <w:rsid w:val="006718F0"/>
    <w:rsid w:val="00671C35"/>
    <w:rsid w:val="00672914"/>
    <w:rsid w:val="00672EE5"/>
    <w:rsid w:val="00673B2E"/>
    <w:rsid w:val="00673E7C"/>
    <w:rsid w:val="006740FE"/>
    <w:rsid w:val="006744C3"/>
    <w:rsid w:val="0067537F"/>
    <w:rsid w:val="00676410"/>
    <w:rsid w:val="00680509"/>
    <w:rsid w:val="006805CB"/>
    <w:rsid w:val="00680AF9"/>
    <w:rsid w:val="00680CA9"/>
    <w:rsid w:val="00680E67"/>
    <w:rsid w:val="006818D8"/>
    <w:rsid w:val="00681BCE"/>
    <w:rsid w:val="00681CC1"/>
    <w:rsid w:val="0068233B"/>
    <w:rsid w:val="00682E11"/>
    <w:rsid w:val="00682FC7"/>
    <w:rsid w:val="00683081"/>
    <w:rsid w:val="0068352D"/>
    <w:rsid w:val="00683608"/>
    <w:rsid w:val="00683BA7"/>
    <w:rsid w:val="006845CC"/>
    <w:rsid w:val="00684C95"/>
    <w:rsid w:val="006850D3"/>
    <w:rsid w:val="00685249"/>
    <w:rsid w:val="006856B9"/>
    <w:rsid w:val="00685BDE"/>
    <w:rsid w:val="00685EFB"/>
    <w:rsid w:val="00686085"/>
    <w:rsid w:val="0068625C"/>
    <w:rsid w:val="00686DDE"/>
    <w:rsid w:val="00687C0D"/>
    <w:rsid w:val="00691237"/>
    <w:rsid w:val="00691E7A"/>
    <w:rsid w:val="006920E6"/>
    <w:rsid w:val="00692227"/>
    <w:rsid w:val="00692555"/>
    <w:rsid w:val="00692BB3"/>
    <w:rsid w:val="00692F59"/>
    <w:rsid w:val="00693D6F"/>
    <w:rsid w:val="00694134"/>
    <w:rsid w:val="006941F9"/>
    <w:rsid w:val="00694979"/>
    <w:rsid w:val="00694B99"/>
    <w:rsid w:val="00695E70"/>
    <w:rsid w:val="00696288"/>
    <w:rsid w:val="00696566"/>
    <w:rsid w:val="006966BA"/>
    <w:rsid w:val="0069722D"/>
    <w:rsid w:val="00697E83"/>
    <w:rsid w:val="006A0052"/>
    <w:rsid w:val="006A08CB"/>
    <w:rsid w:val="006A0A9E"/>
    <w:rsid w:val="006A1F1C"/>
    <w:rsid w:val="006A22FA"/>
    <w:rsid w:val="006A3343"/>
    <w:rsid w:val="006A35D5"/>
    <w:rsid w:val="006A3836"/>
    <w:rsid w:val="006A3DD3"/>
    <w:rsid w:val="006A4625"/>
    <w:rsid w:val="006A47AE"/>
    <w:rsid w:val="006A50C4"/>
    <w:rsid w:val="006A5129"/>
    <w:rsid w:val="006A5B5E"/>
    <w:rsid w:val="006A67CB"/>
    <w:rsid w:val="006A6B76"/>
    <w:rsid w:val="006A6F0E"/>
    <w:rsid w:val="006A755B"/>
    <w:rsid w:val="006A79DA"/>
    <w:rsid w:val="006A7DCA"/>
    <w:rsid w:val="006A7F41"/>
    <w:rsid w:val="006B0368"/>
    <w:rsid w:val="006B0EA0"/>
    <w:rsid w:val="006B0F6E"/>
    <w:rsid w:val="006B1B9A"/>
    <w:rsid w:val="006B1D7B"/>
    <w:rsid w:val="006B2721"/>
    <w:rsid w:val="006B27D4"/>
    <w:rsid w:val="006B2C9C"/>
    <w:rsid w:val="006B48EB"/>
    <w:rsid w:val="006B4972"/>
    <w:rsid w:val="006B4C00"/>
    <w:rsid w:val="006B4D18"/>
    <w:rsid w:val="006B5505"/>
    <w:rsid w:val="006B56FC"/>
    <w:rsid w:val="006B6A7E"/>
    <w:rsid w:val="006B6DDA"/>
    <w:rsid w:val="006B73D9"/>
    <w:rsid w:val="006B75C4"/>
    <w:rsid w:val="006B7DEA"/>
    <w:rsid w:val="006B7DF0"/>
    <w:rsid w:val="006B7E74"/>
    <w:rsid w:val="006B7EA8"/>
    <w:rsid w:val="006C06C2"/>
    <w:rsid w:val="006C0D75"/>
    <w:rsid w:val="006C1C48"/>
    <w:rsid w:val="006C262E"/>
    <w:rsid w:val="006C3C1D"/>
    <w:rsid w:val="006C41FF"/>
    <w:rsid w:val="006C4875"/>
    <w:rsid w:val="006C5145"/>
    <w:rsid w:val="006C65A8"/>
    <w:rsid w:val="006C67A3"/>
    <w:rsid w:val="006C6C76"/>
    <w:rsid w:val="006D04EC"/>
    <w:rsid w:val="006D05AD"/>
    <w:rsid w:val="006D0EC1"/>
    <w:rsid w:val="006D11F9"/>
    <w:rsid w:val="006D15DD"/>
    <w:rsid w:val="006D16F8"/>
    <w:rsid w:val="006D1813"/>
    <w:rsid w:val="006D1FD3"/>
    <w:rsid w:val="006D2095"/>
    <w:rsid w:val="006D24A9"/>
    <w:rsid w:val="006D2AF3"/>
    <w:rsid w:val="006D2D9F"/>
    <w:rsid w:val="006D3424"/>
    <w:rsid w:val="006D40F4"/>
    <w:rsid w:val="006D4518"/>
    <w:rsid w:val="006D4D79"/>
    <w:rsid w:val="006D4FBD"/>
    <w:rsid w:val="006D5030"/>
    <w:rsid w:val="006D50DF"/>
    <w:rsid w:val="006D5562"/>
    <w:rsid w:val="006D574A"/>
    <w:rsid w:val="006D5879"/>
    <w:rsid w:val="006D58FC"/>
    <w:rsid w:val="006D63FD"/>
    <w:rsid w:val="006D65B4"/>
    <w:rsid w:val="006D6680"/>
    <w:rsid w:val="006D6CBE"/>
    <w:rsid w:val="006D6F71"/>
    <w:rsid w:val="006D754A"/>
    <w:rsid w:val="006D7B9C"/>
    <w:rsid w:val="006E0196"/>
    <w:rsid w:val="006E04C6"/>
    <w:rsid w:val="006E0A65"/>
    <w:rsid w:val="006E0F31"/>
    <w:rsid w:val="006E1B01"/>
    <w:rsid w:val="006E2867"/>
    <w:rsid w:val="006E3AEC"/>
    <w:rsid w:val="006E3E3D"/>
    <w:rsid w:val="006E436E"/>
    <w:rsid w:val="006E4836"/>
    <w:rsid w:val="006E56C7"/>
    <w:rsid w:val="006E5777"/>
    <w:rsid w:val="006E5DDD"/>
    <w:rsid w:val="006E73CB"/>
    <w:rsid w:val="006E74B2"/>
    <w:rsid w:val="006E7811"/>
    <w:rsid w:val="006F00AA"/>
    <w:rsid w:val="006F0252"/>
    <w:rsid w:val="006F04DA"/>
    <w:rsid w:val="006F0557"/>
    <w:rsid w:val="006F0A54"/>
    <w:rsid w:val="006F0EA3"/>
    <w:rsid w:val="006F1614"/>
    <w:rsid w:val="006F1A9F"/>
    <w:rsid w:val="006F1B5D"/>
    <w:rsid w:val="006F20D6"/>
    <w:rsid w:val="006F212B"/>
    <w:rsid w:val="006F25B7"/>
    <w:rsid w:val="006F3779"/>
    <w:rsid w:val="006F37F7"/>
    <w:rsid w:val="006F3966"/>
    <w:rsid w:val="006F3C67"/>
    <w:rsid w:val="006F426E"/>
    <w:rsid w:val="006F4A61"/>
    <w:rsid w:val="006F4ADC"/>
    <w:rsid w:val="006F4B83"/>
    <w:rsid w:val="006F4F2C"/>
    <w:rsid w:val="006F5831"/>
    <w:rsid w:val="006F643D"/>
    <w:rsid w:val="006F675C"/>
    <w:rsid w:val="006F6962"/>
    <w:rsid w:val="006F6C3E"/>
    <w:rsid w:val="006F6D13"/>
    <w:rsid w:val="006F7759"/>
    <w:rsid w:val="006F7B9C"/>
    <w:rsid w:val="006F7D95"/>
    <w:rsid w:val="00700D41"/>
    <w:rsid w:val="007013A7"/>
    <w:rsid w:val="00701B21"/>
    <w:rsid w:val="00702384"/>
    <w:rsid w:val="007026AF"/>
    <w:rsid w:val="00702755"/>
    <w:rsid w:val="00702E77"/>
    <w:rsid w:val="0070312B"/>
    <w:rsid w:val="00703490"/>
    <w:rsid w:val="0070466A"/>
    <w:rsid w:val="00704BAE"/>
    <w:rsid w:val="00705807"/>
    <w:rsid w:val="00705AAE"/>
    <w:rsid w:val="00705B72"/>
    <w:rsid w:val="00705C74"/>
    <w:rsid w:val="00705C78"/>
    <w:rsid w:val="007060E1"/>
    <w:rsid w:val="00706824"/>
    <w:rsid w:val="00706B85"/>
    <w:rsid w:val="007071FC"/>
    <w:rsid w:val="0070763E"/>
    <w:rsid w:val="007076D0"/>
    <w:rsid w:val="00707C84"/>
    <w:rsid w:val="0071004A"/>
    <w:rsid w:val="00710A59"/>
    <w:rsid w:val="00710D4E"/>
    <w:rsid w:val="00710FDE"/>
    <w:rsid w:val="0071128B"/>
    <w:rsid w:val="007116BA"/>
    <w:rsid w:val="007116C7"/>
    <w:rsid w:val="007117B5"/>
    <w:rsid w:val="00711C5A"/>
    <w:rsid w:val="00712B66"/>
    <w:rsid w:val="007138C8"/>
    <w:rsid w:val="00713C31"/>
    <w:rsid w:val="0071428D"/>
    <w:rsid w:val="007143B9"/>
    <w:rsid w:val="007144C9"/>
    <w:rsid w:val="00714910"/>
    <w:rsid w:val="00714BCF"/>
    <w:rsid w:val="00714D7C"/>
    <w:rsid w:val="0071530D"/>
    <w:rsid w:val="0071594D"/>
    <w:rsid w:val="007159AF"/>
    <w:rsid w:val="00716B38"/>
    <w:rsid w:val="00716B3C"/>
    <w:rsid w:val="007170C2"/>
    <w:rsid w:val="00717EE4"/>
    <w:rsid w:val="00717F2D"/>
    <w:rsid w:val="00720453"/>
    <w:rsid w:val="00720610"/>
    <w:rsid w:val="00720853"/>
    <w:rsid w:val="00721C38"/>
    <w:rsid w:val="00721E0C"/>
    <w:rsid w:val="00722129"/>
    <w:rsid w:val="007221E7"/>
    <w:rsid w:val="00722319"/>
    <w:rsid w:val="00723FDA"/>
    <w:rsid w:val="00724173"/>
    <w:rsid w:val="00725938"/>
    <w:rsid w:val="00725B54"/>
    <w:rsid w:val="00726374"/>
    <w:rsid w:val="00726730"/>
    <w:rsid w:val="00726A0C"/>
    <w:rsid w:val="00727E90"/>
    <w:rsid w:val="00730598"/>
    <w:rsid w:val="007316ED"/>
    <w:rsid w:val="00731C24"/>
    <w:rsid w:val="0073257E"/>
    <w:rsid w:val="00732A32"/>
    <w:rsid w:val="00732B0E"/>
    <w:rsid w:val="00732CA4"/>
    <w:rsid w:val="00733066"/>
    <w:rsid w:val="0073335B"/>
    <w:rsid w:val="00733469"/>
    <w:rsid w:val="00733539"/>
    <w:rsid w:val="007338F0"/>
    <w:rsid w:val="00735137"/>
    <w:rsid w:val="00735557"/>
    <w:rsid w:val="00735C35"/>
    <w:rsid w:val="00735E22"/>
    <w:rsid w:val="00736AE8"/>
    <w:rsid w:val="00737108"/>
    <w:rsid w:val="007379CE"/>
    <w:rsid w:val="0074004E"/>
    <w:rsid w:val="00740618"/>
    <w:rsid w:val="007419A7"/>
    <w:rsid w:val="00741B21"/>
    <w:rsid w:val="00741DD8"/>
    <w:rsid w:val="00741E49"/>
    <w:rsid w:val="00741FD3"/>
    <w:rsid w:val="0074250D"/>
    <w:rsid w:val="0074263E"/>
    <w:rsid w:val="00742C65"/>
    <w:rsid w:val="00743AF1"/>
    <w:rsid w:val="00743ED6"/>
    <w:rsid w:val="007445E2"/>
    <w:rsid w:val="00745496"/>
    <w:rsid w:val="007460DA"/>
    <w:rsid w:val="007465DC"/>
    <w:rsid w:val="00746A6C"/>
    <w:rsid w:val="00746E2B"/>
    <w:rsid w:val="0074705B"/>
    <w:rsid w:val="007470EC"/>
    <w:rsid w:val="007473D4"/>
    <w:rsid w:val="00747A6A"/>
    <w:rsid w:val="0075020A"/>
    <w:rsid w:val="0075020B"/>
    <w:rsid w:val="00750616"/>
    <w:rsid w:val="00750A77"/>
    <w:rsid w:val="00750F92"/>
    <w:rsid w:val="00751017"/>
    <w:rsid w:val="007516CD"/>
    <w:rsid w:val="00751960"/>
    <w:rsid w:val="0075264D"/>
    <w:rsid w:val="007535C7"/>
    <w:rsid w:val="00753D81"/>
    <w:rsid w:val="00753F0A"/>
    <w:rsid w:val="00755815"/>
    <w:rsid w:val="00756551"/>
    <w:rsid w:val="00756656"/>
    <w:rsid w:val="007567A0"/>
    <w:rsid w:val="00757769"/>
    <w:rsid w:val="00757959"/>
    <w:rsid w:val="0076067E"/>
    <w:rsid w:val="00761415"/>
    <w:rsid w:val="00761BFD"/>
    <w:rsid w:val="00761D5C"/>
    <w:rsid w:val="00761FE5"/>
    <w:rsid w:val="00762128"/>
    <w:rsid w:val="00762476"/>
    <w:rsid w:val="00762A18"/>
    <w:rsid w:val="00763AE2"/>
    <w:rsid w:val="0076467D"/>
    <w:rsid w:val="00764B57"/>
    <w:rsid w:val="00766D90"/>
    <w:rsid w:val="00767442"/>
    <w:rsid w:val="0076767B"/>
    <w:rsid w:val="00767C19"/>
    <w:rsid w:val="00767D4E"/>
    <w:rsid w:val="00767D4F"/>
    <w:rsid w:val="00767F4B"/>
    <w:rsid w:val="007703D7"/>
    <w:rsid w:val="00770D93"/>
    <w:rsid w:val="00771067"/>
    <w:rsid w:val="007717BC"/>
    <w:rsid w:val="00771C0D"/>
    <w:rsid w:val="007722ED"/>
    <w:rsid w:val="00772B75"/>
    <w:rsid w:val="00772CC3"/>
    <w:rsid w:val="00773501"/>
    <w:rsid w:val="007745B1"/>
    <w:rsid w:val="00774AF6"/>
    <w:rsid w:val="00774EC8"/>
    <w:rsid w:val="0077501B"/>
    <w:rsid w:val="00775886"/>
    <w:rsid w:val="00776781"/>
    <w:rsid w:val="00776995"/>
    <w:rsid w:val="007776CC"/>
    <w:rsid w:val="00777CE9"/>
    <w:rsid w:val="00780278"/>
    <w:rsid w:val="0078044B"/>
    <w:rsid w:val="0078081A"/>
    <w:rsid w:val="00780C3A"/>
    <w:rsid w:val="00780D05"/>
    <w:rsid w:val="00782328"/>
    <w:rsid w:val="00783033"/>
    <w:rsid w:val="00783955"/>
    <w:rsid w:val="00783C7B"/>
    <w:rsid w:val="00784A7F"/>
    <w:rsid w:val="007853F2"/>
    <w:rsid w:val="0078556C"/>
    <w:rsid w:val="007855C5"/>
    <w:rsid w:val="007856D3"/>
    <w:rsid w:val="00785ABD"/>
    <w:rsid w:val="007860C6"/>
    <w:rsid w:val="00786254"/>
    <w:rsid w:val="00786DB0"/>
    <w:rsid w:val="007872C3"/>
    <w:rsid w:val="007873D1"/>
    <w:rsid w:val="00787441"/>
    <w:rsid w:val="00787D47"/>
    <w:rsid w:val="00787E95"/>
    <w:rsid w:val="0079014E"/>
    <w:rsid w:val="0079148B"/>
    <w:rsid w:val="00792157"/>
    <w:rsid w:val="0079251A"/>
    <w:rsid w:val="0079260B"/>
    <w:rsid w:val="00792971"/>
    <w:rsid w:val="00792DC5"/>
    <w:rsid w:val="0079350A"/>
    <w:rsid w:val="007935C6"/>
    <w:rsid w:val="00794129"/>
    <w:rsid w:val="00794516"/>
    <w:rsid w:val="00794878"/>
    <w:rsid w:val="00795512"/>
    <w:rsid w:val="00795AB7"/>
    <w:rsid w:val="00795E37"/>
    <w:rsid w:val="00796575"/>
    <w:rsid w:val="0079694C"/>
    <w:rsid w:val="00796D89"/>
    <w:rsid w:val="00796DA2"/>
    <w:rsid w:val="00796E7D"/>
    <w:rsid w:val="007A0415"/>
    <w:rsid w:val="007A05ED"/>
    <w:rsid w:val="007A06BA"/>
    <w:rsid w:val="007A111C"/>
    <w:rsid w:val="007A1195"/>
    <w:rsid w:val="007A2621"/>
    <w:rsid w:val="007A27BD"/>
    <w:rsid w:val="007A294A"/>
    <w:rsid w:val="007A4085"/>
    <w:rsid w:val="007A414E"/>
    <w:rsid w:val="007A43C7"/>
    <w:rsid w:val="007A491F"/>
    <w:rsid w:val="007A4C96"/>
    <w:rsid w:val="007A51A6"/>
    <w:rsid w:val="007A523D"/>
    <w:rsid w:val="007A5629"/>
    <w:rsid w:val="007A56E5"/>
    <w:rsid w:val="007A60CA"/>
    <w:rsid w:val="007A60E1"/>
    <w:rsid w:val="007A6508"/>
    <w:rsid w:val="007A6F0F"/>
    <w:rsid w:val="007A708C"/>
    <w:rsid w:val="007A75B5"/>
    <w:rsid w:val="007A78F3"/>
    <w:rsid w:val="007A7985"/>
    <w:rsid w:val="007A7ABE"/>
    <w:rsid w:val="007B03C5"/>
    <w:rsid w:val="007B0B6A"/>
    <w:rsid w:val="007B0D93"/>
    <w:rsid w:val="007B1D5D"/>
    <w:rsid w:val="007B26E1"/>
    <w:rsid w:val="007B3045"/>
    <w:rsid w:val="007B3094"/>
    <w:rsid w:val="007B323D"/>
    <w:rsid w:val="007B3311"/>
    <w:rsid w:val="007B346F"/>
    <w:rsid w:val="007B3699"/>
    <w:rsid w:val="007B4C08"/>
    <w:rsid w:val="007B4C0F"/>
    <w:rsid w:val="007B5E25"/>
    <w:rsid w:val="007B6E0E"/>
    <w:rsid w:val="007B714F"/>
    <w:rsid w:val="007C27FB"/>
    <w:rsid w:val="007C2A06"/>
    <w:rsid w:val="007C2C48"/>
    <w:rsid w:val="007C2CBB"/>
    <w:rsid w:val="007C309C"/>
    <w:rsid w:val="007C3DB7"/>
    <w:rsid w:val="007C4209"/>
    <w:rsid w:val="007C4A03"/>
    <w:rsid w:val="007C4EC7"/>
    <w:rsid w:val="007C5EB9"/>
    <w:rsid w:val="007C6305"/>
    <w:rsid w:val="007C7449"/>
    <w:rsid w:val="007C7EA5"/>
    <w:rsid w:val="007D0592"/>
    <w:rsid w:val="007D0873"/>
    <w:rsid w:val="007D0A08"/>
    <w:rsid w:val="007D12D6"/>
    <w:rsid w:val="007D1A95"/>
    <w:rsid w:val="007D245E"/>
    <w:rsid w:val="007D349A"/>
    <w:rsid w:val="007D3764"/>
    <w:rsid w:val="007D3BB6"/>
    <w:rsid w:val="007D485A"/>
    <w:rsid w:val="007D4F94"/>
    <w:rsid w:val="007D5084"/>
    <w:rsid w:val="007D54FF"/>
    <w:rsid w:val="007D557E"/>
    <w:rsid w:val="007D5720"/>
    <w:rsid w:val="007D5763"/>
    <w:rsid w:val="007D57D4"/>
    <w:rsid w:val="007D5D38"/>
    <w:rsid w:val="007D5E6F"/>
    <w:rsid w:val="007D6315"/>
    <w:rsid w:val="007D6695"/>
    <w:rsid w:val="007D68A9"/>
    <w:rsid w:val="007D6C24"/>
    <w:rsid w:val="007D724A"/>
    <w:rsid w:val="007D75A3"/>
    <w:rsid w:val="007D79E8"/>
    <w:rsid w:val="007D7A00"/>
    <w:rsid w:val="007E0305"/>
    <w:rsid w:val="007E0B2B"/>
    <w:rsid w:val="007E0B32"/>
    <w:rsid w:val="007E16E2"/>
    <w:rsid w:val="007E17AC"/>
    <w:rsid w:val="007E18CB"/>
    <w:rsid w:val="007E19FE"/>
    <w:rsid w:val="007E1AAC"/>
    <w:rsid w:val="007E2CAE"/>
    <w:rsid w:val="007E3297"/>
    <w:rsid w:val="007E3B9C"/>
    <w:rsid w:val="007E4A2F"/>
    <w:rsid w:val="007E53F6"/>
    <w:rsid w:val="007E58AA"/>
    <w:rsid w:val="007E5C4A"/>
    <w:rsid w:val="007E6915"/>
    <w:rsid w:val="007E74CA"/>
    <w:rsid w:val="007E7538"/>
    <w:rsid w:val="007E78F7"/>
    <w:rsid w:val="007E7AD3"/>
    <w:rsid w:val="007E7B5A"/>
    <w:rsid w:val="007F0070"/>
    <w:rsid w:val="007F0180"/>
    <w:rsid w:val="007F037B"/>
    <w:rsid w:val="007F0441"/>
    <w:rsid w:val="007F0DAE"/>
    <w:rsid w:val="007F0E99"/>
    <w:rsid w:val="007F1BBE"/>
    <w:rsid w:val="007F1DC5"/>
    <w:rsid w:val="007F20F1"/>
    <w:rsid w:val="007F2A32"/>
    <w:rsid w:val="007F2DFA"/>
    <w:rsid w:val="007F3209"/>
    <w:rsid w:val="007F3755"/>
    <w:rsid w:val="007F4224"/>
    <w:rsid w:val="007F496E"/>
    <w:rsid w:val="007F4DD2"/>
    <w:rsid w:val="007F4FB9"/>
    <w:rsid w:val="007F5A64"/>
    <w:rsid w:val="007F7022"/>
    <w:rsid w:val="007F7690"/>
    <w:rsid w:val="007F7A56"/>
    <w:rsid w:val="00800258"/>
    <w:rsid w:val="00800CB9"/>
    <w:rsid w:val="008011CC"/>
    <w:rsid w:val="00801404"/>
    <w:rsid w:val="008017AA"/>
    <w:rsid w:val="00801CBA"/>
    <w:rsid w:val="00801D92"/>
    <w:rsid w:val="00802785"/>
    <w:rsid w:val="00804924"/>
    <w:rsid w:val="00804BCF"/>
    <w:rsid w:val="00804FA4"/>
    <w:rsid w:val="00805275"/>
    <w:rsid w:val="00805685"/>
    <w:rsid w:val="00806362"/>
    <w:rsid w:val="00806A62"/>
    <w:rsid w:val="00806E55"/>
    <w:rsid w:val="008075CE"/>
    <w:rsid w:val="008078EE"/>
    <w:rsid w:val="008079F5"/>
    <w:rsid w:val="0081069A"/>
    <w:rsid w:val="00811000"/>
    <w:rsid w:val="00812179"/>
    <w:rsid w:val="008124E2"/>
    <w:rsid w:val="00812566"/>
    <w:rsid w:val="00813928"/>
    <w:rsid w:val="00813F4D"/>
    <w:rsid w:val="00815321"/>
    <w:rsid w:val="00815805"/>
    <w:rsid w:val="00815C54"/>
    <w:rsid w:val="008164FE"/>
    <w:rsid w:val="008166DB"/>
    <w:rsid w:val="00816755"/>
    <w:rsid w:val="008173E0"/>
    <w:rsid w:val="008175C1"/>
    <w:rsid w:val="008200D4"/>
    <w:rsid w:val="00820370"/>
    <w:rsid w:val="00820CC6"/>
    <w:rsid w:val="00820F69"/>
    <w:rsid w:val="00820FEC"/>
    <w:rsid w:val="00821556"/>
    <w:rsid w:val="00821A89"/>
    <w:rsid w:val="00821EF2"/>
    <w:rsid w:val="00822175"/>
    <w:rsid w:val="00822C41"/>
    <w:rsid w:val="008235F9"/>
    <w:rsid w:val="00824569"/>
    <w:rsid w:val="00825043"/>
    <w:rsid w:val="00825267"/>
    <w:rsid w:val="008264EC"/>
    <w:rsid w:val="008267A2"/>
    <w:rsid w:val="00827924"/>
    <w:rsid w:val="00827C0D"/>
    <w:rsid w:val="00830642"/>
    <w:rsid w:val="008311A3"/>
    <w:rsid w:val="00831250"/>
    <w:rsid w:val="00831294"/>
    <w:rsid w:val="00831427"/>
    <w:rsid w:val="00831D8D"/>
    <w:rsid w:val="00832115"/>
    <w:rsid w:val="008333B7"/>
    <w:rsid w:val="008336EC"/>
    <w:rsid w:val="008337B9"/>
    <w:rsid w:val="008340CA"/>
    <w:rsid w:val="00834A1E"/>
    <w:rsid w:val="00834FD2"/>
    <w:rsid w:val="00835084"/>
    <w:rsid w:val="00835184"/>
    <w:rsid w:val="00835569"/>
    <w:rsid w:val="00835636"/>
    <w:rsid w:val="00835802"/>
    <w:rsid w:val="00836295"/>
    <w:rsid w:val="008370EE"/>
    <w:rsid w:val="00837640"/>
    <w:rsid w:val="00837AB3"/>
    <w:rsid w:val="0084093F"/>
    <w:rsid w:val="0084098A"/>
    <w:rsid w:val="00840DB0"/>
    <w:rsid w:val="00840EDE"/>
    <w:rsid w:val="008410AC"/>
    <w:rsid w:val="008418A5"/>
    <w:rsid w:val="00841FE9"/>
    <w:rsid w:val="0084287E"/>
    <w:rsid w:val="00843429"/>
    <w:rsid w:val="00843548"/>
    <w:rsid w:val="0084383C"/>
    <w:rsid w:val="00843CC0"/>
    <w:rsid w:val="00843DC8"/>
    <w:rsid w:val="008449ED"/>
    <w:rsid w:val="00844A2E"/>
    <w:rsid w:val="00844ADD"/>
    <w:rsid w:val="0084534E"/>
    <w:rsid w:val="00845529"/>
    <w:rsid w:val="00845723"/>
    <w:rsid w:val="00846062"/>
    <w:rsid w:val="0084667B"/>
    <w:rsid w:val="008467D8"/>
    <w:rsid w:val="008474C1"/>
    <w:rsid w:val="00847C19"/>
    <w:rsid w:val="00847C1C"/>
    <w:rsid w:val="0085055E"/>
    <w:rsid w:val="00850C3B"/>
    <w:rsid w:val="00851605"/>
    <w:rsid w:val="00851957"/>
    <w:rsid w:val="00851F8B"/>
    <w:rsid w:val="008521C9"/>
    <w:rsid w:val="00852CA0"/>
    <w:rsid w:val="00852D85"/>
    <w:rsid w:val="00852F6C"/>
    <w:rsid w:val="00853126"/>
    <w:rsid w:val="00853F5F"/>
    <w:rsid w:val="00854058"/>
    <w:rsid w:val="0085465C"/>
    <w:rsid w:val="00854967"/>
    <w:rsid w:val="0085540B"/>
    <w:rsid w:val="00855511"/>
    <w:rsid w:val="0085582C"/>
    <w:rsid w:val="00855FD3"/>
    <w:rsid w:val="0085678F"/>
    <w:rsid w:val="008568B1"/>
    <w:rsid w:val="00856EDC"/>
    <w:rsid w:val="00857086"/>
    <w:rsid w:val="00857572"/>
    <w:rsid w:val="008575C1"/>
    <w:rsid w:val="00857CD6"/>
    <w:rsid w:val="00857FF6"/>
    <w:rsid w:val="00860F4D"/>
    <w:rsid w:val="00860F8F"/>
    <w:rsid w:val="008611DE"/>
    <w:rsid w:val="00861375"/>
    <w:rsid w:val="00861C56"/>
    <w:rsid w:val="00861F29"/>
    <w:rsid w:val="008620A2"/>
    <w:rsid w:val="008623C3"/>
    <w:rsid w:val="00862741"/>
    <w:rsid w:val="00862BBD"/>
    <w:rsid w:val="0086375C"/>
    <w:rsid w:val="008639A0"/>
    <w:rsid w:val="00863A47"/>
    <w:rsid w:val="00863C9F"/>
    <w:rsid w:val="00863CB9"/>
    <w:rsid w:val="00863D5D"/>
    <w:rsid w:val="008641DB"/>
    <w:rsid w:val="008645D6"/>
    <w:rsid w:val="00864839"/>
    <w:rsid w:val="0086499E"/>
    <w:rsid w:val="0086517E"/>
    <w:rsid w:val="0086552B"/>
    <w:rsid w:val="008655A2"/>
    <w:rsid w:val="0086584F"/>
    <w:rsid w:val="00865CA7"/>
    <w:rsid w:val="008669D8"/>
    <w:rsid w:val="008671C7"/>
    <w:rsid w:val="00867EB8"/>
    <w:rsid w:val="00870335"/>
    <w:rsid w:val="00870AA2"/>
    <w:rsid w:val="00871064"/>
    <w:rsid w:val="008713E1"/>
    <w:rsid w:val="00871725"/>
    <w:rsid w:val="0087278F"/>
    <w:rsid w:val="00872DAF"/>
    <w:rsid w:val="00872EF7"/>
    <w:rsid w:val="00873D88"/>
    <w:rsid w:val="00873DA3"/>
    <w:rsid w:val="0087433B"/>
    <w:rsid w:val="00874A68"/>
    <w:rsid w:val="00874E97"/>
    <w:rsid w:val="0087621E"/>
    <w:rsid w:val="008767B2"/>
    <w:rsid w:val="008767CC"/>
    <w:rsid w:val="00877328"/>
    <w:rsid w:val="0087787A"/>
    <w:rsid w:val="00877A73"/>
    <w:rsid w:val="008802F0"/>
    <w:rsid w:val="00880992"/>
    <w:rsid w:val="00881593"/>
    <w:rsid w:val="00881692"/>
    <w:rsid w:val="00881B34"/>
    <w:rsid w:val="00881BC0"/>
    <w:rsid w:val="00882A83"/>
    <w:rsid w:val="00883143"/>
    <w:rsid w:val="00886154"/>
    <w:rsid w:val="00886EB3"/>
    <w:rsid w:val="008900F7"/>
    <w:rsid w:val="00890277"/>
    <w:rsid w:val="008902EE"/>
    <w:rsid w:val="0089061A"/>
    <w:rsid w:val="0089129D"/>
    <w:rsid w:val="008915C6"/>
    <w:rsid w:val="00891677"/>
    <w:rsid w:val="00891C13"/>
    <w:rsid w:val="00892132"/>
    <w:rsid w:val="008928BB"/>
    <w:rsid w:val="00892DB5"/>
    <w:rsid w:val="00894B61"/>
    <w:rsid w:val="00895255"/>
    <w:rsid w:val="00895DF1"/>
    <w:rsid w:val="00896066"/>
    <w:rsid w:val="00896645"/>
    <w:rsid w:val="008975D2"/>
    <w:rsid w:val="008A035B"/>
    <w:rsid w:val="008A0459"/>
    <w:rsid w:val="008A059B"/>
    <w:rsid w:val="008A1218"/>
    <w:rsid w:val="008A15B6"/>
    <w:rsid w:val="008A1A52"/>
    <w:rsid w:val="008A1A6E"/>
    <w:rsid w:val="008A202A"/>
    <w:rsid w:val="008A29C2"/>
    <w:rsid w:val="008A2C8E"/>
    <w:rsid w:val="008A36C9"/>
    <w:rsid w:val="008A5AF9"/>
    <w:rsid w:val="008B0547"/>
    <w:rsid w:val="008B065D"/>
    <w:rsid w:val="008B0B55"/>
    <w:rsid w:val="008B0C0B"/>
    <w:rsid w:val="008B16DE"/>
    <w:rsid w:val="008B1D6E"/>
    <w:rsid w:val="008B251F"/>
    <w:rsid w:val="008B2602"/>
    <w:rsid w:val="008B2727"/>
    <w:rsid w:val="008B2ED8"/>
    <w:rsid w:val="008B316B"/>
    <w:rsid w:val="008B3D7E"/>
    <w:rsid w:val="008B411B"/>
    <w:rsid w:val="008B4AA0"/>
    <w:rsid w:val="008B5059"/>
    <w:rsid w:val="008B5451"/>
    <w:rsid w:val="008B5BF2"/>
    <w:rsid w:val="008B68A2"/>
    <w:rsid w:val="008B6934"/>
    <w:rsid w:val="008B6CF8"/>
    <w:rsid w:val="008B72F6"/>
    <w:rsid w:val="008C0A91"/>
    <w:rsid w:val="008C0EEB"/>
    <w:rsid w:val="008C119E"/>
    <w:rsid w:val="008C1705"/>
    <w:rsid w:val="008C1E24"/>
    <w:rsid w:val="008C217C"/>
    <w:rsid w:val="008C296B"/>
    <w:rsid w:val="008C2A46"/>
    <w:rsid w:val="008C2E3C"/>
    <w:rsid w:val="008C2FA7"/>
    <w:rsid w:val="008C41EA"/>
    <w:rsid w:val="008C4278"/>
    <w:rsid w:val="008C4A61"/>
    <w:rsid w:val="008C520E"/>
    <w:rsid w:val="008C53B5"/>
    <w:rsid w:val="008C563B"/>
    <w:rsid w:val="008C567E"/>
    <w:rsid w:val="008C5DEE"/>
    <w:rsid w:val="008C6285"/>
    <w:rsid w:val="008C631A"/>
    <w:rsid w:val="008C7182"/>
    <w:rsid w:val="008C7268"/>
    <w:rsid w:val="008C7CA5"/>
    <w:rsid w:val="008C7D9D"/>
    <w:rsid w:val="008D0416"/>
    <w:rsid w:val="008D13C6"/>
    <w:rsid w:val="008D1B04"/>
    <w:rsid w:val="008D2CA3"/>
    <w:rsid w:val="008D3235"/>
    <w:rsid w:val="008D33C8"/>
    <w:rsid w:val="008D3893"/>
    <w:rsid w:val="008D3933"/>
    <w:rsid w:val="008D45CD"/>
    <w:rsid w:val="008D4D74"/>
    <w:rsid w:val="008D55F1"/>
    <w:rsid w:val="008D5CD7"/>
    <w:rsid w:val="008D718E"/>
    <w:rsid w:val="008D7565"/>
    <w:rsid w:val="008E09C5"/>
    <w:rsid w:val="008E0AA7"/>
    <w:rsid w:val="008E2355"/>
    <w:rsid w:val="008E3151"/>
    <w:rsid w:val="008E32ED"/>
    <w:rsid w:val="008E3386"/>
    <w:rsid w:val="008E351C"/>
    <w:rsid w:val="008E3621"/>
    <w:rsid w:val="008E37D3"/>
    <w:rsid w:val="008E3883"/>
    <w:rsid w:val="008E4E37"/>
    <w:rsid w:val="008E5410"/>
    <w:rsid w:val="008E5A3F"/>
    <w:rsid w:val="008E60A4"/>
    <w:rsid w:val="008E6930"/>
    <w:rsid w:val="008E6BF5"/>
    <w:rsid w:val="008E7209"/>
    <w:rsid w:val="008E7448"/>
    <w:rsid w:val="008E7617"/>
    <w:rsid w:val="008E7AA9"/>
    <w:rsid w:val="008F022D"/>
    <w:rsid w:val="008F0BD3"/>
    <w:rsid w:val="008F107C"/>
    <w:rsid w:val="008F11A7"/>
    <w:rsid w:val="008F11BB"/>
    <w:rsid w:val="008F1313"/>
    <w:rsid w:val="008F16FF"/>
    <w:rsid w:val="008F182F"/>
    <w:rsid w:val="008F1E95"/>
    <w:rsid w:val="008F2304"/>
    <w:rsid w:val="008F28D0"/>
    <w:rsid w:val="008F2CDA"/>
    <w:rsid w:val="008F30EC"/>
    <w:rsid w:val="008F3CAD"/>
    <w:rsid w:val="008F57DD"/>
    <w:rsid w:val="008F590D"/>
    <w:rsid w:val="008F5AEE"/>
    <w:rsid w:val="008F5DC8"/>
    <w:rsid w:val="008F6EAA"/>
    <w:rsid w:val="008F7800"/>
    <w:rsid w:val="008F7BCA"/>
    <w:rsid w:val="00900F4D"/>
    <w:rsid w:val="009015D6"/>
    <w:rsid w:val="0090167B"/>
    <w:rsid w:val="00901C81"/>
    <w:rsid w:val="00902DEC"/>
    <w:rsid w:val="009032F6"/>
    <w:rsid w:val="0090342E"/>
    <w:rsid w:val="00903740"/>
    <w:rsid w:val="00903D3A"/>
    <w:rsid w:val="009044B9"/>
    <w:rsid w:val="0090453A"/>
    <w:rsid w:val="009047B1"/>
    <w:rsid w:val="00904C86"/>
    <w:rsid w:val="00906112"/>
    <w:rsid w:val="0090680D"/>
    <w:rsid w:val="0091045D"/>
    <w:rsid w:val="009118B2"/>
    <w:rsid w:val="0091281A"/>
    <w:rsid w:val="00912846"/>
    <w:rsid w:val="00912B24"/>
    <w:rsid w:val="009138DF"/>
    <w:rsid w:val="009139B5"/>
    <w:rsid w:val="00914514"/>
    <w:rsid w:val="00914549"/>
    <w:rsid w:val="009146EE"/>
    <w:rsid w:val="009149C6"/>
    <w:rsid w:val="00914C08"/>
    <w:rsid w:val="00914F2F"/>
    <w:rsid w:val="009158B5"/>
    <w:rsid w:val="00916057"/>
    <w:rsid w:val="00916AD1"/>
    <w:rsid w:val="0091761C"/>
    <w:rsid w:val="00917637"/>
    <w:rsid w:val="00917E45"/>
    <w:rsid w:val="00917FEE"/>
    <w:rsid w:val="0092023D"/>
    <w:rsid w:val="00920472"/>
    <w:rsid w:val="009207C8"/>
    <w:rsid w:val="00921110"/>
    <w:rsid w:val="00921251"/>
    <w:rsid w:val="00921861"/>
    <w:rsid w:val="0092189E"/>
    <w:rsid w:val="0092196D"/>
    <w:rsid w:val="009219FD"/>
    <w:rsid w:val="00921DF7"/>
    <w:rsid w:val="009220E9"/>
    <w:rsid w:val="0092337D"/>
    <w:rsid w:val="009234AB"/>
    <w:rsid w:val="00923A85"/>
    <w:rsid w:val="00923C3C"/>
    <w:rsid w:val="009241DF"/>
    <w:rsid w:val="009247F3"/>
    <w:rsid w:val="00924AD1"/>
    <w:rsid w:val="00924E0D"/>
    <w:rsid w:val="00925359"/>
    <w:rsid w:val="009257B0"/>
    <w:rsid w:val="009258BD"/>
    <w:rsid w:val="00925DEB"/>
    <w:rsid w:val="009263C0"/>
    <w:rsid w:val="009267FA"/>
    <w:rsid w:val="00926D9A"/>
    <w:rsid w:val="009276D7"/>
    <w:rsid w:val="00927E80"/>
    <w:rsid w:val="009302D4"/>
    <w:rsid w:val="009307F2"/>
    <w:rsid w:val="00930CEC"/>
    <w:rsid w:val="00930F4A"/>
    <w:rsid w:val="0093375E"/>
    <w:rsid w:val="0093387B"/>
    <w:rsid w:val="00933BEF"/>
    <w:rsid w:val="00935171"/>
    <w:rsid w:val="0093787E"/>
    <w:rsid w:val="0094021A"/>
    <w:rsid w:val="0094095F"/>
    <w:rsid w:val="00940DC2"/>
    <w:rsid w:val="009412CC"/>
    <w:rsid w:val="00941E4E"/>
    <w:rsid w:val="009437C6"/>
    <w:rsid w:val="0094388B"/>
    <w:rsid w:val="00943D09"/>
    <w:rsid w:val="00944826"/>
    <w:rsid w:val="009457A1"/>
    <w:rsid w:val="0094773F"/>
    <w:rsid w:val="0094796B"/>
    <w:rsid w:val="00947A97"/>
    <w:rsid w:val="00947C5D"/>
    <w:rsid w:val="00947CA9"/>
    <w:rsid w:val="00947E34"/>
    <w:rsid w:val="00950478"/>
    <w:rsid w:val="00950888"/>
    <w:rsid w:val="00950AF9"/>
    <w:rsid w:val="00950B5F"/>
    <w:rsid w:val="00950D35"/>
    <w:rsid w:val="009510F3"/>
    <w:rsid w:val="0095144C"/>
    <w:rsid w:val="0095165B"/>
    <w:rsid w:val="00951A0A"/>
    <w:rsid w:val="00951A69"/>
    <w:rsid w:val="00951B17"/>
    <w:rsid w:val="00951B8D"/>
    <w:rsid w:val="00952E5D"/>
    <w:rsid w:val="009536A8"/>
    <w:rsid w:val="00953A21"/>
    <w:rsid w:val="009543C9"/>
    <w:rsid w:val="00954566"/>
    <w:rsid w:val="00954596"/>
    <w:rsid w:val="009546EF"/>
    <w:rsid w:val="0095478F"/>
    <w:rsid w:val="00954DBF"/>
    <w:rsid w:val="00955204"/>
    <w:rsid w:val="00955851"/>
    <w:rsid w:val="00955FDD"/>
    <w:rsid w:val="009562E8"/>
    <w:rsid w:val="00956333"/>
    <w:rsid w:val="00957E23"/>
    <w:rsid w:val="00957EB0"/>
    <w:rsid w:val="00961487"/>
    <w:rsid w:val="00961BA7"/>
    <w:rsid w:val="00961BF9"/>
    <w:rsid w:val="00961F01"/>
    <w:rsid w:val="00961FC3"/>
    <w:rsid w:val="00962162"/>
    <w:rsid w:val="009623BC"/>
    <w:rsid w:val="009628BE"/>
    <w:rsid w:val="00962A87"/>
    <w:rsid w:val="009631C8"/>
    <w:rsid w:val="0096333F"/>
    <w:rsid w:val="00963AE4"/>
    <w:rsid w:val="00963C14"/>
    <w:rsid w:val="009645CD"/>
    <w:rsid w:val="009652EA"/>
    <w:rsid w:val="00965940"/>
    <w:rsid w:val="00965A4E"/>
    <w:rsid w:val="00966439"/>
    <w:rsid w:val="00966BE5"/>
    <w:rsid w:val="00966EB0"/>
    <w:rsid w:val="009675CF"/>
    <w:rsid w:val="0097047F"/>
    <w:rsid w:val="00971116"/>
    <w:rsid w:val="00972E28"/>
    <w:rsid w:val="00973030"/>
    <w:rsid w:val="009733F3"/>
    <w:rsid w:val="00973C71"/>
    <w:rsid w:val="009748E4"/>
    <w:rsid w:val="00975EC7"/>
    <w:rsid w:val="00976CEF"/>
    <w:rsid w:val="00976D65"/>
    <w:rsid w:val="009777F7"/>
    <w:rsid w:val="00977CE6"/>
    <w:rsid w:val="009807AC"/>
    <w:rsid w:val="009809AB"/>
    <w:rsid w:val="00980C18"/>
    <w:rsid w:val="009810E9"/>
    <w:rsid w:val="0098141C"/>
    <w:rsid w:val="009814EB"/>
    <w:rsid w:val="009819C6"/>
    <w:rsid w:val="00981AA9"/>
    <w:rsid w:val="00981C91"/>
    <w:rsid w:val="00981E95"/>
    <w:rsid w:val="00982765"/>
    <w:rsid w:val="00983132"/>
    <w:rsid w:val="00983314"/>
    <w:rsid w:val="00983DF2"/>
    <w:rsid w:val="0098433A"/>
    <w:rsid w:val="00985675"/>
    <w:rsid w:val="00985939"/>
    <w:rsid w:val="00985B9C"/>
    <w:rsid w:val="0098637F"/>
    <w:rsid w:val="009866AF"/>
    <w:rsid w:val="00986A9B"/>
    <w:rsid w:val="00986B9C"/>
    <w:rsid w:val="0098798A"/>
    <w:rsid w:val="00987BAB"/>
    <w:rsid w:val="009906BF"/>
    <w:rsid w:val="009913F3"/>
    <w:rsid w:val="00991DA1"/>
    <w:rsid w:val="00992148"/>
    <w:rsid w:val="0099219B"/>
    <w:rsid w:val="009927F1"/>
    <w:rsid w:val="009936C4"/>
    <w:rsid w:val="00993A05"/>
    <w:rsid w:val="0099478D"/>
    <w:rsid w:val="009948ED"/>
    <w:rsid w:val="009955E6"/>
    <w:rsid w:val="00995ADA"/>
    <w:rsid w:val="00995B03"/>
    <w:rsid w:val="00995D7C"/>
    <w:rsid w:val="0099643A"/>
    <w:rsid w:val="00997575"/>
    <w:rsid w:val="00997959"/>
    <w:rsid w:val="00997B5C"/>
    <w:rsid w:val="009A0BAF"/>
    <w:rsid w:val="009A1431"/>
    <w:rsid w:val="009A153D"/>
    <w:rsid w:val="009A1634"/>
    <w:rsid w:val="009A1779"/>
    <w:rsid w:val="009A1A41"/>
    <w:rsid w:val="009A2945"/>
    <w:rsid w:val="009A29A5"/>
    <w:rsid w:val="009A3A34"/>
    <w:rsid w:val="009A3FE2"/>
    <w:rsid w:val="009A400C"/>
    <w:rsid w:val="009A471F"/>
    <w:rsid w:val="009A4B2C"/>
    <w:rsid w:val="009A4FC7"/>
    <w:rsid w:val="009A5592"/>
    <w:rsid w:val="009A59BA"/>
    <w:rsid w:val="009A6417"/>
    <w:rsid w:val="009A6DAF"/>
    <w:rsid w:val="009B01DF"/>
    <w:rsid w:val="009B020D"/>
    <w:rsid w:val="009B072F"/>
    <w:rsid w:val="009B07A1"/>
    <w:rsid w:val="009B09CC"/>
    <w:rsid w:val="009B0CA9"/>
    <w:rsid w:val="009B0F1D"/>
    <w:rsid w:val="009B173B"/>
    <w:rsid w:val="009B1A1A"/>
    <w:rsid w:val="009B2608"/>
    <w:rsid w:val="009B2A06"/>
    <w:rsid w:val="009B2A71"/>
    <w:rsid w:val="009B4027"/>
    <w:rsid w:val="009B4975"/>
    <w:rsid w:val="009B561F"/>
    <w:rsid w:val="009B5773"/>
    <w:rsid w:val="009B5D2D"/>
    <w:rsid w:val="009B62CE"/>
    <w:rsid w:val="009B6F42"/>
    <w:rsid w:val="009B7B7E"/>
    <w:rsid w:val="009B7F6E"/>
    <w:rsid w:val="009C058F"/>
    <w:rsid w:val="009C0B51"/>
    <w:rsid w:val="009C0DEF"/>
    <w:rsid w:val="009C1B83"/>
    <w:rsid w:val="009C2162"/>
    <w:rsid w:val="009C2B3E"/>
    <w:rsid w:val="009C2EA2"/>
    <w:rsid w:val="009C3561"/>
    <w:rsid w:val="009C3721"/>
    <w:rsid w:val="009C4141"/>
    <w:rsid w:val="009C418C"/>
    <w:rsid w:val="009C4634"/>
    <w:rsid w:val="009C4B55"/>
    <w:rsid w:val="009C5FCC"/>
    <w:rsid w:val="009C60CD"/>
    <w:rsid w:val="009C61A2"/>
    <w:rsid w:val="009C63A5"/>
    <w:rsid w:val="009C68C1"/>
    <w:rsid w:val="009C6DF6"/>
    <w:rsid w:val="009C6E92"/>
    <w:rsid w:val="009D01A7"/>
    <w:rsid w:val="009D04F7"/>
    <w:rsid w:val="009D057F"/>
    <w:rsid w:val="009D0657"/>
    <w:rsid w:val="009D0922"/>
    <w:rsid w:val="009D1118"/>
    <w:rsid w:val="009D1589"/>
    <w:rsid w:val="009D1B44"/>
    <w:rsid w:val="009D2003"/>
    <w:rsid w:val="009D286F"/>
    <w:rsid w:val="009D31FC"/>
    <w:rsid w:val="009D38C2"/>
    <w:rsid w:val="009D3F68"/>
    <w:rsid w:val="009D417F"/>
    <w:rsid w:val="009D45E5"/>
    <w:rsid w:val="009D4B85"/>
    <w:rsid w:val="009D535B"/>
    <w:rsid w:val="009D5A74"/>
    <w:rsid w:val="009D5CCC"/>
    <w:rsid w:val="009D630B"/>
    <w:rsid w:val="009D6CAA"/>
    <w:rsid w:val="009D6CF6"/>
    <w:rsid w:val="009D6E69"/>
    <w:rsid w:val="009E02DC"/>
    <w:rsid w:val="009E12B2"/>
    <w:rsid w:val="009E16B2"/>
    <w:rsid w:val="009E19D0"/>
    <w:rsid w:val="009E2040"/>
    <w:rsid w:val="009E2526"/>
    <w:rsid w:val="009E49AE"/>
    <w:rsid w:val="009E4BF9"/>
    <w:rsid w:val="009E4DC7"/>
    <w:rsid w:val="009E52DF"/>
    <w:rsid w:val="009E5F6B"/>
    <w:rsid w:val="009E660A"/>
    <w:rsid w:val="009E6B64"/>
    <w:rsid w:val="009E72E5"/>
    <w:rsid w:val="009E7A1D"/>
    <w:rsid w:val="009F00F8"/>
    <w:rsid w:val="009F06F2"/>
    <w:rsid w:val="009F1CB1"/>
    <w:rsid w:val="009F2E95"/>
    <w:rsid w:val="009F3672"/>
    <w:rsid w:val="009F45E6"/>
    <w:rsid w:val="009F46C8"/>
    <w:rsid w:val="009F4DB3"/>
    <w:rsid w:val="009F4F2A"/>
    <w:rsid w:val="009F65AB"/>
    <w:rsid w:val="009F660B"/>
    <w:rsid w:val="009F671E"/>
    <w:rsid w:val="009F695D"/>
    <w:rsid w:val="009F6D0A"/>
    <w:rsid w:val="009F6F05"/>
    <w:rsid w:val="009F7A82"/>
    <w:rsid w:val="009F7ED1"/>
    <w:rsid w:val="00A000AC"/>
    <w:rsid w:val="00A00700"/>
    <w:rsid w:val="00A0097C"/>
    <w:rsid w:val="00A00C2C"/>
    <w:rsid w:val="00A01133"/>
    <w:rsid w:val="00A0149B"/>
    <w:rsid w:val="00A01607"/>
    <w:rsid w:val="00A018D4"/>
    <w:rsid w:val="00A02440"/>
    <w:rsid w:val="00A02F9D"/>
    <w:rsid w:val="00A03767"/>
    <w:rsid w:val="00A03832"/>
    <w:rsid w:val="00A03DC0"/>
    <w:rsid w:val="00A04834"/>
    <w:rsid w:val="00A05628"/>
    <w:rsid w:val="00A05B7B"/>
    <w:rsid w:val="00A0685E"/>
    <w:rsid w:val="00A07DCF"/>
    <w:rsid w:val="00A11D26"/>
    <w:rsid w:val="00A12979"/>
    <w:rsid w:val="00A131A9"/>
    <w:rsid w:val="00A1496E"/>
    <w:rsid w:val="00A14A73"/>
    <w:rsid w:val="00A14F84"/>
    <w:rsid w:val="00A150F1"/>
    <w:rsid w:val="00A15E49"/>
    <w:rsid w:val="00A16D6D"/>
    <w:rsid w:val="00A17C75"/>
    <w:rsid w:val="00A20C47"/>
    <w:rsid w:val="00A20E13"/>
    <w:rsid w:val="00A211C8"/>
    <w:rsid w:val="00A2121E"/>
    <w:rsid w:val="00A21EAC"/>
    <w:rsid w:val="00A221DE"/>
    <w:rsid w:val="00A22CB2"/>
    <w:rsid w:val="00A23138"/>
    <w:rsid w:val="00A23940"/>
    <w:rsid w:val="00A23ECC"/>
    <w:rsid w:val="00A23F44"/>
    <w:rsid w:val="00A24CD3"/>
    <w:rsid w:val="00A25461"/>
    <w:rsid w:val="00A25828"/>
    <w:rsid w:val="00A26367"/>
    <w:rsid w:val="00A2678A"/>
    <w:rsid w:val="00A269E1"/>
    <w:rsid w:val="00A276D0"/>
    <w:rsid w:val="00A27C1C"/>
    <w:rsid w:val="00A302D6"/>
    <w:rsid w:val="00A30F6A"/>
    <w:rsid w:val="00A3127F"/>
    <w:rsid w:val="00A31EF5"/>
    <w:rsid w:val="00A32A7E"/>
    <w:rsid w:val="00A32AEA"/>
    <w:rsid w:val="00A32F32"/>
    <w:rsid w:val="00A333BA"/>
    <w:rsid w:val="00A33A73"/>
    <w:rsid w:val="00A33BE2"/>
    <w:rsid w:val="00A33E80"/>
    <w:rsid w:val="00A33EFE"/>
    <w:rsid w:val="00A33FA4"/>
    <w:rsid w:val="00A34382"/>
    <w:rsid w:val="00A354BE"/>
    <w:rsid w:val="00A3661B"/>
    <w:rsid w:val="00A36A37"/>
    <w:rsid w:val="00A3759C"/>
    <w:rsid w:val="00A379CD"/>
    <w:rsid w:val="00A4145D"/>
    <w:rsid w:val="00A4148D"/>
    <w:rsid w:val="00A42498"/>
    <w:rsid w:val="00A44A8B"/>
    <w:rsid w:val="00A44D0E"/>
    <w:rsid w:val="00A45BB1"/>
    <w:rsid w:val="00A4621D"/>
    <w:rsid w:val="00A46F13"/>
    <w:rsid w:val="00A473C7"/>
    <w:rsid w:val="00A473D3"/>
    <w:rsid w:val="00A47A7F"/>
    <w:rsid w:val="00A50045"/>
    <w:rsid w:val="00A502BE"/>
    <w:rsid w:val="00A509FB"/>
    <w:rsid w:val="00A50B84"/>
    <w:rsid w:val="00A50D66"/>
    <w:rsid w:val="00A51C19"/>
    <w:rsid w:val="00A51E04"/>
    <w:rsid w:val="00A522B5"/>
    <w:rsid w:val="00A523DE"/>
    <w:rsid w:val="00A52C31"/>
    <w:rsid w:val="00A52F37"/>
    <w:rsid w:val="00A533C5"/>
    <w:rsid w:val="00A5388C"/>
    <w:rsid w:val="00A5397B"/>
    <w:rsid w:val="00A53BE1"/>
    <w:rsid w:val="00A54644"/>
    <w:rsid w:val="00A54EB1"/>
    <w:rsid w:val="00A55921"/>
    <w:rsid w:val="00A560E3"/>
    <w:rsid w:val="00A5628F"/>
    <w:rsid w:val="00A564AF"/>
    <w:rsid w:val="00A5655F"/>
    <w:rsid w:val="00A566A8"/>
    <w:rsid w:val="00A56D0B"/>
    <w:rsid w:val="00A57053"/>
    <w:rsid w:val="00A5775C"/>
    <w:rsid w:val="00A60E72"/>
    <w:rsid w:val="00A613C0"/>
    <w:rsid w:val="00A61F0C"/>
    <w:rsid w:val="00A61FF0"/>
    <w:rsid w:val="00A62580"/>
    <w:rsid w:val="00A62DF7"/>
    <w:rsid w:val="00A62E91"/>
    <w:rsid w:val="00A63866"/>
    <w:rsid w:val="00A6388D"/>
    <w:rsid w:val="00A63AC9"/>
    <w:rsid w:val="00A640E0"/>
    <w:rsid w:val="00A64502"/>
    <w:rsid w:val="00A64893"/>
    <w:rsid w:val="00A64B5F"/>
    <w:rsid w:val="00A65A68"/>
    <w:rsid w:val="00A65EA0"/>
    <w:rsid w:val="00A66517"/>
    <w:rsid w:val="00A66986"/>
    <w:rsid w:val="00A66B81"/>
    <w:rsid w:val="00A6702E"/>
    <w:rsid w:val="00A67B0E"/>
    <w:rsid w:val="00A67B80"/>
    <w:rsid w:val="00A67FC6"/>
    <w:rsid w:val="00A70C10"/>
    <w:rsid w:val="00A718EF"/>
    <w:rsid w:val="00A72134"/>
    <w:rsid w:val="00A7219F"/>
    <w:rsid w:val="00A726A8"/>
    <w:rsid w:val="00A72951"/>
    <w:rsid w:val="00A72A43"/>
    <w:rsid w:val="00A72A68"/>
    <w:rsid w:val="00A73505"/>
    <w:rsid w:val="00A73F27"/>
    <w:rsid w:val="00A75A0D"/>
    <w:rsid w:val="00A75E02"/>
    <w:rsid w:val="00A76A3C"/>
    <w:rsid w:val="00A76E79"/>
    <w:rsid w:val="00A7771B"/>
    <w:rsid w:val="00A779BA"/>
    <w:rsid w:val="00A77B53"/>
    <w:rsid w:val="00A8088B"/>
    <w:rsid w:val="00A811F1"/>
    <w:rsid w:val="00A81E82"/>
    <w:rsid w:val="00A82887"/>
    <w:rsid w:val="00A83010"/>
    <w:rsid w:val="00A83BF5"/>
    <w:rsid w:val="00A84CD1"/>
    <w:rsid w:val="00A84D17"/>
    <w:rsid w:val="00A8597D"/>
    <w:rsid w:val="00A859DE"/>
    <w:rsid w:val="00A85DE1"/>
    <w:rsid w:val="00A85E2E"/>
    <w:rsid w:val="00A861F3"/>
    <w:rsid w:val="00A86480"/>
    <w:rsid w:val="00A86D78"/>
    <w:rsid w:val="00A8728F"/>
    <w:rsid w:val="00A8756A"/>
    <w:rsid w:val="00A87F7D"/>
    <w:rsid w:val="00A906B7"/>
    <w:rsid w:val="00A9070E"/>
    <w:rsid w:val="00A929EB"/>
    <w:rsid w:val="00A92DD4"/>
    <w:rsid w:val="00A934E4"/>
    <w:rsid w:val="00A936E1"/>
    <w:rsid w:val="00A93BD8"/>
    <w:rsid w:val="00A94D0F"/>
    <w:rsid w:val="00A94F13"/>
    <w:rsid w:val="00A9568C"/>
    <w:rsid w:val="00A95BED"/>
    <w:rsid w:val="00A95EA2"/>
    <w:rsid w:val="00A95EBA"/>
    <w:rsid w:val="00A95ECA"/>
    <w:rsid w:val="00A96068"/>
    <w:rsid w:val="00A96DE3"/>
    <w:rsid w:val="00A9787E"/>
    <w:rsid w:val="00A97AF9"/>
    <w:rsid w:val="00A97B7B"/>
    <w:rsid w:val="00AA08E8"/>
    <w:rsid w:val="00AA0A12"/>
    <w:rsid w:val="00AA0DB4"/>
    <w:rsid w:val="00AA11C5"/>
    <w:rsid w:val="00AA1298"/>
    <w:rsid w:val="00AA17E2"/>
    <w:rsid w:val="00AA1B14"/>
    <w:rsid w:val="00AA21B7"/>
    <w:rsid w:val="00AA26E5"/>
    <w:rsid w:val="00AA3827"/>
    <w:rsid w:val="00AA382D"/>
    <w:rsid w:val="00AA4948"/>
    <w:rsid w:val="00AA4A2C"/>
    <w:rsid w:val="00AA59A6"/>
    <w:rsid w:val="00AA6299"/>
    <w:rsid w:val="00AA6590"/>
    <w:rsid w:val="00AA67C0"/>
    <w:rsid w:val="00AA6E05"/>
    <w:rsid w:val="00AA7A95"/>
    <w:rsid w:val="00AB0262"/>
    <w:rsid w:val="00AB039D"/>
    <w:rsid w:val="00AB146E"/>
    <w:rsid w:val="00AB14A1"/>
    <w:rsid w:val="00AB202A"/>
    <w:rsid w:val="00AB2724"/>
    <w:rsid w:val="00AB2B8D"/>
    <w:rsid w:val="00AB3A11"/>
    <w:rsid w:val="00AB3D16"/>
    <w:rsid w:val="00AB43B6"/>
    <w:rsid w:val="00AB54F8"/>
    <w:rsid w:val="00AB5555"/>
    <w:rsid w:val="00AB55AD"/>
    <w:rsid w:val="00AB5D1B"/>
    <w:rsid w:val="00AB5E18"/>
    <w:rsid w:val="00AB6918"/>
    <w:rsid w:val="00AB6941"/>
    <w:rsid w:val="00AB6B40"/>
    <w:rsid w:val="00AB6B7A"/>
    <w:rsid w:val="00AB740A"/>
    <w:rsid w:val="00AB7689"/>
    <w:rsid w:val="00AB7FD6"/>
    <w:rsid w:val="00AC1326"/>
    <w:rsid w:val="00AC1DA5"/>
    <w:rsid w:val="00AC216B"/>
    <w:rsid w:val="00AC2202"/>
    <w:rsid w:val="00AC26B1"/>
    <w:rsid w:val="00AC2F80"/>
    <w:rsid w:val="00AC361E"/>
    <w:rsid w:val="00AC42B8"/>
    <w:rsid w:val="00AC45C5"/>
    <w:rsid w:val="00AC4791"/>
    <w:rsid w:val="00AC4F89"/>
    <w:rsid w:val="00AC4FB6"/>
    <w:rsid w:val="00AC4FD1"/>
    <w:rsid w:val="00AC583A"/>
    <w:rsid w:val="00AC5FEF"/>
    <w:rsid w:val="00AC6036"/>
    <w:rsid w:val="00AC7BF9"/>
    <w:rsid w:val="00AC7DA3"/>
    <w:rsid w:val="00AD02E1"/>
    <w:rsid w:val="00AD0328"/>
    <w:rsid w:val="00AD04A4"/>
    <w:rsid w:val="00AD11DC"/>
    <w:rsid w:val="00AD18A4"/>
    <w:rsid w:val="00AD1966"/>
    <w:rsid w:val="00AD19E8"/>
    <w:rsid w:val="00AD21CA"/>
    <w:rsid w:val="00AD2A51"/>
    <w:rsid w:val="00AD2B03"/>
    <w:rsid w:val="00AD2E07"/>
    <w:rsid w:val="00AD3428"/>
    <w:rsid w:val="00AD38A9"/>
    <w:rsid w:val="00AD4071"/>
    <w:rsid w:val="00AD44C1"/>
    <w:rsid w:val="00AD44EA"/>
    <w:rsid w:val="00AD4782"/>
    <w:rsid w:val="00AD5236"/>
    <w:rsid w:val="00AD527D"/>
    <w:rsid w:val="00AD54E0"/>
    <w:rsid w:val="00AD6249"/>
    <w:rsid w:val="00AD758E"/>
    <w:rsid w:val="00AD76F9"/>
    <w:rsid w:val="00AD7AB5"/>
    <w:rsid w:val="00AE07CC"/>
    <w:rsid w:val="00AE08B7"/>
    <w:rsid w:val="00AE0DBA"/>
    <w:rsid w:val="00AE160F"/>
    <w:rsid w:val="00AE161D"/>
    <w:rsid w:val="00AE21DC"/>
    <w:rsid w:val="00AE239B"/>
    <w:rsid w:val="00AE25D2"/>
    <w:rsid w:val="00AE2876"/>
    <w:rsid w:val="00AE2B47"/>
    <w:rsid w:val="00AE2CAD"/>
    <w:rsid w:val="00AE2D7C"/>
    <w:rsid w:val="00AE3090"/>
    <w:rsid w:val="00AE380E"/>
    <w:rsid w:val="00AE3AAD"/>
    <w:rsid w:val="00AE4078"/>
    <w:rsid w:val="00AE4189"/>
    <w:rsid w:val="00AE503A"/>
    <w:rsid w:val="00AE592F"/>
    <w:rsid w:val="00AE68E2"/>
    <w:rsid w:val="00AF0157"/>
    <w:rsid w:val="00AF0908"/>
    <w:rsid w:val="00AF0AE5"/>
    <w:rsid w:val="00AF14A3"/>
    <w:rsid w:val="00AF1C5B"/>
    <w:rsid w:val="00AF245A"/>
    <w:rsid w:val="00AF2EC7"/>
    <w:rsid w:val="00AF329D"/>
    <w:rsid w:val="00AF32E5"/>
    <w:rsid w:val="00AF3AC0"/>
    <w:rsid w:val="00AF3C12"/>
    <w:rsid w:val="00AF406B"/>
    <w:rsid w:val="00AF4F4A"/>
    <w:rsid w:val="00AF6109"/>
    <w:rsid w:val="00AF72A5"/>
    <w:rsid w:val="00B00C24"/>
    <w:rsid w:val="00B00F93"/>
    <w:rsid w:val="00B01BBE"/>
    <w:rsid w:val="00B03E1C"/>
    <w:rsid w:val="00B03F92"/>
    <w:rsid w:val="00B055D8"/>
    <w:rsid w:val="00B05ADF"/>
    <w:rsid w:val="00B05D9E"/>
    <w:rsid w:val="00B062B3"/>
    <w:rsid w:val="00B06CD6"/>
    <w:rsid w:val="00B06EBC"/>
    <w:rsid w:val="00B10F87"/>
    <w:rsid w:val="00B10FB4"/>
    <w:rsid w:val="00B11D2D"/>
    <w:rsid w:val="00B123F0"/>
    <w:rsid w:val="00B12891"/>
    <w:rsid w:val="00B13790"/>
    <w:rsid w:val="00B13AC2"/>
    <w:rsid w:val="00B13EFB"/>
    <w:rsid w:val="00B14566"/>
    <w:rsid w:val="00B146C1"/>
    <w:rsid w:val="00B146E7"/>
    <w:rsid w:val="00B156DF"/>
    <w:rsid w:val="00B15ABB"/>
    <w:rsid w:val="00B16973"/>
    <w:rsid w:val="00B169D0"/>
    <w:rsid w:val="00B17286"/>
    <w:rsid w:val="00B17800"/>
    <w:rsid w:val="00B202C4"/>
    <w:rsid w:val="00B2036A"/>
    <w:rsid w:val="00B21057"/>
    <w:rsid w:val="00B21CD0"/>
    <w:rsid w:val="00B2202B"/>
    <w:rsid w:val="00B23422"/>
    <w:rsid w:val="00B24948"/>
    <w:rsid w:val="00B24CBD"/>
    <w:rsid w:val="00B25BAC"/>
    <w:rsid w:val="00B25CA3"/>
    <w:rsid w:val="00B2630D"/>
    <w:rsid w:val="00B266CE"/>
    <w:rsid w:val="00B26777"/>
    <w:rsid w:val="00B27E4A"/>
    <w:rsid w:val="00B30028"/>
    <w:rsid w:val="00B306F1"/>
    <w:rsid w:val="00B30BB4"/>
    <w:rsid w:val="00B31A11"/>
    <w:rsid w:val="00B31E8D"/>
    <w:rsid w:val="00B3313B"/>
    <w:rsid w:val="00B331E8"/>
    <w:rsid w:val="00B331EA"/>
    <w:rsid w:val="00B34732"/>
    <w:rsid w:val="00B34B52"/>
    <w:rsid w:val="00B353B8"/>
    <w:rsid w:val="00B3581F"/>
    <w:rsid w:val="00B35C56"/>
    <w:rsid w:val="00B35F86"/>
    <w:rsid w:val="00B35FF0"/>
    <w:rsid w:val="00B362DF"/>
    <w:rsid w:val="00B36C47"/>
    <w:rsid w:val="00B36F17"/>
    <w:rsid w:val="00B372ED"/>
    <w:rsid w:val="00B40603"/>
    <w:rsid w:val="00B4069B"/>
    <w:rsid w:val="00B40AF6"/>
    <w:rsid w:val="00B41071"/>
    <w:rsid w:val="00B41F4D"/>
    <w:rsid w:val="00B425C0"/>
    <w:rsid w:val="00B430D7"/>
    <w:rsid w:val="00B4326E"/>
    <w:rsid w:val="00B4431A"/>
    <w:rsid w:val="00B44941"/>
    <w:rsid w:val="00B45EEA"/>
    <w:rsid w:val="00B46134"/>
    <w:rsid w:val="00B46957"/>
    <w:rsid w:val="00B47B54"/>
    <w:rsid w:val="00B50168"/>
    <w:rsid w:val="00B50D6E"/>
    <w:rsid w:val="00B50E99"/>
    <w:rsid w:val="00B5101B"/>
    <w:rsid w:val="00B51117"/>
    <w:rsid w:val="00B51661"/>
    <w:rsid w:val="00B517A3"/>
    <w:rsid w:val="00B51926"/>
    <w:rsid w:val="00B51F9A"/>
    <w:rsid w:val="00B520B3"/>
    <w:rsid w:val="00B54DA7"/>
    <w:rsid w:val="00B56CAA"/>
    <w:rsid w:val="00B571E8"/>
    <w:rsid w:val="00B5783E"/>
    <w:rsid w:val="00B57F82"/>
    <w:rsid w:val="00B600C6"/>
    <w:rsid w:val="00B60167"/>
    <w:rsid w:val="00B60C6A"/>
    <w:rsid w:val="00B60FC0"/>
    <w:rsid w:val="00B61213"/>
    <w:rsid w:val="00B61665"/>
    <w:rsid w:val="00B6166C"/>
    <w:rsid w:val="00B617D0"/>
    <w:rsid w:val="00B63353"/>
    <w:rsid w:val="00B63528"/>
    <w:rsid w:val="00B63DAF"/>
    <w:rsid w:val="00B63E98"/>
    <w:rsid w:val="00B64B21"/>
    <w:rsid w:val="00B64C38"/>
    <w:rsid w:val="00B65754"/>
    <w:rsid w:val="00B65CCB"/>
    <w:rsid w:val="00B661AA"/>
    <w:rsid w:val="00B661C3"/>
    <w:rsid w:val="00B66242"/>
    <w:rsid w:val="00B6639D"/>
    <w:rsid w:val="00B66D87"/>
    <w:rsid w:val="00B670D3"/>
    <w:rsid w:val="00B67441"/>
    <w:rsid w:val="00B67958"/>
    <w:rsid w:val="00B701D1"/>
    <w:rsid w:val="00B710D3"/>
    <w:rsid w:val="00B71471"/>
    <w:rsid w:val="00B716BB"/>
    <w:rsid w:val="00B716FD"/>
    <w:rsid w:val="00B71E32"/>
    <w:rsid w:val="00B721ED"/>
    <w:rsid w:val="00B72591"/>
    <w:rsid w:val="00B734C2"/>
    <w:rsid w:val="00B73BDA"/>
    <w:rsid w:val="00B74053"/>
    <w:rsid w:val="00B74D94"/>
    <w:rsid w:val="00B74DB2"/>
    <w:rsid w:val="00B75331"/>
    <w:rsid w:val="00B765A0"/>
    <w:rsid w:val="00B76C02"/>
    <w:rsid w:val="00B773B4"/>
    <w:rsid w:val="00B77BD2"/>
    <w:rsid w:val="00B8106B"/>
    <w:rsid w:val="00B813E1"/>
    <w:rsid w:val="00B814CB"/>
    <w:rsid w:val="00B81B6A"/>
    <w:rsid w:val="00B81F0F"/>
    <w:rsid w:val="00B820F4"/>
    <w:rsid w:val="00B835E0"/>
    <w:rsid w:val="00B8396D"/>
    <w:rsid w:val="00B83F48"/>
    <w:rsid w:val="00B8535F"/>
    <w:rsid w:val="00B85AD4"/>
    <w:rsid w:val="00B86DA3"/>
    <w:rsid w:val="00B902DB"/>
    <w:rsid w:val="00B90331"/>
    <w:rsid w:val="00B903ED"/>
    <w:rsid w:val="00B90B2D"/>
    <w:rsid w:val="00B91261"/>
    <w:rsid w:val="00B91E7D"/>
    <w:rsid w:val="00B922CC"/>
    <w:rsid w:val="00B92E79"/>
    <w:rsid w:val="00B93148"/>
    <w:rsid w:val="00B932F1"/>
    <w:rsid w:val="00B935A1"/>
    <w:rsid w:val="00B93658"/>
    <w:rsid w:val="00B937EF"/>
    <w:rsid w:val="00B93F7C"/>
    <w:rsid w:val="00B94168"/>
    <w:rsid w:val="00B952D0"/>
    <w:rsid w:val="00B95DAD"/>
    <w:rsid w:val="00B966C3"/>
    <w:rsid w:val="00B96B15"/>
    <w:rsid w:val="00B96C0C"/>
    <w:rsid w:val="00B9734D"/>
    <w:rsid w:val="00B9767F"/>
    <w:rsid w:val="00B97732"/>
    <w:rsid w:val="00B97949"/>
    <w:rsid w:val="00BA19FB"/>
    <w:rsid w:val="00BA27F4"/>
    <w:rsid w:val="00BA2E40"/>
    <w:rsid w:val="00BA3CB7"/>
    <w:rsid w:val="00BA41DE"/>
    <w:rsid w:val="00BA556C"/>
    <w:rsid w:val="00BA57A4"/>
    <w:rsid w:val="00BA5CDE"/>
    <w:rsid w:val="00BA5D3E"/>
    <w:rsid w:val="00BA659D"/>
    <w:rsid w:val="00BA681F"/>
    <w:rsid w:val="00BA76D6"/>
    <w:rsid w:val="00BA76DD"/>
    <w:rsid w:val="00BA7B39"/>
    <w:rsid w:val="00BB09AF"/>
    <w:rsid w:val="00BB0F31"/>
    <w:rsid w:val="00BB15AB"/>
    <w:rsid w:val="00BB189B"/>
    <w:rsid w:val="00BB1D21"/>
    <w:rsid w:val="00BB22FA"/>
    <w:rsid w:val="00BB238E"/>
    <w:rsid w:val="00BB2A9E"/>
    <w:rsid w:val="00BB2E51"/>
    <w:rsid w:val="00BB406B"/>
    <w:rsid w:val="00BB4430"/>
    <w:rsid w:val="00BB4BEA"/>
    <w:rsid w:val="00BB4C1A"/>
    <w:rsid w:val="00BB50AB"/>
    <w:rsid w:val="00BB6068"/>
    <w:rsid w:val="00BB6664"/>
    <w:rsid w:val="00BB6AAE"/>
    <w:rsid w:val="00BC001D"/>
    <w:rsid w:val="00BC01FC"/>
    <w:rsid w:val="00BC0775"/>
    <w:rsid w:val="00BC1001"/>
    <w:rsid w:val="00BC16C9"/>
    <w:rsid w:val="00BC1F79"/>
    <w:rsid w:val="00BC1FE9"/>
    <w:rsid w:val="00BC2201"/>
    <w:rsid w:val="00BC2CA0"/>
    <w:rsid w:val="00BC31FF"/>
    <w:rsid w:val="00BC33E2"/>
    <w:rsid w:val="00BC3960"/>
    <w:rsid w:val="00BC3C7A"/>
    <w:rsid w:val="00BC4C7B"/>
    <w:rsid w:val="00BC7390"/>
    <w:rsid w:val="00BC7D94"/>
    <w:rsid w:val="00BC7DC6"/>
    <w:rsid w:val="00BD1039"/>
    <w:rsid w:val="00BD13B5"/>
    <w:rsid w:val="00BD1A07"/>
    <w:rsid w:val="00BD2EFC"/>
    <w:rsid w:val="00BD340E"/>
    <w:rsid w:val="00BD35D0"/>
    <w:rsid w:val="00BD3C75"/>
    <w:rsid w:val="00BD3E80"/>
    <w:rsid w:val="00BD4999"/>
    <w:rsid w:val="00BD49DD"/>
    <w:rsid w:val="00BD60AD"/>
    <w:rsid w:val="00BD6C02"/>
    <w:rsid w:val="00BD7BC0"/>
    <w:rsid w:val="00BE06C8"/>
    <w:rsid w:val="00BE0ACE"/>
    <w:rsid w:val="00BE1244"/>
    <w:rsid w:val="00BE165D"/>
    <w:rsid w:val="00BE2394"/>
    <w:rsid w:val="00BE2702"/>
    <w:rsid w:val="00BE2C45"/>
    <w:rsid w:val="00BE3C98"/>
    <w:rsid w:val="00BE3E83"/>
    <w:rsid w:val="00BE4326"/>
    <w:rsid w:val="00BE50DC"/>
    <w:rsid w:val="00BE5DDC"/>
    <w:rsid w:val="00BE5F4F"/>
    <w:rsid w:val="00BE60DB"/>
    <w:rsid w:val="00BE6184"/>
    <w:rsid w:val="00BE6993"/>
    <w:rsid w:val="00BE6ABB"/>
    <w:rsid w:val="00BF0191"/>
    <w:rsid w:val="00BF13EC"/>
    <w:rsid w:val="00BF1836"/>
    <w:rsid w:val="00BF1C07"/>
    <w:rsid w:val="00BF249C"/>
    <w:rsid w:val="00BF371A"/>
    <w:rsid w:val="00BF3DEE"/>
    <w:rsid w:val="00BF4289"/>
    <w:rsid w:val="00BF445D"/>
    <w:rsid w:val="00BF462F"/>
    <w:rsid w:val="00BF4840"/>
    <w:rsid w:val="00BF53D5"/>
    <w:rsid w:val="00BF54AC"/>
    <w:rsid w:val="00BF54BD"/>
    <w:rsid w:val="00BF6B8E"/>
    <w:rsid w:val="00BF72D2"/>
    <w:rsid w:val="00BF778B"/>
    <w:rsid w:val="00C003F3"/>
    <w:rsid w:val="00C0145B"/>
    <w:rsid w:val="00C01688"/>
    <w:rsid w:val="00C019EF"/>
    <w:rsid w:val="00C01D38"/>
    <w:rsid w:val="00C02035"/>
    <w:rsid w:val="00C025A5"/>
    <w:rsid w:val="00C02D9D"/>
    <w:rsid w:val="00C0363B"/>
    <w:rsid w:val="00C03C78"/>
    <w:rsid w:val="00C040F6"/>
    <w:rsid w:val="00C04366"/>
    <w:rsid w:val="00C04FD3"/>
    <w:rsid w:val="00C065A2"/>
    <w:rsid w:val="00C07116"/>
    <w:rsid w:val="00C0739C"/>
    <w:rsid w:val="00C07919"/>
    <w:rsid w:val="00C103F9"/>
    <w:rsid w:val="00C104AC"/>
    <w:rsid w:val="00C11073"/>
    <w:rsid w:val="00C110E1"/>
    <w:rsid w:val="00C11982"/>
    <w:rsid w:val="00C1198F"/>
    <w:rsid w:val="00C11D37"/>
    <w:rsid w:val="00C11DBE"/>
    <w:rsid w:val="00C11FA1"/>
    <w:rsid w:val="00C122C8"/>
    <w:rsid w:val="00C12A0F"/>
    <w:rsid w:val="00C12E21"/>
    <w:rsid w:val="00C12E65"/>
    <w:rsid w:val="00C13679"/>
    <w:rsid w:val="00C13C20"/>
    <w:rsid w:val="00C13F74"/>
    <w:rsid w:val="00C146D3"/>
    <w:rsid w:val="00C14998"/>
    <w:rsid w:val="00C14C1D"/>
    <w:rsid w:val="00C16511"/>
    <w:rsid w:val="00C1664F"/>
    <w:rsid w:val="00C16BE0"/>
    <w:rsid w:val="00C16FFA"/>
    <w:rsid w:val="00C17CB6"/>
    <w:rsid w:val="00C204F9"/>
    <w:rsid w:val="00C2163F"/>
    <w:rsid w:val="00C21C39"/>
    <w:rsid w:val="00C2325C"/>
    <w:rsid w:val="00C23967"/>
    <w:rsid w:val="00C239ED"/>
    <w:rsid w:val="00C24D9D"/>
    <w:rsid w:val="00C25737"/>
    <w:rsid w:val="00C259D0"/>
    <w:rsid w:val="00C25B1E"/>
    <w:rsid w:val="00C25CF3"/>
    <w:rsid w:val="00C26111"/>
    <w:rsid w:val="00C263E9"/>
    <w:rsid w:val="00C2775A"/>
    <w:rsid w:val="00C3063A"/>
    <w:rsid w:val="00C30BAD"/>
    <w:rsid w:val="00C31E8F"/>
    <w:rsid w:val="00C32221"/>
    <w:rsid w:val="00C330CB"/>
    <w:rsid w:val="00C335DA"/>
    <w:rsid w:val="00C33765"/>
    <w:rsid w:val="00C33D3E"/>
    <w:rsid w:val="00C34145"/>
    <w:rsid w:val="00C35164"/>
    <w:rsid w:val="00C358F1"/>
    <w:rsid w:val="00C35B8F"/>
    <w:rsid w:val="00C361D2"/>
    <w:rsid w:val="00C362E0"/>
    <w:rsid w:val="00C36922"/>
    <w:rsid w:val="00C36ED4"/>
    <w:rsid w:val="00C370C8"/>
    <w:rsid w:val="00C376CC"/>
    <w:rsid w:val="00C379D0"/>
    <w:rsid w:val="00C37CB7"/>
    <w:rsid w:val="00C400F7"/>
    <w:rsid w:val="00C40EC6"/>
    <w:rsid w:val="00C419AD"/>
    <w:rsid w:val="00C41B5F"/>
    <w:rsid w:val="00C42CFC"/>
    <w:rsid w:val="00C43720"/>
    <w:rsid w:val="00C437BA"/>
    <w:rsid w:val="00C44395"/>
    <w:rsid w:val="00C443B3"/>
    <w:rsid w:val="00C44A5E"/>
    <w:rsid w:val="00C44ECD"/>
    <w:rsid w:val="00C456BD"/>
    <w:rsid w:val="00C45CE8"/>
    <w:rsid w:val="00C45D19"/>
    <w:rsid w:val="00C4624A"/>
    <w:rsid w:val="00C46F06"/>
    <w:rsid w:val="00C47255"/>
    <w:rsid w:val="00C475C9"/>
    <w:rsid w:val="00C47B0A"/>
    <w:rsid w:val="00C47DA6"/>
    <w:rsid w:val="00C50986"/>
    <w:rsid w:val="00C50ABF"/>
    <w:rsid w:val="00C50EF2"/>
    <w:rsid w:val="00C51249"/>
    <w:rsid w:val="00C51256"/>
    <w:rsid w:val="00C51566"/>
    <w:rsid w:val="00C515DD"/>
    <w:rsid w:val="00C516B7"/>
    <w:rsid w:val="00C516C4"/>
    <w:rsid w:val="00C51C1F"/>
    <w:rsid w:val="00C52433"/>
    <w:rsid w:val="00C52D62"/>
    <w:rsid w:val="00C52EF3"/>
    <w:rsid w:val="00C533D4"/>
    <w:rsid w:val="00C53A4C"/>
    <w:rsid w:val="00C53D45"/>
    <w:rsid w:val="00C5448D"/>
    <w:rsid w:val="00C5477F"/>
    <w:rsid w:val="00C547B7"/>
    <w:rsid w:val="00C54CC8"/>
    <w:rsid w:val="00C5503B"/>
    <w:rsid w:val="00C55A32"/>
    <w:rsid w:val="00C564F2"/>
    <w:rsid w:val="00C56F11"/>
    <w:rsid w:val="00C60F81"/>
    <w:rsid w:val="00C61F3A"/>
    <w:rsid w:val="00C629CB"/>
    <w:rsid w:val="00C62B75"/>
    <w:rsid w:val="00C62D87"/>
    <w:rsid w:val="00C646EC"/>
    <w:rsid w:val="00C657B5"/>
    <w:rsid w:val="00C65EA9"/>
    <w:rsid w:val="00C660E2"/>
    <w:rsid w:val="00C661E1"/>
    <w:rsid w:val="00C66686"/>
    <w:rsid w:val="00C678C4"/>
    <w:rsid w:val="00C67E28"/>
    <w:rsid w:val="00C702A0"/>
    <w:rsid w:val="00C70E01"/>
    <w:rsid w:val="00C71215"/>
    <w:rsid w:val="00C7126B"/>
    <w:rsid w:val="00C7216B"/>
    <w:rsid w:val="00C727BE"/>
    <w:rsid w:val="00C732A9"/>
    <w:rsid w:val="00C73448"/>
    <w:rsid w:val="00C73E2E"/>
    <w:rsid w:val="00C74546"/>
    <w:rsid w:val="00C748E2"/>
    <w:rsid w:val="00C758E3"/>
    <w:rsid w:val="00C764B3"/>
    <w:rsid w:val="00C76E72"/>
    <w:rsid w:val="00C7776C"/>
    <w:rsid w:val="00C80449"/>
    <w:rsid w:val="00C80E56"/>
    <w:rsid w:val="00C82189"/>
    <w:rsid w:val="00C82609"/>
    <w:rsid w:val="00C835DA"/>
    <w:rsid w:val="00C8395B"/>
    <w:rsid w:val="00C8398D"/>
    <w:rsid w:val="00C84BC2"/>
    <w:rsid w:val="00C85139"/>
    <w:rsid w:val="00C85657"/>
    <w:rsid w:val="00C87027"/>
    <w:rsid w:val="00C87403"/>
    <w:rsid w:val="00C900A6"/>
    <w:rsid w:val="00C91392"/>
    <w:rsid w:val="00C91C88"/>
    <w:rsid w:val="00C92C73"/>
    <w:rsid w:val="00C938B2"/>
    <w:rsid w:val="00C939C3"/>
    <w:rsid w:val="00C94228"/>
    <w:rsid w:val="00C943BF"/>
    <w:rsid w:val="00C9444B"/>
    <w:rsid w:val="00C9459B"/>
    <w:rsid w:val="00C945F0"/>
    <w:rsid w:val="00C949CD"/>
    <w:rsid w:val="00C953CE"/>
    <w:rsid w:val="00C9548C"/>
    <w:rsid w:val="00C954A2"/>
    <w:rsid w:val="00C96D56"/>
    <w:rsid w:val="00C976AC"/>
    <w:rsid w:val="00C977E6"/>
    <w:rsid w:val="00CA0020"/>
    <w:rsid w:val="00CA0132"/>
    <w:rsid w:val="00CA0A2A"/>
    <w:rsid w:val="00CA0B2E"/>
    <w:rsid w:val="00CA1314"/>
    <w:rsid w:val="00CA1642"/>
    <w:rsid w:val="00CA18CA"/>
    <w:rsid w:val="00CA2557"/>
    <w:rsid w:val="00CA3FD5"/>
    <w:rsid w:val="00CA429E"/>
    <w:rsid w:val="00CA43FD"/>
    <w:rsid w:val="00CA51D3"/>
    <w:rsid w:val="00CA5413"/>
    <w:rsid w:val="00CA5440"/>
    <w:rsid w:val="00CA5674"/>
    <w:rsid w:val="00CA5BDA"/>
    <w:rsid w:val="00CA5C1A"/>
    <w:rsid w:val="00CA633F"/>
    <w:rsid w:val="00CA641E"/>
    <w:rsid w:val="00CA7558"/>
    <w:rsid w:val="00CA785F"/>
    <w:rsid w:val="00CA792A"/>
    <w:rsid w:val="00CA7949"/>
    <w:rsid w:val="00CB0C6E"/>
    <w:rsid w:val="00CB0C89"/>
    <w:rsid w:val="00CB176F"/>
    <w:rsid w:val="00CB2145"/>
    <w:rsid w:val="00CB226B"/>
    <w:rsid w:val="00CB229B"/>
    <w:rsid w:val="00CB22A2"/>
    <w:rsid w:val="00CB2603"/>
    <w:rsid w:val="00CB33B4"/>
    <w:rsid w:val="00CB37D1"/>
    <w:rsid w:val="00CB3D93"/>
    <w:rsid w:val="00CB41FC"/>
    <w:rsid w:val="00CB4441"/>
    <w:rsid w:val="00CB4606"/>
    <w:rsid w:val="00CB4B1A"/>
    <w:rsid w:val="00CB4E1F"/>
    <w:rsid w:val="00CB70E7"/>
    <w:rsid w:val="00CB7C65"/>
    <w:rsid w:val="00CC0283"/>
    <w:rsid w:val="00CC0E31"/>
    <w:rsid w:val="00CC152E"/>
    <w:rsid w:val="00CC1B8B"/>
    <w:rsid w:val="00CC1FB7"/>
    <w:rsid w:val="00CC211B"/>
    <w:rsid w:val="00CC2493"/>
    <w:rsid w:val="00CC30F2"/>
    <w:rsid w:val="00CC3222"/>
    <w:rsid w:val="00CC35F1"/>
    <w:rsid w:val="00CC35FF"/>
    <w:rsid w:val="00CC3796"/>
    <w:rsid w:val="00CC4475"/>
    <w:rsid w:val="00CC5D27"/>
    <w:rsid w:val="00CC6A74"/>
    <w:rsid w:val="00CC7A94"/>
    <w:rsid w:val="00CD0224"/>
    <w:rsid w:val="00CD03EE"/>
    <w:rsid w:val="00CD0E6E"/>
    <w:rsid w:val="00CD23AE"/>
    <w:rsid w:val="00CD27DF"/>
    <w:rsid w:val="00CD2D8A"/>
    <w:rsid w:val="00CD2F63"/>
    <w:rsid w:val="00CD32FA"/>
    <w:rsid w:val="00CD3BAC"/>
    <w:rsid w:val="00CD3FF2"/>
    <w:rsid w:val="00CD40D9"/>
    <w:rsid w:val="00CD4A65"/>
    <w:rsid w:val="00CD4B19"/>
    <w:rsid w:val="00CD4EF4"/>
    <w:rsid w:val="00CD531F"/>
    <w:rsid w:val="00CD64C7"/>
    <w:rsid w:val="00CD6838"/>
    <w:rsid w:val="00CD68BF"/>
    <w:rsid w:val="00CD6FA3"/>
    <w:rsid w:val="00CE088A"/>
    <w:rsid w:val="00CE208D"/>
    <w:rsid w:val="00CE2184"/>
    <w:rsid w:val="00CE35F2"/>
    <w:rsid w:val="00CE3B7F"/>
    <w:rsid w:val="00CE3FA2"/>
    <w:rsid w:val="00CE41A0"/>
    <w:rsid w:val="00CE4958"/>
    <w:rsid w:val="00CE68E2"/>
    <w:rsid w:val="00CE706E"/>
    <w:rsid w:val="00CE70B1"/>
    <w:rsid w:val="00CE7AE4"/>
    <w:rsid w:val="00CE7C56"/>
    <w:rsid w:val="00CF0A4C"/>
    <w:rsid w:val="00CF150A"/>
    <w:rsid w:val="00CF2225"/>
    <w:rsid w:val="00CF25E7"/>
    <w:rsid w:val="00CF2AF0"/>
    <w:rsid w:val="00CF30B6"/>
    <w:rsid w:val="00CF3C77"/>
    <w:rsid w:val="00CF45A2"/>
    <w:rsid w:val="00CF484C"/>
    <w:rsid w:val="00CF52E7"/>
    <w:rsid w:val="00CF5B21"/>
    <w:rsid w:val="00CF60E7"/>
    <w:rsid w:val="00CF64B5"/>
    <w:rsid w:val="00CF6A04"/>
    <w:rsid w:val="00CF7853"/>
    <w:rsid w:val="00D004ED"/>
    <w:rsid w:val="00D00834"/>
    <w:rsid w:val="00D00BB1"/>
    <w:rsid w:val="00D0260F"/>
    <w:rsid w:val="00D03708"/>
    <w:rsid w:val="00D03F98"/>
    <w:rsid w:val="00D04427"/>
    <w:rsid w:val="00D04439"/>
    <w:rsid w:val="00D06716"/>
    <w:rsid w:val="00D06776"/>
    <w:rsid w:val="00D069F9"/>
    <w:rsid w:val="00D06E46"/>
    <w:rsid w:val="00D06F95"/>
    <w:rsid w:val="00D07402"/>
    <w:rsid w:val="00D10E43"/>
    <w:rsid w:val="00D112FB"/>
    <w:rsid w:val="00D1158C"/>
    <w:rsid w:val="00D11600"/>
    <w:rsid w:val="00D119A2"/>
    <w:rsid w:val="00D12E31"/>
    <w:rsid w:val="00D13684"/>
    <w:rsid w:val="00D137F9"/>
    <w:rsid w:val="00D14076"/>
    <w:rsid w:val="00D1458C"/>
    <w:rsid w:val="00D147F4"/>
    <w:rsid w:val="00D1620E"/>
    <w:rsid w:val="00D16867"/>
    <w:rsid w:val="00D16C1D"/>
    <w:rsid w:val="00D16EEC"/>
    <w:rsid w:val="00D16FDC"/>
    <w:rsid w:val="00D17CC2"/>
    <w:rsid w:val="00D2007A"/>
    <w:rsid w:val="00D2047A"/>
    <w:rsid w:val="00D20631"/>
    <w:rsid w:val="00D207FC"/>
    <w:rsid w:val="00D215F3"/>
    <w:rsid w:val="00D22294"/>
    <w:rsid w:val="00D2260B"/>
    <w:rsid w:val="00D22A6E"/>
    <w:rsid w:val="00D22D49"/>
    <w:rsid w:val="00D22EE2"/>
    <w:rsid w:val="00D234C0"/>
    <w:rsid w:val="00D23930"/>
    <w:rsid w:val="00D23A23"/>
    <w:rsid w:val="00D23E68"/>
    <w:rsid w:val="00D24308"/>
    <w:rsid w:val="00D24D8A"/>
    <w:rsid w:val="00D24DA4"/>
    <w:rsid w:val="00D25235"/>
    <w:rsid w:val="00D25284"/>
    <w:rsid w:val="00D25383"/>
    <w:rsid w:val="00D25670"/>
    <w:rsid w:val="00D27328"/>
    <w:rsid w:val="00D301FF"/>
    <w:rsid w:val="00D30438"/>
    <w:rsid w:val="00D317D9"/>
    <w:rsid w:val="00D319AD"/>
    <w:rsid w:val="00D3239B"/>
    <w:rsid w:val="00D3257F"/>
    <w:rsid w:val="00D32A43"/>
    <w:rsid w:val="00D32E21"/>
    <w:rsid w:val="00D33082"/>
    <w:rsid w:val="00D33783"/>
    <w:rsid w:val="00D33EA6"/>
    <w:rsid w:val="00D340E2"/>
    <w:rsid w:val="00D34C7E"/>
    <w:rsid w:val="00D36770"/>
    <w:rsid w:val="00D36887"/>
    <w:rsid w:val="00D36DA6"/>
    <w:rsid w:val="00D36F80"/>
    <w:rsid w:val="00D37563"/>
    <w:rsid w:val="00D379EB"/>
    <w:rsid w:val="00D400B8"/>
    <w:rsid w:val="00D4022C"/>
    <w:rsid w:val="00D402B4"/>
    <w:rsid w:val="00D41023"/>
    <w:rsid w:val="00D415CC"/>
    <w:rsid w:val="00D41C6C"/>
    <w:rsid w:val="00D41D14"/>
    <w:rsid w:val="00D42465"/>
    <w:rsid w:val="00D42B1D"/>
    <w:rsid w:val="00D42E5B"/>
    <w:rsid w:val="00D439D1"/>
    <w:rsid w:val="00D43C68"/>
    <w:rsid w:val="00D43FC6"/>
    <w:rsid w:val="00D444A5"/>
    <w:rsid w:val="00D444B2"/>
    <w:rsid w:val="00D44ABB"/>
    <w:rsid w:val="00D44E72"/>
    <w:rsid w:val="00D453E4"/>
    <w:rsid w:val="00D46049"/>
    <w:rsid w:val="00D47226"/>
    <w:rsid w:val="00D50B21"/>
    <w:rsid w:val="00D50EB8"/>
    <w:rsid w:val="00D51349"/>
    <w:rsid w:val="00D515F5"/>
    <w:rsid w:val="00D51BF3"/>
    <w:rsid w:val="00D527AF"/>
    <w:rsid w:val="00D529E1"/>
    <w:rsid w:val="00D52F81"/>
    <w:rsid w:val="00D534C2"/>
    <w:rsid w:val="00D5410F"/>
    <w:rsid w:val="00D553BF"/>
    <w:rsid w:val="00D564DF"/>
    <w:rsid w:val="00D576DD"/>
    <w:rsid w:val="00D57CB4"/>
    <w:rsid w:val="00D6002F"/>
    <w:rsid w:val="00D60CBD"/>
    <w:rsid w:val="00D60D90"/>
    <w:rsid w:val="00D61477"/>
    <w:rsid w:val="00D619E2"/>
    <w:rsid w:val="00D61B0A"/>
    <w:rsid w:val="00D62036"/>
    <w:rsid w:val="00D620CC"/>
    <w:rsid w:val="00D623AC"/>
    <w:rsid w:val="00D624C0"/>
    <w:rsid w:val="00D62FA9"/>
    <w:rsid w:val="00D634B8"/>
    <w:rsid w:val="00D6352A"/>
    <w:rsid w:val="00D63534"/>
    <w:rsid w:val="00D63EF3"/>
    <w:rsid w:val="00D64441"/>
    <w:rsid w:val="00D65004"/>
    <w:rsid w:val="00D65497"/>
    <w:rsid w:val="00D654DA"/>
    <w:rsid w:val="00D65728"/>
    <w:rsid w:val="00D65FC2"/>
    <w:rsid w:val="00D6609E"/>
    <w:rsid w:val="00D66D1B"/>
    <w:rsid w:val="00D66FCC"/>
    <w:rsid w:val="00D677A5"/>
    <w:rsid w:val="00D67A9F"/>
    <w:rsid w:val="00D67C20"/>
    <w:rsid w:val="00D67F43"/>
    <w:rsid w:val="00D7019B"/>
    <w:rsid w:val="00D70C1B"/>
    <w:rsid w:val="00D70E5C"/>
    <w:rsid w:val="00D70F11"/>
    <w:rsid w:val="00D7146C"/>
    <w:rsid w:val="00D718CD"/>
    <w:rsid w:val="00D71B2B"/>
    <w:rsid w:val="00D71E83"/>
    <w:rsid w:val="00D728B4"/>
    <w:rsid w:val="00D73B03"/>
    <w:rsid w:val="00D7416F"/>
    <w:rsid w:val="00D7466B"/>
    <w:rsid w:val="00D755F2"/>
    <w:rsid w:val="00D75E05"/>
    <w:rsid w:val="00D75E1A"/>
    <w:rsid w:val="00D762AC"/>
    <w:rsid w:val="00D76DF8"/>
    <w:rsid w:val="00D775E7"/>
    <w:rsid w:val="00D77B9E"/>
    <w:rsid w:val="00D80DEC"/>
    <w:rsid w:val="00D81CA9"/>
    <w:rsid w:val="00D82842"/>
    <w:rsid w:val="00D8305E"/>
    <w:rsid w:val="00D8361E"/>
    <w:rsid w:val="00D839D8"/>
    <w:rsid w:val="00D83B38"/>
    <w:rsid w:val="00D83CCC"/>
    <w:rsid w:val="00D83F9E"/>
    <w:rsid w:val="00D840C2"/>
    <w:rsid w:val="00D84562"/>
    <w:rsid w:val="00D84661"/>
    <w:rsid w:val="00D85C16"/>
    <w:rsid w:val="00D86169"/>
    <w:rsid w:val="00D863B6"/>
    <w:rsid w:val="00D86468"/>
    <w:rsid w:val="00D864DF"/>
    <w:rsid w:val="00D8732E"/>
    <w:rsid w:val="00D91294"/>
    <w:rsid w:val="00D9186A"/>
    <w:rsid w:val="00D91FC0"/>
    <w:rsid w:val="00D92201"/>
    <w:rsid w:val="00D9246F"/>
    <w:rsid w:val="00D92D47"/>
    <w:rsid w:val="00D9342C"/>
    <w:rsid w:val="00D93B10"/>
    <w:rsid w:val="00D9412D"/>
    <w:rsid w:val="00D94213"/>
    <w:rsid w:val="00D94BEB"/>
    <w:rsid w:val="00D94EA5"/>
    <w:rsid w:val="00D954E6"/>
    <w:rsid w:val="00D9570F"/>
    <w:rsid w:val="00D95F32"/>
    <w:rsid w:val="00DA0198"/>
    <w:rsid w:val="00DA024A"/>
    <w:rsid w:val="00DA07EE"/>
    <w:rsid w:val="00DA0A58"/>
    <w:rsid w:val="00DA1C85"/>
    <w:rsid w:val="00DA1CC9"/>
    <w:rsid w:val="00DA1EF6"/>
    <w:rsid w:val="00DA244C"/>
    <w:rsid w:val="00DA2E58"/>
    <w:rsid w:val="00DA328E"/>
    <w:rsid w:val="00DA3AA6"/>
    <w:rsid w:val="00DA3E18"/>
    <w:rsid w:val="00DA46C1"/>
    <w:rsid w:val="00DA485C"/>
    <w:rsid w:val="00DA5DF2"/>
    <w:rsid w:val="00DA5EDB"/>
    <w:rsid w:val="00DA6EA8"/>
    <w:rsid w:val="00DA70DD"/>
    <w:rsid w:val="00DA73AA"/>
    <w:rsid w:val="00DB088F"/>
    <w:rsid w:val="00DB0B4A"/>
    <w:rsid w:val="00DB1123"/>
    <w:rsid w:val="00DB1487"/>
    <w:rsid w:val="00DB19B4"/>
    <w:rsid w:val="00DB19F1"/>
    <w:rsid w:val="00DB1C1B"/>
    <w:rsid w:val="00DB228D"/>
    <w:rsid w:val="00DB250E"/>
    <w:rsid w:val="00DB26AE"/>
    <w:rsid w:val="00DB4175"/>
    <w:rsid w:val="00DB4411"/>
    <w:rsid w:val="00DB466D"/>
    <w:rsid w:val="00DB5FD0"/>
    <w:rsid w:val="00DB639F"/>
    <w:rsid w:val="00DB6619"/>
    <w:rsid w:val="00DB7395"/>
    <w:rsid w:val="00DB75C2"/>
    <w:rsid w:val="00DB7851"/>
    <w:rsid w:val="00DB7E2C"/>
    <w:rsid w:val="00DC0184"/>
    <w:rsid w:val="00DC027B"/>
    <w:rsid w:val="00DC0A0A"/>
    <w:rsid w:val="00DC0A64"/>
    <w:rsid w:val="00DC0FC4"/>
    <w:rsid w:val="00DC12F5"/>
    <w:rsid w:val="00DC1B9A"/>
    <w:rsid w:val="00DC2073"/>
    <w:rsid w:val="00DC2344"/>
    <w:rsid w:val="00DC2E4F"/>
    <w:rsid w:val="00DC34B8"/>
    <w:rsid w:val="00DC37CB"/>
    <w:rsid w:val="00DC384C"/>
    <w:rsid w:val="00DC3CD0"/>
    <w:rsid w:val="00DC4094"/>
    <w:rsid w:val="00DC40C4"/>
    <w:rsid w:val="00DC4AFD"/>
    <w:rsid w:val="00DC4D07"/>
    <w:rsid w:val="00DC4D87"/>
    <w:rsid w:val="00DC4D8A"/>
    <w:rsid w:val="00DC52EF"/>
    <w:rsid w:val="00DC5942"/>
    <w:rsid w:val="00DC6264"/>
    <w:rsid w:val="00DC6DF6"/>
    <w:rsid w:val="00DC76DA"/>
    <w:rsid w:val="00DC7BFE"/>
    <w:rsid w:val="00DD08C7"/>
    <w:rsid w:val="00DD1A10"/>
    <w:rsid w:val="00DD200D"/>
    <w:rsid w:val="00DD2838"/>
    <w:rsid w:val="00DD2990"/>
    <w:rsid w:val="00DD2CDA"/>
    <w:rsid w:val="00DD2D00"/>
    <w:rsid w:val="00DD2FE9"/>
    <w:rsid w:val="00DD3A7E"/>
    <w:rsid w:val="00DD3CF2"/>
    <w:rsid w:val="00DD434E"/>
    <w:rsid w:val="00DD435F"/>
    <w:rsid w:val="00DD4402"/>
    <w:rsid w:val="00DD464E"/>
    <w:rsid w:val="00DD52A7"/>
    <w:rsid w:val="00DD60D0"/>
    <w:rsid w:val="00DD6200"/>
    <w:rsid w:val="00DD686C"/>
    <w:rsid w:val="00DD6E86"/>
    <w:rsid w:val="00DD7DB1"/>
    <w:rsid w:val="00DE0E1C"/>
    <w:rsid w:val="00DE0E5D"/>
    <w:rsid w:val="00DE0FE5"/>
    <w:rsid w:val="00DE107C"/>
    <w:rsid w:val="00DE13B0"/>
    <w:rsid w:val="00DE27DD"/>
    <w:rsid w:val="00DE28AC"/>
    <w:rsid w:val="00DE39B1"/>
    <w:rsid w:val="00DE40AF"/>
    <w:rsid w:val="00DE447F"/>
    <w:rsid w:val="00DE48F0"/>
    <w:rsid w:val="00DE4A77"/>
    <w:rsid w:val="00DE4C46"/>
    <w:rsid w:val="00DE6227"/>
    <w:rsid w:val="00DE68EE"/>
    <w:rsid w:val="00DE6D24"/>
    <w:rsid w:val="00DE7285"/>
    <w:rsid w:val="00DE778A"/>
    <w:rsid w:val="00DE7C40"/>
    <w:rsid w:val="00DF038A"/>
    <w:rsid w:val="00DF049C"/>
    <w:rsid w:val="00DF093D"/>
    <w:rsid w:val="00DF0A69"/>
    <w:rsid w:val="00DF0DEB"/>
    <w:rsid w:val="00DF0E70"/>
    <w:rsid w:val="00DF0EA5"/>
    <w:rsid w:val="00DF1B49"/>
    <w:rsid w:val="00DF1DED"/>
    <w:rsid w:val="00DF1F1D"/>
    <w:rsid w:val="00DF20D7"/>
    <w:rsid w:val="00DF23A5"/>
    <w:rsid w:val="00DF2869"/>
    <w:rsid w:val="00DF4004"/>
    <w:rsid w:val="00DF4686"/>
    <w:rsid w:val="00DF47D7"/>
    <w:rsid w:val="00DF4C6E"/>
    <w:rsid w:val="00DF6666"/>
    <w:rsid w:val="00DF70D9"/>
    <w:rsid w:val="00DF7224"/>
    <w:rsid w:val="00DF745E"/>
    <w:rsid w:val="00DF761F"/>
    <w:rsid w:val="00DF762E"/>
    <w:rsid w:val="00E0044E"/>
    <w:rsid w:val="00E00816"/>
    <w:rsid w:val="00E02111"/>
    <w:rsid w:val="00E02318"/>
    <w:rsid w:val="00E0239F"/>
    <w:rsid w:val="00E0261C"/>
    <w:rsid w:val="00E0267B"/>
    <w:rsid w:val="00E037B7"/>
    <w:rsid w:val="00E03D0F"/>
    <w:rsid w:val="00E04441"/>
    <w:rsid w:val="00E0459C"/>
    <w:rsid w:val="00E04940"/>
    <w:rsid w:val="00E056F2"/>
    <w:rsid w:val="00E05F03"/>
    <w:rsid w:val="00E06370"/>
    <w:rsid w:val="00E06392"/>
    <w:rsid w:val="00E06597"/>
    <w:rsid w:val="00E065F9"/>
    <w:rsid w:val="00E068EC"/>
    <w:rsid w:val="00E06B7B"/>
    <w:rsid w:val="00E06E20"/>
    <w:rsid w:val="00E07DD9"/>
    <w:rsid w:val="00E102F8"/>
    <w:rsid w:val="00E111C3"/>
    <w:rsid w:val="00E123DB"/>
    <w:rsid w:val="00E12FCF"/>
    <w:rsid w:val="00E13273"/>
    <w:rsid w:val="00E132F8"/>
    <w:rsid w:val="00E13379"/>
    <w:rsid w:val="00E139EE"/>
    <w:rsid w:val="00E14D83"/>
    <w:rsid w:val="00E14FA6"/>
    <w:rsid w:val="00E15A0D"/>
    <w:rsid w:val="00E163EE"/>
    <w:rsid w:val="00E16640"/>
    <w:rsid w:val="00E16A73"/>
    <w:rsid w:val="00E1740F"/>
    <w:rsid w:val="00E200CF"/>
    <w:rsid w:val="00E20378"/>
    <w:rsid w:val="00E2090E"/>
    <w:rsid w:val="00E224F1"/>
    <w:rsid w:val="00E24287"/>
    <w:rsid w:val="00E25C5A"/>
    <w:rsid w:val="00E25F59"/>
    <w:rsid w:val="00E26AFA"/>
    <w:rsid w:val="00E31367"/>
    <w:rsid w:val="00E3181C"/>
    <w:rsid w:val="00E31AD5"/>
    <w:rsid w:val="00E32A33"/>
    <w:rsid w:val="00E32EF3"/>
    <w:rsid w:val="00E33111"/>
    <w:rsid w:val="00E33E21"/>
    <w:rsid w:val="00E343FD"/>
    <w:rsid w:val="00E34BC4"/>
    <w:rsid w:val="00E3540C"/>
    <w:rsid w:val="00E36187"/>
    <w:rsid w:val="00E36332"/>
    <w:rsid w:val="00E3667B"/>
    <w:rsid w:val="00E36879"/>
    <w:rsid w:val="00E36A15"/>
    <w:rsid w:val="00E36ABC"/>
    <w:rsid w:val="00E36C10"/>
    <w:rsid w:val="00E36C9B"/>
    <w:rsid w:val="00E37638"/>
    <w:rsid w:val="00E37829"/>
    <w:rsid w:val="00E37AD3"/>
    <w:rsid w:val="00E37E9D"/>
    <w:rsid w:val="00E37FB0"/>
    <w:rsid w:val="00E40EF0"/>
    <w:rsid w:val="00E410C7"/>
    <w:rsid w:val="00E41A80"/>
    <w:rsid w:val="00E41B71"/>
    <w:rsid w:val="00E42569"/>
    <w:rsid w:val="00E42C7E"/>
    <w:rsid w:val="00E43105"/>
    <w:rsid w:val="00E434A0"/>
    <w:rsid w:val="00E44D30"/>
    <w:rsid w:val="00E44E9B"/>
    <w:rsid w:val="00E452B1"/>
    <w:rsid w:val="00E4597F"/>
    <w:rsid w:val="00E46354"/>
    <w:rsid w:val="00E46CB7"/>
    <w:rsid w:val="00E4723D"/>
    <w:rsid w:val="00E5077C"/>
    <w:rsid w:val="00E50EC8"/>
    <w:rsid w:val="00E50F55"/>
    <w:rsid w:val="00E50FF6"/>
    <w:rsid w:val="00E5159B"/>
    <w:rsid w:val="00E515C6"/>
    <w:rsid w:val="00E52188"/>
    <w:rsid w:val="00E5289A"/>
    <w:rsid w:val="00E52AA0"/>
    <w:rsid w:val="00E52BAC"/>
    <w:rsid w:val="00E52E0D"/>
    <w:rsid w:val="00E52FE2"/>
    <w:rsid w:val="00E530F2"/>
    <w:rsid w:val="00E54629"/>
    <w:rsid w:val="00E54638"/>
    <w:rsid w:val="00E54715"/>
    <w:rsid w:val="00E54D6B"/>
    <w:rsid w:val="00E54E6F"/>
    <w:rsid w:val="00E5503F"/>
    <w:rsid w:val="00E55338"/>
    <w:rsid w:val="00E5567D"/>
    <w:rsid w:val="00E56419"/>
    <w:rsid w:val="00E569AF"/>
    <w:rsid w:val="00E5774E"/>
    <w:rsid w:val="00E57EEB"/>
    <w:rsid w:val="00E60318"/>
    <w:rsid w:val="00E60BA8"/>
    <w:rsid w:val="00E61E25"/>
    <w:rsid w:val="00E61E28"/>
    <w:rsid w:val="00E62409"/>
    <w:rsid w:val="00E628E4"/>
    <w:rsid w:val="00E63ABE"/>
    <w:rsid w:val="00E647F7"/>
    <w:rsid w:val="00E64811"/>
    <w:rsid w:val="00E64856"/>
    <w:rsid w:val="00E65A94"/>
    <w:rsid w:val="00E65FF5"/>
    <w:rsid w:val="00E66857"/>
    <w:rsid w:val="00E67556"/>
    <w:rsid w:val="00E679C5"/>
    <w:rsid w:val="00E71669"/>
    <w:rsid w:val="00E7252F"/>
    <w:rsid w:val="00E72DE9"/>
    <w:rsid w:val="00E730FD"/>
    <w:rsid w:val="00E73FC2"/>
    <w:rsid w:val="00E74481"/>
    <w:rsid w:val="00E74517"/>
    <w:rsid w:val="00E74B83"/>
    <w:rsid w:val="00E7527C"/>
    <w:rsid w:val="00E755D7"/>
    <w:rsid w:val="00E7566D"/>
    <w:rsid w:val="00E76C97"/>
    <w:rsid w:val="00E76E91"/>
    <w:rsid w:val="00E7701E"/>
    <w:rsid w:val="00E774B4"/>
    <w:rsid w:val="00E777E6"/>
    <w:rsid w:val="00E778F5"/>
    <w:rsid w:val="00E8016A"/>
    <w:rsid w:val="00E80E7C"/>
    <w:rsid w:val="00E80ECC"/>
    <w:rsid w:val="00E81771"/>
    <w:rsid w:val="00E81779"/>
    <w:rsid w:val="00E81C5C"/>
    <w:rsid w:val="00E8205B"/>
    <w:rsid w:val="00E820F5"/>
    <w:rsid w:val="00E82444"/>
    <w:rsid w:val="00E8341C"/>
    <w:rsid w:val="00E836C6"/>
    <w:rsid w:val="00E8447B"/>
    <w:rsid w:val="00E85D78"/>
    <w:rsid w:val="00E8602B"/>
    <w:rsid w:val="00E860A7"/>
    <w:rsid w:val="00E867C9"/>
    <w:rsid w:val="00E86963"/>
    <w:rsid w:val="00E86B5F"/>
    <w:rsid w:val="00E86C18"/>
    <w:rsid w:val="00E87D05"/>
    <w:rsid w:val="00E914BA"/>
    <w:rsid w:val="00E91F96"/>
    <w:rsid w:val="00E926BD"/>
    <w:rsid w:val="00E92980"/>
    <w:rsid w:val="00E92E99"/>
    <w:rsid w:val="00E93AF5"/>
    <w:rsid w:val="00E93E1A"/>
    <w:rsid w:val="00E949FE"/>
    <w:rsid w:val="00E94FAD"/>
    <w:rsid w:val="00E95268"/>
    <w:rsid w:val="00E9561A"/>
    <w:rsid w:val="00E96311"/>
    <w:rsid w:val="00E968FD"/>
    <w:rsid w:val="00E96AD9"/>
    <w:rsid w:val="00E96D55"/>
    <w:rsid w:val="00E974CF"/>
    <w:rsid w:val="00E97917"/>
    <w:rsid w:val="00E97993"/>
    <w:rsid w:val="00EA034B"/>
    <w:rsid w:val="00EA0D5D"/>
    <w:rsid w:val="00EA1192"/>
    <w:rsid w:val="00EA153F"/>
    <w:rsid w:val="00EA1B29"/>
    <w:rsid w:val="00EA1C7D"/>
    <w:rsid w:val="00EA2110"/>
    <w:rsid w:val="00EA2788"/>
    <w:rsid w:val="00EA2C6E"/>
    <w:rsid w:val="00EA3054"/>
    <w:rsid w:val="00EA3B9A"/>
    <w:rsid w:val="00EA41C2"/>
    <w:rsid w:val="00EA4420"/>
    <w:rsid w:val="00EA4964"/>
    <w:rsid w:val="00EA4F1A"/>
    <w:rsid w:val="00EA53A3"/>
    <w:rsid w:val="00EA7AF0"/>
    <w:rsid w:val="00EB02DE"/>
    <w:rsid w:val="00EB0A07"/>
    <w:rsid w:val="00EB1604"/>
    <w:rsid w:val="00EB1B69"/>
    <w:rsid w:val="00EB1C78"/>
    <w:rsid w:val="00EB277F"/>
    <w:rsid w:val="00EB3218"/>
    <w:rsid w:val="00EB35EC"/>
    <w:rsid w:val="00EB3B46"/>
    <w:rsid w:val="00EB4ABE"/>
    <w:rsid w:val="00EB4F08"/>
    <w:rsid w:val="00EB55F6"/>
    <w:rsid w:val="00EB6030"/>
    <w:rsid w:val="00EB7205"/>
    <w:rsid w:val="00EB74FA"/>
    <w:rsid w:val="00EB7DF4"/>
    <w:rsid w:val="00EC01D1"/>
    <w:rsid w:val="00EC0ADF"/>
    <w:rsid w:val="00EC1F38"/>
    <w:rsid w:val="00EC266A"/>
    <w:rsid w:val="00EC2E07"/>
    <w:rsid w:val="00EC3142"/>
    <w:rsid w:val="00EC3466"/>
    <w:rsid w:val="00EC3696"/>
    <w:rsid w:val="00EC40FE"/>
    <w:rsid w:val="00EC43C7"/>
    <w:rsid w:val="00EC4401"/>
    <w:rsid w:val="00EC465D"/>
    <w:rsid w:val="00EC5C89"/>
    <w:rsid w:val="00EC66D2"/>
    <w:rsid w:val="00EC67DD"/>
    <w:rsid w:val="00EC67E7"/>
    <w:rsid w:val="00ED0422"/>
    <w:rsid w:val="00ED0A1B"/>
    <w:rsid w:val="00ED0B83"/>
    <w:rsid w:val="00ED122F"/>
    <w:rsid w:val="00ED1F5A"/>
    <w:rsid w:val="00ED21BC"/>
    <w:rsid w:val="00ED2AC0"/>
    <w:rsid w:val="00ED2B57"/>
    <w:rsid w:val="00ED2E73"/>
    <w:rsid w:val="00ED2FEC"/>
    <w:rsid w:val="00ED3312"/>
    <w:rsid w:val="00ED361F"/>
    <w:rsid w:val="00ED3F67"/>
    <w:rsid w:val="00ED440A"/>
    <w:rsid w:val="00ED76B5"/>
    <w:rsid w:val="00ED7971"/>
    <w:rsid w:val="00ED7FE4"/>
    <w:rsid w:val="00EE0246"/>
    <w:rsid w:val="00EE02CE"/>
    <w:rsid w:val="00EE0748"/>
    <w:rsid w:val="00EE1BCC"/>
    <w:rsid w:val="00EE1D47"/>
    <w:rsid w:val="00EE29A0"/>
    <w:rsid w:val="00EE2CEA"/>
    <w:rsid w:val="00EE3365"/>
    <w:rsid w:val="00EE3BD6"/>
    <w:rsid w:val="00EE3F88"/>
    <w:rsid w:val="00EE48DF"/>
    <w:rsid w:val="00EE4928"/>
    <w:rsid w:val="00EE4AB3"/>
    <w:rsid w:val="00EE4B1D"/>
    <w:rsid w:val="00EE5D16"/>
    <w:rsid w:val="00EE7405"/>
    <w:rsid w:val="00EE7610"/>
    <w:rsid w:val="00EE7886"/>
    <w:rsid w:val="00EE7EF4"/>
    <w:rsid w:val="00EF033E"/>
    <w:rsid w:val="00EF0484"/>
    <w:rsid w:val="00EF06EC"/>
    <w:rsid w:val="00EF0835"/>
    <w:rsid w:val="00EF0E5F"/>
    <w:rsid w:val="00EF14FF"/>
    <w:rsid w:val="00EF1592"/>
    <w:rsid w:val="00EF17AF"/>
    <w:rsid w:val="00EF1A1B"/>
    <w:rsid w:val="00EF2BFE"/>
    <w:rsid w:val="00EF2D85"/>
    <w:rsid w:val="00EF3953"/>
    <w:rsid w:val="00EF402C"/>
    <w:rsid w:val="00EF45E0"/>
    <w:rsid w:val="00EF4AF2"/>
    <w:rsid w:val="00EF4E6F"/>
    <w:rsid w:val="00EF5C82"/>
    <w:rsid w:val="00EF6201"/>
    <w:rsid w:val="00EF6867"/>
    <w:rsid w:val="00EF6883"/>
    <w:rsid w:val="00EF6D97"/>
    <w:rsid w:val="00EF6E3E"/>
    <w:rsid w:val="00EF7509"/>
    <w:rsid w:val="00EF7A15"/>
    <w:rsid w:val="00F01F8C"/>
    <w:rsid w:val="00F02C4A"/>
    <w:rsid w:val="00F03507"/>
    <w:rsid w:val="00F035A6"/>
    <w:rsid w:val="00F038DC"/>
    <w:rsid w:val="00F03B8D"/>
    <w:rsid w:val="00F04130"/>
    <w:rsid w:val="00F04AD0"/>
    <w:rsid w:val="00F05074"/>
    <w:rsid w:val="00F0548F"/>
    <w:rsid w:val="00F05607"/>
    <w:rsid w:val="00F05AE8"/>
    <w:rsid w:val="00F07DF8"/>
    <w:rsid w:val="00F10033"/>
    <w:rsid w:val="00F100D9"/>
    <w:rsid w:val="00F103C5"/>
    <w:rsid w:val="00F10848"/>
    <w:rsid w:val="00F10B68"/>
    <w:rsid w:val="00F116CA"/>
    <w:rsid w:val="00F11F55"/>
    <w:rsid w:val="00F122B5"/>
    <w:rsid w:val="00F12DEC"/>
    <w:rsid w:val="00F13151"/>
    <w:rsid w:val="00F1381B"/>
    <w:rsid w:val="00F13D24"/>
    <w:rsid w:val="00F14473"/>
    <w:rsid w:val="00F14AD5"/>
    <w:rsid w:val="00F14DAE"/>
    <w:rsid w:val="00F14E8B"/>
    <w:rsid w:val="00F15523"/>
    <w:rsid w:val="00F156D8"/>
    <w:rsid w:val="00F156EA"/>
    <w:rsid w:val="00F16391"/>
    <w:rsid w:val="00F16557"/>
    <w:rsid w:val="00F16B71"/>
    <w:rsid w:val="00F2062B"/>
    <w:rsid w:val="00F21A18"/>
    <w:rsid w:val="00F21E61"/>
    <w:rsid w:val="00F220EA"/>
    <w:rsid w:val="00F222CD"/>
    <w:rsid w:val="00F22C36"/>
    <w:rsid w:val="00F24EA4"/>
    <w:rsid w:val="00F25D6F"/>
    <w:rsid w:val="00F2625A"/>
    <w:rsid w:val="00F26293"/>
    <w:rsid w:val="00F271F2"/>
    <w:rsid w:val="00F27F61"/>
    <w:rsid w:val="00F30813"/>
    <w:rsid w:val="00F31A03"/>
    <w:rsid w:val="00F3283C"/>
    <w:rsid w:val="00F32D0F"/>
    <w:rsid w:val="00F3397D"/>
    <w:rsid w:val="00F343F0"/>
    <w:rsid w:val="00F34620"/>
    <w:rsid w:val="00F34AAB"/>
    <w:rsid w:val="00F34C4D"/>
    <w:rsid w:val="00F350CF"/>
    <w:rsid w:val="00F3536A"/>
    <w:rsid w:val="00F35582"/>
    <w:rsid w:val="00F369BC"/>
    <w:rsid w:val="00F37004"/>
    <w:rsid w:val="00F376A1"/>
    <w:rsid w:val="00F37714"/>
    <w:rsid w:val="00F37B8E"/>
    <w:rsid w:val="00F407FF"/>
    <w:rsid w:val="00F40BFC"/>
    <w:rsid w:val="00F40D23"/>
    <w:rsid w:val="00F41746"/>
    <w:rsid w:val="00F41D04"/>
    <w:rsid w:val="00F41E79"/>
    <w:rsid w:val="00F427C9"/>
    <w:rsid w:val="00F42A41"/>
    <w:rsid w:val="00F42C16"/>
    <w:rsid w:val="00F4315F"/>
    <w:rsid w:val="00F445F6"/>
    <w:rsid w:val="00F44904"/>
    <w:rsid w:val="00F4512F"/>
    <w:rsid w:val="00F45763"/>
    <w:rsid w:val="00F4585A"/>
    <w:rsid w:val="00F45BCF"/>
    <w:rsid w:val="00F45BEA"/>
    <w:rsid w:val="00F45CFE"/>
    <w:rsid w:val="00F4632D"/>
    <w:rsid w:val="00F46549"/>
    <w:rsid w:val="00F467C4"/>
    <w:rsid w:val="00F46877"/>
    <w:rsid w:val="00F47078"/>
    <w:rsid w:val="00F47756"/>
    <w:rsid w:val="00F47F3E"/>
    <w:rsid w:val="00F50113"/>
    <w:rsid w:val="00F50C7B"/>
    <w:rsid w:val="00F5109E"/>
    <w:rsid w:val="00F5146E"/>
    <w:rsid w:val="00F52487"/>
    <w:rsid w:val="00F52637"/>
    <w:rsid w:val="00F5282F"/>
    <w:rsid w:val="00F5299F"/>
    <w:rsid w:val="00F530E6"/>
    <w:rsid w:val="00F532C7"/>
    <w:rsid w:val="00F53B75"/>
    <w:rsid w:val="00F54EE5"/>
    <w:rsid w:val="00F55358"/>
    <w:rsid w:val="00F556AE"/>
    <w:rsid w:val="00F5603C"/>
    <w:rsid w:val="00F5605C"/>
    <w:rsid w:val="00F564B9"/>
    <w:rsid w:val="00F57374"/>
    <w:rsid w:val="00F57909"/>
    <w:rsid w:val="00F57D48"/>
    <w:rsid w:val="00F601FC"/>
    <w:rsid w:val="00F602AC"/>
    <w:rsid w:val="00F60D19"/>
    <w:rsid w:val="00F61029"/>
    <w:rsid w:val="00F612D6"/>
    <w:rsid w:val="00F61C0F"/>
    <w:rsid w:val="00F63400"/>
    <w:rsid w:val="00F636C6"/>
    <w:rsid w:val="00F63C3A"/>
    <w:rsid w:val="00F6433D"/>
    <w:rsid w:val="00F6573E"/>
    <w:rsid w:val="00F66214"/>
    <w:rsid w:val="00F662EB"/>
    <w:rsid w:val="00F67606"/>
    <w:rsid w:val="00F70327"/>
    <w:rsid w:val="00F70585"/>
    <w:rsid w:val="00F70B50"/>
    <w:rsid w:val="00F70FEF"/>
    <w:rsid w:val="00F714F9"/>
    <w:rsid w:val="00F72F8D"/>
    <w:rsid w:val="00F72FA8"/>
    <w:rsid w:val="00F731B5"/>
    <w:rsid w:val="00F73637"/>
    <w:rsid w:val="00F74265"/>
    <w:rsid w:val="00F744C8"/>
    <w:rsid w:val="00F75415"/>
    <w:rsid w:val="00F76E38"/>
    <w:rsid w:val="00F76FAD"/>
    <w:rsid w:val="00F7718B"/>
    <w:rsid w:val="00F773F9"/>
    <w:rsid w:val="00F806AA"/>
    <w:rsid w:val="00F8101C"/>
    <w:rsid w:val="00F817B9"/>
    <w:rsid w:val="00F81CB7"/>
    <w:rsid w:val="00F82280"/>
    <w:rsid w:val="00F8235F"/>
    <w:rsid w:val="00F82756"/>
    <w:rsid w:val="00F8306A"/>
    <w:rsid w:val="00F83A22"/>
    <w:rsid w:val="00F83A97"/>
    <w:rsid w:val="00F83E25"/>
    <w:rsid w:val="00F842FA"/>
    <w:rsid w:val="00F844F0"/>
    <w:rsid w:val="00F84895"/>
    <w:rsid w:val="00F84E9D"/>
    <w:rsid w:val="00F8658A"/>
    <w:rsid w:val="00F8659E"/>
    <w:rsid w:val="00F86CE4"/>
    <w:rsid w:val="00F86F42"/>
    <w:rsid w:val="00F874E9"/>
    <w:rsid w:val="00F87E9B"/>
    <w:rsid w:val="00F91941"/>
    <w:rsid w:val="00F91E69"/>
    <w:rsid w:val="00F91EC6"/>
    <w:rsid w:val="00F9204A"/>
    <w:rsid w:val="00F92446"/>
    <w:rsid w:val="00F92E3F"/>
    <w:rsid w:val="00F938D2"/>
    <w:rsid w:val="00F93C31"/>
    <w:rsid w:val="00F93C9A"/>
    <w:rsid w:val="00F96389"/>
    <w:rsid w:val="00F9650E"/>
    <w:rsid w:val="00F96B73"/>
    <w:rsid w:val="00F977C7"/>
    <w:rsid w:val="00FA0890"/>
    <w:rsid w:val="00FA164A"/>
    <w:rsid w:val="00FA16F5"/>
    <w:rsid w:val="00FA21D3"/>
    <w:rsid w:val="00FA3F3E"/>
    <w:rsid w:val="00FA4272"/>
    <w:rsid w:val="00FA4855"/>
    <w:rsid w:val="00FA4ACD"/>
    <w:rsid w:val="00FA5692"/>
    <w:rsid w:val="00FA58C3"/>
    <w:rsid w:val="00FA6428"/>
    <w:rsid w:val="00FA7031"/>
    <w:rsid w:val="00FA7144"/>
    <w:rsid w:val="00FA7184"/>
    <w:rsid w:val="00FA7D19"/>
    <w:rsid w:val="00FB09A8"/>
    <w:rsid w:val="00FB187F"/>
    <w:rsid w:val="00FB1D9D"/>
    <w:rsid w:val="00FB268E"/>
    <w:rsid w:val="00FB3304"/>
    <w:rsid w:val="00FB37D6"/>
    <w:rsid w:val="00FB46B8"/>
    <w:rsid w:val="00FB4B38"/>
    <w:rsid w:val="00FB54BB"/>
    <w:rsid w:val="00FB5AC0"/>
    <w:rsid w:val="00FB6C91"/>
    <w:rsid w:val="00FB72E7"/>
    <w:rsid w:val="00FB74E8"/>
    <w:rsid w:val="00FC0263"/>
    <w:rsid w:val="00FC0348"/>
    <w:rsid w:val="00FC0B81"/>
    <w:rsid w:val="00FC0FB5"/>
    <w:rsid w:val="00FC102A"/>
    <w:rsid w:val="00FC154C"/>
    <w:rsid w:val="00FC1DBC"/>
    <w:rsid w:val="00FC2637"/>
    <w:rsid w:val="00FC30E7"/>
    <w:rsid w:val="00FC3334"/>
    <w:rsid w:val="00FC393B"/>
    <w:rsid w:val="00FC3C54"/>
    <w:rsid w:val="00FC3EA4"/>
    <w:rsid w:val="00FC3F24"/>
    <w:rsid w:val="00FC4052"/>
    <w:rsid w:val="00FC4AD6"/>
    <w:rsid w:val="00FC5252"/>
    <w:rsid w:val="00FC553B"/>
    <w:rsid w:val="00FC6356"/>
    <w:rsid w:val="00FC685F"/>
    <w:rsid w:val="00FC7D01"/>
    <w:rsid w:val="00FC7E0C"/>
    <w:rsid w:val="00FD0130"/>
    <w:rsid w:val="00FD0373"/>
    <w:rsid w:val="00FD0582"/>
    <w:rsid w:val="00FD0A39"/>
    <w:rsid w:val="00FD0C93"/>
    <w:rsid w:val="00FD0F69"/>
    <w:rsid w:val="00FD1062"/>
    <w:rsid w:val="00FD1675"/>
    <w:rsid w:val="00FD17DF"/>
    <w:rsid w:val="00FD1C61"/>
    <w:rsid w:val="00FD2589"/>
    <w:rsid w:val="00FD3630"/>
    <w:rsid w:val="00FD4650"/>
    <w:rsid w:val="00FD4876"/>
    <w:rsid w:val="00FD490B"/>
    <w:rsid w:val="00FD4A64"/>
    <w:rsid w:val="00FD52A3"/>
    <w:rsid w:val="00FD62CF"/>
    <w:rsid w:val="00FD68D4"/>
    <w:rsid w:val="00FD692E"/>
    <w:rsid w:val="00FE0097"/>
    <w:rsid w:val="00FE00D9"/>
    <w:rsid w:val="00FE08E5"/>
    <w:rsid w:val="00FE1186"/>
    <w:rsid w:val="00FE177A"/>
    <w:rsid w:val="00FE1DF9"/>
    <w:rsid w:val="00FE2299"/>
    <w:rsid w:val="00FE240A"/>
    <w:rsid w:val="00FE3E3C"/>
    <w:rsid w:val="00FE3F04"/>
    <w:rsid w:val="00FE415F"/>
    <w:rsid w:val="00FE43E7"/>
    <w:rsid w:val="00FE4456"/>
    <w:rsid w:val="00FE4931"/>
    <w:rsid w:val="00FE4B66"/>
    <w:rsid w:val="00FE4F6E"/>
    <w:rsid w:val="00FE583F"/>
    <w:rsid w:val="00FE5C8E"/>
    <w:rsid w:val="00FE5CC4"/>
    <w:rsid w:val="00FE6B13"/>
    <w:rsid w:val="00FE7575"/>
    <w:rsid w:val="00FE76F5"/>
    <w:rsid w:val="00FF1070"/>
    <w:rsid w:val="00FF13E2"/>
    <w:rsid w:val="00FF16FB"/>
    <w:rsid w:val="00FF2237"/>
    <w:rsid w:val="00FF2723"/>
    <w:rsid w:val="00FF2B9A"/>
    <w:rsid w:val="00FF2CCD"/>
    <w:rsid w:val="00FF4953"/>
    <w:rsid w:val="00FF49E5"/>
    <w:rsid w:val="00FF55D2"/>
    <w:rsid w:val="00FF5BCC"/>
    <w:rsid w:val="00FF5FA3"/>
    <w:rsid w:val="00FF5FCE"/>
    <w:rsid w:val="00FF6177"/>
    <w:rsid w:val="00FF654A"/>
    <w:rsid w:val="00FF6AD9"/>
    <w:rsid w:val="00FF73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8C2CE"/>
  <w15:docId w15:val="{7C502AC6-2F08-43C4-9819-9CA3EFDE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2">
    <w:name w:val="heading 2"/>
    <w:basedOn w:val="Normal"/>
    <w:next w:val="Normal"/>
    <w:qFormat/>
    <w:locked/>
    <w:rsid w:val="004A17FB"/>
    <w:pPr>
      <w:keepNext/>
      <w:spacing w:before="240" w:after="60"/>
      <w:outlineLvl w:val="1"/>
    </w:pPr>
    <w:rPr>
      <w:rFonts w:ascii="Arial" w:hAnsi="Arial" w:cs="Arial"/>
      <w:b/>
      <w:bCs/>
      <w:i/>
      <w:iCs/>
      <w:sz w:val="28"/>
      <w:szCs w:val="28"/>
    </w:rPr>
  </w:style>
  <w:style w:type="paragraph" w:styleId="Heading3">
    <w:name w:val="heading 3"/>
    <w:basedOn w:val="Normal"/>
    <w:next w:val="Normal"/>
    <w:qFormat/>
    <w:locked/>
    <w:rsid w:val="00750A77"/>
    <w:pPr>
      <w:keepNext/>
      <w:spacing w:before="240" w:after="60"/>
      <w:outlineLvl w:val="2"/>
    </w:pPr>
    <w:rPr>
      <w:rFonts w:ascii="Arial" w:hAnsi="Arial" w:cs="Arial"/>
      <w:b/>
      <w:bCs/>
      <w:sz w:val="26"/>
      <w:szCs w:val="26"/>
    </w:rPr>
  </w:style>
  <w:style w:type="paragraph" w:styleId="Heading5">
    <w:name w:val="heading 5"/>
    <w:basedOn w:val="Normal"/>
    <w:next w:val="Normal"/>
    <w:qFormat/>
    <w:locked/>
    <w:rsid w:val="00A20C4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link w:val="NormalWebChar"/>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5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rsid w:val="00745496"/>
    <w:pPr>
      <w:tabs>
        <w:tab w:val="center" w:pos="4153"/>
        <w:tab w:val="right" w:pos="8306"/>
      </w:tabs>
    </w:pPr>
  </w:style>
  <w:style w:type="character" w:customStyle="1" w:styleId="FooterChar">
    <w:name w:val="Footer Char"/>
    <w:link w:val="Footer"/>
    <w:locked/>
    <w:rsid w:val="009A1431"/>
    <w:rPr>
      <w:rFonts w:cs="Times New Roman"/>
      <w:sz w:val="24"/>
      <w:szCs w:val="24"/>
      <w:lang w:val="lv-LV" w:eastAsia="lv-LV"/>
    </w:rPr>
  </w:style>
  <w:style w:type="paragraph" w:styleId="ListParagraph">
    <w:name w:val="List Paragraph"/>
    <w:aliases w:val="H&amp;P List Paragraph,2,Strip"/>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nhideWhenUsed/>
    <w:rsid w:val="00FE43E7"/>
    <w:rPr>
      <w:sz w:val="16"/>
      <w:szCs w:val="16"/>
    </w:rPr>
  </w:style>
  <w:style w:type="paragraph" w:styleId="CommentText">
    <w:name w:val="annotation text"/>
    <w:basedOn w:val="Normal"/>
    <w:link w:val="CommentTextChar"/>
    <w:unhideWhenUsed/>
    <w:rsid w:val="00FE43E7"/>
    <w:rPr>
      <w:sz w:val="20"/>
      <w:szCs w:val="20"/>
    </w:rPr>
  </w:style>
  <w:style w:type="character" w:customStyle="1" w:styleId="CommentTextChar">
    <w:name w:val="Comment Text Char"/>
    <w:basedOn w:val="DefaultParagraphFont"/>
    <w:link w:val="CommentText"/>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Subtitle">
    <w:name w:val="Subtitle"/>
    <w:basedOn w:val="Normal"/>
    <w:link w:val="SubtitleChar1"/>
    <w:qFormat/>
    <w:locked/>
    <w:rsid w:val="00AE4078"/>
    <w:pPr>
      <w:widowControl w:val="0"/>
      <w:spacing w:after="120"/>
      <w:jc w:val="center"/>
    </w:pPr>
    <w:rPr>
      <w:b/>
      <w:sz w:val="28"/>
      <w:szCs w:val="20"/>
      <w:lang w:eastAsia="en-US"/>
    </w:rPr>
  </w:style>
  <w:style w:type="character" w:customStyle="1" w:styleId="Lielais">
    <w:name w:val="Lielais"/>
    <w:rsid w:val="00086AA3"/>
    <w:rPr>
      <w:rFonts w:cs="Times New Roman"/>
      <w:caps/>
    </w:rPr>
  </w:style>
  <w:style w:type="paragraph" w:customStyle="1" w:styleId="Rakstz">
    <w:name w:val="Rakstz."/>
    <w:basedOn w:val="Normal"/>
    <w:rsid w:val="006D2095"/>
    <w:pPr>
      <w:spacing w:after="160" w:line="240" w:lineRule="exact"/>
    </w:pPr>
    <w:rPr>
      <w:rFonts w:ascii="Tahoma" w:hAnsi="Tahoma"/>
      <w:sz w:val="20"/>
      <w:szCs w:val="20"/>
      <w:lang w:val="en-US" w:eastAsia="en-US"/>
    </w:rPr>
  </w:style>
  <w:style w:type="character" w:customStyle="1" w:styleId="SubtitleChar1">
    <w:name w:val="Subtitle Char1"/>
    <w:link w:val="Subtitle"/>
    <w:locked/>
    <w:rsid w:val="000D2B31"/>
    <w:rPr>
      <w:b/>
      <w:sz w:val="28"/>
      <w:lang w:val="lv-LV" w:eastAsia="en-US" w:bidi="ar-SA"/>
    </w:rPr>
  </w:style>
  <w:style w:type="paragraph" w:styleId="BodyTextIndent">
    <w:name w:val="Body Text Indent"/>
    <w:basedOn w:val="Normal"/>
    <w:rsid w:val="0028212F"/>
    <w:pPr>
      <w:spacing w:after="120"/>
      <w:ind w:left="283"/>
    </w:pPr>
  </w:style>
  <w:style w:type="character" w:customStyle="1" w:styleId="MrtiMaurtis">
    <w:name w:val="Mārtiņš Maurītis"/>
    <w:semiHidden/>
    <w:rsid w:val="008E3883"/>
    <w:rPr>
      <w:rFonts w:ascii="Arial" w:hAnsi="Arial" w:cs="Arial"/>
      <w:color w:val="auto"/>
      <w:sz w:val="20"/>
      <w:szCs w:val="20"/>
    </w:rPr>
  </w:style>
  <w:style w:type="paragraph" w:customStyle="1" w:styleId="Teksts">
    <w:name w:val="Teksts"/>
    <w:basedOn w:val="Normal"/>
    <w:rsid w:val="00CD32FA"/>
    <w:pPr>
      <w:jc w:val="both"/>
    </w:pPr>
    <w:rPr>
      <w:lang w:eastAsia="en-US"/>
    </w:rPr>
  </w:style>
  <w:style w:type="character" w:customStyle="1" w:styleId="lielais0">
    <w:name w:val="lielais"/>
    <w:rsid w:val="002E3757"/>
    <w:rPr>
      <w:rFonts w:ascii="Times New Roman" w:hAnsi="Times New Roman" w:cs="Times New Roman" w:hint="default"/>
      <w:caps/>
    </w:rPr>
  </w:style>
  <w:style w:type="paragraph" w:customStyle="1" w:styleId="nodala">
    <w:name w:val="nodala"/>
    <w:basedOn w:val="Normal"/>
    <w:next w:val="Normal"/>
    <w:rsid w:val="00A20C47"/>
    <w:pPr>
      <w:keepLines/>
      <w:pageBreakBefore/>
      <w:spacing w:before="113" w:after="113"/>
      <w:jc w:val="center"/>
    </w:pPr>
    <w:rPr>
      <w:rFonts w:ascii="BaltTimesRoman" w:hAnsi="BaltTimesRoman"/>
      <w:b/>
      <w:caps/>
      <w:noProof/>
      <w:szCs w:val="20"/>
      <w:lang w:val="en-GB" w:eastAsia="en-US"/>
    </w:rPr>
  </w:style>
  <w:style w:type="paragraph" w:styleId="BodyText3">
    <w:name w:val="Body Text 3"/>
    <w:basedOn w:val="Normal"/>
    <w:rsid w:val="0074004E"/>
    <w:pPr>
      <w:spacing w:after="120"/>
    </w:pPr>
    <w:rPr>
      <w:sz w:val="16"/>
      <w:szCs w:val="16"/>
      <w:lang w:val="en-GB" w:eastAsia="en-US"/>
    </w:rPr>
  </w:style>
  <w:style w:type="paragraph" w:styleId="BodyText">
    <w:name w:val="Body Text"/>
    <w:basedOn w:val="Normal"/>
    <w:rsid w:val="000A41F0"/>
    <w:pPr>
      <w:spacing w:after="120"/>
    </w:pPr>
  </w:style>
  <w:style w:type="paragraph" w:styleId="NoSpacing">
    <w:name w:val="No Spacing"/>
    <w:uiPriority w:val="1"/>
    <w:qFormat/>
    <w:rsid w:val="00D33783"/>
    <w:rPr>
      <w:rFonts w:ascii="Calibri" w:eastAsia="Calibri" w:hAnsi="Calibri"/>
      <w:sz w:val="22"/>
      <w:szCs w:val="22"/>
      <w:lang w:eastAsia="en-US"/>
    </w:rPr>
  </w:style>
  <w:style w:type="paragraph" w:customStyle="1" w:styleId="RakstzRakstzRakstzRakstzCharCharRakstzCharCharRakstz">
    <w:name w:val="Rakstz. Rakstz. Rakstz. Rakstz. Char Char Rakstz. Char Char Rakstz."/>
    <w:basedOn w:val="Normal"/>
    <w:rsid w:val="004D5BC9"/>
    <w:pPr>
      <w:spacing w:before="40"/>
    </w:pPr>
    <w:rPr>
      <w:sz w:val="28"/>
      <w:szCs w:val="20"/>
      <w:lang w:eastAsia="en-US"/>
    </w:rPr>
  </w:style>
  <w:style w:type="character" w:customStyle="1" w:styleId="SubtitleChar">
    <w:name w:val="Subtitle Char"/>
    <w:locked/>
    <w:rsid w:val="008B68A2"/>
    <w:rPr>
      <w:rFonts w:ascii="Times New Roman" w:hAnsi="Times New Roman" w:cs="Times New Roman"/>
      <w:b/>
      <w:sz w:val="20"/>
      <w:szCs w:val="20"/>
      <w:lang w:val="lv-LV" w:eastAsia="x-none"/>
    </w:rPr>
  </w:style>
  <w:style w:type="paragraph" w:styleId="BlockText">
    <w:name w:val="Block Text"/>
    <w:basedOn w:val="Normal"/>
    <w:next w:val="Normal"/>
    <w:link w:val="BlockTextChar"/>
    <w:rsid w:val="00DF1DED"/>
    <w:pPr>
      <w:autoSpaceDE w:val="0"/>
      <w:autoSpaceDN w:val="0"/>
      <w:adjustRightInd w:val="0"/>
    </w:pPr>
  </w:style>
  <w:style w:type="paragraph" w:customStyle="1" w:styleId="tvhtml">
    <w:name w:val="tv_html"/>
    <w:basedOn w:val="Normal"/>
    <w:rsid w:val="00D069F9"/>
    <w:pPr>
      <w:spacing w:before="100" w:beforeAutospacing="1" w:after="100" w:afterAutospacing="1"/>
    </w:pPr>
    <w:rPr>
      <w:rFonts w:ascii="Verdana" w:hAnsi="Verdana"/>
      <w:sz w:val="18"/>
      <w:szCs w:val="18"/>
    </w:rPr>
  </w:style>
  <w:style w:type="character" w:customStyle="1" w:styleId="tvhtml1">
    <w:name w:val="tv_html1"/>
    <w:rsid w:val="00D069F9"/>
    <w:rPr>
      <w:rFonts w:ascii="Verdana" w:hAnsi="Verdana" w:cs="Times New Roman"/>
      <w:sz w:val="18"/>
      <w:szCs w:val="18"/>
    </w:rPr>
  </w:style>
  <w:style w:type="paragraph" w:customStyle="1" w:styleId="Default">
    <w:name w:val="Default"/>
    <w:rsid w:val="00EE1D47"/>
    <w:pPr>
      <w:autoSpaceDE w:val="0"/>
      <w:autoSpaceDN w:val="0"/>
      <w:adjustRightInd w:val="0"/>
    </w:pPr>
    <w:rPr>
      <w:color w:val="000000"/>
      <w:sz w:val="24"/>
      <w:szCs w:val="24"/>
    </w:rPr>
  </w:style>
  <w:style w:type="paragraph" w:styleId="FootnoteText">
    <w:name w:val="footnote text"/>
    <w:basedOn w:val="Normal"/>
    <w:link w:val="FootnoteTextChar"/>
    <w:uiPriority w:val="99"/>
    <w:unhideWhenUsed/>
    <w:rsid w:val="00EE1D47"/>
    <w:pPr>
      <w:suppressAutoHyphens/>
    </w:pPr>
    <w:rPr>
      <w:sz w:val="20"/>
      <w:szCs w:val="20"/>
      <w:lang w:eastAsia="zh-CN"/>
    </w:rPr>
  </w:style>
  <w:style w:type="character" w:styleId="FootnoteReference">
    <w:name w:val="footnote reference"/>
    <w:uiPriority w:val="99"/>
    <w:unhideWhenUsed/>
    <w:qFormat/>
    <w:rsid w:val="00EE1D47"/>
    <w:rPr>
      <w:vertAlign w:val="superscript"/>
    </w:rPr>
  </w:style>
  <w:style w:type="character" w:customStyle="1" w:styleId="BlockTextChar">
    <w:name w:val="Block Text Char"/>
    <w:link w:val="BlockText"/>
    <w:locked/>
    <w:rsid w:val="000F42D7"/>
    <w:rPr>
      <w:sz w:val="24"/>
      <w:szCs w:val="24"/>
      <w:lang w:val="lv-LV" w:eastAsia="lv-LV" w:bidi="ar-SA"/>
    </w:rPr>
  </w:style>
  <w:style w:type="paragraph" w:customStyle="1" w:styleId="tv213">
    <w:name w:val="tv213"/>
    <w:basedOn w:val="Normal"/>
    <w:rsid w:val="00330311"/>
    <w:pPr>
      <w:spacing w:before="100" w:beforeAutospacing="1" w:after="100" w:afterAutospacing="1"/>
    </w:pPr>
  </w:style>
  <w:style w:type="character" w:customStyle="1" w:styleId="hps">
    <w:name w:val="hps"/>
    <w:rsid w:val="00ED7FE4"/>
  </w:style>
  <w:style w:type="character" w:customStyle="1" w:styleId="FootnoteTextChar">
    <w:name w:val="Footnote Text Char"/>
    <w:basedOn w:val="DefaultParagraphFont"/>
    <w:link w:val="FootnoteText"/>
    <w:uiPriority w:val="99"/>
    <w:rsid w:val="00A81E82"/>
    <w:rPr>
      <w:lang w:eastAsia="zh-CN"/>
    </w:rPr>
  </w:style>
  <w:style w:type="paragraph" w:styleId="BodyTextIndent2">
    <w:name w:val="Body Text Indent 2"/>
    <w:basedOn w:val="Normal"/>
    <w:link w:val="BodyTextIndent2Char"/>
    <w:rsid w:val="0015544E"/>
    <w:pPr>
      <w:spacing w:after="120" w:line="480" w:lineRule="auto"/>
      <w:ind w:left="283"/>
    </w:pPr>
    <w:rPr>
      <w:lang w:val="en-GB" w:eastAsia="en-US"/>
    </w:rPr>
  </w:style>
  <w:style w:type="character" w:customStyle="1" w:styleId="BodyTextIndent2Char">
    <w:name w:val="Body Text Indent 2 Char"/>
    <w:basedOn w:val="DefaultParagraphFont"/>
    <w:link w:val="BodyTextIndent2"/>
    <w:rsid w:val="0015544E"/>
    <w:rPr>
      <w:sz w:val="24"/>
      <w:szCs w:val="24"/>
      <w:lang w:val="en-GB" w:eastAsia="en-US"/>
    </w:rPr>
  </w:style>
  <w:style w:type="paragraph" w:customStyle="1" w:styleId="Sarakstarindkopa">
    <w:name w:val="Saraksta rindkopa"/>
    <w:basedOn w:val="Normal"/>
    <w:qFormat/>
    <w:rsid w:val="0015544E"/>
    <w:pPr>
      <w:spacing w:after="200" w:line="276" w:lineRule="auto"/>
      <w:ind w:left="720"/>
      <w:contextualSpacing/>
    </w:pPr>
    <w:rPr>
      <w:rFonts w:ascii="Calibri" w:hAnsi="Calibri"/>
      <w:sz w:val="22"/>
      <w:szCs w:val="22"/>
    </w:rPr>
  </w:style>
  <w:style w:type="paragraph" w:customStyle="1" w:styleId="Parastais">
    <w:name w:val="Parastais"/>
    <w:qFormat/>
    <w:rsid w:val="00072E07"/>
    <w:rPr>
      <w:sz w:val="24"/>
      <w:szCs w:val="24"/>
    </w:rPr>
  </w:style>
  <w:style w:type="paragraph" w:styleId="PlainText">
    <w:name w:val="Plain Text"/>
    <w:basedOn w:val="Normal"/>
    <w:link w:val="PlainTextChar"/>
    <w:uiPriority w:val="99"/>
    <w:semiHidden/>
    <w:unhideWhenUsed/>
    <w:rsid w:val="00C003F3"/>
    <w:rPr>
      <w:rFonts w:ascii="Myriad Pro" w:hAnsi="Myriad Pro"/>
      <w:color w:val="3B3838"/>
      <w:sz w:val="22"/>
      <w:szCs w:val="22"/>
    </w:rPr>
  </w:style>
  <w:style w:type="character" w:customStyle="1" w:styleId="PlainTextChar">
    <w:name w:val="Plain Text Char"/>
    <w:basedOn w:val="DefaultParagraphFont"/>
    <w:link w:val="PlainText"/>
    <w:uiPriority w:val="99"/>
    <w:semiHidden/>
    <w:rsid w:val="00C003F3"/>
    <w:rPr>
      <w:rFonts w:ascii="Myriad Pro" w:hAnsi="Myriad Pro"/>
      <w:color w:val="3B3838"/>
      <w:sz w:val="22"/>
      <w:szCs w:val="22"/>
    </w:rPr>
  </w:style>
  <w:style w:type="character" w:customStyle="1" w:styleId="highlight">
    <w:name w:val="highlight"/>
    <w:basedOn w:val="DefaultParagraphFont"/>
    <w:rsid w:val="003F1C5F"/>
  </w:style>
  <w:style w:type="character" w:customStyle="1" w:styleId="spelle">
    <w:name w:val="spelle"/>
    <w:rsid w:val="00A42498"/>
    <w:rPr>
      <w:rFonts w:ascii="Times New Roman" w:hAnsi="Times New Roman" w:cs="Times New Roman" w:hint="default"/>
    </w:rPr>
  </w:style>
  <w:style w:type="paragraph" w:styleId="EndnoteText">
    <w:name w:val="endnote text"/>
    <w:basedOn w:val="Normal"/>
    <w:link w:val="EndnoteTextChar"/>
    <w:rsid w:val="00A95ECA"/>
    <w:rPr>
      <w:sz w:val="20"/>
      <w:szCs w:val="20"/>
      <w:lang w:eastAsia="en-US"/>
    </w:rPr>
  </w:style>
  <w:style w:type="character" w:customStyle="1" w:styleId="EndnoteTextChar">
    <w:name w:val="Endnote Text Char"/>
    <w:basedOn w:val="DefaultParagraphFont"/>
    <w:link w:val="EndnoteText"/>
    <w:rsid w:val="00A95ECA"/>
    <w:rPr>
      <w:lang w:eastAsia="en-US"/>
    </w:rPr>
  </w:style>
  <w:style w:type="character" w:styleId="EndnoteReference">
    <w:name w:val="endnote reference"/>
    <w:basedOn w:val="DefaultParagraphFont"/>
    <w:rsid w:val="00A95ECA"/>
    <w:rPr>
      <w:vertAlign w:val="superscript"/>
    </w:rPr>
  </w:style>
  <w:style w:type="paragraph" w:customStyle="1" w:styleId="tv2132">
    <w:name w:val="tv2132"/>
    <w:basedOn w:val="Normal"/>
    <w:rsid w:val="00DC3CD0"/>
    <w:pPr>
      <w:spacing w:line="360" w:lineRule="auto"/>
      <w:ind w:firstLine="300"/>
    </w:pPr>
    <w:rPr>
      <w:color w:val="414142"/>
      <w:sz w:val="20"/>
      <w:szCs w:val="20"/>
    </w:rPr>
  </w:style>
  <w:style w:type="paragraph" w:customStyle="1" w:styleId="xmsonormal">
    <w:name w:val="x_msonormal"/>
    <w:basedOn w:val="Normal"/>
    <w:rsid w:val="00CB22A2"/>
    <w:rPr>
      <w:rFonts w:ascii="Calibri" w:eastAsiaTheme="minorHAnsi" w:hAnsi="Calibri" w:cs="Calibri"/>
      <w:sz w:val="22"/>
      <w:szCs w:val="22"/>
    </w:rPr>
  </w:style>
  <w:style w:type="paragraph" w:customStyle="1" w:styleId="xmsolistparagraph">
    <w:name w:val="x_msolistparagraph"/>
    <w:basedOn w:val="Normal"/>
    <w:rsid w:val="00CB22A2"/>
    <w:pPr>
      <w:spacing w:after="200" w:line="276" w:lineRule="auto"/>
      <w:ind w:left="720"/>
    </w:pPr>
    <w:rPr>
      <w:rFonts w:ascii="Calibri" w:eastAsiaTheme="minorHAnsi" w:hAnsi="Calibri" w:cs="Calibri"/>
      <w:sz w:val="22"/>
      <w:szCs w:val="22"/>
    </w:rPr>
  </w:style>
  <w:style w:type="character" w:customStyle="1" w:styleId="tm-p-">
    <w:name w:val="tm-p-"/>
    <w:basedOn w:val="DefaultParagraphFont"/>
    <w:rsid w:val="001333D8"/>
  </w:style>
  <w:style w:type="paragraph" w:customStyle="1" w:styleId="Bodytext2">
    <w:name w:val="Body text (2)"/>
    <w:basedOn w:val="Normal"/>
    <w:rsid w:val="00A00700"/>
    <w:pPr>
      <w:shd w:val="clear" w:color="auto" w:fill="FFFFFF"/>
      <w:suppressAutoHyphens/>
      <w:spacing w:line="278" w:lineRule="exact"/>
      <w:ind w:hanging="640"/>
    </w:pPr>
    <w:rPr>
      <w:color w:val="000000"/>
      <w:kern w:val="1"/>
      <w:sz w:val="22"/>
      <w:szCs w:val="22"/>
      <w:lang w:bidi="lv-LV"/>
    </w:rPr>
  </w:style>
  <w:style w:type="character" w:customStyle="1" w:styleId="ListParagraphChar">
    <w:name w:val="List Paragraph Char"/>
    <w:aliases w:val="H&amp;P List Paragraph Char,2 Char,Strip Char"/>
    <w:link w:val="ListParagraph"/>
    <w:uiPriority w:val="34"/>
    <w:qFormat/>
    <w:locked/>
    <w:rsid w:val="004B3482"/>
    <w:rPr>
      <w:rFonts w:ascii="Calibri" w:hAnsi="Calibri"/>
      <w:sz w:val="22"/>
      <w:szCs w:val="22"/>
      <w:lang w:eastAsia="en-US"/>
    </w:rPr>
  </w:style>
  <w:style w:type="character" w:styleId="UnresolvedMention">
    <w:name w:val="Unresolved Mention"/>
    <w:basedOn w:val="DefaultParagraphFont"/>
    <w:uiPriority w:val="99"/>
    <w:semiHidden/>
    <w:unhideWhenUsed/>
    <w:rsid w:val="00B721ED"/>
    <w:rPr>
      <w:color w:val="605E5C"/>
      <w:shd w:val="clear" w:color="auto" w:fill="E1DFDD"/>
    </w:rPr>
  </w:style>
  <w:style w:type="character" w:customStyle="1" w:styleId="NormalWebChar">
    <w:name w:val="Normal (Web) Char"/>
    <w:link w:val="NormalWeb"/>
    <w:uiPriority w:val="99"/>
    <w:rsid w:val="00C764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12838">
      <w:bodyDiv w:val="1"/>
      <w:marLeft w:val="0"/>
      <w:marRight w:val="0"/>
      <w:marTop w:val="0"/>
      <w:marBottom w:val="0"/>
      <w:divBdr>
        <w:top w:val="none" w:sz="0" w:space="0" w:color="auto"/>
        <w:left w:val="none" w:sz="0" w:space="0" w:color="auto"/>
        <w:bottom w:val="none" w:sz="0" w:space="0" w:color="auto"/>
        <w:right w:val="none" w:sz="0" w:space="0" w:color="auto"/>
      </w:divBdr>
    </w:div>
    <w:div w:id="172191525">
      <w:bodyDiv w:val="1"/>
      <w:marLeft w:val="0"/>
      <w:marRight w:val="0"/>
      <w:marTop w:val="0"/>
      <w:marBottom w:val="0"/>
      <w:divBdr>
        <w:top w:val="none" w:sz="0" w:space="0" w:color="auto"/>
        <w:left w:val="none" w:sz="0" w:space="0" w:color="auto"/>
        <w:bottom w:val="none" w:sz="0" w:space="0" w:color="auto"/>
        <w:right w:val="none" w:sz="0" w:space="0" w:color="auto"/>
      </w:divBdr>
    </w:div>
    <w:div w:id="195120478">
      <w:bodyDiv w:val="1"/>
      <w:marLeft w:val="0"/>
      <w:marRight w:val="0"/>
      <w:marTop w:val="0"/>
      <w:marBottom w:val="0"/>
      <w:divBdr>
        <w:top w:val="none" w:sz="0" w:space="0" w:color="auto"/>
        <w:left w:val="none" w:sz="0" w:space="0" w:color="auto"/>
        <w:bottom w:val="none" w:sz="0" w:space="0" w:color="auto"/>
        <w:right w:val="none" w:sz="0" w:space="0" w:color="auto"/>
      </w:divBdr>
    </w:div>
    <w:div w:id="283193731">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04236679">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0868224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06862189">
      <w:bodyDiv w:val="1"/>
      <w:marLeft w:val="0"/>
      <w:marRight w:val="0"/>
      <w:marTop w:val="0"/>
      <w:marBottom w:val="0"/>
      <w:divBdr>
        <w:top w:val="none" w:sz="0" w:space="0" w:color="auto"/>
        <w:left w:val="none" w:sz="0" w:space="0" w:color="auto"/>
        <w:bottom w:val="none" w:sz="0" w:space="0" w:color="auto"/>
        <w:right w:val="none" w:sz="0" w:space="0" w:color="auto"/>
      </w:divBdr>
      <w:divsChild>
        <w:div w:id="1006714112">
          <w:marLeft w:val="0"/>
          <w:marRight w:val="0"/>
          <w:marTop w:val="0"/>
          <w:marBottom w:val="0"/>
          <w:divBdr>
            <w:top w:val="none" w:sz="0" w:space="0" w:color="auto"/>
            <w:left w:val="none" w:sz="0" w:space="0" w:color="auto"/>
            <w:bottom w:val="none" w:sz="0" w:space="0" w:color="auto"/>
            <w:right w:val="none" w:sz="0" w:space="0" w:color="auto"/>
          </w:divBdr>
        </w:div>
      </w:divsChild>
    </w:div>
    <w:div w:id="1425689980">
      <w:bodyDiv w:val="1"/>
      <w:marLeft w:val="0"/>
      <w:marRight w:val="0"/>
      <w:marTop w:val="0"/>
      <w:marBottom w:val="0"/>
      <w:divBdr>
        <w:top w:val="none" w:sz="0" w:space="0" w:color="auto"/>
        <w:left w:val="none" w:sz="0" w:space="0" w:color="auto"/>
        <w:bottom w:val="none" w:sz="0" w:space="0" w:color="auto"/>
        <w:right w:val="none" w:sz="0" w:space="0" w:color="auto"/>
      </w:divBdr>
    </w:div>
    <w:div w:id="1426030031">
      <w:bodyDiv w:val="1"/>
      <w:marLeft w:val="0"/>
      <w:marRight w:val="0"/>
      <w:marTop w:val="0"/>
      <w:marBottom w:val="0"/>
      <w:divBdr>
        <w:top w:val="none" w:sz="0" w:space="0" w:color="auto"/>
        <w:left w:val="none" w:sz="0" w:space="0" w:color="auto"/>
        <w:bottom w:val="none" w:sz="0" w:space="0" w:color="auto"/>
        <w:right w:val="none" w:sz="0" w:space="0" w:color="auto"/>
      </w:divBdr>
    </w:div>
    <w:div w:id="1454593059">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719359455">
      <w:bodyDiv w:val="1"/>
      <w:marLeft w:val="0"/>
      <w:marRight w:val="0"/>
      <w:marTop w:val="0"/>
      <w:marBottom w:val="0"/>
      <w:divBdr>
        <w:top w:val="none" w:sz="0" w:space="0" w:color="auto"/>
        <w:left w:val="none" w:sz="0" w:space="0" w:color="auto"/>
        <w:bottom w:val="none" w:sz="0" w:space="0" w:color="auto"/>
        <w:right w:val="none" w:sz="0" w:space="0" w:color="auto"/>
      </w:divBdr>
    </w:div>
    <w:div w:id="1763331366">
      <w:bodyDiv w:val="1"/>
      <w:marLeft w:val="0"/>
      <w:marRight w:val="0"/>
      <w:marTop w:val="0"/>
      <w:marBottom w:val="0"/>
      <w:divBdr>
        <w:top w:val="none" w:sz="0" w:space="0" w:color="auto"/>
        <w:left w:val="none" w:sz="0" w:space="0" w:color="auto"/>
        <w:bottom w:val="none" w:sz="0" w:space="0" w:color="auto"/>
        <w:right w:val="none" w:sz="0" w:space="0" w:color="auto"/>
      </w:divBdr>
    </w:div>
    <w:div w:id="1822959621">
      <w:bodyDiv w:val="1"/>
      <w:marLeft w:val="0"/>
      <w:marRight w:val="0"/>
      <w:marTop w:val="0"/>
      <w:marBottom w:val="0"/>
      <w:divBdr>
        <w:top w:val="none" w:sz="0" w:space="0" w:color="auto"/>
        <w:left w:val="none" w:sz="0" w:space="0" w:color="auto"/>
        <w:bottom w:val="none" w:sz="0" w:space="0" w:color="auto"/>
        <w:right w:val="none" w:sz="0" w:space="0" w:color="auto"/>
      </w:divBdr>
    </w:div>
    <w:div w:id="1827432234">
      <w:bodyDiv w:val="1"/>
      <w:marLeft w:val="0"/>
      <w:marRight w:val="0"/>
      <w:marTop w:val="0"/>
      <w:marBottom w:val="0"/>
      <w:divBdr>
        <w:top w:val="none" w:sz="0" w:space="0" w:color="auto"/>
        <w:left w:val="none" w:sz="0" w:space="0" w:color="auto"/>
        <w:bottom w:val="none" w:sz="0" w:space="0" w:color="auto"/>
        <w:right w:val="none" w:sz="0" w:space="0" w:color="auto"/>
      </w:divBdr>
    </w:div>
    <w:div w:id="1861626166">
      <w:bodyDiv w:val="1"/>
      <w:marLeft w:val="0"/>
      <w:marRight w:val="0"/>
      <w:marTop w:val="0"/>
      <w:marBottom w:val="0"/>
      <w:divBdr>
        <w:top w:val="none" w:sz="0" w:space="0" w:color="auto"/>
        <w:left w:val="none" w:sz="0" w:space="0" w:color="auto"/>
        <w:bottom w:val="none" w:sz="0" w:space="0" w:color="auto"/>
        <w:right w:val="none" w:sz="0" w:space="0" w:color="auto"/>
      </w:divBdr>
    </w:div>
    <w:div w:id="1981961050">
      <w:bodyDiv w:val="1"/>
      <w:marLeft w:val="0"/>
      <w:marRight w:val="0"/>
      <w:marTop w:val="0"/>
      <w:marBottom w:val="0"/>
      <w:divBdr>
        <w:top w:val="none" w:sz="0" w:space="0" w:color="auto"/>
        <w:left w:val="none" w:sz="0" w:space="0" w:color="auto"/>
        <w:bottom w:val="none" w:sz="0" w:space="0" w:color="auto"/>
        <w:right w:val="none" w:sz="0" w:space="0" w:color="auto"/>
      </w:divBdr>
    </w:div>
    <w:div w:id="2001153705">
      <w:bodyDiv w:val="1"/>
      <w:marLeft w:val="0"/>
      <w:marRight w:val="0"/>
      <w:marTop w:val="0"/>
      <w:marBottom w:val="0"/>
      <w:divBdr>
        <w:top w:val="none" w:sz="0" w:space="0" w:color="auto"/>
        <w:left w:val="none" w:sz="0" w:space="0" w:color="auto"/>
        <w:bottom w:val="none" w:sz="0" w:space="0" w:color="auto"/>
        <w:right w:val="none" w:sz="0" w:space="0" w:color="auto"/>
      </w:divBdr>
    </w:div>
    <w:div w:id="205901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tap.mk.gov.lv/doc/2020_08/LMAnot_010720_atkariba.133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F08EC-869A-4522-94BA-35145D650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41</Pages>
  <Words>6821</Words>
  <Characters>48716</Characters>
  <Application>Microsoft Office Word</Application>
  <DocSecurity>0</DocSecurity>
  <Lines>405</Lines>
  <Paragraphs>110</Paragraphs>
  <ScaleCrop>false</ScaleCrop>
  <HeadingPairs>
    <vt:vector size="2" baseType="variant">
      <vt:variant>
        <vt:lpstr>Title</vt:lpstr>
      </vt:variant>
      <vt:variant>
        <vt:i4>1</vt:i4>
      </vt:variant>
    </vt:vector>
  </HeadingPairs>
  <TitlesOfParts>
    <vt:vector size="1" baseType="lpstr">
      <vt:lpstr>Ministru kabineta noteikumu projekts "Grozījumi Ministru kabineta 2010.gada 18.maija noteikumos Nr.461 "Noteikumi par Profesiju klasifikatoru, profesijai atbilstošiem pamatuzdevumiem un kvalifikācijas pamatprasībām un Profesiju klasifikatora lietošanas un</vt:lpstr>
    </vt:vector>
  </TitlesOfParts>
  <Manager>Darba tirgus politikas departaments</Manager>
  <Company>Labklājības ministrija</Company>
  <LinksUpToDate>false</LinksUpToDate>
  <CharactersWithSpaces>55427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2010.gada 18.maija noteikumos Nr.461 "Noteikumi par Profesiju klasifikatoru, profesijai atbilstošiem pamatuzdevumiem un kvalifikācijas pamatprasībām un Profesiju klasifikatora lietošanas un aktualizēšanas kārtību”"</dc:title>
  <dc:subject>Izziņa</dc:subject>
  <dc:creator>Inga Martinsone</dc:creator>
  <dc:description>Aina.Liepina@lm.gov.lv_x000d_
Tālr.67021519, fakss.67021505</dc:description>
  <cp:lastModifiedBy>Inga Martinsone</cp:lastModifiedBy>
  <cp:revision>12</cp:revision>
  <cp:lastPrinted>2018-01-11T11:13:00Z</cp:lastPrinted>
  <dcterms:created xsi:type="dcterms:W3CDTF">2022-01-24T14:51:00Z</dcterms:created>
  <dcterms:modified xsi:type="dcterms:W3CDTF">2022-01-26T13:45:00Z</dcterms:modified>
</cp:coreProperties>
</file>