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03853" w:rsidR="00677E8B" w:rsidP="00677E8B" w:rsidRDefault="00677E8B" w14:paraId="302B6347" w14:textId="5BD4661C">
      <w:pPr>
        <w:contextualSpacing/>
        <w:rPr>
          <w:szCs w:val="24"/>
        </w:rPr>
      </w:pPr>
      <w:r w:rsidRPr="00703853">
        <w:rPr>
          <w:szCs w:val="24"/>
        </w:rPr>
        <w:t xml:space="preserve">Uz </w:t>
      </w:r>
      <w:r w:rsidR="005D493D">
        <w:rPr>
          <w:szCs w:val="24"/>
        </w:rPr>
        <w:t>10</w:t>
      </w:r>
      <w:r w:rsidRPr="00703853">
        <w:rPr>
          <w:szCs w:val="24"/>
        </w:rPr>
        <w:t>.0</w:t>
      </w:r>
      <w:r w:rsidR="005D493D">
        <w:rPr>
          <w:szCs w:val="24"/>
        </w:rPr>
        <w:t>6</w:t>
      </w:r>
      <w:r w:rsidRPr="00703853">
        <w:rPr>
          <w:szCs w:val="24"/>
        </w:rPr>
        <w:t>.2021. VSS prot. Nr. </w:t>
      </w:r>
      <w:r w:rsidR="00F81402">
        <w:rPr>
          <w:szCs w:val="24"/>
        </w:rPr>
        <w:t>2</w:t>
      </w:r>
      <w:r w:rsidR="005D493D">
        <w:rPr>
          <w:szCs w:val="24"/>
        </w:rPr>
        <w:t>3</w:t>
      </w:r>
      <w:r w:rsidRPr="00703853">
        <w:rPr>
          <w:szCs w:val="24"/>
        </w:rPr>
        <w:t xml:space="preserve"> </w:t>
      </w:r>
      <w:r w:rsidR="005D493D">
        <w:rPr>
          <w:szCs w:val="24"/>
        </w:rPr>
        <w:t>20</w:t>
      </w:r>
      <w:r w:rsidRPr="00703853">
        <w:rPr>
          <w:szCs w:val="24"/>
        </w:rPr>
        <w:t>. § (VSS-</w:t>
      </w:r>
      <w:r w:rsidR="00F81402">
        <w:rPr>
          <w:szCs w:val="24"/>
        </w:rPr>
        <w:t>5</w:t>
      </w:r>
      <w:r w:rsidR="005D493D">
        <w:rPr>
          <w:szCs w:val="24"/>
        </w:rPr>
        <w:t>30</w:t>
      </w:r>
      <w:r w:rsidRPr="00703853">
        <w:rPr>
          <w:szCs w:val="24"/>
        </w:rPr>
        <w:t>)</w:t>
      </w:r>
    </w:p>
    <w:p w:rsidRPr="00703853" w:rsidR="00677E8B" w:rsidP="00677E8B" w:rsidRDefault="00677E8B" w14:paraId="0B8C6D5E" w14:textId="77777777">
      <w:pPr>
        <w:ind w:firstLine="720"/>
        <w:contextualSpacing/>
        <w:jc w:val="right"/>
        <w:rPr>
          <w:szCs w:val="24"/>
        </w:rPr>
      </w:pPr>
    </w:p>
    <w:p w:rsidRPr="00703853" w:rsidR="00677E8B" w:rsidP="00677E8B" w:rsidRDefault="00A2177B" w14:paraId="7F679AAC" w14:textId="74A94984">
      <w:pPr>
        <w:ind w:firstLine="720"/>
        <w:contextualSpacing/>
        <w:jc w:val="right"/>
        <w:rPr>
          <w:b/>
          <w:noProof/>
          <w:szCs w:val="24"/>
        </w:rPr>
      </w:pPr>
      <w:r>
        <w:rPr>
          <w:b/>
          <w:noProof/>
          <w:szCs w:val="24"/>
        </w:rPr>
        <w:t>Zemkopības</w:t>
      </w:r>
      <w:r w:rsidRPr="00703853" w:rsidR="00677E8B">
        <w:rPr>
          <w:b/>
          <w:noProof/>
          <w:szCs w:val="24"/>
        </w:rPr>
        <w:t xml:space="preserve"> ministrijai</w:t>
      </w:r>
    </w:p>
    <w:p w:rsidRPr="00703853" w:rsidR="00677E8B" w:rsidP="00677E8B" w:rsidRDefault="00677E8B" w14:paraId="233B1A3D" w14:textId="77777777">
      <w:pPr>
        <w:ind w:firstLine="720"/>
        <w:contextualSpacing/>
        <w:jc w:val="right"/>
        <w:rPr>
          <w:b/>
          <w:noProof/>
          <w:szCs w:val="24"/>
        </w:rPr>
      </w:pPr>
    </w:p>
    <w:p w:rsidRPr="00703853" w:rsidR="00192E72" w:rsidP="00F81402" w:rsidRDefault="00677E8B" w14:paraId="3AAC99E8" w14:textId="71227388">
      <w:pPr>
        <w:pStyle w:val="Paraststmeklis"/>
        <w:ind w:right="4549"/>
        <w:contextualSpacing/>
        <w:rPr>
          <w:i/>
        </w:rPr>
      </w:pPr>
      <w:bookmarkStart w:name="OLE_LINK12" w:id="0"/>
      <w:bookmarkStart w:name="OLE_LINK11" w:id="1"/>
      <w:bookmarkStart w:name="OLE_LINK1" w:id="2"/>
      <w:bookmarkStart w:name="OLE_LINK2" w:id="3"/>
      <w:bookmarkStart w:name="OLE_LINK3" w:id="4"/>
      <w:bookmarkStart w:name="OLE_LINK4" w:id="5"/>
      <w:bookmarkStart w:name="OLE_LINK5" w:id="6"/>
      <w:bookmarkStart w:name="OLE_LINK6" w:id="7"/>
      <w:bookmarkStart w:name="OLE_LINK7" w:id="8"/>
      <w:bookmarkStart w:name="OLE_LINK8" w:id="9"/>
      <w:bookmarkStart w:name="OLE_LINK9" w:id="10"/>
      <w:bookmarkStart w:name="OLE_LINK10" w:id="11"/>
      <w:bookmarkStart w:name="OLE_LINK13" w:id="12"/>
      <w:bookmarkStart w:name="OLE_LINK14" w:id="13"/>
      <w:bookmarkStart w:name="OLE_LINK15" w:id="14"/>
      <w:bookmarkStart w:name="OLE_LINK16" w:id="15"/>
      <w:bookmarkStart w:name="OLE_LINK17" w:id="16"/>
      <w:bookmarkStart w:name="OLE_LINK18" w:id="17"/>
      <w:bookmarkStart w:name="OLE_LINK29" w:id="18"/>
      <w:bookmarkStart w:name="OLE_LINK19" w:id="19"/>
      <w:bookmarkStart w:name="OLE_LINK20" w:id="20"/>
      <w:bookmarkStart w:name="OLE_LINK21" w:id="21"/>
      <w:bookmarkStart w:name="OLE_LINK22" w:id="22"/>
      <w:bookmarkStart w:name="OLE_LINK23" w:id="23"/>
      <w:bookmarkStart w:name="OLE_LINK24" w:id="24"/>
      <w:bookmarkStart w:name="OLE_LINK25" w:id="25"/>
      <w:bookmarkStart w:name="OLE_LINK26" w:id="26"/>
      <w:bookmarkStart w:name="OLE_LINK27" w:id="27"/>
      <w:bookmarkStart w:name="OLE_LINK28" w:id="28"/>
      <w:bookmarkStart w:name="OLE_LINK32" w:id="29"/>
      <w:r w:rsidRPr="00703853">
        <w:rPr>
          <w:i/>
        </w:rPr>
        <w:t>Atzinums pa</w:t>
      </w:r>
      <w:bookmarkEnd w:id="0"/>
      <w:bookmarkEnd w:id="1"/>
      <w:r w:rsidRPr="00703853">
        <w:rPr>
          <w:i/>
        </w:rPr>
        <w:t xml:space="preserve">r Ministru kabineta </w:t>
      </w:r>
      <w:r w:rsidR="005D493D">
        <w:rPr>
          <w:i/>
        </w:rPr>
        <w:t xml:space="preserve">noteikumu </w:t>
      </w:r>
      <w:r w:rsidRPr="00703853">
        <w:rPr>
          <w:i/>
        </w:rPr>
        <w:t xml:space="preserve">projektu </w:t>
      </w:r>
      <w:r w:rsidR="00F81402">
        <w:rPr>
          <w:i/>
        </w:rPr>
        <w:t>"</w:t>
      </w:r>
      <w:r w:rsidRPr="005D493D" w:rsidR="005D493D">
        <w:rPr>
          <w:i/>
        </w:rPr>
        <w:t xml:space="preserve">Grozījumi Ministru kabineta 2006. gada 19. septembra noteikumos Nr. 776 </w:t>
      </w:r>
      <w:r w:rsidR="005D493D">
        <w:rPr>
          <w:i/>
        </w:rPr>
        <w:t>"</w:t>
      </w:r>
      <w:r w:rsidRPr="005D493D" w:rsidR="005D493D">
        <w:rPr>
          <w:i/>
        </w:rPr>
        <w:t>Valsts meža zemes atsavināšanas kārtība</w:t>
      </w:r>
      <w:r w:rsidR="005D493D">
        <w:rPr>
          <w:i/>
        </w:rPr>
        <w:t>"</w:t>
      </w:r>
      <w:r w:rsidRPr="00703853">
        <w:rPr>
          <w:i/>
        </w:rPr>
        <w:t>" un tā anotāciju (VSS-</w:t>
      </w:r>
      <w:r w:rsidR="00F81402">
        <w:rPr>
          <w:i/>
        </w:rPr>
        <w:t>5</w:t>
      </w:r>
      <w:r w:rsidR="005D493D">
        <w:rPr>
          <w:i/>
        </w:rPr>
        <w:t>30</w:t>
      </w:r>
      <w:r w:rsidR="00F81402">
        <w:rPr>
          <w:i/>
        </w:rPr>
        <w:t>)</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rsidRPr="00703853" w:rsidR="00192E72" w:rsidP="00677E8B" w:rsidRDefault="00192E72" w14:paraId="6F21FAFD" w14:textId="77777777">
      <w:pPr>
        <w:pStyle w:val="Paraststmeklis"/>
        <w:spacing w:before="0" w:after="0"/>
        <w:ind w:right="13" w:firstLine="720"/>
        <w:contextualSpacing/>
        <w:jc w:val="both"/>
      </w:pPr>
    </w:p>
    <w:p w:rsidR="00A2177B" w:rsidP="00A2177B" w:rsidRDefault="00677E8B" w14:paraId="7960DAD0" w14:textId="7971A44A">
      <w:pPr>
        <w:pStyle w:val="Paraststmeklis"/>
        <w:spacing w:before="0" w:after="0"/>
        <w:ind w:right="13" w:firstLine="720"/>
        <w:contextualSpacing/>
        <w:jc w:val="both"/>
        <w:rPr>
          <w:iCs/>
        </w:rPr>
      </w:pPr>
      <w:r w:rsidRPr="00703853">
        <w:t xml:space="preserve">Tieslietu ministrija ir izskatījusi </w:t>
      </w:r>
      <w:r w:rsidR="00A2177B">
        <w:t>Zemkopības</w:t>
      </w:r>
      <w:r w:rsidR="00F81402">
        <w:t xml:space="preserve"> </w:t>
      </w:r>
      <w:r w:rsidRPr="00703853">
        <w:t xml:space="preserve">ministrijas sagatavoto Ministru kabineta rīkojuma projektu </w:t>
      </w:r>
      <w:r w:rsidRPr="00A2177B" w:rsidR="00A2177B">
        <w:t xml:space="preserve">"Grozījumi Ministru kabineta 2006. gada 19. septembra noteikumos Nr. 776 "Valsts meža zemes atsavināšanas kārtība"" </w:t>
      </w:r>
      <w:r w:rsidRPr="00703853">
        <w:t xml:space="preserve">(turpmāk </w:t>
      </w:r>
      <w:r w:rsidRPr="00703853" w:rsidR="00172128">
        <w:t>-</w:t>
      </w:r>
      <w:r w:rsidRPr="00703853">
        <w:t xml:space="preserve"> Projekts) un</w:t>
      </w:r>
      <w:r w:rsidRPr="00703853">
        <w:rPr>
          <w:i/>
        </w:rPr>
        <w:t xml:space="preserve"> </w:t>
      </w:r>
      <w:r w:rsidRPr="00703853">
        <w:rPr>
          <w:iCs/>
        </w:rPr>
        <w:t>tā anotāciju (VSS-</w:t>
      </w:r>
      <w:r w:rsidR="00F81402">
        <w:rPr>
          <w:iCs/>
        </w:rPr>
        <w:t>5</w:t>
      </w:r>
      <w:r w:rsidR="00A2177B">
        <w:rPr>
          <w:iCs/>
        </w:rPr>
        <w:t>30</w:t>
      </w:r>
      <w:r w:rsidRPr="00703853">
        <w:rPr>
          <w:iCs/>
        </w:rPr>
        <w:t>) un atbalsta tā tālāku virzību, izsakot šādu</w:t>
      </w:r>
      <w:r w:rsidRPr="00703853" w:rsidR="00EF2620">
        <w:rPr>
          <w:iCs/>
        </w:rPr>
        <w:t xml:space="preserve"> iebildumu</w:t>
      </w:r>
      <w:r w:rsidR="002132E0">
        <w:rPr>
          <w:iCs/>
        </w:rPr>
        <w:t>s</w:t>
      </w:r>
      <w:r w:rsidRPr="00703853" w:rsidR="00EA76C1">
        <w:rPr>
          <w:iCs/>
        </w:rPr>
        <w:t>:</w:t>
      </w:r>
    </w:p>
    <w:p w:rsidR="00F81402" w:rsidP="002132E0" w:rsidRDefault="002132E0" w14:paraId="4C4E9DA6" w14:textId="51E44B1F">
      <w:pPr>
        <w:pStyle w:val="Paraststmeklis"/>
        <w:spacing w:before="0" w:after="0"/>
        <w:ind w:right="13" w:firstLine="720"/>
        <w:contextualSpacing/>
        <w:jc w:val="both"/>
      </w:pPr>
      <w:r>
        <w:t xml:space="preserve">1. </w:t>
      </w:r>
      <w:r w:rsidRPr="00A2177B" w:rsidR="00A2177B">
        <w:t>Projekta 2. punktā</w:t>
      </w:r>
      <w:r w:rsidR="00A2177B">
        <w:t>,</w:t>
      </w:r>
      <w:r w:rsidRPr="00A2177B" w:rsidR="00A2177B">
        <w:t xml:space="preserve"> </w:t>
      </w:r>
      <w:r w:rsidR="00A2177B">
        <w:t xml:space="preserve">ar ko </w:t>
      </w:r>
      <w:r w:rsidRPr="00A2177B" w:rsidR="00A2177B">
        <w:t>jaunā redakcijā</w:t>
      </w:r>
      <w:r w:rsidR="00A2177B">
        <w:t xml:space="preserve"> </w:t>
      </w:r>
      <w:r w:rsidRPr="00A2177B" w:rsidR="00A2177B">
        <w:t>izteikt</w:t>
      </w:r>
      <w:r w:rsidR="00A2177B">
        <w:t xml:space="preserve">s Ministru kabineta </w:t>
      </w:r>
      <w:r w:rsidRPr="00A2177B" w:rsidR="00A2177B">
        <w:t>2006.</w:t>
      </w:r>
      <w:r w:rsidR="00A2177B">
        <w:t> </w:t>
      </w:r>
      <w:r w:rsidRPr="00A2177B" w:rsidR="00A2177B">
        <w:t>gada 19.</w:t>
      </w:r>
      <w:r w:rsidR="00A2177B">
        <w:t> </w:t>
      </w:r>
      <w:r w:rsidRPr="00A2177B" w:rsidR="00A2177B">
        <w:t>septembr</w:t>
      </w:r>
      <w:r w:rsidR="00A2177B">
        <w:t>a</w:t>
      </w:r>
      <w:r w:rsidRPr="00A2177B" w:rsidR="00A2177B">
        <w:t xml:space="preserve"> noteikumu</w:t>
      </w:r>
      <w:r w:rsidR="00A2177B">
        <w:t xml:space="preserve"> Nr.776 "</w:t>
      </w:r>
      <w:r w:rsidRPr="00A2177B" w:rsidR="00A2177B">
        <w:t>Valsts meža zemes atsavināšanas kārtība</w:t>
      </w:r>
      <w:r w:rsidR="00A2177B">
        <w:t>"</w:t>
      </w:r>
      <w:r w:rsidRPr="00A2177B" w:rsidR="00A2177B">
        <w:t xml:space="preserve"> 6. punkts</w:t>
      </w:r>
      <w:r w:rsidR="00A2177B">
        <w:t xml:space="preserve"> (turpmāk – Noteikumi),</w:t>
      </w:r>
      <w:r w:rsidRPr="00A2177B" w:rsidR="00A2177B">
        <w:t xml:space="preserve"> no</w:t>
      </w:r>
      <w:r w:rsidR="003B3CED">
        <w:t>teikts:</w:t>
      </w:r>
      <w:r w:rsidRPr="00A2177B" w:rsidR="00A2177B">
        <w:t xml:space="preserve"> "Ja atsavināšana nepieciešama ceļu būvniecībai vai atsavinot tādu valsts meža zemi, uz kuras atrodas ceļš, papildus šo noteikumu 5. punktā minētajam ierosinājumam pievieno grafisko ieceres risinājuma plānu vizuāli uztveramā mērogā (M: 500 vai M:1000), kurā iezīmēta skartās valsts meža zemes robeža, ieceres izvietojums zemes vienībā un tās galvenie parametri (garums, platums), un inženierbūves kadastrālās uzmērīšanas lietu vai inženierbūves datu deklarāciju, ja inženierbūve ir reģistrēta Nekustamā īpašuma valsts kadastra informācijas sistēmā, kā arī izziņu par ilgtermiņa ieguldījumu uzskaiti inženierbūvei, ja būve atrodas pašvaldības iestādes bilancē." Ņemot vērā, ka ir dažāda izpratne par to, kas ir ceļš (kur tas sākas, kur beidzas; vai ceļš ir būvdarbu apjoms, kas norādīts būvprojektā; vai ceļš ir objekts, iekļaujot grāvjus u.c. ceļa elementus, kas Nekustamā īpašuma valsts kadastra informācijas sistēmā netiek reģistrēti), tad, lai izvairītos no iespējamiem pārpratumiem normas piemērošanā, projekta 2.</w:t>
      </w:r>
      <w:r w:rsidR="003B3CED">
        <w:t> </w:t>
      </w:r>
      <w:r w:rsidRPr="00A2177B" w:rsidR="00A2177B">
        <w:t xml:space="preserve">punktā izteikto jauno </w:t>
      </w:r>
      <w:r w:rsidR="003B3CED">
        <w:t>N</w:t>
      </w:r>
      <w:r w:rsidRPr="00A2177B" w:rsidR="00A2177B">
        <w:t>oteikumu 6. punkta redakciju nepieciešams papildināt, nosakot, ka ar terminu "ceļš" un "tā kontūra" šajos noteikumos tiek saprasts Nekustamā īpašuma valsts kadastra informācijas sistēmā reģistrētais ceļš jeb ceļa kontūra (poligons), kas ir reģistrēts Nekustamā īpašuma valsts kadastra informācijas sistēmā (kadastra kartē).</w:t>
      </w:r>
    </w:p>
    <w:p w:rsidR="002132E0" w:rsidP="002132E0" w:rsidRDefault="002132E0" w14:paraId="208AF25A" w14:textId="49ABFAE0">
      <w:pPr>
        <w:pStyle w:val="Paraststmeklis"/>
        <w:spacing w:before="0" w:after="0"/>
        <w:ind w:right="13" w:firstLine="720"/>
        <w:contextualSpacing/>
        <w:jc w:val="both"/>
      </w:pPr>
      <w:r>
        <w:t xml:space="preserve">2. Projekta anotācijā nav ietverts skaidrojums par nepieciešamajiem grozījumiem, kas tiek ieviesti ar Projekta 3.puntkā </w:t>
      </w:r>
      <w:r w:rsidR="00C67E9E">
        <w:t>paredzētajiem</w:t>
      </w:r>
      <w:r>
        <w:t xml:space="preserve"> grozījumiem</w:t>
      </w:r>
      <w:r w:rsidR="00C67E9E">
        <w:t xml:space="preserve"> Noteikumu 9.2.1. apakšpunktā</w:t>
      </w:r>
      <w:r>
        <w:t>. Ievērojot minēto, lūdzam papildināt anotāciju ar skaidrojumu</w:t>
      </w:r>
      <w:r w:rsidR="00C67E9E">
        <w:t>.</w:t>
      </w:r>
    </w:p>
    <w:p w:rsidR="003B3CED" w:rsidP="002132E0" w:rsidRDefault="002132E0" w14:paraId="1917535D" w14:textId="24B742EE">
      <w:pPr>
        <w:pStyle w:val="Paraststmeklis"/>
        <w:spacing w:before="0" w:after="0"/>
        <w:ind w:right="13" w:firstLine="720"/>
        <w:contextualSpacing/>
        <w:jc w:val="both"/>
        <w:rPr>
          <w:iCs/>
        </w:rPr>
      </w:pPr>
      <w:r>
        <w:rPr>
          <w:iCs/>
        </w:rPr>
        <w:t xml:space="preserve"> Vienlaikus izsakām šādus priekšlikumus par Projektu:</w:t>
      </w:r>
    </w:p>
    <w:p w:rsidRPr="002132E0" w:rsidR="002132E0" w:rsidP="002132E0" w:rsidRDefault="002132E0" w14:paraId="1C8129F2" w14:textId="10145DC5">
      <w:pPr>
        <w:pStyle w:val="Paraststmeklis"/>
        <w:ind w:right="13" w:firstLine="720"/>
        <w:contextualSpacing/>
        <w:jc w:val="both"/>
        <w:rPr>
          <w:iCs/>
        </w:rPr>
      </w:pPr>
      <w:r w:rsidRPr="002132E0">
        <w:rPr>
          <w:iCs/>
        </w:rPr>
        <w:t xml:space="preserve">1. Nav saprotams </w:t>
      </w:r>
      <w:r>
        <w:rPr>
          <w:iCs/>
        </w:rPr>
        <w:t>P</w:t>
      </w:r>
      <w:r w:rsidRPr="002132E0">
        <w:rPr>
          <w:iCs/>
        </w:rPr>
        <w:t xml:space="preserve">rojekta 2. punktā jaunajā redakcijā izteiktajā </w:t>
      </w:r>
      <w:r>
        <w:rPr>
          <w:iCs/>
        </w:rPr>
        <w:t>N</w:t>
      </w:r>
      <w:r w:rsidRPr="002132E0">
        <w:rPr>
          <w:iCs/>
        </w:rPr>
        <w:t>oteikumu 6. punktā vārdu "tās galvenie parametri (garums, platums)" nozīme. Ja ar to ir saprotams galvenie parametri ceļam, tad jāvērš uzmanība, ka kadastra datu reģistrācijas jomā atbilstoši Ministru kabineta 2012.</w:t>
      </w:r>
      <w:r>
        <w:rPr>
          <w:iCs/>
        </w:rPr>
        <w:t> </w:t>
      </w:r>
      <w:r w:rsidRPr="002132E0">
        <w:rPr>
          <w:iCs/>
        </w:rPr>
        <w:t xml:space="preserve">gada 10. janvāra noteikumu Nr. 48 "Būvju kadastrālās uzmērīšanas noteikumi" noteikumu </w:t>
      </w:r>
      <w:r w:rsidRPr="002132E0">
        <w:rPr>
          <w:iCs/>
        </w:rPr>
        <w:lastRenderedPageBreak/>
        <w:t xml:space="preserve">6. pielikumam ceļa galvenie parametri ir </w:t>
      </w:r>
      <w:r w:rsidRPr="00596148">
        <w:rPr>
          <w:iCs/>
          <w:u w:val="single"/>
        </w:rPr>
        <w:t>trīs</w:t>
      </w:r>
      <w:r w:rsidRPr="002132E0">
        <w:rPr>
          <w:iCs/>
        </w:rPr>
        <w:t xml:space="preserve">: garums, platums un laukums, turklāt laukums ir pats būtiskākais no parametriem, jo tiek izmantots kadastrālās vērtības aprēķinā. </w:t>
      </w:r>
    </w:p>
    <w:p w:rsidRPr="00A2177B" w:rsidR="002132E0" w:rsidP="002132E0" w:rsidRDefault="002132E0" w14:paraId="258F63DA" w14:textId="2232E409">
      <w:pPr>
        <w:pStyle w:val="Paraststmeklis"/>
        <w:spacing w:before="0" w:after="0"/>
        <w:ind w:right="13" w:firstLine="720"/>
        <w:contextualSpacing/>
        <w:jc w:val="both"/>
        <w:rPr>
          <w:iCs/>
        </w:rPr>
      </w:pPr>
      <w:r w:rsidRPr="002132E0">
        <w:rPr>
          <w:iCs/>
        </w:rPr>
        <w:t xml:space="preserve">2. Projekta 2. punktā izteiktajā jaunajā redakcijā noteikumu 6. punktu ierosinām precizēt, nosakot, ka pievieno aktuālo teksta un grafisko informāciju no Nekustamā īpašuma valsts kadastra informācijas sistēmas, nevis inženierbūves kadastrālās uzmērīšanas lietu vai inženierbūves datu deklarāciju, jo kadastrālās uzmērīšanas lieta nav visos gadījumos, jo jau šobrīd, reģistrējot inženierbūves no </w:t>
      </w:r>
      <w:proofErr w:type="spellStart"/>
      <w:r w:rsidRPr="002132E0">
        <w:rPr>
          <w:iCs/>
        </w:rPr>
        <w:t>izpildmērījumu</w:t>
      </w:r>
      <w:proofErr w:type="spellEnd"/>
      <w:r w:rsidRPr="002132E0">
        <w:rPr>
          <w:iCs/>
        </w:rPr>
        <w:t xml:space="preserve"> plāna, lietu negatavo.</w:t>
      </w:r>
    </w:p>
    <w:p w:rsidR="00677E8B" w:rsidP="00677E8B" w:rsidRDefault="00677E8B" w14:paraId="6A0ABB80" w14:textId="785E03C3">
      <w:pPr>
        <w:widowControl/>
        <w:tabs>
          <w:tab w:val="left" w:pos="1134"/>
        </w:tabs>
        <w:ind w:right="-7"/>
        <w:contextualSpacing/>
        <w:rPr>
          <w:szCs w:val="24"/>
          <w:lang w:eastAsia="lv-LV"/>
        </w:rPr>
      </w:pPr>
    </w:p>
    <w:p w:rsidRPr="00703853" w:rsidR="002132E0" w:rsidP="00677E8B" w:rsidRDefault="002132E0" w14:paraId="49C34EB1" w14:textId="77777777">
      <w:pPr>
        <w:widowControl/>
        <w:tabs>
          <w:tab w:val="left" w:pos="1134"/>
        </w:tabs>
        <w:ind w:right="-7"/>
        <w:contextualSpacing/>
        <w:rPr>
          <w:szCs w:val="24"/>
          <w:lang w:eastAsia="lv-LV"/>
        </w:rPr>
      </w:pPr>
    </w:p>
    <w:p w:rsidRPr="00703853" w:rsidR="00677E8B" w:rsidP="00677E8B" w:rsidRDefault="00677E8B" w14:paraId="38C81204" w14:textId="77777777">
      <w:pPr>
        <w:tabs>
          <w:tab w:val="left" w:pos="993"/>
        </w:tabs>
        <w:ind w:left="284"/>
        <w:contextualSpacing/>
        <w:rPr>
          <w:szCs w:val="24"/>
        </w:rPr>
      </w:pPr>
      <w:r w:rsidRPr="00703853">
        <w:rPr>
          <w:szCs w:val="24"/>
        </w:rPr>
        <w:t>Valsts sekretāra vietniece</w:t>
      </w:r>
    </w:p>
    <w:p w:rsidRPr="00703853" w:rsidR="00677E8B" w:rsidP="00677E8B" w:rsidRDefault="00677E8B" w14:paraId="6E67E83C" w14:textId="77777777">
      <w:pPr>
        <w:tabs>
          <w:tab w:val="left" w:pos="993"/>
          <w:tab w:val="right" w:pos="9072"/>
        </w:tabs>
        <w:ind w:left="284" w:right="12"/>
        <w:contextualSpacing/>
        <w:rPr>
          <w:szCs w:val="24"/>
        </w:rPr>
      </w:pPr>
      <w:r w:rsidRPr="00703853">
        <w:rPr>
          <w:szCs w:val="24"/>
        </w:rPr>
        <w:t>tiesību politikas jautājumos</w:t>
      </w:r>
      <w:r w:rsidRPr="00703853">
        <w:rPr>
          <w:szCs w:val="24"/>
        </w:rPr>
        <w:tab/>
        <w:t>L. Medina</w:t>
      </w:r>
    </w:p>
    <w:p w:rsidRPr="00CD30C1" w:rsidR="00677E8B" w:rsidP="00677E8B" w:rsidRDefault="00677E8B" w14:paraId="23453C43" w14:textId="77777777">
      <w:pPr>
        <w:contextualSpacing/>
        <w:rPr>
          <w:szCs w:val="24"/>
        </w:rPr>
      </w:pPr>
    </w:p>
    <w:p w:rsidRPr="00CD30C1" w:rsidR="00677E8B" w:rsidP="00677E8B" w:rsidRDefault="00677E8B" w14:paraId="3225908F" w14:textId="77777777">
      <w:pPr>
        <w:contextualSpacing/>
        <w:rPr>
          <w:szCs w:val="24"/>
        </w:rPr>
      </w:pPr>
    </w:p>
    <w:p w:rsidRPr="00596148" w:rsidR="00192E72" w:rsidP="00192E72" w:rsidRDefault="00192E72" w14:paraId="3B7478DD" w14:textId="77777777">
      <w:pPr>
        <w:tabs>
          <w:tab w:val="left" w:pos="7675"/>
        </w:tabs>
        <w:rPr>
          <w:rFonts w:eastAsia="Times New Roman"/>
          <w:sz w:val="20"/>
          <w:szCs w:val="20"/>
        </w:rPr>
      </w:pPr>
      <w:r w:rsidRPr="00596148">
        <w:rPr>
          <w:rFonts w:eastAsia="Times New Roman"/>
          <w:sz w:val="20"/>
          <w:szCs w:val="20"/>
        </w:rPr>
        <w:t>Jānis Bērziņš</w:t>
      </w:r>
    </w:p>
    <w:p w:rsidRPr="00596148" w:rsidR="00192E72" w:rsidP="00192E72" w:rsidRDefault="00192E72" w14:paraId="7E4D8C3A" w14:textId="77777777">
      <w:pPr>
        <w:rPr>
          <w:rFonts w:eastAsia="Times New Roman"/>
          <w:sz w:val="20"/>
          <w:szCs w:val="20"/>
        </w:rPr>
      </w:pPr>
      <w:r w:rsidRPr="00596148">
        <w:rPr>
          <w:rFonts w:eastAsia="Times New Roman"/>
          <w:sz w:val="20"/>
          <w:szCs w:val="20"/>
        </w:rPr>
        <w:t>jurists</w:t>
      </w:r>
    </w:p>
    <w:p w:rsidRPr="00596148" w:rsidR="00830970" w:rsidP="00192E72" w:rsidRDefault="00192E72" w14:paraId="36EB8445" w14:textId="40B430A2">
      <w:pPr>
        <w:rPr>
          <w:rStyle w:val="Hipersaite"/>
          <w:rFonts w:eastAsia="Times New Roman"/>
          <w:sz w:val="20"/>
          <w:szCs w:val="20"/>
        </w:rPr>
      </w:pPr>
      <w:r w:rsidRPr="00596148">
        <w:rPr>
          <w:rFonts w:eastAsia="Times New Roman"/>
          <w:sz w:val="20"/>
          <w:szCs w:val="20"/>
        </w:rPr>
        <w:t xml:space="preserve">67036934, </w:t>
      </w:r>
      <w:hyperlink w:history="1" r:id="rId8">
        <w:r w:rsidRPr="00596148">
          <w:rPr>
            <w:rStyle w:val="Hipersaite"/>
            <w:rFonts w:eastAsia="Times New Roman"/>
            <w:sz w:val="20"/>
            <w:szCs w:val="20"/>
          </w:rPr>
          <w:t>janis.berzins@tm.gov.lv</w:t>
        </w:r>
      </w:hyperlink>
    </w:p>
    <w:p w:rsidRPr="00596148" w:rsidR="00596148" w:rsidP="00192E72" w:rsidRDefault="00596148" w14:paraId="5BBA9569" w14:textId="2002BFD4">
      <w:pPr>
        <w:rPr>
          <w:rStyle w:val="Hipersaite"/>
          <w:rFonts w:eastAsia="Times New Roman"/>
          <w:sz w:val="20"/>
          <w:szCs w:val="20"/>
        </w:rPr>
      </w:pPr>
    </w:p>
    <w:p w:rsidRPr="00596148" w:rsidR="00596148" w:rsidP="00596148" w:rsidRDefault="00596148" w14:paraId="19363CA5" w14:textId="77777777">
      <w:pPr>
        <w:rPr>
          <w:sz w:val="20"/>
          <w:szCs w:val="20"/>
        </w:rPr>
      </w:pPr>
      <w:r w:rsidRPr="00596148">
        <w:rPr>
          <w:sz w:val="20"/>
          <w:szCs w:val="20"/>
        </w:rPr>
        <w:t xml:space="preserve">Evita </w:t>
      </w:r>
      <w:proofErr w:type="spellStart"/>
      <w:r w:rsidRPr="00596148">
        <w:rPr>
          <w:sz w:val="20"/>
          <w:szCs w:val="20"/>
        </w:rPr>
        <w:t>Lujāne</w:t>
      </w:r>
      <w:proofErr w:type="spellEnd"/>
      <w:r w:rsidRPr="00596148">
        <w:rPr>
          <w:sz w:val="20"/>
          <w:szCs w:val="20"/>
        </w:rPr>
        <w:t xml:space="preserve"> </w:t>
      </w:r>
    </w:p>
    <w:p w:rsidRPr="00596148" w:rsidR="00596148" w:rsidP="00596148" w:rsidRDefault="00596148" w14:paraId="17FAAF8B" w14:textId="20C5ADB5">
      <w:pPr>
        <w:rPr>
          <w:sz w:val="20"/>
          <w:szCs w:val="20"/>
        </w:rPr>
      </w:pPr>
      <w:r w:rsidRPr="00596148">
        <w:rPr>
          <w:sz w:val="20"/>
          <w:szCs w:val="20"/>
        </w:rPr>
        <w:t>daļas vadītāja, Valsts zemes dienesta Kadastra departamenta Kadastra metodikas daļa</w:t>
      </w:r>
    </w:p>
    <w:p w:rsidRPr="00596148" w:rsidR="00596148" w:rsidP="00596148" w:rsidRDefault="00596148" w14:paraId="67465FF9" w14:textId="17738DA9">
      <w:pPr>
        <w:rPr>
          <w:sz w:val="20"/>
          <w:szCs w:val="20"/>
        </w:rPr>
      </w:pPr>
      <w:r w:rsidRPr="00596148">
        <w:rPr>
          <w:sz w:val="20"/>
          <w:szCs w:val="20"/>
        </w:rPr>
        <w:t xml:space="preserve">67210142, </w:t>
      </w:r>
      <w:hyperlink w:history="1" r:id="rId9">
        <w:r w:rsidRPr="00596148">
          <w:rPr>
            <w:rStyle w:val="Hipersaite"/>
            <w:sz w:val="20"/>
            <w:szCs w:val="20"/>
          </w:rPr>
          <w:t>evita.lujane@vzd.gov.lv</w:t>
        </w:r>
      </w:hyperlink>
      <w:r w:rsidRPr="00596148">
        <w:rPr>
          <w:sz w:val="20"/>
          <w:szCs w:val="20"/>
        </w:rPr>
        <w:t xml:space="preserve"> </w:t>
      </w:r>
    </w:p>
    <w:p w:rsidRPr="00596148" w:rsidR="00596148" w:rsidP="00596148" w:rsidRDefault="00596148" w14:paraId="0D781590" w14:textId="77777777">
      <w:pPr>
        <w:rPr>
          <w:sz w:val="20"/>
          <w:szCs w:val="20"/>
        </w:rPr>
      </w:pPr>
    </w:p>
    <w:p w:rsidRPr="00596148" w:rsidR="00596148" w:rsidP="00596148" w:rsidRDefault="00596148" w14:paraId="166C2D07" w14:textId="1E543D70">
      <w:pPr>
        <w:rPr>
          <w:sz w:val="20"/>
          <w:szCs w:val="20"/>
        </w:rPr>
      </w:pPr>
      <w:r w:rsidRPr="00596148">
        <w:rPr>
          <w:sz w:val="20"/>
          <w:szCs w:val="20"/>
        </w:rPr>
        <w:t xml:space="preserve">Mārtiņš </w:t>
      </w:r>
      <w:proofErr w:type="spellStart"/>
      <w:r w:rsidRPr="00596148">
        <w:rPr>
          <w:sz w:val="20"/>
          <w:szCs w:val="20"/>
        </w:rPr>
        <w:t>Riežnieks</w:t>
      </w:r>
      <w:proofErr w:type="spellEnd"/>
      <w:r w:rsidRPr="00596148">
        <w:rPr>
          <w:sz w:val="20"/>
          <w:szCs w:val="20"/>
        </w:rPr>
        <w:t xml:space="preserve"> </w:t>
      </w:r>
    </w:p>
    <w:p w:rsidRPr="00596148" w:rsidR="00596148" w:rsidP="00596148" w:rsidRDefault="00596148" w14:paraId="022F27FC" w14:textId="5AA5BF2F">
      <w:pPr>
        <w:rPr>
          <w:sz w:val="20"/>
          <w:szCs w:val="20"/>
        </w:rPr>
      </w:pPr>
      <w:r w:rsidRPr="00596148">
        <w:rPr>
          <w:sz w:val="20"/>
          <w:szCs w:val="20"/>
        </w:rPr>
        <w:t>vadošais metodikas eksperts, Valsts zemes dienesta Kadastra departamenta Būvju kadastrālās uzmērīšanas daļa</w:t>
      </w:r>
    </w:p>
    <w:p w:rsidRPr="00596148" w:rsidR="00596148" w:rsidP="00596148" w:rsidRDefault="00596148" w14:paraId="11DCC44D" w14:textId="1FA7752A">
      <w:pPr>
        <w:rPr>
          <w:sz w:val="20"/>
          <w:szCs w:val="20"/>
        </w:rPr>
      </w:pPr>
      <w:r w:rsidRPr="00596148">
        <w:rPr>
          <w:sz w:val="20"/>
          <w:szCs w:val="20"/>
        </w:rPr>
        <w:t xml:space="preserve">67038665, </w:t>
      </w:r>
      <w:hyperlink w:history="1" r:id="rId10">
        <w:r w:rsidRPr="00596148">
          <w:rPr>
            <w:rStyle w:val="Hipersaite"/>
            <w:sz w:val="20"/>
            <w:szCs w:val="20"/>
          </w:rPr>
          <w:t>martins.rieznieks@vzd.gov.lv</w:t>
        </w:r>
      </w:hyperlink>
      <w:r w:rsidRPr="00596148">
        <w:rPr>
          <w:sz w:val="20"/>
          <w:szCs w:val="20"/>
        </w:rPr>
        <w:t xml:space="preserve"> </w:t>
      </w:r>
    </w:p>
    <w:p w:rsidR="00596148" w:rsidP="00596148" w:rsidRDefault="00596148" w14:paraId="3F55FF5D" w14:textId="77777777"/>
    <w:p w:rsidRPr="00596148" w:rsidR="00596148" w:rsidP="00596148" w:rsidRDefault="00596148" w14:paraId="75EEA6BE" w14:textId="77777777">
      <w:pPr>
        <w:rPr>
          <w:sz w:val="20"/>
          <w:szCs w:val="20"/>
        </w:rPr>
      </w:pPr>
      <w:r w:rsidRPr="00596148">
        <w:rPr>
          <w:sz w:val="20"/>
          <w:szCs w:val="20"/>
        </w:rPr>
        <w:t xml:space="preserve">Inga </w:t>
      </w:r>
      <w:proofErr w:type="spellStart"/>
      <w:r w:rsidRPr="00596148">
        <w:rPr>
          <w:sz w:val="20"/>
          <w:szCs w:val="20"/>
        </w:rPr>
        <w:t>Gedroviča-Juraga</w:t>
      </w:r>
      <w:proofErr w:type="spellEnd"/>
      <w:r w:rsidRPr="00596148">
        <w:rPr>
          <w:sz w:val="20"/>
          <w:szCs w:val="20"/>
        </w:rPr>
        <w:t xml:space="preserve"> </w:t>
      </w:r>
    </w:p>
    <w:p w:rsidRPr="00596148" w:rsidR="00596148" w:rsidP="00596148" w:rsidRDefault="00596148" w14:paraId="71082C55" w14:textId="1F4B0F33">
      <w:pPr>
        <w:rPr>
          <w:sz w:val="20"/>
          <w:szCs w:val="20"/>
        </w:rPr>
      </w:pPr>
      <w:r>
        <w:rPr>
          <w:sz w:val="20"/>
          <w:szCs w:val="20"/>
        </w:rPr>
        <w:t>j</w:t>
      </w:r>
      <w:r w:rsidRPr="00596148">
        <w:rPr>
          <w:sz w:val="20"/>
          <w:szCs w:val="20"/>
        </w:rPr>
        <w:t>uriste, Juridiskā departamenta Tiesību aktu uzraudzības daļas</w:t>
      </w:r>
    </w:p>
    <w:p w:rsidRPr="00596148" w:rsidR="00596148" w:rsidP="00596148" w:rsidRDefault="00596148" w14:paraId="2BF113A4" w14:textId="04ACC75B">
      <w:pPr>
        <w:rPr>
          <w:sz w:val="20"/>
          <w:szCs w:val="20"/>
        </w:rPr>
      </w:pPr>
      <w:r w:rsidRPr="00596148">
        <w:rPr>
          <w:color w:val="212529"/>
          <w:sz w:val="20"/>
          <w:szCs w:val="20"/>
          <w:shd w:val="clear" w:color="auto" w:fill="FFFFFF"/>
        </w:rPr>
        <w:t xml:space="preserve">67038689, </w:t>
      </w:r>
      <w:hyperlink w:history="1" r:id="rId11">
        <w:r w:rsidRPr="00596148">
          <w:rPr>
            <w:rStyle w:val="Hipersaite"/>
            <w:sz w:val="20"/>
            <w:szCs w:val="20"/>
            <w:shd w:val="clear" w:color="auto" w:fill="FFFFFF"/>
          </w:rPr>
          <w:t>inga.gedrovica-juraga@vzd.gov.lv</w:t>
        </w:r>
      </w:hyperlink>
      <w:r w:rsidRPr="00596148">
        <w:rPr>
          <w:color w:val="212529"/>
          <w:sz w:val="20"/>
          <w:szCs w:val="20"/>
          <w:shd w:val="clear" w:color="auto" w:fill="FFFFFF"/>
        </w:rPr>
        <w:t xml:space="preserve"> </w:t>
      </w:r>
    </w:p>
    <w:p w:rsidR="00596148" w:rsidP="00596148" w:rsidRDefault="00596148" w14:paraId="759ECE20" w14:textId="77777777"/>
    <w:p w:rsidRPr="00CD30C1" w:rsidR="00CF744B" w:rsidP="00192E72" w:rsidRDefault="00CF744B" w14:paraId="232AA29E" w14:textId="77777777">
      <w:pPr>
        <w:rPr>
          <w:rFonts w:eastAsia="Times New Roman"/>
          <w:sz w:val="20"/>
          <w:szCs w:val="20"/>
        </w:rPr>
      </w:pPr>
    </w:p>
    <w:sectPr w:rsidRPr="00CD30C1" w:rsidR="00CF744B" w:rsidSect="00A34ACB">
      <w:headerReference w:type="default" r:id="rId12"/>
      <w:footerReference w:type="default" r:id="rId13"/>
      <w:headerReference w:type="first" r:id="rId14"/>
      <w:footerReference w:type="first" r:id="rId15"/>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904AE" w14:textId="77777777" w:rsidR="00EC3533" w:rsidRDefault="00EC3533">
      <w:r>
        <w:separator/>
      </w:r>
    </w:p>
  </w:endnote>
  <w:endnote w:type="continuationSeparator" w:id="0">
    <w:p w14:paraId="78A11438" w14:textId="77777777" w:rsidR="00EC3533" w:rsidRDefault="00EC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A4F5" w14:textId="54172487" w:rsidR="00192E72" w:rsidRPr="00192E72" w:rsidRDefault="00192E72" w:rsidP="00192E72">
    <w:pPr>
      <w:pStyle w:val="Kjene"/>
      <w:tabs>
        <w:tab w:val="clear" w:pos="4320"/>
        <w:tab w:val="clear" w:pos="8640"/>
        <w:tab w:val="left" w:pos="1510"/>
      </w:tabs>
      <w:jc w:val="left"/>
      <w:rPr>
        <w:sz w:val="20"/>
        <w:szCs w:val="20"/>
      </w:rPr>
    </w:pPr>
    <w:r w:rsidRPr="00192E72">
      <w:rPr>
        <w:sz w:val="20"/>
        <w:szCs w:val="20"/>
      </w:rPr>
      <w:fldChar w:fldCharType="begin"/>
    </w:r>
    <w:r w:rsidRPr="00192E72">
      <w:rPr>
        <w:sz w:val="20"/>
        <w:szCs w:val="20"/>
      </w:rPr>
      <w:instrText xml:space="preserve"> FILENAME \* MERGEFORMAT </w:instrText>
    </w:r>
    <w:r w:rsidRPr="00192E72">
      <w:rPr>
        <w:sz w:val="20"/>
        <w:szCs w:val="20"/>
      </w:rPr>
      <w:fldChar w:fldCharType="separate"/>
    </w:r>
    <w:r w:rsidR="003B3CED">
      <w:rPr>
        <w:noProof/>
        <w:sz w:val="20"/>
        <w:szCs w:val="20"/>
      </w:rPr>
      <w:t>TMAtz_280621_ZM_VSS_560</w:t>
    </w:r>
    <w:r w:rsidRPr="00192E72">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3D8C8" w14:textId="2FE9B693" w:rsidR="000C1C17" w:rsidRPr="00192E72" w:rsidRDefault="00192E72" w:rsidP="00192E72">
    <w:pPr>
      <w:pStyle w:val="Kjene"/>
    </w:pPr>
    <w:r>
      <w:rPr>
        <w:sz w:val="20"/>
        <w:szCs w:val="20"/>
      </w:rPr>
      <w:fldChar w:fldCharType="begin"/>
    </w:r>
    <w:r>
      <w:rPr>
        <w:sz w:val="20"/>
        <w:szCs w:val="20"/>
      </w:rPr>
      <w:instrText xml:space="preserve"> FILENAME \* MERGEFORMAT </w:instrText>
    </w:r>
    <w:r>
      <w:rPr>
        <w:sz w:val="20"/>
        <w:szCs w:val="20"/>
      </w:rPr>
      <w:fldChar w:fldCharType="separate"/>
    </w:r>
    <w:r w:rsidR="003B3CED">
      <w:rPr>
        <w:noProof/>
        <w:sz w:val="20"/>
        <w:szCs w:val="20"/>
      </w:rPr>
      <w:t>TMAtz_280621_ZM_VSS_560</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E1DB7" w14:textId="77777777" w:rsidR="00EC3533" w:rsidRDefault="00EC3533">
      <w:r>
        <w:separator/>
      </w:r>
    </w:p>
  </w:footnote>
  <w:footnote w:type="continuationSeparator" w:id="0">
    <w:p w14:paraId="428F1987" w14:textId="77777777" w:rsidR="00EC3533" w:rsidRDefault="00EC3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rsidR="007B3740" w:rsidRDefault="007B3740" w14:paraId="2EA261AC" w14:textId="77777777">
        <w:pPr>
          <w:pStyle w:val="Galvene"/>
          <w:jc w:val="center"/>
        </w:pPr>
        <w:r>
          <w:fldChar w:fldCharType="begin"/>
        </w:r>
        <w:r>
          <w:instrText>PAGE   \* MERGEFORMAT</w:instrText>
        </w:r>
        <w:r>
          <w:fldChar w:fldCharType="separate"/>
        </w:r>
        <w:r w:rsidR="00441F52">
          <w:rPr>
            <w:noProof/>
          </w:rPr>
          <w:t>2</w:t>
        </w:r>
        <w:r>
          <w:fldChar w:fldCharType="end"/>
        </w:r>
      </w:p>
    </w:sdtContent>
  </w:sdt>
  <w:p w:rsidR="006C6018" w:rsidRDefault="006C6018" w14:paraId="2689CC77"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4ACB" w:rsidP="00A34ACB" w:rsidRDefault="00A34ACB" w14:paraId="348388A5" w14:textId="77777777">
    <w:pPr>
      <w:pStyle w:val="Galvene"/>
    </w:pPr>
  </w:p>
  <w:p w:rsidR="00A34ACB" w:rsidP="00A34ACB" w:rsidRDefault="00E40434" w14:paraId="351DE89A" w14:textId="77777777">
    <w:pPr>
      <w:pStyle w:val="Galvene"/>
    </w:pPr>
    <w:r>
      <w:rPr>
        <w:noProof/>
        <w:lang w:eastAsia="lv-LV"/>
      </w:rPr>
      <w:drawing>
        <wp:anchor distT="0" distB="0" distL="114300" distR="114300" simplePos="0" relativeHeight="251660800" behindDoc="1" locked="0" layoutInCell="1" allowOverlap="1" wp14:editId="49CA7ABB" wp14:anchorId="506B91F0">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57711A6F" w14:textId="77777777">
    <w:pPr>
      <w:pStyle w:val="Galvene"/>
    </w:pPr>
  </w:p>
  <w:p w:rsidR="00A34ACB" w:rsidP="00A34ACB" w:rsidRDefault="00A34ACB" w14:paraId="291000E6" w14:textId="77777777">
    <w:pPr>
      <w:pStyle w:val="Galvene"/>
    </w:pPr>
  </w:p>
  <w:p w:rsidR="00A34ACB" w:rsidP="00A34ACB" w:rsidRDefault="00A34ACB" w14:paraId="65FF3299" w14:textId="77777777">
    <w:pPr>
      <w:pStyle w:val="Galvene"/>
    </w:pPr>
  </w:p>
  <w:p w:rsidR="00A34ACB" w:rsidP="00A34ACB" w:rsidRDefault="00A34ACB" w14:paraId="0A44F685" w14:textId="77777777">
    <w:pPr>
      <w:pStyle w:val="Galvene"/>
    </w:pPr>
  </w:p>
  <w:p w:rsidR="00A34ACB" w:rsidP="00A34ACB" w:rsidRDefault="00A34ACB" w14:paraId="12B2051D" w14:textId="77777777">
    <w:pPr>
      <w:pStyle w:val="Galvene"/>
    </w:pPr>
  </w:p>
  <w:p w:rsidR="00A34ACB" w:rsidP="00A34ACB" w:rsidRDefault="00A34ACB" w14:paraId="527AF73C" w14:textId="77777777">
    <w:pPr>
      <w:pStyle w:val="Galvene"/>
    </w:pPr>
  </w:p>
  <w:p w:rsidR="00A34ACB" w:rsidP="00A34ACB" w:rsidRDefault="00A34ACB" w14:paraId="526BA07F" w14:textId="77777777">
    <w:pPr>
      <w:pStyle w:val="Galvene"/>
    </w:pPr>
  </w:p>
  <w:p w:rsidR="00A34ACB" w:rsidP="00A34ACB" w:rsidRDefault="00A34ACB" w14:paraId="05F910F7" w14:textId="77777777">
    <w:pPr>
      <w:pStyle w:val="Galvene"/>
    </w:pPr>
  </w:p>
  <w:p w:rsidRPr="00815277" w:rsidR="00A34ACB" w:rsidP="00A34ACB" w:rsidRDefault="00E40434" w14:paraId="3F0C8BA1" w14:textId="77777777">
    <w:pPr>
      <w:pStyle w:val="Galvene"/>
    </w:pPr>
    <w:r>
      <w:rPr>
        <w:noProof/>
        <w:lang w:eastAsia="lv-LV"/>
      </w:rPr>
      <mc:AlternateContent>
        <mc:Choice Requires="wps">
          <w:drawing>
            <wp:anchor distT="0" distB="0" distL="114300" distR="114300" simplePos="0" relativeHeight="251658752" behindDoc="1" locked="0" layoutInCell="1" allowOverlap="1" wp14:editId="7AFB782D" wp14:anchorId="77D329E7">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4ED78F5D"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3EA3BA3A"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7D329E7">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4ED78F5D"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3EA3BA3A"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2017DF20" wp14:anchorId="1C3E60E5">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03EEFB77">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AB4E8A" w14:paraId="5F55664B" w14:textId="77777777">
    <w:pPr>
      <w:jc w:val="center"/>
      <w:rPr>
        <w:szCs w:val="24"/>
      </w:rPr>
    </w:pPr>
    <w:r w:rsidRPr="00C836FF">
      <w:rPr>
        <w:szCs w:val="24"/>
      </w:rPr>
      <w:t>Rīgā</w:t>
    </w:r>
  </w:p>
  <w:p w:rsidRPr="00C836FF" w:rsidR="00AB4E8A" w:rsidP="00AB4E8A" w:rsidRDefault="00AB4E8A" w14:paraId="6A423E09"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A6153E" w14:paraId="5A389588" w14:textId="77777777">
      <w:tc>
        <w:tcPr>
          <w:tcW w:w="1810" w:type="dxa"/>
        </w:tcPr>
        <w:p w:rsidR="00E11DA3" w:rsidP="00E11DA3" w:rsidRDefault="00E11DA3" w14:paraId="0A52C39A" w14:textId="21FC1E1B">
          <w:pPr>
            <w:pStyle w:val="Galvene"/>
            <w:jc w:val="center"/>
            <w:rPr>
              <w:szCs w:val="24"/>
            </w:rPr>
          </w:pPr>
          <w:bookmarkStart w:name="DocDate" w:id="30"/>
          <w:bookmarkEnd w:id="30"/>
        </w:p>
      </w:tc>
      <w:tc>
        <w:tcPr>
          <w:tcW w:w="420" w:type="dxa"/>
          <w:tcBorders>
            <w:bottom w:val="nil"/>
          </w:tcBorders>
        </w:tcPr>
        <w:p w:rsidR="00E11DA3" w:rsidP="00E11DA3" w:rsidRDefault="00E11DA3" w14:paraId="2426A6BD" w14:textId="77777777">
          <w:pPr>
            <w:pStyle w:val="Galvene"/>
            <w:rPr>
              <w:szCs w:val="24"/>
            </w:rPr>
          </w:pPr>
          <w:r>
            <w:rPr>
              <w:szCs w:val="24"/>
            </w:rPr>
            <w:t xml:space="preserve"> Nr.</w:t>
          </w:r>
        </w:p>
      </w:tc>
      <w:tc>
        <w:tcPr>
          <w:tcW w:w="1890" w:type="dxa"/>
        </w:tcPr>
        <w:p w:rsidR="00E11DA3" w:rsidP="00E11DA3" w:rsidRDefault="00E11DA3" w14:paraId="79D7788C" w14:textId="601BC940">
          <w:pPr>
            <w:pStyle w:val="Galvene"/>
            <w:jc w:val="center"/>
            <w:rPr>
              <w:szCs w:val="24"/>
            </w:rPr>
          </w:pPr>
          <w:bookmarkStart w:name="DocNr" w:id="31"/>
          <w:bookmarkEnd w:id="31"/>
        </w:p>
      </w:tc>
    </w:tr>
  </w:tbl>
  <w:p w:rsidRPr="00C836FF" w:rsidR="00AB4E8A" w:rsidP="00E11DA3" w:rsidRDefault="00AB4E8A" w14:paraId="47CD7A37"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1FB1D40"/>
    <w:multiLevelType w:val="hybridMultilevel"/>
    <w:tmpl w:val="9F027A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FC2CC1"/>
    <w:multiLevelType w:val="hybridMultilevel"/>
    <w:tmpl w:val="58727352"/>
    <w:lvl w:ilvl="0" w:tplc="F87EC468">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F2B1D0A"/>
    <w:multiLevelType w:val="multilevel"/>
    <w:tmpl w:val="0E669F8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99B5C21"/>
    <w:multiLevelType w:val="hybridMultilevel"/>
    <w:tmpl w:val="117ABCD2"/>
    <w:lvl w:ilvl="0" w:tplc="544C74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4F597B"/>
    <w:multiLevelType w:val="hybridMultilevel"/>
    <w:tmpl w:val="48A8D44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B82879"/>
    <w:multiLevelType w:val="hybridMultilevel"/>
    <w:tmpl w:val="788055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256EE2"/>
    <w:multiLevelType w:val="hybridMultilevel"/>
    <w:tmpl w:val="E048BE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AA15C9"/>
    <w:multiLevelType w:val="hybridMultilevel"/>
    <w:tmpl w:val="7B24B80A"/>
    <w:lvl w:ilvl="0" w:tplc="847C192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7"/>
  </w:num>
  <w:num w:numId="14">
    <w:abstractNumId w:val="15"/>
  </w:num>
  <w:num w:numId="15">
    <w:abstractNumId w:val="16"/>
  </w:num>
  <w:num w:numId="16">
    <w:abstractNumId w:val="11"/>
  </w:num>
  <w:num w:numId="17">
    <w:abstractNumId w:val="14"/>
  </w:num>
  <w:num w:numId="18">
    <w:abstractNumId w:val="1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33D3B"/>
    <w:rsid w:val="000715F2"/>
    <w:rsid w:val="00091ABD"/>
    <w:rsid w:val="000C1C17"/>
    <w:rsid w:val="000C389C"/>
    <w:rsid w:val="000C420E"/>
    <w:rsid w:val="000E0C2F"/>
    <w:rsid w:val="000E7F03"/>
    <w:rsid w:val="00110B79"/>
    <w:rsid w:val="00124173"/>
    <w:rsid w:val="00140141"/>
    <w:rsid w:val="0015420F"/>
    <w:rsid w:val="00172128"/>
    <w:rsid w:val="0019178A"/>
    <w:rsid w:val="00192E72"/>
    <w:rsid w:val="002000A9"/>
    <w:rsid w:val="002132E0"/>
    <w:rsid w:val="00275B9E"/>
    <w:rsid w:val="002B3077"/>
    <w:rsid w:val="002E1474"/>
    <w:rsid w:val="00300B6F"/>
    <w:rsid w:val="00321A32"/>
    <w:rsid w:val="00335032"/>
    <w:rsid w:val="003B3CED"/>
    <w:rsid w:val="003E2F60"/>
    <w:rsid w:val="00441F52"/>
    <w:rsid w:val="0049298F"/>
    <w:rsid w:val="00493308"/>
    <w:rsid w:val="00505888"/>
    <w:rsid w:val="00523E74"/>
    <w:rsid w:val="00535564"/>
    <w:rsid w:val="00540E9D"/>
    <w:rsid w:val="005937AF"/>
    <w:rsid w:val="00596148"/>
    <w:rsid w:val="005A75AB"/>
    <w:rsid w:val="005D493D"/>
    <w:rsid w:val="005E6487"/>
    <w:rsid w:val="005E672B"/>
    <w:rsid w:val="0061617D"/>
    <w:rsid w:val="00654BEB"/>
    <w:rsid w:val="00663C3A"/>
    <w:rsid w:val="00677E8B"/>
    <w:rsid w:val="006C1639"/>
    <w:rsid w:val="006C6018"/>
    <w:rsid w:val="006D15B2"/>
    <w:rsid w:val="00703853"/>
    <w:rsid w:val="00724680"/>
    <w:rsid w:val="00726E06"/>
    <w:rsid w:val="00747CCB"/>
    <w:rsid w:val="007704BD"/>
    <w:rsid w:val="007716BC"/>
    <w:rsid w:val="007A693A"/>
    <w:rsid w:val="007B3740"/>
    <w:rsid w:val="007B3BA5"/>
    <w:rsid w:val="007B48EC"/>
    <w:rsid w:val="007E0D0E"/>
    <w:rsid w:val="007E1090"/>
    <w:rsid w:val="007E4D1F"/>
    <w:rsid w:val="00815277"/>
    <w:rsid w:val="00816499"/>
    <w:rsid w:val="00830970"/>
    <w:rsid w:val="0087450D"/>
    <w:rsid w:val="00876C21"/>
    <w:rsid w:val="00883533"/>
    <w:rsid w:val="00886A38"/>
    <w:rsid w:val="00894C64"/>
    <w:rsid w:val="008A679D"/>
    <w:rsid w:val="008E3CED"/>
    <w:rsid w:val="00954D5A"/>
    <w:rsid w:val="0096342D"/>
    <w:rsid w:val="009A6A24"/>
    <w:rsid w:val="009D6B6A"/>
    <w:rsid w:val="00A2177B"/>
    <w:rsid w:val="00A34ACB"/>
    <w:rsid w:val="00A62E84"/>
    <w:rsid w:val="00AB4E8A"/>
    <w:rsid w:val="00AC270F"/>
    <w:rsid w:val="00AF10A5"/>
    <w:rsid w:val="00B415F0"/>
    <w:rsid w:val="00BB087F"/>
    <w:rsid w:val="00BB4155"/>
    <w:rsid w:val="00C0352B"/>
    <w:rsid w:val="00C04896"/>
    <w:rsid w:val="00C17172"/>
    <w:rsid w:val="00C255D9"/>
    <w:rsid w:val="00C47F57"/>
    <w:rsid w:val="00C5701A"/>
    <w:rsid w:val="00C67E9E"/>
    <w:rsid w:val="00C836FF"/>
    <w:rsid w:val="00CD30C1"/>
    <w:rsid w:val="00CF0967"/>
    <w:rsid w:val="00CF744B"/>
    <w:rsid w:val="00D21FA6"/>
    <w:rsid w:val="00D55B4B"/>
    <w:rsid w:val="00D65B87"/>
    <w:rsid w:val="00DB2F69"/>
    <w:rsid w:val="00DC7EAA"/>
    <w:rsid w:val="00DF36ED"/>
    <w:rsid w:val="00E11DA3"/>
    <w:rsid w:val="00E269DD"/>
    <w:rsid w:val="00E365CE"/>
    <w:rsid w:val="00E40434"/>
    <w:rsid w:val="00E434A1"/>
    <w:rsid w:val="00E44743"/>
    <w:rsid w:val="00EA76C1"/>
    <w:rsid w:val="00EC3533"/>
    <w:rsid w:val="00EF2620"/>
    <w:rsid w:val="00F60586"/>
    <w:rsid w:val="00F81402"/>
    <w:rsid w:val="00FC22AE"/>
    <w:rsid w:val="00FC5F9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4CAC184"/>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677E8B"/>
    <w:pPr>
      <w:widowControl/>
      <w:spacing w:before="75" w:after="75"/>
      <w:jc w:val="left"/>
    </w:pPr>
    <w:rPr>
      <w:rFonts w:eastAsia="Times New Roman"/>
      <w:szCs w:val="24"/>
      <w:lang w:eastAsia="lv-LV"/>
    </w:rPr>
  </w:style>
  <w:style w:type="paragraph" w:styleId="Sarakstarindkopa">
    <w:name w:val="List Paragraph"/>
    <w:basedOn w:val="Parasts"/>
    <w:uiPriority w:val="34"/>
    <w:qFormat/>
    <w:rsid w:val="00894C64"/>
    <w:pPr>
      <w:ind w:left="720"/>
      <w:contextualSpacing/>
    </w:pPr>
  </w:style>
  <w:style w:type="character" w:styleId="Neatrisintapieminana">
    <w:name w:val="Unresolved Mention"/>
    <w:basedOn w:val="Noklusjumarindkopasfonts"/>
    <w:uiPriority w:val="99"/>
    <w:semiHidden/>
    <w:unhideWhenUsed/>
    <w:rsid w:val="00CF74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janis.berzins@t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a.gedrovica-juraga@vzd.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tins.rieznieks@vzd.gov.lv" TargetMode="External"/><Relationship Id="rId4" Type="http://schemas.openxmlformats.org/officeDocument/2006/relationships/settings" Target="settings.xml"/><Relationship Id="rId9" Type="http://schemas.openxmlformats.org/officeDocument/2006/relationships/hyperlink" Target="mailto:evita.lujane@vzd.gov.lv"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AE0C8-FF14-4FA5-9238-BEFA7F7FA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2</Pages>
  <Words>2666</Words>
  <Characters>1521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Agnese Stabulniece</cp:lastModifiedBy>
  <cp:revision>41</cp:revision>
  <cp:lastPrinted>2015-01-09T08:13:00Z</cp:lastPrinted>
  <dcterms:created xsi:type="dcterms:W3CDTF">2021-03-03T14:06:00Z</dcterms:created>
  <dcterms:modified xsi:type="dcterms:W3CDTF">2021-06-30T05:35:00Z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