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22-TA-2994: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Pieteikšanās neatkarīgas interneta protokola sestās versijas adresei, tās saņemšanas kārtība un lokālā interneta reģistra darbības nodrošināšanas, uzturēšanas un finansēšanas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Pieteikšanās neatkarīgas interneta protokola sestās versijas adresei, tās saņemšanas kārtība un lokālā interneta reģistra darbības nodrošināšanas, uzturēšanas un finansēšanas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“BITE Latvija”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BITE iesaka noteikumos definēt, ka tiks lietots no pakalpojumu sniedzēja neatkarīgs IPv6 PI adresācijas (provider independent) tips, ja vien to iespējams tehniski un juridiski realizēt RIPE jurisdikcijā. Tādējādi valsts un pašvaldību iestādēm tiks nodrošināta pēc iespējas brīvākā pakalpojumu sniedzēja izvēle un veicināta konkurence starp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anotācijām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Pieteikšanās neatkarīgas interneta protokola sestās versijas adresei, tās saņemšanas kārtība un lokālā interneta reģistra darbības nodrošināšanas, uzturēšanas un finansēšanas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Pieteikšanās neatkarīgas interneta protokola sestās versijas adresei, tās saņemšanas kārtība un lokālā interneta reģistra darbības nodrošināšanas, uzturēšanas un finansēšanas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(LIA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Interneta asociācija atbalsta noteikumu projektu, vienlaikus iesakot noteikumos definēt, ka tiks lietots no pakalpojumu sniedzēja neatkarīgs IPv6 PI adresācijas (provider independent) tips, ja vien to iespējams tehniski un juridiski realizēt RIPE jurisdikcijā. Tādējādi nodrošinot valsts un pašvaldību iestādēm pēc iespējas brīvāku pakalpojumu sniedzēja izvēli.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LIR funkciju var nodrošināt un šobrīd komersanti to nodrošina brīva tirgus apstākļos, bet ar noteikumiem šī funkcija tiek nodota vienam tirgus dalībniekam – LVRTC, Latvijas Interneta asociācija aicina anotāciju papildināt ar detalizētāku izvērtējumu no konkurences tiesību aspekta.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noteikumu projekta anotaciju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Pieteikšanās neatkarīgas interneta protokola sestās versijas adresei, tās saņemšanas kārtība un lokālā interneta reģistra darbības nodrošināšanas, uzturēšanas un finansēšanas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Elektronisko sakaru likuma</w:t>
            </w:r>
            <w:r w:rsidR="00000000" w:rsidRPr="00000000" w:rsidDel="00000000">
              <w:rPr>
                <w:rtl w:val="0"/>
              </w:rPr>
              <w:t xml:space="preserve"> </w:t>
            </w:r>
            <w:r w:rsidR="00000000" w:rsidRPr="00000000" w:rsidDel="00000000">
              <w:rPr>
                <w:rtl w:val="0"/>
              </w:rPr>
              <w:t xml:space="preserve">4.panta</w:t>
            </w:r>
            <w:r w:rsidR="00000000" w:rsidRPr="00000000" w:rsidDel="00000000">
              <w:rPr>
                <w:rtl w:val="0"/>
              </w:rPr>
              <w:t xml:space="preserve">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Elektronisko sakaru likuma pārejas noteikumu 10. punktam šā likuma 4. panta ceturtā daļa stājas spēkā 2024. gada 1. janvārī. Norādām, ka nav pieļaujams noteikt, ka projekts stājas spēkā pirms stājusies spēkā tiesību norma, kas ir projekta izdošanas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projektu ar projekta spēkā stāšanās noteikumu, nodrošinot, ka projekts stājas spēkā ne ātrāk kā 2024. gada 1. janvārī, atbilstoši precizējot projekta anotācijas 1.2.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18.maijā ir stājušies spēkā grozījumi Elektronisko sakaru likumā, kas paredz šā likuma  4. panta ceturtā daļa stājas spēkā 2023. gada 1. jūnijā.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Elektronisko sakaru likuma</w:t>
            </w:r>
            <w:r w:rsidR="00000000" w:rsidRPr="00000000" w:rsidDel="00000000">
              <w:rPr>
                <w:rtl w:val="0"/>
              </w:rPr>
              <w:t xml:space="preserve"> </w:t>
            </w:r>
            <w:r w:rsidR="00000000" w:rsidRPr="00000000" w:rsidDel="00000000">
              <w:rPr>
                <w:rtl w:val="0"/>
              </w:rPr>
              <w:t xml:space="preserve">4.panta</w:t>
            </w:r>
            <w:r w:rsidR="00000000" w:rsidRPr="00000000" w:rsidDel="00000000">
              <w:rPr>
                <w:rtl w:val="0"/>
              </w:rPr>
              <w:t xml:space="preserve"> ceturto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neatkarīgas interneta protokola sestās versijas (turpmāk - IPv6) adreses pieteikšanās un saņemšanas kārtību valsts un pašvaldību institūcijām, kā arī lokālā interneta reģistra (turpmāk – LIR) darbības nodrošināšanas, uzturēšanas un finansēšanas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4. panta ceturtā daļa paredz pilnvarojumu Ministru kabinetam noteikt kārtību, kādā valsts un pašvaldību institūcijas piesakās uz neatkarīgas interneta protokola sestās versijas adresi un to saņem, kā arī lokālā interneta reģistra darbības nodrošināšanas, uzturēšanas un finansēšanas kārtību. Informējam, ka atbilstoši Noteikumu Nr. 108 100. punktam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valsts un pašvaldības institūcija (turpmāk - institūcija) piesakās uz neatkarīgas interneta protokola sestās versijas adresi un to saņem, kā arī lokālā interneta reģistra darbības nodrošināšanas, uzturēšanas un finansēšanas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neatkarīgas interneta protokola sestās versijas (turpmāk - IPv6) adreses pieteikšanās un saņemšanas kārtību valsts un pašvaldību institūcijām, kā arī lokālā interneta reģistra (turpmāk – LIR) darbības nodrošināšanas, uzturēšanas un finansēšanas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2009. gada 3. februāra noteikumu Nr. 108 "Normatīvo aktu projektu sagatavošanas noteikumi" (turpmāk – Noteikumi Nr. 108) 44. punktam normatīvā akta projektā lietotajos saīsinājumos abreviatūras neizmanto, izņemot vispārzināmās abreviatūras. Ievērojot minēto, lūdzam precizēt projektu, aizstājot tajā lietotos saīsinājumus "LIR", "ASN", "RIPE NCC", "IPv6", "LVRTC" un "IP" ar citiem atbilstošiem saīsinājumiem.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ir adresēts šauri elektronisko sakaru jomas speciālistiem un tajā tiek lietotas vispārpieņemtas un ikdienā izmantotas elektronisko sakaru jomas abreviatūras. Lai neradītu neskaidrības un iespējamos pārpratumus speciālistiem piemērojot noteikumus, Satiksmes ministrija aicina saglabāt noteikumu projektā izmantotās abreviatūras.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valsts un pašvaldības institūcija (turpmāk - institūcija) piesakās uz neatkarīgas interneta protokola sestās versijas adresi un to saņem, kā arī lokālā interneta reģistra darbības nodrošināšanas, uzturēšanas un finansēšanas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Autonomās sistēmas numurs (turpmāk – ASN) - unikāls identifikācijas numurs, kas nodrošina visu organizācijas lietošanā esošo interneta protokola resursu apvienošanu zem viena identifikatora.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informējam, ka atbilstoši Ministru kabineta 2009. gada 3. februāra noteikumu Nr. 108 "Normatīvo aktu projektu sagatavošanas noteikumi" (turpmāk – Noteikumi Nr. 108) 44. punktam normatīvā akta projektā lietotajos saīsinājumos abreviatūras neizmanto, izņemot vispārzināmās abreviatūras. Ievērojot projektam pievienotās izziņas par saņemtajiem iebildumiem un priekšlikumiem (turpmāk – izziņa) 5. punktā sniegto skaidrojumu, lūdzam pārskatīt projektā lietotās abreviatūras, nepieciešamības gadījumā </w:t>
            </w:r>
            <w:r w:rsidR="00000000" w:rsidRPr="00000000" w:rsidDel="00000000">
              <w:rPr>
                <w:u w:val="single"/>
                <w:rtl w:val="0"/>
              </w:rPr>
              <w:t xml:space="preserve">saglabājot vienīgi tās, kuras objektīvi uzskatāmas par vispārzināmām abreviatūrām</w:t>
            </w:r>
            <w:r w:rsidR="00000000" w:rsidRPr="00000000" w:rsidDel="00000000">
              <w:rPr>
                <w:rtl w:val="0"/>
              </w:rPr>
              <w:t xml:space="preserve">. Papildus paskaidrojam, ka atbilstoši Noteikumu Nr. 108 4. punktam šos noteikumus var nepiemērot vienīgi izņēmuma gadījumos – ja to piemērošana apgrūtina normatīvā akta projekta uztveramību un skaidrību.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piemēram, vārdkopas "valsts akciju sabiedrība "Latvijas Valsts radio un televīzijas centrs"" saīsināšana ar vārdu "centrs" (nevis abreviatūru "LVRTC") vai, piemēram, vārdkopas "reģionālais interneta reģistrs Eiropā, kas piešķir interneta protokola  adreses lokālajiem interneta reģistriem" saīsināšana ar vārdu "reģistrs" (nevis abreviatūru "RIPE NCC")  neapgrūtina projekta uztveramību un skaidrību, bet tieši padara tā piemērošanu ērtāku.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jebkuram normatīvajam aktam var izstrādāt piemērošanas vadlīnijas, kurās attiecīgo tiesību normu piemērotajam saprotamā un, ja nepieciešams, terminoloģiski specifiskā veidā var izskaidrot konkrētā tiesiskā regulējuma piemērošanas soļus. Savukārt normatīvā akta projektu atbilstoši Noteikumu Nr. 108 1. punktam sagatavo atbilstoši šajos noteikumos noteiktajām juridiskās tehnikas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tekstā iespēju robežās ir abreviatūras ir aizstātas ar attiecīgajiem terminiem. Vienlaikus skaidrojam, ka tika saglabāta abreviatūra "IPv6", lai vienkāršotu noteikumu projekta lasāmību un uztveramību.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autonomās sistēmas numurs - unikāls identifikācijas numurs, kas nodrošina visu organizācijas lietošanā esošo interneta protokola resursu apvienošanu zem viena identifikatora;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institūcija – valsts un pašvaldību institūcija - publiska persona, publiskas personas kapitālsabiedrība, publiskas personas kontrolēta kapitālsabiedrība;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2.2. apakšpunktu, ievērojot, ka no tā redakcijas nav viennozīmīgi saprotams, vai tajā tiek skaidrots termins "institūcija" vai termins "valsts un pašvaldību institūcija", kā arī vai šie abi termini projekta tekstā tiek lietoti kā sinonīmi.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Valsts pārvaldes iekārtas likuma 1. panta 1. punktam ar terminu "publiska persona" saprot Latvijas Republiku kā sākotnējo publisko tiesību juridisko personu un atvasinātas publiskas personas. Savukārt, piemēram, Tieslietu ministrija ir Latvijas Republikas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2.2.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paredzot, ka noteikumi attiecas vai valsts un pašvaldību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IPv6 - tīkla slāņa datu pārraides protokols, kas nodrošina identifikācijas un atrašanās vietas noteikšanas sistēmu datortīklos.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Tet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projektā obligāti nepieciešams skaidri noteikt, ka piešķirtas tiks no pakalpojuma sniedzēja neatkarīgas IPv6 adreses nevis VAS LVRTC autonomajai sistēmai piederošas IPv6 adreses. </w:t>
            </w:r>
            <w:r w:rsidR="00000000" w:rsidRPr="00000000" w:rsidDel="00000000">
              <w:rPr>
                <w:rtl w:val="0"/>
              </w:rPr>
              <w:t xml:space="preserve">Šobrīd ne no Noteikumu III nodaļas 14.punkta par /48, ne I nodaļas 2.5. apakšpunkta par globāli maršrutējamu resursu nevar secināt, vai IPv6 adrešu apgabals ir no pakalpojuma sniedzēja autonomās sistēmas vai arī no pakalpojuma sniedzēja neatkarīgs (provider independent). Pakalpojuma sniedzējs no sev piešķirtā, piemēram, /29 apgabala var klientam izdalīt /48 globāli maršrutējamus apakštīklus. Savukārt Noteikumu projekta II nodaļas 10. punkts vispārīgi runā par to, ka netiek ierobežots attiecībā pret citiem interneta sakaru nodrošinātājiem, bet nav precīzi saprotams, kas ar šo ierobežošanu ir domāts. Tāpēc uzskatām, ka lietot vispār pieņemtu terminoloģiju par no pakalpojuma sniedzēja neatkarīgām (provider independent) IPv6 adresēm ir korektāk un līdz ar to nav papildus jādefinē, kādas IPv6, no kāda apgabala un pēc kādas procedūras tiks piešķirtas no RIPE NCC. </w:t>
            </w:r>
            <w:r w:rsidR="00000000" w:rsidRPr="00000000" w:rsidDel="00000000">
              <w:rPr>
                <w:b w:val="1"/>
                <w:rtl w:val="0"/>
              </w:rPr>
              <w:t xml:space="preserve">Noteikumos nepieciešams jēdzienu “IPv6” aizvietot ar “IPv6 pakalpojuma piegādātāja neatkarīgas adreses” vai arī attiecīgi papildināt Noteikumu projekta 2.2.apakšpunktu.</w:t>
            </w:r>
            <w:r w:rsidR="00000000" w:rsidRPr="00000000" w:rsidDel="00000000">
              <w:rPr>
                <w:rtl w:val="0"/>
              </w:rPr>
              <w:t xml:space="preserve"> Mūsu ieskatā būtu jālieto vispār pieņemti termini vai arī ļoti detalizēti jāapraksta, no kāda IPv6 apgabala adreses tiek piešķirtas, kādi līgumi slēgti, kāda maršrutēšanas un resursu pārvaldības ierobežošana nedrīkst būt pieļauta.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Diskusijā ar plānoto Pakalpojumu sniedzēju (LVRTC) tika norādīts, ka “institūcijām tiek piešķirti globāli maršrutējami IP adrešu apgabali no LIR īpašumā esošajām adresēm. Ņemot vērā ierobežojumus, kurus uzliek IPv6 PI adrešu apgabalu saņemšanas un lietošanas noteikumi (saite:https://www.ripe.net/manage-ips-and-asns/ipv6/request-ipv6/how-torequest-an-ipv6-pi-assignment) nevaram piekrist argumentam, ka šāda adrešu piešķiršana institūcijām uzliek papildus finansiālos, tehniskos un juridiskos apgrūtinājumus,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Ja Noteikumi neparedz PI </w:t>
            </w:r>
            <w:r w:rsidR="00000000" w:rsidRPr="00000000" w:rsidDel="00000000">
              <w:rPr>
                <w:rtl w:val="0"/>
              </w:rPr>
              <w:t xml:space="preserve">(provider independent)</w:t>
            </w:r>
            <w:r w:rsidR="00000000" w:rsidRPr="00000000" w:rsidDel="00000000">
              <w:rPr>
                <w:b w:val="1"/>
                <w:rtl w:val="0"/>
              </w:rPr>
              <w:t xml:space="preserve"> adrešu piešķiršanu, tad zūd pamats un argumentācija, kāpēc jebkurš LIR nevarētu izdalīt IPv6 adreses institūcijām. Jebkurš LIR var piešķirt /48 IPv6 adrešu apgabalu un vajadzības gadījumā šo apgabalu var nodot citam ISP (Internet service provider). </w:t>
            </w:r>
            <w:r w:rsidR="00000000" w:rsidRPr="00000000" w:rsidDel="00000000">
              <w:rPr>
                <w:rtl w:val="0"/>
              </w:rPr>
              <w:t xml:space="preserve">Ja esošās institūcijas ISP/LIR piešķir arī /48 IPv6 apgabalu, tad tiek ievērota kārtība, ka Interneta tīklā ir redzams tikai lielais IPv6 adrešu apgabals un tikai vajadzības gadījumā izdalītais /48 apgabals nodots citam ISP. Ja ir šaubas par IPv6 adrešu nodošanu, tad to var risināt institūcijas līgumā ar esošo ISP/LIR.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Nav saredzams pamatojums, ar ko LVRTC izdalītais /48 IPv6 apgabals atšķirtos no cita ISP/LIR izdalīta apgabala. Tāpat arī nav skaidrs, kāpēc jau esošu funkciju veikšanai, ko jau šobrīd veic jebkurš LIR, būtu nepieciešams papildus valsts atbalsts - finansējums.</w:t>
            </w:r>
            <w:r w:rsidR="00000000" w:rsidRPr="00000000" w:rsidDel="00000000">
              <w:rPr>
                <w:rtl w:val="0"/>
              </w:rPr>
              <w:t xml:space="preserve"> Turklāt Noteikumu projekta anotācijā punktā 1.3 ir definēts “LVRTC var nodrošināt valsts un pašvaldību institūcijām neatkarīgas (Provider independent) IPv6 adreses”. Nav saprotams, kādus tieši papildus finansiālos, tehniskos un juridiskos apgrūtinājumus rada PI adrešu piešķiršana, citādi, ievērojot šādu argumentu, jāsecina, ka arī pāreja no viena ISP pie cita, ar LVRTC piešķirtajām adresēm radīs papildus tehniskos, juridiskos un citus apgrūtinājumus, līdz ar to mūsu ieskatā šis un iepriekš minētie LVRTC kā plānotā valsts atbalstu saņemoša Pakalpojuma sniedzēja argumenti nav 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Gan Noteikumi, gan LVRTC skaidrojums paredz, ka nav plānots, ka LVRTC kā pakalpojuma sniedzējs piešķirtu tieši ‘’provider independent’’ Ipv6 adreses, kas nozīmē, ka tiktu piešķirtas tādas pašas IP adreses jebkurš LIR pakalpojumu sniedzējs to dara jau līdz šim. Ņemot vērā, ka nav plānots piešķirt “provider independent” Ipv6 adreses, nav pamata uzticēt to veikt ekskluzīvi LVRTC, jo tādējādi netiktu risinātas pastāvošās problēmas, tikai rastos papildus nepamatotas izmaksas, kā arī tas būtu pretrunā godīgas konkurences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Atkārtotas saskānošanas laikā nav saņemti atkārtoti iebildumi, līdz ar to uzskatāms, ka iebildums saskaņots.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IPv6 - tīkla slāņa datu pārraides protokola sestā versija, kas nodrošina identifikācijas un atrašanās vietas noteikšanas sistēmu ar 128 bitu numerācijas palīdzību datortīklos;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/48 - institūcijai piešķirtā IPv6 tīkla resursa apgabals (48 biti), kurš ir globāli maršrutējams.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Tet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Uzturam argumentu, ka ir nepieciešams skaidri definēt un Noteikumu projektā nodefinēt jēdzienu “No pakalpojuma sniedzēja neatkarīgas IPv6 adreses” un nodrošināt, ka ar šo Noteikumu projektu netiks ierobežota valsts un pašvaldību institūciju neatkarība izvēloties IPS. </w:t>
            </w:r>
            <w:r w:rsidR="00000000" w:rsidRPr="00000000" w:rsidDel="00000000">
              <w:rPr>
                <w:rtl w:val="0"/>
              </w:rPr>
              <w:t xml:space="preserve">Un lai arī Noteikumu projekta III nodaļā 14.punktā ir minēts, ka minimālais IPv6 tīkla resursu apgabals, ko piešķir LIR, ir /48, kas ir arī globāli maršrutējams resursa izmērs, tas nenozīmē, ka tas ir no pakalpojuma sniedzēja neatkarīgs (provider independent). Jo /48 apgabals var tikt piešķirts no, piemēram, pakalpojuma sniedzējam piešķirtā /29 IPv6 IP adrešu apgabala. Ja ar /48 ir domāts no pakalpojuma sniedzēja neatkarīgs IPv6 apgabals, kas tiek no RIPE NCC izdalīts pēc “provider independent” procedūras, tad nepieciešams skaidri to arī ietvert Noteikumos, lietojot vispār pieņemtu terminoloģiju. Vienlaikus, noteikumi nenosaka kā iestādei ir tiesības rīkoties ar IPv6 adresi - vai iestāde tai piešķirto adresi drīkst nodot citi iestādei, (piemēram, vai pilsētas domes Izglītības departaments var pieprasīt IPv6 adreses un pēc tam tās izdalīt skolām), vai arī iestādes ar saņemtajām Ipv6 adresēm rīkojas atbilstoši saviem ieskatiem un iekšējiem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Atkārtotas saskānošanas laikā nav saņemti atkārtoti iebildumi, līdz ar to uzskatāms, ka iebildums 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/48 - institūcijai piešķirtā IPv6 tīkla resursa apgabals (48 biti), kurš ir globāli maršrutējams.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tekstā termins "/48" tiek lietots tikai vienu reizi, tādējādi nav nepieciešamības projekta 2.5. apakšpunktā norādīt tā skaidrojumu. Ievērojot minēto, lūdzam svītrot projekta 2.5. apakšpunktu, atbilstoši precizējot projekta 4.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/48 - minimālais IPv6 tīkla resursa apgabala izmērs (48 biti), kurš ir globāli maršrutējams.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abreviatūra "/48" projekta tekstā tiek lietota tikai vienu reizi, līdz ar to nav saprotama nepieciešamība šādu abreviatūru projektā norādīt.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atbilstoši projekta 2.7. apakšpunktam ar abreviatūru "/48" projekta tekstā apzīmē minimālo tīkla slāņa datu pārraides protokola sestās versijas, kas nodrošina identifikācijas un atrašanās vietas noteikšanas sistēmu ar 128 bitu numerācijas palīdzību datortīklos (turpmāk – protokola sestā versija), tīkla resursa apgabala izmēru (48 biti), kurš ir globāli maršrutējams. Tādējādi projekta 4. punkts noteic, ka </w:t>
            </w:r>
            <w:r w:rsidR="00000000" w:rsidRPr="00000000" w:rsidDel="00000000">
              <w:rPr>
                <w:u w:val="single"/>
                <w:rtl w:val="0"/>
              </w:rPr>
              <w:t xml:space="preserve">minimālais protokola sestās versijas tīkla resursu apgabals</w:t>
            </w:r>
            <w:r w:rsidR="00000000" w:rsidRPr="00000000" w:rsidDel="00000000">
              <w:rPr>
                <w:rtl w:val="0"/>
              </w:rPr>
              <w:t xml:space="preserve">, ko piešķir organizācija, kas nodrošina interneta protokola adrešu un autonomās sistēmas numuru piešķiršanu, pārvaldi un uzskaiti, </w:t>
            </w:r>
            <w:r w:rsidR="00000000" w:rsidRPr="00000000" w:rsidDel="00000000">
              <w:rPr>
                <w:u w:val="single"/>
                <w:rtl w:val="0"/>
              </w:rPr>
              <w:t xml:space="preserve">ir minimālais protokola sestās versijas tīkla resursu apgabala izmērs (48 biti), kurš ir globāli maršrutējams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Noteikumu Nr. 108 2.1. un 3.3. apakšpunktam normatīvā akta projektu raksta lakonisku un tajā neietver normas, kas dublē pašā normatīvā akta projektā ietverto normatīvo regulējumu, lūdzam svītrot projekta 2.7. apakšpunktu, atbilstoši precizējot projekta 4.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2.7. apakšpunkts un precizēts noteikumu projekta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Atkārtotas saskānošanas laikā nav saņemti atkārtoti iebildumi, līdz ar to uzskatāms, ka iebildums saskaņots.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 5. un 12. punktā norādīt, ka dokumenti un informācija tiek nosūtīti uz iestāžu oficiālajām elektroniskajām adresēm.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Oficiālās elektroniskās adreses likuma 5. panta pirmās daļas 1. punkts un 1. panta 6. punkts nosaka, ka iestādēm oficiālās elektroniskās adreses lietošana ir obligāta.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IPv6 pieteikšanās un saņemšanas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IPv6 pieteikšanās un saņemšanas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pārstrādāt šo nodaļu, svītrojot visus punktus, tā vietā izveidot pielikumu ar paraugformu, kurā tiek atrunāta visa nepieciešamā informācija un kārtība. Punkti par izmaiņām vispār ir lieki, jo visas darbības pēc līguma parakstīšanas notiek līguma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tiek noteikta kārtība, kā arī institūcijas un pakalpojuma sniedzēja pienākumi un tiesības, lai nodrošinātu deleģētā uzdevuma izpildi.  Institūcijai, pirms iesnieguma, par IPv6 un ASN resursu pieprasīšanas, jābūt informētai par kārtību, saistībām un sekām.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IPv6 pieteikšanās un saņemšanas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vai pašvaldību institūcija (turpmāk – institūcija), kura vēlas pieteikties un saņemt IPv6 resursus, saskaņā ar šo noteikumu </w:t>
            </w:r>
            <w:r w:rsidR="00000000" w:rsidRPr="00000000" w:rsidDel="00000000">
              <w:rPr>
                <w:rtl w:val="0"/>
              </w:rPr>
              <w:t xml:space="preserve">4. </w:t>
            </w:r>
            <w:r w:rsidR="00000000" w:rsidRPr="00000000" w:rsidDel="00000000">
              <w:rPr>
                <w:rtl w:val="0"/>
              </w:rPr>
              <w:t xml:space="preserve">punktu</w:t>
            </w:r>
            <w:r w:rsidR="00000000" w:rsidRPr="00000000" w:rsidDel="00000000">
              <w:rPr>
                <w:rtl w:val="0"/>
              </w:rPr>
              <w:t xml:space="preserve">, valsts akciju sabiedrībā "Latvijas Valsts radio un televīzijas centrs" (turpmāk – LVRTC) iesniedz brīvā formā rakstītu iesniegumu, kurā norāda institūcijas nosaukumu, juridisko adresi, reģistrācijas numuru, tālruņa numuru un elektroniskā pasta adresi, kā arī tehnisko kontaktpersonu, tehniskās kontaktpersonas tālruņa numuru un elektroniskā pasta adresi, pārstāvēttiesīgo vai pilnvaroto personu (atsevišķi pievienojot iesniegumam pilnvarojuma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Tet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Nepieciešams izvērtēt LIR funkcijas nodošanu LVRTC saistītās negatīvās sekas uz godīgu konkurenci. Mūsu ieskatā, LIR funkcijas uzticēšana LVRTC var būtiski ietekmēt godīgu konkurenci, apdraudot godīgas konkurences tirgus pastāvēšanu interneta pakalpojumu sniedzējiem un citiem RIPE NCC reģistrētiem LIR, īpaši 3 Ierobežotas pieejamības ārēja informācija gadījumā, ja nemaz nav plānots uzticēt piešķirt no pakalpojuma sniedzēja neatkarīgas (provider independent) adreses, bet gan tāda paša veida, kā jau šobrīd piedāvā citi LIR. </w:t>
            </w:r>
            <w:r w:rsidR="00000000" w:rsidRPr="00000000" w:rsidDel="00000000">
              <w:rPr>
                <w:rtl w:val="0"/>
              </w:rPr>
              <w:t xml:space="preserve">Un pat gadījumā, ja tomēr plānots piešķirt no pakalpojuma sniedzēja neatkarīgas (provider independent) IPv6 adreses (nevis tikai /48 globāli maršrutējamas), tad IPS izvēles ziņā institūcija būs neatkarīga, bet komunikācijas un klientu attiecību ziņā LVRTC kā vienam no Latvijas LIR varētu radīt priekšrocības. </w:t>
            </w:r>
            <w:r w:rsidR="00000000" w:rsidRPr="00000000" w:rsidDel="00000000">
              <w:rPr>
                <w:b w:val="1"/>
                <w:rtl w:val="0"/>
              </w:rPr>
              <w:t xml:space="preserve">Uzskatām, ka ir nepieciešams Konkurences padomes viedoklis par iespējamu Noteikumu projekta ietekmi uz konkurenci.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saskaņošanas gaitā tiks nosūtīts Konkurences padomei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Institūcija, kura vēlas pieteikties un saņemt IPv6 resursus saskaņā ar šo noteikumu </w:t>
            </w:r>
            <w:r w:rsidR="00000000" w:rsidRPr="00000000" w:rsidDel="00000000">
              <w:rPr>
                <w:rtl w:val="0"/>
              </w:rPr>
              <w:t xml:space="preserve">4. </w:t>
            </w:r>
            <w:r w:rsidR="00000000" w:rsidRPr="00000000" w:rsidDel="00000000">
              <w:rPr>
                <w:rtl w:val="0"/>
              </w:rPr>
              <w:t xml:space="preserve">punktu</w:t>
            </w:r>
            <w:r w:rsidR="00000000" w:rsidRPr="00000000" w:rsidDel="00000000">
              <w:rPr>
                <w:rtl w:val="0"/>
              </w:rPr>
              <w:t xml:space="preserve">, izmantojot oficiālo elektronisko adresi valsts akciju sabiedrībā "Latvijas Valsts radio un televīzijas centrs" (turpmāk – centrs) iesniedz iesniegumu, kurā norāda institūcijas nosaukumu, juridisko adresi, reģistrācijas numuru, tālruņa numuru un elektroniskā pasta adresi, ja nepieciešams norāda, ka jāpiešķir autonomās sistēmas numurs, kā arī tehnisko kontaktpersonu, tehniskās kontaktpersonas tālruņa numuru un elektroniskā pasta adresi, pārstāvēttiesīgo vai pilnvaroto personu (atsevišķi pievienojot iesniegumam pilnvarojuma dokumentu).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vai pašvaldību institūcija (turpmāk – institūcija), kura vēlas pieteikties un saņemt IPv6 resursus, saskaņā ar šo noteikumu </w:t>
            </w:r>
            <w:r w:rsidR="00000000" w:rsidRPr="00000000" w:rsidDel="00000000">
              <w:rPr>
                <w:rtl w:val="0"/>
              </w:rPr>
              <w:t xml:space="preserve">4. </w:t>
            </w:r>
            <w:r w:rsidR="00000000" w:rsidRPr="00000000" w:rsidDel="00000000">
              <w:rPr>
                <w:rtl w:val="0"/>
              </w:rPr>
              <w:t xml:space="preserve">punktu</w:t>
            </w:r>
            <w:r w:rsidR="00000000" w:rsidRPr="00000000" w:rsidDel="00000000">
              <w:rPr>
                <w:rtl w:val="0"/>
              </w:rPr>
              <w:t xml:space="preserve">, valsts akciju sabiedrībā "Latvijas Valsts radio un televīzijas centrs" (turpmāk – LVRTC) iesniedz brīvā formā rakstītu iesniegumu, kurā norāda institūcijas nosaukumu, juridisko adresi, reģistrācijas numuru, tālruņa numuru un elektroniskā pasta adresi, kā arī tehnisko kontaktpersonu, tehniskās kontaktpersonas tālruņa numuru un elektroniskā pasta adresi, pārstāvēttiesīgo vai pilnvaroto personu (atsevišķi pievienojot iesniegumam pilnvarojuma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“BITE Latvija”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Būtiskākā problēma, kas var rasties sakarā ar Noteikumu projekta paredzēto risinājumu, – ka IPv6 resursu piešķiršanas un autonomu sistēmu izveidošanas publiskām iestādēm funkcija tiks nodota vienam konkrētam komersantam, tādējādi izslēdzot no šīs darbības sfēras privātos pakalpojumu sniedzējus. Konsultējoties ar nozares speciālistiem, esam secinājuši, ka,  iespējams, pastāv cits risinājums, saglabājot pēc iespējas lielākas konkurences iespējas starp pakalpojumu sniedzējiem. Tāpēc aicinām sadarbībā ar RIPE NCC izvērtēt iespējas, vai un kā tas var tikt realizēts.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Atkārtotas saskānošanas laikā nav saņemti atkārtoti iebildumi, līdz ar to uzskatāms, ka iebildums saskaņots.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Institūcija, kura vēlas pieteikties un saņemt IPv6 resursus saskaņā ar šo noteikumu </w:t>
            </w:r>
            <w:r w:rsidR="00000000" w:rsidRPr="00000000" w:rsidDel="00000000">
              <w:rPr>
                <w:rtl w:val="0"/>
              </w:rPr>
              <w:t xml:space="preserve">4. </w:t>
            </w:r>
            <w:r w:rsidR="00000000" w:rsidRPr="00000000" w:rsidDel="00000000">
              <w:rPr>
                <w:rtl w:val="0"/>
              </w:rPr>
              <w:t xml:space="preserve">punktu</w:t>
            </w:r>
            <w:r w:rsidR="00000000" w:rsidRPr="00000000" w:rsidDel="00000000">
              <w:rPr>
                <w:rtl w:val="0"/>
              </w:rPr>
              <w:t xml:space="preserve">, izmantojot oficiālo elektronisko adresi valsts akciju sabiedrībā "Latvijas Valsts radio un televīzijas centrs" (turpmāk – centrs) iesniedz iesniegumu, kurā norāda institūcijas nosaukumu, juridisko adresi, reģistrācijas numuru, tālruņa numuru un elektroniskā pasta adresi, ja nepieciešams norāda, ka jāpiešķir autonomās sistēmas numurs, kā arī tehnisko kontaktpersonu, tehniskās kontaktpersonas tālruņa numuru un elektroniskā pasta adresi, pārstāvēttiesīgo vai pilnvaroto personu (atsevišķi pievienojot iesniegumam pilnvarojuma dokumentu).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vai pašvaldību institūcija (turpmāk – institūcija), kura vēlas pieteikties un saņemt IPv6 resursus, saskaņā ar šo noteikumu </w:t>
            </w:r>
            <w:r w:rsidR="00000000" w:rsidRPr="00000000" w:rsidDel="00000000">
              <w:rPr>
                <w:rtl w:val="0"/>
              </w:rPr>
              <w:t xml:space="preserve">4. </w:t>
            </w:r>
            <w:r w:rsidR="00000000" w:rsidRPr="00000000" w:rsidDel="00000000">
              <w:rPr>
                <w:rtl w:val="0"/>
              </w:rPr>
              <w:t xml:space="preserve">punktu</w:t>
            </w:r>
            <w:r w:rsidR="00000000" w:rsidRPr="00000000" w:rsidDel="00000000">
              <w:rPr>
                <w:rtl w:val="0"/>
              </w:rPr>
              <w:t xml:space="preserve">, valsts akciju sabiedrībā "Latvijas Valsts radio un televīzijas centrs" (turpmāk – LVRTC) iesniedz brīvā formā rakstītu iesniegumu, kurā norāda institūcijas nosaukumu, juridisko adresi, reģistrācijas numuru, tālruņa numuru un elektroniskā pasta adresi, kā arī tehnisko kontaktpersonu, tehniskās kontaktpersonas tālruņa numuru un elektroniskā pasta adresi, pārstāvēttiesīgo vai pilnvaroto personu (atsevišķi pievienojot iesniegumam pilnvarojuma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jāiesniedz tomēr ir 2 dokumenti, nevis viens. Nav saprotams, kāpēc iesniegums tiek nodalīts no pilnvarojuma, jo tāpat informācija no abiem dokumentim tiek pievienota un ietverta līgumā.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paredzot, ka pilnvarojumu iesniedz, ja tas ir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Institūcija, kura vēlas pieteikties un saņemt IPv6 resursus saskaņā ar šo noteikumu </w:t>
            </w:r>
            <w:r w:rsidR="00000000" w:rsidRPr="00000000" w:rsidDel="00000000">
              <w:rPr>
                <w:rtl w:val="0"/>
              </w:rPr>
              <w:t xml:space="preserve">4. </w:t>
            </w:r>
            <w:r w:rsidR="00000000" w:rsidRPr="00000000" w:rsidDel="00000000">
              <w:rPr>
                <w:rtl w:val="0"/>
              </w:rPr>
              <w:t xml:space="preserve">punktu</w:t>
            </w:r>
            <w:r w:rsidR="00000000" w:rsidRPr="00000000" w:rsidDel="00000000">
              <w:rPr>
                <w:rtl w:val="0"/>
              </w:rPr>
              <w:t xml:space="preserve">, izmantojot oficiālo elektronisko adresi valsts akciju sabiedrībā "Latvijas Valsts radio un televīzijas centrs" (turpmāk – centrs) iesniedz iesniegumu, kurā norāda institūcijas nosaukumu, juridisko adresi, reģistrācijas numuru, tālruņa numuru un elektroniskā pasta adresi, ja nepieciešams norāda, ka jāpiešķir autonomās sistēmas numurs, kā arī tehnisko kontaktpersonu, tehniskās kontaktpersonas tālruņa numuru un elektroniskā pasta adresi, pārstāvēttiesīgo vai pilnvaroto personu (atsevišķi pievienojot iesniegumam pilnvarojuma dokumentu).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vai pašvaldību institūcija (turpmāk – institūcija), kura vēlas pieteikties un saņemt IPv6 resursus, saskaņā ar šo noteikumu </w:t>
            </w:r>
            <w:r w:rsidR="00000000" w:rsidRPr="00000000" w:rsidDel="00000000">
              <w:rPr>
                <w:rtl w:val="0"/>
              </w:rPr>
              <w:t xml:space="preserve">4. </w:t>
            </w:r>
            <w:r w:rsidR="00000000" w:rsidRPr="00000000" w:rsidDel="00000000">
              <w:rPr>
                <w:rtl w:val="0"/>
              </w:rPr>
              <w:t xml:space="preserve">punktu</w:t>
            </w:r>
            <w:r w:rsidR="00000000" w:rsidRPr="00000000" w:rsidDel="00000000">
              <w:rPr>
                <w:rtl w:val="0"/>
              </w:rPr>
              <w:t xml:space="preserve">, valsts akciju sabiedrībā "Latvijas Valsts radio un televīzijas centrs" (turpmāk – LVRTC) iesniedz brīvā formā rakstītu iesniegumu, kurā norāda institūcijas nosaukumu, juridisko adresi, reģistrācijas numuru, tālruņa numuru un elektroniskā pasta adresi, kā arī tehnisko kontaktpersonu, tehniskās kontaktpersonas tālruņa numuru un elektroniskā pasta adresi, pārstāvēttiesīgo vai pilnvaroto personu (atsevišķi pievienojot iesniegumam pilnvarojuma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Noteikumu Nr. 108 2.1. apakšpunktam normatīvā akta projektu raksta lakonisku, tostarp izvaroties no liekvārdības (</w:t>
            </w:r>
            <w:r w:rsidR="00000000" w:rsidRPr="00000000" w:rsidDel="00000000">
              <w:rPr>
                <w:i w:val="1"/>
                <w:rtl w:val="0"/>
              </w:rPr>
              <w:t xml:space="preserve">sk. Valsts kanceleja. Normatīvo aktu projektu izstrādes rokasgrāmata, 2016. 17. lpp.</w:t>
            </w:r>
            <w:r w:rsidR="00000000" w:rsidRPr="00000000" w:rsidDel="00000000">
              <w:rPr>
                <w:rtl w:val="0"/>
              </w:rPr>
              <w:t xml:space="preserve">). Ievērojot minēto, lūdzam svītrot projekta 3. punktā vārdus "brīvā formā rakstītu".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Institūcija, kura vēlas pieteikties un saņemt IPv6 resursus saskaņā ar šo noteikumu </w:t>
            </w:r>
            <w:r w:rsidR="00000000" w:rsidRPr="00000000" w:rsidDel="00000000">
              <w:rPr>
                <w:rtl w:val="0"/>
              </w:rPr>
              <w:t xml:space="preserve">4. </w:t>
            </w:r>
            <w:r w:rsidR="00000000" w:rsidRPr="00000000" w:rsidDel="00000000">
              <w:rPr>
                <w:rtl w:val="0"/>
              </w:rPr>
              <w:t xml:space="preserve">punktu</w:t>
            </w:r>
            <w:r w:rsidR="00000000" w:rsidRPr="00000000" w:rsidDel="00000000">
              <w:rPr>
                <w:rtl w:val="0"/>
              </w:rPr>
              <w:t xml:space="preserve">, izmantojot oficiālo elektronisko adresi valsts akciju sabiedrībā "Latvijas Valsts radio un televīzijas centrs" (turpmāk – centrs) iesniedz iesniegumu, kurā norāda institūcijas nosaukumu, juridisko adresi, reģistrācijas numuru, tālruņa numuru un elektroniskā pasta adresi, ja nepieciešams norāda, ka jāpiešķir autonomās sistēmas numurs, kā arī tehnisko kontaktpersonu, tehniskās kontaktpersonas tālruņa numuru un elektroniskā pasta adresi, pārstāvēttiesīgo vai pilnvaroto personu (atsevišķi pievienojot iesniegumam pilnvarojuma dokumentu).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vai pašvaldību institūcija (turpmāk – institūcija), kura vēlas pieteikties un saņemt IPv6 resursus, saskaņā ar šo noteikumu </w:t>
            </w:r>
            <w:r w:rsidR="00000000" w:rsidRPr="00000000" w:rsidDel="00000000">
              <w:rPr>
                <w:rtl w:val="0"/>
              </w:rPr>
              <w:t xml:space="preserve">4. </w:t>
            </w:r>
            <w:r w:rsidR="00000000" w:rsidRPr="00000000" w:rsidDel="00000000">
              <w:rPr>
                <w:rtl w:val="0"/>
              </w:rPr>
              <w:t xml:space="preserve">punktu</w:t>
            </w:r>
            <w:r w:rsidR="00000000" w:rsidRPr="00000000" w:rsidDel="00000000">
              <w:rPr>
                <w:rtl w:val="0"/>
              </w:rPr>
              <w:t xml:space="preserve">, valsts akciju sabiedrībā "Latvijas Valsts radio un televīzijas centrs" (turpmāk – LVRTC) iesniedz brīvā formā rakstītu iesniegumu, kurā norāda institūcijas nosaukumu, juridisko adresi, reģistrācijas numuru, tālruņa numuru un elektroniskā pasta adresi, kā arī tehnisko kontaktpersonu, tehniskās kontaktpersonas tālruņa numuru un elektroniskā pasta adresi, pārstāvēttiesīgo vai pilnvaroto personu (atsevišķi pievienojot iesniegumam pilnvarojuma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vārdkopa "valsts vai pašvaldību institūcija" pirmo reizi tiek lietota projekta 1. punktā. Ievērojot minēto, lūdzam precizēt projektu, vārdkopas "valsts vai pašvaldību institūcija" saīsinājumu nosakot projekta 1. punktā, vienlaikus atbilstoši precizējot projekta 3.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Institūcija, kura vēlas pieteikties un saņemt IPv6 resursus saskaņā ar šo noteikumu </w:t>
            </w:r>
            <w:r w:rsidR="00000000" w:rsidRPr="00000000" w:rsidDel="00000000">
              <w:rPr>
                <w:rtl w:val="0"/>
              </w:rPr>
              <w:t xml:space="preserve">4. </w:t>
            </w:r>
            <w:r w:rsidR="00000000" w:rsidRPr="00000000" w:rsidDel="00000000">
              <w:rPr>
                <w:rtl w:val="0"/>
              </w:rPr>
              <w:t xml:space="preserve">punktu</w:t>
            </w:r>
            <w:r w:rsidR="00000000" w:rsidRPr="00000000" w:rsidDel="00000000">
              <w:rPr>
                <w:rtl w:val="0"/>
              </w:rPr>
              <w:t xml:space="preserve">, izmantojot oficiālo elektronisko adresi valsts akciju sabiedrībā "Latvijas Valsts radio un televīzijas centrs" (turpmāk – centrs) iesniedz iesniegumu, kurā norāda institūcijas nosaukumu, juridisko adresi, reģistrācijas numuru, tālruņa numuru un elektroniskā pasta adresi, ja nepieciešams norāda, ka jāpiešķir autonomās sistēmas numurs, kā arī tehnisko kontaktpersonu, tehniskās kontaktpersonas tālruņa numuru un elektroniskā pasta adresi, pārstāvēttiesīgo vai pilnvaroto personu (atsevišķi pievienojot iesniegumam pilnvarojuma dokumentu).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norādītā iesnieguma saņemšanas brīža, LVRTC 10 (desmit) darba dienu laikā sagatavo beztermiņa līgumu par IPv6 resursu un ASN, ja tāds pieprasīts, piešķiršanu, un nosūta to institūcijai.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punkts noteic, ka valsts vai pašvaldību institūcija (turpmāk – institūcija), kura vēlas pieteikties un saņemt tīkla slāņu datu pārraides protokola sestās versijas adresi (turpmāk – Adrese), valsts akciju sabiedrībā "Latvijas Valsts radio un televīzijas centrs" (turpmāk – Centrs) iesniedz attiecīgu iesniegumu. Vēršam uzmanību, ka projekta 3. punkts neparedz, ka minētajā iesniegumā būtu iekļaujams arī pieprasījums piešķirt autonomās sistēmas numuru (turpmāk – Numurs).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nepieciešamību precizēt projektu atbilstoši iecerētajam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attiecīgais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norādītā iesnieguma saņemšanas centrs 10 darba dienu laikā sagatavo beztermiņa līgumu par IPv6 resursu un autonomās sistēmas numuru, ja tāds pieprasīts, piešķiršanu un nosūta to institūcijai uz oficiālo elektronisko adresi. Autonomās sistēmas numura saņemšanai institūcijai ir tiesības izmantot centra vai citu lokālo interneta reģistratūru sniegtos pakalpojumus.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norādītā iesnieguma saņemšanas brīža, LVRTC 10 (desmit) darba dienu laikā sagatavo beztermiņa līgumu par IPv6 resursu un ASN, ja tāds pieprasīts, piešķiršanu, un nosūta to institūcijai.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normatīvā akta projektā skaitli raksta ar vārdiem vai cipariem. Norādot skaitu, skaitļus no 1 līdz 9 raksta ar vārdiem, bet sākot ar 10 – ar cipariem (</w:t>
            </w:r>
            <w:r w:rsidR="00000000" w:rsidRPr="00000000" w:rsidDel="00000000">
              <w:rPr>
                <w:i w:val="1"/>
                <w:rtl w:val="0"/>
              </w:rPr>
              <w:t xml:space="preserve">sk. Valsts kanceleja. Normatīvo aktu projektu izstrādes rokasgrāmata, 2016. 116.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5., 6., 7., 8. un 13.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norādītā iesnieguma saņemšanas centrs 10 darba dienu laikā sagatavo beztermiņa līgumu par IPv6 resursu un autonomās sistēmas numuru, ja tāds pieprasīts, piešķiršanu un nosūta to institūcijai uz oficiālo elektronisko adresi. Autonomās sistēmas numura saņemšanai institūcijai ir tiesības izmantot centra vai citu lokālo interneta reģistratūru sniegtos pakalpojumus.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norādītā iesnieguma saņemšanas brīža, LVRTC 10 (desmit) darba dienu laikā sagatavo beztermiņa līgumu par IPv6 resursu un ASN, ja tāds pieprasīts, piešķiršanu, un nosūta to institūcijai.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108 2.1. apakšpunktam normatīvā akta projektu raksta lakonisku, tostarp izvaroties no liekvārdības (</w:t>
            </w:r>
            <w:r w:rsidR="00000000" w:rsidRPr="00000000" w:rsidDel="00000000">
              <w:rPr>
                <w:i w:val="1"/>
                <w:rtl w:val="0"/>
              </w:rPr>
              <w:t xml:space="preserve">sk. Valsts kanceleja. Normatīvo aktu projektu izstrādes rokasgrāmata, 2016. 17. lpp.</w:t>
            </w:r>
            <w:r w:rsidR="00000000" w:rsidRPr="00000000" w:rsidDel="00000000">
              <w:rPr>
                <w:rtl w:val="0"/>
              </w:rPr>
              <w:t xml:space="preserve">). Ievērojot minēto, lūdzam svītrot projekta 5. punktā vārdu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norādītā iesnieguma saņemšanas centrs 10 darba dienu laikā sagatavo beztermiņa līgumu par IPv6 resursu un autonomās sistēmas numuru, ja tāds pieprasīts, piešķiršanu un nosūta to institūcijai uz oficiālo elektronisko adresi. Autonomās sistēmas numura saņemšanai institūcijai ir tiesības izmantot centra vai citu lokālo interneta reģistratūru sniegtos pakalpojumus.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līguma par ASN piešķiršanu abpusējas parakstīšanas LVRTC 1 (viena) kalendārā mēneša laikā piešķir institūcijai ASN, par to sagatavojot nodošanas - pieņemšanas aktu, kas tiek abpusēji parakstīts.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Nr. 108 2.1. apakšpunktam normatīvā akta projektu raksta lakonisku, tostarp izvaroties no liekvārdības (</w:t>
            </w:r>
            <w:r w:rsidR="00000000" w:rsidRPr="00000000" w:rsidDel="00000000">
              <w:rPr>
                <w:i w:val="1"/>
                <w:rtl w:val="0"/>
              </w:rPr>
              <w:t xml:space="preserve">sk. Valsts kanceleja. Normatīvo aktu projektu izstrādes rokasgrāmata, 2016. 17. lpp.</w:t>
            </w:r>
            <w:r w:rsidR="00000000" w:rsidRPr="00000000" w:rsidDel="00000000">
              <w:rPr>
                <w:rtl w:val="0"/>
              </w:rPr>
              <w:t xml:space="preserve">). Ievērojot minēto, lūdzam svītrot projekta 7., 8. un 13. punktā vārdu "kalendārais"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precizējot noteikumu projekta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8. un 13. punktā runa ir par periodu kalendāro dienu ietvarā. Ja izņem precizējumu "kalendāro dienu" tas rada interpretācijas iespējas par to, ka runa ir par, piemēram, "90 darba dienu laikā" nevis "90 kalendāro dienu laikā". Ņemot vērā, ka 90 darba dienas un 90 kalendārās dienas ir dažādi laika termiņa periodi, uzskatām, ka ir svarīgi paturēt šo precizējumu, lai izvairītos no interpretācijas iespējām un neprecīzas interpretācijas radītām sekām noteikumu izpildes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līguma par autonomās sistēmas numura piešķiršanu abpusējas parakstīšanas centrs viena mēneša laikā piešķir institūcijai autonomās sistēmas numuru, par to sagatavojot nodošanas - pieņemšanas aktu, kas tiek abpusēji parakstīts.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Institūcijai 90 kalendāro dienu laikā no ASN saņemšanas brīža ir jānodrošina tās darbība internetā, pretējā gadījumā RIPE NCC to atsavina un noslēgtais līgums ar LVRTC par ASN piešķiršanu zaudē spēku.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atkārtoti lūdzam precizēt projekta 8. punkta redakciju, nosakot, ka institūcijai 90 dienu laikā no autonomās sistēmas numura piešķiršanas jānodrošina tās darbība internetā, pretējā gadījumā reģionālais interneta reģistrs Eiropā, kas piešķir interneta protokola adreses lokālajiem interneta reģistriem (turpmāk – reģistrs), </w:t>
            </w:r>
            <w:r w:rsidR="00000000" w:rsidRPr="00000000" w:rsidDel="00000000">
              <w:rPr>
                <w:u w:val="single"/>
                <w:rtl w:val="0"/>
              </w:rPr>
              <w:t xml:space="preserve">autonomās sistēmas numuru atsavina</w:t>
            </w:r>
            <w:r w:rsidR="00000000" w:rsidRPr="00000000" w:rsidDel="00000000">
              <w:rPr>
                <w:rtl w:val="0"/>
              </w:rPr>
              <w:t xml:space="preserve"> un līgums ar valsts akciju sabiedrību "Latvijas Valsts radio un televīzijas centrs" (turpmāk – centrs) par autonomās sistēmas numura piešķiršanu zaudē spēku. Paskaidrojam, ka no projekta 8. punkta pašreizējās redakcijas izriet, ka institūcijai 90 dienu laikā no autonomās sistēmas numura saņemšanas brīža jānodrošina tās darbība internetā, pretējā gadījumā </w:t>
            </w:r>
            <w:r w:rsidR="00000000" w:rsidRPr="00000000" w:rsidDel="00000000">
              <w:rPr>
                <w:u w:val="single"/>
                <w:rtl w:val="0"/>
              </w:rPr>
              <w:t xml:space="preserve">reģistrs atsavina institūciju</w:t>
            </w:r>
            <w:r w:rsidR="00000000" w:rsidRPr="00000000" w:rsidDel="00000000">
              <w:rPr>
                <w:rtl w:val="0"/>
              </w:rPr>
              <w:t xml:space="preserve"> (nevis autonomās sistēmas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Institūcijai 90 kalendāro dienu laikā no autonomās sistēmas numura piešķiršanas ir jānodrošina tā darbība internetā, pretējā gadījumā reģionālais interneta reģistrs atsavina autonomās sistēmas numuru un noslēgtais līgums ar centru par autonomās sistēmas numura piešķiršanu zaudē spēku.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Institūcijai 90 kalendāro dienu laikā no ASN saņemšanas brīža ir jānodrošina tās darbība internetā, pretējā gadījumā RIPE NCC to atsavina un noslēgtais līgums ar LVRTC par ASN piešķiršanu zaudē spēku.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5. punktā lietoto terminoloģiju, kā arī izziņas 21. punktā sniegto skaidrojumu, lūdzam tiesiskās noteiktības nolūkā aizstāt projekta 8. punktā vārdus "saņemšanas brīža" ar vārdu "piešķiršanas".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Institūcijai 90 kalendāro dienu laikā no autonomās sistēmas numura piešķiršanas ir jānodrošina tā darbība internetā, pretējā gadījumā reģionālais interneta reģistrs atsavina autonomās sistēmas numuru un noslēgtais līgums ar centru par autonomās sistēmas numura piešķiršanu zaudē spēku.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Institūcijai 90 (deviņdesmit) kalendāro dienu laikā no ASN saņemšanas brīža ir jānodrošina tās darbība internetā, pretējā gadījumā RIPE NCC to demontē un noslēgtais līgums ar LVRTC par ASN piešķiršanu zaudē spēku.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8. punktu, nosakot, ka institūcijai 90 dienu laikā no Numura saņemšanas brīža jānodrošina tās darbība internetā, pretējā gadījumā Reģistrs </w:t>
            </w:r>
            <w:r w:rsidR="00000000" w:rsidRPr="00000000" w:rsidDel="00000000">
              <w:rPr>
                <w:u w:val="single"/>
                <w:rtl w:val="0"/>
              </w:rPr>
              <w:t xml:space="preserve">demontē Numuru </w:t>
            </w:r>
            <w:r w:rsidR="00000000" w:rsidRPr="00000000" w:rsidDel="00000000">
              <w:rPr>
                <w:rtl w:val="0"/>
              </w:rPr>
              <w:t xml:space="preserve">un līgums ar Centru par Numura piešķiršanu zaudē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paredzot, ka RIPE NCC atsavina ASN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Institūcijai 90 kalendāro dienu laikā no autonomās sistēmas numura piešķiršanas ir jānodrošina tā darbība internetā, pretējā gadījumā reģionālais interneta reģistrs atsavina autonomās sistēmas numuru un noslēgtais līgums ar centru par autonomās sistēmas numura piešķiršanu zaudē spēku.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Institūcijai 90 (deviņdesmit) kalendāro dienu laikā no ASN saņemšanas brīža ir jānodrošina tās darbība internetā, pretējā gadījumā RIPE NCC to demontē un noslēgtais līgums ar LVRTC par ASN piešķiršanu zaudē spēku.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16. punkts paredz, ka Centrs slēdz līgumu ar reģionālo interneta reģistru Eiropā (turpmāk – Reģistrs) vienīgi projekta 13. punkta izpildei, nav saprotams, kāds ir tiesiskais pamats projekta 8. punktā noteiktajā gadījumā Reģistram demontēt institūcijai piešķirto Numuru. Ievērojot minēto, lūdzam precizēt projektu atbilstoši iecerētajam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ASN numerācijas resurs ir ierobežots, tādēļ RIPE, kā par Eiropas reģionu atbildīgais interneta numuru registrs, seko līdzi vai tā piešķirti resursi ( šajā gadījumā ASN numuri) tiek lietoti. Atbilstoši RIPE noteikumiem, ja ASN, pēc numura piešķiršanas, 90 kalendāro dienu laikā, neparādās Internetā, RIPE NCC to atsavina un piešķir citam lietotājam kurš pieprasa ASN resursu.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Institūcijai 90 kalendāro dienu laikā no autonomās sistēmas numura piešķiršanas ir jānodrošina tā darbība internetā, pretējā gadījumā reģionālais interneta reģistrs atsavina autonomās sistēmas numuru un noslēgtais līgums ar centru par autonomās sistēmas numura piešķiršanu zaudē spēku.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Institūcijai 90 (deviņdesmit) kalendāro dienu laikā no ASN saņemšanas brīža ir jānodrošina tās darbība internetā, pretējā gadījumā RIPE NCC to demontē un noslēgtais līgums ar LVRTC par ASN piešķiršanu zaudē spēku.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punkts noteic, ka pēc līguma par Numura piešķiršanu abpusējas parakstīšanas Centrs viena mēneša laikā </w:t>
            </w:r>
            <w:r w:rsidR="00000000" w:rsidRPr="00000000" w:rsidDel="00000000">
              <w:rPr>
                <w:u w:val="single"/>
                <w:rtl w:val="0"/>
              </w:rPr>
              <w:t xml:space="preserve">piešķir</w:t>
            </w:r>
            <w:r w:rsidR="00000000" w:rsidRPr="00000000" w:rsidDel="00000000">
              <w:rPr>
                <w:rtl w:val="0"/>
              </w:rPr>
              <w:t xml:space="preserve"> institūcijai Numuru, par to sagatavojot nodošanas – pieņemšanas aktu. Savukārt projekta 8. punkts noteic, ka institūcijai 90 dienu laikā no Numura </w:t>
            </w:r>
            <w:r w:rsidR="00000000" w:rsidRPr="00000000" w:rsidDel="00000000">
              <w:rPr>
                <w:u w:val="single"/>
                <w:rtl w:val="0"/>
              </w:rPr>
              <w:t xml:space="preserve">saņemšanas</w:t>
            </w:r>
            <w:r w:rsidR="00000000" w:rsidRPr="00000000" w:rsidDel="00000000">
              <w:rPr>
                <w:rtl w:val="0"/>
              </w:rPr>
              <w:t xml:space="preserve"> brīža jānodrošina "tās darbība internetā, pretējā gadījumā RIPE NCC to demontē un noslēgtais līgums ar LVRTC par ASN piešķiršanu zaudē spēku". Norādām, ka no projekta teksta nav saprotams, vai Numura piešķiršanas un Numura saņemšanas brīdis notiek vienlaicīgi vai arī Numura saņemšana notiek pēc Numura piešķiršanas. Paskaidrojam, ka normatīvā akta tekstam jābūt skaidram, nepārprotamam un viennozīmīgam un tajā nav pieļaujami sinonīmi (</w:t>
            </w:r>
            <w:r w:rsidR="00000000" w:rsidRPr="00000000" w:rsidDel="00000000">
              <w:rPr>
                <w:i w:val="1"/>
                <w:rtl w:val="0"/>
              </w:rPr>
              <w:t xml:space="preserve">sk. Valsts kanceleja. Normatīvo aktu projektu izstrādes rokasgrāmata, 2016. 17.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8. punktu atbilstoši iecerētajam regulējumam, nepieciešamības gadījumā papildinot projekta anotācijas 1.3. sadaļu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ar iesniegumu LVRTC prasa nodrošināt tai ASN numuru. LVRTC iensiedz dokumentus RIPE NCC kurš piešķir ASN numuru, par to informējot LVRTC. LVRTC ar Pieņemšanas nodošanas akta palīdzību informē institūciju par to, ka tai piešķirts ASN, norāda piešķirto numuru ( piešķirto ciparu kombināciju ) un nosūta PNA institūcijai. Numura piešķiršanas laiks ir vienāds ar Numura saņemšanas laiku (RIPE NCC piešķir numuru, institūcija to saņem un uz reiz var sākt lietot).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Institūcijai 90 kalendāro dienu laikā no autonomās sistēmas numura piešķiršanas ir jānodrošina tā darbība internetā, pretējā gadījumā reģionālais interneta reģistrs atsavina autonomās sistēmas numuru un noslēgtais līgums ar centru par autonomās sistēmas numura piešķiršanu zaudē spēku.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Gadījumā, ja institūcija vēlas, lai tās interneta resursus uzturēšanu un apkalpošanu RIPE NCC sistēmā nodrošina LVRTC, tad institūcija par to informē LVRTC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 iesniegumā.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Noteikumu Nr. 108 2.1. apakšpunktam normatīvā akta projektu raksta lakonisku, tostarp izvairoties no liekvārdības (</w:t>
            </w:r>
            <w:r w:rsidR="00000000" w:rsidRPr="00000000" w:rsidDel="00000000">
              <w:rPr>
                <w:i w:val="1"/>
                <w:rtl w:val="0"/>
              </w:rPr>
              <w:t xml:space="preserve">sk. Valsts kanceleja. Normatīvo aktu projektu izstrādes rokasgrāmata, 2016. 17.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9. un 11. punktā vārdu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institūcija vēlas, lai tās interneta resursu uzturēšanu un apkalpošanu reģionālā interneta reģistra sistēmā nodrošina centrs, tad institūcija par to informē centru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 iesniegumā.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institūcija atteiktos no piešķirtā ASN un/vai no piešķirtajiem IPv6 resursiem, institūcija iesniedz LVRTC iesniegumu par līguma par ASN piešķiršanu un/vai par līguma par IPv6 resursu piešķiršanu izbeigšanu.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izteikto Tieslietu ministrijas iebildumu, paskaidrojam, ka no projekta 12. un 13. punkta redakcijas nav viennozīmīgi saprotams, vai tas attiecināms uz gadījumiem, kad institūcija vēlas atteikties no tai piešķirtā autonomās sistēmas numura </w:t>
            </w:r>
            <w:r w:rsidR="00000000" w:rsidRPr="00000000" w:rsidDel="00000000">
              <w:rPr>
                <w:b w:val="1"/>
                <w:rtl w:val="0"/>
              </w:rPr>
              <w:t xml:space="preserve">un</w:t>
            </w:r>
            <w:r w:rsidR="00000000" w:rsidRPr="00000000" w:rsidDel="00000000">
              <w:rPr>
                <w:rtl w:val="0"/>
              </w:rPr>
              <w:t xml:space="preserve"> piešķirtajiem protokola sestās versijas resursiem, vai uz gadījumiem, kad institūcija vēlas atteikties no tai piešķirtā autonomās sistēmas numura </w:t>
            </w:r>
            <w:r w:rsidR="00000000" w:rsidRPr="00000000" w:rsidDel="00000000">
              <w:rPr>
                <w:b w:val="1"/>
                <w:rtl w:val="0"/>
              </w:rPr>
              <w:t xml:space="preserve">vai</w:t>
            </w:r>
            <w:r w:rsidR="00000000" w:rsidRPr="00000000" w:rsidDel="00000000">
              <w:rPr>
                <w:rtl w:val="0"/>
              </w:rPr>
              <w:t xml:space="preserve"> piešķirtajiem protokola sestās versijas resursiem. Atkārtoti norādām, ka, ņemot vērā saikļu "un" un "vai" atšķirīgo nozīmi, tiesiskās noteiktības nolūkā tiesību normu formulēšanā ieteicams izvēlēties tikai vienu no 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anotācijas 1.3. sadaļā sniegtā skaidrojuma izriet, ka ar projektu iecerēts noteikt, ka institūcija var vienlaikus atteikties gan no tai piešķirtā autonomās sistēmas numura, gan no tai piešķirtajiem protokola sestās versijas resursiem, vai arī tikai no viena no šiem resursiem. Ievērojot minēto, lūdzam precizēt projekta 12. punkta redakciju, nosakot, ka, lai institūcija atteiktos no piešķirtā autonomās sistēmas numura </w:t>
            </w:r>
            <w:r w:rsidR="00000000" w:rsidRPr="00000000" w:rsidDel="00000000">
              <w:rPr>
                <w:u w:val="single"/>
                <w:rtl w:val="0"/>
              </w:rPr>
              <w:t xml:space="preserve">vai</w:t>
            </w:r>
            <w:r w:rsidR="00000000" w:rsidRPr="00000000" w:rsidDel="00000000">
              <w:rPr>
                <w:rtl w:val="0"/>
              </w:rPr>
              <w:t xml:space="preserve"> piešķirtajiem protokola sestās versijas resursiem, institūcija iesniedz centrā iesniegumu, n</w:t>
            </w:r>
            <w:r w:rsidR="00000000" w:rsidRPr="00000000" w:rsidDel="00000000">
              <w:rPr>
                <w:u w:val="single"/>
                <w:rtl w:val="0"/>
              </w:rPr>
              <w:t xml:space="preserve">orādot attiecīgo līgumu (vai līgumus), kuru institūcija vēlas izbeigt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projekta 13.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institūcija atteiktos no piešķirtā autonomās sistēmas numura vai no piešķirtajiem IPv6 resursiem, institūcija, izmantojot oficiālo elektronisko adresi, iesniedz centrā iesniegumu, norādot attiecīgo līgumu (vai līgumus), kuru institūcija vēlas izbeigt.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institūcija atteiktos no piešķirtā ASN un/vai no piešķirtā IPv6 apgabala, institūcija iesniedz LVRTC iesniegumu par līguma par ASN piešķiršanu un/vai par līguma par IPv6 resursu piešķiršanu izbeigšanu.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saikļa "un" lietojums starp diviem vienlīdzīgiem teikuma locekļiem liecina par uzskaitījuma noteiktību un pabeigtību. Savukārt saiklis "vai" liecina, ka katrā atsevišķā gadījumā īstenojas tikai viens no uzskaitījumā minētajiem apstākļiem. Tādējādi, ņemot vērā saikļu "un" un "vai" atšķirīgo nozīmi, tiesību normu formulēšanā ieteicams izvēlēties tikai vienu no minētajiem saikļiem (</w:t>
            </w:r>
            <w:r w:rsidR="00000000" w:rsidRPr="00000000" w:rsidDel="00000000">
              <w:rPr>
                <w:i w:val="1"/>
                <w:rtl w:val="0"/>
              </w:rPr>
              <w:t xml:space="preserve">sk. Valsts kanceleja. Normatīvo aktu projektu izstrādes rokasgrāmata, 2016. 113.-114.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12. un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institūcija atteiktos no piešķirtā autonomās sistēmas numura vai no piešķirtajiem IPv6 resursiem, institūcija, izmantojot oficiālo elektronisko adresi, iesniedz centrā iesniegumu, norādot attiecīgo līgumu (vai līgumus), kuru institūcija vēlas izbeigt.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Pēc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norādītā iesnieguma saņemšanas LVRTC 30 kalendāro dienu laikā no iesnieguma saņemšanas anulē piešķirtos IPv6 un/vai ASN resursus.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tiesiskā regulējuma dublēšanu, lūdzam svītrot projekta 13. punktā vārdus "no iesnieguma saņemšanas".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Pēc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norādītā iesnieguma saņemšanas centrs 30 kalendāro dienu laikā anulē piešķirtos IPv6 vai autonomās sistēmas numura resursus.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Pēc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norādītā iesnieguma saņemšanas LVRTC 30 (trīsdesmit) kalendāro dienu laikā no iesnieguma saņemšanas anulē piešķirtos IPv6 un/vai ASN resursus.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 punkta redakciju, novēršot tajā ietvertā tiesiskā regulējuma dublēšanu.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Pēc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norādītā iesnieguma saņemšanas centrs 30 kalendāro dienu laikā anulē piešķirtos IPv6 vai autonomās sistēmas numura resursus.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LVRTC nodrošina un uztur IP adrešu reģistru institūciju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ar projekta 15. punktā lietotā saīsinājuma "IP"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Centrs nodrošina un uztur interneta protokola adrešu reģistru institūciju vajadzībām.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LVRTC šo noteikumu </w:t>
            </w:r>
            <w:r w:rsidR="00000000" w:rsidRPr="00000000" w:rsidDel="00000000">
              <w:rPr>
                <w:rtl w:val="0"/>
              </w:rPr>
              <w:t xml:space="preserve">13. </w:t>
            </w:r>
            <w:r w:rsidR="00000000" w:rsidRPr="00000000" w:rsidDel="00000000">
              <w:rPr>
                <w:rtl w:val="0"/>
              </w:rPr>
              <w:t xml:space="preserve">punkta</w:t>
            </w:r>
            <w:r w:rsidR="00000000" w:rsidRPr="00000000" w:rsidDel="00000000">
              <w:rPr>
                <w:rtl w:val="0"/>
              </w:rPr>
              <w:t xml:space="preserve"> izpildei slēdz līgumu ar RIPE NCC.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16. punkta nav viennozīmīgi saprotams, vai Centrs projekta 13. punkta izpildei slēdz līgumu ar Reģistru katrā atsevišķā gadījumā, kad nepieciešams anulēt institūcijai piešķirto Adresi un (vai) Numuru, vai arī Centrs ar Reģistru slēdz vienu līgumu, kas piemērojams visiem gadījumiem, kad iestājas projekta 13. punktā minētie apstākļi. Paskaidrojam, ka, ja iecerēts, ka Centrs projekta 13. punkta izpildei ar Reģistru slēdz līgumu, kas piemērojams visiem gadījumiem, kad iestājas projekta 13. punktā minētie apstākļi, projektā nepieciešams noteikt termiņu, līdz kuram šāds līgums noslēdzams. Ja šāds termiņš projektā netiek noteikts, secināms, ka Centrs projekta 13. punkta izpildei katrā gadījumā, kad iestājas projekta 13. punktā minētie apstākļi, ar Reģistru slēdz atsevišķu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nepieciešamību atbilstoši papildināt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korektu noteikumu projekta punktu. Iepriekš radās kļūda, veidojot atsauci.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Centrs šo noteikumu </w:t>
            </w:r>
            <w:r w:rsidR="00000000" w:rsidRPr="00000000" w:rsidDel="00000000">
              <w:rPr>
                <w:rtl w:val="0"/>
              </w:rPr>
              <w:t xml:space="preserve">14. </w:t>
            </w:r>
            <w:r w:rsidR="00000000" w:rsidRPr="00000000" w:rsidDel="00000000">
              <w:rPr>
                <w:rtl w:val="0"/>
              </w:rPr>
              <w:t xml:space="preserve">punkta</w:t>
            </w:r>
            <w:r w:rsidR="00000000" w:rsidRPr="00000000" w:rsidDel="00000000">
              <w:rPr>
                <w:rtl w:val="0"/>
              </w:rPr>
              <w:t xml:space="preserve"> izpildei slēdz līgumu ar reģionālo interneta reģistru.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“BITE Latvija”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BITE piekrīt, ka konkurences veicināšanai ir nepieciešams pāriet uz IP adresēm, kas nodrošina publiskām iestādēm neatkarību no sākotnēja interneta pakalpojuma piegādātāja un risina IPv4 adrešu potenciālā trūkuma problēmu. Pāreja uz IPv6 adresēm ir šāds risinājums. Vienlaicīgi norādām, ka deleģējums vienīgam komersantam VAS “Latvijas Valsts radio un televīzijas centrs” (turpmāk – LVRTC) veikt attiecīgas funkcijas nav pietiekami pamatots.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pēc būtības nozīmē pāreju uz “in-house” iepirkuma modeli, kam nepieciešams nopietnāks efektivitātes ieguvumu un ietekmes uz konkurenci izvērtējums nekā tas ir sniegts Anotācijā. Vēršam uzmanību uz svarīgiem apstākļiem, kas, kā izriet no Anotācijas, netika izvērtēti vai arī šī izvērtējuma secinājumi ir bijuši maldīgi: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Interneta pakalpojumu iegāde publiskajā sektorā notiek uz iepirkumu pamata, kur IP adrešu nodrošināšana pasūtītājiem ir pretendentu konkurēšanas elements piedāvājuma ietvaros. Tikai no pasūtītāja ir atkarīgs, kādas IP adreses (piemēram, provaider-neatkarīgas, globāli maršrutējamās, bez papildus maksas) tiks pieprasītas. Līdz ar to jau pašlaik interneta pakalpojumu sniedzēju rīcības brīvība piedāvāt pakalpojumus ir ierobežota ar iepirkumu prasībām. Konkursu nolikumus pasūtītāji veido paši, līdz ar to tiem ir visas iespējas norādīt nolikumā pakalpojuma iegādes un lietošanas nosacījumus, prasības pret IP adresi, lai nenonāktu līdz Anotācijā aprakstītām problēmām/riskiem. Ieviešot deleģējumu LVRTC, komersantiem tiks mazināta iespēja elastīgi un konkurētspējīgi veidot savus piedāvājumus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Privātie interneta pakalpojumu sniedzēji tāpat kā LVRTC spēj nodrošināt minētās pasūtītāju prasības. Pašlaik interneta pakalpojumus, ieskaitot IP adrešu nodrošināšanu, publiskajā sektorā var piedāvāt vairāk kā 60 komersanti Latvijā, kuriem ir noslēgti līgumi ar RIPE. LVRTC darījumos ar RIPE pēc būtības ir tāds pats LIR, kā visi pārējie komersanti, kas pašlaik Latvijā darbojas kā LIR. Tāpēc LVRTC ekskluzīvais statuss nenodrošinātu publiskām iestādēm nekādus papildus ieguvumus/iespējas/tiesības tehniskajā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deleģējums LVRTC radīs papildus administratīvo slogu publiskām iestādēm, jo pagarinās piegādes ķēdi: ja tagad iestāde var iegādāties interneta pakalpojumu un IP adreses no viena un tā paša komersanta (ja tas ir LIR), tad, ieviešot deleģējumu LVRTC, iestādei būs jāvienojas gan ar LVRTC par IP adresēm kā ar vienīgo ekskluzīvo IP adrešu piešķīrēju (slēdzot atsevišķo līgumu) gan ar interneta pakalpojuma piegādātāju (slēdzot līgumu par pašu interneta pakalpojumu). Citi komersanti-LIR, iespējams, nevarēs izmantot LVRTC iestādēm izsniegtās IPv6 adreses bez LVRTC iesaistes, jo šādā gadījumā būs jāveic papildus tehniskās darbības (piemēra, jākonfigurē t.s. BGP protokols), un ir apšaubāmi, ka iestādēs ir kvalificēti speciālisti, kuri varēs veikt savu iekārtu konfigurācijas izmaiņas. Tāpat iestādēm var nebūt atbilstošās iekārtas. Ja iestādēm nav attiecīgo speciālistu un iekārtu, nav skaidrs, kas nodrošinās iekārtu administrēšanas/nomas pakalpojumus. Tādējādi deleģējuma gadījumā saskatāmi iespējamie papildus sarežģījumi un izmaksas publiskām iestādēm interneta pakalpojuma iegādē.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uzņēmuma iesaiste jomā, kurā jau pastāv efektīva konkurence, var novest pie neefektīvas darbības pārvaldīšanas, nelietderīgas resursu izmantošanas, mākslīgas izmaksu paaugstināšanas un tirgus izkropļošanas. Par to, ka efektivitātes ieguvumu (izmaksu) aprēķinos Anotācijā ir iespējami trūkumi, liecina tajā iekļautas atsauces uz informāciju par cenu IP adresēm: Anotācijā ir norādīts, ka IPv4 adrešu noma pasaulē ir pieejama, sākot ar 512 eur/mēnesī par 256 adresēm. Mūsu rīcībā esošā informācija liecina, ka Latvijā IPv4 adrešu noma izmaksā daudz lētāk. Publiski pieejamā informācija liecina, ka 256 IP adrešu noma ir pieejama pat par aptuveni 150 euro/mēnesī, kas ir gandrīz 3 reizes lētāk kā norādīts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Jāņem vērā arī Konkurences padomes 2023.gada 6.jūlija atzinumā izteiktais viedoklis, ka “</w:t>
            </w:r>
            <w:r w:rsidR="00000000" w:rsidRPr="00000000" w:rsidDel="00000000">
              <w:rPr>
                <w:i w:val="1"/>
                <w:rtl w:val="0"/>
              </w:rPr>
              <w:t xml:space="preserve">Ņemot vērā, ka anotācijā nav vērtēti veidi kā nodrošināt privāto komersantu iesaisti interneta protokola sestās versijas (turpmāk – IPv6) ieviešanā, t.sk., IPv6 adrešu piešķiršanā valsts un pašvaldību institūcijām, un, ka saskaņā ar Valsts pārvaldes iekārtas likuma 40. panta pirmo daļu publiska persona var deleģēt privātpersonai un citai publiskai personai (pilnvarotā persona) pārvaldes uzdevumu, ja pilnvarotā persona attiecīgo uzdevumu </w:t>
            </w:r>
            <w:r w:rsidR="00000000" w:rsidRPr="00000000" w:rsidDel="00000000">
              <w:rPr>
                <w:i w:val="1"/>
                <w:u w:val="single"/>
                <w:rtl w:val="0"/>
              </w:rPr>
              <w:t xml:space="preserve">var veikt efektīvāk, KP aicina anotāciju papildināt ar potenciālo alternatīvo risinājumu, kas nodrošinātu privāto komersantu iesaisti IPv6 adrešu piešķiršanā valsts un pašvaldību institūcijām un saglabātu pēc iespējas lielākas konkurences iespējas</w:t>
            </w:r>
            <w:r w:rsidR="00000000" w:rsidRPr="00000000" w:rsidDel="00000000">
              <w:rPr>
                <w:i w:val="1"/>
                <w:rtl w:val="0"/>
              </w:rPr>
              <w:t xml:space="preserve"> starp pakalpojumu sniedzējiem, pilnvērtīgu analīzi un izvērtējumu, skaidrojot, kā attiecīgo funkciju deleģēšana Latvijas Valsts radio un televīzijas centram ir efektīvākais veids noteikumu mērķu sasniegšanai.</w:t>
            </w:r>
            <w:r w:rsidR="00000000" w:rsidRPr="00000000" w:rsidDel="00000000">
              <w:rPr>
                <w:rtl w:val="0"/>
              </w:rPr>
              <w:t xml:space="preserve">” Aprakstot Anotācijā alternatīvo risinājumu, netiek izvērtēts risinājums, ka Latvijā esošie komersanti-LIR sāk (un tas jau notiek) piedāvāt IPv6 adreses, kas ir vienkāršs un acīmredzams. Aprakstītais risks, ka publiskās iestādes var palikt bez IP resursiem un pat bez interneta pakalpojumiem ir pārspīlēts. Ievērojot, ka interneta pakalpojumus iestādes iegādājas iepirkumos, nav iedomājama situācija, ka privātais komersants-piegādātājs var pēkšņi pārtraukt pakalpojumu sniegšanu, par kuru ir noslēgts līgums ar iestādi. Turklāt, ja tomēr tiks pierādīts, ka pāreja uz “in-house” modeli rāda lielākus efektivitātes ieguvumus, būtu tomēr jāparedz periodisko ex-post efektivitātes ieguvumu pārvērtēšanu, bet Anotācija to neparedz.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augstāk minēto, uzskatām, ka, paredzot deleģējumu LVRTC ekskluzīvo funkciju piešķirt publiskām iestādēm IP adreses un administrēt to reģistru, nav pietiekami izvērtēti divi būtiskie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kāpēc nepieciešama pāreja uz “in-house” modeli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kāpēc deleģējums ir tieši LVRTC.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un noteikumu projekts esošajā redakcijā paredz iespēju centralizēt IPv6 adrešu piešķiršanu un ieviešanu valsts pārvaldē, nodrošinot iestādēm piešķirto IPv6 adrešu ilgmūžību, neatkarību no sakaru operatoriem. Elektronisko sakaru likumā likumdevējs Satiksmes ministrijai ir noteicis kompetenci ieviest IPv6  ar mērķi nodrošināt, ka iestādei tiek piešķirts globāli maršrutējams IPv6 adrešu apgabals, ka operators neprasa nomas maksu un nodrošina piešķirto adrešu funkcionalitāti arī gadījumā, ja iestāde maina interneta pakalpojumu sniedzēju (arī piemēroto sankciju dēļ) vai interneta pakalpojumu sniedzējs izbeidz savu darbību. Pārejai uz IPv6 izmantošanu noritot neregulēti un necentralizēti, nav iespējams nodrošināt iepriekšminēto, proti, ka iestādei tiek piešķirts globāli maršrutējams IPv6 adrešu apgabals, ka operators tieši vai netieši neprasa nomas maksu un nodrošina piešķirto adrešu funkcionalitāti, kā arī to, ka operatoram mainot vai izbeidzot komercdarbību, adreses saglabājas iestādes rīcībā (t.i., nav jāatdod RIPE).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LVRTC izvēlēts kā IPv6 adresācijas nodrošinātājs valsts pārvaldē tādēļ, ka tas ir vienīgais elektronisko sakaru komersants (ar tehniskajām iespējām un kompetencēm, kas nepieciešamas, lai nodrošinātu pakalpojuma izpildi), kurš nedrīkst piedalīties interneta pakalpojumu un datu pārraides pakalpojumu sniegšanā gala lietotājiem, tādējādi nodrošinot, ka netiek kropļota konkurence. Vienlaikus atzīmējams, ka gadījumā ja IPv6 ieviešana tiek deleģēta  citam elektronisko sakaru komersantam vai komersantu grupai, kuri apkalpo arī gala lietotājus, tiek radīti lieli konkurences apdraudējuma riski, jo tas piešķirtu IPv6 adresāciju lietotājiem, kas ir vai var potenciāli kļūt par tā interneta pakalpojumu tiešu lietotāju. Tādējādi valsts un pašvaldību institūcijas var saskarties ar situāciju, ka tām ir grūtības vai nav iespējas mainīt interneta pakalpojumu sniedzēju, palielinot tehnisku atkarību no sākotnēji izvēlētā interneta pakalpojumu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jau minēts noteikumu projekta anotācijā, izvēlētais IPv6 ieviešanas un ekspluatācijas modelis nevis ierobežos, bet veicinās konkurenci, jo IPv6 adreses turētājs būs valsts (valsts kapitālsabiedrība LVRTC), nevis interneta pakalpojumu sniedzējs. Līdz ar to katrai organizācijai būs brīva iespēja mainīt interneta pakalpojumu sniedzēju, nemainot IP adresi. Izrietoši interneta pakalpojumu sniedzējiem būs jākonkurē ar pakalpojumu kvalitāti un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3.punktā minēto argumentu, norādām, ka deleģējums LVRTC neradīs papildu administratīvo slogu iestādēm, t.i. piegādes ķēde netiks pagarināta -  iestāde paralēli jau esošajam interneta pakalpojumam noslēdz līgumu ar LVRTC par IPv6 adrešu saņemšanu. Tās tīklā ievieš atbilstoši iestādes nepieciešamībai, un, tā kā LVRTC nodrošina PA (Provider-aggregatable) adrešu veidu, tad iestāde adresi var ieviest no centrālā punkta, pakāpeniski pārejot uz IPv6 arī pakļautības organizācijās. Interneta nodrošinātājam, IPv6 savienojuma izveides gadījumā, iestāde kļūst par tādu pašu klientu, kā jebkurš cits komersants, kura īpašumā ir savas IPv4 vai IPv6 adreses, tas ir, netiek radīti jebkādi papildu apgrūtinājumi Interneta sniedzējam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4.punktā minēto argumentu, norādām, ka IPv4 nomas un iegādes cena biržās ir svārstīga. IPv4 adrešu nomas cenas ir atkarīgas no dažādiem faktoriem, bet vēsturiskās tendences no 2010. gada rāda, ka, vidēji, gadā, IPv4 apgabalu cenas augušas par 10 - 20 %. MK noteikumu projektā minētās IP adrešu nomas cenas norādītas uz noteikumu projekta sagatavošanas brīdi, ja šobrīd nomas cenas ir zemākas, tas nenozīmē, ka šādas cenas saglabāsies ilgstoši.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Valsts pārvaldes iekārtas likuma V nodaļu publiska persona var deleģēt privātpersonai un citai publiskai personai </w:t>
            </w:r>
            <w:r w:rsidR="00000000" w:rsidRPr="00000000" w:rsidDel="00000000">
              <w:rPr>
                <w:u w:val="single"/>
                <w:rtl w:val="0"/>
              </w:rPr>
              <w:t xml:space="preserve">pārvaldes uzdevumu</w:t>
            </w:r>
            <w:r w:rsidR="00000000" w:rsidRPr="00000000" w:rsidDel="00000000">
              <w:rPr>
                <w:rtl w:val="0"/>
              </w:rPr>
              <w:t xml:space="preserve"> (nevis funkciju). Ievērojot minēto, lūdzam atbilstoši precizēt projekta anotācijas 1.1. un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pārvaldes iekārtas likuma 41. panta pirmajai daļai publiska persona var deleģēt </w:t>
            </w:r>
            <w:r w:rsidR="00000000" w:rsidRPr="00000000" w:rsidDel="00000000">
              <w:rPr>
                <w:u w:val="single"/>
                <w:rtl w:val="0"/>
              </w:rPr>
              <w:t xml:space="preserve">pārvaldes uzdevumus</w:t>
            </w:r>
            <w:r w:rsidR="00000000" w:rsidRPr="00000000" w:rsidDel="00000000">
              <w:rPr>
                <w:rtl w:val="0"/>
              </w:rPr>
              <w:t xml:space="preserve">, kuru izpilde ietilpst šīs publiskās personas vai tās iestādes kompetencē. Deleģējot pārvaldes uzdevumus, </w:t>
            </w:r>
            <w:r w:rsidR="00000000" w:rsidRPr="00000000" w:rsidDel="00000000">
              <w:rPr>
                <w:u w:val="single"/>
                <w:rtl w:val="0"/>
              </w:rPr>
              <w:t xml:space="preserve">par funkcijas izpildi kopumā atbild attiecīgā publiskā persona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anotācijas 1.1.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“BITE Latvija”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ka ir paredzēts IPv6 resursu piešķiršanas publiskām iestādēm funkciju  nodot vienam konkrētam komersantam, kurš, turklāt, ir valstij piederošā kapitālsabiedrība, būtisks Noteikumu projekta ietekmes izvērtējuma (anotācijas) trūkums ir ietekmes izvērtējuma uz konkurenci neesamība. Uzskatām, ka pie šādiem apstākļiem Noteikumu projektu tālāk virzīt nedrīkst. Līdz ar to BITE iebilst pret Noteikumu projekta tālāko virzību, kamēr netiks kliedētas bažas par to, ka konkurence netiks ietekmēta negatīvi un nepastāv alternatīvs risinājums, lai pēc iespējas saglabātu konkurenci (t.i., nav izvērtēti risinājumi, kad arī privātie pakalpojumu sniedzēji var nodrošināt IPv6 piešķiršanu publiskām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noteikumu projekts saskaņošanas procesā tiek nosūtīts izvērtēšanai arī Konkurences padomei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finansējums 36 400 euro apmērā tika pārdalīts 2022.gadā veiktās izdevumu pārskatīšanas ietvaros un attiecīgi apstiprināts Satiksmes ministrijas budžetā ar likumu “Par valsts budžetu 2023. gadam un budžeta ietvaru 2023., 2024. un 2025. gadam”, lūdzam anotācijas 3.sadaļā ailēs “saskaņā ar valsts budžetu kārtējam gadam” un “saskaņā ar vidēja termiņa budžeta ietvaru” 1.1. apakšpunktā norādīt finansējumu 36 400 euro apmērā un attiecīgi 4.punktā norādīt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Pieteikšanās neatkarīgas interneta protokola sestās versijas adresei, tās saņemšanas kārtība un lokālā interneta reģistra darbības nodrošināšanas, uzturēšanas un finansēšanas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(LIA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Satiksmes ministrijas precizēto Ministra kabineta noteikumu projektu “Pieteikšanās neatkarīgas interneta protokola sestās versijas adresei, tās saņemšanas kārtība un lokālā interneta reģistra darbības nodrošināšanas, uzturēšanas un finansēšanas kārtība” (22-TA-2994) (turpmāk - Noteikumu projekts) un tā anotāciju, biedrība “Latvijas Interneta asociācija” (turpmāk - LIA) sniedz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LIA atbalsta neatkarīgas interneta protokola sestās versijas adrešu (turpmāk - IPv6) piešķiršanu valsts un pašvaldību iestādēm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Piedāvātā Noteikumu projekta anotācija jāprecizē, izvēršot skaidrojumu par IPv6 adrešu piešķiršanas deleģējuma VAS “Latvijas radio un televīzijas centrs” (turpmāk – LVRTC)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LIA nav vienprātības par piedāvāto tehnisko risinājumu un funkcijas deleģējumu tikai LVRTC.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Interneta asociācijas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priekšsēdētājs                                                           Andis Āriņš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Pieteikšanās neatkarīgas interneta protokola sestās versijas adresei, tās saņemšanas kārtība un lokālā interneta reģistra darbības nodrošināšanas, uzturēšanas un finansēšanas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Pieteikšanās neatkarīgas interneta protokola sestās versijas adresei, tās saņemšanas kārtība un lokālā interneta reģistra darbības nodrošināšanas, uzturēšanas un finansēšanas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(LIA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Satiksmes ministrijas piedāvāto Ministra kabineta noteikumu projektu “Pieteikšanās neatkarīgas interneta protokola sestās versijas adresei, tās saņemšanas kārtība un lokālā interneta reģistra darbības nodrošināšanas, uzturēšanas un finansēšanas kārtība” (22-TA-2994) (turpmāk - Noteikumu projekts) redakciju un anotāciju biedrības “Latvijas Interneta asociācija” (turpmāk - LIA) biedru pārstāvju un ekspertu sanāksmē, LIA atbalsta centralizētu IPv6 adresācijas reģistrāciju valsts un pašvaldību iestādēm, ko noteikumu kontekstā paredz nodrošināt VAS “Latvijas Valsts radio un televīzijas centrs” (turpmāk - LVRTC) ar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Skaidrot un iespēju robežās vienkāršot Noteikumu projekta anotāciju, kur galvenais noteikumu pamatojums centralizētai IPv6 reģistrācijai būtu piešķirto IPv6 adrešu nezaudēšana, adresāciju piešķirošā LIR (Local internet registry) reorganizācijas vai likvidācijas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Noteikuma projektā un anotācijā precizēt punktu redakciju un daļas attiecībā uz ASN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Noteikumu projektu papildinot ar punktu, kas paredz, ka institūcija arī turpmāk varēs izmantot arī citu LIR nodrošināto funkciju attiecībā uz ASN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Anotācijā skaidrojot, ka institūcijām ir tiesības izmantot ne tikai LVRTC, bet arī citu LIR sniegto pakalpojumu – saņemt ASN saskaņā ar RIPE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Problēmas apraksts un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Centralizēta LIR izveide IPv6 reģistrācijai ļautu izvairīties no IPv6 adrešu zaudēšanas, ja adresāciju piešķirošā LIR  tiek reorganizēta, likvidēta vai izbeidz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Valsts vai pašvaldību institūcijai ir tiesības izmantot LVRTC vai arī citu LIR sniegtos pakalpojumus – saņemt ASN saskaņā ar RIPE NCC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Pieteikšanās neatkarīgas interneta protokola sestās versijas adresei, tās saņemšanas kārtība un lokālā interneta reģistra darbības nodrošināšanas, uzturēšanas un finansēšanas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divas nodaļas, savukārt Ministru kabineta 2009.gada 3.februāra noteikumu  Nr.108 "Normatīvo aktu projektu sagatavošanas noteikumi"  111.punkts nosaka, ka noteikumu projektā veido nodaļas, ja noteikumu projekta tekstu iedala vismaz trijās nodaļās, tāpēc ir izvērtējums jautājums par nepieciešamību projekta tekstu sadalīt nodaļās.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Elektronisko sakaru likuma pārejas noteikumu 10. punkts nosaka, ka šā likuma 4. panta ceturtā daļa (šo noteikumu izdošanas pamatojums) stājas spēkā 2024. gada 1. janvārī. Līdz ar to noteikumu projekts būtu papildināms ar normu, kas nosaka spēkā stāšanos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Satiksmes ministrijas ieskatā iebildums ir zaudējis aktualitāti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institūcija – valsts vai pašvaldību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projekta 1. punkta jau izriet, ka projekts attiecināms uz valsts un pašvaldības institūcijām, lūdzam svītrot projekta 2.2. apakšpunktu. Vienlaikus lūdzam vērtēt nepieciešamību papildināt projekta 1. punktu ar norādi, ka turpmāk projekta tekstā vārdkopa "valsts un pašvaldības institūcija" tiek saīsināta ar vārdu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IPv6 - tīkla slāņa datu pārraides protokols, kas nodrošina identifikācijas un atrašanās vietas noteikšanas sistēmu datortīklos.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vērtēt nepieciešamību precizēt projekta 2.2. apakšpunktā ietverto termina "IPv6" skaidrojumu, nosakot, ka ar terminu "IPv6" projekta tekstā saprot tīkla slāņu datu pārraides protokola </w:t>
            </w:r>
            <w:r w:rsidR="00000000" w:rsidRPr="00000000" w:rsidDel="00000000">
              <w:rPr>
                <w:u w:val="single"/>
                <w:rtl w:val="0"/>
              </w:rPr>
              <w:t xml:space="preserve">sestās versijas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IPv6 - tīkla slāņa datu pārraides protokola sestā versija, kas nodrošina identifikācijas un atrašanās vietas noteikšanas sistēmu ar 128 bitu numerācijas palīdzību datortīklos;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IP – Interneta protokols, tīkla slāņa datu pārraides protokols, kas nodrošina identifikācijas un atrašanās vietas noteikšanas sistēmu datortīklos. Protokolam ir divas versijas – protokola ceturtā versija – IPv4 un protokola sestā versija – IPv6;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iepriekš norādīto par abreviatūru lietošanu projekta tekstā, kā arī to, ka abreviatūra "IPv4" projekta tekstā netiek lietota, lūdzam projekta 2.3. apakšpunkta otro teikumu izteikt šādā redakcijā: "Protokolam ir divas versijas – protokola ceturtā versija un protokola sestā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nepārprotamu sasaisti ar elektronisko sakaru nozarē lietoto terminoloģiju, ieskaitot abreviatūras, kā arī ņemot vērā to, ka noteikumu projekts pamatā paredzēts informācijas tehnoloģiju jomas tehniskajam personālam, Satiksmes  aicina saglabāt minētās abreviatūras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Interneta protokols - tīkla slāņa datu pārraides protokols, kas nodrošina identifikācijas un atrašanās vietas noteikšanas sistēmu datortīklos. Protokolam ir divas versijas – protokola ceturtā versija – IPv4 un protokola sestā versija – IPv6;</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IP – Interneta protokols, tīkla slāņa datu pārraides protokols, kas nodrošina identifikācijas un atrašanās vietas noteikšanas sistēmu datortīklos. Protokolam ir divas versijas – protokola ceturtā versija – IPv4 un protokola sestā versija – IPv6;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saīsinājums "IP" projekta tekstā tiek lietots tikai vienu reizi, kā arī ņemot vērā Tieslietu ministrijas iepriekš izteiktos iebildumus par abreviatūru lietošanu projekta tekstā, lūdzam projekta 2.3. apakšpunktā un 15. punktā aizstāt abreviatūru "IP" ar vārdu "protokols".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Interneta protokols - tīkla slāņa datu pārraides protokols, kas nodrošina identifikācijas un atrašanās vietas noteikšanas sistēmu datortīklos. Protokolam ir divas versijas – protokola ceturtā versija – IPv4 un protokola sestā versija – IPv6;</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IPv6 - tīkla slāņa datu pārraides protokola sestā versija, kas nodrošina identifikācijas un atrašanās vietas noteikšanas sistēmu ar 128 bitu numerācijas palīdzību datortīklos;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iepriekš izteiktos iebildumus par abreviatūru lietošanu projekta tekstā, lūdzam aizstāt visā projekta tekstā abreviatūru "IPv6" ar vārdiem "protokola sestā versija" (atbilstošā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nepārprotamu sasaisti ar elektronisko sakaru nozarē lietoto terminoloģiju, ieskaitot abreviatūras, kā arī ņemot vērā to, ka noteikumu projekts pamatā paredzēts informācijas tehnoloģiju jomas tehniskajam personālam, Satiksmes aicina saglabāt minētās abreviatūras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IPv6 - tīkla slāņa datu pārraides protokola sestā versija, kas nodrošina identifikācijas un atrašanās vietas noteikšanas sistēmu ar 128 bitu numerācijas palīdzību datortīklos;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lokālā interneta reģistratūra - organizācija, kas nodrošina interneta protokola adrešu un autonomās sistēmas numuru piešķiršanu, pārvaldi un uzskaiti.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noteikumu projekta 2.5. apakspunktā punktu ar semikolu.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lokālā interneta reģistratūra - organizācija, kas nodrošina interneta protokola adrešu un autonomās sistēmas numuru piešķiršanu, pārvaldi un uzskaiti;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Atkārtotas saskānošanas laikā nav saņemti atkārtoti iebildumi, līdz ar to uzskatāms, ka iebildums saskaņots.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labot nosaukumu, atbilstoši noteikumu projekta daļas saturam.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IPv6 pieteikšanās un saņemšanas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Atkārtotas saskānošanas laikā nav saņemti atkārtoti iebildumi, līdz ar to uzskatāms, ka iebildums saskaņots.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otrās nodaļas nosaukumu atbilstoši nodaļā izklastītajam.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IPv6 pieteikšanās un saņemšanas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vai pašvaldību institūcija (turpmāk – institūcija), kura vēlas pieteikties un saņemt IPv6 resursus, saskaņā ar šo noteikumu </w:t>
            </w:r>
            <w:r w:rsidR="00000000" w:rsidRPr="00000000" w:rsidDel="00000000">
              <w:rPr>
                <w:rtl w:val="0"/>
              </w:rPr>
              <w:t xml:space="preserve">4. </w:t>
            </w:r>
            <w:r w:rsidR="00000000" w:rsidRPr="00000000" w:rsidDel="00000000">
              <w:rPr>
                <w:rtl w:val="0"/>
              </w:rPr>
              <w:t xml:space="preserve">punktu</w:t>
            </w:r>
            <w:r w:rsidR="00000000" w:rsidRPr="00000000" w:rsidDel="00000000">
              <w:rPr>
                <w:rtl w:val="0"/>
              </w:rPr>
              <w:t xml:space="preserve">, valsts akciju sabiedrībā "Latvijas Valsts radio un televīzijas centrs" (turpmāk – LVRTC) iesniedz brīvā formā rakstītu iesniegumu, kurā norāda institūcijas nosaukumu, juridisko adresi, reģistrācijas numuru, tālruņa numuru un elektroniskā pasta adresi, kā arī tehnisko kontaktpersonu, tehniskās kontaktpersonas tālruņa numuru un elektroniskā pasta adresi, pārstāvēttiesīgo vai pilnvaroto personu (atsevišķi pievienojot iesniegumam pilnvarojuma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nomainīt aizvietot vārdu "resursu" ar "adrešu apgabalu", jo tālāk dokumentā tiek lietots tieši šāds termins. Vajadzētu : 1.vienoties kāds termins tiek lietots un kāpēc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2.tos izskaidrot (papildus IPV6....)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vai pašvaldību institūcija (turpmāk – institūcija), kura vēlas pieteikties un saņemt IPv6 adrešu apgabalu, saskaņā ar šo noteikumu </w:t>
            </w:r>
            <w:r w:rsidR="00000000" w:rsidRPr="00000000" w:rsidDel="00000000">
              <w:rPr>
                <w:rtl w:val="0"/>
              </w:rPr>
              <w:t xml:space="preserve">4. </w:t>
            </w:r>
            <w:r w:rsidR="00000000" w:rsidRPr="00000000" w:rsidDel="00000000">
              <w:rPr>
                <w:rtl w:val="0"/>
              </w:rPr>
              <w:t xml:space="preserve">punktu</w:t>
            </w:r>
            <w:r w:rsidR="00000000" w:rsidRPr="00000000" w:rsidDel="00000000">
              <w:rPr>
                <w:rtl w:val="0"/>
              </w:rPr>
              <w:t xml:space="preserve">, valsts akciju sabiedrībā "Latvijas Valsts radio un televīzijas centrs" (turpmāk – LVRTC) iesniedz brīvā formā rakstītu iesniegumu, kurā norāda institūcijas nosaukumu, juridisko adresi, reģistrācijas numuru, tālruņa numuru un elektroniskā pasta adresi, kā arī tehnisko kontaktpersonu, tehniskās kontaktpersonas tālruņa numuru un elektroniskā pasta adresi, pārstāvēttiesīgo vai pilnvaroto personu (atsevišķi pievienojot iesniegumam pilnvarojuma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teksts, lai visur tiktu lietors vārds "resurs".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Institūcija, kura vēlas pieteikties un saņemt IPv6 resursus saskaņā ar šo noteikumu </w:t>
            </w:r>
            <w:r w:rsidR="00000000" w:rsidRPr="00000000" w:rsidDel="00000000">
              <w:rPr>
                <w:rtl w:val="0"/>
              </w:rPr>
              <w:t xml:space="preserve">4. </w:t>
            </w:r>
            <w:r w:rsidR="00000000" w:rsidRPr="00000000" w:rsidDel="00000000">
              <w:rPr>
                <w:rtl w:val="0"/>
              </w:rPr>
              <w:t xml:space="preserve">punktu</w:t>
            </w:r>
            <w:r w:rsidR="00000000" w:rsidRPr="00000000" w:rsidDel="00000000">
              <w:rPr>
                <w:rtl w:val="0"/>
              </w:rPr>
              <w:t xml:space="preserve">, izmantojot oficiālo elektronisko adresi valsts akciju sabiedrībā "Latvijas Valsts radio un televīzijas centrs" (turpmāk – centrs) iesniedz iesniegumu, kurā norāda institūcijas nosaukumu, juridisko adresi, reģistrācijas numuru, tālruņa numuru un elektroniskā pasta adresi, ja nepieciešams norāda, ka jāpiešķir autonomās sistēmas numurs, kā arī tehnisko kontaktpersonu, tehniskās kontaktpersonas tālruņa numuru un elektroniskā pasta adresi, pārstāvēttiesīgo vai pilnvaroto personu (atsevišķi pievienojot iesniegumam pilnvarojuma dokumentu).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vai pašvaldību institūcija (turpmāk – institūcija), kura vēlas pieteikties un saņemt IPv6 resursus, saskaņā ar šo noteikumu </w:t>
            </w:r>
            <w:r w:rsidR="00000000" w:rsidRPr="00000000" w:rsidDel="00000000">
              <w:rPr>
                <w:rtl w:val="0"/>
              </w:rPr>
              <w:t xml:space="preserve">4. </w:t>
            </w:r>
            <w:r w:rsidR="00000000" w:rsidRPr="00000000" w:rsidDel="00000000">
              <w:rPr>
                <w:rtl w:val="0"/>
              </w:rPr>
              <w:t xml:space="preserve">punktu</w:t>
            </w:r>
            <w:r w:rsidR="00000000" w:rsidRPr="00000000" w:rsidDel="00000000">
              <w:rPr>
                <w:rtl w:val="0"/>
              </w:rPr>
              <w:t xml:space="preserve">, valsts akciju sabiedrībā "Latvijas Valsts radio un televīzijas centrs" (turpmāk – LVRTC) iesniedz brīvā formā rakstītu iesniegumu, kurā norāda institūcijas nosaukumu, juridisko adresi, reģistrācijas numuru, tālruņa numuru un elektroniskā pasta adresi, kā arī tehnisko kontaktpersonu, tehniskās kontaktpersonas tālruņa numuru un elektroniskā pasta adresi, pārstāvēttiesīgo vai pilnvaroto personu (atsevišķi pievienojot iesniegumam pilnvarojuma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kādā kārtībā tiks organizēta pieteikšanās tām iestādēm, kuras ir piedzīvojušas IKT resursu centralizāciju? Saskaņā ar Projekta 3.punktu jaunajām IP adresēm piesakās iestāde, taču reālais pārzinis šīm adresēm būs operators. Lūdzam izvērtēt un norādīt vai nebūtu lietderīgāk un konstruktīvāk, ja šajā gadījumā operators piesaka centralizēti savā "valdījumā" esošo iestāžu IKT. Datu centriem varētu būt tehniski sarežģīti pārvaldīt un datortīklā darbināt paralēli abas adresācijas sistēmas, piemēram apstākļos, kad divām iestādēm ir IPv6, bet pārējām trim palicis IPv4.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IPv6 adresācija darbojās paralēli IPv4 adresācijai un viena otru neizslēdz. Visas tīklam pieslēdzamās iekārtas, kas ražotas pēc 2002. gada, atbalsta IPv6 un IPv4 adresāciju. Šie noteikumi neparedz iestāžu atslēgšanu no IPv4 tīkla, bet gan, IPv6 adopciju un darbināšanu paralēli IPv4 tīkliem. Lai gadījumā, kad IPv4 adresācijas uzturēšana vairs nebūs tehniski un ekonomiski pamatota, IKT infrastruktūra jau būtu gatava darbam tikai IPv6 tīklu režīmā.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Institūcija, kura vēlas pieteikties un saņemt IPv6 resursus saskaņā ar šo noteikumu </w:t>
            </w:r>
            <w:r w:rsidR="00000000" w:rsidRPr="00000000" w:rsidDel="00000000">
              <w:rPr>
                <w:rtl w:val="0"/>
              </w:rPr>
              <w:t xml:space="preserve">4. </w:t>
            </w:r>
            <w:r w:rsidR="00000000" w:rsidRPr="00000000" w:rsidDel="00000000">
              <w:rPr>
                <w:rtl w:val="0"/>
              </w:rPr>
              <w:t xml:space="preserve">punktu</w:t>
            </w:r>
            <w:r w:rsidR="00000000" w:rsidRPr="00000000" w:rsidDel="00000000">
              <w:rPr>
                <w:rtl w:val="0"/>
              </w:rPr>
              <w:t xml:space="preserve">, izmantojot oficiālo elektronisko adresi valsts akciju sabiedrībā "Latvijas Valsts radio un televīzijas centrs" (turpmāk – centrs) iesniedz iesniegumu, kurā norāda institūcijas nosaukumu, juridisko adresi, reģistrācijas numuru, tālruņa numuru un elektroniskā pasta adresi, ja nepieciešams norāda, ka jāpiešķir autonomās sistēmas numurs, kā arī tehnisko kontaktpersonu, tehniskās kontaktpersonas tālruņa numuru un elektroniskā pasta adresi, pārstāvēttiesīgo vai pilnvaroto personu (atsevišķi pievienojot iesniegumam pilnvarojuma dokumentu).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Minimālais IPv6 tīkla resursu apgabals, ko piešķir LIR, ir /48.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4.punktu mazākais piedāvātais apgabals ir izvēlēts /48 . Lūdzam anotācijā norādīt skaidrojumu vai tas ir izvēlēts kādu tehnisku apsvērumu dēļ, jo, pirmšķietami, katra valsts pārvaldes iestāde saņemtu pēc provizoriskiem aprēķiniem- aptuveni 1 septiljonu IPv6 adrešu, kas Latvijā būtu neadekvāts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IPv6 adrešu apgabals /48 izmērā ir mazākais tīkls, pēc tehniskiem nosacījumiem, kurš var nodrošināt IPv6 adrešu lietotājam (institūcaijai) iespēju saglabāt lietotās IPv6 adreses, mainoties Interneta sakaru operatoram, kā arī nodrošināt iespēju vienlaicīgi lietot dažādu interneta sakaru operatoru nodrošinātu Interneta pieslēgumu. IPv4 adrešu gadījumā ekvivalentas tehniskās priekšrocības ir /24 apgabalam.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Globālās maršrutēšanas nodrošināšanai minimālais IPv6 tīkla resursu apgabals, ko piešķir lokālā interneta reģistratūra, ir /48 (48 biti).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līguma par IPv6 resursu piešķiršanu abpusējas parakstīšana LVRTCs 3 (trīs) darba dienu laikā piešķir institūcijai IPv6 resursus, par to sagatavojot nodošanas - pieņemšanas aktu, kas tiek abpusēji parakstīts.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Skaitli, simbolus un vārdu "3 (trīs)" aizstāt ar vārdu "trīs", jo skaitļus no 1 līdz 9 raksta ar vārdiem.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līguma par IPv6 resursu piešķiršanu abpusējas parakstīšanas centrs trīs darba dienu laikā piešķir institūcijai IPv6 resursus, par to sagatavojot nodošanas - pieņemšanas aktu, kas tiek abpusēji parakstīts.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līguma par ASN piešķiršanu abpusējas parakstīšanas LVRTC 1 (viena) kalendārā mēneša laikā piešķir institūcijai ASN, par to sagatavojot nodošanas - pieņemšanas aktu, kas tiek abpusēji parakstīts.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Skaitli, simbolus un vārdu "1 (viena)" aizstāt ar vārdu "viena", jo skaitļus no 1 līdz 9 raksta ar vārdiem.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līguma par autonomās sistēmas numura piešķiršanu abpusējas parakstīšanas centrs viena mēneša laikā piešķir institūcijai autonomās sistēmas numuru, par to sagatavojot nodošanas - pieņemšanas aktu, kas tiek abpusēji parakstīts.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Institūcijai 90 (deviņdesmit) kalendāro dienu laikā no ASN saņemšanas brīža ir jānodrošina tās darbība internetā, pretējā gadījumā RIPE NCC to demontē un noslēgtais līgums ar LVRTC par ASN piešķiršanu zaudē spēku.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"demontē" aizvietot ar vārdu "atsavina" vai "anulē", jo virtuālā numura kontekstā tas izklausītos atbilstošāk.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Institūcijai 90 (deviņdesmit) kalendāro dienu laikā no ASN saņemšanas brīža ir jānodrošina tās darbība internetā, pretējā gadījumā RIPE NCC to anulē un noslēgtais līgums ar LVRTC par ASN piešķiršanu zaudē spēku.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Institūcijai 90 kalendāro dienu laikā no autonomās sistēmas numura piešķiršanas ir jānodrošina tā darbība internetā, pretējā gadījumā reģionālais interneta reģistrs atsavina autonomās sistēmas numuru un noslēgtais līgums ar centru par autonomās sistēmas numura piešķiršanu zaudē spēku.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Gadījumā, ja institūcijai ir nepieciešams papildu jau saņemtajam IPv6 apgabalam vēl viens IPv6 apgabals, tad institūcija par to informē LVRTC saskaņā ar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noteikto kārtību. Papildu IPv6 apgabala piešķiršana notiek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tiek izmantots apzīmējums "apgabals", tādēļ 3. punktā arī tiek piedāvāts izmantot šo apzīmējumu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noteikumu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institūcijai ir nepieciešamas papildu IPv6 adreses, tad institūcija par to informē centru saskaņā ar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noteikto kārtību. Papildu IPv6 resursu piešķiršana notiek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noteiktajā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(LIA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Satiksmes ministrijas piedāvāto Ministra kabineta noteikumu projektu “Pieteikšanās neatkarīgas interneta protokola sestās versijas adresei, tās saņemšanas kārtība un lokālā interneta reģistra darbības nodrošināšanas, uzturēšanas un finansēšanas kārtība” (22-TA-2994) (turpmāk - Noteikumu projekts) redakciju un anotāciju biedrības “Latvijas Interneta asociācija” (turpmāk - LIA) biedru pārstāvju un ekspertu sanāksmē, LIA atbalsta centralizētu IPv6 adresācijas reģistrāciju valsts un pašvaldību iestādēm, ko noteikumu kontekstā paredz nodrošināt VAS “Latvijas Valsts radio un televīzijas centrs” (turpmāk - LVRTC) ar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Skaidrot un iespēju robežās vienkāršot Noteikumu projekta anotāciju, kur galvenais noteikumu pamatojums centralizētai IPv6 reģistrācijai būtu piešķirto IPv6 adrešu nezaudēšana, adresāciju piešķirošā LIR(Local internet registry) reorganizācijas vai likvidācijas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Noteikuma projektā un anotācijā precizēt punktu redakciju un daļas attiecībā uz ASN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Noteikumu projektu papildinot ar punktu, kas paredz, ka institūcija arī turpmāk varēs izmantot arī citu LIR nodrošināto funkciju attiecībā uz ASN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Anotācijā skaidrojot, ka institūcijām ir tiesības izmantot ne tikai LVRTC, bet arī citu LIR sniegto pakalpojumu – saņemt ASN saskaņā ar RIPE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"Problēmas apraksts un risinājuma apraksts", kā arī noteikumu projekta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(LIA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Satiksmes ministrijas precizēto Ministra kabineta noteikumu projekta “Pieteikšanās neatkarīgas interneta protokola sestās versijas adresei, tās saņemšanas kārtība un lokālā interneta reģistra darbības nodrošināšanas, uzturēšanas un finansēšanas kārtība” (22-TA-2994) (turpmāk - Noteikumu projekts) anotāciju, biedrība “Latvijas Interneta asociācija” (turpmāk - LIA) sniedz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Noteikumu projekta anotācija jāprecizē, izvēršot skaidrojumu par IPv6 adrešu piešķiršanas deleģējuma VAS “Latvijas radio un televīzijas centrs” (turpmāk – LVRTC)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Interneta asociācijas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priekšsēdētājs                                                           Andis Āriņš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Anotācijas 1.3. nodaļā saīsinājumu atrunājumus ar Anotācijas 1.1. nodaļā atrunātajiem saīsinājumiem.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saskaņo Tiesību akta lietu 22-TA-2994 “Pieteikšanās neatkarīgas interneta protokola sestās versijas adresei, tās saņemšanas kārtība un lokālā interneta reģistra darbības nodrošināšanas, uzturēšanas un finansēšanas kārtība” ar sekojošu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nav vērtēti veidi kā nodrošināt privāto komersantu iesaisti interneta protokola sestās versijas (turpmāk – IPv6) ieviešanā, t.sk., IPv6 adrešu piešķiršanā valsts un pašvaldību institūcijām, un, ka saskaņā ar Valsts pārvaldes iekārtas likuma 40. panta pirmo daļu publiska persona var deleģēt privātpersonai un citai publiskai personai (pilnvarotā persona) pārvaldes uzdevumu, ja pilnvarotā persona attiecīgo uzdevumu var veikt efektīvāk, KP aicina anotāciju papildināt ar potenciālo alternatīvo risinājumu, kas nodrošinātu privāto komersantu iesaisti IPv6 adrešu piešķiršanā valsts un pašvaldību institūcijām un saglabātu pēc iespējas lielākas konkurences iespējas starp pakalpojumu sniedzējiem, pilnvērtīgu analīzi un izvērtējumu, skaidrojot, kā attiecīgo funkciju deleģēšana Latvijas Valsts radio un televīzijas centram ir efektīvākais veids noteikumu mērķu sasniegšanai.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pieredze liecina, ka valstīs, kuras IPv6 adresācijas ieviešanā ievērojami apsteidz Latviju, IPv6 adresācijas ieviešana valsts pārvaldē paātrina IPv6 izmantošanu arī privātajā sektorā. Šo pieeju Satiksmes ministrija plāno īstenot arī Latvijā, lai mudinātu Latvijas elektronisko sakaru komersantus savos elektronisko sakaru tīklos ieviest IPv6 adresāciju. Ievērojot minēto, noteikumu projektā ir paredzēta valsts pārvaldes LIR izveide, kura funkcijas pildīs LVRTC. LIR uzdevumi būs piešķirt un administrēt IPv6 adrešu resursus un autonomās sistēmas numurus.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noteikumu projekts neierobežo elektronisko sakaru komersantu iesaisti IPv6 (vai arī IPv4) adresācijas piešķiršanā. Jau šobrīd jebkuram elektronisko sakaru tīkla operatoram ir tiesības reģistrēties RIPE NCC, saņemt IPv6 adrešu resursus un pildīt LIR funkcijas. Tomēr praksē bieži sastopama situācija, ka iestādes izmanto konkrētam interneta pakalpojuma sniedzējam piederošās interneta protokola adreses, līdz ar ko iestāde nevar iegādāties saistītos interneta pakalpojumus no cita interneta pakalpojuma sniedzēja. Tā kā konkrētā interneta pakalpojuma sniedzēja izdalītās adreses ir cieši sasaistītas ar iestādes sniegtajiem pakalpojumiem, šo adrešu maiņa ir dārga un laikietilpīga, kā arī kavē konkurences attīstību. Savukārt noteikumu projektā piedāvātajā modelī valsts pārvaldes iestāžu vajadzībām nepieciešamās interneta protokola adreses faktiski piederēs pašai valstij, noņemot ierobežojumus interneta pakalpojuma sniedzēja izvēlē.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atzīmējams, ka LVRTC, kā valsts atbalsta programmas (VAP) Nr.SA.33324 (2011/N) „Nākamās paaudzes tīkli lauku teritorijās” īstenotājam, 20 gadus pēc projekta nodošanas ekspluatācijā nav tiesīgs nodrošināt interneta piekļuves pakalpojumu sniegšanu galalietotājiem, datu pārraides piekļuves pakalpojumu sniegšanu galalietotājiem un balss telefonijas pakalpojumu sniegšanu galalietotājiem. Minētie ierobežojumi neattiecas uz pakalpojumiem, kas ir saistīti ar valsts aizsardzības un drošības funkciju, kā arī valsts suverenitātes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anotāciju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1998. gada, kad strauji pieauga interneta tīkla lietotāju skaits, radās neatkarīgo interneta protokola ceturtās versijas (turpmāk – IPv4) adrešu trūkums. Šobrīd IPv4 adreses praktiski vairs nav pieejamas, taču IPv6 adreses var iegūt ikviena iestāde, kas uztur savu autonomo sistēmu (turpmāk – AS). LVRTC ir reģionālā interneta reģistra Eiropā (RIPE NCC) biedrs - LIR, kuram RIPE NCC ir piešķīrusi IP adreses. LVRTC jau šobrīd veic LIR funkcijas: pārvalda, piešķir un uzskaita interneta protokola (turpmāk – IP) adreses un AS numurus. Tādējādi LVRTC var nodrošināt valsts un pašvaldību institūcijām neatkarīgas (Provider independent) IPv6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Pieaugot interneta tīklam un pieprasījumam pēc interneta pakalpojumiem, valsts un pašvaldību institūcijas saskaras ar  IPv4 adrešu trūkumu. Šīs situācijas rezultātā elektronisko sakaru sniedzēji valsts un pašvaldību institūcijām var piedāvāt IP adrešu apgabalus, kas nav globāli maršrutējami, neļaut turpināt izmantot IP adreses, ja tiek mainīts interneta pakalpojumu sniedzējs vai var pieprasīt nomas maksu par IP adrešu izmantošanu, ja tiek mainīts interneta pakalpojumu sniedzējs. Tādējādi valsts un pašvaldību institūcijas saskaras ar situāciju, ka tām ir grūtības vai nav iespējas mainīt interneta pakalpojumu sniedzēju, palielinot tehnisku atkarību no sākotnēji izvēlētā interneta pakalpojumu sniedzēja. Tādā veidā tiek kropļots interneta pakalpojumu tirgus un ietekmētas interneta pakalpojumu cenas. Centralizēta LIR mērķis - izvairīties no tehniskām, birokrātiskām un finansiālām problēmām, kādas šobrīd izveidojušās IPv4 adrešu kontekstā, kā arī novērst šādas problēmas nākotnē.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dibināt centralizētu, stingri regulētu LIR, kura mērķi ir nodrošināt iespēju valsts un pašvaldību institūcijām saņemt globāli maršrutējamus IPv6 adrešu apgabalus, uzturēt informācijas sistēmu, kurā valsts un pašvaldību institūcijas var uzskaitīt savus IP resursus un veikt IP adresācijas plānošanu, nodrošināt valsts un pašvaldību institūcijām AS numerāciju. Tas mazinātu valsts un pašvaldību institūciju atkarību no sākotnēji izvēlētā interneta pakalpojumu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Alternatīvais risinājums paredz to, ka elektronisko sakaru sniedzēji valsts un pašvaldību institūcijām turpina nodrošināt IPv4 adrešu apgabalus (kamēr tie nav beigušies), kas nav globāli maršrutējami, tādējādi būtiski ierobežojot valsts un pašvaldību institūciju iespējas mainīt interneta pakalpojumu sniedzēju. Situācijā, kad IPv4 resursi vairs nebūs pieejami, elektronisko sakaru sniedzēji būs spiesti rast ekonomisku un tehnisku risinājumu piedāvāt valsts un pašvaldību institūcijām IPv6 adrešu apgabalus. Katram elektronisko sakaru sniedzējam šī pāreja var notikt dažādos laika posmos, tādējādi valsts un pašvaldību institūcijas riskē ar iespēju kādu laiku palikt bez nepieciešamajiem IP resursiem (un interneta pakalpojumiem) un pēcāk ar papildus izmaksām, kuras elektronisko sakaru sniedzējs varētu noteikt par IPv6 resursu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LVRTC apkopotajai informācijai, pasaulē IPv4 adrešu noma pieejama, sākot no 512 EUR/mēn., iegāde biržas izsolē – sākot no 15 000 EUR, minimālais IPv4 adrešu skaits – 256 gab. 2021. gadā LVRTC aptaujāja  valsts un pašvaldību institūcijas, ar mērķi novērtēt to gatavību izmantot IPv6 adresāciju, kā arī lai identificētu nepieciešamās aktivitātes IPv6 adresācijas ieviešanas procesa īstenošanai. Analizējot aptaujas rezultātus, tika secināts, ka valsts iestādes kopā izmanto 4 111 IPv4 adreses, un potenciālais ietaupījums, pārejot uz IPv6 adresāciju, būtu sākot no 8 222 EUR/mēn. Savukārt pašvaldību (t.sk. pilsētu) iestādes kopā izmanto 6 024 IPv4 adreses, un potenciālais ietaupījums, pārejot uz IPv6 adresāciju, būtu sākot no 12 048 eur/mēn. Ņemot vērā, ka IPv4 adrešu apgabalu nomas vai iegādes maksai ir tendence pieaugt (to veicina IPv4 trūkums pasaulē un iespējas tās iegādāties tikai ar izsoļu starpniecību), valsts un pašvaldību institūciju izdevumi par papildus iegādātām IPv4 adresēm nākamo gadu laikā tikai palielināsies.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īstenošanai finansējums ir rasts valsts budžeta izdevumu pārskatīšanas procesa ietvaros, aicinām anotācijas 3.sadaļā 2023., 2024. un 2025.gadam izmaiņu ailēs 1.1.apakšunktā norādīt “0” un 36 400 </w:t>
            </w:r>
            <w:r w:rsidR="00000000" w:rsidRPr="00000000" w:rsidDel="00000000">
              <w:rPr>
                <w:i w:val="1"/>
                <w:rtl w:val="0"/>
              </w:rPr>
              <w:t xml:space="preserve">euro</w:t>
            </w:r>
            <w:r w:rsidR="00000000" w:rsidRPr="00000000" w:rsidDel="00000000">
              <w:rPr>
                <w:rtl w:val="0"/>
              </w:rPr>
              <w:t xml:space="preserve"> vērtību norādīt minēto gadu izmaiņu aiļu 4.punktā. Papildus aicinām anotācijas 3.sadaļas 6.punktā vārdus “piešķirts papildu finansējums” aizstāt ar vārdiem “pārdalīts finansējums Satiksmes ministrijas budžeta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22-TA-2994</w:t>
    </w:r>
    <w:r>
      <w:br/>
    </w:r>
    <w:r w:rsidR="00000000" w:rsidRPr="00000000" w:rsidDel="00000000">
      <w:rPr>
        <w:rtl w:val="0"/>
      </w:rPr>
      <w:t xml:space="preserve">17.10.2023. 12.11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22-TA-2994</w:t>
    </w:r>
    <w:r>
      <w:br/>
    </w:r>
    <w:r w:rsidR="00000000" w:rsidRPr="00000000" w:rsidDel="00000000">
      <w:rPr>
        <w:rtl w:val="0"/>
      </w:rPr>
      <w:t xml:space="preserve">17.10.2023. 12.11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Izziņa_22-TA-2994.docx</dc:title>
</cp:coreProperties>
</file>

<file path=docProps/custom.xml><?xml version="1.0" encoding="utf-8"?>
<Properties xmlns="http://schemas.openxmlformats.org/officeDocument/2006/custom-properties" xmlns:vt="http://schemas.openxmlformats.org/officeDocument/2006/docPropsVTypes"/>
</file>