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51224" w14:textId="77777777" w:rsidR="00642ACE" w:rsidRPr="00642ACE" w:rsidRDefault="00642ACE" w:rsidP="00642ACE">
      <w:pPr>
        <w:rPr>
          <w:rFonts w:ascii="Times New Roman" w:eastAsia="Times New Roman" w:hAnsi="Times New Roman" w:cs="Times New Roman"/>
          <w:lang w:val="en-US" w:eastAsia="lv-LV"/>
        </w:rPr>
      </w:pPr>
      <w:r w:rsidRPr="00642ACE">
        <w:rPr>
          <w:rFonts w:ascii="Times New Roman" w:eastAsia="Times New Roman" w:hAnsi="Times New Roman" w:cs="Times New Roman"/>
          <w:b/>
          <w:bCs/>
          <w:lang w:val="en-US" w:eastAsia="lv-LV"/>
        </w:rPr>
        <w:t>From:</w:t>
      </w:r>
      <w:r w:rsidRPr="00642ACE">
        <w:rPr>
          <w:rFonts w:ascii="Times New Roman" w:eastAsia="Times New Roman" w:hAnsi="Times New Roman" w:cs="Times New Roman"/>
          <w:lang w:val="en-US" w:eastAsia="lv-LV"/>
        </w:rPr>
        <w:t xml:space="preserve"> Inguna </w:t>
      </w:r>
      <w:proofErr w:type="spellStart"/>
      <w:r w:rsidRPr="00642ACE">
        <w:rPr>
          <w:rFonts w:ascii="Times New Roman" w:eastAsia="Times New Roman" w:hAnsi="Times New Roman" w:cs="Times New Roman"/>
          <w:lang w:val="en-US" w:eastAsia="lv-LV"/>
        </w:rPr>
        <w:t>Dancīte</w:t>
      </w:r>
      <w:proofErr w:type="spellEnd"/>
      <w:r w:rsidRPr="00642ACE">
        <w:rPr>
          <w:rFonts w:ascii="Times New Roman" w:eastAsia="Times New Roman" w:hAnsi="Times New Roman" w:cs="Times New Roman"/>
          <w:lang w:val="en-US" w:eastAsia="lv-LV"/>
        </w:rPr>
        <w:t xml:space="preserve"> &lt;inguna.dancite@fm.gov.lv&gt; </w:t>
      </w:r>
      <w:r w:rsidRPr="00642ACE">
        <w:rPr>
          <w:rFonts w:ascii="Times New Roman" w:eastAsia="Times New Roman" w:hAnsi="Times New Roman" w:cs="Times New Roman"/>
          <w:b/>
          <w:bCs/>
          <w:lang w:val="en-US" w:eastAsia="lv-LV"/>
        </w:rPr>
        <w:t xml:space="preserve">On Behalf </w:t>
      </w:r>
      <w:proofErr w:type="gramStart"/>
      <w:r w:rsidRPr="00642ACE">
        <w:rPr>
          <w:rFonts w:ascii="Times New Roman" w:eastAsia="Times New Roman" w:hAnsi="Times New Roman" w:cs="Times New Roman"/>
          <w:b/>
          <w:bCs/>
          <w:lang w:val="en-US" w:eastAsia="lv-LV"/>
        </w:rPr>
        <w:t>Of</w:t>
      </w:r>
      <w:proofErr w:type="gramEnd"/>
      <w:r w:rsidRPr="00642ACE">
        <w:rPr>
          <w:rFonts w:ascii="Times New Roman" w:eastAsia="Times New Roman" w:hAnsi="Times New Roman" w:cs="Times New Roman"/>
          <w:b/>
          <w:bCs/>
          <w:lang w:val="en-US" w:eastAsia="lv-LV"/>
        </w:rPr>
        <w:t xml:space="preserve"> </w:t>
      </w:r>
      <w:r w:rsidRPr="00642ACE">
        <w:rPr>
          <w:rFonts w:ascii="Times New Roman" w:eastAsia="Times New Roman" w:hAnsi="Times New Roman" w:cs="Times New Roman"/>
          <w:lang w:val="en-US" w:eastAsia="lv-LV"/>
        </w:rPr>
        <w:t>Pasts</w:t>
      </w:r>
      <w:r w:rsidRPr="00642ACE">
        <w:rPr>
          <w:rFonts w:ascii="Times New Roman" w:eastAsia="Times New Roman" w:hAnsi="Times New Roman" w:cs="Times New Roman"/>
          <w:lang w:val="en-US" w:eastAsia="lv-LV"/>
        </w:rPr>
        <w:br/>
      </w:r>
      <w:r w:rsidRPr="00642ACE">
        <w:rPr>
          <w:rFonts w:ascii="Times New Roman" w:eastAsia="Times New Roman" w:hAnsi="Times New Roman" w:cs="Times New Roman"/>
          <w:b/>
          <w:bCs/>
          <w:lang w:val="en-US" w:eastAsia="lv-LV"/>
        </w:rPr>
        <w:t>Sent:</w:t>
      </w:r>
      <w:r w:rsidRPr="00642ACE">
        <w:rPr>
          <w:rFonts w:ascii="Times New Roman" w:eastAsia="Times New Roman" w:hAnsi="Times New Roman" w:cs="Times New Roman"/>
          <w:lang w:val="en-US" w:eastAsia="lv-LV"/>
        </w:rPr>
        <w:t xml:space="preserve"> Monday, November 29, 2021 1:13 PM</w:t>
      </w:r>
      <w:r w:rsidRPr="00642ACE">
        <w:rPr>
          <w:rFonts w:ascii="Times New Roman" w:eastAsia="Times New Roman" w:hAnsi="Times New Roman" w:cs="Times New Roman"/>
          <w:lang w:val="en-US" w:eastAsia="lv-LV"/>
        </w:rPr>
        <w:br/>
      </w:r>
      <w:r w:rsidRPr="00642ACE">
        <w:rPr>
          <w:rFonts w:ascii="Times New Roman" w:eastAsia="Times New Roman" w:hAnsi="Times New Roman" w:cs="Times New Roman"/>
          <w:b/>
          <w:bCs/>
          <w:lang w:val="en-US" w:eastAsia="lv-LV"/>
        </w:rPr>
        <w:t>To:</w:t>
      </w:r>
      <w:r w:rsidRPr="00642ACE">
        <w:rPr>
          <w:rFonts w:ascii="Times New Roman" w:eastAsia="Times New Roman" w:hAnsi="Times New Roman" w:cs="Times New Roman"/>
          <w:lang w:val="en-US" w:eastAsia="lv-LV"/>
        </w:rPr>
        <w:t xml:space="preserve"> KM pasts &lt;pasts@km.gov.lv&gt;</w:t>
      </w:r>
      <w:r w:rsidRPr="00642ACE">
        <w:rPr>
          <w:rFonts w:ascii="Times New Roman" w:eastAsia="Times New Roman" w:hAnsi="Times New Roman" w:cs="Times New Roman"/>
          <w:lang w:val="en-US" w:eastAsia="lv-LV"/>
        </w:rPr>
        <w:br/>
      </w:r>
      <w:r w:rsidRPr="00642ACE">
        <w:rPr>
          <w:rFonts w:ascii="Times New Roman" w:eastAsia="Times New Roman" w:hAnsi="Times New Roman" w:cs="Times New Roman"/>
          <w:b/>
          <w:bCs/>
          <w:lang w:val="en-US" w:eastAsia="lv-LV"/>
        </w:rPr>
        <w:t>Cc:</w:t>
      </w:r>
      <w:r w:rsidRPr="00642ACE">
        <w:rPr>
          <w:rFonts w:ascii="Times New Roman" w:eastAsia="Times New Roman" w:hAnsi="Times New Roman" w:cs="Times New Roman"/>
          <w:lang w:val="en-US" w:eastAsia="lv-LV"/>
        </w:rPr>
        <w:t xml:space="preserve"> Ilona Jekele &lt;Ilona.Jekele@km.gov.lv&gt;</w:t>
      </w:r>
      <w:r w:rsidRPr="00642ACE">
        <w:rPr>
          <w:rFonts w:ascii="Times New Roman" w:eastAsia="Times New Roman" w:hAnsi="Times New Roman" w:cs="Times New Roman"/>
          <w:lang w:val="en-US" w:eastAsia="lv-LV"/>
        </w:rPr>
        <w:br/>
      </w:r>
      <w:r w:rsidRPr="00642ACE">
        <w:rPr>
          <w:rFonts w:ascii="Times New Roman" w:eastAsia="Times New Roman" w:hAnsi="Times New Roman" w:cs="Times New Roman"/>
          <w:b/>
          <w:bCs/>
          <w:lang w:val="en-US" w:eastAsia="lv-LV"/>
        </w:rPr>
        <w:t>Subject:</w:t>
      </w:r>
      <w:r w:rsidRPr="00642ACE">
        <w:rPr>
          <w:rFonts w:ascii="Times New Roman" w:eastAsia="Times New Roman" w:hAnsi="Times New Roman" w:cs="Times New Roman"/>
          <w:lang w:val="en-US" w:eastAsia="lv-LV"/>
        </w:rPr>
        <w:t xml:space="preserve"> Par </w:t>
      </w:r>
      <w:proofErr w:type="spellStart"/>
      <w:r w:rsidRPr="00642ACE">
        <w:rPr>
          <w:rFonts w:ascii="Times New Roman" w:eastAsia="Times New Roman" w:hAnsi="Times New Roman" w:cs="Times New Roman"/>
          <w:lang w:val="en-US" w:eastAsia="lv-LV"/>
        </w:rPr>
        <w:t>atkārtoti</w:t>
      </w:r>
      <w:proofErr w:type="spellEnd"/>
      <w:r w:rsidRPr="00642ACE">
        <w:rPr>
          <w:rFonts w:ascii="Times New Roman" w:eastAsia="Times New Roman" w:hAnsi="Times New Roman" w:cs="Times New Roman"/>
          <w:lang w:val="en-US" w:eastAsia="lv-LV"/>
        </w:rPr>
        <w:t xml:space="preserve"> </w:t>
      </w:r>
      <w:proofErr w:type="spellStart"/>
      <w:r w:rsidRPr="00642ACE">
        <w:rPr>
          <w:rFonts w:ascii="Times New Roman" w:eastAsia="Times New Roman" w:hAnsi="Times New Roman" w:cs="Times New Roman"/>
          <w:lang w:val="en-US" w:eastAsia="lv-LV"/>
        </w:rPr>
        <w:t>precizēto</w:t>
      </w:r>
      <w:proofErr w:type="spellEnd"/>
      <w:r w:rsidRPr="00642ACE">
        <w:rPr>
          <w:rFonts w:ascii="Times New Roman" w:eastAsia="Times New Roman" w:hAnsi="Times New Roman" w:cs="Times New Roman"/>
          <w:lang w:val="en-US" w:eastAsia="lv-LV"/>
        </w:rPr>
        <w:t xml:space="preserve"> </w:t>
      </w:r>
      <w:proofErr w:type="spellStart"/>
      <w:r w:rsidRPr="00642ACE">
        <w:rPr>
          <w:rFonts w:ascii="Times New Roman" w:eastAsia="Times New Roman" w:hAnsi="Times New Roman" w:cs="Times New Roman"/>
          <w:lang w:val="en-US" w:eastAsia="lv-LV"/>
        </w:rPr>
        <w:t>Saliedētas</w:t>
      </w:r>
      <w:proofErr w:type="spellEnd"/>
      <w:r w:rsidRPr="00642ACE">
        <w:rPr>
          <w:rFonts w:ascii="Times New Roman" w:eastAsia="Times New Roman" w:hAnsi="Times New Roman" w:cs="Times New Roman"/>
          <w:lang w:val="en-US" w:eastAsia="lv-LV"/>
        </w:rPr>
        <w:t xml:space="preserve"> un </w:t>
      </w:r>
      <w:proofErr w:type="spellStart"/>
      <w:r w:rsidRPr="00642ACE">
        <w:rPr>
          <w:rFonts w:ascii="Times New Roman" w:eastAsia="Times New Roman" w:hAnsi="Times New Roman" w:cs="Times New Roman"/>
          <w:lang w:val="en-US" w:eastAsia="lv-LV"/>
        </w:rPr>
        <w:t>pilsoniski</w:t>
      </w:r>
      <w:proofErr w:type="spellEnd"/>
      <w:r w:rsidRPr="00642ACE">
        <w:rPr>
          <w:rFonts w:ascii="Times New Roman" w:eastAsia="Times New Roman" w:hAnsi="Times New Roman" w:cs="Times New Roman"/>
          <w:lang w:val="en-US" w:eastAsia="lv-LV"/>
        </w:rPr>
        <w:t xml:space="preserve"> </w:t>
      </w:r>
      <w:proofErr w:type="spellStart"/>
      <w:r w:rsidRPr="00642ACE">
        <w:rPr>
          <w:rFonts w:ascii="Times New Roman" w:eastAsia="Times New Roman" w:hAnsi="Times New Roman" w:cs="Times New Roman"/>
          <w:lang w:val="en-US" w:eastAsia="lv-LV"/>
        </w:rPr>
        <w:t>aktīvas</w:t>
      </w:r>
      <w:proofErr w:type="spellEnd"/>
      <w:r w:rsidRPr="00642ACE">
        <w:rPr>
          <w:rFonts w:ascii="Times New Roman" w:eastAsia="Times New Roman" w:hAnsi="Times New Roman" w:cs="Times New Roman"/>
          <w:lang w:val="en-US" w:eastAsia="lv-LV"/>
        </w:rPr>
        <w:t xml:space="preserve"> </w:t>
      </w:r>
      <w:proofErr w:type="spellStart"/>
      <w:r w:rsidRPr="00642ACE">
        <w:rPr>
          <w:rFonts w:ascii="Times New Roman" w:eastAsia="Times New Roman" w:hAnsi="Times New Roman" w:cs="Times New Roman"/>
          <w:lang w:val="en-US" w:eastAsia="lv-LV"/>
        </w:rPr>
        <w:t>sabiedrības</w:t>
      </w:r>
      <w:proofErr w:type="spellEnd"/>
      <w:r w:rsidRPr="00642ACE">
        <w:rPr>
          <w:rFonts w:ascii="Times New Roman" w:eastAsia="Times New Roman" w:hAnsi="Times New Roman" w:cs="Times New Roman"/>
          <w:lang w:val="en-US" w:eastAsia="lv-LV"/>
        </w:rPr>
        <w:t xml:space="preserve"> </w:t>
      </w:r>
      <w:proofErr w:type="spellStart"/>
      <w:r w:rsidRPr="00642ACE">
        <w:rPr>
          <w:rFonts w:ascii="Times New Roman" w:eastAsia="Times New Roman" w:hAnsi="Times New Roman" w:cs="Times New Roman"/>
          <w:lang w:val="en-US" w:eastAsia="lv-LV"/>
        </w:rPr>
        <w:t>attīstības</w:t>
      </w:r>
      <w:proofErr w:type="spellEnd"/>
      <w:r w:rsidRPr="00642ACE">
        <w:rPr>
          <w:rFonts w:ascii="Times New Roman" w:eastAsia="Times New Roman" w:hAnsi="Times New Roman" w:cs="Times New Roman"/>
          <w:lang w:val="en-US" w:eastAsia="lv-LV"/>
        </w:rPr>
        <w:t xml:space="preserve"> </w:t>
      </w:r>
      <w:proofErr w:type="spellStart"/>
      <w:r w:rsidRPr="00642ACE">
        <w:rPr>
          <w:rFonts w:ascii="Times New Roman" w:eastAsia="Times New Roman" w:hAnsi="Times New Roman" w:cs="Times New Roman"/>
          <w:lang w:val="en-US" w:eastAsia="lv-LV"/>
        </w:rPr>
        <w:t>plānu</w:t>
      </w:r>
      <w:proofErr w:type="spellEnd"/>
      <w:r w:rsidRPr="00642ACE">
        <w:rPr>
          <w:rFonts w:ascii="Times New Roman" w:eastAsia="Times New Roman" w:hAnsi="Times New Roman" w:cs="Times New Roman"/>
          <w:lang w:val="en-US" w:eastAsia="lv-LV"/>
        </w:rPr>
        <w:t xml:space="preserve"> 2021.-2023.gadam</w:t>
      </w:r>
    </w:p>
    <w:p w14:paraId="7E45C159" w14:textId="77777777" w:rsidR="00642ACE" w:rsidRPr="00642ACE" w:rsidRDefault="00642ACE" w:rsidP="00642ACE">
      <w:pPr>
        <w:rPr>
          <w:rFonts w:ascii="Times New Roman" w:hAnsi="Times New Roman" w:cs="Times New Roman"/>
        </w:rPr>
      </w:pPr>
    </w:p>
    <w:p w14:paraId="55175E1B" w14:textId="77777777" w:rsidR="00642ACE" w:rsidRPr="00642ACE" w:rsidRDefault="00642ACE" w:rsidP="00642ACE">
      <w:pPr>
        <w:rPr>
          <w:rFonts w:ascii="Times New Roman" w:hAnsi="Times New Roman" w:cs="Times New Roman"/>
          <w:sz w:val="24"/>
          <w:szCs w:val="24"/>
        </w:rPr>
      </w:pPr>
      <w:r w:rsidRPr="00642ACE">
        <w:rPr>
          <w:rFonts w:ascii="Times New Roman" w:hAnsi="Times New Roman" w:cs="Times New Roman"/>
          <w:sz w:val="24"/>
          <w:szCs w:val="24"/>
        </w:rPr>
        <w:t>29.11.2021.  Nr. 10.1-6/7-1/1360</w:t>
      </w:r>
    </w:p>
    <w:p w14:paraId="7C820580" w14:textId="77777777" w:rsidR="00642ACE" w:rsidRPr="00642ACE" w:rsidRDefault="00642ACE" w:rsidP="00642ACE">
      <w:pPr>
        <w:rPr>
          <w:rFonts w:ascii="Times New Roman" w:hAnsi="Times New Roman" w:cs="Times New Roman"/>
          <w:sz w:val="24"/>
          <w:szCs w:val="24"/>
        </w:rPr>
      </w:pPr>
    </w:p>
    <w:p w14:paraId="2319FB95" w14:textId="77777777" w:rsidR="00642ACE" w:rsidRPr="00642ACE" w:rsidRDefault="00642ACE" w:rsidP="00642ACE">
      <w:pPr>
        <w:jc w:val="both"/>
        <w:rPr>
          <w:rFonts w:ascii="Times New Roman" w:hAnsi="Times New Roman" w:cs="Times New Roman"/>
          <w:sz w:val="24"/>
          <w:szCs w:val="24"/>
        </w:rPr>
      </w:pPr>
      <w:r w:rsidRPr="00642ACE">
        <w:rPr>
          <w:rFonts w:ascii="Times New Roman" w:hAnsi="Times New Roman" w:cs="Times New Roman"/>
          <w:sz w:val="24"/>
          <w:szCs w:val="24"/>
        </w:rPr>
        <w:t>Labdien!</w:t>
      </w:r>
    </w:p>
    <w:p w14:paraId="36D5552D" w14:textId="77777777" w:rsidR="00642ACE" w:rsidRPr="00642ACE" w:rsidRDefault="00642ACE" w:rsidP="00642ACE">
      <w:pPr>
        <w:jc w:val="both"/>
        <w:rPr>
          <w:rFonts w:ascii="Times New Roman" w:hAnsi="Times New Roman" w:cs="Times New Roman"/>
          <w:sz w:val="24"/>
          <w:szCs w:val="24"/>
        </w:rPr>
      </w:pPr>
    </w:p>
    <w:p w14:paraId="31317537" w14:textId="77777777" w:rsidR="00642ACE" w:rsidRPr="00642ACE" w:rsidRDefault="00642ACE" w:rsidP="00642ACE">
      <w:pPr>
        <w:ind w:firstLine="360"/>
        <w:jc w:val="both"/>
        <w:rPr>
          <w:rFonts w:ascii="Times New Roman" w:hAnsi="Times New Roman" w:cs="Times New Roman"/>
          <w:color w:val="000000"/>
          <w:sz w:val="24"/>
          <w:szCs w:val="24"/>
        </w:rPr>
      </w:pPr>
      <w:r w:rsidRPr="00642ACE">
        <w:rPr>
          <w:rFonts w:ascii="Times New Roman" w:hAnsi="Times New Roman" w:cs="Times New Roman"/>
          <w:sz w:val="24"/>
          <w:szCs w:val="24"/>
        </w:rPr>
        <w:t xml:space="preserve">Finanšu ministrija atbilstoši kompetencei ir izskatījusi Kultūras ministrijas atkārtoti precizēto </w:t>
      </w:r>
      <w:r w:rsidRPr="00642ACE">
        <w:rPr>
          <w:rFonts w:ascii="Times New Roman" w:hAnsi="Times New Roman" w:cs="Times New Roman"/>
          <w:color w:val="000000"/>
          <w:sz w:val="24"/>
          <w:szCs w:val="24"/>
        </w:rPr>
        <w:t xml:space="preserve">plāna projektu “Saliedētas un pilsoniski aktīvas sabiedrības attīstības plāns 2021. – 2023.gadam” (turpmāk – plāna projekts), Ministru kabineta sēdes </w:t>
      </w:r>
      <w:proofErr w:type="spellStart"/>
      <w:r w:rsidRPr="00642ACE">
        <w:rPr>
          <w:rFonts w:ascii="Times New Roman" w:hAnsi="Times New Roman" w:cs="Times New Roman"/>
          <w:color w:val="000000"/>
          <w:sz w:val="24"/>
          <w:szCs w:val="24"/>
        </w:rPr>
        <w:t>protokollēmuma</w:t>
      </w:r>
      <w:proofErr w:type="spellEnd"/>
      <w:r w:rsidRPr="00642ACE">
        <w:rPr>
          <w:rFonts w:ascii="Times New Roman" w:hAnsi="Times New Roman" w:cs="Times New Roman"/>
          <w:color w:val="000000"/>
          <w:sz w:val="24"/>
          <w:szCs w:val="24"/>
        </w:rPr>
        <w:t xml:space="preserve"> projektu, Ministru kabineta rīkojuma projektu un izziņu par atzinumos sniegtajiem iebildumiem un informē, ka neiebilst tā virzīšanai izskatīšanai Ministru kabinetā, ja tiek ņemts vērā tālāk minētais.</w:t>
      </w:r>
    </w:p>
    <w:p w14:paraId="516A9EF6" w14:textId="77777777" w:rsidR="00642ACE" w:rsidRPr="00642ACE" w:rsidRDefault="00642ACE" w:rsidP="00642ACE">
      <w:pPr>
        <w:ind w:firstLine="360"/>
        <w:jc w:val="both"/>
        <w:rPr>
          <w:rFonts w:ascii="Times New Roman" w:hAnsi="Times New Roman" w:cs="Times New Roman"/>
          <w:color w:val="000000"/>
          <w:sz w:val="24"/>
          <w:szCs w:val="24"/>
        </w:rPr>
      </w:pPr>
      <w:r w:rsidRPr="00642ACE">
        <w:rPr>
          <w:rFonts w:ascii="Times New Roman" w:hAnsi="Times New Roman" w:cs="Times New Roman"/>
          <w:color w:val="000000"/>
          <w:sz w:val="24"/>
          <w:szCs w:val="24"/>
        </w:rPr>
        <w:t xml:space="preserve">1.   Plāna projekta V sadaļas 1.daļas “Kopsavilkums par plānā iekļauto uzdevumu īstenošanai nepieciešamo valsts un pašvaldību budžeta finansējumu” tabulā pasākumam 2.1.4. “Starptautiskais pilsoniskās izglītības pētījums (IEA </w:t>
      </w:r>
      <w:proofErr w:type="spellStart"/>
      <w:r w:rsidRPr="00642ACE">
        <w:rPr>
          <w:rFonts w:ascii="Times New Roman" w:hAnsi="Times New Roman" w:cs="Times New Roman"/>
          <w:color w:val="000000"/>
          <w:sz w:val="24"/>
          <w:szCs w:val="24"/>
        </w:rPr>
        <w:t>International</w:t>
      </w:r>
      <w:proofErr w:type="spellEnd"/>
      <w:r w:rsidRPr="00642ACE">
        <w:rPr>
          <w:rFonts w:ascii="Times New Roman" w:hAnsi="Times New Roman" w:cs="Times New Roman"/>
          <w:color w:val="000000"/>
          <w:sz w:val="24"/>
          <w:szCs w:val="24"/>
        </w:rPr>
        <w:t xml:space="preserve"> Civic </w:t>
      </w:r>
      <w:proofErr w:type="spellStart"/>
      <w:r w:rsidRPr="00642ACE">
        <w:rPr>
          <w:rFonts w:ascii="Times New Roman" w:hAnsi="Times New Roman" w:cs="Times New Roman"/>
          <w:color w:val="000000"/>
          <w:sz w:val="24"/>
          <w:szCs w:val="24"/>
        </w:rPr>
        <w:t>and</w:t>
      </w:r>
      <w:proofErr w:type="spellEnd"/>
      <w:r w:rsidRPr="00642ACE">
        <w:rPr>
          <w:rFonts w:ascii="Times New Roman" w:hAnsi="Times New Roman" w:cs="Times New Roman"/>
          <w:color w:val="000000"/>
          <w:sz w:val="24"/>
          <w:szCs w:val="24"/>
        </w:rPr>
        <w:t xml:space="preserve"> </w:t>
      </w:r>
      <w:proofErr w:type="spellStart"/>
      <w:r w:rsidRPr="00642ACE">
        <w:rPr>
          <w:rFonts w:ascii="Times New Roman" w:hAnsi="Times New Roman" w:cs="Times New Roman"/>
          <w:color w:val="000000"/>
          <w:sz w:val="24"/>
          <w:szCs w:val="24"/>
        </w:rPr>
        <w:t>Citizenship</w:t>
      </w:r>
      <w:proofErr w:type="spellEnd"/>
      <w:r w:rsidRPr="00642ACE">
        <w:rPr>
          <w:rFonts w:ascii="Times New Roman" w:hAnsi="Times New Roman" w:cs="Times New Roman"/>
          <w:color w:val="000000"/>
          <w:sz w:val="24"/>
          <w:szCs w:val="24"/>
        </w:rPr>
        <w:t xml:space="preserve"> </w:t>
      </w:r>
      <w:proofErr w:type="spellStart"/>
      <w:r w:rsidRPr="00642ACE">
        <w:rPr>
          <w:rFonts w:ascii="Times New Roman" w:hAnsi="Times New Roman" w:cs="Times New Roman"/>
          <w:color w:val="000000"/>
          <w:sz w:val="24"/>
          <w:szCs w:val="24"/>
        </w:rPr>
        <w:t>Education</w:t>
      </w:r>
      <w:proofErr w:type="spellEnd"/>
      <w:r w:rsidRPr="00642ACE">
        <w:rPr>
          <w:rFonts w:ascii="Times New Roman" w:hAnsi="Times New Roman" w:cs="Times New Roman"/>
          <w:color w:val="000000"/>
          <w:sz w:val="24"/>
          <w:szCs w:val="24"/>
        </w:rPr>
        <w:t xml:space="preserve"> </w:t>
      </w:r>
      <w:proofErr w:type="spellStart"/>
      <w:r w:rsidRPr="00642ACE">
        <w:rPr>
          <w:rFonts w:ascii="Times New Roman" w:hAnsi="Times New Roman" w:cs="Times New Roman"/>
          <w:color w:val="000000"/>
          <w:sz w:val="24"/>
          <w:szCs w:val="24"/>
        </w:rPr>
        <w:t>Study</w:t>
      </w:r>
      <w:proofErr w:type="spellEnd"/>
      <w:r w:rsidRPr="00642ACE">
        <w:rPr>
          <w:rFonts w:ascii="Times New Roman" w:hAnsi="Times New Roman" w:cs="Times New Roman"/>
          <w:color w:val="000000"/>
          <w:sz w:val="24"/>
          <w:szCs w:val="24"/>
        </w:rPr>
        <w:t xml:space="preserve">, IEA ICCS 2022), īstenots darbības programmas “Izaugsme un nodarbinātība” 8.3.6. specifiskā atbalsta mērķa “Ieviest izglītības kvalitātes monitoringa sistēmu” 8.3.6.2. pasākuma “Izglītības kvalitātes monitoringa sistēmas izveide” Eiropas Sociālā fonda projekta Nr. 8.3.6.2/17/I/001 , “Izglītības kvalitātes monitoringa sistēmas izveide un īstenošana” ietvaros” un pasākumam 3.1.2. “Latviešu valodas lietošanas publiskajā telpā, tai skaitā daudzveidīgu pieeju latviešu valodas apguvē, attīstīšana” ir uzrādīta papildu finansējuma nepieciešamība 2021.gadā kopā 254 749 </w:t>
      </w:r>
      <w:proofErr w:type="spellStart"/>
      <w:r w:rsidRPr="00642ACE">
        <w:rPr>
          <w:rFonts w:ascii="Times New Roman" w:hAnsi="Times New Roman" w:cs="Times New Roman"/>
          <w:i/>
          <w:iCs/>
          <w:color w:val="000000"/>
          <w:sz w:val="24"/>
          <w:szCs w:val="24"/>
        </w:rPr>
        <w:t>euro</w:t>
      </w:r>
      <w:proofErr w:type="spellEnd"/>
      <w:r w:rsidRPr="00642ACE">
        <w:rPr>
          <w:rFonts w:ascii="Times New Roman" w:hAnsi="Times New Roman" w:cs="Times New Roman"/>
          <w:color w:val="000000"/>
          <w:sz w:val="24"/>
          <w:szCs w:val="24"/>
        </w:rPr>
        <w:t xml:space="preserve"> apmērā, pievienojot atsauci, ka papildus nepieciešamais finansējums šiem pasākumiem tiks pieprasīts atbilstoši ES struktūrfondu, programmu un citu finanšu instrumentu finansējuma pieprasīšanas kārtībai. Ņemot vērā, ka līdz 2021.gada beigām ir atlicis 1 mēnesis, aicinām izvērtēt, vai šo finansējumu ministrijas pagūs pieprasīt un izlietot līdz gada beigām, sasniedzot plānotos mērķus, nepieciešamības gadījumā precizējot informāciju plāna projektā.</w:t>
      </w:r>
    </w:p>
    <w:p w14:paraId="0261375C" w14:textId="77777777" w:rsidR="00642ACE" w:rsidRPr="00642ACE" w:rsidRDefault="00642ACE" w:rsidP="00642ACE">
      <w:pPr>
        <w:ind w:firstLine="360"/>
        <w:jc w:val="both"/>
        <w:rPr>
          <w:rFonts w:ascii="Times New Roman" w:hAnsi="Times New Roman" w:cs="Times New Roman"/>
          <w:color w:val="000000"/>
          <w:sz w:val="24"/>
          <w:szCs w:val="24"/>
        </w:rPr>
      </w:pPr>
      <w:r w:rsidRPr="00642ACE">
        <w:rPr>
          <w:rFonts w:ascii="Times New Roman" w:hAnsi="Times New Roman" w:cs="Times New Roman"/>
          <w:color w:val="000000"/>
          <w:sz w:val="24"/>
          <w:szCs w:val="24"/>
        </w:rPr>
        <w:t xml:space="preserve">2.   Plāna projekta V sadaļas 1.daļas noslēgumā aiz tabulas noteikts ministrijām un citām atbildīgajām institūcijām plānā paredzēto pasākumu īstenošanu 2021.gadā nodrošināt piešķirto valsts budžeta līdzekļu ietvaros. Jautājums par papildu valsts budžeta līdzekļu piešķiršanu plānā paredzēto pasākumu īstenošanai 2022.gadā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 </w:t>
      </w:r>
    </w:p>
    <w:p w14:paraId="66957ECA" w14:textId="77777777" w:rsidR="00642ACE" w:rsidRPr="00642ACE" w:rsidRDefault="00642ACE" w:rsidP="00642ACE">
      <w:pPr>
        <w:ind w:firstLine="360"/>
        <w:jc w:val="both"/>
        <w:rPr>
          <w:rFonts w:ascii="Times New Roman" w:hAnsi="Times New Roman" w:cs="Times New Roman"/>
          <w:color w:val="000000"/>
          <w:sz w:val="24"/>
          <w:szCs w:val="24"/>
        </w:rPr>
      </w:pPr>
      <w:r w:rsidRPr="00642ACE">
        <w:rPr>
          <w:rFonts w:ascii="Times New Roman" w:hAnsi="Times New Roman" w:cs="Times New Roman"/>
          <w:color w:val="000000"/>
          <w:sz w:val="24"/>
          <w:szCs w:val="24"/>
        </w:rPr>
        <w:t>Ņemot vērā, ka likumprojekts “Par valsts budžetu 2022.gadam” un likumprojekts “Par vidēja termiņa budžeta ietvaru 2022., 2023. un 2024.gadam” jau š.g. 23.novembrī ir pieņemts Saeimā 2.lasījumā, lūdzam precizēt informāciju paredzot, ka ministrijas un citas atbildīgās institūcijas plānā paredzēto pasākumu īstenošanu 2021.gadā un 2022.gadā nodrošinās piešķirto valsts budžeta līdzekļu ietvaros, bet jautājums par papildu valsts budžeta līdzekļu piešķiršanu plānā paredzēto pasākumu īstenošanai 2023.gadā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102DF856" w14:textId="77777777" w:rsidR="00642ACE" w:rsidRPr="00642ACE" w:rsidRDefault="00642ACE" w:rsidP="00642ACE">
      <w:pPr>
        <w:ind w:firstLine="360"/>
        <w:jc w:val="both"/>
        <w:rPr>
          <w:rFonts w:ascii="Times New Roman" w:hAnsi="Times New Roman" w:cs="Times New Roman"/>
          <w:color w:val="000000"/>
          <w:sz w:val="24"/>
          <w:szCs w:val="24"/>
        </w:rPr>
      </w:pPr>
      <w:r w:rsidRPr="00642ACE">
        <w:rPr>
          <w:rFonts w:ascii="Times New Roman" w:hAnsi="Times New Roman" w:cs="Times New Roman"/>
          <w:color w:val="000000"/>
          <w:sz w:val="24"/>
          <w:szCs w:val="24"/>
        </w:rPr>
        <w:lastRenderedPageBreak/>
        <w:t>Attiecīgi lūdzam precizēt arī plāna projekta V sadaļas 2.daļas “Detalizēts aprēķins plānā iekļauto uzdevumu īstenošanai nepieciešamajam papildu finansējumam” ievadā iekļauto informāciju.</w:t>
      </w:r>
    </w:p>
    <w:p w14:paraId="4E9CA367" w14:textId="77777777" w:rsidR="00642ACE" w:rsidRPr="00642ACE" w:rsidRDefault="00642ACE" w:rsidP="00642ACE">
      <w:pPr>
        <w:rPr>
          <w:rFonts w:ascii="Times New Roman" w:hAnsi="Times New Roman" w:cs="Times New Roman"/>
        </w:rPr>
      </w:pPr>
    </w:p>
    <w:p w14:paraId="6A358E0B" w14:textId="77777777" w:rsidR="00642ACE" w:rsidRPr="00642ACE" w:rsidRDefault="00642ACE" w:rsidP="00642ACE">
      <w:pPr>
        <w:rPr>
          <w:rFonts w:ascii="Times New Roman" w:hAnsi="Times New Roman" w:cs="Times New Roman"/>
          <w:color w:val="1F497D"/>
        </w:rPr>
      </w:pPr>
      <w:r w:rsidRPr="00642ACE">
        <w:rPr>
          <w:rFonts w:ascii="Times New Roman" w:hAnsi="Times New Roman" w:cs="Times New Roman"/>
          <w:b/>
          <w:bCs/>
          <w:color w:val="4C4B49"/>
        </w:rPr>
        <w:t>Ar cieņu</w:t>
      </w:r>
      <w:r w:rsidRPr="00642ACE">
        <w:rPr>
          <w:rFonts w:ascii="Times New Roman" w:hAnsi="Times New Roman" w:cs="Times New Roman"/>
          <w:b/>
          <w:bCs/>
          <w:color w:val="4C4B49"/>
        </w:rPr>
        <w:br/>
      </w:r>
      <w:r w:rsidRPr="00642ACE">
        <w:rPr>
          <w:rFonts w:ascii="Times New Roman" w:hAnsi="Times New Roman" w:cs="Times New Roman"/>
          <w:b/>
          <w:bCs/>
          <w:color w:val="1F497D"/>
        </w:rPr>
        <w:t xml:space="preserve">Andžela </w:t>
      </w:r>
      <w:proofErr w:type="spellStart"/>
      <w:r w:rsidRPr="00642ACE">
        <w:rPr>
          <w:rFonts w:ascii="Times New Roman" w:hAnsi="Times New Roman" w:cs="Times New Roman"/>
          <w:b/>
          <w:bCs/>
          <w:color w:val="1F497D"/>
        </w:rPr>
        <w:t>Aperčoje</w:t>
      </w:r>
      <w:proofErr w:type="spellEnd"/>
      <w:r w:rsidRPr="00642ACE">
        <w:rPr>
          <w:rFonts w:ascii="Times New Roman" w:hAnsi="Times New Roman" w:cs="Times New Roman"/>
          <w:color w:val="767573"/>
        </w:rPr>
        <w:br/>
        <w:t xml:space="preserve">Juridiskā departamenta </w:t>
      </w:r>
      <w:r w:rsidRPr="00642ACE">
        <w:rPr>
          <w:rFonts w:ascii="Times New Roman" w:hAnsi="Times New Roman" w:cs="Times New Roman"/>
          <w:color w:val="767573"/>
        </w:rPr>
        <w:br/>
        <w:t>Tiesību aktu nodaļas juriskonsulte</w:t>
      </w:r>
      <w:r w:rsidRPr="00642ACE">
        <w:rPr>
          <w:rFonts w:ascii="Times New Roman" w:hAnsi="Times New Roman" w:cs="Times New Roman"/>
          <w:color w:val="767573"/>
        </w:rPr>
        <w:br/>
        <w:t>Tālr.: (+371) 67095451</w:t>
      </w:r>
      <w:r w:rsidRPr="00642ACE">
        <w:rPr>
          <w:rFonts w:ascii="Times New Roman" w:hAnsi="Times New Roman" w:cs="Times New Roman"/>
          <w:color w:val="767573"/>
        </w:rPr>
        <w:br/>
        <w:t xml:space="preserve">E-pasts: </w:t>
      </w:r>
      <w:hyperlink r:id="rId4" w:history="1">
        <w:r w:rsidRPr="00642ACE">
          <w:rPr>
            <w:rStyle w:val="Hyperlink"/>
            <w:rFonts w:ascii="Times New Roman" w:hAnsi="Times New Roman" w:cs="Times New Roman"/>
            <w:color w:val="1F497D"/>
          </w:rPr>
          <w:t>andzela.apercoje@fm.gov.lv</w:t>
        </w:r>
      </w:hyperlink>
    </w:p>
    <w:p w14:paraId="23971DDB" w14:textId="77777777" w:rsidR="00642ACE" w:rsidRPr="00642ACE" w:rsidRDefault="00642ACE" w:rsidP="00642ACE">
      <w:pPr>
        <w:rPr>
          <w:rFonts w:ascii="Times New Roman" w:hAnsi="Times New Roman" w:cs="Times New Roman"/>
        </w:rPr>
      </w:pPr>
      <w:r w:rsidRPr="00642ACE">
        <w:rPr>
          <w:rFonts w:ascii="Times New Roman" w:hAnsi="Times New Roman" w:cs="Times New Roman"/>
          <w:color w:val="1F497D"/>
        </w:rPr>
        <w:br/>
      </w:r>
      <w:r w:rsidRPr="00642ACE">
        <w:rPr>
          <w:rFonts w:ascii="Times New Roman" w:hAnsi="Times New Roman" w:cs="Times New Roman"/>
          <w:b/>
          <w:bCs/>
          <w:color w:val="1F497D"/>
        </w:rPr>
        <w:t>Līga Šulca</w:t>
      </w:r>
      <w:r w:rsidRPr="00642ACE">
        <w:rPr>
          <w:rFonts w:ascii="Times New Roman" w:hAnsi="Times New Roman" w:cs="Times New Roman"/>
          <w:color w:val="767573"/>
        </w:rPr>
        <w:br/>
        <w:t xml:space="preserve">Budžeta departamenta </w:t>
      </w:r>
      <w:r w:rsidRPr="00642ACE">
        <w:rPr>
          <w:rFonts w:ascii="Times New Roman" w:hAnsi="Times New Roman" w:cs="Times New Roman"/>
          <w:color w:val="767573"/>
        </w:rPr>
        <w:br/>
        <w:t>Izglītības, zinātnes, kultūras, sporta finansēšanas nodaļas vadītāja</w:t>
      </w:r>
      <w:r w:rsidRPr="00642ACE">
        <w:rPr>
          <w:rFonts w:ascii="Times New Roman" w:hAnsi="Times New Roman" w:cs="Times New Roman"/>
          <w:color w:val="767573"/>
        </w:rPr>
        <w:br/>
        <w:t xml:space="preserve">E-pasts: </w:t>
      </w:r>
      <w:hyperlink r:id="rId5" w:history="1">
        <w:r w:rsidRPr="00642ACE">
          <w:rPr>
            <w:rStyle w:val="Hyperlink"/>
            <w:rFonts w:ascii="Times New Roman" w:hAnsi="Times New Roman" w:cs="Times New Roman"/>
            <w:color w:val="1F497D"/>
          </w:rPr>
          <w:t>liga.sulca@fm.gov.lv</w:t>
        </w:r>
      </w:hyperlink>
      <w:r w:rsidRPr="00642ACE">
        <w:rPr>
          <w:rFonts w:ascii="Times New Roman" w:hAnsi="Times New Roman" w:cs="Times New Roman"/>
          <w:color w:val="1F497D"/>
        </w:rPr>
        <w:br/>
      </w:r>
      <w:r w:rsidRPr="00642ACE">
        <w:rPr>
          <w:rFonts w:ascii="Times New Roman" w:hAnsi="Times New Roman" w:cs="Times New Roman"/>
          <w:color w:val="767573"/>
        </w:rPr>
        <w:t>Tālr.: 67095445</w:t>
      </w:r>
    </w:p>
    <w:p w14:paraId="77611693" w14:textId="39321A7D" w:rsidR="00642ACE" w:rsidRPr="00642ACE" w:rsidRDefault="00642ACE" w:rsidP="00642ACE">
      <w:pPr>
        <w:rPr>
          <w:rFonts w:ascii="Times New Roman" w:hAnsi="Times New Roman" w:cs="Times New Roman"/>
          <w:color w:val="767573"/>
        </w:rPr>
      </w:pPr>
      <w:r w:rsidRPr="00642ACE">
        <w:rPr>
          <w:rFonts w:ascii="Times New Roman" w:hAnsi="Times New Roman" w:cs="Times New Roman"/>
          <w:color w:val="767573"/>
        </w:rPr>
        <w:br/>
        <w:t>Latvijas Republikas Finanšu ministrija</w:t>
      </w:r>
      <w:r w:rsidRPr="00642ACE">
        <w:rPr>
          <w:rFonts w:ascii="Times New Roman" w:hAnsi="Times New Roman" w:cs="Times New Roman"/>
          <w:color w:val="767573"/>
        </w:rPr>
        <w:br/>
        <w:t xml:space="preserve">Smilšu iela 1, </w:t>
      </w:r>
      <w:proofErr w:type="spellStart"/>
      <w:r w:rsidRPr="00642ACE">
        <w:rPr>
          <w:rFonts w:ascii="Times New Roman" w:hAnsi="Times New Roman" w:cs="Times New Roman"/>
          <w:color w:val="767573"/>
        </w:rPr>
        <w:t>Riga</w:t>
      </w:r>
      <w:proofErr w:type="spellEnd"/>
      <w:r w:rsidRPr="00642ACE">
        <w:rPr>
          <w:rFonts w:ascii="Times New Roman" w:hAnsi="Times New Roman" w:cs="Times New Roman"/>
          <w:color w:val="767573"/>
        </w:rPr>
        <w:t>, LV-1919, Latvija</w:t>
      </w:r>
      <w:r w:rsidRPr="00642ACE">
        <w:rPr>
          <w:rFonts w:ascii="Times New Roman" w:hAnsi="Times New Roman" w:cs="Times New Roman"/>
          <w:color w:val="767573"/>
        </w:rPr>
        <w:br/>
        <w:t xml:space="preserve">Mājaslapa: </w:t>
      </w:r>
      <w:hyperlink r:id="rId6" w:history="1">
        <w:r w:rsidRPr="00642ACE">
          <w:rPr>
            <w:rStyle w:val="Hyperlink"/>
            <w:rFonts w:ascii="Times New Roman" w:hAnsi="Times New Roman" w:cs="Times New Roman"/>
            <w:color w:val="1F497D"/>
          </w:rPr>
          <w:t>www.fm.gov.lv</w:t>
        </w:r>
      </w:hyperlink>
      <w:r w:rsidRPr="00642ACE">
        <w:rPr>
          <w:rFonts w:ascii="Times New Roman" w:hAnsi="Times New Roman" w:cs="Times New Roman"/>
          <w:color w:val="1F497D"/>
        </w:rPr>
        <w:br/>
      </w:r>
      <w:r w:rsidRPr="00642ACE">
        <w:rPr>
          <w:rFonts w:ascii="Times New Roman" w:hAnsi="Times New Roman" w:cs="Times New Roman"/>
          <w:color w:val="767573"/>
        </w:rPr>
        <w:t xml:space="preserve">E-pasts: </w:t>
      </w:r>
      <w:hyperlink r:id="rId7" w:history="1">
        <w:r w:rsidRPr="00642ACE">
          <w:rPr>
            <w:rStyle w:val="Hyperlink"/>
            <w:rFonts w:ascii="Times New Roman" w:hAnsi="Times New Roman" w:cs="Times New Roman"/>
            <w:color w:val="1F497D"/>
          </w:rPr>
          <w:t>pasts@fm.gov.lv</w:t>
        </w:r>
      </w:hyperlink>
      <w:r w:rsidRPr="00642ACE">
        <w:rPr>
          <w:rFonts w:ascii="Times New Roman" w:hAnsi="Times New Roman" w:cs="Times New Roman"/>
          <w:color w:val="1F497D"/>
        </w:rPr>
        <w:br/>
      </w:r>
      <w:r w:rsidRPr="00642ACE">
        <w:rPr>
          <w:rFonts w:ascii="Times New Roman" w:hAnsi="Times New Roman" w:cs="Times New Roman"/>
          <w:noProof/>
          <w:color w:val="767573"/>
        </w:rPr>
        <w:drawing>
          <wp:inline distT="0" distB="0" distL="0" distR="0" wp14:anchorId="2954E229" wp14:editId="34764B43">
            <wp:extent cx="716280" cy="723900"/>
            <wp:effectExtent l="0" t="0" r="762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160F16CB" w14:textId="77777777" w:rsidR="00532C10" w:rsidRPr="00642ACE" w:rsidRDefault="00532C10">
      <w:pPr>
        <w:rPr>
          <w:rFonts w:ascii="Times New Roman" w:hAnsi="Times New Roman" w:cs="Times New Roman"/>
        </w:rPr>
      </w:pPr>
    </w:p>
    <w:sectPr w:rsidR="00532C10" w:rsidRPr="00642ACE" w:rsidSect="00642ACE">
      <w:pgSz w:w="12240" w:h="15840"/>
      <w:pgMar w:top="1418"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CE"/>
    <w:rsid w:val="00225A40"/>
    <w:rsid w:val="00532C10"/>
    <w:rsid w:val="00642A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9AD5"/>
  <w15:chartTrackingRefBased/>
  <w15:docId w15:val="{7BD317FF-0EA0-4818-8F42-4A10156E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AC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2A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72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5" Type="http://schemas.openxmlformats.org/officeDocument/2006/relationships/hyperlink" Target="mailto:%20liga.sulca@fm.gov.lv" TargetMode="External"/><Relationship Id="rId10" Type="http://schemas.openxmlformats.org/officeDocument/2006/relationships/theme" Target="theme/theme1.xml"/><Relationship Id="rId4" Type="http://schemas.openxmlformats.org/officeDocument/2006/relationships/hyperlink" Target="mailto:%20andzela.apercoje@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2763</Words>
  <Characters>1575</Characters>
  <Application>Microsoft Office Word</Application>
  <DocSecurity>0</DocSecurity>
  <Lines>13</Lines>
  <Paragraphs>8</Paragraphs>
  <ScaleCrop>false</ScaleCrop>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Ilona Jekele</cp:lastModifiedBy>
  <cp:revision>1</cp:revision>
  <dcterms:created xsi:type="dcterms:W3CDTF">2021-11-29T11:14:00Z</dcterms:created>
  <dcterms:modified xsi:type="dcterms:W3CDTF">2021-11-29T11:15:00Z</dcterms:modified>
</cp:coreProperties>
</file>