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22-TA-2305: Informatīvais ziņojums (Jauns)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Studiju un studējošo kreditēšanas sistēmas, kas ir garantēta no valsts budžeta līdzekļiem, darbības rezultāti</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 zinojums kreditesana 29.06.2023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- 07.07.2023.)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Informatīvā ziņojuma 16.tabulā "Papildus nepieciešamais finansējums iespējamiem programmas attīstības scenārijiem, euro" lūdzam svītrot aili "Studijas citās ES valstīs, riska segums- EIF programmas turpinājums", ņemot vērā, ka tā nav attiecināma uz papildu nepieciešamo finansējumu studijām citās Eiropas Savienības valstīs.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16.tabulā svītrota aile ar EIF finansējumu.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 zinojums kreditesana 29.06.2023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- 07.07.2023.)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Norādām, ka 15. tabulā "Plānotie procentu izdevumi, ņemot vērā EURIBOR likmes izmaiņas" nav korekti norādīta papildu nepieciešamā finansējuma summa 2024.gadā 845 440 </w:t>
            </w:r>
            <w:r w:rsidR="00000000" w:rsidRPr="00000000" w:rsidDel="00000000">
              <w:rPr>
                <w:i w:val="1"/>
                <w:rtl w:val="0"/>
              </w:rPr>
              <w:t xml:space="preserve">euro</w:t>
            </w:r>
            <w:r w:rsidR="00000000" w:rsidRPr="00000000" w:rsidDel="00000000">
              <w:rPr>
                <w:rtl w:val="0"/>
              </w:rPr>
              <w:t xml:space="preserve"> apmērā, ņemot vērā, ka šis finansējums jau ir ieplānots Izglītības un zinātnes ministrijas budžeta apakšprogrammā 03.04.00 “Studējošo un studiju kreditēšana”, precizējot valsts pamatbudžeta bāzes izdevumus 2024.-2026.gadam.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Attiecīgi Izglītības un zinātnes ministrijai arī jāprecizē iesniegtā prioritārā pasākuma 15_10_P "Procentu izdevumu segšana valsts garantētiem studiju un studējošo kredītiem un kreditēšanas programmas attīstība" 2024.gadam papildus nepieciešamais finansējuma apmērs.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FM atzinumam,  ir papildinājums 22.lp:</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2024.gadam procentiem papildus nepieciešamais finansējums 845 440 euro apmērā ir atbalstīts, precizējot budžeta bāzes izdevumus 2024. - 2026.gadam.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precizēts IZM prioritārais pasākums.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 zin_kreditesana_IZM 14.06.2023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- 21.06.2023.)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Norādām, ka informatīvā ziņojuma 9., 10., 12., 13. un 16.tabulā norādītais papildu nepieciešamais finansējums studiju un studējošo kreditēšanas sistēmas attīstībai neatbilst informatīvā ziņojuma 1. un 2.pielikumā aprēķinātajam.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informatīvā ziņojuma 9., 12. un 13.tabulā norādītā EURIBOR likme neatbilst informatīvā ziņojuma 1. un 2.pielikumā aprēķinos piemērotajai. Attiecīgi lūdzam pārskatīt un precizēt.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20.04.2023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(LSA - 27.04.2023.)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LSA norāda, ka, atsaucoties uz </w:t>
            </w:r>
            <w:r w:rsidR="00000000" w:rsidRPr="00000000" w:rsidDel="00000000">
              <w:rPr>
                <w:i w:val="1"/>
                <w:rtl w:val="0"/>
              </w:rPr>
              <w:t xml:space="preserve">Eurostudent 2022</w:t>
            </w:r>
            <w:r w:rsidR="00000000" w:rsidRPr="00000000" w:rsidDel="00000000">
              <w:rPr>
                <w:rtl w:val="0"/>
              </w:rPr>
              <w:t xml:space="preserve"> pētījuma datiem par studējošo dzīves apstākļiem Latvijā, studējošo izdevumi vidēji par pārtiku, mājokli un transportu pārsniedz 800 eiro mēnesī. Tāpēc aicinām studējošo kredīta apmēru palielināt vismaz valstī noteiktās minimālās algas apmērā.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Jautājums nav viennozīmīgs, jo vienlaicīgi pieaugtu studējošā kredītsaistības pēc studiju beigām. Kas attiecīgi ierobežotu iespējas saņemt hipotekāro kredītu vai kādu citu patēriņa kredītu, lai uzlabotu dzīves apstākļus. Ministrija uzskata, ka piedāvātais studējošā kredīta apmērs ir samērīgs.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20.04.2023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- 27.04.2023.)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ziņojuma 11.tabulā - </w:t>
            </w:r>
            <w:r w:rsidR="00000000" w:rsidRPr="00000000" w:rsidDel="00000000">
              <w:rPr>
                <w:i w:val="1"/>
                <w:rtl w:val="0"/>
              </w:rPr>
              <w:t xml:space="preserve">Pilotu nodarbinātības nodokļu nomaksa </w:t>
            </w:r>
            <w:r w:rsidR="00000000" w:rsidRPr="00000000" w:rsidDel="00000000">
              <w:rPr>
                <w:rtl w:val="0"/>
              </w:rPr>
              <w:t xml:space="preserve">norādīto nodokļu aprēķinu. Aprēķinot IIN pēc 20% likmes ir jāatņem darba ņēmēja SOC daļa jeb (20004*40-194720)*20%=121088, savukārt aprēķinot IIN pēc 23% likmes darba ņēmēja SOC daļa vairs nav jāatņem jeb (1854480-20004*40)*23%=242494. Tāpat norādām, ka 2030.gadā norādītais 1. grupas atalgojums pārsniedz 78100 euro, tādēļ minētajam atalgojumam būtu piemērojams solidaritātes nodoklis.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Precizēti aprēķini.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20.04.2023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- 27.04.2023.)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informatīvā ziņojuma sadaļu "5.4. Studiju kredītu izsniegšana studijām citās ES valstīs" pamatojumu nepieciešamībai  no valsts budžeta līdzekļiem nodrošināt finansējumu procentu maksājumiem studiju kredītiem studējošajiem citās ES valstīs.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Ziņojumā ir sniegta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Finanšu nozares asociācija, sniedzot atzinumus par normatīvā akta projektu, norādīja iemeslus, kādēļ kredītiestādes neapsver iespēju izsniegt studiju un studējošo kredītus citās Eiropas Savienības valstīs. Jauni IT risinājumi un produkti tiek izstrādāti tikai tad, kad tie ir domāti visam Baltijas valstu tirgum, nevis nelielam klientu skaitam Latvijā. Tādēļ no kredītiestāžu viedokļa netiks izstrādāti jauni IT risinājumi attiecībā uz salīdzinoši nelielu kredītņēmēju skaitu, ir jāizmanto jau izveidotie IT risinājumi.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Kredītiestādes aicina ministriju nodrošināt maksimāli automatizētu datu apmaiņu par citās Eiropas Savienības dalībvalstīs studējošiem starp valsts un kredītiestādes datu sistēmām, kas nodrošinātu iespēju maksimāli pielīdzināt datu apstrādes procesu jau strādājošajai kreditēšanas sistēmai. Lai IT risinājums būtu identisks esošajam, valstij tai skaitā par studijām ārvalstīs būtu jāsedz studiju kredītu procenti.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Studējošiem ārvalstīs tipiski arī ir augsta studiju slodze un nav pieejami brīvi ienākumi studiju laikā studiju kredīta procentu segšanai.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20.04.2023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- 27.04.2023.)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svītrot informatīvā ziņojuma 5.3.apakšpunkta “Studējošā kredīta apmēra mēnesī aktualizēšana” trešā teikuma daļu “vai nu atgriežoties pie tā, ka studējošā kredīts būtu sasaistīts ar valstī noteiktu minimālo mēnešalgu , vai arī”, ņemot vērā, ka nav atbalstāma studējušā kredīta apmēra sasaiste ar mainīgiem rādītājiem, t.i. valstī noteiktās minimālās mēnešalgas izmaiņām.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Svītrots.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IZMInfozin22112022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(LSA - 28.11.2022.)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LSA atbalsta pasākumus turpmākai studiju un studējošo kredītēšanas uzturēšanai un attīstībai. Gan studiju, gan studējošo kredīts ir nepieciešams rīks, lai nodrošinātu nepārtrauktu pieejamību augstākajai izglītībai, tāpēc ir jāparedz pietiekams finansējums kreditēšanas un tās turpmākās attīstības nodrošināšanai.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Rosinam rast nepieciešamo papildus finansējumu studiju un studējošo kreditēšanas īstenošanai īsākā termiņā nekā norādīts.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Prioritārie pasākumi 2023.gadam tika izskatīti Ministru kabineta 2023.gada 13.janvāra sēdē. 2023.gada budžeta likums ir pieņemts. Nākamā iespēja iesniegt prioritāro pasākumu ir  2024.gada budžeta veidošanas procesā.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IZMInfozin22112022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- 29.11.2022.)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informatīvā ziņojuma 11. tabulu "Procentu izdevumu sadārdzinājums EURIBOR likmes izmaiņu dēļ" papildināt ar aprēķiniem šādām izdevumu pozīcijām: "MK noteikumu Nr. 231 kredītu procenti", "MK noteikumu Nr. 220, 445 kredītu procenti" un "Procentu izdevumu pieaugums saistībā ar to, ka kopējā likme pārsniegs 5%".</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Ziņojuma tabula nr. 15 satur informāciju par finansējuma pieaigumu, kas ir nepieciešams saistību izpildei saskaņā ar MK noteikumiem Nr. 220 un 445 izsniegtiem kredītiem. Ministrija iesniedza attiecīgo prioritāro pasākumu, kas tika atbalstīts MK sēdē 13.01.2023. un nepieciešamais finansējums  procentu likmu pieaugumam gan jaunajam, gan t.s. vecajam kredītu portfelim tika iekļauts 2023.gada un vidējā termiņa budžeta likumā.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IZMInfozin22112022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- 29.11.2022.)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informatīvā ziņojuma 7.tabulā "Indikatīvās aplēses par procentu izmaksām topošo pilotu kreditēšanai" 2024.gadā norādīt plānoto izsniegto aizdevumu portfeļa apmēru topošo pilotu kreditēšanai.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Tika pārstrādāta sadaļa  5.2. Kreditēšanas sistēmas pieejamības nodrošināšana profesionālajā izglītībā un tālākizglītībā, tai skaitā par aizdevuma portfeļa apmēru topošo pilotu kreditēšanai. Kā arī ziņojums ir papildināts ar pielikumu nr.1 ar detalizētākiem aprēķiniem, tai skaitā ilgtermiņā.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IZMInfozin22112022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- 29.11.2022.)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informatīvā ziņojuma tabulās, kur tiek rēķinātas indikatīvās procentu izdevumu aplēses, norādīt, vai aprēķinot nepieciešamo finansējumu studiju un studējošā kredītu procentu maksājumiem, tiek ņemti vērā arī iepriekšējos gados piešķirtie kredīti par kuriem jāturpina veikt procentu maksājumi (piemēram, vai 2024.gada procentu maksājumiem nepieciešamā finansējuma aprēķinos tiek ņemti vērā 2023.gadā izsniegtie kredīti).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Nepieciešamais papildus finansējums tika norādīts visiem izsniegtiem kredītiem (gan t.s. vecajam, gan jaunajam kreditportfelim) un atbilstoši IZM iesniegtajam prioritārajam pasākumam tas tika atbalstīts un iekļauts 2023.gada un vidējā termiņa budžetā.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IZMInfozin22112022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- 29.11.2022.)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Profesionālās izglītības likuma 31.</w:t>
            </w:r>
            <w:r w:rsidR="00000000" w:rsidRPr="00000000" w:rsidDel="00000000">
              <w:rPr>
                <w:vertAlign w:val="superscript"/>
                <w:rtl w:val="0"/>
              </w:rPr>
              <w:t xml:space="preserve">1</w:t>
            </w:r>
            <w:r w:rsidR="00000000" w:rsidRPr="00000000" w:rsidDel="00000000">
              <w:rPr>
                <w:rtl w:val="0"/>
              </w:rPr>
              <w:t xml:space="preserve"> pants paredz, ka kreditēšana profesionālajā izglītībā paredzēta no Eiropas Savienības fondu vai starptautisko finanšu institūciju līdzekļiem. Līdz ar to nav pamatojuma informatīvā ziņojuma 6.tabulā "Prognozējamie, nepieciešamie finansiālie ieguldījumi topošo pilotu kreditēšanai" norādīt, ka riska segumu un bankas aizdevuma apmēru plānots nodrošināt arī no valsts budžeta.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lūdzam skaidrot, kāpēc riska seguma aprēķinā tiek piemēroti 30%, ja konceptuālajā ziņojumā "Par studiju un studējošo kreditēšanas no kredītiestāžu līdzekļiem ar valsts vārdā sniegto galvojumu modeļa maiņu" paredzēts, ka riska segums kredītu garantēšanai ir 25%.</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Ziņojuma sadaļa 5.2. tika pārstrādāta, lūdzam skatīt aktuālo redakciju.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topošiem pilotiem būtu iespējams saņemt kredītus apmācībai un tālākizglītības iegūšanai, ministrijai nepieciešams iesniegt izskatīšanai Ministru kabinetā grozījumus Izglītības likumā. Šobrīd nevar rēķināties ar EIF pilotprojekta turpinājumu. Tādēļ pilotu kreditēšanai nepieciešamais finansējums tiek norādīts no valsts budzēta. Vēršam uzmanību arī uz atdevi valsts budžetam no šiem ieguldījumiem.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IZMInfozin22112022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- 29.11.2022.)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informatīvā ziņojuma 6.tabulā novērst matemātiskās neprecizitātes studējošā personīgās iemaksa aprēķinā.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IZMInfozin22112022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- 29.11.2022.)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informatīvā ziņojuma 5.2. apakšsadaļas "Kreditēšanas sistēmas pieejamības nodrošināšana profesionālajā izglītībā un tālākizglītībā" pirmspēdējās rindkopas pēdējo teikumu papildināt ar informāciju, no kādiem līdzekļiem un kādā apmērā plānots nodrošināt jauna datu lauka VIIS izveidošanu, lai izsniegtu valsts garantētus kredītus izglītojamam profesionālajā izglītībā vai tālākizglītībā.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Papildināts ar teikumu: "VIIS jaunu datu lauku ieviešana būtu paveicama esošā IZM budžeta ietvaros attiecībā uz VIIS uzturēšanu un attīstību".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IZMInfozin22112022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- 29.11.2022.)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5.1.apakšsadaļas "Esošās kreditēšanas sistēmas finanšu ilgtspējas stiprināšana" pēdējo teikumu papildināt ar informāciju, norādot studiju gadu, ar kuru studiju un studējošo kredītu garantēšanai studijām Latvijā varētu sākt izmantot arī Eiropas Investīciju fonda līdzekļus.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Ministrija neuzņemās nosaukt konkrētu datumu par procesu, kas ir atkarīgs no Altum un Swedbank personāla un IT resursiem un spēju salāgot atskaitīšanos un datu apmaiņu. Ziņojums ir papildināts ar aktuālu informāciju par EIF projektu: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Šobrīd Altum strādā pie tā, lai tuvākajā laikā studiju un studējošo kredītu garantēšanai studijām Latvijā varētu sākt izmantoti arī EIF līdzekļi.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Pilotprogrammas ieviešanu kavē dažādi programmu nosacījumi (aizdevumu termiņi, nosacījumi attiecībā uz akadēmiskiem pārtraukumiem, aizdevuma atmaksas uzsākšanas termiņš u.c.), dažādas atskaitīšanās sistēmas un nepieciešamās IT risinājumu  izstrādes. Testa pārskatu plānots iesniegt 2023.gada 3.ceturksnī.</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2023.gada 2.ceturksnī plānotas sarunas ar pieejamā finansējuma nosacījumiem un iespēju programmu turpināt pēc 2023.gada Invest EU ietvaros.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IZMInfozin22112022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- 29.11.2022.)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pilnvērtīgi varētu izvērtēt studiju un studējošo kreditēšanas sistēmas, kas ir garantēta no valsts budžeta līdzekļiem, darbības rezultātus, kā arī plānoto jauno pasākumu ietekmi uz valsts budžeta izdevumiem, lūdzam papildināt informatīvo ziņojumu ar kopsavilkuma tabulu ar informāciju par šim mērķim piešķirto un izlietoto valsts budžeta finansējumu, t.sk., informāciju norādot sadalījumā pa gadiem un izdevumu pozīcijām, kā arī papildu nepieciešamo finansējumu.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Ziņojums papildināts ar 7tabulu un 16.tabulu.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IZMInfozin22112022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- 29.11.2022.)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Informatīvā ziņojuma projekta 5.1. punktā ir minēts, ka starp Altum un Eiropas Investīciju fondu (turpmāk – EIF) ir noslēgts līgums par Investīciju plāna Eiropai „Prasmju un izglītības garantiju pilotprogrammas” ieviešanu, lai nodrošinātu papildus finansējumu studiju un studējošo kreditēšanai, kā arī paplašinātu kredītu saņemšanas iespējas. No sniegtās informācijas izriet, ka EIF garantijas ļauj līdz 2023.gada 30.oktobrim Altum garantēt kopš 2020.gada 30.oktobra izsniegtus kredītus. Lūdzam papildināt informatīvā ziņojuma projektu ar informāciju, vai ir izvērtētas iespējas turpmākai finansējuma piesaistei no EIF pēc 30.10.2023. līdzīgu pilotprogrammu vai citu aktivitāšu īstenošanai.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Ziņojums papildināts.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Pilotprogrammas ieviešanu kavē dažādi programmu nosacījumi (aizdevumu termiņi, nosacījumi attiecībā uz akadēmiskiem pārtraukumiem, aizdevuma atmaksas uzsākšanas termiņš u.c.), dažādas atskaitīšanās sistēmas un nepieciešamās IT risinājumu  izstrādes. Testa pārskatu plānots iesniegt 2023.gada 3.ceturksnī.</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2023.gada 2.ceturksnī plānotas sarunas ar pieejamā finansējuma nosacījumiem un iespēju programmu turpināt pēc 2023.gada Invest EU ietvaros.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IZMInfozin22112022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- 29.11.2022.)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Informatīvā ziņojuma projekta 3. punktā ir norādīts, ka programmas vadības izmaksas tiek noteiktas atbilstoši Altum “Programmu pārvaldības izmaksu attiecināšanas metodikai”, kura nosaka ieņēmumu un izdevumu sadales principus pa darbības virzieniem un aktivitātēm, programmu pārvaldības izmaksu aprēķina veikšanas periodiskumu un programmu pārvaldības izmaksu aprēķina rezultātu izmantošanu, kā arī sniegta informācija, ka programmas kopējās pārvaldības izmaksas visā tās īstenošanas gaitā (22 gadi) nepārsniegs 1,7 milj. euro. Savukārt tālāk informatīvā ziņojuma projekta tekstā sniegts pārskats par finansējuma izmantošanu programmas īstenošanai par iepriekšējiem periodiem gada griezumā, savukārt nav norādīta sasaiste ar programmas pārvaldības izmaksām. Arī citviet ziņojuma tekstā nav sniegts skaidrojums par programmas pārvaldības izmaksām, proti, kā tās noteiktas, no kādām komponentēm tās veidojas, sasaiste ar kopējo programmas īstenošanai izmantoto finansējumu, kā arī pārvaldības izmaksu izlietojumu par iepriekšējo periodu. Attiecīgi lūdzam papildināt informatīvā ziņojuma projekta 3. punktu ar atbilstošu informāciju.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Programmas ieviešanas maksa noteikta atbilstoši -Attīstības finanšu institūcijas likuma 12.panta 3.daļai - Finanšu institūcija pirms programmas apstiprināšanas Ministru kabinetā novērtē programmas ietekmi, riskus un sagaidāmos zaudējumus, finansiālos rezultātus un programmas īstenošanas izmaksas.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Šīs izmaksas ir noteiktas Programmas rādītāju novērtējumā, kas izskatīts Ministru kabineta sēdē, apstiprinot Ministru kabineta noteikumus Nr. 231.</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Programmas ieviešanas maksa tiek noteikta atbilstoši maksai (fee) pret garantiju portfeli, ņemot vērā līdzvērtīgu programmu ieviešanu, t.sk., ņemot vērā prognozi par nepieciešamajām izmaksām programmas īstenošanas laikā, kas ir vidēji 20 gadi no garantijas piešķiršanas.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Šāda metode tiek noteikta arī citās Altum programmās, t.sk. CFLA administrētajās ES fondu programmās.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IZMInfozin22112022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- 29.11.2022.)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protkollēmuma projekta 5.punkts paredz, ka, lai nodrošinātu finansējumu studiju kredītu procentu subsīdijām pilotu izglītības pieejamībai, Izglītības un zinātnes ministrijai iesniegs prioritāro pasākumu Ministru kabinetā likumprojekta „Par valsts budžetu 2024. gadam un budžeta ietvaru 2024., 2025. un 2026 .gadam” sagatavošanas un izskatīšanas procesā kopā ar visu ministriju un centrālo valsts iestāžu iesniegtajiem prioritāro pasākumu pieteikumiem, ņemot vērā valsts budžeta finansiālās iespējas.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Vielaicīgi informatīvā ziņojuma projekta 7.tabulā noteiktās procentu izmaksas topošo pilotu kreditēšanai tiek paredzētas ar 2023.gadu. Kā arī zem teksta tiek noteikts, ka papildu finansējums atbalstam tiks lūgts jau likumprojekta „Par valsts budžetu 2023. gadam un budžeta ietvaru 2023., 2024. un 2025. gadam”.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minētās nesakritības, lūdzam sniegt papildu skaidrojumu par tām vai precizēt projektu.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Papildus nepieciešamais finansējums tiek norādīts no 2024.g.</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IZMInfozin22112022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- 29.11.2022.)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informatīvā ziņojuma projekta 6.tabulu, atspoguļojot tajā ietvertos datus un novērtētās vērtības sadalījumā pa gadiem.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"Studiju un studējošo kreditēšanas sistēmas, kas ir garantēta no valsts budžeta līdzekļiem, darbības rezultāti"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- 25.08.2022.)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Informatīvajā ziņojumā sniegta informācija, ka studējošā kredīta summas palielināšanai un kreditēšanas sistēmas pieejamības nodrošināšanai profesionālajā un tālākizglītībā papildu finansējums no valsts budžeta līdzekļiem nebūs nepieciešams, jo papildus finansējumu nodrošina EIF pilotprogramma. Lūdzam papildināt informatīvo ziņojumu, no kādiem līdzekļiem šiem jaunajiem vai palielinātajiem kredītiem tiks nodrošināta procentu maksas segšana atbilstoši 2020. gada 21. aprīļa Ministru kabineta noteikumu Nr. 231 "Noteikumi par studiju un studējošo kreditēšanu studijām Latvijā no kredītiestāžu līdzekļiem, kas garantēti no valsts budžeta un starptautisko finanšu institūciju līdzekļiem" 24. un 29.punktam. Vienlaikus lūdzam papildināt informatīvo ziņojumu ar pamatojumu studējošā kredīta ikmēneša summas palielināšanai, kā arī kredītu atmaksas risku izvērtējumu.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informatīvā ziņojuma 5. sadaļa "Kreditēšanas sistēmas attīstība nākotnē", kā arī protokollēmums papildināts ar 3.-6. punktu.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"Studiju un studējošo kreditēšanas sistēmas, kas ir garantēta no valsts budžeta līdzekļiem, darbības rezultāti"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- 25.08.2022.)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pilnvērtīgi varētu izvērtēt studiju un studējošo kreditēšanas sistēmas, kas ir garantēta no valsts budžeta līdzekļiem, darbības rezultātus, lūdzam papildināt informatīvo ziņojumu ar informāciju par šim mērķim piešķirto un izlietoto valsts budžeta finansējumu, t.sk., informāciju norādot sadalījumā pa gadiem un izdevumu pozīcijām.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informatīvā ziņojuma 3. sadaļa "Programmas vadības izmaksas"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Informatīvais ziņojums "Studiju un studējošo kreditēšanas sistēmas, kas ir garantēta no valsts budžeta līdzekļiem, darbības rezultāti"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(LSA - 27.04.2023.)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LSA ir iepazinusies ar informatīvo ziņojumu un aicina papildināt informatīvo ziņojumu un protokollēmumu ar uzdevumu izveidot  mehānismu studiju un studējošā kredīta dzēšanai absolventiem valstij prioritārajās nozarēs, lai veicinātu studējošo piesaisti attiecīgajai nozarei, piemēram, pedagoģijā, STEM u.c</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Šīs netiks risināts ar informatīvo ziņojumu, kura primārais mērķis ir informēt par kreditēšanas sistēmas darbību un attīstību.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Kredītu dzēšana pedagogiem tiks vērtēta atsevišķi, ministrijai izstrādājot pedagogu atbalsta mehānismus saskaņā ar atbalstīto IZM prioritāro pasākumu "Augstākā izglītība" 2023.gada un vidējā termiņa budžetā.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Kā arī virzot informatīvo ziņojumu par turpmāko augstākās izglītības finansēšanu.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Kredītu dzēšana STEM jomu studējošiem nav iecerēta, jo tiem ir pietiekoši laba atlīdzība pēc studiju pabeigšanas.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Informatīvais ziņojums "Studiju un studējošo kreditēšanas sistēmas, kas ir garantēta no valsts budžeta līdzekļiem, darbības rezultāti"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Informatīvais ziņojums "Studiju un studējošo kreditēšanas sistēmas, kas ir garantēta no valsts budžeta līdzekļiem, darbības rezultāti"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- 29.11.2022.)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saskaņā ar 2003.gada 16.septembra Ministru kabineta noteikumiem Nr.528 “Izglītības un zinātnes ministrijas nolikums” Izglītības un zinātnes ministrija ir vadošā valsts pārvaldes iestāde izglītības nozarē, kura izstrādā un īsteno attiecīgo nozaru politiku un finansēšanas stratēģiju, kā arī nosaka prioritātes. Ņemot vērā minēto, Ministru kabineta sēdes protokollēmuma projekta 3., 4., 5. un 6.punkts ir svītrojams un izsakāms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Jautājumu par nepieciešamo finansējumu studiju un studējošā kredīta procentu maksājumiem, tai skaitā, lai nodrošinātu maksājumus atbilstoši aktuālajām procentu likmēm, studējošā kredīta apmēra palielināšanai un pilotu izglītības pieejamībai, kā arī studiju kreditēšanai studijām ārvalstīs, skatīt gadskārtējā valsts budžeta projekta un vidēja termiņa budžeta ietvara likumprojekta sagatavošanas procesā kopā ar visu ministriju un centrālo valsts iestāžu iesniegtajiem priekšlikumiem prioritārajiem pasākumiem, ņemot vērā valsts budžeta finansiālās iespējas.". Attiecīgi precizējama informatīvā ziņojuma sadaļa "Turpmākā rīcība".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Informatīvais ziņojums "Studiju un studējošo kreditēšanas sistēmas, kas ir garantēta no valsts budžeta līdzekļiem, darbības rezultāti"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Lai nodrošinātu finansējumu studiju kredītu procentu subsīdijām pilotu izglītības pieejamībai, Izglītības un zinātnes ministrijai iesniegt prioritāro pasākumu Ministru kabinetā gadskārtējā valsts budžeta likumprojekta „Par valsts budžetu 2024. gadam” un likumprojekta „Par vidēja termiņa budžeta ietvaru 2024.,2025.,2026. gadam” sagatavošanas un izskatīšanas procesā kopā ar visu ministriju un centrālo valsts iestāžu iesniegtajiem prioritāro pasākumu pieteikumiem, ņemot vērā valsts budžeta finansiālās iespējas.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- 29.11.2022.)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protokollēmuma 5.punkts noteic, ka, lai nodrošinātu finansējumu studiju kredītu procentu subsīdijām pilotu izglītības pieejamībai, Izglītības un zinātnes ministrijai iesniegt prioritāro pasākumu Ministru kabinetā gadskārtējā valsts budžeta likumprojekta „Par valsts budžetu 2024. gadam” un likumprojekta „Par vidēja termiņa budžeta ietvaru 2024.,2025.,2026. gadam” sagatavošanas un izskatīšanas procesā kopā ar visu ministriju un centrālo valsts iestāžu iesniegtajiem prioritāro pasākumu pieteikumiem, ņemot vērā valsts budžeta finansiālās iespējas. Taču informatīvajā ziņojumā iekļautajā informācijā - izmaksas tiek paredzētas ar 2023. gadu, attiecīgi lūdzam precizējēt projekta protokollēmumu vai informatīvajā ziņojumā norādīto informāciju, vai arī iekļaut atbilstošu pamatojumu.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 zinojums kreditesana 29.06.2023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(LFNA - 07.07.2023.)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Finanšu nozares asociācija lūdz precizēt niansi: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5.3         Studējošā kredīta apmēra mēnesī aktualizēšana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Otrajā rindkopā pievienot vienu vārdu, jo mums nav viena konstanta summa studējošā kredītam: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Saeima 2022.gada 27. oktobrī galīgajā lasījumā vienbalsīgi pieņēma grozījumus Darba likumā, paredzot 2023. gadā noteikt minimālo mēnešalgu 620 euro apmērā no nākamā gada, bet 700 eiro apmērā – no 2024. gada. Indikatīvi, 80% no tā jeb neto summa būtu 496 euro un attiecīgi 560 euro. Līdz ar to ministrijas skatījumā 2024.gadā </w:t>
            </w:r>
            <w:r w:rsidR="00000000" w:rsidRPr="00000000" w:rsidDel="00000000">
              <w:rPr>
                <w:b w:val="1"/>
                <w:u w:val="single"/>
                <w:rtl w:val="0"/>
              </w:rPr>
              <w:t xml:space="preserve">maksimālā </w:t>
            </w:r>
            <w:r w:rsidR="00000000" w:rsidRPr="00000000" w:rsidDel="00000000">
              <w:rPr>
                <w:rtl w:val="0"/>
              </w:rPr>
              <w:t xml:space="preserve">studējošo kredīta summa būtu nosakāma orientējoši 500 euro apmērā.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Papildināts ar vārdu "maksimālā (...) summa".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 zin_kreditesana_IZM 14.06.2023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- 21.06.2023.)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Uzturam iepriekš izteikto iebildumu - Lūdzam precizēt ziņojuma 11.tabulā </w:t>
            </w:r>
            <w:r w:rsidR="00000000" w:rsidRPr="00000000" w:rsidDel="00000000">
              <w:rPr>
                <w:i w:val="1"/>
                <w:rtl w:val="0"/>
              </w:rPr>
              <w:t xml:space="preserve">Pilotu nodarbinātības nodokļu nomaksa</w:t>
            </w:r>
            <w:r w:rsidR="00000000" w:rsidRPr="00000000" w:rsidDel="00000000">
              <w:rPr>
                <w:rtl w:val="0"/>
              </w:rPr>
              <w:t xml:space="preserve"> norādīto nodokļu aprēķinu. Šobrīd precizējumi nav veikti.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20.04.2023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- 27.04.2023.)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Informatīvā ziņojuma 9. tabulā un 14. tabulā norādītie procentu aprēķini veikti balstoties uz Valsts kases 2022.gada 19.oktobrī sniegtās informācijas finanšu tirgus dalībnieku prognozēm 6 mēnešu EURIBOR likmei. Valsts kase š.g. 19. aprīlī nosūtīja IZM aktualizētu informāciju ar  prognozēm 6 mēnešu EURIBOR likmei.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kopš 2022.gada 21.jūlija Eiropas Centrālā banka cīņā ar inflāciju realizē agresīvo ierobežojošo monetāro politiku, līdz šim laikam paaugstinot bāzes procentu likmes par 350 b.p. un paziņojot, ka pat neskatoties uz iespējamajiem recesijas draudiem, turpinās palielināt likmes līdz inflācija tiks ierobežota. Savukārt finanšu tirgus dalībnieku prognozes vidējā termiņā uz 11.04.2023. uzrāda pakāpenisku 6 mēnešu EURIBOR likmes samazināšanos 2024.gadā vidēji līdz 3,28%, 2025.gadā - 3,10%, 2026.gadā - 2,97%, sagaidot jau 2024.gadā ekonomikas atkāpšanos un inflācijas tempu samazināšanos.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kā arī to, ka šī brīža pastāvošās augstas nenoteiktības finanšu tirgos apstākļos pastāv liels procentu likmju prognožu svārstību risks, ievērojot piesardzības principu,Valsts kase  rosināja 6 mēnešu EURIBOR līmeni 2024.-2026.gadam noteikt 4,0% līmenī.Līdz ar to iIerosinām precizēt 9. tabulā un 14. tabulā norādītās 6 mēnešu EURIBOR likmes.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Precizēti aprēķini, izmantojot EURIBOR prognozi 4% līmenī.</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20.04.2023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- 27.04.2023.)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nodrošinātu informatīvajā ziņojumā iekļauto jēdzienu lietojumu atbilstoši spēkā esošajam normatīvajam regulējumam, visā informatīvā ziņojuma tekstā nepieciešams aizstāt vārdus “procentu subsīdijas” ar vārdiem “finansējums procentu maksājumiem” attiecīgajā locījumā.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IZMInfozin22112022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- 29.11.2022.)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Informatīvā ziņojuma projekta 3. punkta 1. rindkopā norādīts, ka “Pārskatu par finansējuma izmantošanu programmas īstenošanai periodā no programmas sākuma 10.08.2020. līdz 31.12.2020. skatīt 4. un 5. tabulā.” Lūdzam precizēt minēto informāciju, norādot, ka attiecīgais periods ir no 10.08.2020. līdz 31.12.2021., jo 5. tabulā sniegts pārskats par finansējuma izmantošanu programmas īstenošanai periodā no 01.01.2021 līdz 31.12.2021.</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"Studiju un studējošo kreditēšanas sistēmas, kas ir garantēta no valsts budžeta līdzekļiem, darbības rezultāti"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(LFNA - 22.08.2022.)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2.tabula Vidējā studiju kredīta summa pēc augstākās izglītības iestādes.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LFNA norāda, iespējams, tabulā saskaitīti kopā studiju un studējošā kredīti. Ja tas tā ir, lūdzam precizēt virsrakstu. Turklāt, VIIS ir pieejami dati (informācija) par kredītiem? Mūsu rīcībā esošā informācija bija, ka VIIS šādu datu nav. Tādējādi precizējams datu avots. LFNA lūdz rūpīgi pārbaudīt visus datus, jo, kā norādījis LFNA biedrs - Swedbanka, tie atšķiras no bankas, kas izsniedz šos kredītus datiem (informācijas).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pēc iespējas izvairītos no neprecīziem solījumiem par termiņiem, lai gan darbs LFNA biedra - bankā notiek, šobrīd nav iespējams precīzi pateikt konkrētu izpildes termiņu, lūdzam 3. lpp. pēdējo rindkopu papildināt un izteikt šādi: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"Pilotprojekts neaizstāj esošo programmas finansējumu, bet gan to papildina, līdz ar to arī vidēja termiņa budžetā būs nepieciešams izmantot esošo finansējumu no valsts budžeta līdzekļiem. Ministru kabineta 2022. gada 14. jūlija sēdē tika apstiprināti grozījumi kreditēšanas noteikumos[1], kas paredz to, ka sākot ar 2022./2023. akadēmisko studiju gadu studiju un studējošo kredītu garantēšanai studijām Latvijā var tikt izmantoti arī EIF līdzekļi. Šobrīd notiek darbs pie tā, lai tuvākajā laikā, studiju gadu studiju un studējošo kredītu garantēšanai studijām Latvijā varētu sākt izmantoti arī EIF līdzekļi."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un precizēt tekstu 7. lpp.3. rindkopā (no augšas), lai uzsvērtu, ka galvenais priekšnosacījums ārzemēs studējošo kreditēšanai ir maksimāli salāgot šo procesu ar jau esošo, veiksmīgi strādājošajai kreditēšanas sistēmu: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"Tomēr normatīvā akta projekta saskaņošanas procesā tapa zināms, ka šobrīd neviena kredītiestāde nevar piedalīties studiju un studējošo kredītu izsniegšanā studijām citās Eiropas Savienības (turpmāk – ES) valstīs. Latvijas Finanšu nozares asociācija, sniedzot atzinumus par normatīvā akta projektu, norādīja, ka būtiskākie šķēršļi ir saistīti ar datu apmaiņu un tehniskajiem risinājumiem. Tāpēc studijām Eiropas Savienības valstīs - studiju un studējošā kredītu izsniegšanas procesu nav iespējams nodrošināt esošās kreditēšanas sistēmas ietvaros. Šī imesla dēļ, kredītiestādes lūdz ministrijai nodrošināt pēc iespējas uzlabot datu saturu (kvalitāti), kā arī nodrošināt maksimāli automatizētu datu apmaiņu Eiropas Savienības dalībvalstīs studējošiem, starp valsts un kredītiestādes datu sistēmām, kas nodrošinātu iespēju maksimāli pielīdzināt datu apstrādes procesu jau strādājošajai kreditēšanas sistēmai."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lpp. pēdējā rindkopa: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"Pilotprojekts neaizstāj esošo programmas finansējumu, bet gan to papildina, līdz ar to arī vidēja termiņa budžetā būs nepieciešams izmantot esošo finansējumu no valsts budžeta līdzekļiem. Ministru kabineta 2022. gada 14. jūlija sēdē tika apstiprināti grozījumi kreditēšanas noteikumos[1], kas paredz to, ka sākot ar 2022./2023. akadēmisko studiju gadu studiju un studējošo kredītu garantēšanai studijām Latvijā var tikt izmantoti arī EIF līdzekļi. Šobrīd notiek darbs pie tā, lai tuvākajā laikā, studiju gadu studiju un studējošo kredītu garantēšanai studijām Latvijā varētu sākt izmantoti arī EIF līdzekļi."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un precizēt tekstu 7. lpp.3. rindkopu (no augšas):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"Tomēr normatīvā akta projekta saskaņošanas procesā tapa zināms, ka šobrīd neviena kredītiestāde nevar piedalīties studiju un studējošo kredītu izsniegšanā studijām citās Eiropas Savienības (turpmāk – ES) valstīs. Latvijas Finanšu nozares asociācija, sniedzot atzinumus par normatīvā akta projektu, norādīja, ka būtiskākie šķēršļi ir saistīti ar datu apmaiņu un tehniskajiem risinājumiem. Tāpēc studijām Eiropas Savienības valstīs - studiju un studējošā kredītu izsniegšanas procesu nav iespējams nodrošināt esošās kreditēšanas sistēmas ietvaros. Šī imesla dēļ, kredītiestādes lūdz ministrijai nodrošināt pēc iespējas uzlabot datu saturu (kvalitāti), kā arī nodrošināt maksimāli automatizētu datu apmaiņu Eiropas Savienības dalībvalstīs studējošiem, starp valsts un kredītiestādes datu sistēmām, kas nodrošinātu iespēju maksimāli pielīdzināt datu apstrādes procesu jau strādājošajai kreditēšanas sistēmai."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informatīvā ziņojuma projekts. Lūdzu, skatīt informatīvā ziņojuma 5. sadaļu "Kreditēšanas sistēmas attīstība nākotnē".</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"Studiju un studējošo kreditēšanas sistēmas, kas ir garantēta no valsts budžeta līdzekļiem, darbības rezultāti"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- 25.08.2022.)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redakcionāli precizēt informatīvā ziņojuma 2.lpp. sniegto informāciju par jaunā kreditēšanas modeļa priekšrocībām attiecībā uz studējošā kredīta dzēšanu abiem vecākiem, izsakot to tagadnes formā, jo 2020.gada 21.aprīļa Ministru kabineta noteikumu Nr.231 "Noteikumi par studiju un studējošo kreditēšanu studijām Latvijā no kredītiestāžu līdzekļiem, kas garantēti no valsts budžeta un starptautisko finanšu institūciju līdzekļiem" 46.punkts ir spēkā jau šobrīd.</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informatīvā ziņojuma projekts. Lūdzu, skatīt informatīvā ziņojuma 1. sadaļu "Situācijas raksturojums".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Informatīvais ziņojums "Studiju un studējošo kreditēšanas sistēmas, kas ir garantēta no valsts budžeta līdzekļiem, darbības rezultāti"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- 27.04.2023.)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2022. gada 3.novembrī spēkā stājās grozījumi Likumā par budžeta un finanšu vadību, paredzot, ka turpmāk (sākot ar 2023. gadu) vidēja termiņa budžeta ietvara likumprojektu un gadskārtējā valsts budžeta likumprojektu sagatavo kā vienu likumprojektu. Ņemot vērā minēto, lūdzam informatīvajā ziņojumā (22. lpp.) precizēt divu likumprojektu nosaukumus uz vienu -  "Par valsts budžetu 2023. gadam un budžeta ietvaru  2023., 2024. un 2025. gadam".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likuma nosaukums uz vienu.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Informatīvais ziņojums "Studiju un studējošo kreditēšanas sistēmas, kas ir garantēta no valsts budžeta līdzekļiem, darbības rezultāti"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Jautājums par nepieciešamo finansējumu studiju un studējošo kreditēšanas sistēmas attīstībai ir skatāms Ministru kabinetā likumprojekta "Par valsts budžetu 2024. gadam un budžeta ietvaru  2024., 2025. un 2026. gadam" sagatavošanas un izskatīšanas procesā kopā ar visu ministriju un centrālo valsts iestāžu iesniegtajiem prioritāro pasākumu pieteikumiem, ņemot vērā valsts budžeta finansiālās iespējas.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- 07.07.2023.)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Ministru kabineta sēdes protokollēmuma projekta 3.punktā minēts, ka jautājums Ministru kabinetā skatāms par nepieciešamo finansējumu studiju un studējošo kreditēšanas sistēmas attīstībai, savukārt informatīvā ziņojuma sadaļā "Turpmākā rīcība" - procentu izdevumu sadārdzinājumam dēļ EURIBOR likmju pieauguma un studiju un studējošo kreditēšanas sistēmas attīstībai.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protokollēmums.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Jautājums par nepieciešamo finansējumu procentu izdevumu sadārdzinājumam dēļ EURIBOR likmju pieauguma un studiju un studējošo kreditēšanas sistēmas attīstībai ir skatāms Ministru kabinetā likumprojekta "Par valsts budžetu 2025. gadam un budžeta ietvaru  2025., 2026. un 2027. gadam" sagatavošanas un izskatīšanas procesā kopā ar visu ministriju un centrālo valsts iestāžu iesniegtajiem prioritāro pasākumu pieteikumiem, ņemot vērā valsts budžeta finansiālās iespējas.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Jautājums par nepieciešamo finansējumu studiju un studējošo kreditēšanas sistēmas attīstībai ir skatāms Ministru kabinetā likumprojekta "Par valsts budžetu 2024. gadam un budžeta ietvaru  2024., 2025. un 2026. gadam" sagatavošanas un izskatīšanas procesā kopā ar visu ministriju un centrālo valsts iestāžu iesniegtajiem prioritāro pasākumu pieteikumiem, ņemot vērā valsts budžeta finansiālās iespējas.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- 05.07.2023.)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Ierosinām Ministru kabineta sēdes protokollēmuma projekta 3.punktu saskaņot ar informatīvā ziņojuma turpmākās rīcības 3.punktu, jo tur ir runa arī par nepieciešamo finansējumu  EURIBOR likmju pieauguma dēļ.</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protokollēmums.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Jautājums par nepieciešamo finansējumu procentu izdevumu sadārdzinājumam dēļ EURIBOR likmju pieauguma un studiju un studējošo kreditēšanas sistēmas attīstībai ir skatāms Ministru kabinetā likumprojekta "Par valsts budžetu 2025. gadam un budžeta ietvaru  2025., 2026. un 2027. gadam" sagatavošanas un izskatīšanas procesā kopā ar visu ministriju un centrālo valsts iestāžu iesniegtajiem prioritāro pasākumu pieteikumiem, ņemot vērā valsts budžeta finansiālās iespējas.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Jautājums par nepieciešamo finansējumu studiju un studējošo kreditēšanas sistēmas attīstībai ir skatāms Ministru kabinetā likumprojekta "Par valsts budžetu 2024. gadam un budžeta ietvaru  2024., 2025. un 2026. gadam" sagatavošanas un izskatīšanas procesā kopā ar visu ministriju un centrālo valsts iestāžu iesniegtajiem prioritāro pasākumu pieteikumiem, ņemot vērā valsts budžeta finansiālās iespējas.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- 21.06.2023.)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saskaņā ar Ministru kabineta 2023. gada 17. marta rīkojuma Nr.130 “Par likumprojekta "Par valsts budžetu 2024. gadam un budžeta ietvaru 2024., 2025. un 2026. gadam" sagatavošanas grafiku” pielikuma 5.punktu, priekšlikumus par prioritārajiem pasākumiem un to īstenošanai nepieciešamo finansējumu, ministrijas Finanšu ministrijā un Valsts kancelejā iesniedz līdz 2023. gada 30. jūnijam. Vienlaikus 2023. gada 22. maijā izglītības un zinātnes ministrei tika nosūtīta finanšu ministra vēstule (vēstules Nr. 3.2-26/22-2 /1629), kurā, tai skaitā tika norādīts, ka Latvijas Stabilitātes programmā 2023. – 2026. gadam identificētā fiskālā telpa 2024. – 2026. gadā ir ierobežota (2024. gadam 17,1 milj. euro, 2025. gadam 193,8 milj. euro un 2026. gadam 42,9 milj. euro) un, ņemot vērā nepieciešamību nodrošināt papildu finansējumu veselības nozarei, aicināts rūpīgi vērtēt prioritāro pasākumu pieteikumus turpmākajiem gadiem un primāri meklēt iespējas tos finansēt esošo līdzekļu ietvaros, pārskatot ministrijas izdevumus un iepriekš piešķirto finansējumu prioritārajiem pasākumiem (tajā skaitā to īstenošanas progresu). Ņemot vērā minēto, aicinām ievērot finanšu ministra vēstulē norādītos par prioritāro pasākumu pieteikumiem turpmākajiem gadiem, kā arī ievērot budžeta grafikā noteikto termiņu prioritāro pasākumu iesniegšanai.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Izglītības un zinātnes ministrija 2023.gadā rūpīgi izvērtēja budžeta izpildi un piedāvāja vairāku programmu finansējuma pārdali veselības nozares vajadzībām. Taču tā bija vienreizējā pārdale, kur objektīvu apstākļu dēļ, ņemot vērā, ka 2023.gada budžets stājas spēkā marta beigās, nebija iespējams izlietot 2023.gada finansējumu. Ministrija neparedz šādus pārpalikumus vidējā termiņā un neuzskata šo par sistēmisku risinājumu.  Par prioritāriem pasākumiem tiks pieņemts politisks lēmums, un ministrija virzīs vai nevirzīs attiecīgus kreditēšanas sistēmas attīstības pasākumus atkarībā no Ministru kabineta un Saeimas lēmumiem par budžetu.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Jautājums par nepieciešamo finansējumu procentu izdevumu sadārdzinājumam dēļ EURIBOR likmju pieauguma un studiju un studējošo kreditēšanas sistēmas attīstībai ir skatāms Ministru kabinetā likumprojekta "Par valsts budžetu 2025. gadam un budžeta ietvaru  2025., 2026. un 2027. gadam" sagatavošanas un izskatīšanas procesā kopā ar visu ministriju un centrālo valsts iestāžu iesniegtajiem prioritāro pasākumu pieteikumiem, ņemot vērā valsts budžeta finansiālās iespējas.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Lai nodrošinātu finansējumu riska segumam un studiju kredītu procentu subsīdijām pilotu izglītības pieejamībai, Izglītības un zinātnes ministrijai iesniegt prioritāro pasākumu Ministru kabinetā gadskārtējā valsts budžeta likumprojekta „Par valsts budžetu 2024. gadam” un likumprojekta „Par vidēja termiņa budžeta ietvaru 2024., 2025., 2026. gadam” sagatavošanas un izskatīšanas procesā kopā ar visu ministriju un centrālo valsts iestāžu iesniegtajiem prioritāro pasākumu pieteikumiem, ņemot vērā valsts budžeta finansiālās iespējas.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- 27.04.2023.)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Norādām, ka saskaņā ar Likuma par budžetu un finanšu vadību 16.</w:t>
            </w:r>
            <w:r w:rsidR="00000000" w:rsidRPr="00000000" w:rsidDel="00000000">
              <w:rPr>
                <w:vertAlign w:val="superscript"/>
                <w:rtl w:val="0"/>
              </w:rPr>
              <w:t xml:space="preserve">1</w:t>
            </w:r>
            <w:r w:rsidR="00000000" w:rsidRPr="00000000" w:rsidDel="00000000">
              <w:rPr>
                <w:rtl w:val="0"/>
              </w:rPr>
              <w:t xml:space="preserve"> panta pirmo daļu ir noteiktas ministriju tiesības iesniegt priekšlikumus par nozares prioritārajiem pasākumiem un to īstenošanai nepieciešamo finansējumu. Saskaņā ar š.g. 17.marta Ministru kabineta rīkojuma Nr.130 “Par likumprojekta "Par valsts budžetu 2024. gadam un budžeta ietvaru 2024., 2025. un 2026. gadam" sagatavošanas grafiku” pielikuma 5.punktu priekšlikumus par prioritārajiem pasākumiem un to īstenošanai nepieciešamo finansējumu ministrijas un citas centrālās valsts iestādes iesniedz Finanšu ministrijā un Valsts kancelejā līdz š.g. 30.jūnijam. Attiecīgi Izglītības un zinātnes ministrijai, kā vadošajai valsts pārvaldes iestādei izglītības nozarē, kura izstrādā un īsteno attiecīgo nozaru politiku un finansēšanas stratēģiju, un nosaka nozares prioritātes, jau šobrīd normatīvajos aktos ir noteiktas tiesības iesniegt nozarei nepieciešamus prioritāro pasākumu pieteikumus, un tam nav nepieciešams atsevišķs Ministru kabineta uzdevums. Līdz ar to Ministru kabineta sēdes protokollēmuma projekta 3., 4. un 5.punkts esošajā redakcijā ir svītrojami. Vienlaikus protokollēmuma projekts ir papildināms ar jaunu 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Jautājums par nepieciešamo finansējumu studiju un studējošo kreditēšanas sistēmas attīstībai ir skatāms Ministru kabinetā likumprojekta "Par valsts budžetu 2024. gadam un budžeta ietvaru  2024., 2025. un 2026. gadam" sagatavošanas un izskatīšanas procesā kopā ar visu ministriju un centrālo valsts iestāžu iesniegtajiem prioritāro pasākumu pieteikumiem, ņemot vērā valsts budžeta finansiālās iespējas."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Attiecīgi precizējama informatīvā ziņojuma sadaļa "Turpmākā rīcība".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Ņemts vērā, precizēta ziņojuma sadaļa par turpmāko rīcību un protokollēmuma projekts.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Jautājums par nepieciešamo finansējumu procentu izdevumu sadārdzinājumam dēļ EURIBOR likmju pieauguma un studiju un studējošo kreditēšanas sistēmas attīstībai ir skatāms Ministru kabinetā likumprojekta "Par valsts budžetu 2025. gadam un budžeta ietvaru  2025., 2026. un 2027. gadam" sagatavošanas un izskatīšanas procesā kopā ar visu ministriju un centrālo valsts iestāžu iesniegtajiem prioritāro pasākumu pieteikumiem, ņemot vērā valsts budžeta finansiālās iespējas.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Izglītības un zinātnes ministrijai normatīvajos aktos noteiktā kārtībā sagatavot un izglītības un zinātnes ministram līdz 2023. gada 31. augustam iesniegt izskatīšanai Ministru kabinetā grozījumus Profesionālās izglītības likumā, nosakot šī likuma 31.1 panta otrajā daļā minēto noteikumu izdošanas termiņu līdz 2025.gada 31.decembrim.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- 27.04.2023.)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norādīt precīzu norādi uz Profesionālās izglītības likuma 31.</w:t>
            </w:r>
            <w:r w:rsidR="00000000" w:rsidRPr="00000000" w:rsidDel="00000000">
              <w:rPr>
                <w:b w:val="1"/>
                <w:vertAlign w:val="superscript"/>
                <w:rtl w:val="0"/>
              </w:rPr>
              <w:t xml:space="preserve">1</w:t>
            </w:r>
            <w:r w:rsidR="00000000" w:rsidRPr="00000000" w:rsidDel="00000000">
              <w:rPr>
                <w:rtl w:val="0"/>
              </w:rPr>
              <w:t xml:space="preserve"> panta otro daļu, lai norma būtu skaidra un saprotama.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Punkti svītroti, termiņa pagarinājums netiks virzīts.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Izglītības un zinātnes ministrijai normatīvajos aktos noteiktā kārtībā sagatavot un izglītības un zinātnes ministram līdz 2023. gada 31. augustam iesniegt izskatīšanai Ministru kabinetā grozījumus Profesionālās izglītības likumā, nosakot šī likuma 31.1 panta otrajā daļā minēto noteikumu izdošanas termiņu līdz 2025.gada 31.decembrim.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- 27.04.2023.)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Ir precizējama atsauce uz Profesionālās izglītības likumu, norādot atsauci uz 31.</w:t>
            </w:r>
            <w:r w:rsidR="00000000" w:rsidRPr="00000000" w:rsidDel="00000000">
              <w:rPr>
                <w:vertAlign w:val="superscript"/>
                <w:rtl w:val="0"/>
              </w:rPr>
              <w:t xml:space="preserve">1</w:t>
            </w:r>
            <w:r w:rsidR="00000000" w:rsidRPr="00000000" w:rsidDel="00000000">
              <w:rPr>
                <w:rtl w:val="0"/>
              </w:rPr>
              <w:t xml:space="preserve"> pantu.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Punkti svītroti, termiņa pagarinājums netiks virzīts.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22-TA-2305</w:t>
    </w:r>
    <w:r>
      <w:br/>
    </w:r>
    <w:r w:rsidR="00000000" w:rsidRPr="00000000" w:rsidDel="00000000">
      <w:rPr>
        <w:rtl w:val="0"/>
      </w:rPr>
      <w:t xml:space="preserve">13.12.2023. 13.30</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22-TA-2305</w:t>
    </w:r>
    <w:r>
      <w:br/>
    </w:r>
    <w:r w:rsidR="00000000" w:rsidRPr="00000000" w:rsidDel="00000000">
      <w:rPr>
        <w:rtl w:val="0"/>
      </w:rPr>
      <w:t xml:space="preserve">13.12.2023. 13.30</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Izziņa_22-TA-2305.docx</dc:title>
</cp:coreProperties>
</file>

<file path=docProps/custom.xml><?xml version="1.0" encoding="utf-8"?>
<Properties xmlns="http://schemas.openxmlformats.org/officeDocument/2006/custom-properties" xmlns:vt="http://schemas.openxmlformats.org/officeDocument/2006/docPropsVTypes"/>
</file>