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22-TA-531: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sauszemes vēja parku turpmāko attīstību valstī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4.8. apakšnodaļā ietverta informācija, ka attiecībā uz aizsargjoslām ap vēja elektrostacijām tiek plānoti grozījumi Aizsargjoslu likumā tās pilnībā atcelt. Līdz ar to lūdzam papildināt Informatīvo ziņojumu ar skaidrojumu, kādā veidā pašlaik ap vēja elektrostacijām noteiktās drošības aizsargjoslas kavē to būvniecību, kā arī sniegt detalizētu informāciju par tiem identificētajiem riskiem, kas ir novērsti ņemot vērā vēja elektrostaciju tehnoloģiju attīstību, lai turpmāk nebūtu nepieciešami nekāda veida aprobežojumi teritorijās par vēja ģeneratoriem.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4.8. nodaļa ar papildus argumentāciju.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10. lappusē ir sniegta informācija, ka </w:t>
            </w:r>
            <w:r w:rsidR="00000000" w:rsidRPr="00000000" w:rsidDel="00000000">
              <w:rPr>
                <w:u w:val="single"/>
                <w:rtl w:val="0"/>
              </w:rPr>
              <w:t xml:space="preserve">2020. gadā prognozētās </w:t>
            </w:r>
            <w:r w:rsidR="00000000" w:rsidRPr="00000000" w:rsidDel="00000000">
              <w:rPr>
                <w:rtl w:val="0"/>
              </w:rPr>
              <w:t xml:space="preserve">vidējās elektroenerģijas ražošanas izmaksas ir: sauszemes vējš – 43 EUR/MWh, saules PV, vidējie, novietoti uz zemes – 45 EUR/MWh,  saules PV, mazie, uz jumta jūras vēji – 58 EUR/MWh, 62 EUR/MWh un atomstacija – 76,1 EUR/MWh. Lūdzam precizēt informatīvajā ziņojumā sniegto informāciju, jo tā ir novecojusi. Lūdzam sniegt pēc iespējas aktuālākos datus par vidējām elektroenerģijas ražošanas izmaksām, ņemot vērā arī elektroenerģijas izmaksu pieaugumu, kā arī Eiropas Savienības un globālos procesus (Ukrainas krīze).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Izlīdzinātās elektroenerģijas izmaksas (LCOE) ir pieeja lai savā starpā salīdzinātu dažādas tehnoloģijas. Jaunāki dati būs pieejami 2022. gada 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minētām tehnoloģijām nav kurināmā komponente, līdz ar to salīdzinājums nemainās pie iespējamām kurināmā cenu jaunām prognozēm, tāpat arī šīs izmaksas nav saistāmas ar elektroenerģijas tirgus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5.5. nodaļā ir sniegta informācija, ka visas iesaistītās institūcijas piekrīt, ka nepieciešams uzlabot regulējumu, vienlaikus pastāv atšķirīgi viedokļi, vai regulējums būtu nepieciešams kā normatīvais akts, vai arī kā vadlīniju dokuments. Tāpat arī šāds regulējums skartu dažādu institūciju kompetenci un nav viennozīmīgi skaidrs, kurai institūcijai būtu jāuzņemas atbildība, kas  nav ļāvis  šo jautājumu atrisināt līdz šim. Vēršam uzmanību, ka minētais neatbilst iepriekš viedokļos paustajam. No viedokļos sniegtās informācijas var secināt, ka ir nepieciešami uzlabojumi gan normatīvajos aktos, gan arī vadlīnijās, kas jau ir novecojušas. Kas attiecas uz atbildīgo institūciju, tad minētais izriet no Latvijas Nacionālā enerģētikas un klimata plāna 2021.-2030. gadam, kas paredz uzdevumu </w:t>
            </w:r>
            <w:r w:rsidR="00000000" w:rsidRPr="00000000" w:rsidDel="00000000">
              <w:rPr>
                <w:u w:val="single"/>
                <w:rtl w:val="0"/>
              </w:rPr>
              <w:t xml:space="preserve">Veselības  ministrijai un Ekonomikas ministrijai</w:t>
            </w:r>
            <w:r w:rsidR="00000000" w:rsidRPr="00000000" w:rsidDel="00000000">
              <w:rPr>
                <w:rtl w:val="0"/>
              </w:rPr>
              <w:t xml:space="preserve"> izstrādāt regulējumu un robežlielumus attiecībā uz zemfrekvenču skaņām, vibrāciju, mirgojumiem, trokšņiem u.c. vēja parkiem raksturīgām radītām ietekmēm. Izpildes termiņš ir 2022. gada 31. decembris.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informatīvā ziņojuma 5.5. nodaļa ir precizējama, norādot </w:t>
            </w:r>
            <w:r w:rsidR="00000000" w:rsidRPr="00000000" w:rsidDel="00000000">
              <w:rPr>
                <w:u w:val="single"/>
                <w:rtl w:val="0"/>
              </w:rPr>
              <w:t xml:space="preserve">secinājumus un tālāko rīcību</w:t>
            </w:r>
            <w:r w:rsidR="00000000" w:rsidRPr="00000000" w:rsidDel="00000000">
              <w:rPr>
                <w:rtl w:val="0"/>
              </w:rPr>
              <w:t xml:space="preserve">. Vēršam uzmanību, ka nodaļā nav sniegta informācija, kāda tad īsti turpmākā rīcība ir veicama.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informatīvajā ziņojuma 11. nodaļā paredzētā uzdevuma atbilstību Latvijas Nacionālā enerģētikas un klimata plānā 2021.-2030. gadam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Šobrīd pastāv dažādi viedokļi, vai nepieciešami grozījumi normatīvajos aktos, vai vadlīnijās. Vienlaikus Veselības ministrija nepiekrīt NEKP noteiktajai atbildībai (norādot, ka apstiprinātā redakcija nav tikusi saskaņota ar VM). Tāpēc ir piedāvāta divpakāpju sistēma, kur vispirms darba grupa vienojas par nepieciešamajiem risinājumiem un atbildīgajiem par virzību un tikai pēc tam notiek to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2.3.apakšsadaļā norādīts, ka Nacionālā enerģētikas un klimata plāna 2021.-2030.gadam (turpmāk - NEKP) 4.pielikuma 3.3.punkts paredz līdz 2022.gada 31.decembrim izstrādāt nosacījumus apbūves tiesību piešķiršanai uz valsts īpašumā esoša nekustamā īpašuma vēja parku būvniecībai un maksas par apbūves tiesības piešķiršanu aprēķinam (piemēram, atkarībā no saražotās elektroenerģijas vērtības) un ka šis jautājums detalizētāk apskatīts šī informatīvā ziņojuma 9.sadaļā.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9.sadaļā aprakstīta vēja enerģijas balstītas elektroenerģijas ražošanas attīstība valsts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2022.gada 22.februāra sēdē (protokols Nr.9, 52.§) tika skatīts informatīvais ziņojums "Stratēģiskie vēja enerģijas ražošanas attīstības projekti valsts meža zemēs", kurā bija ietverta informācija par vēja parku attīstību valsts meža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informatīvo ziņojumu par sauszemes vēja parku turpmāko attīstību valstī papildināt ar izvērtējumu par iespējamajiem nosacījumiem un to analīzi atbilstoši NEKP 4.pielikuma 3.3.punktā paredzētajam (ne tikai par meža zemēm), cita starpā norādot arī informāciju par citu valstu piemēroto praksi, tai skaitā attiecībā uz apbūves tiesības vai nomas maksu vēja elektrostaciju parku izveidē valsts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nodaļa papildināta ar 9.3. sadaļu Secinājumi un turpmākās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zemju izsoles kārtību jau ir detalizēti analizējuši LVM. Šobrīd EM rīcībā nav cita informācija un detalizētāku citu valstu pieredzes analīzi EM iekļaus attiecīgo MK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9.1.apakšsadaļā "Latvijas valsts mežu viedoklis" norādīts, ka regulējuma trūkumu apbūves tiesības piešķiršanas procedūrai var vērtēt kā barjeru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apbūves tiesības piešķiršanu regulē vairāki normatīvie akti - Civillikumā noteikts vispārējais apbūves tiesības regulējums, Publiskas personas finanšu līdzekļu un mantas izšķērdēšanas novēršanas likumā noteikts par publiskas personas neapbūvēta zemesgabala apbūves tiesības piešķiršanu un Ministru kabineta 2018.gada 19.jūnija noteikumos Nr.350 "Publiskas personas zemes nomas un apbūves tiesības noteikumi" noteikta publiskas personas neapbūvēta zemesgabala apbūves tiesības piešķiršanas kārtību, maksas par apbūves tiesības piešķiršanu noteikšanas metodika, apbūves tiesības piešķiršanas izņēmumi, kā arī atsevišķi apbūves tiesības piešķiršanas līgumā ietveramos tipveida nosacījumi. Tādējādi nevaram piekrist informatīvajā ziņojumā norādītajam par regulējuma trūkumu apbūves tiesības piešķiršanas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informatīvajā ziņojumā norādīto, piemēram papildinot, ka ir nepieciešams izstrādāt atsevišķu regulējumu attiecībā uz vēja 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jauna 9.3. apakšnodaļa Secinājumi un tālāka rīcība. Savukārt sadaļā 9.1. ir minēts LVM viedoklis.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9.1.apakšsadaļā "Latvijas Valsts mežu viedoklis" norādīts, ka attiecībā uz Ministru kabineneta 2018.gada 19.jūnija noteikumu Nr. 350 “Publiskas personas zemes nomas un apbūves tiesības noteikumi” grozījumiem un papildinājumiem cita starpā ir nepieciešams vērtēt jautājumu par to, kas ir izsoles teritorija apbūves tiesības piešķiršanai (izpētes teritorija, turbīnas apbūves platība + montāžas laukums + pievedceļi + elektrolīnijas un apakšstacijas) un nomas maksas noteikšana (noteikts saražotās enerģijas vērtības procents pēc normatīvā akta vai pēc ikreizēja tirgus vērtējuma), piemērošanas kārtība (mainīgā un nemainīgā daļa), pārskatīšanas regularitāte (enerģijas cenas svārstās regulāri, kam sešu gadu pārskatīšanas cikls ir nepiemērots).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izvērtējumu par akciju sabiedrības "Latvijas valsts meži" norādītajiem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jauna sadaļa 9.3. Secinājumi un turpmākā rīcība. LVM izvirzītie jautājumi tiks ņemti vērā izstrādājot grozījumus 350. noteikumos, vienlaikus detalizētāks izvērtējums tiks veikts izstrādājot attiecīgos MK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nodaļā ir sniegta informācija, ka Ekonomikas ministrijai  jāizstrādā un izskatīšanai Ministru kabinetā jāiesniedz </w:t>
            </w:r>
            <w:r w:rsidR="00000000" w:rsidRPr="00000000" w:rsidDel="00000000">
              <w:rPr>
                <w:u w:val="single"/>
                <w:rtl w:val="0"/>
              </w:rPr>
              <w:t xml:space="preserve">priekšlikum</w:t>
            </w:r>
            <w:r w:rsidR="00000000" w:rsidRPr="00000000" w:rsidDel="00000000">
              <w:rPr>
                <w:rtl w:val="0"/>
              </w:rPr>
              <w:t xml:space="preserve">i noteiktos normatīvajos aktos.  Lūdzam precizēt minētos uzdevumus, jo no esošās redakcijas izriet, ka Ekonomikas ministrijai ir jāsniedz tikai priekšlikumi (piemēram, informatīvā ziņojuma veidā) nevis jāizstrādā grozījumi un tie jāiesniedz izskatīšanai Ministru kabinetā. Attiecīgi ir precizējams arī Ministru kabineta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un protokollēmuma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nodaļā ir sniegti vairāki viedokļi par to, ka ir nepieciešams pārskatīt Ministru kabineta  2013. gada 30. aprīļa noteikumus Nr. 240 "Vispārīgie teritorijas plānošanas, izmantošanas un apbūves noteikumi". Vienlaikus Latvijas Pašvaldību savienība, tāpat arī Tukuma novada pašvaldība uzskata, ka nepieciešams</w:t>
            </w:r>
            <w:r w:rsidR="00000000" w:rsidRPr="00000000" w:rsidDel="00000000">
              <w:rPr>
                <w:u w:val="single"/>
                <w:rtl w:val="0"/>
              </w:rPr>
              <w:t xml:space="preserve"> noteikt valstisku regulējumu, kādi nosacījumi jāievēro, plānojot</w:t>
            </w:r>
            <w:r w:rsidR="00000000" w:rsidRPr="00000000" w:rsidDel="00000000">
              <w:rPr>
                <w:rtl w:val="0"/>
              </w:rPr>
              <w:t xml:space="preserve"> vēja elektrostacijas, </w:t>
            </w:r>
            <w:r w:rsidR="00000000" w:rsidRPr="00000000" w:rsidDel="00000000">
              <w:rPr>
                <w:u w:val="single"/>
                <w:rtl w:val="0"/>
              </w:rPr>
              <w:t xml:space="preserve">bez deleģēšanas iespējām pašvaldībai</w:t>
            </w:r>
            <w:r w:rsidR="00000000" w:rsidRPr="00000000" w:rsidDel="00000000">
              <w:rPr>
                <w:rtl w:val="0"/>
              </w:rPr>
              <w:t xml:space="preserve"> (konkrēti attālumi no ciemiem, pilsētām, dzīvojamām ēkām, īpaši aizsargājamām dabas teritorijām utt.). Vēršam uzmanību, ka ne 4.8. nodaļā, ne 11. nodaļā nav paredzēts uzdevums pārskatīt minētos Ministru kabineta noteikumus. Arī no Vides aizsardzības un reģionālās attīstības ministrijas viedokļa viennozīmīgi nav saprotams, vai ir veicami grozījumi normatīvajos aktos un vai tā atbalsta vadlīniju izstrādi. Arī Ekonomikas ministrijas viedoklis nav detalizēti pamatots, kāpēc tas būtu labākais risinājums un vai pašvaldības to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vadlīnijām ir tikai rekomendējošs raksturs. Līdz ar to lūdzam izvērtēt iespēju iekļaut informatīvajā ziņojumā  uzdevumu pārskatīt minētos Ministru kabineta noteikumus, iesaistot arī pašvaldības. Vienlaikus lūdzam ņemt vērā arī informatīvajā ziņojumā "Par pašvaldību saistošo noteikumu izdošanas pilnvarojumu" (22-TA-407) paredzēto, ka jautājumi, kuros nav nepieciešams specifisks, katrai teritorijai atšķirīgs regulējums, varētu tikt noregulēti </w:t>
            </w:r>
            <w:r w:rsidR="00000000" w:rsidRPr="00000000" w:rsidDel="00000000">
              <w:rPr>
                <w:u w:val="single"/>
                <w:rtl w:val="0"/>
              </w:rPr>
              <w:t xml:space="preserve">vienveidīgi visā valstī</w:t>
            </w:r>
            <w:r w:rsidR="00000000" w:rsidRPr="00000000" w:rsidDel="00000000">
              <w:rPr>
                <w:rtl w:val="0"/>
              </w:rPr>
              <w:t xml:space="preserve">, vienlaikus nodrošinot arī lielāku tiesisko stabilitāti un skaidrību iedzīvotājiem par viņu tiesībām un pienākumiem, uzturoties dažādu pašvaldību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ir metode, kādu VARAM izmanto teritorijas plānošanas jautājumos. Attiecībā par izmaiņām noteikumos Nr. 240 – šobrīd nav identificētas nepieciešamas izmaiņas. Attiecībā par vadlīnijām – ņemta vērā VARAM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saskaņošanā iebildums nav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11.nodaļā ir paredzēts uzdevums Ekonomikas ministrijai sadarbībā ar Vides aizsardzības un reģionālās attīstības ministriju līdz 2022. gada 1. jūnijam izstrādāt un izskatīšanai Ministru kabinetā iesniegt priekšlikumus grozījumiem Elektroenerģijas tirgus likumā, nosakot: 1) </w:t>
            </w:r>
            <w:r w:rsidR="00000000" w:rsidRPr="00000000" w:rsidDel="00000000">
              <w:rPr>
                <w:u w:val="single"/>
                <w:rtl w:val="0"/>
              </w:rPr>
              <w:t xml:space="preserve">deleģējumu, kas ļaus Ekonomikas ministrijai Ministru kabineta noteikumos precizēt</w:t>
            </w:r>
            <w:r w:rsidR="00000000" w:rsidRPr="00000000" w:rsidDel="00000000">
              <w:rPr>
                <w:rtl w:val="0"/>
              </w:rPr>
              <w:t xml:space="preserve">, kādos gadījumos Ekonomikas ministrija drīkst atteikt elektroenerģijas ražošanas iekārtu ieviešanas atļaujas izsniegšanu; 2) </w:t>
            </w:r>
            <w:r w:rsidR="00000000" w:rsidRPr="00000000" w:rsidDel="00000000">
              <w:rPr>
                <w:u w:val="single"/>
                <w:rtl w:val="0"/>
              </w:rPr>
              <w:t xml:space="preserve">deleģējumu, kas ļaus Sabiedrisko pakalpojumu regulēšanas komisijai pilnveidot sistēmas pieslēguma noteikumus </w:t>
            </w:r>
            <w:r w:rsidR="00000000" w:rsidRPr="00000000" w:rsidDel="00000000">
              <w:rPr>
                <w:rtl w:val="0"/>
              </w:rPr>
              <w:t xml:space="preserve">elektroenerģijas ražotājiem un paredzēt drošības naudas mehānismu, lai risinātu jaudu rezervācijas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uzdevums nav saprotams, piemēram, paredzot likumā pilnvarojumu Ekonomikas ministrijai </w:t>
            </w:r>
            <w:r w:rsidR="00000000" w:rsidRPr="00000000" w:rsidDel="00000000">
              <w:rPr>
                <w:u w:val="single"/>
                <w:rtl w:val="0"/>
              </w:rPr>
              <w:t xml:space="preserve">precizēt</w:t>
            </w:r>
            <w:r w:rsidR="00000000" w:rsidRPr="00000000" w:rsidDel="00000000">
              <w:rPr>
                <w:rtl w:val="0"/>
              </w:rPr>
              <w:t xml:space="preserve"> Ministru kabineta noteikumus, kā arī Sabiedrisko pakalpojumu regulēšanas komisijai pilnveidot sistēmas pieslēguma noteikumus. Vēršam uzmanību, ka likumā likumdevējs paredz pilnvarojumu </w:t>
            </w:r>
            <w:r w:rsidR="00000000" w:rsidRPr="00000000" w:rsidDel="00000000">
              <w:rPr>
                <w:u w:val="single"/>
                <w:rtl w:val="0"/>
              </w:rPr>
              <w:t xml:space="preserve">Ministru kabinetam noteikt noteiktu kārtību, proti, izstrādāt Ministru kabineta noteikumus</w:t>
            </w:r>
            <w:r w:rsidR="00000000" w:rsidRPr="00000000" w:rsidDel="00000000">
              <w:rPr>
                <w:rtl w:val="0"/>
              </w:rPr>
              <w:t xml:space="preserve">. Līdz ar to ir precizējams informatīvais ziņojums un Ministru kabineta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informātīvā ziņojuma 7. nodaļu pēc analoģijas ar citām nodaļām, sniedzot, secinājumus vai Ekonomikas ministrijas viedokli par turpmāko rīcību. Jo nav saprotams, vai tiks veiktas kādas turpmākās darbības, ņemot vērā Latvijas Pašvaldību savienības ierosinājumu izstrādāt regulējumu darbībām, kas notiek ar teritorijām, kurās ir vēja elektrostacijas pēc to ekspluatācijas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nodaļā ir sniegti dažādi  priekšlikumi kā varētu veicināt sauszemes vēja parku turpmāko attīstību valstī (tai skaitā grozījumi normatīvajos aktos), kā arī institūciju sniegtie viedokļi. Vēršam uzmanību, ka no informatīvā ziņojuma nav saprotams, vai šie priekšlikumi (piemēram, 8.1.1., 8.1.2., 8.1.3., 8.1.4., 8.1.5. nodaļā) jau tika izvērtēti, tie tiks īstenoti un paredzēti konkrēti uzdevumi to īstenošanai. Ekonomikas ministrijas sniegtais viedoklis nesniedz priekšstatu, ka ir ņemti vērā visi viedokļi un priekšlikumi. Līdz ar to informatīvais ziņojums ir precizējams. Šobrīd informatīvajā ziņojuma 11. nodaļā paredzētie uzdevumi aptver tikai daļu no pašā informatīvajā ziņojumā izteiktajiem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saprotama 8.5. nodaļas nepieciešamība, jo viedoklī nav sniegti priekšlikumi (pēc analoģijas ar citām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piedāvātais maksājums nodrošina iespēju pašvaldībām izvēlēties atbilstošākos vietējos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paredzēti citi atbalsta pasākumi, konkrētais piedāvājums no Ekonomikas puses tiek atzīts par optimālu. Tomēr ir būtiski lēmuma pieņēmējus informēt par dažādām opcijām.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4.8. nodaļā norādīts Ekonomikas ministrijas viedoklis par aizsargjoslām ap vēja eletrostacijām: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Attiecībā uz aizsargjoslām ap vēja elektrostacijām plānojam ar grozījumiem Aizsargjoslu likumā ir pamatoti tās pilnībā atcelt. Minēto aizsargjoslu atcelšana pamatojama ar tehnoloģiju attīstību, kas norāda, ka aizsargjoslu ieviešanas laikā identificētie riski, uz kuru pamata tika likumā nostiprināta drošības aizsargjosla, ir novērsti, kā rezultātā nav nepieciešami arī aprobežojumi teritorijās par vēja ģeneratoriem. Tāpat- nebūs nepieciešams ar aizsargjoslu apgrūtināt vēja parkam blakus esošos zemes īpašumus, kas būtiski paātrinās arī vēja parku ieviešanas procesu, kura sastāvā vairs neietilptu aizsargjoslas apgrūtinātās teritorijas saskaņošana ar citiem zemes īpašniekiem.</w:t>
            </w:r>
            <w:r w:rsidR="00000000" w:rsidRPr="00000000" w:rsidDel="00000000">
              <w:rPr>
                <w:rtl w:val="0"/>
              </w:rPr>
              <w:t xml:space="preserve">". Attiecīgi kā viens no uzdevumiem: Ekonomikas ministrijai līdz 2022. gada 1. jūlijam izstrādāt un izskatīšanai Ministru kabinetā iesniegt priekšlikumus grozījumiem “Aizsargjoslu likumā”, kas paredz atcelt pastāvošo aizsargjoslu ap vēja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29. panta pirmajai daļai drošības aizsargjoslu galvenais uzdevums ir nodrošināt vides un cilvēku drošību šo objektu ekspluatācijas laikā un iespējamo avāriju gadījumā, kā arī pašu objektu un to tuvumā esošo objektu drošību. Ministrijas ieskatā Ministru kabineta noteikumos iekļautais normatīvais regulējums[1], kas nosaka kādā attālumā no dzīvojamām un publiskām ēkām var plānot vēja elektrostaciju un vēja parku attīstību, nodrošina t</w:t>
            </w:r>
            <w:r w:rsidR="00000000" w:rsidRPr="00000000" w:rsidDel="00000000">
              <w:rPr>
                <w:u w:val="single"/>
                <w:rtl w:val="0"/>
              </w:rPr>
              <w:t xml:space="preserve">ikai vienu no Aizsargjoslu likumā iekļautajiem drošības aspektiem.</w:t>
            </w:r>
            <w:r w:rsidR="00000000" w:rsidRPr="00000000" w:rsidDel="00000000">
              <w:rPr>
                <w:rtl w:val="0"/>
              </w:rPr>
              <w:t xml:space="preserve"> Ņemot vērā tehnoloģiju attīstību, būtu pārskatāmi un izvērtējami aizsargjoslu ap vēja elektrostacijām platumi, kā arī tajās noteiktie ierobežojumi, tos diferencējot, ņemot vērā vēja elektrostaciju parametrus, nevis atceļot aizsargjoslu. Atbilstoši iebildumam precizējams arī minētais uzdevums Ekonomikas ministrijai, tajā paredzot uzdevumu grozīt (nevis atcelt) aizsargjoslas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2013. gada 30. aprīļa noteikumi Nr.240 “Vispārīgie teritorijas plānošanas, izmantošanas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nodaļa ir papildināta ar argumentāciju, kāpēc pēc Ekonomikas ministrijas viedokļa aizsargjoslas nav nepieciešams saglabāt.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VARAM nepiekrīt šai argumentācijai, lūdzam piedāvāt alternatīvu redakciju protokollēmumam, kas attiecīgi tad būtu MK izšķiršanās.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saskaņošanā VARAM ir piedāvājusi savu redakciju, viedokļi atšķiras un nepieciešama izšķiršanās MK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saturiski pārstrukturēt informatīvajā ziņojumā paredzēto. Vēršam uzmanību, ka informatīvajā ziņojumā ietvertā informācija ir smagnēja, brīžiem satur arī lieku informāciju un pats informatīvais ziņojums nav veidots pēc vienota stila.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lūdzam rast iespēju informatīvo ziņojumu strukturēt, sniedzot informāciju par pašreizējo situāciju, problēmām, institūciju viedokļiem un beigās sniedzot informāciju par secinājumiem un tālāko rīcību, proti, kādi pasākumi tiks veikti un vai attiecīgo institūciju ierosinājumi tiks ņemti vērā.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sadaļām, kur tas iepriekš nebija, ir pievienota secinājumu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5.3. nodaļā ir sniegta informācija, ka šāda regulējuma izstrāde pilnā mērā nodrošinātu </w:t>
            </w:r>
            <w:r w:rsidR="00000000" w:rsidRPr="00000000" w:rsidDel="00000000">
              <w:rPr>
                <w:u w:val="single"/>
                <w:rtl w:val="0"/>
              </w:rPr>
              <w:t xml:space="preserve">Epidemioloģiskā drošības likuma tvērumu</w:t>
            </w:r>
            <w:r w:rsidR="00000000" w:rsidRPr="00000000" w:rsidDel="00000000">
              <w:rPr>
                <w:rtl w:val="0"/>
              </w:rPr>
              <w:t xml:space="preserve"> par nosacījumu un praktisku pasākumu kopumu, kas nepieciešams, lai samazinātu vai likvidētu vides faktoru (fizikālo, ķīmisko, bioloģisko) iespējami kaitīgo iedarbību, garantējot drošu un cilvēka veselībai nekaitīgu vidi un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Epidemioloģiskās drošības likuma mērķis ir reglamentēt epidemioloģisko drošību un noteikt institūciju un personu tiesības un pienākumus </w:t>
            </w:r>
            <w:r w:rsidR="00000000" w:rsidRPr="00000000" w:rsidDel="00000000">
              <w:rPr>
                <w:u w:val="single"/>
                <w:rtl w:val="0"/>
              </w:rPr>
              <w:t xml:space="preserve">epidemioloģiskās drošības jomā, t.i. saistībā ar infekcijas slimību ierobežošanu</w:t>
            </w:r>
            <w:r w:rsidR="00000000" w:rsidRPr="00000000" w:rsidDel="00000000">
              <w:rPr>
                <w:rtl w:val="0"/>
              </w:rPr>
              <w:t xml:space="preserve">. Līdz ar to tas nav attiecināms uz konkrēto gadījumu un informatīvais ziņojums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11.sadaļā “Kopsavilkums un veicamie nākotnes uzdevumi” norādīt, ka šajā informatīvajā ziņojumā piedāvātie risinājumi un veicamie uzdevumi sauszemes vēju parku attīstības uzlabošanai tiks nodrošināti piešķirto līdzekļu ietvaros, neprasot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34.lpp. ir norādīts, ka “Pašvaldība līdzekļus no </w:t>
            </w:r>
            <w:r w:rsidR="00000000" w:rsidRPr="00000000" w:rsidDel="00000000">
              <w:rPr>
                <w:b w:val="1"/>
                <w:rtl w:val="0"/>
              </w:rPr>
              <w:t xml:space="preserve">valsts nodevas </w:t>
            </w:r>
            <w:r w:rsidR="00000000" w:rsidRPr="00000000" w:rsidDel="00000000">
              <w:rPr>
                <w:rtl w:val="0"/>
              </w:rPr>
              <w:t xml:space="preserve">par vēja elektroenerģijas iekārtas darbību varētu izmantot pašvaldības saistošajos noteikumos noteiktā kārtībā(…)”. Lai gan iepriekšējā rindkopā tiek piedāvāts noteikt reģionālās attīstības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w:t>
            </w:r>
            <w:r w:rsidR="00000000" w:rsidRPr="00000000" w:rsidDel="00000000">
              <w:rPr>
                <w:b w:val="1"/>
                <w:rtl w:val="0"/>
              </w:rPr>
              <w:t xml:space="preserve">valsts nodeva</w:t>
            </w:r>
            <w:r w:rsidR="00000000" w:rsidRPr="00000000" w:rsidDel="00000000">
              <w:rPr>
                <w:rtl w:val="0"/>
              </w:rPr>
              <w:t xml:space="preserve">” ir definēts likuma “Par nodokļiem un nodevām” 1.panta 2.punktā -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ziņojumā netiek analizēts, kāda veida maksājums tiek plānots, ar to sasniedzamie mērķi, lūdzam aizstāt vārdus “valsts nodeva” ar vārdu "maksājums" vai arī informatīvajā ziņojumā detalizētāk aprakstīt plānotā maksājuma mērķi,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 bija kļūdaini saglabājusies no iepriekšējās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5.sadaļā ir norādīta nepilnīga un kļūdaina informācija par vadlīnijām vēja elektrostaciju ietekmes uz vidi novērtējumam un rekomendācijas prasībām vēja elektrostaciju būvniecībai. Vadlīnijas tika izstrādātas 2009.gadā un tās nesatur detalizētu  informāciju par vēja enerģijas infrastruktūras  projektiem un izvērtējumu par vides fizikālo faktoru uz cilvēka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ir vispārīgi aprakstīta situācija 2009.gadā attiecībā uz vēja enerģijas infrastruktūras projektiem un uzskaitīti to darbības vides fizikālie faktori (bez detalizācijas vai novērtējuma attiecībā uz cilvēka veselību).  Piesārņojuma novēršanas tvērums neietver vides fizikālo faktoru regulējumu, kuru novērtēšanā jānodrošina tādi uzraudzības un kontroles pasākumi, kas ir tieši vērsti uz cilvēka veselības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“Estonian, Latvian &amp; Lithuanian Environment“ pēc Vides aizsardzības un reģionālās attīstības ministrijas pasūtījuma izstrādātās  "Vadlīnijas vēja elektrostaciju ietekmes uz vidi novērtējumam un rekomendācijas prasībām vēja elektrostaciju būvniecībai"[1]. (turpmāk – Vadlīnijas), kuras ir spēkā kopš 2009.gada un sniedz vispārīgu  informāciju par vēja enerģijas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Vadlīnijās ir iekļauts vides faktoru uzskaitījums bez detalizācijas un izvērtējuma attiecībā uz konkrētiem pasākumiem cilvēka veselības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informatīvā ziņojuma 5.4. sadaļā paustajam Veselības ministrijas viedoklim, ka būtu aktualizējamas  2009.gadā izstrādātās “Vadlīnijas vēja elektrostaciju ietekmes uz vidi novērtējumam un rekomendācijas prasībām vēja elektrostaciju būvniecībai” un aicinam svītrot "kā arī  jāaktualizē 2009.gadā izstrādātās “Vadlīnijas vēja elektrostaciju ietekmes uz vidi novērtējumam un rekomendācijas prasībām vēja elektrostaciju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aktuāla situācija būtiski atšķiras no situācijas 2009. gadā un dabas aizsardzības jautājumi ir noregulēti, papildu uzmanība būtu jāakcentē uz cilvēka veselības aizsardzību - nosacījumu un praktisku pasākumu kopumu, kas nepieciešams, lai samazinātu vai likvidētu vides faktoru (fizikālo, ķīmisko, bioloģisko) iespējami kaitīgo iedarbību, garantējot drošu un cilvēka veselībai nekaitīgu vidi un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būtu jāpārskata esošie normatīvi, jāveic tajos papildinājumi,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piedāvāta divpakāpju sistēma, kur vispirms darba grupa vienojas par nepieciešamajiem risinājumiem un atbildīgajiem par virzību un tikai pēc tam notiek to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atbalsta Informatīvā ziņojuma par sauszemes vēja parku turpmāko attīstību valstī (turpmāk-ziņojums) tālāko virzību. Regulatoram ir šādi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Regulators, iepazīstoties ar ziņojumu, konstatēja, ka ziņojums neietver sadaļu par to, kā nākotnē ir plānota, vēja parku demontāža un ar to saistītā atkritumu tālāka apsaimniekošana, t.sk., šīm darbībām nepieciešamā finansējuma nodrošināšana. Ziņojuma 11. punktā “Kopsavilkums un veicamie nākotnes uzdevumi” ir paredzēts, ka Ekonomikas ministrijai ir jāizstrādā priekšlikums par  “…demontāžas kārtību un ietekmētās vides, tai skaitā zemes platību rekultivācijas nosacījumiem”. Regulators norāda, ka šādā priekšlikumā jāietver arī kārtība, ieskaitot nepieciešamo finansējumu, kā notiks demontēto vēja parku tālāka apsaimniekošana. Regulators lūdz Ekonomikas ministriju papildināt ziņojumu ar jaunu nodaļu, kurā būtu ietverti specifiski nosacījumi un finansēšanas modelis vēja parku demontāžai un tās rezultātā radīto atkritumu tālākai apsaimniekošanai, t.sk., šķirošanai, kā arī nodošanai tālākai pārstrādei un reģenerācijai vai tālākai pārstrādei nederīgo atkritumu nodošanai apglabāšanai. Šāda jautājuma ietveršanai ziņojums būtu arī jāpapildina ar attiecīgo institūciju un atkritumu apsaimniekotāju pārstāvju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atbalsta ziņojuma 6.1.punktā minēto AS “Augstsprieguma tīkls” viedokli saistībā ar risinājumu elektroenerģijas pārvades sistēmas jaudu rezervēšanas problemātikai. Tomēr priekšlikums noteikt elektroenerģijas pārvades sistēmas operatoram tiesības piemērot drošības naudu par tehnisko prasību sistēmas pieslēguma ierīkošanai izsniegšanu, Regulatora ieskatā, neatspoguļo faktisko drošības naudas noteikšanas mērķi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prasības būtībā ir tikai sistēmas operatora izsniegts dokuments, kurā noteikta pieslēguma vieta, elektroietaišu piederības robeža, kā arī tehniskās prasības un nosacījumi, kas jāievēro, lai sistēmai pieslēgtu jaunas elektroietaises. Tehnisko prasību sagatavošanas un izsniegšanas izmaksas ir salīdzinoši nelielas. Līdz ar to par šādām sistēmas operatora darbībām drošības naudu nebūtu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elektroenerģijas sistēmas īpatnības, būtisks šajā gadījumā ir apstāklis, ka, izsniedzot tehniskās prasības, sistēmas operators vienlaikus rezervē sistēmas jaudu konkrēta potenciālā elektroenerģijas ražotāja ražošanas iekārtu pieslēgšanai nākotnē, pieņemot, ka attiecīgās ražošanas iekārtas (elektrostacija) tiks saprātīgā termiņā izbūvētas un pieslēgtas elektroenerģijas sistēmai. Līdz ar to rezervētā jauda ar tehnisko prasību izsniegšanas brīdi nebūs pieejama citiem potenciālajiem elektroenerģijas ražotājiem, kuru ražošanas objektu pieslēgšanai būs jāmeklē citi risinājumi. Tātad  drošības nauda būtu jānosaka tieši par sistēmas jaudas rezervēšanu, nevis  par tehnisko prasību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iespējamos strīdus par drošības naudas atmaksu (tostarp iespējamās prasības Satversmes tiesā), ja plānotās ražošanas jaudas netiek ieviestas potenciālā elektroenerģijas ražotāja bezdarbības vai citu no sistēmas operatora neatkarīgu iemeslu dēļ, Regulatora ieskatā, likumdevējam Elektroenerģijas tirgus likumā būtu jānoteic princips, ka tehnisko prasību pieprasītājs zaudē iemaksāto drošības naudu par sistēmas jaudas rezervēšanu, ja tas neveic tiesību aktos noteiktās darbības ražošanas jaudu ieviešanai vai pieslēguma ierīkošanai. Savukārt, ja plānotās elektroenerģijas ražošanas iekārtas tiek izbūvētas un pieslēgtas elektroenerģijas sistēmai, drošības naudu par sistēmas jaudas rezervēšanu būtu jāatmaksā ražotājam vai jāieskaita pieslēguma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Satversmes tiesas spriedumos izteiktās atziņas, Regulatoram pieslēguma noteikumos būtu jānosaka procesuālās normas, kas darbojas kā iepriekš likumā noteikto tiesību un pienākumu iedzīvināšanas instruments, piemēram, drošības naudas apmēra noteikšanas un samaksas kārtība, kā arī citi ar drošības naudas piemērošanu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Informatīvā ziņojuma 11.punktā, ciktāl tas attiecas uz grozījumiem Elektroenerģijas tirgus likumā, 4.apakšpunkts būtu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potenciālā elektroenerģijas ražotāja pienākumu maksāt drošības naudu par sistēmas jaudas rezervēšanu un nosacījumus, pie kādiem elektroenerģijas ražotājs zaudē iemaksāto drošības naudu par sistēmas jaudas rezervēšanu, kā arī deleģējumu Sabiedrisko pakalpojumu regulēšanas komisijai noteikt drošības naudas apmēru un citus ar drošības naudas piemērošanu saistītus jautājumus, lai risinātu jaudu rezervācijas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11. “Kopsavilkums un veicamie nākotnes uzdevumi” (39.lpp.) precizēt un pagarināt termiņu, kurā paredzēts Vides aizsardzības un reģionālās attīstības ministrijai sadarbībā ar Latvijas pašvaldību savienību izstrādāt un publicēt vadlīnijas par vēja parku iekļaušanu pašvaldību teritoriju plānojumos.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likuma Pārejas noteikumu 17.punktu jaunajām pašvaldībām līdz 2025. gada 31. decembrim jāizstrādā jauns teritorijas plānojums visai administratīvajai teritorijai. Taču pašlaik viena novada ietvaros, kamēr spēkā ir iepriekšējo pašvaldību teritorijas plānojumi,  iespējams atšķirīgs regulējums vēja elektrostaciju izvietošanai. Ņemot vērā ka plānotās vadlīnijas kopumā attieksies uz jaunajiem teritorijas plānojumiem, ko varēs izstrādāt un apstiprināt ne ātrāk kā pēc aptuveni trīs gadiem, Kopsavilkumā iekļautais termiņš - 2022. gada 1. jūnijs, kurā Vides aizsardzības un reģionālās attīstības ministrijai sadarbībā ar Latvijas pašvaldību savienību jāizstrādā un jāpublicē vadlīnijas par vēja parku iekļaušanu pašvaldību teritoriju plānojumos, būtu jāpagarina. Turklāt vadlīnijās būtu jāiekļauj arī ieteikumi, kas attiecināmi uz Ilgtspējīgas attīstības stratēģijām, jo  atbilstoši Teritorijas attīstības plānošanas likuma 23.panta pirmajā daļā noteiktajam, vietējās pašvaldības teritorijas plānojumu izstrādā atbilstoši vietējās pašvaldības ilgtspējīgas attīstības stratēģijai un ievērojot citus nacionālā, reģionālā un vietējā līmeņa teritorijas attīstības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sadarbībā ar Latvijas pašvaldību savienību ne vēlāk kā piecu mēnešu laikā pēc Informatīvā ziņojuma apstiprināšanas Ministru kabinetā izstrādāt un publicēt vadlīnijas par vēja parku iekļaušanu pašvaldību teritoriju attīstības plānošanas dokumentos - teritorijas plānojumā un ilgtspējīgas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8.6. “Ekonomikas ministrijas piedāvātais risinājums” (34.lpp.) precizēt trešo rindkopu, kas sākas ar vārdiem “Pašvaldība līdzekļus no valsts nodevas par vēja elektroenerģijas iekārtas darbību varētu izmantot pašvaldības saistošajos noteikumos noteiktā kārtībā tādiem pasākumiem kā”, lai novērstu situāciju, kad pasākumi neatbilst pašvaldību autonomajām funkcijām, kas noteiktas likumā “Par pašvaldībām” 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līdzekļus no valsts nodevas par vēja elektroenerģijas iekārtas darbību varētu izmantot pašvaldības saistošajos noteikumos noteiktā kārtībā tādiem, kas atbilst likumā “Par pašvaldībām” 15. pantā noteiktajām pašvaldību autonomajām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sadaļas 5., 6. lpp., 3., 4.attēls: </w:t>
            </w:r>
            <w:r w:rsidR="00000000" w:rsidRPr="00000000" w:rsidDel="00000000">
              <w:rPr>
                <w:rtl w:val="0"/>
              </w:rPr>
              <w:t xml:space="preserve">Nav saprotams biomasas daļas kritums energobilancē. Nesaistīti, bet jāintensificē koksnes biomasas daļa enerģijas bilancē. Valdībā ir atlikta Koku ciršanas un meža atjaunošanas noteikumu grozījumu pakete, kas intensīvākas meža apsaimniekošanas rezultātā saimnieciskajos mežos dos savu artavu arī energobilancē.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2.3.sadaļas 6., 7.lpp.:</w:t>
            </w:r>
            <w:r w:rsidR="00000000" w:rsidRPr="00000000" w:rsidDel="00000000">
              <w:rPr>
                <w:rtl w:val="0"/>
              </w:rPr>
              <w:t xml:space="preserve"> Minēts, ka grozījumi 240. noteikumos tika pieņemti 2020. gada 14. oktobra Ministru Kabineta  sēdē un tie atvieglo teritoriālos nosacījumus vēja enerģijas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LVM pieredze liecina, ka par atvieglojumu nav uzskatāma redakcija bez jebkādiem kritērijiem, t.i. – 163.3. lai aizsargātu putnu sugas vai dabas vērtības no vēja elektrostaciju un vēja parku ietekmes, nosacījumus un minimālo pieļaujamo attālumu vēja elektrostaciju izvietošanai nosaka atbilstoši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efektīvu vēja parku izveide ir pilnībā atkarīga no IVN procedūras ilguma un rezultāta, un ietekmēs arī MK uzdevuma izpildi, kurā iesaistītas ir Latvenergo un LVM. LVM rosina uzdevumu VARAM - izstrādāt regulējumu, ierobežojot maksimālo IVN procesa ilgumu līdz 6 mēnešiem valstij stratēģiski nozīmīgu projektu realizācijai. Minētā nepieciešamība ir pamatojama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esošo energobilanci;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-Ģeopolitisko situāciju Krievijā un tās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pieredzi, piemēram, meža meliorācijas sistēmas Akmeņdziras atjaunošanas IVN procesā, kas liecina, ka, neierobežojot IVN procesu laikā un nenosakot teritorijas izpētes mērogu, vienmēr var konstatēt arvien jaunas dabas vērtības un piemērot arvien jaunus dabas aizsardzības pasākumus, kā arī spēkā esošo normatīvo aktu ietvaros no vides valsts pārvaldes iestāžu puses neierobežotā apjomā atkārtoti pieprasīt detalizētu papildus informāciju un izvērtējumu ar argumentu, ka esošais izvērtējums nav pietiekami pamatots un  kumulatīvās un summārās ietekmes  nākotnē plānotajām darbībām nav izvērtētas pietiekami. Papildus jāņem vērā fakts, ka situācijā, kad valstī nav definēti sugu un biotopu aizsardzības mērķi un apjomi, no IVN izstrādātāja tiek pieprasīts: “identificēt visas tiešās un netiešās ietekmes uz dabas vērtībām, novērtējumu veicot skaitliski un izmērāmi”. Pie šāda normatīvā IVN procesa regulējuma, tik nozīmīga projekta, kā vēja parku attīstība, IVN process var ievilkties neprognozējami.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LVM pieredzes raksturojošā dokumentācija tiek iesniegta atsevišķi EM, VARAM un ZM, jo TAP portāls nepiedāvā iespēju pievienot komentāros sarakstes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Diskutējams ir arī MK not 240 163.4. valsts aizsargājamo kultūras pieminekļu vizuālās uztveramības zonā izvērtē vēja elektrostaciju un vēja parku ietekmi uz ainavu, ņemot vērā konkrēto situāciju un kultūras pieminekļa specifiku. Piemēram, var iepazīties - Ventspils novada ainavas un to vērtības (http://ventspilsnovads.lv/wp-content/uploads/2020/11/Ainavu_petijums_VN_20Sept_2020_gala.pdf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2.3.sadaļas 7.lpp.:</w:t>
            </w:r>
            <w:r w:rsidR="00000000" w:rsidRPr="00000000" w:rsidDel="00000000">
              <w:rPr>
                <w:rtl w:val="0"/>
              </w:rPr>
              <w:t xml:space="preserve"> Uzstādot iekārtu varētu būt nepieciešams izcirst līdz 2 ha meža, Pastāvīgi atmežotā platība ir 02-0,3ha un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nozīmes, cik liela atmežota platība nepieciešama pastāvīgi, ja montāžas laikā nepieciešami līdz 2 ha brīva platība no kokiem. Saskaņā ar Meža likumu kokus būvniecībai nepieciešamajā platībā cērt atmežošanas cirtē. Informatīvajā ziņojumā minēts, ka daļu no izcirstās teritorijas pēc vēja elektrostacijas uzbūvēšanas var apmežot. Šādas rīcības lietderība ir apšaubāma, jo VES ekspluatācijā var nākties veikt dažāda veida uzturēšanas darbības, t.sk. ir runa arī par 2 ciklu turbīnu mastu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2.3.sadaļas 8.lpp.:</w:t>
            </w:r>
            <w:r w:rsidR="00000000" w:rsidRPr="00000000" w:rsidDel="00000000">
              <w:rPr>
                <w:rtl w:val="0"/>
              </w:rPr>
              <w:t xml:space="preserve"> Ekonomikas ministrijas viedoklis ir, ka pašreizējais regulējums ir pietiekams. Latvijas valsts mežiem, akceptējot vēja enerģijas projektus savā teritorijā, ir iespēja izvēlēties, kāds kompensācijas veids ir lietderīgāks un attiecīgi to paredzēt līgumattiecībās. Var piekrist EM viedoklim, taču MK not. nr. 350 attiecas uz visiem publiskās zemes apsaimniekotājiem.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8.6.sadaļas 33.lpp.: </w:t>
            </w:r>
            <w:r w:rsidR="00000000" w:rsidRPr="00000000" w:rsidDel="00000000">
              <w:rPr>
                <w:rtl w:val="0"/>
              </w:rPr>
              <w:t xml:space="preserve">EM piedāvātais risinājums par Reģionālās attīstības maksājumu par vēja elektroenerģijas iekārtas darbību nesatur nevienu maksājuma apjomu definējošu pazīmi. LVM pilnībā atbalsta šāda maksājuma paredzēšanu. Mums zināmā tirgus prakse ir 1% no vēja parka apgrozījuma.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iekļauti pašreizējie rezultāti un prognozes. Tālākajā darbā ar Nacionālā enerģētikas un klimata plāna atjaunošanu, nākotnes rezultāti tiks pilnveidoti atbilstoši plānotajiem pasākumiem. Koku ciršanas noteikumu precizēšana nav šī informatīvā ziņojuma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norādot, ka grozījumi IVN regulējumā ir cita informatīvā ziņojuma, kuru paralēli virza VARAM,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grozīt 240. noteikumus, bet paredz izstrādāt vadlīnijas vēja elektrostaciju iekļaušanai teritoriju plānojumos, kas cita starpā var apskatīt arī minētos jautājumus par ainavām.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enerģijas iekārtas uzturēšanai noteikti nebūs nepieciešama visa atmežotā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ZM ir cits viedoklis, ka regulējums attiecībā par kompensācijām tomēr ir jāgroza, lūgums norādīt konkrētu uzdevuma redakciju un termiņu, kādā ZM varētu sagatavot attiecīgos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ir iepazinusies ar Ekonomikas ministrijas sagatavoto informatīvo ziņojumu par sauszemes vēja parku turpmāko attīstību valstī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4.7. </w:t>
            </w:r>
            <w:r w:rsidR="00000000" w:rsidRPr="00000000" w:rsidDel="00000000">
              <w:rPr>
                <w:b w:val="1"/>
                <w:rtl w:val="0"/>
              </w:rPr>
              <w:t xml:space="preserve">“Aizsardzības ministrijas plānotais regulējums” </w:t>
            </w:r>
            <w:r w:rsidR="00000000" w:rsidRPr="00000000" w:rsidDel="00000000">
              <w:rPr>
                <w:rtl w:val="0"/>
              </w:rPr>
              <w:t xml:space="preserve">lūdzam svītrot vai precizēt pēdējo rindkopu: “Minētais regulējums radīs papildus ierobežojumus vēja enerģijas attīstībai un, ja tas tiks pieņemts, nepieciešams izveidot mehānismu, kā iespējamās problēmas un nepieciešamās kompensācijas identificēt vēja enerģijas attīstības projekta pašā sākotnējā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AM izstrādāto likumprojektu “Grozījumi Aizsargjoslas likumā “ (22-TA-1334) un Grozījumi likumā "Par aviāciju" (21-TA-1339) mērķis ir noteiktu iespēju būvniecības projektu īstenošanai aizsargjoslās ap valsts aizsardzības objektiem, paredzot kārtību, kādā tiek kompensēti ar to saistītie izdevumi valsts aizsardzības objekta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paredzētu iespēju attīstīt noteiktus būvniecības projektus, tajā skaitā vēja parku attīstību, aizsargjoslu teritorijās, kurās citādi tas nebūtu iespējams un kur šāda darbība nevarētu tikt atļauta, ja tā negatīvi ietekmētu valsts aizsardzības objektu darbību un operacionālās spējas. Līdz ar to nevaram piekrist formulējumam, ka minētais regulējums radīs papildus ierobežojumus vēja enerģijas attīstībai, jo likumprojektu mērķis ir tieši pretējs.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Vēlamies vērst uzmanību, ka izmaiņas drošības situācijā un valsts aizsardzības plānošanas procesā var paredzēt nepieciešamību attīstīt jaunus Nacionālo bruņoto spēku objektus, lai nodrošinātu valsts aizsardzības vajadzības, kas līdz ar to arī noteiktu nepieciešamību paredzēt jaunas aizsargjoslu teritorijas ap valsts aizsardzības objektiem. Šo aspektu ir nepieciešams ņemt vērā arī attiecībā uz vēja parku projektu attīstību nākotnes perspektīvā, līdz ar to lūdzam to norādīt arī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informatīvo ziņojumu par vēja parku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saspringto cenu situāciju energoapgādē, Latvijas pašvaldību savienība (LPS) atbalsta vēja enerģētikas attīstību – gan MK (Ministru kabineta) atbalstīto lielo vēja parku izbūvi, gan arī vēja parku attīstību pašvaldību teritorijās.  2021.gada MK un LPS domstarpību protokolā Ministru kabinets ir apņēmušies līdz 01.03.2022. definēt vēja enerģētikas spēles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un 2022.gadā LPS ir bijušas daudzas sarunas ar visām ieinteresētajām pusēm (EM, VARAM, VEA u.c.), nosūtītas vēstules EM un VARAM. Taču joprojām nav sagatavots un izsludināts saskaņošanai minētais informatīvais ziņojums par šo tēmu. LPS, ņemot vērā noteikto datumu, lūdz Ekonomikas ministriju steidzīgi sagatavot  un publicēt ziņojumu, lai varētu to apspriest ar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viedoklis ir, ka pašvaldības nav pret vēja ģeneratoru uzstādīšanu vispār, bet vēlas, lai vēja ģeneratoru darbība neradītu traucējumus un apgrūtinājumus apkārtnes iedzīvotājiem. Savukārt, kā alternatīva būtu apgrūtinājumu kompensācija iedzīvotājiem (pašvaldībām) no vēja parku puses, jo elektroenerģijas ražošana ir bizness ar peļņu. Kompensācija var būt dažāda: gan lētas elektroenerģijas piegāde ieinteresētajiem, vai finansiāla kompensācija iedzīvotājiem, energokopienām vai pašvaldībām. Sarunās ar EM ministriju vienojāmies, ka saprātīgs finansiālās kompensācijas apjoms būtu 1,5% no vēja stacijas bruto peļņas.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ir būtiski neatrisināti jautājumi, kur pagaidām nav risinājumi, bet noteikti ir jāparedz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notiek ar teritorijām, kurās ir VES, pēc to ekspluatācijas beigām.   LPS identificētā problēma izriet no aprites ekonomikas, kas nosaka nepieciešamību savlaicīgi atrunāt saules un vēja parka demontāžas jautājums pēc 20-30 gadiem (“demontāžas prasība” paredz ka objekta tiesiskais valdītājs ir atbildīgs par būves sakārtošanu/demontāžu, vai līgumā paredzēt zemes rekultivāciju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veidojot enerģētiskās kopienas, pagaidām no likumprojekta “Par pašvaldībām” ir izslēgta norma, kas ļautu pašvaldībām iekļauties (veidot) energokopienas. Tas izslēdz pašvaldību aktīvu iesaisti energokopienās.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papildus minētajam, LPS ir fiksējusi daudzas detalizētākas problēmas, ko valsts institūcijām ir jāatrisina: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normatīvo regulējumu, kā tiek noteikta VES ietekmes (diskomforta) zona (patreiz noteiktais attālums 0,8 km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ar normatīvo regulējumu noteiktus kompensējošus mehānismus VES ietekmes (diskomforta) zonā dzīvojošām personām un enerģētiskajām kopienām: gan finansiālu atbalstu, gan iespējams finanšu piesaisti projektu veidā teritorijas labiekārtošanai, infrastruktūras sakārtošanai u.tml.. Pašvaldības uzskata ka nepieciešams izstrādāt normatīvo regulējumu, lai būtu iespējams vēja parka attīstītājam ar konkrētās teritorijas sabiedrību, kas dzīvo vēja turbīnu ietekmes zonā dalīties peļņā.  Patreiz ir situācija, kad vairākas pašvaldības saņem solījumu no vēja attīstītāja par vairāk kā viena miljona euro lielu maksājumu pašvaldības kontā, bet  esošā likumdošana neļauj šo ziedojumu pieņemt;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normatīviem aktiem noteikt, kādā veidā VES ietekmes zonā dzīvojošajiem saņemt energoresursus par zemākām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mērķi samazināt enerģētiskās nabadzības risku, maksimāli  attīstīt ES vīziju par enerģētisko  kopienu izveidi, piemēram, līdz 7 km rādiusā ap vēja parku.  Tas nozīmētu, ka enerģētikas likumā tiek precizēts šāds gadījums, kad  atjaunojamās enerģijas kopiena teritoriāli būtu saistīta ar tuvumā esošo vēja parku un saņemto ES fondos nelielu priekšrocību;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vai reģiona plānošanas dokumentos noteikt vietas, kur ir iespējama VES būvniecība, pamatojoties jau uz konkrētiem pētījumiem, pēc tam pašvaldība iekļauj teritoriālajā plānojumā jau konkrētas teritorijas, kurās var vai nevar būvēt 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neļaut ar Ietekmes uz vidi novērtējumu (turpmāk – IVN) veikt darbības, kuras ir pretrunā pašvaldības teritorijas plānojumam (turpmāk – TP) – veidojas absurda situācija, ja tiek vērtēta darbība, kura neatbilst TP, bet IVN pasaka, ka nekādas ietekmes nav un akceptē to, bet pašvaldība nevar apliecināt atbilstību TP.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20.04.2022 saskaņosts ar LPS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Paredzētas vadlīnijas par vēja parku iekļaušanu pašvaldību teritoriju attīstības plānošanas dokumentos, attālumu 0.8 km vispārēji pārskatīt nav plānots un tas nav šī informatīvā ziņojuma jautājums. Panākta vienošanās, ka jautājumus var risināt teritoriju plānošanas vadlīniju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enerģijas attīstītāja maksājums attiecīgai pašvaldībai jau šobrīd tiek izskatīt Saeimā grozījumos Elektroenerģijas tirgus likumā (ETL). Tas pieļauj pašvaldībai atbilstoši saistošajiem noteikumiem risināt virkni no atzinumā norādītajiem uzdevuemiem.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paredzēts VES ietekmes zonā dzīvojošajiem saņemt energoresursus par zemākām cenām. Panākta vienošanās, ka jautājumi par kompensācijām pašvaldībām un attiecīgi vietējiem iedzīvotājiem risināmi ETL likumprojekta ietvaros, kas jau 1. lasījumā pieņemts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varēs atbilstoši saistošajiem noteikumiem, izmantot vēja enerģijas attīstītāja maksājumu, enerģētikās nabadzības problēmu risinšanai, ja Saeima pieņems šobrīd izskatīsānā esošos grozījumus ETL.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Protokollemums paredz Ekonomikas ministrijai sadarbībā ar Vides aizsardzības un reģionālās attīstības ministriju un Latvijas Pašvaldību savienību  līdz   2022. gada 1. jūnijam  izstrādāt priekšlikumus par ES fondu un klimata finansējuma programmām, kurās iespējams iestrādāt vērtēšanas kritēriju un minēto kritēriju piemērošanas nosacījumiem par priekšrocībām pašvaldībām un teritorijām, kurās tiek sekmīgi attīstās ar atjaunīgajiem energoresursiem iegūtas elektroenerģijas ražošanu. Tas var attiekties arī uz atbalstu energokopienām, ja darba grupa par to vienosies. Papildus EM un LPS vienojās par sadarbību turpmākā energokopienu regulējuma un atbalsta programmu attīstībā, bet tas nav šī informatīvā ziņojuma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Informatīvais ziņojums neapskata IVN jautājumus, vienlaikus a INV ziņojums nevar atcelt teritorijas plānojuma prasības. IVN normatīvais regulējums ir VARAM kompetnecē, EM ir gatava līdzdarboties tā uzlabošanā, ja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secināms, ka prioritāri ir nepieciešamība risināt jautājumus attiecībā uz vēja elektrostaciju ietekmes novērtēšanu uz sabiedrības veselību, kā arī atbilstošo pasākumu kopumu izstrādi sabiedrības veselības aizsardzībai. Līdz ar to aicinām papildināt 5.5. sadaļu "Secinājumi un tālākā rīcība ar trokšņu, mirguļošanas un vibrācijas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Secinājumi un tālākā rīcība ar trokšņu, mirguļošanas un vibrāciju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iesaistītās institūcijas piekrīt, ka nepieciešams uzlabot regulējumu, vienlaikus pastāv atšķirīgi viedokļi, vai regulējums būtu nepieciešams kā normatīvais akts, vai arī kā vadlīniju dokuments. Šobrīd secināms, ka prioritāri ir nepieciešamība risināt jautājumus attiecībā uz vēja elektrostaciju ietekmes novērtēšanu uz sabiedrības veselību, kā arī atbilstošo pasākumu kopumu izstrādi sabiedrības veselības aizsardzībai.Tāpat arī šāds regulējums skartu dažādu institūciju kompetenci un nav viennozīmīgi skaidrs, kurai institūcijai būtu jāuzņemas atbildība, kas arī nav ļāvusi šo jautājumu atrisināt. Tāpēc ir piedāvāta divpakāpju sistēma, kur vispirms darba grupa vienojas par nepieciešamajiem risinājumiem un atbildīgajiem par virzību un tikai pēc tam notiek to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 izmantota Veselības minisistrijas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prioritāri risināmos jautājumus attiecībā uz vēja elektrostaciju ietekmes novērtēšanu uz sabiedrības veselību, kā arī atbilstošo pasākumu kopumu izstrādi sabiedrības veselības aizsardzībai, aicinām attiecīgi papildināt 11.sadaļas "Kopsavilkums un veicamie nākotnes uzdevumi" 5.atkāpi.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Veselības ministriju, Vides aizsardzības un reģionālās attīstības ministriju un Vēja enerģijas asociāciju izveidot starpministriju darba grupu, lai līdz 2022. gada 1. jūnijam savstarpēji vienotos par nepieciešamajiem normatīvajiem aktiem vai vadlīniju dokumentiem, kas reglamentē nepieciešamos pasākumus sabiedrības veselības aizsardzībai pret troksni,  mirguļošanu un zemfrekvences skaņu un līdz 2023. gada 1. maijam pilnveidot vai izstrādāt attiecīgo regulējumu vai vadlīniju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sauszemes vēja parku turpmāko attīstību valstī 9.sadaļā norādīts, ka papildus šajā informatīvajā ziņojumā apskatītajiem jautājumiem, tiks īstenoti informatīvā ziņojuma "Stratēģiskie vēja enerģijas ražošanas attīstības projekti valsts meža zemēs" (22-TA-426) protokollēmumā dotie uzdevumi un ka </w:t>
            </w:r>
            <w:r w:rsidR="00000000" w:rsidRPr="00000000" w:rsidDel="00000000">
              <w:rPr>
                <w:u w:val="single"/>
                <w:rtl w:val="0"/>
              </w:rPr>
              <w:t xml:space="preserve">tie nav atkārtoti apskatīti šajā informatīvajā ziņojumā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par sauszemes vēja parku turpmāko attīstību valstī 9.3.apakšsadaļā norādīts, ka Ministru kabineta 2018.gada 19.jūnija noteikumi Nr.350 "Publiskas personas zemes nomas un apbūves tiesības noteikumi" (turpmāk – MK noteikumi Nr.350) attiecībā par vēja enerģijas attīstību publiskām personām piederošās mežu zemēs, </w:t>
            </w:r>
            <w:r w:rsidR="00000000" w:rsidRPr="00000000" w:rsidDel="00000000">
              <w:rPr>
                <w:u w:val="single"/>
                <w:rtl w:val="0"/>
              </w:rPr>
              <w:t xml:space="preserve">tiks precizēti divas reizes</w:t>
            </w:r>
            <w:r w:rsidR="00000000" w:rsidRPr="00000000" w:rsidDel="00000000">
              <w:rPr>
                <w:rtl w:val="0"/>
              </w:rPr>
              <w:t xml:space="preserve"> - sākotnēji atbilstoši  informatīvajā ziņojumā "Stratēģiskie vēja enerģijas ražošanas attīstības projekti valsts meža zemēs" uzdotajam, tiks nodrošināta kārtība īstenot šajā informatīvajā ziņojumā plānotie projekti, pēc tam atbilstoši šajā informatīvajā ziņojumā paredzētajam, grozījumi minētajos noteikumos tiks virzīti atkārtoti nodrošinot kārtību, kādā publiskām personām piederošās meža zemēs iespējams attīstīt privātus attīstības projektus, ņemot vērā Latvijas Valsts mežu izstrādātos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protokollēmuma projekta 3.punktu paredzēts dot uzdevumu Ekonomikas ministrijai sadarbībā ar Zemkopības ministriju un Finanšu ministriju līdz 2022.gada 1.decembrim sagatavot un iesniegt Ministru kabinetā MK noteikumu Nr.350 grozījumus, </w:t>
            </w:r>
            <w:r w:rsidR="00000000" w:rsidRPr="00000000" w:rsidDel="00000000">
              <w:rPr>
                <w:u w:val="single"/>
                <w:rtl w:val="0"/>
              </w:rPr>
              <w:t xml:space="preserve">lai novērstu informatīvajā ziņojumā par sauszemes vēja parku turpmāko attīstību valstī norādītos šķēršļus vēja enerģijas attīstību publiskām personām piederošās meža zemēs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2022.gada 22.februārī izskatīts informatīvais ziņojums "Stratēģiskie vēja enerģijas ražošanas attīstības projekti valsts meža zemēs", kurā aprakstīti nepieciešamie tiesību aktu grozījumi par principi, kas atbilstoši minētajā ziņojumā norādītajam attieksies uz visiem potenciālajiem vēja parku projektu īstenotājiem (arī uz privātajiem projektu attīstītājiem) – vēja elektrostaciju izbūvei nosakāms garāks apbūves tiesības termiņš (70 gadi), apbūves tiesības maksa nosakāma trijās stadijās (izpēte, būvniecība, ekspluatācija). Minētie principi aprakstīti arī informatīvā ziņojumā par sauszemes vēja parku turpmāko attīstību valstī 9.1.apakšsadaļā “Latvijas valsts mežu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uz visiem vēja parku projektu potenciālajiem īstenotājiem attieksies vienveidīgi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informatīvajā ziņojumā paredzēt, ka visi grozījumi, kuri saistīti ar publiskas personas zemes izmantošanu vēja elektrostaciju parku izveidei un kurus nepieciešams veikt MK noteikumos Nr.350, būtu virzāmi vienā tiesību aktā (nevis divas reizes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informatīvā ziņojuma 9.3.apakšsadaļā norādīto, ka grozījumi MK noteikumos Nr.350 tiks virzīti ņemot vērā Latvijas Valsts mežu izstrādātos principus, lūdzam papildināt informatīvo ziņojumu ar informāciju par minētajiem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piedāvātie principi jau ir ietverti informatīvajā ziņojumā. Šobrīd paredzēts, ka 350. noteikumus grozīs divas reizes, sākotnēji, lai nodrošinātu iespēju īstenot LVM un Latvenergo kopprojektu un pēc tam, lai īstenotu privātos projektus izsoles kārtībā, ko paredz attiecīgais protokollēmums. Otro grozījumu izstrāde prasīs vairāk laika.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11.sadaļā ”Kopsavilkums un veicamie nākotnes uzdevumi” norādīto trešo uzdevumu, ņemot vērā nobeigumā sniegto informāciju, ka visi uzdevumi tiks nodrošināti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nav pretruna, jo 1) pamatā fiansējumam jābūt no attīstītāja līdzekļiem; 2) ja būs nepieciešams papildus fiansējums, tad iespējamais avots var būt maksājums pašvaldībai; 3) runa ir par situāciju pēc vairākiem desmitiem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enerģētikas un klimata plāna 2021.-2030.gadam (turpmāk - NEKP) 4.pielikuma 3.3.punkts paredz līdz 2022.gada 31.decembrim izstrādāt nosacījumus apbūves tiesību piešķiršanai </w:t>
            </w:r>
            <w:r w:rsidR="00000000" w:rsidRPr="00000000" w:rsidDel="00000000">
              <w:rPr>
                <w:u w:val="single"/>
                <w:rtl w:val="0"/>
              </w:rPr>
              <w:t xml:space="preserve">uz valsts īpašumā esoša nekustamā īpašuma vēja parku būvniecībai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zinojuma  par sauszemes vēja parku turpmāko attīstību valstī 2.3.apakšsadaļā norādīts, ka NEKP noteikts, ka būtu lietderīgi nodrošināt nacionālas nozīmes </w:t>
            </w:r>
            <w:r w:rsidR="00000000" w:rsidRPr="00000000" w:rsidDel="00000000">
              <w:rPr>
                <w:u w:val="single"/>
                <w:rtl w:val="0"/>
              </w:rPr>
              <w:t xml:space="preserve">lauksaimniecības zemju un meža zemju</w:t>
            </w:r>
            <w:r w:rsidR="00000000" w:rsidRPr="00000000" w:rsidDel="00000000">
              <w:rPr>
                <w:rtl w:val="0"/>
              </w:rPr>
              <w:t xml:space="preserve"> izmantošanu vēja parku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9.sadaļā aprakstīta vēja enerģijas balstītas elektroenerģijas ražošanas attīstība tikai </w:t>
            </w:r>
            <w:r w:rsidR="00000000" w:rsidRPr="00000000" w:rsidDel="00000000">
              <w:rPr>
                <w:u w:val="single"/>
                <w:rtl w:val="0"/>
              </w:rPr>
              <w:t xml:space="preserve">valsts meža zemēs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3.punkts paredz uzdevumu Ekonomikas ministrijai sadarbībā ar Zemkopības ministriju un Finanšu ministriju līdz 2022.gada 1.decembrim sagatavot un iesniegt Ministru kabinetā Ministru kabineta noteikuma projektu “Grozījumi Ministru Kabineta 2018.gada 19.jūnija noteikumos Nr.350 "Publiskas personas zemes nomas un apbūves tiesības noteikumi"",  lai novērstu šajā informatīvajā ziņojumā norādītos šķēršļus vēja enerģijas attīstību publiskām personām piederošās </w:t>
            </w:r>
            <w:r w:rsidR="00000000" w:rsidRPr="00000000" w:rsidDel="00000000">
              <w:rPr>
                <w:u w:val="single"/>
                <w:rtl w:val="0"/>
              </w:rPr>
              <w:t xml:space="preserve">meža zemēs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uzturam Finanšu ministrijas iepriekš (15.03.2022.) izteikto iebildumu un lūdzam informatīvo ziņojumu par sauszemes vēja parku turpmāko attīstību valstī papildināt ar izvērtējumu par iespējamajiem nosacījumiem un to analīzi uz visiem valsts īpašumā esošiem nekustamajiem īpašumiem atbilstoši NEKP 4.pielikuma 3.3.punktā paredzētajam (ne tikai par meža zemēm) un lūdzam atbilstoši precizēt Ministru kabineta sēdes protokollēmuma 3.punktu. Vai arī lūdzam sniegt skaidrojumu par attiecīgā NEKP uzdevuma plānoto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meža zemēm valsts īpašumā tik par kā nav zemes gabali, kas būtu piemēroti vēja elektrostaciju būvniecībai. Pat, ja kāds šāds zemes gabals atrastos, tas šobrīd nav identificēts un nav lietderīgi tamdēļ aizkavēt informatīvā ziņojuma tālāku virzību.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2022.gada 6.aprīļa atzinumā bija lūgusi papildināt Ministru kabineta sēdes protokollēmuma uzdevumu un informatīvo ziņojumu par sauszemes vēja parku turpmāko attīstību valstī ar izvērtējumu par iespējamajiem nosacījumiem un to analīzi vēja parku būvniecībai uz visiem valsts īpašumā esošiem nekustamajiem īpašumiem atbilstoši Nacionālā enerģētikas un klimata plāna 2021.-2030.gadam 4.pielikuma 3.3.punktā paredzētajam (ne tikai par meža zemēm, bet par visiem valsts īpašumā esošajiem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30.punktā sniegto skaidrojumu, ka </w:t>
            </w:r>
            <w:r w:rsidR="00000000" w:rsidRPr="00000000" w:rsidDel="00000000">
              <w:rPr>
                <w:u w:val="single"/>
                <w:rtl w:val="0"/>
              </w:rPr>
              <w:t xml:space="preserve">ārpus meža zemēm valsts īpašumā tik pat kā nav zemes gabali, kas būtu piemēroti vēja elektrostaciju būvniecībai </w:t>
            </w:r>
            <w:r w:rsidR="00000000" w:rsidRPr="00000000" w:rsidDel="00000000">
              <w:rPr>
                <w:rtl w:val="0"/>
              </w:rPr>
              <w:t xml:space="preserve">un pat, ja kāds šāds zemes gabals atrastos, tas šobrīd nav identificēts un nav lietderīgi tamdēļ aizkavēt informatīvā ziņojuma tālāku virzību, lūdzam informatīvo ziņojumu papildināt ar attiecīgo (izziņas 30.punktā norādīto) secinājumu.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izanalizēt pašreizējo situāciju un piedāvāt nepieciešamos  risinājumus, lai sauszemes vēju parku attīstība noritētu bez liekas aizkavēšanās, tāpēc uzskatām ka šajā ziņojumā ir jābūt risinājumam uz LPS izteiktiem iebildumiem iepriekšējā saskaņošanas posmā. Vēlamies vērst uzmanību uz to, ka LPS un EM tikšanās reizē aprīļa mēnesī tika panākta vienošanās par Informatīvā ziņojuma papildināšanu ar tādiem būtiskiem jautājumiem kā enerģētiskās kopiena, aprites ekonomikas principi un reģionālās attīstības maksājums par vēja elektroenerģijas iekārtas darbību pašvaldības teritorijā, kas var ietver gan vēja attīstītāja, gan valsts un ES fondu  līdzfinansējumu, nākotnes statistikas ieņēmumus pašvaldībā, kur primāri šie līdzekļi tiktu novirzīti energoefektivitātes pasākumiem iedzīvotājiem un sabiedriskajām ēkām un enerģētiskās nabadzības mazināšanai attiecīgajā pašvaldības teritorijā, kas atrodes pie vēja parka.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Saeimas Tautsaimniecības, agrārās, vides un reģionālās politikas komisija, kas steidzamības kārtā skata “Grozījumus Elektroenerģijas tirgus likumā”, kur likumprojekta  otrais lasījums būtiski atšķiras no likuma pirmā lasījuma, un pēdējā redakcijā no Saeimas komisijas puses tika apstiprināts fiksēts maksājums par katru uzstādīto jaudu, LPS lūdz precizēt un papildināt Informatīvo ziņojumu ar pašvaldības/ vietējās sabiedrības attīstības maksājumu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ka patreizējā redakcijā  nodaļā 11.            Kopsavilkums un veicamie nākotnes uzdevumi, kas paredz uzdevumu izpildes termiņus un atbildīgās ministrijas šis pašvaldību/vietējās sabiedrības ieņēmumu jautājums nav ietverts. Tiesiskās skaidrības labad, lūdzam izstrādāt šo sadaļu , kas izriet arī no Saeimas Tautsaimniecības, agrārās, vides un reģionālās politikas  komisijas sēdēs apstiprinātiem lēmumiem. EM ir apņēmusies izstrādāt  Ministru kabineta noteikumus, kas atrunās kārtību un maksājuma apmēru. Svarīgi lai šie noteikumi sabalansē iedzīvotāju un uzņēmēju intereses un izveidojas kompromiss, kas dod iespēju attīstīt jaunus vēja parkus un šo MK noteikumu izstrāde ir viens no primāriem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prcizēts atbilstoši Saeimas komisijas sēdē nolemtajam. Tāpat arī secinājumu daļā papildināts - Ekonomikas ministrijai sadarbībā ar Latvijas pāsvaldību savienību un Vēja enerģijas asociāciju sešu mēnešu laikā no attiecīgo grozījumu Enerģētikas likumā spēkā stāšanās izstrādāt un ekonomikas ministram iesniegt izskatīšanai Ministru kabinetā noteikumus, kas noteiks vēja elektrostaciju vietējai sabiedrībai radītā diskomforta maksājuma apmēru, maksājuma kārtību un termiņus.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uzdevums Ministru Kabinetam vēl var tikt precizēts grozījumu Enerģētikas likumā gala  lasījumā.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deleģējumu, kas ļaus Sabiedrisko pakalpojumu regulēšanas komisijai pilnveidot sistēmas pieslēguma noteikumus elektroenerģijas ražotājiem un paredzēt drošības naudas mehānismu, lai risinātu jaudu rezervācijas problēmu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iebildumus pie ziņojuma, Ministru kabineta sēdes protokollēmuma 2.4. punkts jāizsaka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potenciālā elektroenerģijas ražotāja pienākumu maksāt drošības naudu par sistēmas jaudas rezervēšanu un nosacījumus, pie kādiem elektroenerģijas ražotājs zaudē iemaksāto drošības naudu par sistēmas jaudas rezervēšanu, kā arī deleģējumu Sabiedrisko pakalpojumu regulēšanas komisijai noteikt drošības naudas apmēru un citus ar drošības naudas piemērošanu saistītus jautājumus, lai risinātu jaudu rezervācijas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Zemkopības ministriju un Finanšu ministriju līdz 2022. gada 1. novembrim sagatavot un iesniegt Ministru kabinetā nepieciešamos grozījumus MK noteikumu Nr. 350 “Publiskas personas zemes nomas un apbūves tiesības noteikumi”  lai novērstu šajā informatīvajā ziņojumā norādītos šķēršļus vēja enerģijas attīstību valsts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3.punkts paredz uzdevumu Ekonomikas ministrijai sadarbībā ar Zemkopības ministriju un Finanšu ministriju līdz 2022.gada 1.novembrim sagatavot un iesniegt Ministru kabinetā nepieciešamos grozījumus Ministru kabineta 2018.gada 19.jūnija noteikumos Nr.350 “Publiskas personas zemes nomas un apbūves tiesības noteikumi”, lai novērstu šajā informatīvajā ziņojumā norādītos šķēršļus vēja enerģijas attīstību </w:t>
            </w:r>
            <w:r w:rsidR="00000000" w:rsidRPr="00000000" w:rsidDel="00000000">
              <w:rPr>
                <w:u w:val="single"/>
                <w:rtl w:val="0"/>
              </w:rPr>
              <w:t xml:space="preserve">valsts meža zemēs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22.februāra sēdē (protokols Nr.9, 52.§, informatīvais ziņojums "Stratēģiskie vēja enerģijas ražošanas attīstības projekti valsts meža zemēs") nolemto attiecībā uz vēja parku attīstību valsts meža zemēs Ekonomikas ministrijai tika uzdots sagatavot un pēc šī protokollēmuma 3.punktā minētā likumprojekta izskatīšanas Saeimā otrajā lasījumā iesniegt izskatīšanai Ministru kabinetā 2018.gada 19.jūnija noteikumu Nr.350 "Publiskas personas zemes nomas un apbūves tiesības noteikumi" grozījumus atbilstoši informatīvajā ziņojumā ietvertajam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protokollēmumā un informatīvā ziņojuma 11.sadaļā norādīto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par vēja elektrostaciju parku izveidi, tai skaitā par publiskas personas zemes izmantošanu parku izveidē, būtu izstrādājams speciāls regulējums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Zemkopības ministriju un Finanšu ministriju līdz 2022. gada 1. novembrim sagatavot un iesniegt Ministru kabinetā nepieciešamos grozījumus MK noteikumu Nr. 350 “Publiskas personas zemes nomas un apbūves tiesības noteikumi”  lai novērstu šajā informatīvajā ziņojumā norādītos šķēršļus vēja enerģijas attīstību valsts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Šķēršļi vēja enerģijas attīstībai nav tikai valsts meža zemēs, bet visās publiskām personām piederošajās zemēs.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un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Zemkopības ministriju un Finanšu ministriju līdz 2022. gada 1. decembrim sagatavot un iesniegt Ministru kabinetā Ministru kabineta noteikuma projektu “Grozījumi Ministru Kabineta 2018.gada 19.jūnija noteikumos Nr. 350 “Publiskas personas zemes nomas un apbūves tiesības noteikumi””,  lai novērstu šajā informatīvajā ziņojumā norādītos šķēršļus vēja enerģijas attīstību publiskām personām piederošās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īstenotu Informatīvajā ziņojumā (apstiprināts 22.02.2022. MK sēdē) "Stratēģiskie vēja enerģijas ražošanas attīstības projekti valsts meža zemēs" ietverto risinājumu Nacionālā enerģētikas un klimata plāna 2030 mērķu sasniegšanai un valsts enerģētiskās neatkarības veicināšanai, ziņojumā nospraustajos termiņos, nepieciešams paātrināt apbūves tiesību piešķiršanas procedūru, tāpēc lūdzam saīsināt Lēmuma 3.punktā noteikto termiņu Ministru Kabineta 2018.gada 19.jūnija noteikumu Nr. 350 "Publiskas personas zemes nomas un apbūves tiesības noteikumi" grozījumu iesniegšanai Ministru kabinetā termiņu un noteikt to līdz 2022.gada 1.jūlijam;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Zemkopības ministriju un Finanšu ministriju līdz 2022. gada 1. jūlijam sagatavot un iesniegt Ministru kabinetā Ministru kabineta noteikuma projektu “Grozījumi Ministru Kabineta 2018.gada 19.jūnija noteikumos Nr. 350 “Publiskas personas zemes nomas un apbūves tiesības noteikumi””,  lai novērstu šajā informatīvajā ziņojumā norādītos šķēršļus vēja enerģijas attīstību publiskām personām piederošās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Piedāvāts nedaudz vēlāks termiņš, kas saskaņots ar Latvenergo.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1. jūnijam izstrādāt un izskatīšanai Ministru kabinetā iesniegt regulējuma projektu par vēja un citu pie elektroenerģijas pārvades tīkla pieslēgto atjaunīgo energoresursu elektroenerģijas ražošanas jaudu (elektrostaciju) demontāžas kārtību un ietekmētās vides, tai skaitā zemes platību rekultivācijas nosacījumiem, tajā skaitā šīm darbībām nepieciešamā finansējuma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tekstu “tajā skaitā šīm darbībām nepieciešamā finansējuma nodrošināšanai”, ņemot vērā informatīvā ziņojuma 11.sadaļā ”Kopsavilkums un veicamie nākotnes uzdevumi” norādīto, ka piedāvātie risinājumi un veicamie uzdevumi sauszemes vēju parku attīstības uzlabošanai tiks nodrošināti piešķirto līdzekļu ietvaros, neprasot papildu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nav svītrots, bet ņemts vērā pēc būtības. Tomēr papildus valsts fiansējums nav plānots, nepieciešams akumulēt vai garantēt attīstītāja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līdz 2023. gada 1. jūnijam sagatavot un ekonomikas ministram iesniegt izskatīšanai Ministru kabinetā  regulējuma projektu par vēja un citu pie elektroenerģijas pārvades tīkla pieslēgto atjaunīgo energoresursu elektroenerģijas ražošanas jaudu (elektrostaciju) demontāžas kārtību un ietekmētās vides, tai skaitā zemes platību rekultivācijas nosacījumiem, novecojušo vēja parku jaudas atjaunošanas kārtību, tajā skaitā šīm darbībām nepieciešamā finansējuma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sadarbībā ar Latvijas pašvaldību savienību līdz 2022. gada 1. jūnijam izstrādāt un publicēt vadlīnijas par vēja parku iekļaušanu pašvaldību teritoriju plānojumos.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likuma Pārejas noteikumu 17.punktu jaunajām pašvaldībām līdz 2025. gada 31. decembrim jāizstrādā jauns teritorijas plānojums visai administratīvajai teritorijai. Taču pašlaik viena novada ietvaros, kamēr spēkā ir iepriekšējo pašvaldību teritorijas plānojumi,  iespējams atšķirīgs regulējums vēja elektrostaciju izvietošanai. Ņemot vērā ka plānotās vadlīnijas kopumā attieksies uz jaunajiem teritorijas plānojumiem, ko varēs izstrādāt un apstiprināt ne ātrāk kā pēc aptuveni trīs gadiem, Ministru kabineta sēdes protokollēmuma 5.punktā iekļautais termiņš - 2022. gada 1. jūnijs, kurā Vides aizsardzības un reģionālās attīstības ministrijai sadarbībā ar Latvijas pašvaldību savienību jāizstrādā un jāpublicē vadlīnijas par vēja parku iekļaušanu pašvaldību teritoriju plānojumos, būtu jāpagarina. Papildus tam, Ministru kabineta sēdes protokollēmuma 5.punkts būtu jāpapildina ar to ka vadlīnijas attiecas arī uz vietējās pašvaldības ilgtspējīgas attīstības stratēģijām, uz kuru pamata saskaņā ar Teritorijas attīstības plānošanas likuma, 23. panta pirmo daļu izstrādā vietējās pašvaldības teritorijas plānojumus.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sadarbībā ar Latvijas pašvaldību savienību ne vēlāk kā piecu mēnešu laikā pēc Informatīvā ziņojuma apstiprināšanas Ministru kabinetā izstrādāt un publicēt vadlīnijas par vēja parku iekļaušanu pašvaldību teritoriju attīstības plānošanas dokumentos - teritorijas plānojumā un Ilgtspējīgas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papildus nosūtītā atzinumā VARAM maina savu viedokli, piedāvājot jaunu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Latvijas pašvaldību savienību līdz 2022. gada 1. oktobrim izstrādāt priekšlikumus par sauszemes vēja parku un to jaudu (elektrostaciju) teritoriālu izvietošanu pašvaldību administratīvajās teritorijās. Secīgi Vides aizsardzības un reģionālās attīstības ministrijai divu mēnešu laikā nodrošināt izstrādāto priekšlikumu iekļaušanu metodiskajos materiālos par pašvaldību teritoriju attīstības plānošanas dokumentu – teritorijas plānojuma un ilgtspējīgas attīstības stratēģijas – izstrādi un to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savukārt ir ņemta vērā tikai daļēji papildinot uzdevumu ar Ekonomikas ministriju, bet atbildīgai par vadlīniju izstrādi jābūt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pēdējo piedāvāto redakciju iebildumi netika saņemti, līdz ar to tā uzskatāma par saskaņotu.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Ekonomikas ministriju un Latvijas Pašvaldību savienību līdz 2022. gada 1. oktobrim sagatavot un publicēt vadlīnijas par vēja parku iekļaušanu pašvaldību teritoriju attīstības plānošanas dokumentos - teritorijas plānojumā un ilgtspējīgas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sadarbībā ar Ekonomikas ministriju līdz 2022. gada 30. decembrim izstrādāt un zemkopības ministram iesniegt Ministru Kabinetā grozījumu  Ministru kabineta 2013.gada 28.maijā noteikumos Nr. 291. Noteikumi par nacionālas nozīmes lauksaimniecības teritorijām, kas paredz atļaut vēju elektrostaciju būvniecību nacionālās nozīmes lauksaimniecības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nacionālas nozīmes lauksaimniecības teritorijas ir augstvērtīgākās un auglīgākās Latvijas lauksaimniecības zemes, nepieciešams izvērtēt, cik lielās platībās un ar kādiem nosacījumiem ir iespējams tajās veidot vēja elektrostacijas. Līdz ar to lūdzam izteikt protokollēmuma 5.punktu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sadarbībā ar Ekonomikas ministriju un Vides aizsardzības un reģionālās attīstības ministriju, piesaistot iesaistītās pašvaldības līdz 2023. gada 1.maijam izstrādāt un zemkopības ministram iesniegt Ministru kabinetā informatīvo ziņojumu par vēja elektrostaciju ierīkošanas iespējām nacionālas nozīmes lauksaimniecības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sadarbībā ar Ekonomikas ministriju un Vides aizsardzības un reģionālās attīstības ministriju, piesaistot iesaistītās pašvaldības līdz 2023. gada 1.maijam izstrādāt un zemkopības ministram iesniegt Ministru kabinetā informatīvo ziņojumu par vēja elektrostaciju ierīkošanas iespējām nacionālas nozīmes lauksaimniecības teritorijās.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Vides aizsardzības un reģionālās attīstības ministriju, Veselības ministriju un Vēja enerģijas asociācijui līdz 2022. gada 1. jūnijam savstarpēji vienoties par nepieciešamajiem normatīvajiem aktiem vai vadlīniju dokumentiem, kas reglamentē trokšņu, mirguļošanas un zemfrekvences skaņu un līdz 2023. gada 1. maijam pilnveidot attiecīgo regulējumu vai vadlīniju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nepastāv ne regulējums, ne vadlīniju dokuments attiecībā uz vēja elektrostaciju radīto vides faktoru izvērtēšanu un nepieciešamo pasākumu kopumu izstrādi, lūdzam papildināt un iekļaut 6.punktā par attiecīgo regulējumu vai vadlīniju dokumentu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Veselības ministriju, Vides aizsardzības un reģionālās attīstības ministriju un Vēja enerģijas asociāciju līdz 2022. gada 1. jūnijam savstarpēji vienoties par nepieciešamajiem normatīvajiem aktiem vai vadlīniju dokumentiem, kas reglamentē trokšņu, mirguļošanas un zemfrekvences skaņu un līdz 2023. gada 1. maijam pilnveidot vai izstrādāt attiecīgo regulējumu vai vadlīniju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Veselības ministriju, Latvijas pašvaldību savienību un Vēja enerģijas asociāciju līdz 2023. gada 1. jūnijam izstrādāt un ekonomikas ministram iesniegt ministru kabinetā normatīvā akta projektu, kas reglamentē trokšņu, mirguļošanas un zemfrekvences skaņas ietekmes novērtējumu uz cilvēka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Veselības ministriju, Vides aizsardzības un reģionālās attīstības ministriju, Latvijas pašvaldību savienību un Vēja enerģijas asociāciju līdz 2023. gada 1. maijam izstrādāt un ekonomikas ministram iesniegt ministru kabinetā normatīvā akta projektu, kas reglamentē trokšņu, mirguļošanas un zemfrekvences skaņas ietekmes novērtējumu uz cilvēka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6.punktā svītrot "Vides aizsardzības un reģionālās attīstības ministriju", jo atbilstoši Ministru kabineta 2011.gada 29.marta noteikumiem Nr.233 "Vides aizsardzības un reģionālās attīstības ministrijas nolikums" Vides aizsardzības un reģionālās attīstības ministrija neizstrādā veselības, tai skaitā, sabiedrības veselības jomu reglamentējošos tiesību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Veselības ministriju, Latvijas pašvaldību savienību un Vēja enerģijas asociāciju līdz 2023. gada 1. maijam izstrādāt un ekonomikas ministram iesniegt ministru kabinetā normatīvā akta projektu, kas reglamentē trokšņu, mirguļošanas un zemfrekvences skaņas ietekmes novērtējumu uz cilvēka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Veselības ministriju, Latvijas pašvaldību savienību un Vēja enerģijas asociāciju līdz 2023. gada 1. jūnijam izstrādāt un ekonomikas ministram iesniegt ministru kabinetā normatīvā akta projektu, kas reglamentē trokšņu, mirguļošanas un zemfrekvences skaņas ietekmes novērtējumu uz cilvēka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jūlijam izstrādāt un izskatīšanai Ministru kabinetā iesniegt likumprojektu “Grozījumi “Aizsargjoslu likumā””, kurā paredzētu atcelt pastāvošo aizsargjoslu ap vēja elektrostacijām.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ieskatā ir jāsaglabā energoapgādes objekta (VES ģeneratora) drošības aizsargjosla. Tāpēc lūdzam precizēt noteikto uzdevumu Ekonomikas ministrija līdz 2022. gada 1. jūlijam izstrādāt un izskatīšanai Ministru kabinetā iesniegt likumprojektu "Grozījumi "Aizsargjoslu likumā"", nevis atceļot drošības aizsargjoslu, bet gan samazināt to platumu.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jūlijam izstrādāt un izskatīšanai Ministru kabinetā iesniegt likumprojektu “Grozījumi “Aizsargjoslu likumā”” precizējot aizsargjoslu ap vēja elektrostacijām, nosakot, ka aizsargjoslas platums ap vēja elektrostacijām ir zemes gabals un gaisa telpa torņa augstumā, ko norobežo nosacīta vertikāla virsma 1 metra attālumā ārpusē no to nožogojuma vai 5 metru attālumā ārpusē no to vistālāk izvirzīto daļu (rotora lāpstiņu) projekcijas uz zemes vai citas virsmas.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kāds mērķis būtu šādai aizsargjoslai un kādi ierobežojumi attiektos uz šādu aizsargjoslu.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septembrim sagatavot un ekonomikas ministram iesniegt izskatīšanai Ministru kabinetā likumprojektu “Grozījumi “Aizsargjoslu likumā””, kurā paredzētu atcelt pastāvošo aizsargjoslu ap vēja elektrostacijām.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septembrim sagatavot un ekonomikas ministram iesniegt izskatīšanai Ministru kabinetā likumprojektu “Grozījumi “Aizsargjoslu likumā””, kurā paredzētu atcelt pastāvošo aizsargjoslu ap vēja elektrostacijām.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iebilst aizsargjoslu ap vēja elektrostacijām atcelšanai. Papildus iepriekšējos atzinumos minētajam, ministrija norāda, ka, lai arī Ministru kabineta 2013. gada 30. aprīļa noteikumos Nr. 240 “Vispārīgie teritorijas plānošanas, izmantošanas un apbūves noteikumi” kopš 2020. gada ir noteikts minimālais attālums no dzīvojamām mājām līdz jaunbūvējamām vēja elektrostacijām, blakus esošo nekustamo īpašumu īpašnieki </w:t>
            </w:r>
            <w:r w:rsidR="00000000" w:rsidRPr="00000000" w:rsidDel="00000000">
              <w:rPr>
                <w:u w:val="single"/>
                <w:rtl w:val="0"/>
              </w:rPr>
              <w:t xml:space="preserve">pēc</w:t>
            </w:r>
            <w:r w:rsidR="00000000" w:rsidRPr="00000000" w:rsidDel="00000000">
              <w:rPr>
                <w:rtl w:val="0"/>
              </w:rPr>
              <w:t xml:space="preserve"> vēja elektrostaciju izbūves nevarēs īstenot īpašuma attīstības ieceres, piemēram, būvēt dzīvojamo (-ās) ēku (-as), līdz ar to tiek radīts īpašuma lietošanas apgrūtinājums. Tāpat vēju elektrostaciju tuvumā šobrīd ir aizliegts rīkot publiskus pasākumus (tas var būt arī sporta, pārgājienu pasākumus u.c.), līdz ar to nepieciešams izvērtēt (bet ne tikai) šāda ierobežojuma ietvaru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līdz 2022. gada 31. decembrim izstrādāt un izskatīšanai Ministru kabinetā iesniegt likumprojektu “Grozījumi “Aizsargjoslu likumā””, kurā pārskatītu aizsargjoslu ap vēja elektrostacijām platumu un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ietver pamatojumu, kādēļ aizsargjoslas, kā arī tajās šobrīd iekļautie ierobežojumi nav nepieciešami.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septembrim sagatavot un ekonomikas ministram iesniegt izskatīšanai Ministru kabinetā likumprojektu “Grozījumi “Aizsargjoslu likumā””, kurā paredzētu atcelt pastāvošo aizsargjoslu ap vēja elektrostacijām.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ziņojumā un tam pievienotajā Ministru kabineta sēdes protokollēmuma projektā noteikto uzdevumu lomu un ietekmi uz Eiropas Savienības Atveseļošanas un noturības mehānisma plāna pielikumā “Atveseļošanas un noturības mehānisma Darbības kārtība, par kuru vienojas Eiropas Komisija un Latvija” iekļautā atskaites punkta Nr.21 “Tiesiskā regulējuma stāšanās spēkā, lai nodrošinātu no AER saražotās elektroenerģijas pārvadi uz tīkliem (tostarp mežu un citas valsts zemes izmantošanu vēja enerģijas ražošanai) un veicinātu vēja enerģijas infrastruktūras attīstību”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minētie pasākumi atbilst Eiropas Savienības Atveseļošanas un noturības mehānisma punktam Nr 21. Attiecīgi arī papildināts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4. un 30. atsauci, jo tajā esošā saite nedarbojas.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3. nodaļas trešo teikumu (10.lappuse), jo tas ir neskaidrs.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visā informatīvajā ziņojumā novienādot lietoto saīsinājumu Ministru kabineta 2013. gada 30. aprīļa noteikumiem Nr. 240 "Vispārīgie  teritorijas plānošanas, izmantošanas un apbūves  noteikumi par teritoriālo plānošanu". Tāpat ierosinām lietot vienotu datuma pierakstu.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4.4. nodaļā precizēt Ministru kabineta 2006. gada </w:t>
            </w:r>
            <w:r w:rsidR="00000000" w:rsidRPr="00000000" w:rsidDel="00000000">
              <w:rPr>
                <w:u w:val="single"/>
                <w:rtl w:val="0"/>
              </w:rPr>
              <w:t xml:space="preserve">5. decembra </w:t>
            </w:r>
            <w:r w:rsidR="00000000" w:rsidRPr="00000000" w:rsidDel="00000000">
              <w:rPr>
                <w:rtl w:val="0"/>
              </w:rPr>
              <w:t xml:space="preserve"> noteikumu Nr. 982 "Enerģētikas infrastruktūras objektu aizsargjoslu noteikšanas metodika" nosaukumu, jo tas nav pareizs. Vienlaikus nav saprotams, kas ir domāts ar MK noteikumiem Nr. 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(turpmāk - VM) neatbalsta Ziņojuma 5.3. nodaļā “Vides aizsardzības un reģionālās attīstības ministrijas viedoklis” iekļauto, ka saistībā ar vēja parku zemfrekvenču skaņām, vibrāciju, mirgojumiem un trokšņiem Epidemioloģiskās drošības likumā jānodrošina tāds tvērums, kas paredz nosacījumu un praktisku pasākumu kopumu, lai samazinātu vai likvidētu šo vides faktoru iespējami kaitīgo iedarbību. Tādēļ lūdzam papildināt Ziņojuma 5.4. nodaļu “Veselības ministrijas viedoklis” ar šādu  VM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Zemfrekvenču skaņas, kā arī vibrācijas, tieši tāpat kā troksnis, ir operatoru radīts fizikāls piesārņojums. Tādēļ trokšņa un elektromagnētisko lauku  (EML) novērtēšanu un ierobežošanu paredz likums Par piesārņojumu, kura mērķis ir novērst vai mazināt  operatora radīto piesārņojumu, tai skaitā novērst vai samazināt piesārņojuma nodarīto kaitējumu videi, cilvēka veselībai vai īpašumam, kā arī novērst kaitējuma radītās sekas. Savukārt Epidemioloģiskās drošības likuma mērķis ir reglamentēt epidemioloģisko drošību un noteikt institūciju un personu tiesības un pienākumus epidemioloģiskās drošības jomā, t.i. saistībā ar infekcijas slimību ierobežošanu. Tādēļ VM ieskatā tvērums vides piesārņojuma veidu  - EML, troksnis, vibrācijas, siltums utt. regulācijai un operatoriem ievērojamās pieļaujamās normas jāietver normatīvajos katos, kas regulē vides faktoru pieļaujamos līmeņus.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Savukārt atsauce uz Epidemioloģiskās drošības likumu informatīvā ziņojumā izslēgta, jo ir skaidrs, ka tas neattiecās uz apskatāmo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4.7. nodaļā minētā likumprojekta "Grozījumi </w:t>
            </w:r>
            <w:r w:rsidR="00000000" w:rsidRPr="00000000" w:rsidDel="00000000">
              <w:rPr>
                <w:u w:val="single"/>
                <w:rtl w:val="0"/>
              </w:rPr>
              <w:t xml:space="preserve">Aizsargjoslu</w:t>
            </w:r>
            <w:r w:rsidR="00000000" w:rsidRPr="00000000" w:rsidDel="00000000">
              <w:rPr>
                <w:rtl w:val="0"/>
              </w:rPr>
              <w:t xml:space="preserve"> likumā" nosaukumu, jo tas nav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4.sadaļā aprakstītas Aizsargjoslu likumā noteiktās prasības aizsargjoslām ap vēja elektrostacijām, informatīvā ziņojuma 4.2.apakšsadaļā norādīts, ka Vēja enerģijas asociācija uzskata, ka Aizsargjoslu regulējums ir novecojis un vairs nav objektīvi nepieciešams drošības aizsargjoslu mērķu sasniegšanai un informatīvā ziņojuma 4.8.apakšsadaļā norādīts, ka attiecībā uz aizsargjoslām ap vēja elektrostacijām Ekonomikas ministrija plāno ar grozījumiem Aizsargjoslu likumā tās pilnībā atcelt. Vienlaikus informatīvā ziņojuma 11.sadaļā norādīts un Ministru kabineta sēdes protokollēmuma 9.punkts paredz uzdevumu Ekonomikas ministrijai līdz 2022.gada 1.jūlijam izstrādāt un izskatīšanai Ministru kabinetā iesniegt priekšlikumus grozījumiem “Aizsargjoslu likumā”, kas paredz atcelt pastāvošo aizsargjoslu ap vēja elektrostacijām.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informatīvajā ziņojumā minētie Aizsargjoslu likuma grozījumi jau ir ietverti Ekonomikas ministrijas sagatavotajā likumprojektā "Grozījumi "Aizsargjoslu likumā"" (VSS-1175), lūdzam ar attiecīgu informāciju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informatīvā ziņojuma 4. un 8.5. nodaļas nosaukumu, jo tas gramatiski nav 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informatīvā ziņojuma 9.1. nodaļas pirmajā teikumā un 11. nodaļā minēt pilnu Ministru kabineta </w:t>
            </w:r>
            <w:r w:rsidR="00000000" w:rsidRPr="00000000" w:rsidDel="00000000">
              <w:rPr>
                <w:u w:val="single"/>
                <w:rtl w:val="0"/>
              </w:rPr>
              <w:t xml:space="preserve">2018. gada 19. jūnija</w:t>
            </w:r>
            <w:r w:rsidR="00000000" w:rsidRPr="00000000" w:rsidDel="00000000">
              <w:rPr>
                <w:rtl w:val="0"/>
              </w:rPr>
              <w:t xml:space="preserve"> noteikumu Nr. 350 "Publiskas personas zemes nomas un apbūves tiesības noteikumi” nosaukumu. Attiecīgi ir precizējams arī Ministru kabineta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nodaļā ir paredzēts uzdevums Ekonomikas ministrijai līdz 2023. gada 1. jūnijam izstrādāt un izskatīšanai Ministru kabinetā iesniegt </w:t>
            </w:r>
            <w:r w:rsidR="00000000" w:rsidRPr="00000000" w:rsidDel="00000000">
              <w:rPr>
                <w:u w:val="single"/>
                <w:rtl w:val="0"/>
              </w:rPr>
              <w:t xml:space="preserve">priekšlikumus regulējuma projektam</w:t>
            </w:r>
            <w:r w:rsidR="00000000" w:rsidRPr="00000000" w:rsidDel="00000000">
              <w:rPr>
                <w:rtl w:val="0"/>
              </w:rPr>
              <w:t xml:space="preserve"> par vēja un citu pie elektroenerģijas pārvades tīkla pieslēgto AER balstītu elektroenerģijas ražošanas jaudu (elektrostaciju) demontāžas kārtību un ietekmētās vides, tai skaitā zemes platību rekultivācijas nosacījumiem. Lūdzam precizēt minēto uzdevumu, jo nav saprotams, kas ir regulējuma projekts. Attiecīgi ir precizējams arī Ministru kabineta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 lūdzam precizēt izmantoto saīsinājumu – AER, jo zem 2.virsraksta pirmā un otrā rindkopā ir atrodami dažādi apzīmējumi (“atjaunojamo energoresursu (turpmāk – AER)” un “emisiju mazināšanas un atjaunīgo energoresursu (turpmāk – AER)”).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lūdzam precizēt 1.attēlā indikatoru nosaukumus, jo nav skaidrs, kas ir saprotams ar AER-E, ņemot vērā, ka atšifrējums ir definēts, runājot jau par 2.attēlu.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pēdējā rindkopā lūdzam precizēt skaitliskās vērtības “Pastāvīgi atmežotā platība ir</w:t>
            </w:r>
            <w:r w:rsidR="00000000" w:rsidRPr="00000000" w:rsidDel="00000000">
              <w:rPr>
                <w:b w:val="1"/>
                <w:rtl w:val="0"/>
              </w:rPr>
              <w:t xml:space="preserve"> 02-0,3</w:t>
            </w:r>
            <w:r w:rsidR="00000000" w:rsidRPr="00000000" w:rsidDel="00000000">
              <w:rPr>
                <w:rtl w:val="0"/>
              </w:rPr>
              <w:t xml:space="preserve">ha un 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8.lpp. lūdzam precizēt zem virsraksta 2.4. otrajā rindkopā iekļauto tekstu: “Vairāk iespējamais scenārijs ir, ka Latvijai būs </w:t>
            </w:r>
            <w:r w:rsidR="00000000" w:rsidRPr="00000000" w:rsidDel="00000000">
              <w:rPr>
                <w:b w:val="1"/>
                <w:rtl w:val="0"/>
              </w:rPr>
              <w:t xml:space="preserve">2030. </w:t>
            </w:r>
            <w:r w:rsidR="00000000" w:rsidRPr="00000000" w:rsidDel="00000000">
              <w:rPr>
                <w:rtl w:val="0"/>
              </w:rPr>
              <w:t xml:space="preserve">būs jāsasniedz 55% AER gala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ir norādīti Ministru kabineta 2013.gada 30.aprīļa noteikumi Nr.240 “Vispārīgie teritorijas plānošanas, izmantošanas un apbūves noteikumi” (turpmāk – 240. noteikumi), tomēr visā dokumentā ir atrodamas dažādas variācijas šo noteikumu saīsinājumam, piemēram, “Noteikumi Nr. 240”, “MKN 240”, “MK noteikumi Nr.240”, “Ministru kabineta noteikumi Nr.240”. Lūdzam vienādot pirmreizēji dokumentā piedāvāto saīsinājumu visā dokumentā tekstā, ņemot vērā, ka tas nemainītu iestāžu viedokļu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 ir minēts, ka jāmaksā regulatora nodevas un kas jau vairākus gadus ieviesusi G komponenti (</w:t>
            </w:r>
            <w:r w:rsidR="00000000" w:rsidRPr="00000000" w:rsidDel="00000000">
              <w:rPr>
                <w:b w:val="1"/>
                <w:rtl w:val="0"/>
              </w:rPr>
              <w:t xml:space="preserve">0.5</w:t>
            </w:r>
            <w:r w:rsidR="00000000" w:rsidRPr="00000000" w:rsidDel="00000000">
              <w:rPr>
                <w:rtl w:val="0"/>
              </w:rPr>
              <w:t xml:space="preserve"> eur/MW). Vēršam uzmanību, ka saskaņā ar Elektroenerģijas tirgus likuma 31.</w:t>
            </w:r>
            <w:r w:rsidR="00000000" w:rsidRPr="00000000" w:rsidDel="00000000">
              <w:rPr>
                <w:vertAlign w:val="superscript"/>
                <w:rtl w:val="0"/>
              </w:rPr>
              <w:t xml:space="preserve">1</w:t>
            </w:r>
            <w:r w:rsidR="00000000" w:rsidRPr="00000000" w:rsidDel="00000000">
              <w:rPr>
                <w:rtl w:val="0"/>
              </w:rPr>
              <w:t xml:space="preserve"> panta trešo daļu uzraudzības nodevas gada likme ir </w:t>
            </w:r>
            <w:r w:rsidR="00000000" w:rsidRPr="00000000" w:rsidDel="00000000">
              <w:rPr>
                <w:b w:val="1"/>
                <w:rtl w:val="0"/>
              </w:rPr>
              <w:t xml:space="preserve">0,40</w:t>
            </w:r>
            <w:r w:rsidR="00000000" w:rsidRPr="00000000" w:rsidDel="00000000">
              <w:rPr>
                <w:rtl w:val="0"/>
              </w:rPr>
              <w:t xml:space="preserve"> euro par katru uzstādīto kilovatu.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4.nodaļas aprakstā par likuma "Par īpaši aizsargājamām dabas teritorijām" normām (13.lpp.) minēta redakcionāli kļūdaina atsauce uz 3.panta ceturto daļu attiecībā uz Eiropas nozīmes aizsargājamām dabas teritorijām. Attiecīgais regulējums ir </w:t>
            </w:r>
            <w:r w:rsidR="00000000" w:rsidRPr="00000000" w:rsidDel="00000000">
              <w:rPr>
                <w:u w:val="single"/>
                <w:rtl w:val="0"/>
              </w:rPr>
              <w:t xml:space="preserve">4</w:t>
            </w:r>
            <w:r w:rsidR="00000000" w:rsidRPr="00000000" w:rsidDel="00000000">
              <w:rPr>
                <w:rtl w:val="0"/>
              </w:rPr>
              <w:t xml:space="preserve">3.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saskaņā ar likuma „Par īpaši aizsargājamām dabas teritorijām” (turpmāk – ĪADT likums) </w:t>
            </w:r>
            <w:r w:rsidR="00000000" w:rsidRPr="00000000" w:rsidDel="00000000">
              <w:rPr>
                <w:u w:val="single"/>
                <w:rtl w:val="0"/>
              </w:rPr>
              <w:t xml:space="preserve">4</w:t>
            </w:r>
            <w:r w:rsidR="00000000" w:rsidRPr="00000000" w:rsidDel="00000000">
              <w:rPr>
                <w:rtl w:val="0"/>
              </w:rPr>
              <w:t xml:space="preserve">3.panta ceturto daļu un likuma “Par ietekmes uz vidi novērtējumu” 4.</w:t>
            </w:r>
            <w:r w:rsidR="00000000" w:rsidRPr="00000000" w:rsidDel="00000000">
              <w:rPr>
                <w:vertAlign w:val="superscript"/>
                <w:rtl w:val="0"/>
              </w:rPr>
              <w:t xml:space="preserve">1 </w:t>
            </w:r>
            <w:r w:rsidR="00000000" w:rsidRPr="00000000" w:rsidDel="00000000">
              <w:rPr>
                <w:rtl w:val="0"/>
              </w:rPr>
              <w:t xml:space="preserve">pantu, jebkurai paredzētajai darbībai, tajā skaitā vēja parku būvniecībai (gan Eiropas nozīmes aizsargājamā dabas teritorijā </w:t>
            </w:r>
            <w:r w:rsidR="00000000" w:rsidRPr="00000000" w:rsidDel="00000000">
              <w:rPr>
                <w:u w:val="single"/>
                <w:rtl w:val="0"/>
              </w:rPr>
              <w:t xml:space="preserve">(turpmāk - </w:t>
            </w:r>
            <w:r w:rsidR="00000000" w:rsidRPr="00000000" w:rsidDel="00000000">
              <w:rPr>
                <w:rtl w:val="0"/>
              </w:rPr>
              <w:t xml:space="preserve">Natura 2000 </w:t>
            </w:r>
            <w:r w:rsidR="00000000" w:rsidRPr="00000000" w:rsidDel="00000000">
              <w:rPr>
                <w:u w:val="single"/>
                <w:rtl w:val="0"/>
              </w:rPr>
              <w:t xml:space="preserve">teritorija)</w:t>
            </w:r>
            <w:r w:rsidR="00000000" w:rsidRPr="00000000" w:rsidDel="00000000">
              <w:rPr>
                <w:rtl w:val="0"/>
              </w:rPr>
              <w:t xml:space="preserve">, gan ārpus Natura 2000 teritorijas), kas var būtiski ietekmēt Natura 2000 teritoriju, veic ietekmes uz vidi novērtējumu. Saskaņā ar ĪADT likuma 43.panta piekto daļu paredzēto darbību atļauj veikt tikai tad, ja tas negatīvi neietekmē Natura 2000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4.4. apakšnodaļā norādīts akciju sabiedrības "Latvijas valsts meži" viedoklis, savukārt 10.2. apakšnodaļā minēta informācija par akciju sabiedrības “Latvenergo” "zaļā ūdeņraža" attīstības plāniem. Abas apakšnodaļas nav minētas satura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 nodaļā minēts trokšņu, mirguļošanas un vibrāciju regulējums, atsaucoties uz 2009.gadā izstrādātajām vadlīnijām vēja elektrostaciju ietekmes uz vidi novērtējumam un rekomendācijas prasībām vēja elektrostaciju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tiek īstenots Latvijas vides aizsardzības fonda finansēts projekts "Vadlīniju izstrāde vēja parku teritoriju ietekmes uz sikspārņiem novērtēšanai" https://lvafa.vraa.gov.lv/projects/1-08_171_2020, kuru var pieminēt arī šajā informatīvajā ziņojumā un kuru rezultāti izmantojami VES projektēšanā un ietekmes novērtēšanā.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tiek īstenots Latvijas vides aizsardzības fonda finansēts projekts "Vadlīniju izstrāde vēja parku teritoriju ietekmes uz sikspārņiem novērtēšanai" (realizācijas laiks - 2022.gada vidus).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VARAM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ieviest "reģionālās attīstības maksājumu par sabiedrībai diskomfortu radošo elektroenerģijas iekārtu ieviešanu". Lai lemtu par minēto, ir nepieciešams apzināt jau esošās vēja enerģijas ražošanas jaudu izbūves un ekspluatācijas izmaksas, kas saistītas ar valstu noteiktām prasībām, maksājumiem, nodevām u.c. Vēršam uzmanību, ka sekmīgai vēja enerģijas attīstībai sauszemē Latvijai ir jābūt konkurētspējīgam attiecīgās jomas investīciju galamērķim. Ņemot vērā minēto, aicinām papildināt informatīvo ziņojumu ar salīdzinošu informāciju Baltijas valstu līmenī par maksājumiem, nodevām un nodokļiem, kas ir attiecināmi uz vēja enerģijas ražošanas jaudu attīstīšanu.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pamatots, taču izvērtējums tiks veikts tālākās stadijās.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paredzēts noteikt principus, kādā nosaka nepieciešamos maksājumus. Par vairākiem jautājumiem vēl nepieciešams vienoties MK līmenī, piemēram, ja netiek akceptēts EM piedāvātais viedoklis par aizsargjoslām, tad nepieciešams papildus noteikt kompensāciju zemes īpašniekiem. Līdz ar to, kad MK konceptuāli apstiprinās informatīvo ziņojumu, izstrādājot attiecīgus MK noteikumus, EM pievienos detalizētus aprēķinus. Papildus tam jāņem vērā, ka kaimiņvalstīs arī vairāki risinājumi ir apspriešanas stadijā un šobrīd nav skaidrs, kāds būs gala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saskaņošanā iebildums nav uzturēts, tāpēc uzskatāms par saskaņotu.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10.nodaļas nosaukumā minēta valsts kapitālsabiedrību loma NEKP mērķu sasniegšanā un sauszemes vēja enerģijas attīstībā, bet nodaļas saturā minēts tikai AS “Latvenergo”, lai arī  ziņojumā ir minēti gan AS “Latvijas valsts meži”, AS “Augstsprieguma tīkls” viedokļi un iesaiste. Lūdzam izvērtēt 10.nodaļā iekļaut informāciju arī par citu valsts kapitālsabiedrību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Apskatīti tieši iesaistīto kapitālsabiedrību viedokļi. Citu valsts kapitālsabiedrību loma šajā jautājumā nav būtiska, tāpēc netiek apskatīta.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Atkārtotā skaņošanā nav uzturēts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9.nodaļu “Vēja enerģijas balstītas elektroenerģijas ražošanas attīstība valsts meža zemēs” un turpmāk veicamajiem uzdevumiem, vēršam uzmanību uz to, ka saistībā ar informatīvo ziņojumu “Stratēģiskie vēja enerģijas ražošanas attīstības projekti valsts meža zemēs" (22-TA-426, ierobežota pieejamība) Finanšu ministrijas atzinumā tika norādīts, ka šādā gadījumā nepieciešams izstrādāt grozījumus speciālajos normatīvajos aktos (piemēram, Enerģētikas likumā) un iebildums tika ņemts vērā no Ekonomikas ministrijas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Regulatoram ir šāds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skaidrojumu ziņojuma 8.4 punktā “Vēja enerģijas asociācijas viedoklis” norādītajam, ka “Latvija ir vienīgā no Baltijas valstīm, kur jāmaksā regulatora nodevas”. Regulators paskaidro, ka šāda nodeva ir tieši saistīta ar Latvijā izvēlēto regulēšanas finansēšanas modeli, likuma “Par sabiedrisko pakalpojumu regulatoriem” 29. pantā nosakot, ka Regulatora darbību finansē no ieņēmumiem, kas gūti, iekasējot valsts nodevu par sabiedrisko pakalpojumu regulēšanu. Regulators norāda, ka šāds finansēšanas modelis ir optimālais risinājums, lai Regulators varētu neatkarīgi īstenot tā mērķus, un lai tā lēmumi netiktu pakļauti jebkādai politisku vai finansiālu apsvērumu ietekmei. Ja Regulators tiktu finansēts no valsts budžeta, tiktu mazināta Regulatora finansiālā neatkarība, bet atbilstoši 2019. gada 5 jūnija Eiropas Parlamenta un Padomes direktīvai Nr. 2019/944 par kopīgiem noteikumiem attiecībā uz elektroenerģijas iekšējo tirgu un ar ko groza direktīvu 2012/27/ES Regulatora finansiālā neatkarība ir viens no būtiskākajiem aspektiem Regulatora darbībā. Savukārt Lietuvas un Igaunijas regulatīvās iestādes tiek finansētas no valsts budžeta, tādēļ arī šajās valstīs nav šādas atsevišķas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struktūru ar valsts pārvaldes iestāžu (institūciju, juridisko personu) viedokļiem, lūgums pievienot papildu Vides aizsardzības un reģionālās attīstības ministrijas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atzinīgi vērtējam WinWind projekta norādītās rekomendācijas 8.1.4. un 8.1.5.apakšnodaļās, jo īpaši, par kompensējošas programmas izveidi vēja parkos un tiem pieguļošajās teritorijās (gan attiecībā uz ainavu, gan dabas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VES un tam nepieciešamo infrastruktūras būvju ierīkošanas rezultātā nepieciešamo atmežojamo platību un tā kompensēšanu, VARAM ieskatā primāri būtu jāizvēlas risinājumi ar vismazāko atmežojamo platību, savukārt ja kompensēšana tiek veikta naudā, ņemot vērā visu plānoto VES būvniecības rezultātā salīdzinoši lielo kopējo atmežojamo platību un kompensācijas mērķi, jāparedz mehānisms, kādām konkrētām darbībām kompensācija tiek izlietota.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novērstu un mazinātu potenciālo negatīvo ietekmi uz esošām dabas vērtībām, VES iespēju robežās jāplāno esošos izcirtumos, jaunaudzēs, izstrādātos purvos un citās jau iepriekš ietekmētās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 izstrādāt lokālplānojumu vai detālplānojumu, jo nav veiktas izmaiņas teritorijas plānojumā vai teritorijas plānojumā attiecībā uz meža zemēm nav noteiktas indeksētas apakšzonas: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ir veikti grozījumi Ministru kabineta 2013.gada 13.aprīļa noteikumos Nr.240 "Vispārīgie teritorijas plānošanas, izmantošanas un apbūves noteikumi" (turpmāk – MK noteikumi Nr.240), kas nosaka, ka "vēja elektrostacijas, kuru jauda ir lielāka par 20 kW, atļauts izvietot rūpnieciskās apbūves teritorijā (R), tehniskās apbūves teritorijā (TA), lauksaimniecības teritorijā (L) un mežu teritorijā (M) atbilstoši teritorijas plānojuma nosacījumiem", tomēr praksē pašvaldību teritorijas plānojumu izstrāde ir laika un resursu ietilpīga un, ievērojot 2021.gadā veikto pašvaldību teritoriālo reformu un likuma "Administratīvo teritoriju un apdzīvoto vietu likums" pārejas noteikumu 17.punktā noteikto, pašvaldības plāno īstenot izmaiņas teritorijas plānojumos ne agrāk, kā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vēja turbīnu izbūvi meža zemēs MK noteikumu Nr.240 53.5.apakšpunktā ir noteikts, ka mežu teritorijā var noteikt papildizmantošanas veidu – inženiertehniskā infrastruktūra un energoapgādes uzņēmumu apbūve, kas ietver tikai vēja elektrostaciju un vēja parku izvietošanu, nosakot tur indeksētu apakšzonu. Diemžēl, pašvaldības, izstrādājot jaunos teritorijas plānojumus, nenosaka indeksētas apakšzonas, kas pieļautu vēja elektrostaciju (turpmāk – VES) būvniecību, un kā normatīvos noteiktais risinājums teritorijas plānojumos iekļauta lokālplānojuma izstrāde, kas savukārt rada papildu administratīvos šķēršļus vēja parku attīstītājiem.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vēja parku būvniecībai ir veicams ietekmes uz vidi novērtējums (turpmāk – IVN), kurā tiek precīzi norādīts vēja parka izvietojums, tiek veikta vairāku līmeņu sabiedriskā viedokļa noskaidrošana, kā arī pašvaldībai ir iespējas definēt papildu nosacījumus un/vai ierobežojumus paredzētajai darbībai, aicinām ziņojuma 11.sadaļā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sagatavot grozījumus MK noteikumos Nr.240, nosakot: ja VES būvniecībai ir saņemts kompetentās institūcijas atzinums par IVN ziņojumu un paredzētās darbības akcepta lēmums, tad VES būvniecība pieļaujama neatkarīgi no aktuālajā teritorijas plānojumā noteiktā zonējuma un nav nepieciešams papildus izstrādāt lokālplānojumu vai detālplānojumu. Detalizētus risinājumus VES izbūvei paredzēt projektēšanas un būvniecības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daļu no minētajiem jautājumiem var risināt ar šajā informatīvajā ziņojumā piedāvātajām vadlīnijām par vēja parku iekļaušanu pašvaldību teritoriju attīstības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IVN jautājumus risina VARAM virzīts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IVN procedūras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procedūra pašreiz ilgst divus gadus un vairāk, kas ir būtisks šķērslis VES jaudu palielināšanai un AER mērķu sasniegšanai iespējami drīzākā laikā. Optimālais IVN procedūras laiks būtu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procedūru iespējams saīsināt: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samazinot paredzētās darbības akcepta saņemšanas termiņu no 60 uz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lai saņemtu atļauju uzsākt paredzēto darbību, ierosinātājs iesniedz pašvaldībai iesniegumu, ziņojumu un kompetentās institūcijas atzinumu par ziņojumu. Tā kā pašvaldība ir iesaistīta IVN procedūrā no paša sākuma, gan sabiedriskajās apspriedēs, gan IVN ziņojuma izvērtēšanā, tad pēc ierosinātāja iesnieguma saņemšanas nav nepieciešamas 60 dienas, lai pieņemtu lēmumu par darbības akceptēšanu vai neakceptēšanu;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tiesiskās paļāvības principa ievērošanu IVN procedūras laikā. Saņemot no Vides pārraudzības valsts biroja IVN darba programmu, tiek nofiksētas prasības un detalizēts izpētes apjoms atbilstoši uz to brīdi spēkā esošajām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ņemot vērā to, ka IVN procedūra ilgst 2 gadus un vairāk, tad tās laikā tiek pieņemtas un stājas spēkā jaunas prasības (izmaiņas normatīvos aktos, jauni sugu aizsardzības plāni u.c.). Tām netiek noteikti pārejas periodi un jaunās prasības tiek attiecinātas arī uz IVN, kas jau tiek īstenoti un var būt dažādās procedūras stadijās (t.sk. noslēguma etapā). Šādas prasības palielina izpētes darba apjomu un būtiski paildzina IVN procedūru. Normatīvajos aktos jānosaka, ka pēc IVN darba programmas saņemšanas un izpētes uzsākšanas ziņojums tiek sagatavots atbilstoši tām prasībām, kas ir spēkā uz programmas izsniegšanas brīdi. Prasības, kas stājas spēkā pēc programmas izsniegšanas, uz esošo projektu netiek attiecinātas un tām tiek noteikts pārejas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IVN izpētes darbu apjoma (galvenokārt, lauku darbiem – biotopu, ornitofaunas un sikspārņu izpētei)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lai veiktu šobrīd noteikto izpētes darbu apjomu (VES parka izbūve) attiecībā uz ornitofaunas izpēti un saņemtu atzinumu, ir nepieciešami 12-14 mēneši. Tas būtiski paildzina IVN procedūru un, lai to veiktu, ir nepieciešami 2 gadi. Tā kā Latvijā tikko ir veikta dabas vērtību apzināšana - dabas skaitīšana, tad būtu pamatoti daudz vairāk izmantot jau iegūtos datus izpētes veikšanai IVN ziņojuma sagatavošanas ietvaros, tādejādi būtiski samazinot lauku darbu apjomu un laiku. Arī Dabas aizsardzības pārvaldes datu pārvaldības sistēmā un ekspertu rīcībā ir uzkrāts liels apjoms ar dabas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zonas, kur prioritāte dodama vēja enerģētikas projektiem, un samazinot tajās minimālo pieļaujamo attālumu (šobrīd 3 km) no īpaši aizsargājamām putnu ligzdām un IVN ietvaros paredzēt kompensējošo pasākumu realizēšanu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ievērojot īpaši aizsargājamo savvaļas putnu (it īpaši mazā ērgļa) blīvumu (pielikumā karte; karte sagatavota, izmantojot datu pārvaldības sistēmas "Ozols" informāciju), nepieciešami risinājumi un kompromisu meklēšana, sabalansējot dabas un atjaunīgās elektroenerģijas ražošanas intereses. Zonās, kur prioritāte ir vēja enerģētikas projektiem, ar sertificēta eksperta atzinumu pieļaujama VES (ieteicamo) attālumu līdz  īpaši aizsargājamajām savvaļas putnu ligzdām samazināšana, kā arī kompensējošo pasākumu ieviešana (tādi Latvijā darbojās citās dabas aizsardzības jomās), gadījumos, kad ietekme uz aizsargājamajām putnu sugām nav 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iespēju izveidot institūciju, kas koordinētu klimata mērķu sasniegšanai būtisko projektu virzību ("vienas pieturas aģentūra"), sekmētu operatīvu informācijas apmaiņu starp valsts institūcijām un projekta virzītāju.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aicinām Ziņojuma 11.sadaļā noteikt Vides aizsardzības un reģionālās attīstības ministrijai pienākumu līdz 2022. gada 1. jūnijam izvērtēt esošās IVN ziņojuma izpētes apjoma prasības, IVN procedūras termiņus un iesniegt MK nepieciešamos grozījumus tiesību aktos, lai panāktu  risinājumus enerģētisko atkarību mazinošo projektu IVN procedūras īstenošanai 12 mēnešu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jautājumus risina VARAM virzīts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Aizsargjoslu regulējuma pilnevide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11.punktā ir paredzēts uzdevums Ekonomikas ministrijai līdz 2022. gada 1.jūlijam izstrādāt un izskatīšanai Ministru kabinetā iesniegt priekšlikumus grozījumiem “Aizsargjoslu likumā”, kas paredz atcelt drošības aizsargjoslas ap VES (izslēgt Aizsargjoslu likuma 32.</w:t>
            </w:r>
            <w:r w:rsidR="00000000" w:rsidRPr="00000000" w:rsidDel="00000000">
              <w:rPr>
                <w:vertAlign w:val="superscript"/>
                <w:rtl w:val="0"/>
              </w:rPr>
              <w:t xml:space="preserve">1</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nevis atcelt drošības aizsargjoslas, bet gan samazināt to platumu un izteikt Aizsargjoslu likuma 32.</w:t>
            </w:r>
            <w:r w:rsidR="00000000" w:rsidRPr="00000000" w:rsidDel="00000000">
              <w:rPr>
                <w:vertAlign w:val="superscript"/>
                <w:rtl w:val="0"/>
              </w:rPr>
              <w:t xml:space="preserve">1 </w:t>
            </w:r>
            <w:r w:rsidR="00000000" w:rsidRPr="00000000" w:rsidDel="00000000">
              <w:rPr>
                <w:rtl w:val="0"/>
              </w:rPr>
              <w:t xml:space="preserve">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platums ap vēja elektrostacijām ir zemes gabals un gaisa telpa torņa augstumā, ko norobežo nosacīta vertikāla virsma 1 metra attālumā ārpusē no to nožogojuma vai 5 metru attālumā ārpusē no to vistālāk izvirzīto daļu (rotora lāpstiņu) projekcijas uz zemes vai citas virsmas."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argumentāciju, kādēļ aizsargjoslas nav nepieciešamas. Šobrīd EM rīcībā nav pamatojuma, kādēļ tās būtu nepieciešams saglabāt.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(2.2.apakšpunkts "Atjaunīgo energoresursu izmantošana elektroenerģijas ražošanas 2030. gada AER mērķa izpildīšanai") ietverta atsauce uz Nacionālajā enerģētikas un klimata plānā (turpmāk – NEKP) noteikto minimālo vēja elektrostaciju jaudu sauszemē un jūrā vismaz 800 MW apmērā, kā arī norādīts, ka biomasas elektrostaciju darbības samazināšanas gadījumā nepieciešamas 1000 MW VES jaudu. Vienlaicīgi Igaunijas un Latvijas atkrastes vēja kopprojekta ELWIND ietvaros ir paredzēts nodrošināt 800 MW atkrastes VES jaudas.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uz to, ka NEKP un AS "Augstsprieguma tīkls" (turpmāk – AST) norāda arī uz to, ka līdz 2030.gadam Baltijā tiks slēgtas ap 2300 MW jeb turpat puse no lielo termoelektrostaciju ģenerācijas jaudām. Aicinām šīs jaudas aizvietot ar VES jaudām un norādīt to informatīvajā ziņojumā, kā arī aktualizēt informāciju, pārskatot NEKP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ietverta pašlaik pieejamā informācija. AST ziņojums ir tapis pirms tiek izstrādāti papildus atbalsta pasākumi vēja enerģijas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enerģētikas un klimata plāna atjaunošanas procesā patiešām ir nepieciešams modelēt opcijas ar lielāku vēja enerģijas apjomu. Šajā kontekstā Fizikālās enerģētikas institūta zinātnieki un Ekonomikas ministrija sadarbosies ar iesaistītajām pusēm, tostarp AST, Latvenergo un VEA.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(6.4.apakšpunkts "Apsvērumi drošai un nepārtrauktai elektroenerģijas turpmākai pārvadei") norādīts, ka "tuvākajos 5 gados Latvijas elektroenerģijas pārvades sistēmai tiks pieslēgti tikai tie projekti, kuru īstenošanā jau pašlaik ir vērojams progress. AST ieskatā šis apjoms ir 400 – 600 MW". Vēršam uzmanību uz to, ka NEKP īstenošanai ir nepieciešami 800 MW, Kaigu un Pienavas projektam: 200 MW – 300 MW, kā arī ir citi uzsākti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precizēt ziņojumā norādāmās pārvades sistēmai pieslēdzamo projektu jaudas.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ietverta pašlaik pieejamā informācija. AST ziņojums ir tapis pirms tiek izstrādāti papildus atbalsta pasākumi vēja enerģijas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enerģētikas un klimata plāna atjaunošanas procesā patiešām ir nepieciešams modelēt opcijas ar lielāku vēja enerģijas apjomu. Šajā kontekstā Fizikālās enerģētikas institūta zinātnieki un Ekonomikas ministrija sadarbosies ar iesaistītajām pusēm, tostarp AST, Latvenergo un VEA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stratēģiski nozīmīgo vēja parku izpētes un būvniecības procesa apmēru un nepieciešamo laika patēriņu, aicinām pilnveidot 2020.gada 2.septembra Ministru kabineta noteikumos Nr.559 "Noteikumi par atļaujām elektroenerģijas ražošanas jaudu palielināšanai vai jaunu ražošanas iekārtu ieviešanai" ietverto regulējumu, kas attiektos uz atļaujas derīguma termiņu, atļaujas ieviešanas uzsākšanas termiņu un atļaujas ieviešanas kontroli.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veikt grozījumus Noteikumos Nr.559. Līdz ar to noteikumu projekta izstrādes laikā būs iespējams izvērtēt arī citus nepieciešamus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minētā ziņojuma uzdevumu ietvaros risināt arī saules parku attīstībai svarīgus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-Apbūves tiesības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-Diferencēti maksājumi dažādās projekta stadijās;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 par IVN veikšanas nepieciešamību saules parkiem no noteikta MW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 jautājumi pēc līdzības ar vēja parkiem.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specifiski analizējis saules enerģijas ieviešanas problēmas. Vienlaikus daļa no informatīvajā ziņojumā un protokollēmumā ietvertajiem uzdevumiem attieksies arī uz citiem AER veidiem, ne tikai vēja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IVN jautājumi skatāmi VARAM virzītā informatīvā ziņojuma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jāizstrādā vadlīnijas pēc kurām pašvaldība orientētos, lai noteiktu teritorijas, kurās nav izvietojamas vēja elektrostacijas/vēja parki (tas pats attiecās arī uz saules bateriju parku izvietošanu). Bet būtu ne tikai jāizstrādā vadlīnijas, bet arī jānosaka tās teritorijas, kuras ir neizskaramas.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būtu neļaut šo objektu izvietošanu vērtīgu ceļa posmu un skatu punktu vizūrās, ja to izvietojums būtiski ietekmē ainavu (jāveic izvietojuma modelēšanas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saprast kādi būs vietējās kopienas ieguvumi – ceļu uzlabošanas pasākumi pirms un pēc vēja parka izbūves  (ņemot vērā to, ka vēja turbīnu katrai daļai ir ļoti liels svars un to pārvadāšana var bojāt ceļus (nepietiekama nestspēja), no saražotās enerģijas ieņēmumiem ikgadējs maksājums vietējās kopienas infrastruktūras uzlabošanas pasākumiem …u.c. kompensācijas veidi. Vienreizējai vai ikgadējai kompensācijai ir jābūt obligātai. Mūsuprāt jānosaka arī NĪN piemērošana VES turbīnām. Ir jābūt skaidriem ieguvumiem ne tikai kopienai kopumā, bet arī konkrētai pašvaldībai, kā piemēram NĪN ieņēmumi, atlaide elektronenerģijai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jāizstrādā vadlīnijas pēc kurām pašvaldība orientētos, lai noteiktu teritorijas, kurās nav izvietojamas vēja elektrostacijas/vēja parki (tas pats attiecās arī uz saules bateriju parku izvietošanu). Bet būtu ne tikai jāizstrādā vadlīnijas, bet arī jānosaka tās teritorijas, kuras ir neizskaramas.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būtu neļaut šo objektu izvietošanu vērtīgu ceļa posmu un skatu punktu vizūrās, ja to izvietojums būtiski ietekmē ainavu (jāveic izvietojuma modelēšanas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saprast kādi būs vietējās kopienas ieguvumi – ceļu uzlabošanas pasākumi pirms un pēc vēja parka izbūves  (ņemot vērā to, ka vēja turbīnu katrai daļai ir ļoti liels svars un to pārvadāšana var bojāt ceļus (nepietiekama nestspēja), no saražotās enerģijas ieņēmumiem ikgadējs maksājums vietējās kopienas infrastruktūras uzlabošanas pasākumiem …u.c. kompensācijas veidi. Vienreizējai vai ikgadējai kompensācijai ir jābūt obligātai. Mūsuprāt jānosaka arī NĪN piemērošana VES turbīnām. Ir jābūt skaidriem ieguvumiem ne tikai kopienai kopumā, bet arī konkrētai pašvaldībai, kā piemēram NĪN ieņēmumi, atlaide elektronenerģijai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Vides aizsardzības un reģionālās attīstības ministrijai sadarbībā ar Latvijas pašvaldību savienību ne vēlāk kā piecu mēnešu laikā pēc Informatīvā ziņojuma apstiprināšanas Ministru kabinetā izstrādāt un publicēt vadlīnijas par vēja parku iekļaušanu pašvaldību teritoriju attīstības plānošanas dokumentos - teritorijas plānojumā un ilgtspējīgas attīstības stratēģijā.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piedāvātie jautājumi būtu izskatāmi šo vadlīniju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informatīvais ziņojums paredz reģionālās attīstības maksājumu pašvaldībai. Līdz ar to nebūtu atbalstāmi vēl citi papildus maksājumi, piemēram NĪN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4.3.sadaļas 17.lpp.: </w:t>
            </w:r>
            <w:r w:rsidR="00000000" w:rsidRPr="00000000" w:rsidDel="00000000">
              <w:rPr>
                <w:rtl w:val="0"/>
              </w:rPr>
              <w:t xml:space="preserve">Pašvaldību ieturēto attieksmi pret vēja parkiem noteikti mazinās Protokollēmuma 2.1.p minētie pasākumi. Bez tiem ir sagaidāmi dažādi pasākumi, lai mazinātu sabiedrības iebildumus pret pašvaldību pasivitāti vēja parku izvietošanā, piemēram, plānojot noteikt – Augstvērtīgā dabas ainavu telpas (TIN53) teritorijās ir aizliegta vēja elektrostaciju būvniecība, kuru jauda ir lielāka par 20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elektrostaciju, kuru jauda ir lielāka par 20 kW, būvniecība ir aizliegta lauku teritorijā - tuvāk dzīvojamai ēkai nekā attālums, kas ir 8 reizes lielāks nekā vēja elektrostacijas maksimālais augstums, ja normatīvajos aktos noteiktajā kārtībā nav saņemts attiecīgās dzīvojamās ēkas īpašnieka vai tiesiskā valdītāja rakstveida saskaņojums. Atbilstoši šī brīža vēja turbīnu tehnoloģijām runa ir par 2 km radiusa zonu, kurā jāsaņem visu ēku īpašnieku saskaņojums, lai gan MK not. Nr. 240 nosaka, ka vēja elektrostacijām virs 2 MW nosaka 800 m attālumu līdz dzīvojamām un publiskām ēkām (163.2.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Vēja elektrostaciju, kuru jauda ir lielāka par 20 kW, būvniecība ir aizliegta lauku teritorijā – ja cita īpašnieka īpašumā esoša zemes vienība atrodas 800 m vai tuvāk plānotajai vēja elektrostacijai un teritorijas plānojumā attiecīgajā zemes vienībā atļauta dzīvojamā apbūve vai publiskā apbūve un normatīvajos aktos noteiktajā kārtībā nav saņemts attiecīgā nekustamā īpašuma īpašnieka vai tiesiskā valdītāja rakstveida saskaņojums. MK not. Nr. 240 163.¹ punkts paredz, ka 163. punktā minētos nosacījumus ievēro arī gadījumos, ja esošo vēja elektrostaciju un vēja parku tuvumā tiek plānota jauna dzīvojamā vai publiskā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9.1.sadaļas 35.lpp.:</w:t>
            </w:r>
            <w:r w:rsidR="00000000" w:rsidRPr="00000000" w:rsidDel="00000000">
              <w:rPr>
                <w:rtl w:val="0"/>
              </w:rPr>
              <w:t xml:space="preserve"> Šeit uzskaitīti LVM sākotnējie priekšlikumi 2020. gadā. Šobrīd atsevišķos punktos ir detalizētāki priekšlikumi, ko izklāstīsim MK noteikumu nr.350 grozījumu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grozījumus Noteikumos Nr. 240. Jāņem vērā, ka mazas jaudas vēja elektrostacijas no ekonomiskā viedokļa nav ļoti pamatotas.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sadarbosies ar ZM Noteikumu Nr. 350 grozījumi izstrādē.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informatīvo ziņojumu “Informatīvais ziņojums par sauszemes vēja parku turpmāko attīstību valstī” (22-UZ-13). LTRK šobrīd nav izsakāmu konceptuālu iebildumu par informatīvo ziņojumu, taču vienlaikus aicina Ekonomikas ministriju ņemt vērā šajā vēstulē paustos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informatīvo ziņojumu par sauszemes vēja parku turpmāko attīstību valstī, LTRK secina, ka nepieciešams tajā iekļaut vēja parku attīstības ietekmi un iespējas vidējā un ilgā termiņā. Piemēram, ietekmi uz tautsaimniecību, vidi, veselību, kā arī vēja parku uzturēšanas un ekspluatācijas izmaksas. Tāpat nepieciešams plašāk izvērtēt citu valstu, kurās vēja parki ir izplatītāki un jau šajās valstīs atrodas ilgstoši, pieredzi, lai Latvijā varētu ieviest visefektīvāko risinājumu gan tehnoloģiskajā, gan tiesiskā regulējuma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informatīvo ziņojumu papildināt izvērtējumu, kā vēja parku attīstība varētu ietekmēt elektroenerģijas izmakas patērētājiem – gan fiziskām, gan juridiskām personām. Arī šo izvērtējumu LTRK aicina iekļaut īstermiņā, vidējā un ilgā termiņā, jo tā varēs objektīvāk izvērtēt iespējamos ieguvumus gan energoneatkarības veicināšanas, tautsaimniecības un citās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norādītie jautājumi nav iekļaujami šajā informatīvajā ziņojumā, tomēr tie ir izskatāmi tālākā darbā pie Nacionālā enerģētikas un klimata plāna atjaunošanas gaitā un LTRK ir aicināta aktīvi līdzdarboties Nacionālās enerģētikas un klimata padomes darba grupās un, ja nepieciešams, arī atsevišķos sadarbības formātos.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- 16.03.2022.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enerģētikas un klimatā plānā attiecībā uz ne-emisiju tehnoloģiju izmantošanas veicināšanu elektroenerģijas ražošanā norādīts uz lietderību izstrādāt publiski pieejamas kartes, kurās attēlots saules un vēja enerģijas parku attīstības potenciāls Latvijas teritorijā, ņemot vērā veiktos pētījumus par dažādiem ierobežojumiem, kā arī teritorijas plānojuma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apliecināt, ka Aizsardzības ministrija savā pieredzē sadarbībā ar vēja enerģijas attīstītājiem ir identificējusi, ka būtu nepieciešams nopietni izvērtēt iespēju attīstīt interaktīvu karti, kas sniegtu katram interesentam iespēju iepazīties ar teritorijām, kurās ir iespējama vēja parku projektu attīstība, kā arī skaitā skaidri attēloti noteiktie teritorijas plānojuma ierobežojumi (tajā skaitā aizsargjoslas ap valsts aizsardzības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aicinām izvērtēt iespēju noteikt vienu atbildīgo institūciju (</w:t>
            </w:r>
            <w:r w:rsidR="00000000" w:rsidRPr="00000000" w:rsidDel="00000000">
              <w:rPr>
                <w:i w:val="1"/>
                <w:rtl w:val="0"/>
              </w:rPr>
              <w:t xml:space="preserve">one stop shop</w:t>
            </w:r>
            <w:r w:rsidR="00000000" w:rsidRPr="00000000" w:rsidDel="00000000">
              <w:rPr>
                <w:rtl w:val="0"/>
              </w:rPr>
              <w:t xml:space="preserve"> princips), kas varētu sniegt atbildes uz biežāk uzdotajiem vēja parku attīstītāju – investoru jautājumiem, kā arī nepieciešamības gadījumā tos savest kopā ar attiecīgo kompetento institūciju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kartēm – investori jau pamatā ir savākuši visu nepieciešamo informāciju par ierobežojumiem un tas nav bremzējošs faktors, salīdzinājumā ar citiem, ko risina šis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Enerģētikas likumā, kas tuvākajā laikā tiks iesniegts MK ir paredzēts izveidot vienoto kontaktpunktu, kas koordinētu administratīvo atļauju un tehnisko noteikumu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nodaļā ir paredzēts uzdevums Ekonomikas ministrijai sadarbībā ar Vides aizsardzības un reģionālās attīstības ministriju līdz 2022. gada 1. jūnijam izstrādāt un izskatīšanai Ministru kabinetā iesniegt grozījumus Elektroenerģijas tirgus likumā, nosakot </w:t>
            </w:r>
            <w:r w:rsidR="00000000" w:rsidRPr="00000000" w:rsidDel="00000000">
              <w:rPr>
                <w:u w:val="single"/>
                <w:rtl w:val="0"/>
              </w:rPr>
              <w:t xml:space="preserve">uzdevumu </w:t>
            </w:r>
            <w:r w:rsidR="00000000" w:rsidRPr="00000000" w:rsidDel="00000000">
              <w:rPr>
                <w:rtl w:val="0"/>
              </w:rPr>
              <w:t xml:space="preserve">Ministru kabinetam noteikt kārtību, kādos gadījumos Ekonomikas ministrija drīkst atteikt elektroenerģijas ražošanas iekārtu ieviešanas atļaujas izsniegšanu. Lūdzam vārdu "uzdevumu" aizstāt ar vārdu "deleģējumu", ņemot vērā izziņas 9. punktā paredzēto. Minētais saskaņojams ar Ministru kabineta sēdes protokollēmuma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vienlaikus teksts precizēts, ņemot vērā, ka Saeimas Tautsaimniecības komisija nolēma virzīt attiecīgos likuma grozījumus, kas nozīmē, ka šāds uzdevums Ekonomikas ministrijai vairs nav nepieciešams.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gramatiski precizēt informatīvā ziņojuma 9.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informatīvā ziņojuma 9.3. apakšnodaļā paredzētos grozījumus Ministru kabineta 2018. gada 19. jūnija noteikumos Nr. 350 "Publiskas personas zemes nomas un apbūves tiesības noteikumi" virzīt vienlaikus, tādā veidā mazinot normatīvismu un nodrošinot Ministru kabineta 2014. gada 26. augusta sēdes protokollēmumā Nr. 45 45.§ paredzētā izpildi. Ja šāds risinājums nav iespējams, lūdzam informatīvajā ziņojumā atsaukties uz Ministru kabineta 2022. gada 22. februāra sēdes protokollēmumā Nr. 9, 52.§  doto uzdevumu un minēt, kāpēc grozījumi virzāmi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pieņemts lēmums grozīt 350. noteikumus vienu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4.9.apakšsadaļā norādīts, ka aizsargjoslas ap vēja elektrostacijām vairs nav nepieciešamas, lai novērstu trokšņa un infraskaņas radīto ietekmi uz cilvēkiem, jo šāda ietekme tiek daudz efektīvāk un detalizētāk apzināta un novērsta</w:t>
            </w:r>
            <w:r w:rsidR="00000000" w:rsidRPr="00000000" w:rsidDel="00000000">
              <w:rPr>
                <w:u w:val="single"/>
                <w:rtl w:val="0"/>
              </w:rPr>
              <w:t xml:space="preserve"> ietekmes uz vidi novērtējuma (turpmāk - IVN) procedūras ietvaros</w:t>
            </w:r>
            <w:r w:rsidR="00000000" w:rsidRPr="00000000" w:rsidDel="00000000">
              <w:rPr>
                <w:rtl w:val="0"/>
              </w:rPr>
              <w:t xml:space="preserve"> un Ministru kabineta 2013.gada 30.aprīļa noteikumos Nr.240 "Vispārīgie teritorijas plānošanas, izmantošanas un apbūves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kabinetā 2022.gada 22.martā izskatītajā informatīvajā ziņojumā "VES parku virs 50MW īstenošanas procedūru optimizēšana" aprakstīto, tiek apskatīta iespēja veikt vēja enerģijas ražošanas ieceres realizāciju bez IVN procedūras piemērošanas, aizstājot to ar tehnisko noteikumu izdošanu paredzētajai darbībai. Atbilstoši Ministru kabineta 2022.gada 22.marta sēdes (protokols Nr.17, 39.paragrāfs) 2.punktā dotajam uzdevumam Vides aizsardzības un reģionālās attīstības ministrijai, ievērojot informatīvajā ziņojumā minētos risinājumus citstarp izvērtējot alternatīvas vides prasību integrēšanai un nodrošināšanai līdz 2022.gada 19.aprīlim jāizstrādā un izskatīšanai Ministru kabinetā jāiesniedz likumprojektu vēja elektrostaciju parku virs 50MW īstenošanas procedūru optimizēšanai.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4.9.apakšsadaļā norādīto attiecībā uz IVN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Visticamāk, ka IVN procedūra vēja elektrostacijām pilnībā atcelta netiks, ņemot vērā ES direktīvu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9.1.apakšsadaļas pirmajā rindkopā ir norādīta nesaprotama informācija: </w:t>
            </w:r>
            <w:r w:rsidR="00000000" w:rsidRPr="00000000" w:rsidDel="00000000">
              <w:rPr>
                <w:i w:val="1"/>
                <w:rtl w:val="0"/>
              </w:rPr>
              <w:t xml:space="preserve">"Latvijas valsts meži uzskata, ka balstoties uz līdzšinējo LVM pieredzi dažādos publiskas personas zemes nomas un apbūves tiesības izsolīšanas proce2018. gada 19. jūnija sos, norādām, ka nepieciešams tiesību jaunrades procesa ietvaros diskutēt par šādiem MK noteikumu Nr.350 “Publiskas personas zemes nomas un apbūves tiesības noteikumi” grozījumiem un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9.1.sadaļas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novērsta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Veselības ministrija ir norādīta kā atbildīgā par Ministru kabineta 2020. gada 4. februāra rīkojumu Nr. 46 “Par Latvijas Nacionālo enerģētikas un klimata plānu 2021.-2030. gadam” (turpmāk -plāns) pasākuma Nr.3.2. “Pārskatīt teritoriālos, būvniecības regulējuma un zemes izmantošanas ierobežojumu nosacījumus AER tehnoloģiju izveidei”  6. darbības rezultāta izpildi, plāna projekta sākotnējā redakcijā nebija ietverti uzdevumi Veselības ministrijai un Veselības ministrija netika iekļauta to institūciju skaitā, kam jāsniedz atzinums. Minētais 6.uzdevums Veselības ministrijai plāna projektā tika iekļauts projekta saskaņošanas laikā un atbilstoši Kārtības ruļļa 98. punktam  plāna projekts bija jāsaskaņo ar Veselības ministriju, kas nenotika. Sekojošā sarakstē starp Ekonomikas ministriju, Veselības ministriju un Valsts kanceleju, Ekonomikas ministrija piekrita uzņemties pamatatbildību par minēto jautājumu un ir savstarpējā vienošanās, ka normatīvā akta izstrādes gaitā būs sadarbība ar Veselības ministriju kā līdzatbildīgo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Veselības ministrija ir gatava iesaistīties plāna 6.uzdevuma minētā jautājuma risināšanā kā līdzatbildīgā ministrija un atbalsta Ziņojumā iekļauto par divpakāpju sistēmu, kur vispirms darba grupa vienojas par nepieciešamajiem risinājumiem un atbildīgajiem par virzību un tikai pēc tam notiek to izstrāde. Attiecīgi lūdzam precizēt Ziņojuma 5.5.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Secinājumi un tālākā rīcība ar trokšņu, mirguļošanas un vibrāciju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iesaistītās institūcijas piekrīt, ka nepieciešams uzlabot regulējumu, vienlaikus pastāv atšķirīgi viedokļi, vai regulējums būtu nepieciešams kā normatīvais akts, vai arī kā vadlīniju dokuments. Tāpat arī šāds regulējums skartu dažādu institūciju kompetenci un nav viennozīmīgi skaidrs, kurai institūcijai būtu jāuzņemas atbildība, kas arī nav ļāvusi šo jautājumu atrisināt. Tādēļ regulējuma uzlabošanai un NEKP īstenošanas pasākumā “Pārskatīt teritoriālos, būvniecības regulējuma un zemes izmantošanas ierobežojumu nosacījumus AER tehnoloģiju izveidei” iekļautā 6. uzdevuma izpildei ir plānota divpakāpju sistēma, kur vispirms Ekonomikas ministrijas izveidota darba grupa vienojas par nepieciešamajiem risinājumiem un atbildīgajiem par virzību un tikai pēc tam notiek to izstrāde.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uz pašvaldību uzstādījumu un arī uz  Ekonomikas ministrijas secinājumiem no WinWind projekta, kur ES valstu labās prakses piemēri liecina par akūtu nepieciešamību attīstīt sociāli iekļaujošu politiku, kur šajās valstīs sabiedrības atbalsts vēja parka attīstības projektam ir viens no pamata  nosacījumiem. Pašvaldību pienākums ir veicināt ilgstpējīgu un demokrātisku attīstību, kas nozīmē iespēju vietējai sabiedrībai  konkrētā pašvaldībā un it īpaši iedzīvotājiem, kas dzīvo līdz 5 km attālumā no vēja parka gūt tiešu labumu. Lai izvairītos no jelkādas interpretācijas, lūdzam kompensācijas mehānismu iestrādāt Enerģētikas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saskaņots ar LPS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grozījumiem Elektroenerģijas tirgus likumā atrodas Saeimā, tāpēc uzdevums izstrādāt grozījumus svītrots no protokollēmuma. Likumprojekts, ja tas tiks pieņemts, paredz iespējas pāsvaldībai izmantot ieņēmumus atbilstoši pašvaldības saistošajiem noteikumiem. Ņemot vērā, ka vēja elektrostacijas ir elektroeneģiju ražojošas iekārtas, ETL likums ir atbilstošāks šī regulējuma iestrādei.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nepieciešams izstrādāt atsevišķu normatīvo regulējumu ar tajā iekļautiem  robežlielumiem attiecībā uz vēja parku trokšņu, mirgošanas efektu un zemfrekvenču skaņām u.c. radītām raksturīgām ietekmēm. Jāņem vērā, ka pašlaik nav plaši pieņemtu starptautisku uz veselību balstītu ierobežojumu zemfrekvences skaņai (ZFS), kas būtu attiecināmi uz vēja turbīnām. Vairākās valstīs  ir izstrādāti gan iekštelpu, gan āra zemfrekvences skaņas  ierobežojumi, lai risinātu iespējamās problēmas, kas saistītas ar rūpnieciskā trokšņa emisijām[</w:t>
            </w:r>
            <w:r w:rsidR="00000000" w:rsidRPr="00000000" w:rsidDel="00000000">
              <w:rPr>
                <w:vertAlign w:val="superscript"/>
                <w:rtl w:val="0"/>
              </w:rPr>
              <w:t xml:space="preserve">1] [2]</w:t>
            </w:r>
            <w:r w:rsidR="00000000" w:rsidRPr="00000000" w:rsidDel="00000000">
              <w:rPr>
                <w:rtl w:val="0"/>
              </w:rPr>
              <w:t xml:space="preserve">, bet attiecībā uz vēja parkiem, tiek uzskatīts, ka praktiskāks risinājums panākams ar regulāru āra trokšņu līmeņa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 pausto, lūdzam Ziņojuma 5. nodaļas “Trokšņu, mirguļošanas un vibrāciju regulējums” 5.5. apakšnodaļu “Secinājumi un tālākā rīcība ar trokšņu, mirguļošanas un vibrāciju regulējumu” papildināt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valstu apkopoto pētījumu rezultāti liecina</w:t>
            </w:r>
            <w:r w:rsidR="00000000" w:rsidRPr="00000000" w:rsidDel="00000000">
              <w:rPr>
                <w:vertAlign w:val="superscript"/>
                <w:rtl w:val="0"/>
              </w:rPr>
              <w:t xml:space="preserve">[3]</w:t>
            </w:r>
            <w:r w:rsidR="00000000" w:rsidRPr="00000000" w:rsidDel="00000000">
              <w:rPr>
                <w:rtl w:val="0"/>
              </w:rPr>
              <w:t xml:space="preserve">, ka vēja turbīnas rada “platjoslas” troksni, kas ietver gan infraskaņas, gan  ZFS spektru. Piemēram, Kanādas ziņojumā</w:t>
            </w:r>
            <w:r w:rsidR="00000000" w:rsidRPr="00000000" w:rsidDel="00000000">
              <w:rPr>
                <w:vertAlign w:val="superscript"/>
                <w:rtl w:val="0"/>
              </w:rPr>
              <w:t xml:space="preserve">[4]</w:t>
            </w:r>
            <w:r w:rsidR="00000000" w:rsidRPr="00000000" w:rsidDel="00000000">
              <w:rPr>
                <w:rtl w:val="0"/>
              </w:rPr>
              <w:t xml:space="preserve"> secināts, ka pēc vairāk nekā 4000 stundu ilga vēja turbīnu trokšņa mērījumiem, nebija nekādu papildu ieguvumu, novērtējot atsevišķi ZFS no kopējā trokšņa.  Bez tam ZFS noteikšanu var realizēt tikai ar sarežģītām mērīšanas iekārtām un komplicētu analīžu rezultātā, kas nepieciešama, lai precīzi izmērītu ZFS un atšķirtu to ZFS, ko rada vēja turbīnas un citi dabiskie un inženiertehniskie avoti. Pētījumi apliecina, ka, kontrolējot kopējo trokšņu līmeni, ko rada normāli darbojošās vēja turbīnas, pēc būtības tiek kontrolēts arī ZFS</w:t>
            </w:r>
            <w:r w:rsidR="00000000" w:rsidRPr="00000000" w:rsidDel="00000000">
              <w:rPr>
                <w:vertAlign w:val="superscript"/>
                <w:rtl w:val="0"/>
              </w:rPr>
              <w:t xml:space="preserve">[5] [6]  [7]</w:t>
            </w:r>
            <w:r w:rsidR="00000000" w:rsidRPr="00000000" w:rsidDel="00000000">
              <w:rPr>
                <w:rtl w:val="0"/>
              </w:rPr>
              <w:t xml:space="preserve">.  Līdz ar to Ministru kabineta 2014.gada 7.janvāra noteikumos Nr. 16. “Trokšņa novērtēšanas un pārvaldības kārtība”, kuri  šobrīd tiek pārstrādāti, iekļaujama atsevišķa prasību kopējā trokšņa robežvērtībai vēja turbīnām, par pamatu ņemot 2018. gadā publicētajās Pasaules veselības organizācijas Vides trokšņa vadlīnijās  “Environmental Noise Guidelines for the European Region” iekļautās rekomendācijas trokšņa robežlielumiem attiecībā uz vēja turbīnām </w:t>
            </w:r>
            <w:r w:rsidR="00000000" w:rsidRPr="00000000" w:rsidDel="00000000">
              <w:rPr>
                <w:vertAlign w:val="superscript"/>
                <w:rtl w:val="0"/>
              </w:rPr>
              <w:t xml:space="preserve">[8]</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aktualizējamas arī 2009. gadā izstrādātās “Vadlīnijas vēja elektrostaciju ietekmes uz vidi novērtējumam un rekomendācijas prasībām vēja elektrostaciju būvniecībai”, iekļaujot papildu informāciju un prasības attiecībā uz mirgošanas efektu no vēja turbīnām.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https://www.ncbi.nlm.nih.gov/pmc/articles/PMC4338604/table/T8/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https://www.ncbi.nlm.nih.gov/pmc/articles/PMC4338604/table/T7/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https://www.frontiersin.org/articles/10.3389/fpubh.2015.00031/full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https://www.canada.ca/en/health-canada/services/health-risks-safety/radiation/everyday-things-emit-radiation/wind-turbine-noise/wind-turbine-noise-health-study-summary-results.html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https://asa.scitation.org/doi/10.1121/1.3543957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https://www.nature.com/articles/s41598-021-97107-8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7</w:t>
            </w:r>
            <w:r w:rsidR="00000000" w:rsidRPr="00000000" w:rsidDel="00000000">
              <w:rPr>
                <w:rtl w:val="0"/>
              </w:rPr>
              <w:t xml:space="preserve"> https://journals.sagepub.com/doi/10.1260/0263-0923.31.4.239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8</w:t>
            </w:r>
            <w:r w:rsidR="00000000" w:rsidRPr="00000000" w:rsidDel="00000000">
              <w:rPr>
                <w:rtl w:val="0"/>
              </w:rPr>
              <w:t xml:space="preserve"> https://www.euro.who.int/en/publications/abstracts/environmental-noise-guidelines-for-the-european-region-2018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Atsevišķs regulējums vēja elektrostacijām ļautu paātrināt vēja elektrostaciju apstiprināsānas procesu, kā arī nodrošinātu sabiedrības lielāku paļāvību, ka veselības riski nepastāv.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9.1.apakšsadaļas pirmo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meži uzskata, ka balstoties uz līdzšinējo LVM pieredzi dažādos publiskas personas zemes nomas un apbūves tiesības izsolīšanas procesos nepieciešams tiesību jaunrades procesa ietvaros diskutēt par </w:t>
            </w:r>
            <w:r w:rsidR="00000000" w:rsidRPr="00000000" w:rsidDel="00000000">
              <w:rPr>
                <w:u w:val="single"/>
                <w:rtl w:val="0"/>
              </w:rPr>
              <w:t xml:space="preserve">MK 2018.gada 19.jūnija </w:t>
            </w:r>
            <w:r w:rsidR="00000000" w:rsidRPr="00000000" w:rsidDel="00000000">
              <w:rPr>
                <w:rtl w:val="0"/>
              </w:rPr>
              <w:t xml:space="preserve">noteikumu Nr.350 “Publiskas personas zemes nomas un apbūves tiesības noteikumi” grozījumiem un papildinājumiem.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sauszemes vēja parku turpmāko attīstību valstī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komentāri un priekšlikumi apkopoti zemāk. Komentāru un priekšlikumu sagatavošanas princips ir šāds – aiz atkāpes pievienoti AS “Latvijas valsts meži” (LVM) komentāri un priekšlikumi, vienlaikus treknā tekstā arī norādot, uz kuru sadaļu un/vai lappusi komentārs attiecas. Ar trekno tekstu tiek arī uzsvērts izteiktā būtiskums. Slīprakstā norādītais teksts ir citāts no komentējamiem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7.lpp.,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Uzstādot iekārtu varētu būt nepieciešams izcirst līdz 2 ha meža, Pastāvīgi atmežotā platība ir 0,2-0,3ha un ceļš. Izcērtamā teritorija ir atkarīga no spārna diametra, jo lāpstiņas tiek saliktas zemē un tad viss celts augšā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w:t>
            </w:r>
            <w:r w:rsidR="00000000" w:rsidRPr="00000000" w:rsidDel="00000000">
              <w:rPr>
                <w:i w:val="1"/>
                <w:rtl w:val="0"/>
              </w:rPr>
              <w:t xml:space="preserve">“Pastāvīgi atmežotā platība ir 0,2-0,3ha un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tikai projektēšanas gaitā taps skaidrs, cik ir nepieciešama pastāvīgi atmežojamā platība, tāpēc  2.teikums ir dzēšams.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17.-19.lpp.,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atkārtoti norāda: LVM atbalsta primāri aizsargjoslas atcelšanu vēja turbīnām. Skatīt komentāru pie Protokollēmuma 9. un 10.punkta.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4.9. 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“Aizsargjoslu platums un arī viens no mērķiem ir tiešā veidā saistīts ar apledojuma un ledus atlūzu krišanas riskiem. Taču šobrīd jaunākās tehnoloģijas ļauj pilnībā novērst ar apledošanu un atlūzu krišanu saistītos riskus. Pastāv vairākas tehnoloģiskās iespējas, kā novērst apledošanas riskus. Praktiski visas modernās turbīnas tiek aprīkotas ar ledus atklāšanas sistēmām, kas ir salīdzinoši lēts un efektīvs risinājums. Tehnoloģiskie risinājumi piedāvā arī rotora spārnu sildīšanas sistēmas un pretapledojuma pārklājuma izmantošanu. Avāriju risks pats par sevi mūsdienās neattaisno aizsargjoslu noteikšanu.”</w:t>
            </w:r>
            <w:r w:rsidR="00000000" w:rsidRPr="00000000" w:rsidDel="00000000">
              <w:rPr>
                <w:b w:val="1"/>
                <w:i w:val="1"/>
                <w:rtl w:val="0"/>
              </w:rPr>
              <w:t xml:space="preserve">20.-21.lpp., 4.8.:</w:t>
            </w:r>
            <w:r w:rsidR="00000000" w:rsidRPr="00000000" w:rsidDel="00000000">
              <w:rPr>
                <w:i w:val="1"/>
                <w:rtl w:val="0"/>
              </w:rPr>
              <w:t xml:space="preserve">VKP ir pamatoti, konceptuāli iebildumi VES izvietošanai meža zemēs, ja netiek vispirms izskatīta iespēja vēja parkus izvietot prioritāri lauksaimniecības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komentārs: LVM uzskata, ka šāda pieeja ir diskriminējoša pēc zemes lietošanas veida. Pie tam lauksaimniecības jomā ir pieejams dažādu Eiropas struktūrfondu atbalsts, turpretī mežsaimniekiem tas ir nesalīdzināmi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VKP uzsver, ka ir neatliekami svarīgi veikt grozījumus normatīvajos aktos, kas pieļautu un veicinātu VES projektu attīstību lauksaimniecības zemēs - it īpaši konvencionāli apsaimniekotās aramzemēs, tai skaitā nacionālas nozīmes lauksaimniecības teritorijās, kur potenciālā ietekme uz vidi un biodaudzveidību ir būtiski mazāka nekā meža zemēs, tādējādi veicinot arī ES Zaļā kursa un tā ietvaros pieņemto ES nozaru politiku mērķu sasniegšanu, kas nosaka mērķtiecīgu pāreju no intensīvās lauksaimniecības uz bioloģisko vai vismaz integrēto lauksaimniecības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komentārs: Vēja parkus izvietot lauksaimniecībā izmantojamās zemēs (LIZ) atļauts pēc tādiem pašiem noteikumiem pret apdzīvotām vietām un dzīvojām ēkām kā meža zemēs (var pieņemt, ka vidējais meža hektārs no vidējā LIZ hektāra atrodas tālāk no cilvēku apdzīvotām būvēm). LIZ daudz lielākā proporcijā ir piederošas privātām personām atšķirībā no 50% meža zemes, kuras lietošanas tiesību piešķiršanu regulē virkne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2)vēja enerģija tiek attīstīta ar mērķi mazināt arī CO2 emisijas, ne tikai nodrošināt enerģētisko neatkarību. Atmežojot, tiek radītas papildu emisijas, zaudēta mežu platība, kas turpmāk nodrošinātu CO2 piesaisti (turklāt Latvijai jau šobrīd ir problēmas ar CO2 bilanci mežā!). Tātad, izvietojot VES mežā, process jau sākas ar mīnusu nacionālajā CO2 bilancē, kas ir attiecīgi jākompensē ierobežojot enerģētiku, transportu vai citas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komentārs: Vides konsultatīvās padomes (VKP) apgalvojums ir daļēji nepamatots, jo pastāv legālā iespēja atmežotās platības kompensēt ar ieaudzētām meža platībām. Viedoklis, ka lauksaimniecības platībās būtu mazāka ietekme uz bioloģisko daudzveidību, nav sasaistīts ar reālo vēja parku izvietošanas iespējamību LIZ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22.lpp., 4.10.: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ierosinājums grozījumiem Ministru kabineta (MK) noteikumiem Nr. 240 “Vispārīgie teritorijas plānošanas, izmantošanas un apbūves noteikumi”: Ja VES būvniecībai ir saņemts kompetentās institūcijas pozitīvs atzinums par Ietekmes uz vidi novērtējuma (IVN) ziņojumu un vietējās pašvaldības vai BVKB paredzētās darbības akcepta lēmums, tad VES būvniecība pieļaujama neatkarīgi no spēkā esošajā teritorijas plānojumā noteiktā funkcionālā zonējuma un nav nepieciešams papildus izstrādāt lokālplānojumu vai detālplānojumu. Detalizētus risinājumus VES izbūvei nosaka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28.lpp., 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Šis informatīvais ziņojums neizskata jautājumus, kas saistīti ar IVN regulējuma pilnveidošanu, ņemot vērā, ka attiecīgu informatīvo ziņojumu un normatīvo regulējumu virza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neuzskata, ka VARAM virzītais normatīvais regulējums ir atbilstošs, bet komentāri par to tiks sniegti Saeimai, neskatoties uz to, ka VARAM divkārt neuzaicināja Zemkopības ministriju (ZM) un LVM sniegt komentārus par attiecīgu informatīvo ziņojumu un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31.lpp., 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Paredzēt normatīvo regulējumu, kā tiek noteikta vēja elektrostacijas (VES) ietekmes(diskomforta) zona;</w:t>
            </w:r>
            <w:r w:rsidR="00000000" w:rsidRPr="00000000" w:rsidDel="00000000">
              <w:rPr>
                <w:i w:val="1"/>
                <w:rtl w:val="0"/>
              </w:rPr>
              <w:t xml:space="preserve">paredzēt ar normatīvo regulējumu noteiktus kompensējošus mehānismus VES ietekmes (diskomforta) zonā dzīvojošām personām, gan finansiālu atbalstu, gan iespējams finanšu piesaisti projektu veidā teritorijas labiekārtošanai, infrastruktūras sakārtošanai un tml..;</w:t>
            </w:r>
            <w:r w:rsidR="00000000" w:rsidRPr="00000000" w:rsidDel="00000000">
              <w:rPr>
                <w:i w:val="1"/>
                <w:rtl w:val="0"/>
              </w:rPr>
              <w:t xml:space="preserve">paredzēt VES ietekmes zonā dzīvojošajiem saņemt energoresursus par zemākām cenām vai gūt kaut kāda veida peļņu vai labumu;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atbalsta diskomforta maksājumus pašvaldībām. Vienlaikus norādāms, ka esošajā energoatkarības situācijā ir jāpiedāvā risinājumi uz vienošanās pamata arī neievērot MK noteikumu Nr. 240 “Vispārīgie teritorijas plānošanas, izmantošanas un apbūves noteikumi” prasības, jo lauku apvidos ir ievērojams skaits brīvdienu māju, kurās diskomforta jautājums ir mazāk aktuāls. Taču vienlaikus šo dzīvojamo māju statuss izslēdz kompaktu vēja parku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37.lpp., 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zemāk esošo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Latvijas valsts meži uzskata, ka balstoties uz līdzšinējo LVM pieredzi dažādos publiskas personas zemes nomas un apbūves tiesības izsolīšanas procesos 2018. gada 19. jūnija nepieciešams tiesību jaunrades procesa ietvaros diskutēt par MK noteikumu Nr. 350</w:t>
            </w:r>
            <w:r w:rsidR="00000000" w:rsidRPr="00000000" w:rsidDel="00000000">
              <w:rPr>
                <w:rtl w:val="0"/>
              </w:rPr>
              <w:t xml:space="preserve"> </w:t>
            </w:r>
            <w:r w:rsidR="00000000" w:rsidRPr="00000000" w:rsidDel="00000000">
              <w:rPr>
                <w:i w:val="1"/>
                <w:rtl w:val="0"/>
              </w:rPr>
              <w:t xml:space="preserve">“Publiskas personas zemes nomas un apbūves tiesības noteikumi” grozījumiem un papildinājumiem.</w:t>
            </w:r>
            <w:r w:rsidR="00000000" w:rsidRPr="00000000" w:rsidDel="00000000">
              <w:rPr>
                <w:i w:val="1"/>
                <w:rtl w:val="0"/>
              </w:rPr>
              <w:t xml:space="preserve">Lai realizētu atklātas, godīgas, izšķērdēšanas novēršanas un uzņēmējdarbības attiecīgajā nozarē principiem atbilstošas izsoles procedūru, tai jābalstās uz šobrīd tiesiskajā ietvarā nenoteiktiem principiem:</w:t>
            </w:r>
            <w:r w:rsidR="00000000" w:rsidRPr="00000000" w:rsidDel="00000000">
              <w:rPr>
                <w:i w:val="1"/>
                <w:rtl w:val="0"/>
              </w:rPr>
              <w:t xml:space="preserve">•           nomas vai apbūves tiesības termiņš, kādu var piešķirt uz neapbūvētu publiskas personas zemi, šobrīd ir maksimāli 30 gadi, bet speciālās tiesību normās ir noteikti arī garāki termiņi, piem., zemes dzīles – līdz 75 gadiem licences darbības ietvaros. Pastāv viedoklis, ka minimālais līguma termiņš, attīstot vēja elektrostacijas, ir 50 gadi. Vai vēja parku apbūves tiesības līguma maksimālais termiņš 30 gadi ir pietiekams, ievērojot arī laika posmu, kas pēc apbūves tiesību iegūšanas vēl ir nepieciešams detālai ģeotehniskajai izpētei un ietekmes uz vidi procedūras realizācijai?</w:t>
            </w:r>
            <w:r w:rsidR="00000000" w:rsidRPr="00000000" w:rsidDel="00000000">
              <w:rPr>
                <w:i w:val="1"/>
                <w:rtl w:val="0"/>
              </w:rPr>
              <w:t xml:space="preserve">Saskaņā ar konkurences tiesībām (par aizliegtu vienošanos, dominējošā stāvokļa ļaunprātīgas izmantošanas un valsts atbalsta regulējums) termiņam, kurā personai ir tiesības lietot zemi, ir jākorelē ar termiņu, kurā ir iespējams atgūt veiktās investīcijas un gūt saprātīgu peļņu. Līdz ar to nomas vai apbūves tiesību termiņš var ne tikai objektīvi būt garāks par šobrīd tiesību normās noteikto, bet arī katrā konkrētajā gadījumā atšķirīgs.</w:t>
            </w:r>
            <w:r w:rsidR="00000000" w:rsidRPr="00000000" w:rsidDel="00000000">
              <w:rPr>
                <w:i w:val="1"/>
                <w:rtl w:val="0"/>
              </w:rPr>
              <w:t xml:space="preserve">Nepamatoti īss nomas vai apbūves tiesības termiņš ir vērtējams kā barjera ienākšanai tirgū;</w:t>
            </w:r>
            <w:r w:rsidR="00000000" w:rsidRPr="00000000" w:rsidDel="00000000">
              <w:rPr>
                <w:i w:val="1"/>
                <w:rtl w:val="0"/>
              </w:rPr>
              <w:t xml:space="preserve">•           kas ir izsoles teritorija apbūves tiesības piešķiršanai (izpētes teritorija, turbīnas apbūves platība,montāžas laukums, pievedceļi, elektrolīnijas un apakšstacijas).</w:t>
            </w:r>
            <w:r w:rsidR="00000000" w:rsidRPr="00000000" w:rsidDel="00000000">
              <w:rPr>
                <w:i w:val="1"/>
                <w:rtl w:val="0"/>
              </w:rPr>
              <w:t xml:space="preserve">Neskaidrības kavē LVM izsolīt nomas vai apbūves tiesības;</w:t>
            </w:r>
            <w:r w:rsidR="00000000" w:rsidRPr="00000000" w:rsidDel="00000000">
              <w:rPr>
                <w:i w:val="1"/>
                <w:rtl w:val="0"/>
              </w:rPr>
              <w:t xml:space="preserve">•           nomas maksas noteikšana (noteikts saražotās enerģijas vērtības procents pēc normatīvā akta vai pēc ikreizēja tirgus vērtējuma), piemērošanas kārtība (mainīgā un nemainīgā daļa), pārskatīšanas regularitāte (enerģijas cenas svārstās regulāri, kam 6 gadu pārskatīšanas cikls ir nepiemērots).</w:t>
            </w:r>
            <w:r w:rsidR="00000000" w:rsidRPr="00000000" w:rsidDel="00000000">
              <w:rPr>
                <w:i w:val="1"/>
                <w:rtl w:val="0"/>
              </w:rPr>
              <w:t xml:space="preserve">Saskaņā ar konkurences tiesībām nomas maksas apmēram ir jāatbilst tirgus cenai, pretējā gadījumā pastāv nepamatotu priekšrocību piešķiršanas risks, kas var kavēt jaunu tirgus dalībnieku ienākšanu tirgū vai esošo tirgus dalībnieku izstumšanu no tirgus;</w:t>
            </w:r>
            <w:r w:rsidR="00000000" w:rsidRPr="00000000" w:rsidDel="00000000">
              <w:rPr>
                <w:i w:val="1"/>
                <w:rtl w:val="0"/>
              </w:rPr>
              <w:t xml:space="preserve">•           nomas maksas diferencēšana turbīnām un atbalsta infrastruktūrai.</w:t>
            </w:r>
            <w:r w:rsidR="00000000" w:rsidRPr="00000000" w:rsidDel="00000000">
              <w:rPr>
                <w:i w:val="1"/>
                <w:rtl w:val="0"/>
              </w:rPr>
              <w:t xml:space="preserve">•           Atšķirīgas nomas maksas noteikšana elektroenerģijas ražošanas stadijā un izpētes (lokālplānojums, inženierizpēte, IVN) un ieviešanas (projektēšana, būvniecība) stadijā.  Šobrīd MK noteikumu Nr. 350 79. punkts paredz, ka apbūves tiesības maksu apbūves tiesīgais maksā ar apbūves tiesības līguma noslēgšanas dienu, kas ir nesamērīgi tāda apjoma investīciju projektam, kur dažādu administratīvo procedūru ietvaros var būtiski mainīties plānotais maksimālais apjoms. Vienlaikus, lai novērstu nepamatotu priekšrocību piešķiršanas risku, kas rastos valsts meža zemju izmantošanas gadījumā, saskaņā ar konkurences tiesībām zemes īpašniekam ir jāgūst tirgus situācijai atbilstoši ienākumi no līguma noslēgšanas brīža (no brīža, kad tam ir ierobežotas īpašuma lietošanas tiesības, kas tostarp ietver ierobežojumu šo īpašumu nodot lietošanā citai personai).</w:t>
            </w:r>
            <w:r w:rsidR="00000000" w:rsidRPr="00000000" w:rsidDel="00000000">
              <w:rPr>
                <w:i w:val="1"/>
                <w:rtl w:val="0"/>
              </w:rPr>
              <w:t xml:space="preserve">•           Nomas maksas izpētes un ražošanas stadijās sasaiste ar nomas teritoriju izpētes un ražošanas stadijās.</w:t>
            </w:r>
            <w:r w:rsidR="00000000" w:rsidRPr="00000000" w:rsidDel="00000000">
              <w:rPr>
                <w:i w:val="1"/>
                <w:rtl w:val="0"/>
              </w:rPr>
              <w:t xml:space="preserve">•           Pretendentu atlases prasības (finanšu izcelsme, pieredze, sankciju saraksti, valsts drošības risku novērtējums atbilstoši Nacionālās drošības likuma 37. pantam). LVM kā publiskai kapitālsabiedrībai ir pienākums nodrošināt vienlīdzīgu attieksmi pret tās esošajiem un potenciālajiem sadarbības partneriem (pienākums nodrošināt godīgu konkurenci un valsts atbalsta regulējums), kas tostarp aizliedz noteikt tādus nosacījumus, kas var ietekmēt konkurenci tās rīkotajās pretendentu atlases procedūrās. Valsts drošības riski ir atzīstami par pamatotiem apsvērumiem atlases prasību noteikšanai, taču LVM nav kompetenta tos noteikt. Neskaidrības kavē LVM izsolīt nomas vai apbūves tiesības;</w:t>
            </w:r>
            <w:r w:rsidR="00000000" w:rsidRPr="00000000" w:rsidDel="00000000">
              <w:rPr>
                <w:i w:val="1"/>
                <w:rtl w:val="0"/>
              </w:rPr>
              <w:t xml:space="preserve">•           inženierizpētes, lokālplānojuma (ja nepieciešams), ietekmes uz vidi novērtējuma veikšanas termiņi.</w:t>
            </w:r>
            <w:r w:rsidR="00000000" w:rsidRPr="00000000" w:rsidDel="00000000">
              <w:rPr>
                <w:i w:val="1"/>
                <w:rtl w:val="0"/>
              </w:rPr>
              <w:t xml:space="preserve">Neskaidrības kavē LVM izsolīt nomas vai apbūves tiesības;</w:t>
            </w:r>
            <w:r w:rsidR="00000000" w:rsidRPr="00000000" w:rsidDel="00000000">
              <w:rPr>
                <w:i w:val="1"/>
                <w:rtl w:val="0"/>
              </w:rPr>
              <w:t xml:space="preserve">•           līguma pirmstermiņa izbeigšanas nosacījumi, ja iepriekšējie procesi būtiski (jānosaka, kādā apjomā) sašaurina sākotnējo projekta apjomu;</w:t>
            </w:r>
            <w:r w:rsidR="00000000" w:rsidRPr="00000000" w:rsidDel="00000000">
              <w:rPr>
                <w:i w:val="1"/>
                <w:rtl w:val="0"/>
              </w:rPr>
              <w:t xml:space="preserve">•           rekultivācijas un teritorijas izmantošanas pēc apbūves tiesības līguma beigām nosacījumi;</w:t>
            </w:r>
            <w:r w:rsidR="00000000" w:rsidRPr="00000000" w:rsidDel="00000000">
              <w:rPr>
                <w:i w:val="1"/>
                <w:rtl w:val="0"/>
              </w:rPr>
              <w:t xml:space="preserve">•           nomas vai apbūves tiesību piešķiršanas kārtība. Saskaņā ar šobrīd spēkā esošajām tiesību normām LVM ir pienākums rīkot izsoli. Lai novērstu konkurences tiesību riskus, izņēmumam no šīs vispārējās kārtības (tostarp, ja tas paredzēts tiesību normās) ir jāattiecas uz visiem salīdzināmā situācijā esošiem tirgus dalībniekiem vienlīdzīgi.</w:t>
            </w:r>
            <w:r w:rsidR="00000000" w:rsidRPr="00000000" w:rsidDel="00000000">
              <w:rPr>
                <w:i w:val="1"/>
                <w:rtl w:val="0"/>
              </w:rPr>
              <w:t xml:space="preserve">LVM uzskata, ka visus iepriekš apskatītos nosacījumus ir nepieciešams maksimāli precīzi noteikt normatīvajā ietvarā, tādējādi samazinot valsts riskus projektu realizācijas gaitā, jo par izsoles noteikumiem, kas izriet no normatīvajiem aktiem, pusēm rastos ievērojami mazāk diskusiju un domstarpību. Regulējuma trūkumu apbūves tiesības piešķiršanas procedūrai var vērtēt kā barjeru ienākšanai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350 “Publiskas personas zemes nomas un apbūves tiesības noteikumi” grozījumi tiks īstenoti informatīvā ziņojuma Stratēģiskie vēja enerģijas ražošanas attīstības projekti valsts meža zemēs" (22-TA-426) protokollēmumā doto uzdevumu ietvaros. Ekonomikas ministrijas virzīs MK noteikumu nr. 350 grozījumus, tiklīdz spēkā stāsies grozījumi Enerģētikas likumā.  Turklāt sagatavotie grozījumi paredzēs visus nepieciešamos grozījumus ne tikai kopuzņēmuma, bet arī jebkura cita investora iespējām iegūt apbūves tiesības publisku personu zemēs vēja parku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37.lpp., 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dzēst zemāk esošās rindkopas pēdējos septiņus vārdus</w:t>
            </w:r>
            <w:r w:rsidR="00000000" w:rsidRPr="00000000" w:rsidDel="00000000">
              <w:rPr>
                <w:i w:val="1"/>
                <w:rtl w:val="0"/>
              </w:rPr>
              <w:t xml:space="preserve"> “ņemot vērā Latvijas Valsts mežu izstrādātos principus”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Nepieciešams pilnveidot apbūves tiesību regulējumu publiskām personām piederošās mežu zemēs attiecībā par vēja parku attīstību. MK 2018. gada 19. jūnija noteikumi Nr. 350 “Publiskas personas zemes nomas un apbūves tiesības noteikumi” attiecībā par vēja enerģijas attīstību publiskām personām piederošās mežu zemēs, tiks precizēti divas reizes. Sākotnēji atbilstoši  informatīvajā ziņojumā "Stratēģiskie vēja enerģijas ražošanas attīstības projekti valsts meža zemēs" uzdotajam, tiks nodrošināta kārtība īstenot šajā informatīvajā ziņojumā plānotie projekti, pēc tam atbilstoši šajā informatīvajā ziņojumā paredzētajam, grozījumi minētajos noteikumos tiks virzīti atkārtoti nodrošinot kārtību, kādā publiskām personām piedarošās meža zemēs iespējams attīstīt privātus attīstības projektus, ņemot vērā Latvijas Valsts mežu izstrādātos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kompetencē nav apstiprināt publiskas personas zemes iznomāšanas un apbūves tiesības piešķiršanas principus. LVM sniedz un sniegs priekšlikumus normatīvā regulējuma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iekļauts teksts "izvērtējot Latvijas Valsts mežu piedāvātos risinājumus", nevis "ņemot vērā", kā bija norādīts iepriekš.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sauszemes vēja parku turpmāko attīstību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6., 7., 8. un 10. punktu, jo tas ir gramatiski nepareizs.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sauszemes vēja parku turpmāko attīstību valstī"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sauszemes vēja parku turpmāko attīstību 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- 11.punktu.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4.2. punktā norādīts: </w:t>
            </w:r>
            <w:r w:rsidR="00000000" w:rsidRPr="00000000" w:rsidDel="00000000">
              <w:rPr>
                <w:i w:val="1"/>
                <w:rtl w:val="0"/>
              </w:rPr>
              <w:t xml:space="preserve">“Taču šobrīd jaunākās tehnoloģijas ļauj pilnībā novērst ar VES apledošanu un atlūzu krišanu saistītos riskus. Pastāv vairākas tehnoloģiskās iespējas, kā novērst apledošanas riskus. Praktiski visas modernās turbīnas tiek aprīkotas ar ledus atklāšanas sistēmām (ice detection system), kas ir salīdzinoši lēts un efektīvs risinājums. Tehnoloģiskie risinājumi piedāvā arī rotora spārnu sildīšanas sistēmas un pretapledojuma pārklājuma izmantošanu.[1]”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sadarbībā ar VARAM līdz 2022. gada 1. augustam sagatavot Ministru kabineta grozījumu projektu MK noteikumiem nr. 240 “Vispārīgie teritorijas plānošanas, izmantošanas un apbūves noteikumi”:163.2. vēja elektrostacijām, kuru jauda ir lielāka par 2 MW, attālums no tuvākās plānotās vēja elektrostacijas un vēja parka robežas līdz dzīvojamām un publiskām ēkām ir vismaz 800 m. </w:t>
            </w:r>
            <w:r w:rsidR="00000000" w:rsidRPr="00000000" w:rsidDel="00000000">
              <w:rPr>
                <w:u w:val="single"/>
                <w:rtl w:val="0"/>
              </w:rPr>
              <w:t xml:space="preserve">Attālums var būt līdz vienam vēja elektrostacijas augstumam, ja zemes īpašnieks rakstveidā tam ir devis piekrišanu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punkta iekļaušana aizkavētu ziņojuma virzību, jo prasītu papildu skaņojumu ar VARAM. Piedāvātā redakcija arī nav pieņemama, jo atbildīgā ministija par noteikumiem nr. 240. ir VARAM. Vienlaikus, piedāvātā ideja pēc būtības ir izvērtējama, tāpēc EM to izvērtēs turpmākā sadarbībā ar VARAM un ZM.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sauszemes vēja parku turpmāko attīstību valstī"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Vides aizsardzības un reģionālās attīstības ministriju līdz 2022. gada 1. jūnijam izstrādāt un izskatīšanai Ministru kabinetā iesniegt likumprojektu “Grozījumi Elektroenerģijas tirgus likumā”, paredzot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īstenotu Informatīvajā ziņojumā (apstiprināts 22.02.2022. MK sēdē) "Stratēģiskie vēja enerģijas ražošanas attīstības projekti valsts meža zemēs" ietverto risinājumu Nacionālā enerģētikas un klimata plāna 2030 mērķu sasniegšanai un valsts enerģētiskās neatkarības veicināšanai, ziņojumā nospraustajos termiņos, aicinām samazināt Elektroenerģijas tirgus likuma izstrādāšanas termiņu par 1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Vides aizsardzības un reģionālās attīstības ministriju līdz 2022. gada 1. maijam izstrādāt un izskatīšanai Ministru kabinetā iesniegt likumprojektu “Grozījumi Elektroenerģijas tirgus likumā”, paredzot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jo šobrīd jau Saeimā uzsākta likumprojekta virzība. Līdz ar to konkrētais uzdevums izslēgts no protokollēmuma.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novērstu šajā informatīvajā ziņojumā norādītos šķēršļus vēja enerģijas attīstību publiskām personām piederošās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pamatojums: “Nepieciešamais regulējums” ir precīzāks apzīmējums. MK noteikumos nr. 350 nav normas, kas atceļamas vai grozāmas. MK noteikumi nr.350 ir papildināmi ar atsevišķu sadaļu par apbūves tiesības piešķiršanu vēja elektrostaciju attīstīšanai.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w:t>
            </w:r>
            <w:r w:rsidR="00000000" w:rsidRPr="00000000" w:rsidDel="00000000">
              <w:rPr>
                <w:b w:val="1"/>
                <w:rtl w:val="0"/>
              </w:rPr>
              <w:t xml:space="preserve"> nodrošinātu nepieciešamo regulējumu</w:t>
            </w:r>
            <w:r w:rsidR="00000000" w:rsidRPr="00000000" w:rsidDel="00000000">
              <w:rPr>
                <w:rtl w:val="0"/>
              </w:rPr>
              <w:t xml:space="preserve"> vēja enerģijas attīstību publiskām personām piederošās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tiesības Ministru kabinetam noteikt kārtību, kādos gadījumos drīkst atteikt elektroenerģijas ražošanas iekārtu ieviešanas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"tiesības" aizstāt ar vārdu "deleģējumu", ņemot vērā izziņas 9.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protokollēmuma punkts izslēgts, jo likumprojekts jau tiek izskatīts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Zemkopības ministriju un Finanšu ministriju līdz 2022. gada 1. novembrim sagatavot un iesniegt Ministru kabinetā nepieciešamos grozījumus MK noteikumu Nr. 350 “Publiskas personas zemes nomas un apbūves tiesības noteikumi”  lai novērstu šajā informatīvajā ziņojumā norādītos šķēršļus vēja enerģijas attīstību valsts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2022. gada 1. novembrim sagatavo un iesniedz Ministru kabinetā nepieciešamos grozījumus MK noteikumos Nr. 350 par vēja enerģijas attīstībai, tad Latvenergo un LVM kopprojekta ietvaros apbūves tiesības piešķiršanu nav iespējams agrāk realizēt bez būtiska konkurences riska.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īsāku termiņu grozījumu iesniegšanai MK - piemēram, 2022. gada 1. jūnijs. Pie tam lielākajā daļā regulējuma LVM sadarbībā ar Latvenergo ir pietiekami skaidri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daļēji, termiņš ir saīsināts, bet ne tik ātri, kā piedāvāts priekšlikumā. Protokollēmums nosaka MK noteikumu pieņemšanas gala termiņu, ņemot vērā līdzšinējo pieredzi ar normatīvo aktu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Ekonomikas ministrija ir gatava uzsākt sadarbību ar ZM nekavējoties, lai noteikumu projektu varētu virzīt iespējami ātri.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Zemkopības ministriju un Finanšu ministriju līdz 2022. gada 1. decembrim sagatavot un iesniegt Ministru kabinetā Ministru kabineta noteikuma projektu “Grozījumi Ministru Kabineta 2018.gada 19.jūnija noteikumos Nr. 350 “Publiskas personas zemes nomas un apbūves tiesības noteikumi””,  lai novērstu šajā informatīvajā ziņojumā norādītos šķēršļus vēja enerģijas attīstību publiskām personām piederošās meža zemēs.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lietot vienotu terminoloģiju Ministru kabineta sēdes protokollēmuma ietvaros. Vēršam uzmanību, ka protokollēmumā vienlaikus tiek lietots vārdu salikums "sagatavot un iesniegt Ministru kabinetā" un " izstrādāt un iesniegt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Zemkopības ministriju un Finanšu ministriju līdz 2022. gada 1. augustam sagatavot un iesniegt Ministru kabinetā Ministru kabineta noteikuma projektu “Grozījumi Ministru Kabineta 2018.gada 19.jūnija noteikumos Nr. 350 “Publiskas personas zemes nomas un apbūves tiesības noteikumi””,  lai  nodrošinātu nepieciešamo regulējumu vēja enerģijas attīstībai publiskām personām piederošās meža zemēs.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1. jūnijam izstrādāt un izskatīšanai Ministru kabinetā iesniegt regulējuma projektu par vēja un citu pie elektroenerģijas pārvades tīkla pieslēgto atjaunīgo energoresursu elektroenerģijas ražošanas jaudu (elektrostaciju) demontāžas kārtību un ietekmētās vides, tai skaitā zemes platību rekultivācijas nosacījumiem, tajā skaitā šīm darbībām nepieciešamā finansējuma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minēt, kāds tieši regulējuma projekts ir jāizstrādā un jāiesniedz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tas vēl nav pietiekami izvērtēts. Visticamāk, ka būs nepieciešams grozījums Enerģētikas likumā, kas ietvers deleģējumu izstrādāt attiecīgus MK noteikumus.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līdz 2023. gada 1. jūnijam sagatavot un ekonomikas ministram iesniegt izskatīšanai Ministru kabinetā  regulējuma projektu par vēja un citu pie elektroenerģijas pārvades tīkla pieslēgto atjaunīgo energoresursu elektroenerģijas ražošanas jaudu (elektrostaciju) demontāžas kārtību un ietekmētās vides, tai skaitā zemes platību rekultivācijas nosacījumiem, novecojušo vēja parku jaudas atjaunošanas kārtību, tajā skaitā šīm darbībām nepieciešamā finansējuma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sadarbībā ar Latvijas pašvaldību savienību līdz 2022. gada 1. oktobrim izstrādāt un publicēt vadlīnijas par vēja parku iekļaušanu pašvaldību teritoriju attīstības plānošanas dokumentos - teritorijas plānojumā un ilgtspējīgas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tālāku Informatīvā ziņojuma virzību, lūdzam pēc nepieciešamības precizēt Ministru kabineta sēdes protokollēmuma 5.punktā iekļauto termiņu Vides aizsardzības un reģionālās attīstības ministrijai (turpmāk - VARAM) sadarbībā ar Latvijas pašvaldību savienību līdz 2022. gada 1. oktobrim izstrādāt un publicēt vadlīnijas par vēja parku iekļaušanu pašvaldību teritoriju attīstības plānošanas dokumentos - teritorijas plānojumā un ilgtspējīgas attīstības stratēģijā (turpmāk - vadlīnijas). Saskaņā ar VARAM 2022.gada 15.marta atzinumā norādīto, ka vadlīnijas izstrādā ne vēlāk kā piecu mēnešu laikā pēc Informatīvā ziņojuma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nepieciešams norādīt konkrētu datumu. Piedāvātais datums pēc būtības atbilst VARAM piedāvājumam.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Ekonomikas ministriju un Latvijas Pašvaldību savienību līdz 2022. gada 1. oktobrim sagatavot un publicēt vadlīnijas par vēja parku iekļaušanu pašvaldību teritoriju attīstības plānošanas dokumentos - teritorijas plānojumā un ilgtspējīgas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sadarbībā ar Latvijas pašvaldību savienību līdz 2022. gada 1. oktobrim izstrādāt un publicēt vadlīnijas par vēja parku iekļaušanu pašvaldību teritoriju attīstības plānošanas dokumentos - teritorijas plānojumā un ilgtspējīgas attīstības stratēģijā.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Lēmuma 5.punktā noteiktais uzdevums izstrādāt valdīnijas par vēja parku iekļaušanu pašvaldību teritoriju attīstības plānošanas dokumentos neatceļ Ministru kabineta  2013.gada 30.aprīļa noteikumos Nr. 240 "Vispārīgie teritorijas plānošanas, izmantošanas un apbūves noteikumi" (turpmāk – MK noteikumi Nr.240) noteiktās prasības izstrādāt detālplānojumu vai lokālplānojumu, kā rezultātā netiek atcelti pastāvošie šķēršļi VES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jau ir veikti grozījumi MK noteikumos Nr.240, kas nosaka, ka "vēja elektrostacijas, kuru jauda ir lielāka par 20 kW, atļauts izvietot rūpnieciskās apbūves teritorijā (R), tehniskās apbūves teritorijā (TA), lauksaimniecības teritorijā (L) un mežu teritorijā (M) atbilstoši teritorijas plānojuma nosacījumiem", tomēr praksē pašvaldību teritorijas plānojumu izstrāde ir laika un resursu ietilpīga un, ievērojot 2021.gadā veikto pašvaldību teritoriālo reformu un likuma "Administratīvo teritoriju un apdzīvoto vietu likums" pārejas noteikumu 17.punktā noteikto, pašvaldības plāno īstenot izmaiņas teritorijas plānojumos ne agrāk, kā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aicinājām  sagatavot grozījumus MK noteikumos Nr.240, nosakot: "ja VES būvniecībai ir saņemts kompetentās institūcijas atzinums par IVN ziņojumu un paredzētās darbības akcepta lēmums, tad VES būvniecība pieļaujama neatkarīgi no aktuālajā teritorijas plānojumā noteiktā zonējuma un nav nepieciešams papildus izstrādāt lokālplānojumu vai detālplānojumu".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pieņemts speciālais likums, ar kuru IVN ir paredzēts aizstāt ar tehniskajiem noteikumiem un ikvienam VES projektam, kura jauda pārsniedz 50 MW tiks noteikts nacionālo interešu objekta statuss, tad augstāk minētās izmaiņas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Minētajai problēmai vajadzētu būt atrisinātai ar VARAM virzīto informatīvo ziņojumu. Ja tas tā tomēr nav, EM ir gatava līdzdarboties attiecīgās problēmas risināšanā, bet šobrīd to iekļaut informatīvajā ziņojumā nebūtu pamata,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sadarbībā ar Ekonomikas ministriju un Latvijas Pašvaldību savienību līdz 2022. gada 1. oktobrim sagatavot un publicēt vadlīnijas par vēja parku iekļaušanu pašvaldību teritoriju attīstības plānošanas dokumentos - teritorijas plānojumā un ilgtspējīgas attīstības stratēģijā.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Vides aizsardzības un reģionālās attīstības ministriju, Veselības ministriju un Vēja enerģijas asociācijui līdz 2022. gada 1. jūnijam savstarpēji vienoties par nepieciešamajiem normatīvajiem aktiem vai vadlīniju dokumentiem, kas reglamentē trokšņu, mirguļošanas un zemfrekvences skaņu un līdz 2023. gada 1. maijam pilnveidot attiecīgo regulējumu vai vadlīniju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īstenotu Informatīvajā ziņojumā (apstiprināts 22.02.2022. MK sēdē) "Stratēģiskie vēja enerģijas ražošanas attīstības projekti valsts meža zemēs" ietverto risinājumu Nacionālā enerģētikas un klimata plāna 2030 mērķu sasniegšanai un valsts enerģētiskās neatkarības veicināšanai, ziņojumā nospraustajos termiņos, lūdzam saīsināt Lēmuma 6.punktā noteikto trokšņu, mirguļošanas un zemfrekvences skaņu regulējuma pilnveidošanas un vadlīniju regulējuma pilnveides termiņu līdz 2022.gada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Vides aizsardzības un reģionālās attīstības ministriju, Veselības ministriju un Vēja enerģijas asociāciju līdz 2022. gada 1. jūnijam savstarpēji vienoties par nepieciešamajiem normatīvajiem aktiem vai vadlīniju dokumentiem, kas reglamentē trokšņu, mirguļošanas un zemfrekvences skaņu un līdz 2022. gada 1. decembrim pilnveidot attiecīgo regulējumu vai vadlīniju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pat nav skaidra regulējuma forma un starpministriju atbildība, kas neļauj noteikt agrāku termiņu. 'Tāpat arī nav daudz labu ārvalstu piemēru. Vienlaikus EM neplāno kavēties, norādītais ir gala termiņš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ministrijai sadarbībā ar Veselības ministriju, Latvijas pašvaldību savienību un Vēja enerģijas asociāciju līdz 2023. gada 1. jūnijam izstrādāt un ekonomikas ministram iesniegt ministru kabinetā normatīvā akta projektu, kas reglamentē trokšņu, mirguļošanas un zemfrekvences skaņas ietekmes novērtējumu uz cilvēka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līdz 2022. gada 31. decembrim izstrādāt un iesniegt izskatīšanai Ministru kabinetā Ministru kabineta noteikuma projekti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- 06.04.2022.)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īstenotu Informatīvajā ziņojumā (apstiprināts 22.02.2022. MK sēdē) "Stratēģiskie vēja enerģijas ražošanas attīstības projekti valsts meža zemēs" ietverto risinājumu Nacionālā enerģētikas un klimata plāna 2030 mērķu sasniegšanai un valsts enerģētiskās neatkarības veicināšanai, ziņojumā nospraustajos termiņos, lūdzam saīsināt Lēmuma 8.punktā noteikto termiņu Ministru kabineta 2020.gada 2.septembra noteikumos Nr. 559 "Noteikumi par atļaujām elektroenerģijas ražošanas jaudu palielināšanai vai jaunu ražošanas iekārtu ieviešanai" grozījumu iesniegšanai Ministru kabinetā mēneša laikā pēc Elektroenerģijas tirgus likuma grozījumu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Notriekumos būtu jānosaka, ka jaudu rezervāciju iespējams veikt vienlaicīgi ar IVN procesa uzsākšanu (ja tāda būs paredzēta, skatīt, tiesību akta lietas ID 21-TA-749) un sistēmas jaudas pieslēguma drošības naudas apmaksu.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mēneša laikā pēc šī protokollēmuma 2.punktā noteikto Elektroenerģijas tirgus likuma grozījumu spēkā stāšanās iesniegt izskatīšanai Ministru kabinetā Ministru kabineta noteikuma projekti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Piedāvāts MK noteikumus izstrādāt līdz 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līdz 2022. gada 31. decembrim sagatavot un ekonomikas ministram iesniegt izskatīšanai Ministru kabinetā Ministru kabineta noteikuma projektu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līdz 2022. gada 31. decembrim sagatavot un ekonomikas ministram iesniegt izskatīšanai Ministru kabinetā Ministru kabineta noteikuma projektu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- 18.05.2022.)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regulējuma grozījumu nepieciešamību iespējami drīzai stratēģiski nozīmīgu vēja parku izbūves veicināšanai, aicinām noteikt īsāku termiņu grozījumu veikšanai Ministru kabineta noteikumos Nr.559  un  iesniegšanai Ministru kabinetā. AS "Latvenergo" ieskatā, ņemot vērā, ka protokollēmuma 2.punkts paredz grozījumus Ministru kabineta noteikumos Nr.350 veikt līdz 2022.gada 1.augustam, arī izmaiņas Ministru kabineta noteikumos Nr.559 būtu jāveic līdz 1.augustam.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 vērš uzmanību, ka ievērojot stratēģiski nozīmīgo vēja parku izpētes un būvniecības procesa apmēru un nepieciešamo laika patēriņu, 2020.gada 2.septembra Ministru kabineta noteikumos Nr.559 "Noteikumi par atļaujām elektroenerģijas ražošanas jaudu palielināšanai vai jaunu ražošanas iekārtu ieviešanai" būs jāveido no ierastās kārtības atšķirīgs regulējumus, kas attiektos uz atļaujas izdošanas kritērijiem, atļaujas derīguma termiņu, atļaujas ieviešanas uzsākšanas termiņu, un atļaujas ieviešanas kontroli. Tāpēc aicinām aktuālajos Elektroenerģijas tirgus likuma grozījumos uz 3.lasījumu 22.pantā deleģējumā noteikt, ka jaudu ieviešanas atļaujas regulējums stratēģiski nozīmīgiem vēja parkiem var tik tik noteikts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līdz 2022. gada 1.augustam sagatavot un ekonomikas ministram iesniegt izskatīšanai Ministru kabinetā Ministru kabineta noteikuma projektu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laika grafiks ir saistīts ar reālo ministrijas kapacitāti, vienlaikus norādītais ir galējais termiņš, kas nozīmē, ka Ekonomikas ministrijai sadarbojoties ar Latvenergo, atttiecīgos grozījumus var sagatavot iespējami ātri.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Ekonomikas ministrijai līdz 2022. gada 31. decembrim sagatavot un ekonomikas ministram iesniegt izskatīšanai Ministru kabinetā Ministru kabineta noteikuma projektu “Grozījumi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septembrim sagatavot un ekonomikas ministram iesniegt izskatīšanai Ministru kabinetā likumprojektu “Grozījumi “Aizsargjoslu likumā””, kurā paredzētu atcelt pastāvošo aizsargjoslu ap vēja elektrostacijām.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pozīcija ir atbalstīt 9.punkta priekšlikumu. Līdz šim novērots, ka tieši aizsargjoslas ir viens no vēja parku attīstības kavējošiem elementiem, jo aizsargjoslas bieži skar pieguļošo īpašumu apsaimniekošanas iespējas. Lai gan pēc būtības gan lauksaimniecības, gan meža zemēs var brīvi turpināt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VARAM iebildumu, izšķiršanās būs MK 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Ekonomikas ministrijai līdz 2022. gada 1. septembrim sagatavot un ekonomikas ministram iesniegt izskatīšanai Ministru kabinetā likumprojektu “Grozījumi “Aizsargjoslu likumā””, kurā paredzētu atcelt pastāvošo aizsargjoslu ap vēja elektrostacijām.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22-TA-531</w:t>
    </w:r>
    <w:r>
      <w:br/>
    </w:r>
    <w:r w:rsidR="00000000" w:rsidRPr="00000000" w:rsidDel="00000000">
      <w:rPr>
        <w:rtl w:val="0"/>
      </w:rPr>
      <w:t xml:space="preserve">09.06.2022. 15.54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22-TA-531</w:t>
    </w:r>
    <w:r>
      <w:br/>
    </w:r>
    <w:r w:rsidR="00000000" w:rsidRPr="00000000" w:rsidDel="00000000">
      <w:rPr>
        <w:rtl w:val="0"/>
      </w:rPr>
      <w:t xml:space="preserve">09.06.2022. 15.54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Izziņa_22-TA-531.docx</dc:title>
</cp:coreProperties>
</file>

<file path=docProps/custom.xml><?xml version="1.0" encoding="utf-8"?>
<Properties xmlns="http://schemas.openxmlformats.org/officeDocument/2006/custom-properties" xmlns:vt="http://schemas.openxmlformats.org/officeDocument/2006/docPropsVTypes"/>
</file>