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23FD9" w14:textId="10A4CF84" w:rsidR="00760126" w:rsidRPr="00743F28" w:rsidRDefault="00760126" w:rsidP="00911CE6">
      <w:pPr>
        <w:tabs>
          <w:tab w:val="left" w:pos="7440"/>
        </w:tabs>
        <w:jc w:val="center"/>
        <w:rPr>
          <w:rFonts w:ascii="Times New Roman" w:eastAsia="Times New Roman" w:hAnsi="Times New Roman" w:cs="Times New Roman"/>
          <w:b/>
          <w:sz w:val="24"/>
          <w:szCs w:val="24"/>
        </w:rPr>
      </w:pPr>
      <w:r w:rsidRPr="00743F28">
        <w:rPr>
          <w:rFonts w:ascii="Times New Roman" w:eastAsia="Times New Roman" w:hAnsi="Times New Roman" w:cs="Times New Roman"/>
          <w:b/>
          <w:sz w:val="24"/>
          <w:szCs w:val="24"/>
        </w:rPr>
        <w:t>Izziņa par atzinumos sniegtajiem iebildumiem</w:t>
      </w:r>
    </w:p>
    <w:p w14:paraId="3B8D93EE" w14:textId="0FB7E1B1" w:rsidR="00911CE6" w:rsidRPr="00743F28" w:rsidRDefault="00760126" w:rsidP="00EE7DAF">
      <w:pPr>
        <w:spacing w:before="100" w:beforeAutospacing="1" w:after="100" w:afterAutospacing="1"/>
        <w:jc w:val="center"/>
        <w:rPr>
          <w:rFonts w:ascii="Times New Roman" w:hAnsi="Times New Roman" w:cs="Times New Roman"/>
          <w:b/>
          <w:sz w:val="24"/>
          <w:szCs w:val="24"/>
        </w:rPr>
      </w:pPr>
      <w:r w:rsidRPr="00743F28">
        <w:rPr>
          <w:rFonts w:ascii="Times New Roman" w:eastAsia="Times New Roman" w:hAnsi="Times New Roman" w:cs="Times New Roman"/>
          <w:b/>
          <w:sz w:val="24"/>
          <w:szCs w:val="24"/>
        </w:rPr>
        <w:t xml:space="preserve">par </w:t>
      </w:r>
      <w:bookmarkStart w:id="0" w:name="_Hlk511226384"/>
      <w:r w:rsidR="00C004B7" w:rsidRPr="00743F28">
        <w:rPr>
          <w:rFonts w:ascii="Times New Roman" w:hAnsi="Times New Roman" w:cs="Times New Roman"/>
          <w:b/>
          <w:sz w:val="24"/>
          <w:szCs w:val="24"/>
        </w:rPr>
        <w:t>Ministru kabineta noteikumu projektu</w:t>
      </w:r>
      <w:r w:rsidR="008D3B33" w:rsidRPr="00743F28">
        <w:rPr>
          <w:rFonts w:ascii="Times New Roman" w:hAnsi="Times New Roman" w:cs="Times New Roman"/>
          <w:b/>
          <w:sz w:val="24"/>
          <w:szCs w:val="24"/>
        </w:rPr>
        <w:t xml:space="preserve"> "</w:t>
      </w:r>
      <w:r w:rsidR="004308C3" w:rsidRPr="00743F28">
        <w:rPr>
          <w:rFonts w:ascii="Times New Roman" w:hAnsi="Times New Roman" w:cs="Times New Roman"/>
          <w:b/>
          <w:sz w:val="24"/>
          <w:szCs w:val="24"/>
        </w:rPr>
        <w:t xml:space="preserve">Grozījumi </w:t>
      </w:r>
      <w:r w:rsidR="00C004B7" w:rsidRPr="00743F28">
        <w:rPr>
          <w:rFonts w:ascii="Times New Roman" w:hAnsi="Times New Roman" w:cs="Times New Roman"/>
          <w:b/>
          <w:sz w:val="24"/>
          <w:szCs w:val="24"/>
        </w:rPr>
        <w:t>Ministru kabineta 200</w:t>
      </w:r>
      <w:r w:rsidR="007969F5" w:rsidRPr="00743F28">
        <w:rPr>
          <w:rFonts w:ascii="Times New Roman" w:hAnsi="Times New Roman" w:cs="Times New Roman"/>
          <w:b/>
          <w:sz w:val="24"/>
          <w:szCs w:val="24"/>
        </w:rPr>
        <w:t>8</w:t>
      </w:r>
      <w:r w:rsidR="00C004B7" w:rsidRPr="00743F28">
        <w:rPr>
          <w:rFonts w:ascii="Times New Roman" w:hAnsi="Times New Roman" w:cs="Times New Roman"/>
          <w:b/>
          <w:sz w:val="24"/>
          <w:szCs w:val="24"/>
        </w:rPr>
        <w:t xml:space="preserve">. gada </w:t>
      </w:r>
      <w:r w:rsidR="007969F5" w:rsidRPr="00743F28">
        <w:rPr>
          <w:rFonts w:ascii="Times New Roman" w:hAnsi="Times New Roman" w:cs="Times New Roman"/>
          <w:b/>
          <w:sz w:val="24"/>
          <w:szCs w:val="24"/>
        </w:rPr>
        <w:t>25</w:t>
      </w:r>
      <w:r w:rsidR="00C004B7" w:rsidRPr="00743F28">
        <w:rPr>
          <w:rFonts w:ascii="Times New Roman" w:hAnsi="Times New Roman" w:cs="Times New Roman"/>
          <w:b/>
          <w:sz w:val="24"/>
          <w:szCs w:val="24"/>
        </w:rPr>
        <w:t xml:space="preserve">. </w:t>
      </w:r>
      <w:r w:rsidR="007969F5" w:rsidRPr="00743F28">
        <w:rPr>
          <w:rFonts w:ascii="Times New Roman" w:hAnsi="Times New Roman" w:cs="Times New Roman"/>
          <w:b/>
          <w:sz w:val="24"/>
          <w:szCs w:val="24"/>
        </w:rPr>
        <w:t xml:space="preserve">novembra </w:t>
      </w:r>
      <w:r w:rsidR="00C004B7" w:rsidRPr="00743F28">
        <w:rPr>
          <w:rFonts w:ascii="Times New Roman" w:hAnsi="Times New Roman" w:cs="Times New Roman"/>
          <w:b/>
          <w:sz w:val="24"/>
          <w:szCs w:val="24"/>
        </w:rPr>
        <w:t xml:space="preserve">noteikumos Nr. </w:t>
      </w:r>
      <w:r w:rsidR="007969F5" w:rsidRPr="00743F28">
        <w:rPr>
          <w:rFonts w:ascii="Times New Roman" w:hAnsi="Times New Roman" w:cs="Times New Roman"/>
          <w:b/>
          <w:sz w:val="24"/>
          <w:szCs w:val="24"/>
        </w:rPr>
        <w:t>97</w:t>
      </w:r>
      <w:r w:rsidR="00C004B7" w:rsidRPr="00743F28">
        <w:rPr>
          <w:rFonts w:ascii="Times New Roman" w:hAnsi="Times New Roman" w:cs="Times New Roman"/>
          <w:b/>
          <w:sz w:val="24"/>
          <w:szCs w:val="24"/>
        </w:rPr>
        <w:t>2 "Ceļu drošības audit</w:t>
      </w:r>
      <w:r w:rsidR="007969F5" w:rsidRPr="00743F28">
        <w:rPr>
          <w:rFonts w:ascii="Times New Roman" w:hAnsi="Times New Roman" w:cs="Times New Roman"/>
          <w:b/>
          <w:sz w:val="24"/>
          <w:szCs w:val="24"/>
        </w:rPr>
        <w:t>a noteikumi</w:t>
      </w:r>
      <w:r w:rsidR="008D3B33" w:rsidRPr="00743F28">
        <w:rPr>
          <w:rFonts w:ascii="Times New Roman" w:hAnsi="Times New Roman" w:cs="Times New Roman"/>
          <w:b/>
          <w:sz w:val="24"/>
          <w:szCs w:val="24"/>
        </w:rPr>
        <w:t>"</w:t>
      </w:r>
      <w:r w:rsidR="00C004B7" w:rsidRPr="00743F28">
        <w:rPr>
          <w:rFonts w:ascii="Times New Roman" w:hAnsi="Times New Roman" w:cs="Times New Roman"/>
          <w:b/>
          <w:sz w:val="24"/>
          <w:szCs w:val="24"/>
        </w:rPr>
        <w:t xml:space="preserve">" </w:t>
      </w:r>
      <w:r w:rsidR="00911CE6" w:rsidRPr="00743F28">
        <w:rPr>
          <w:rFonts w:ascii="Times New Roman" w:hAnsi="Times New Roman" w:cs="Times New Roman"/>
          <w:b/>
          <w:sz w:val="24"/>
          <w:szCs w:val="24"/>
        </w:rPr>
        <w:t>(VSS-</w:t>
      </w:r>
      <w:r w:rsidR="00C004B7" w:rsidRPr="00743F28">
        <w:rPr>
          <w:rFonts w:ascii="Times New Roman" w:hAnsi="Times New Roman" w:cs="Times New Roman"/>
          <w:b/>
          <w:sz w:val="24"/>
          <w:szCs w:val="24"/>
        </w:rPr>
        <w:t>58</w:t>
      </w:r>
      <w:r w:rsidR="007969F5" w:rsidRPr="00743F28">
        <w:rPr>
          <w:rFonts w:ascii="Times New Roman" w:hAnsi="Times New Roman" w:cs="Times New Roman"/>
          <w:b/>
          <w:sz w:val="24"/>
          <w:szCs w:val="24"/>
        </w:rPr>
        <w:t>8</w:t>
      </w:r>
      <w:r w:rsidR="00911CE6" w:rsidRPr="00743F28">
        <w:rPr>
          <w:rFonts w:ascii="Times New Roman" w:hAnsi="Times New Roman" w:cs="Times New Roman"/>
          <w:b/>
          <w:sz w:val="24"/>
          <w:szCs w:val="24"/>
        </w:rPr>
        <w:t>)</w:t>
      </w:r>
    </w:p>
    <w:bookmarkEnd w:id="0"/>
    <w:p w14:paraId="5DEED97F" w14:textId="77777777" w:rsidR="00760126" w:rsidRPr="00743F28" w:rsidRDefault="00760126" w:rsidP="00760126">
      <w:pPr>
        <w:spacing w:before="100" w:beforeAutospacing="1" w:after="100" w:afterAutospacing="1"/>
        <w:rPr>
          <w:rFonts w:ascii="Times New Roman" w:eastAsia="Times New Roman" w:hAnsi="Times New Roman" w:cs="Times New Roman"/>
          <w:b/>
          <w:sz w:val="24"/>
          <w:szCs w:val="24"/>
          <w:lang w:eastAsia="lv-LV"/>
        </w:rPr>
      </w:pPr>
      <w:r w:rsidRPr="00743F28">
        <w:rPr>
          <w:rFonts w:ascii="Times New Roman" w:eastAsia="Times New Roman" w:hAnsi="Times New Roman" w:cs="Times New Roman"/>
          <w:b/>
          <w:sz w:val="24"/>
          <w:szCs w:val="24"/>
          <w:lang w:eastAsia="lv-LV"/>
        </w:rPr>
        <w:t>I. Jautājumi, par kuriem saskaņošanā vienošanās nav panākta</w:t>
      </w:r>
    </w:p>
    <w:tbl>
      <w:tblPr>
        <w:tblW w:w="13741" w:type="dxa"/>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495"/>
        <w:gridCol w:w="2419"/>
        <w:gridCol w:w="3166"/>
        <w:gridCol w:w="2440"/>
        <w:gridCol w:w="2606"/>
        <w:gridCol w:w="2615"/>
      </w:tblGrid>
      <w:tr w:rsidR="00760126" w:rsidRPr="00743F28" w14:paraId="06BE007C" w14:textId="77777777" w:rsidTr="00B93321">
        <w:trPr>
          <w:tblCellSpacing w:w="0" w:type="dxa"/>
        </w:trPr>
        <w:tc>
          <w:tcPr>
            <w:tcW w:w="495" w:type="dxa"/>
            <w:tcBorders>
              <w:top w:val="single" w:sz="6" w:space="0" w:color="808080"/>
              <w:left w:val="single" w:sz="6" w:space="0" w:color="808080"/>
              <w:bottom w:val="single" w:sz="6" w:space="0" w:color="808080"/>
              <w:right w:val="single" w:sz="6" w:space="0" w:color="808080"/>
            </w:tcBorders>
            <w:vAlign w:val="center"/>
          </w:tcPr>
          <w:p w14:paraId="2F1AB3FB" w14:textId="77777777" w:rsidR="00760126" w:rsidRPr="00743F28" w:rsidRDefault="00760126" w:rsidP="00B93321">
            <w:pPr>
              <w:spacing w:before="100" w:beforeAutospacing="1" w:after="100" w:afterAutospacing="1"/>
              <w:rPr>
                <w:rFonts w:ascii="Times New Roman" w:eastAsia="Times New Roman" w:hAnsi="Times New Roman" w:cs="Times New Roman"/>
                <w:sz w:val="24"/>
                <w:szCs w:val="24"/>
                <w:lang w:eastAsia="lv-LV"/>
              </w:rPr>
            </w:pPr>
            <w:r w:rsidRPr="00743F28">
              <w:rPr>
                <w:rFonts w:ascii="Times New Roman" w:eastAsia="Times New Roman" w:hAnsi="Times New Roman" w:cs="Times New Roman"/>
                <w:sz w:val="24"/>
                <w:szCs w:val="24"/>
                <w:lang w:eastAsia="lv-LV"/>
              </w:rPr>
              <w:t>Nr.</w:t>
            </w:r>
            <w:r w:rsidRPr="00743F28">
              <w:rPr>
                <w:rFonts w:ascii="Times New Roman" w:eastAsia="Times New Roman" w:hAnsi="Times New Roman" w:cs="Times New Roman"/>
                <w:sz w:val="24"/>
                <w:szCs w:val="24"/>
                <w:lang w:eastAsia="lv-LV"/>
              </w:rPr>
              <w:br/>
              <w:t> p.k.</w:t>
            </w:r>
          </w:p>
        </w:tc>
        <w:tc>
          <w:tcPr>
            <w:tcW w:w="2419" w:type="dxa"/>
            <w:tcBorders>
              <w:top w:val="single" w:sz="6" w:space="0" w:color="808080"/>
              <w:left w:val="single" w:sz="6" w:space="0" w:color="808080"/>
              <w:bottom w:val="single" w:sz="6" w:space="0" w:color="808080"/>
              <w:right w:val="single" w:sz="6" w:space="0" w:color="808080"/>
            </w:tcBorders>
            <w:vAlign w:val="center"/>
          </w:tcPr>
          <w:p w14:paraId="2E776BAB" w14:textId="77777777" w:rsidR="00760126" w:rsidRPr="00743F28" w:rsidRDefault="00760126" w:rsidP="00B93321">
            <w:pPr>
              <w:spacing w:before="100" w:beforeAutospacing="1" w:after="100" w:afterAutospacing="1"/>
              <w:rPr>
                <w:rFonts w:ascii="Times New Roman" w:eastAsia="Times New Roman" w:hAnsi="Times New Roman" w:cs="Times New Roman"/>
                <w:sz w:val="24"/>
                <w:szCs w:val="24"/>
                <w:lang w:eastAsia="lv-LV"/>
              </w:rPr>
            </w:pPr>
            <w:r w:rsidRPr="00743F28">
              <w:rPr>
                <w:rFonts w:ascii="Times New Roman" w:eastAsia="Times New Roman" w:hAnsi="Times New Roman" w:cs="Times New Roman"/>
                <w:sz w:val="24"/>
                <w:szCs w:val="24"/>
                <w:lang w:eastAsia="lv-LV"/>
              </w:rPr>
              <w:t>Saskaņošanai nosūtītā projekta redakcija (konkrēta punkta (panta) redakcija)</w:t>
            </w:r>
          </w:p>
        </w:tc>
        <w:tc>
          <w:tcPr>
            <w:tcW w:w="3166" w:type="dxa"/>
            <w:tcBorders>
              <w:top w:val="single" w:sz="6" w:space="0" w:color="808080"/>
              <w:left w:val="single" w:sz="6" w:space="0" w:color="808080"/>
              <w:bottom w:val="single" w:sz="6" w:space="0" w:color="808080"/>
              <w:right w:val="single" w:sz="6" w:space="0" w:color="808080"/>
            </w:tcBorders>
            <w:vAlign w:val="center"/>
          </w:tcPr>
          <w:p w14:paraId="366A3D8A" w14:textId="77777777" w:rsidR="00760126" w:rsidRPr="00743F28" w:rsidRDefault="00760126" w:rsidP="00B93321">
            <w:pPr>
              <w:spacing w:before="100" w:beforeAutospacing="1" w:after="100" w:afterAutospacing="1"/>
              <w:rPr>
                <w:rFonts w:ascii="Times New Roman" w:eastAsia="Times New Roman" w:hAnsi="Times New Roman" w:cs="Times New Roman"/>
                <w:sz w:val="24"/>
                <w:szCs w:val="24"/>
                <w:lang w:eastAsia="lv-LV"/>
              </w:rPr>
            </w:pPr>
            <w:r w:rsidRPr="00743F28">
              <w:rPr>
                <w:rFonts w:ascii="Times New Roman" w:eastAsia="Times New Roman" w:hAnsi="Times New Roman" w:cs="Times New Roman"/>
                <w:sz w:val="24"/>
                <w:szCs w:val="24"/>
                <w:lang w:eastAsia="lv-LV"/>
              </w:rPr>
              <w:t>Atzinumā norādītais ministrijas (citas institūcijas) iebildums, kā arī saskaņošanā papildus izteiktais iebildums par projekta konkrēto punktu (pantu)</w:t>
            </w:r>
          </w:p>
        </w:tc>
        <w:tc>
          <w:tcPr>
            <w:tcW w:w="2440" w:type="dxa"/>
            <w:tcBorders>
              <w:top w:val="single" w:sz="6" w:space="0" w:color="808080"/>
              <w:left w:val="single" w:sz="6" w:space="0" w:color="808080"/>
              <w:bottom w:val="single" w:sz="6" w:space="0" w:color="808080"/>
              <w:right w:val="single" w:sz="6" w:space="0" w:color="808080"/>
            </w:tcBorders>
            <w:vAlign w:val="center"/>
          </w:tcPr>
          <w:p w14:paraId="24C79660" w14:textId="77777777" w:rsidR="00760126" w:rsidRPr="00743F28" w:rsidRDefault="00760126" w:rsidP="00B93321">
            <w:pPr>
              <w:spacing w:before="100" w:beforeAutospacing="1" w:after="100" w:afterAutospacing="1"/>
              <w:rPr>
                <w:rFonts w:ascii="Times New Roman" w:eastAsia="Times New Roman" w:hAnsi="Times New Roman" w:cs="Times New Roman"/>
                <w:sz w:val="24"/>
                <w:szCs w:val="24"/>
                <w:lang w:eastAsia="lv-LV"/>
              </w:rPr>
            </w:pPr>
            <w:r w:rsidRPr="00743F28">
              <w:rPr>
                <w:rFonts w:ascii="Times New Roman" w:eastAsia="Times New Roman" w:hAnsi="Times New Roman" w:cs="Times New Roman"/>
                <w:sz w:val="24"/>
                <w:szCs w:val="24"/>
                <w:lang w:eastAsia="lv-LV"/>
              </w:rPr>
              <w:t>Atbildīgās ministrijas pamatojums iebilduma noraidījumam</w:t>
            </w:r>
          </w:p>
        </w:tc>
        <w:tc>
          <w:tcPr>
            <w:tcW w:w="2606" w:type="dxa"/>
            <w:tcBorders>
              <w:top w:val="single" w:sz="6" w:space="0" w:color="808080"/>
              <w:left w:val="single" w:sz="6" w:space="0" w:color="808080"/>
              <w:bottom w:val="single" w:sz="6" w:space="0" w:color="808080"/>
              <w:right w:val="single" w:sz="6" w:space="0" w:color="808080"/>
            </w:tcBorders>
            <w:vAlign w:val="center"/>
          </w:tcPr>
          <w:p w14:paraId="17E0A00B" w14:textId="77777777" w:rsidR="00760126" w:rsidRPr="00743F28" w:rsidRDefault="00760126" w:rsidP="00B93321">
            <w:pPr>
              <w:spacing w:before="100" w:beforeAutospacing="1" w:after="100" w:afterAutospacing="1"/>
              <w:rPr>
                <w:rFonts w:ascii="Times New Roman" w:eastAsia="Times New Roman" w:hAnsi="Times New Roman" w:cs="Times New Roman"/>
                <w:sz w:val="24"/>
                <w:szCs w:val="24"/>
                <w:lang w:eastAsia="lv-LV"/>
              </w:rPr>
            </w:pPr>
            <w:r w:rsidRPr="00743F28">
              <w:rPr>
                <w:rFonts w:ascii="Times New Roman" w:eastAsia="Times New Roman" w:hAnsi="Times New Roman" w:cs="Times New Roman"/>
                <w:sz w:val="24"/>
                <w:szCs w:val="24"/>
                <w:lang w:eastAsia="lv-LV"/>
              </w:rPr>
              <w:t>Atzinuma sniedzēja uzturētais iebildums, ja tas atšķiras no atzinumā norādītā iebilduma pamatojuma</w:t>
            </w:r>
          </w:p>
        </w:tc>
        <w:tc>
          <w:tcPr>
            <w:tcW w:w="2615" w:type="dxa"/>
            <w:tcBorders>
              <w:top w:val="single" w:sz="6" w:space="0" w:color="808080"/>
              <w:left w:val="single" w:sz="6" w:space="0" w:color="808080"/>
              <w:bottom w:val="single" w:sz="6" w:space="0" w:color="808080"/>
              <w:right w:val="single" w:sz="6" w:space="0" w:color="808080"/>
            </w:tcBorders>
            <w:vAlign w:val="center"/>
          </w:tcPr>
          <w:p w14:paraId="1F687E32" w14:textId="77777777" w:rsidR="00760126" w:rsidRPr="00743F28" w:rsidRDefault="00760126" w:rsidP="00B93321">
            <w:pPr>
              <w:spacing w:before="100" w:beforeAutospacing="1" w:after="100" w:afterAutospacing="1"/>
              <w:rPr>
                <w:rFonts w:ascii="Times New Roman" w:eastAsia="Times New Roman" w:hAnsi="Times New Roman" w:cs="Times New Roman"/>
                <w:sz w:val="24"/>
                <w:szCs w:val="24"/>
                <w:lang w:eastAsia="lv-LV"/>
              </w:rPr>
            </w:pPr>
            <w:r w:rsidRPr="00743F28">
              <w:rPr>
                <w:rFonts w:ascii="Times New Roman" w:eastAsia="Times New Roman" w:hAnsi="Times New Roman" w:cs="Times New Roman"/>
                <w:sz w:val="24"/>
                <w:szCs w:val="24"/>
                <w:lang w:eastAsia="lv-LV"/>
              </w:rPr>
              <w:t>Projekta attiecīgā punkta (panta) galīgā redakcija</w:t>
            </w:r>
          </w:p>
        </w:tc>
      </w:tr>
      <w:tr w:rsidR="00C004B7" w:rsidRPr="00743F28" w14:paraId="362ACEDC" w14:textId="77777777" w:rsidTr="00593FE4">
        <w:trPr>
          <w:trHeight w:val="288"/>
          <w:tblCellSpacing w:w="0" w:type="dxa"/>
        </w:trPr>
        <w:tc>
          <w:tcPr>
            <w:tcW w:w="495" w:type="dxa"/>
            <w:tcBorders>
              <w:top w:val="single" w:sz="6" w:space="0" w:color="808080"/>
              <w:left w:val="single" w:sz="6" w:space="0" w:color="808080"/>
              <w:bottom w:val="single" w:sz="6" w:space="0" w:color="808080"/>
              <w:right w:val="single" w:sz="6" w:space="0" w:color="808080"/>
            </w:tcBorders>
          </w:tcPr>
          <w:p w14:paraId="422550FD" w14:textId="77777777" w:rsidR="00C004B7" w:rsidRPr="00743F28" w:rsidRDefault="00C004B7" w:rsidP="00C004B7">
            <w:pPr>
              <w:spacing w:before="100" w:beforeAutospacing="1" w:after="100" w:afterAutospacing="1"/>
              <w:ind w:left="360"/>
              <w:rPr>
                <w:rFonts w:ascii="Times New Roman" w:eastAsia="Times New Roman" w:hAnsi="Times New Roman" w:cs="Times New Roman"/>
                <w:sz w:val="24"/>
                <w:szCs w:val="24"/>
                <w:lang w:eastAsia="lv-LV"/>
              </w:rPr>
            </w:pPr>
          </w:p>
        </w:tc>
        <w:tc>
          <w:tcPr>
            <w:tcW w:w="2419" w:type="dxa"/>
            <w:tcBorders>
              <w:top w:val="single" w:sz="6" w:space="0" w:color="808080"/>
              <w:left w:val="single" w:sz="6" w:space="0" w:color="808080"/>
              <w:bottom w:val="single" w:sz="6" w:space="0" w:color="808080"/>
              <w:right w:val="single" w:sz="6" w:space="0" w:color="808080"/>
            </w:tcBorders>
          </w:tcPr>
          <w:p w14:paraId="2CA0DFBD" w14:textId="77777777" w:rsidR="00C004B7" w:rsidRPr="00743F28" w:rsidRDefault="00C004B7" w:rsidP="00C004B7">
            <w:pPr>
              <w:spacing w:before="100" w:beforeAutospacing="1" w:after="100" w:afterAutospacing="1"/>
              <w:rPr>
                <w:rFonts w:ascii="Times New Roman" w:eastAsia="Times New Roman" w:hAnsi="Times New Roman" w:cs="Times New Roman"/>
                <w:sz w:val="24"/>
                <w:szCs w:val="24"/>
                <w:lang w:eastAsia="lv-LV"/>
              </w:rPr>
            </w:pPr>
          </w:p>
        </w:tc>
        <w:tc>
          <w:tcPr>
            <w:tcW w:w="3166" w:type="dxa"/>
            <w:tcBorders>
              <w:top w:val="single" w:sz="6" w:space="0" w:color="808080"/>
              <w:left w:val="single" w:sz="6" w:space="0" w:color="808080"/>
              <w:bottom w:val="single" w:sz="6" w:space="0" w:color="808080"/>
              <w:right w:val="single" w:sz="6" w:space="0" w:color="808080"/>
            </w:tcBorders>
            <w:vAlign w:val="center"/>
          </w:tcPr>
          <w:p w14:paraId="32B429BB" w14:textId="77777777" w:rsidR="00C004B7" w:rsidRPr="00743F28" w:rsidRDefault="00C004B7" w:rsidP="00AF563E">
            <w:pPr>
              <w:pStyle w:val="ListParagraph"/>
              <w:tabs>
                <w:tab w:val="left" w:pos="993"/>
              </w:tabs>
              <w:ind w:left="0"/>
              <w:rPr>
                <w:b/>
                <w:sz w:val="24"/>
                <w:szCs w:val="24"/>
              </w:rPr>
            </w:pPr>
          </w:p>
        </w:tc>
        <w:tc>
          <w:tcPr>
            <w:tcW w:w="2440" w:type="dxa"/>
            <w:tcBorders>
              <w:top w:val="single" w:sz="6" w:space="0" w:color="808080"/>
              <w:left w:val="single" w:sz="6" w:space="0" w:color="808080"/>
              <w:bottom w:val="single" w:sz="6" w:space="0" w:color="808080"/>
              <w:right w:val="single" w:sz="6" w:space="0" w:color="808080"/>
            </w:tcBorders>
          </w:tcPr>
          <w:p w14:paraId="44B1BD21" w14:textId="6A5885CB" w:rsidR="004F6B6C" w:rsidRPr="00743F28" w:rsidRDefault="004F6B6C" w:rsidP="004F6B6C">
            <w:pPr>
              <w:spacing w:before="100" w:beforeAutospacing="1" w:after="100" w:afterAutospacing="1"/>
              <w:rPr>
                <w:rFonts w:ascii="Times New Roman" w:eastAsia="Times New Roman" w:hAnsi="Times New Roman" w:cs="Times New Roman"/>
                <w:sz w:val="24"/>
                <w:szCs w:val="24"/>
                <w:lang w:eastAsia="lv-LV"/>
              </w:rPr>
            </w:pPr>
          </w:p>
        </w:tc>
        <w:tc>
          <w:tcPr>
            <w:tcW w:w="2606" w:type="dxa"/>
            <w:tcBorders>
              <w:top w:val="single" w:sz="6" w:space="0" w:color="808080"/>
              <w:left w:val="single" w:sz="6" w:space="0" w:color="808080"/>
              <w:bottom w:val="single" w:sz="6" w:space="0" w:color="808080"/>
              <w:right w:val="single" w:sz="6" w:space="0" w:color="808080"/>
            </w:tcBorders>
          </w:tcPr>
          <w:p w14:paraId="71B17ECA" w14:textId="77777777" w:rsidR="00C004B7" w:rsidRPr="00743F28" w:rsidRDefault="00C004B7" w:rsidP="00C004B7">
            <w:pPr>
              <w:spacing w:before="100" w:beforeAutospacing="1" w:after="100" w:afterAutospacing="1"/>
              <w:rPr>
                <w:rFonts w:ascii="Times New Roman" w:eastAsia="Times New Roman" w:hAnsi="Times New Roman" w:cs="Times New Roman"/>
                <w:sz w:val="24"/>
                <w:szCs w:val="24"/>
                <w:lang w:eastAsia="lv-LV"/>
              </w:rPr>
            </w:pPr>
          </w:p>
        </w:tc>
        <w:tc>
          <w:tcPr>
            <w:tcW w:w="2615" w:type="dxa"/>
            <w:tcBorders>
              <w:top w:val="single" w:sz="6" w:space="0" w:color="808080"/>
              <w:left w:val="single" w:sz="6" w:space="0" w:color="808080"/>
              <w:bottom w:val="single" w:sz="6" w:space="0" w:color="808080"/>
              <w:right w:val="single" w:sz="6" w:space="0" w:color="808080"/>
            </w:tcBorders>
          </w:tcPr>
          <w:p w14:paraId="415A097D" w14:textId="77777777" w:rsidR="00C004B7" w:rsidRPr="00743F28" w:rsidRDefault="00C004B7" w:rsidP="00C004B7">
            <w:pPr>
              <w:spacing w:before="100" w:beforeAutospacing="1" w:after="100" w:afterAutospacing="1"/>
              <w:rPr>
                <w:rFonts w:ascii="Times New Roman" w:eastAsia="Times New Roman" w:hAnsi="Times New Roman" w:cs="Times New Roman"/>
                <w:sz w:val="24"/>
                <w:szCs w:val="24"/>
                <w:lang w:eastAsia="lv-LV"/>
              </w:rPr>
            </w:pPr>
          </w:p>
        </w:tc>
      </w:tr>
    </w:tbl>
    <w:p w14:paraId="234EAE95" w14:textId="77777777" w:rsidR="00760126" w:rsidRPr="00743F28" w:rsidRDefault="00760126" w:rsidP="00760126">
      <w:pPr>
        <w:rPr>
          <w:rFonts w:ascii="Times New Roman" w:eastAsia="Times New Roman" w:hAnsi="Times New Roman" w:cs="Times New Roman"/>
          <w:b/>
          <w:bCs/>
          <w:sz w:val="24"/>
          <w:szCs w:val="24"/>
        </w:rPr>
      </w:pPr>
    </w:p>
    <w:p w14:paraId="0FA05CDD" w14:textId="06CD133D" w:rsidR="00760126" w:rsidRPr="00743F28" w:rsidRDefault="00760126" w:rsidP="00FE6E3C">
      <w:pPr>
        <w:spacing w:before="100" w:beforeAutospacing="1" w:after="100" w:afterAutospacing="1"/>
        <w:ind w:right="395"/>
        <w:rPr>
          <w:rFonts w:ascii="Times New Roman" w:eastAsia="Times New Roman" w:hAnsi="Times New Roman" w:cs="Times New Roman"/>
          <w:b/>
          <w:bCs/>
          <w:sz w:val="24"/>
          <w:szCs w:val="24"/>
        </w:rPr>
      </w:pPr>
      <w:r w:rsidRPr="00743F28">
        <w:rPr>
          <w:rFonts w:ascii="Times New Roman" w:eastAsia="Times New Roman" w:hAnsi="Times New Roman" w:cs="Times New Roman"/>
          <w:sz w:val="24"/>
          <w:szCs w:val="24"/>
          <w:lang w:eastAsia="lv-LV"/>
        </w:rPr>
        <w:t xml:space="preserve">Informācija par </w:t>
      </w:r>
      <w:proofErr w:type="spellStart"/>
      <w:r w:rsidRPr="00743F28">
        <w:rPr>
          <w:rFonts w:ascii="Times New Roman" w:eastAsia="Times New Roman" w:hAnsi="Times New Roman" w:cs="Times New Roman"/>
          <w:sz w:val="24"/>
          <w:szCs w:val="24"/>
          <w:lang w:eastAsia="lv-LV"/>
        </w:rPr>
        <w:t>starpministriju</w:t>
      </w:r>
      <w:proofErr w:type="spellEnd"/>
      <w:r w:rsidRPr="00743F28">
        <w:rPr>
          <w:rFonts w:ascii="Times New Roman" w:eastAsia="Times New Roman" w:hAnsi="Times New Roman" w:cs="Times New Roman"/>
          <w:sz w:val="24"/>
          <w:szCs w:val="24"/>
          <w:lang w:eastAsia="lv-LV"/>
        </w:rPr>
        <w:t xml:space="preserve"> (starpinstitūciju) sanāksmi vai elektronisko saskaņošanu                 </w:t>
      </w:r>
    </w:p>
    <w:p w14:paraId="1617487B" w14:textId="40815FD2" w:rsidR="00760126" w:rsidRPr="00743F28" w:rsidRDefault="00760126" w:rsidP="00760126">
      <w:pPr>
        <w:ind w:left="5760" w:hanging="5760"/>
        <w:rPr>
          <w:rFonts w:ascii="Times New Roman" w:eastAsia="Times New Roman" w:hAnsi="Times New Roman" w:cs="Times New Roman"/>
          <w:sz w:val="24"/>
          <w:szCs w:val="24"/>
        </w:rPr>
      </w:pPr>
      <w:r w:rsidRPr="00743F28">
        <w:rPr>
          <w:rFonts w:ascii="Times New Roman" w:eastAsia="Times New Roman" w:hAnsi="Times New Roman" w:cs="Times New Roman"/>
          <w:sz w:val="24"/>
          <w:szCs w:val="24"/>
        </w:rPr>
        <w:t xml:space="preserve">Saskaņošanas dalībnieki </w:t>
      </w:r>
      <w:r w:rsidRPr="00743F28">
        <w:rPr>
          <w:rFonts w:ascii="Times New Roman" w:eastAsia="Times New Roman" w:hAnsi="Times New Roman" w:cs="Times New Roman"/>
          <w:sz w:val="24"/>
          <w:szCs w:val="24"/>
        </w:rPr>
        <w:tab/>
      </w:r>
      <w:r w:rsidRPr="00743F28">
        <w:rPr>
          <w:rFonts w:ascii="Times New Roman" w:eastAsia="Times New Roman" w:hAnsi="Times New Roman" w:cs="Times New Roman"/>
          <w:sz w:val="24"/>
          <w:szCs w:val="24"/>
          <w:shd w:val="clear" w:color="auto" w:fill="FFFFFF"/>
        </w:rPr>
        <w:t xml:space="preserve">Tieslietu ministrija, Finanšu ministrija, </w:t>
      </w:r>
      <w:r w:rsidR="00DD2B56" w:rsidRPr="00743F28">
        <w:rPr>
          <w:rFonts w:ascii="Times New Roman" w:eastAsia="Times New Roman" w:hAnsi="Times New Roman" w:cs="Times New Roman"/>
          <w:sz w:val="24"/>
          <w:szCs w:val="24"/>
          <w:shd w:val="clear" w:color="auto" w:fill="FFFFFF"/>
        </w:rPr>
        <w:t>Ekonomikas ministrija un Valsts kanceleja.</w:t>
      </w:r>
    </w:p>
    <w:p w14:paraId="503B9567" w14:textId="77777777" w:rsidR="00760126" w:rsidRPr="00743F28" w:rsidRDefault="00760126" w:rsidP="00FE6E3C">
      <w:pPr>
        <w:spacing w:after="0" w:line="240" w:lineRule="auto"/>
        <w:rPr>
          <w:rFonts w:ascii="Times New Roman" w:eastAsia="Times New Roman" w:hAnsi="Times New Roman" w:cs="Times New Roman"/>
          <w:sz w:val="24"/>
          <w:szCs w:val="24"/>
        </w:rPr>
      </w:pPr>
      <w:r w:rsidRPr="00743F28">
        <w:rPr>
          <w:rFonts w:ascii="Times New Roman" w:eastAsia="Times New Roman" w:hAnsi="Times New Roman" w:cs="Times New Roman"/>
          <w:sz w:val="24"/>
          <w:szCs w:val="24"/>
        </w:rPr>
        <w:t xml:space="preserve">Saskaņošanas dalībnieki izskatīja šādu ministriju (citu </w:t>
      </w:r>
      <w:r w:rsidRPr="00743F28">
        <w:rPr>
          <w:rFonts w:ascii="Times New Roman" w:eastAsia="Times New Roman" w:hAnsi="Times New Roman" w:cs="Times New Roman"/>
          <w:sz w:val="24"/>
          <w:szCs w:val="24"/>
        </w:rPr>
        <w:tab/>
      </w:r>
    </w:p>
    <w:p w14:paraId="18DF7DAB" w14:textId="6588A39F" w:rsidR="00760126" w:rsidRPr="00743F28" w:rsidRDefault="00760126" w:rsidP="00FE6E3C">
      <w:pPr>
        <w:spacing w:after="0" w:line="240" w:lineRule="auto"/>
        <w:ind w:left="5760" w:hanging="5760"/>
        <w:rPr>
          <w:rFonts w:ascii="Times New Roman" w:eastAsia="Times New Roman" w:hAnsi="Times New Roman" w:cs="Times New Roman"/>
          <w:sz w:val="24"/>
          <w:szCs w:val="24"/>
        </w:rPr>
      </w:pPr>
      <w:r w:rsidRPr="00743F28">
        <w:rPr>
          <w:rFonts w:ascii="Times New Roman" w:eastAsia="Times New Roman" w:hAnsi="Times New Roman" w:cs="Times New Roman"/>
          <w:sz w:val="24"/>
          <w:szCs w:val="24"/>
        </w:rPr>
        <w:t xml:space="preserve">institūciju) iebildumus </w:t>
      </w:r>
      <w:r w:rsidRPr="00743F28">
        <w:rPr>
          <w:rFonts w:ascii="Times New Roman" w:eastAsia="Times New Roman" w:hAnsi="Times New Roman" w:cs="Times New Roman"/>
          <w:sz w:val="24"/>
          <w:szCs w:val="24"/>
        </w:rPr>
        <w:tab/>
      </w:r>
      <w:r w:rsidR="006D0499" w:rsidRPr="00743F28">
        <w:rPr>
          <w:rFonts w:ascii="Times New Roman" w:eastAsia="Times New Roman" w:hAnsi="Times New Roman" w:cs="Times New Roman"/>
          <w:sz w:val="24"/>
          <w:szCs w:val="24"/>
        </w:rPr>
        <w:t>Tieslietu ministrija</w:t>
      </w:r>
      <w:r w:rsidR="00F07DB8" w:rsidRPr="00743F28">
        <w:rPr>
          <w:rFonts w:ascii="Times New Roman" w:eastAsia="Times New Roman" w:hAnsi="Times New Roman" w:cs="Times New Roman"/>
          <w:sz w:val="24"/>
          <w:szCs w:val="24"/>
          <w:shd w:val="clear" w:color="auto" w:fill="FFFFFF"/>
        </w:rPr>
        <w:t xml:space="preserve">, </w:t>
      </w:r>
      <w:r w:rsidR="00DD2B56" w:rsidRPr="00743F28">
        <w:rPr>
          <w:rFonts w:ascii="Times New Roman" w:eastAsia="Times New Roman" w:hAnsi="Times New Roman" w:cs="Times New Roman"/>
          <w:sz w:val="24"/>
          <w:szCs w:val="24"/>
          <w:shd w:val="clear" w:color="auto" w:fill="FFFFFF"/>
        </w:rPr>
        <w:t>Valsts kanceleja</w:t>
      </w:r>
      <w:r w:rsidR="00F07DB8" w:rsidRPr="00743F28">
        <w:rPr>
          <w:rFonts w:ascii="Times New Roman" w:eastAsia="Times New Roman" w:hAnsi="Times New Roman" w:cs="Times New Roman"/>
          <w:sz w:val="24"/>
          <w:szCs w:val="24"/>
          <w:shd w:val="clear" w:color="auto" w:fill="FFFFFF"/>
        </w:rPr>
        <w:t>.</w:t>
      </w:r>
    </w:p>
    <w:p w14:paraId="50E4B627" w14:textId="77777777" w:rsidR="00760126" w:rsidRPr="00743F28" w:rsidRDefault="00760126" w:rsidP="00760126">
      <w:pPr>
        <w:ind w:left="5760" w:hanging="5760"/>
        <w:rPr>
          <w:rFonts w:ascii="Times New Roman" w:eastAsia="Times New Roman" w:hAnsi="Times New Roman" w:cs="Times New Roman"/>
          <w:sz w:val="24"/>
          <w:szCs w:val="24"/>
        </w:rPr>
      </w:pPr>
    </w:p>
    <w:p w14:paraId="712CD660" w14:textId="77777777" w:rsidR="00760126" w:rsidRPr="00743F28" w:rsidRDefault="00760126" w:rsidP="00FE6E3C">
      <w:pPr>
        <w:spacing w:after="0" w:line="240" w:lineRule="auto"/>
        <w:ind w:left="5760" w:hanging="5760"/>
        <w:rPr>
          <w:rFonts w:ascii="Times New Roman" w:eastAsia="Times New Roman" w:hAnsi="Times New Roman" w:cs="Times New Roman"/>
          <w:sz w:val="24"/>
          <w:szCs w:val="24"/>
        </w:rPr>
      </w:pPr>
      <w:r w:rsidRPr="00743F28">
        <w:rPr>
          <w:rFonts w:ascii="Times New Roman" w:eastAsia="Times New Roman" w:hAnsi="Times New Roman" w:cs="Times New Roman"/>
          <w:sz w:val="24"/>
          <w:szCs w:val="24"/>
        </w:rPr>
        <w:t xml:space="preserve">Ministrijas (citas institūcijas), kuras nav ieradušās uz </w:t>
      </w:r>
      <w:r w:rsidRPr="00743F28">
        <w:rPr>
          <w:rFonts w:ascii="Times New Roman" w:eastAsia="Times New Roman" w:hAnsi="Times New Roman" w:cs="Times New Roman"/>
          <w:sz w:val="24"/>
          <w:szCs w:val="24"/>
        </w:rPr>
        <w:tab/>
        <w:t xml:space="preserve"> </w:t>
      </w:r>
    </w:p>
    <w:p w14:paraId="60290367" w14:textId="77777777" w:rsidR="00760126" w:rsidRPr="00743F28" w:rsidRDefault="00760126" w:rsidP="00FE6E3C">
      <w:pPr>
        <w:spacing w:after="0" w:line="240" w:lineRule="auto"/>
        <w:ind w:left="5760" w:hanging="5760"/>
        <w:rPr>
          <w:rFonts w:ascii="Times New Roman" w:eastAsia="Times New Roman" w:hAnsi="Times New Roman" w:cs="Times New Roman"/>
          <w:sz w:val="24"/>
          <w:szCs w:val="24"/>
        </w:rPr>
      </w:pPr>
      <w:r w:rsidRPr="00743F28">
        <w:rPr>
          <w:rFonts w:ascii="Times New Roman" w:eastAsia="Times New Roman" w:hAnsi="Times New Roman" w:cs="Times New Roman"/>
          <w:sz w:val="24"/>
          <w:szCs w:val="24"/>
        </w:rPr>
        <w:t>sanāksmi vai kuras nav atbildējušas uz uzaicinājumu</w:t>
      </w:r>
      <w:r w:rsidRPr="00743F28">
        <w:rPr>
          <w:rFonts w:ascii="Times New Roman" w:eastAsia="Times New Roman" w:hAnsi="Times New Roman" w:cs="Times New Roman"/>
          <w:sz w:val="24"/>
          <w:szCs w:val="24"/>
        </w:rPr>
        <w:tab/>
      </w:r>
    </w:p>
    <w:p w14:paraId="2074813A" w14:textId="77777777" w:rsidR="00760126" w:rsidRPr="00743F28" w:rsidRDefault="00760126" w:rsidP="00FE6E3C">
      <w:pPr>
        <w:spacing w:after="0" w:line="240" w:lineRule="auto"/>
        <w:rPr>
          <w:rFonts w:ascii="Times New Roman" w:eastAsia="Times New Roman" w:hAnsi="Times New Roman" w:cs="Times New Roman"/>
          <w:sz w:val="24"/>
          <w:szCs w:val="24"/>
        </w:rPr>
      </w:pPr>
      <w:r w:rsidRPr="00743F28">
        <w:rPr>
          <w:rFonts w:ascii="Times New Roman" w:eastAsia="Times New Roman" w:hAnsi="Times New Roman" w:cs="Times New Roman"/>
          <w:sz w:val="24"/>
          <w:szCs w:val="24"/>
        </w:rPr>
        <w:t xml:space="preserve">piedalīties elektroniskajā saskaņošanā </w:t>
      </w:r>
      <w:r w:rsidRPr="00743F28">
        <w:rPr>
          <w:rFonts w:ascii="Times New Roman" w:eastAsia="Times New Roman" w:hAnsi="Times New Roman" w:cs="Times New Roman"/>
          <w:sz w:val="24"/>
          <w:szCs w:val="24"/>
        </w:rPr>
        <w:tab/>
      </w:r>
      <w:r w:rsidRPr="00743F28">
        <w:rPr>
          <w:rFonts w:ascii="Times New Roman" w:eastAsia="Times New Roman" w:hAnsi="Times New Roman" w:cs="Times New Roman"/>
          <w:sz w:val="24"/>
          <w:szCs w:val="24"/>
        </w:rPr>
        <w:tab/>
      </w:r>
      <w:r w:rsidRPr="00743F28">
        <w:rPr>
          <w:rFonts w:ascii="Times New Roman" w:eastAsia="Times New Roman" w:hAnsi="Times New Roman" w:cs="Times New Roman"/>
          <w:sz w:val="24"/>
          <w:szCs w:val="24"/>
        </w:rPr>
        <w:tab/>
      </w:r>
    </w:p>
    <w:p w14:paraId="590C07A0" w14:textId="3D8D75F8" w:rsidR="00A75708" w:rsidRPr="00743F28" w:rsidRDefault="00A75708" w:rsidP="00747AB3">
      <w:pPr>
        <w:tabs>
          <w:tab w:val="left" w:pos="1815"/>
        </w:tabs>
        <w:rPr>
          <w:rFonts w:ascii="Times New Roman" w:eastAsia="Times New Roman" w:hAnsi="Times New Roman" w:cs="Times New Roman"/>
          <w:bCs/>
          <w:sz w:val="24"/>
          <w:szCs w:val="24"/>
        </w:rPr>
      </w:pPr>
    </w:p>
    <w:p w14:paraId="76F373B2" w14:textId="77777777" w:rsidR="00A75708" w:rsidRPr="00743F28" w:rsidRDefault="00A75708" w:rsidP="00747AB3">
      <w:pPr>
        <w:tabs>
          <w:tab w:val="left" w:pos="1815"/>
        </w:tabs>
        <w:rPr>
          <w:rFonts w:ascii="Times New Roman" w:eastAsia="Times New Roman" w:hAnsi="Times New Roman" w:cs="Times New Roman"/>
          <w:bCs/>
          <w:sz w:val="24"/>
          <w:szCs w:val="24"/>
        </w:rPr>
      </w:pPr>
    </w:p>
    <w:p w14:paraId="6088DA96" w14:textId="26FF555E" w:rsidR="00760126" w:rsidRPr="00743F28" w:rsidRDefault="00760126" w:rsidP="00760126">
      <w:pPr>
        <w:rPr>
          <w:rFonts w:ascii="Times New Roman" w:eastAsia="Times New Roman" w:hAnsi="Times New Roman" w:cs="Times New Roman"/>
          <w:bCs/>
          <w:sz w:val="24"/>
          <w:szCs w:val="24"/>
        </w:rPr>
      </w:pPr>
      <w:r w:rsidRPr="00743F28">
        <w:rPr>
          <w:rFonts w:ascii="Times New Roman" w:eastAsia="Times New Roman" w:hAnsi="Times New Roman" w:cs="Times New Roman"/>
          <w:bCs/>
          <w:sz w:val="24"/>
          <w:szCs w:val="24"/>
        </w:rPr>
        <w:t>Saskaņošanas dalībnieki izskatīja precizēto Ministru kabineta noteikumu projektu.</w:t>
      </w:r>
    </w:p>
    <w:p w14:paraId="2C7ABBB6" w14:textId="77777777" w:rsidR="00CE38D6" w:rsidRPr="00743F28" w:rsidRDefault="00CE38D6" w:rsidP="001D63F4">
      <w:pPr>
        <w:ind w:firstLine="720"/>
        <w:rPr>
          <w:rFonts w:ascii="Times New Roman" w:eastAsia="Times New Roman" w:hAnsi="Times New Roman" w:cs="Times New Roman"/>
          <w:bCs/>
          <w:sz w:val="24"/>
          <w:szCs w:val="24"/>
        </w:rPr>
      </w:pPr>
    </w:p>
    <w:p w14:paraId="7D36861A" w14:textId="471BAC30" w:rsidR="00760126" w:rsidRPr="00743F28" w:rsidRDefault="00760126" w:rsidP="00760126">
      <w:pPr>
        <w:spacing w:before="150" w:after="150"/>
        <w:rPr>
          <w:rFonts w:ascii="Times New Roman" w:eastAsia="Times New Roman" w:hAnsi="Times New Roman" w:cs="Times New Roman"/>
          <w:b/>
          <w:bCs/>
          <w:sz w:val="24"/>
          <w:szCs w:val="24"/>
          <w:lang w:eastAsia="lv-LV"/>
        </w:rPr>
      </w:pPr>
      <w:r w:rsidRPr="00743F28">
        <w:rPr>
          <w:rFonts w:ascii="Times New Roman" w:eastAsia="Times New Roman" w:hAnsi="Times New Roman" w:cs="Times New Roman"/>
          <w:b/>
          <w:bCs/>
          <w:sz w:val="24"/>
          <w:szCs w:val="24"/>
          <w:lang w:eastAsia="lv-LV"/>
        </w:rPr>
        <w:lastRenderedPageBreak/>
        <w:t>II. Jautājumi, par kuriem saskaņošanā vienošanās ir panākta</w:t>
      </w:r>
    </w:p>
    <w:p w14:paraId="0BA99687" w14:textId="7B7FF04F" w:rsidR="0053080B" w:rsidRPr="00743F28" w:rsidRDefault="0053080B" w:rsidP="0053080B">
      <w:pPr>
        <w:tabs>
          <w:tab w:val="left" w:pos="1222"/>
          <w:tab w:val="left" w:pos="2143"/>
        </w:tabs>
        <w:rPr>
          <w:rFonts w:ascii="Times New Roman" w:eastAsia="Times New Roman" w:hAnsi="Times New Roman" w:cs="Times New Roman"/>
          <w:sz w:val="24"/>
          <w:szCs w:val="24"/>
          <w:lang w:eastAsia="lv-LV"/>
        </w:rPr>
      </w:pPr>
      <w:r w:rsidRPr="00743F28">
        <w:rPr>
          <w:rFonts w:ascii="Times New Roman" w:eastAsia="Times New Roman" w:hAnsi="Times New Roman" w:cs="Times New Roman"/>
          <w:sz w:val="24"/>
          <w:szCs w:val="24"/>
          <w:lang w:eastAsia="lv-LV"/>
        </w:rPr>
        <w:tab/>
      </w:r>
    </w:p>
    <w:tbl>
      <w:tblPr>
        <w:tblW w:w="14876" w:type="dxa"/>
        <w:tblCellSpacing w:w="0" w:type="dxa"/>
        <w:tblLayout w:type="fixed"/>
        <w:tblCellMar>
          <w:left w:w="0" w:type="dxa"/>
          <w:right w:w="0" w:type="dxa"/>
        </w:tblCellMar>
        <w:tblLook w:val="04A0" w:firstRow="1" w:lastRow="0" w:firstColumn="1" w:lastColumn="0" w:noHBand="0" w:noVBand="1"/>
      </w:tblPr>
      <w:tblGrid>
        <w:gridCol w:w="390"/>
        <w:gridCol w:w="3453"/>
        <w:gridCol w:w="4371"/>
        <w:gridCol w:w="3827"/>
        <w:gridCol w:w="2835"/>
      </w:tblGrid>
      <w:tr w:rsidR="00760126" w:rsidRPr="00743F28" w14:paraId="282D49EC" w14:textId="77777777" w:rsidTr="006F1849">
        <w:trPr>
          <w:trHeight w:val="2018"/>
          <w:tblCellSpacing w:w="0" w:type="dxa"/>
        </w:trPr>
        <w:tc>
          <w:tcPr>
            <w:tcW w:w="390" w:type="dxa"/>
            <w:tcBorders>
              <w:top w:val="single" w:sz="6" w:space="0" w:color="808080"/>
              <w:left w:val="single" w:sz="6" w:space="0" w:color="808080"/>
              <w:bottom w:val="single" w:sz="6" w:space="0" w:color="808080"/>
              <w:right w:val="single" w:sz="6" w:space="0" w:color="808080"/>
            </w:tcBorders>
            <w:vAlign w:val="center"/>
            <w:hideMark/>
          </w:tcPr>
          <w:p w14:paraId="7E688903" w14:textId="6F4BD510" w:rsidR="00760126" w:rsidRPr="00743F28" w:rsidRDefault="00760126" w:rsidP="00EE7DAF">
            <w:pPr>
              <w:spacing w:before="75" w:after="75"/>
              <w:jc w:val="center"/>
              <w:rPr>
                <w:rFonts w:ascii="Times New Roman" w:eastAsia="Times New Roman" w:hAnsi="Times New Roman" w:cs="Times New Roman"/>
                <w:sz w:val="24"/>
                <w:szCs w:val="24"/>
                <w:lang w:eastAsia="lv-LV"/>
              </w:rPr>
            </w:pPr>
            <w:r w:rsidRPr="00743F28">
              <w:rPr>
                <w:rFonts w:ascii="Times New Roman" w:eastAsia="Times New Roman" w:hAnsi="Times New Roman" w:cs="Times New Roman"/>
                <w:sz w:val="24"/>
                <w:szCs w:val="24"/>
                <w:lang w:eastAsia="lv-LV"/>
              </w:rPr>
              <w:t>Nr. p.k.</w:t>
            </w:r>
          </w:p>
        </w:tc>
        <w:tc>
          <w:tcPr>
            <w:tcW w:w="3453" w:type="dxa"/>
            <w:tcBorders>
              <w:top w:val="single" w:sz="6" w:space="0" w:color="808080"/>
              <w:left w:val="single" w:sz="6" w:space="0" w:color="808080"/>
              <w:bottom w:val="single" w:sz="6" w:space="0" w:color="808080"/>
              <w:right w:val="single" w:sz="6" w:space="0" w:color="808080"/>
            </w:tcBorders>
            <w:vAlign w:val="center"/>
            <w:hideMark/>
          </w:tcPr>
          <w:p w14:paraId="0B5D3287" w14:textId="77777777" w:rsidR="00760126" w:rsidRPr="00743F28" w:rsidRDefault="00760126" w:rsidP="00EE7DAF">
            <w:pPr>
              <w:spacing w:before="75" w:after="75"/>
              <w:ind w:left="147" w:right="154"/>
              <w:jc w:val="center"/>
              <w:rPr>
                <w:rFonts w:ascii="Times New Roman" w:eastAsia="Times New Roman" w:hAnsi="Times New Roman" w:cs="Times New Roman"/>
                <w:sz w:val="24"/>
                <w:szCs w:val="24"/>
                <w:lang w:eastAsia="lv-LV"/>
              </w:rPr>
            </w:pPr>
            <w:r w:rsidRPr="00743F28">
              <w:rPr>
                <w:rFonts w:ascii="Times New Roman" w:eastAsia="Times New Roman" w:hAnsi="Times New Roman" w:cs="Times New Roman"/>
                <w:sz w:val="24"/>
                <w:szCs w:val="24"/>
                <w:lang w:eastAsia="lv-LV"/>
              </w:rPr>
              <w:t>Saskaņošanai nosūtītā projekta redakcija (konkrēta punkta (panta) redakcija)</w:t>
            </w:r>
          </w:p>
        </w:tc>
        <w:tc>
          <w:tcPr>
            <w:tcW w:w="4371" w:type="dxa"/>
            <w:tcBorders>
              <w:top w:val="single" w:sz="6" w:space="0" w:color="808080"/>
              <w:left w:val="single" w:sz="6" w:space="0" w:color="808080"/>
              <w:bottom w:val="single" w:sz="6" w:space="0" w:color="808080"/>
              <w:right w:val="single" w:sz="6" w:space="0" w:color="808080"/>
            </w:tcBorders>
            <w:vAlign w:val="center"/>
            <w:hideMark/>
          </w:tcPr>
          <w:p w14:paraId="11681107" w14:textId="77777777" w:rsidR="00760126" w:rsidRPr="00743F28" w:rsidRDefault="00760126" w:rsidP="00EE7DAF">
            <w:pPr>
              <w:ind w:left="99" w:right="150"/>
              <w:jc w:val="center"/>
              <w:rPr>
                <w:rFonts w:ascii="Times New Roman" w:eastAsia="Times New Roman" w:hAnsi="Times New Roman" w:cs="Times New Roman"/>
                <w:sz w:val="24"/>
                <w:szCs w:val="24"/>
                <w:lang w:eastAsia="lv-LV"/>
              </w:rPr>
            </w:pPr>
            <w:r w:rsidRPr="00743F28">
              <w:rPr>
                <w:rFonts w:ascii="Times New Roman" w:eastAsia="Times New Roman" w:hAnsi="Times New Roman" w:cs="Times New Roman"/>
                <w:sz w:val="24"/>
                <w:szCs w:val="24"/>
                <w:lang w:eastAsia="lv-LV"/>
              </w:rPr>
              <w:t>Atzinumā norādītais ministrijas (citas institūcijas) iebildums, kā arī saskaņošanā papildus izteiktais iebildums par projekta konkrēto punktu (pantu)</w:t>
            </w:r>
          </w:p>
        </w:tc>
        <w:tc>
          <w:tcPr>
            <w:tcW w:w="3827" w:type="dxa"/>
            <w:tcBorders>
              <w:top w:val="single" w:sz="6" w:space="0" w:color="808080"/>
              <w:left w:val="single" w:sz="6" w:space="0" w:color="808080"/>
              <w:bottom w:val="single" w:sz="6" w:space="0" w:color="808080"/>
              <w:right w:val="single" w:sz="6" w:space="0" w:color="808080"/>
            </w:tcBorders>
            <w:vAlign w:val="center"/>
            <w:hideMark/>
          </w:tcPr>
          <w:p w14:paraId="606204EB" w14:textId="77777777" w:rsidR="00760126" w:rsidRPr="00743F28" w:rsidRDefault="00760126" w:rsidP="00EE7DAF">
            <w:pPr>
              <w:tabs>
                <w:tab w:val="left" w:pos="3645"/>
              </w:tabs>
              <w:spacing w:before="75" w:after="75"/>
              <w:ind w:left="104" w:right="147"/>
              <w:jc w:val="center"/>
              <w:rPr>
                <w:rFonts w:ascii="Times New Roman" w:eastAsia="Times New Roman" w:hAnsi="Times New Roman" w:cs="Times New Roman"/>
                <w:sz w:val="24"/>
                <w:szCs w:val="24"/>
                <w:lang w:eastAsia="lv-LV"/>
              </w:rPr>
            </w:pPr>
            <w:r w:rsidRPr="00743F28">
              <w:rPr>
                <w:rFonts w:ascii="Times New Roman" w:eastAsia="Times New Roman" w:hAnsi="Times New Roman" w:cs="Times New Roman"/>
                <w:sz w:val="24"/>
                <w:szCs w:val="24"/>
                <w:lang w:eastAsia="lv-LV"/>
              </w:rPr>
              <w:t>Atbildīgās ministrijas norāde par to, ka iebildums ir ņemts vērā, vai informācija par saskaņošanā panākto alternatīvo risinājumu</w:t>
            </w:r>
          </w:p>
        </w:tc>
        <w:tc>
          <w:tcPr>
            <w:tcW w:w="2835" w:type="dxa"/>
            <w:tcBorders>
              <w:top w:val="single" w:sz="6" w:space="0" w:color="808080"/>
              <w:left w:val="single" w:sz="6" w:space="0" w:color="808080"/>
              <w:bottom w:val="single" w:sz="6" w:space="0" w:color="808080"/>
              <w:right w:val="single" w:sz="6" w:space="0" w:color="808080"/>
            </w:tcBorders>
            <w:vAlign w:val="center"/>
            <w:hideMark/>
          </w:tcPr>
          <w:p w14:paraId="2B63A13C" w14:textId="77777777" w:rsidR="00760126" w:rsidRPr="00743F28" w:rsidRDefault="00760126" w:rsidP="00EE7DAF">
            <w:pPr>
              <w:spacing w:before="75" w:after="75"/>
              <w:ind w:left="131" w:right="124"/>
              <w:jc w:val="center"/>
              <w:rPr>
                <w:rFonts w:ascii="Times New Roman" w:eastAsia="Times New Roman" w:hAnsi="Times New Roman" w:cs="Times New Roman"/>
                <w:sz w:val="24"/>
                <w:szCs w:val="24"/>
                <w:lang w:eastAsia="lv-LV"/>
              </w:rPr>
            </w:pPr>
            <w:r w:rsidRPr="00743F28">
              <w:rPr>
                <w:rFonts w:ascii="Times New Roman" w:eastAsia="Times New Roman" w:hAnsi="Times New Roman" w:cs="Times New Roman"/>
                <w:sz w:val="24"/>
                <w:szCs w:val="24"/>
                <w:lang w:eastAsia="lv-LV"/>
              </w:rPr>
              <w:t>Projekta attiecīgā punkta (panta) galīgā redakcija</w:t>
            </w:r>
          </w:p>
        </w:tc>
      </w:tr>
      <w:tr w:rsidR="00D2380C" w:rsidRPr="00743F28" w14:paraId="4B3CD43E" w14:textId="77777777" w:rsidTr="006F1849">
        <w:trPr>
          <w:tblCellSpacing w:w="0" w:type="dxa"/>
        </w:trPr>
        <w:tc>
          <w:tcPr>
            <w:tcW w:w="390" w:type="dxa"/>
            <w:tcBorders>
              <w:top w:val="single" w:sz="6" w:space="0" w:color="808080"/>
              <w:left w:val="single" w:sz="6" w:space="0" w:color="808080"/>
              <w:bottom w:val="single" w:sz="6" w:space="0" w:color="808080"/>
              <w:right w:val="single" w:sz="6" w:space="0" w:color="808080"/>
            </w:tcBorders>
          </w:tcPr>
          <w:p w14:paraId="382D1363" w14:textId="65E085A2" w:rsidR="00D2380C" w:rsidRPr="0073346C" w:rsidRDefault="00D2380C" w:rsidP="00D2380C">
            <w:pPr>
              <w:spacing w:before="75" w:after="75"/>
              <w:jc w:val="both"/>
              <w:rPr>
                <w:rFonts w:ascii="Times New Roman" w:eastAsia="Times New Roman" w:hAnsi="Times New Roman" w:cs="Times New Roman"/>
                <w:sz w:val="24"/>
                <w:szCs w:val="24"/>
                <w:lang w:eastAsia="lv-LV"/>
              </w:rPr>
            </w:pPr>
            <w:r w:rsidRPr="0073346C">
              <w:rPr>
                <w:rFonts w:ascii="Times New Roman" w:eastAsia="Times New Roman" w:hAnsi="Times New Roman" w:cs="Times New Roman"/>
                <w:sz w:val="24"/>
                <w:szCs w:val="24"/>
                <w:lang w:eastAsia="lv-LV"/>
              </w:rPr>
              <w:t>1.</w:t>
            </w:r>
          </w:p>
        </w:tc>
        <w:tc>
          <w:tcPr>
            <w:tcW w:w="3453" w:type="dxa"/>
            <w:tcBorders>
              <w:top w:val="single" w:sz="6" w:space="0" w:color="808080"/>
              <w:left w:val="single" w:sz="6" w:space="0" w:color="808080"/>
              <w:bottom w:val="single" w:sz="6" w:space="0" w:color="808080"/>
              <w:right w:val="single" w:sz="6" w:space="0" w:color="808080"/>
            </w:tcBorders>
          </w:tcPr>
          <w:p w14:paraId="344D88DE" w14:textId="07F33E19" w:rsidR="00D2380C" w:rsidRPr="0073346C" w:rsidRDefault="00D2380C" w:rsidP="00D2380C">
            <w:pPr>
              <w:shd w:val="clear" w:color="auto" w:fill="FFFFFF"/>
              <w:jc w:val="both"/>
              <w:rPr>
                <w:rFonts w:ascii="Times New Roman" w:hAnsi="Times New Roman" w:cs="Times New Roman"/>
                <w:sz w:val="24"/>
                <w:szCs w:val="24"/>
                <w:lang w:eastAsia="lv-LV"/>
              </w:rPr>
            </w:pPr>
            <w:r w:rsidRPr="0073346C">
              <w:rPr>
                <w:rFonts w:ascii="Times New Roman" w:hAnsi="Times New Roman" w:cs="Times New Roman"/>
                <w:sz w:val="24"/>
                <w:szCs w:val="24"/>
              </w:rPr>
              <w:t>Skatīt noteikumu projekta anotāciju.</w:t>
            </w:r>
          </w:p>
        </w:tc>
        <w:tc>
          <w:tcPr>
            <w:tcW w:w="4371" w:type="dxa"/>
            <w:tcBorders>
              <w:top w:val="single" w:sz="6" w:space="0" w:color="808080"/>
              <w:left w:val="single" w:sz="6" w:space="0" w:color="808080"/>
              <w:bottom w:val="single" w:sz="6" w:space="0" w:color="808080"/>
              <w:right w:val="single" w:sz="6" w:space="0" w:color="808080"/>
            </w:tcBorders>
            <w:vAlign w:val="center"/>
          </w:tcPr>
          <w:p w14:paraId="19A1FAA9" w14:textId="77777777" w:rsidR="00D2380C" w:rsidRPr="0073346C" w:rsidRDefault="00D2380C" w:rsidP="00D2380C">
            <w:pPr>
              <w:spacing w:after="0" w:line="240" w:lineRule="auto"/>
              <w:jc w:val="both"/>
              <w:rPr>
                <w:rFonts w:ascii="Times New Roman" w:hAnsi="Times New Roman" w:cs="Times New Roman"/>
                <w:b/>
                <w:bCs/>
                <w:sz w:val="24"/>
                <w:szCs w:val="24"/>
              </w:rPr>
            </w:pPr>
            <w:r w:rsidRPr="0073346C">
              <w:rPr>
                <w:rFonts w:ascii="Times New Roman" w:hAnsi="Times New Roman" w:cs="Times New Roman"/>
                <w:b/>
                <w:bCs/>
                <w:sz w:val="24"/>
                <w:szCs w:val="24"/>
              </w:rPr>
              <w:t>Valsts kanceleja 06.07.2021.</w:t>
            </w:r>
          </w:p>
          <w:p w14:paraId="7619D3FF" w14:textId="77777777" w:rsidR="00D2380C" w:rsidRPr="0073346C" w:rsidRDefault="00D2380C" w:rsidP="00D2380C">
            <w:pPr>
              <w:spacing w:after="0" w:line="240" w:lineRule="auto"/>
              <w:jc w:val="both"/>
              <w:rPr>
                <w:rFonts w:ascii="Times New Roman" w:hAnsi="Times New Roman" w:cs="Times New Roman"/>
                <w:sz w:val="24"/>
                <w:szCs w:val="24"/>
              </w:rPr>
            </w:pPr>
            <w:r w:rsidRPr="0073346C">
              <w:rPr>
                <w:rFonts w:ascii="Times New Roman" w:hAnsi="Times New Roman" w:cs="Times New Roman"/>
                <w:sz w:val="24"/>
                <w:szCs w:val="24"/>
              </w:rPr>
              <w:t xml:space="preserve">1. Projekts paredz paplašināt tvērumu, kādiem ceļiem ir nepieciešams veikt ceļu drošības auditu, paredzot, ka turpmāk valsts galvenajiem valsts autoceļiem papildus tiek veikta arī 5. audita stadija. Neskatoties uz to, ka </w:t>
            </w:r>
            <w:bookmarkStart w:id="1" w:name="_Hlk74561649"/>
            <w:r w:rsidRPr="0073346C">
              <w:rPr>
                <w:rFonts w:ascii="Times New Roman" w:hAnsi="Times New Roman" w:cs="Times New Roman"/>
                <w:sz w:val="24"/>
                <w:szCs w:val="24"/>
              </w:rPr>
              <w:t xml:space="preserve">jau šobrīd gandrīz visiem valsts galvenā autoceļa posmiem </w:t>
            </w:r>
            <w:proofErr w:type="spellStart"/>
            <w:r w:rsidRPr="0073346C">
              <w:rPr>
                <w:rFonts w:ascii="Times New Roman" w:hAnsi="Times New Roman" w:cs="Times New Roman"/>
                <w:sz w:val="24"/>
                <w:szCs w:val="24"/>
              </w:rPr>
              <w:t>de</w:t>
            </w:r>
            <w:proofErr w:type="spellEnd"/>
            <w:r w:rsidRPr="0073346C">
              <w:rPr>
                <w:rFonts w:ascii="Times New Roman" w:hAnsi="Times New Roman" w:cs="Times New Roman"/>
                <w:sz w:val="24"/>
                <w:szCs w:val="24"/>
              </w:rPr>
              <w:t xml:space="preserve"> </w:t>
            </w:r>
            <w:proofErr w:type="spellStart"/>
            <w:r w:rsidRPr="0073346C">
              <w:rPr>
                <w:rFonts w:ascii="Times New Roman" w:hAnsi="Times New Roman" w:cs="Times New Roman"/>
                <w:sz w:val="24"/>
                <w:szCs w:val="24"/>
              </w:rPr>
              <w:t>facto</w:t>
            </w:r>
            <w:proofErr w:type="spellEnd"/>
            <w:r w:rsidRPr="0073346C">
              <w:rPr>
                <w:rFonts w:ascii="Times New Roman" w:hAnsi="Times New Roman" w:cs="Times New Roman"/>
                <w:sz w:val="24"/>
                <w:szCs w:val="24"/>
              </w:rPr>
              <w:t xml:space="preserve"> veic 5. audita stadiju, kā arī to, ka audita izmaksas proporcionāli būvniecības izmaksām ir nelielas, un šai normai  nav būtiskas ietekmes uz valsts un pašvaldību budžetiem, aicinām aizpildīt </w:t>
            </w:r>
            <w:bookmarkEnd w:id="1"/>
            <w:r w:rsidRPr="0073346C">
              <w:rPr>
                <w:rFonts w:ascii="Times New Roman" w:hAnsi="Times New Roman" w:cs="Times New Roman"/>
                <w:sz w:val="24"/>
                <w:szCs w:val="24"/>
              </w:rPr>
              <w:t xml:space="preserve">anotācijas II sadaļas 2. un 3. punktus, sniedzot korektu informāciju par faktisko ietekmi. </w:t>
            </w:r>
          </w:p>
          <w:p w14:paraId="1D888691" w14:textId="57E6DD17" w:rsidR="00D2380C" w:rsidRPr="0073346C" w:rsidRDefault="00D2380C" w:rsidP="00D2380C">
            <w:pPr>
              <w:pStyle w:val="xtvhtml"/>
              <w:shd w:val="clear" w:color="auto" w:fill="FFFFFF"/>
              <w:tabs>
                <w:tab w:val="left" w:pos="993"/>
              </w:tabs>
              <w:spacing w:before="0" w:beforeAutospacing="0" w:after="0" w:afterAutospacing="0"/>
              <w:jc w:val="both"/>
              <w:rPr>
                <w:rFonts w:ascii="Times New Roman" w:hAnsi="Times New Roman" w:cs="Times New Roman"/>
                <w:b/>
                <w:bCs/>
                <w:sz w:val="24"/>
                <w:szCs w:val="24"/>
                <w:shd w:val="clear" w:color="auto" w:fill="FFFFFF"/>
              </w:rPr>
            </w:pPr>
            <w:r w:rsidRPr="0073346C">
              <w:rPr>
                <w:rFonts w:ascii="Times New Roman" w:hAnsi="Times New Roman" w:cs="Times New Roman"/>
                <w:sz w:val="24"/>
                <w:szCs w:val="24"/>
              </w:rPr>
              <w:t xml:space="preserve">Aizpildot minētos anotācijas punktus, aicinām ievērot 2009. gada 15. decembra instrukcijas Nr. 19 "Tiesību akta projekta sākotnējās ietekmes izvērtēšanas kārtība" 22.2.1. apakšpunktu un 25. punktu, norādot, ka sabiedrības grupām un institūcijām projekta tiesiskais regulējums nemaina tiesības, pienākumus un veicamās darbības, </w:t>
            </w:r>
            <w:r w:rsidRPr="0073346C">
              <w:rPr>
                <w:rFonts w:ascii="Times New Roman" w:hAnsi="Times New Roman" w:cs="Times New Roman"/>
                <w:sz w:val="24"/>
                <w:szCs w:val="24"/>
              </w:rPr>
              <w:lastRenderedPageBreak/>
              <w:t xml:space="preserve">kā arī to, ka administratīvo izmaksu izmaiņas nepārsniedz noteiktos limitus.  </w:t>
            </w:r>
          </w:p>
        </w:tc>
        <w:tc>
          <w:tcPr>
            <w:tcW w:w="3827" w:type="dxa"/>
            <w:tcBorders>
              <w:top w:val="single" w:sz="6" w:space="0" w:color="808080"/>
              <w:left w:val="single" w:sz="6" w:space="0" w:color="808080"/>
              <w:bottom w:val="single" w:sz="6" w:space="0" w:color="808080"/>
              <w:right w:val="single" w:sz="6" w:space="0" w:color="808080"/>
            </w:tcBorders>
          </w:tcPr>
          <w:p w14:paraId="4EBC9425" w14:textId="4297E679" w:rsidR="00D2380C" w:rsidRPr="0073346C" w:rsidRDefault="006E7E75" w:rsidP="00D2380C">
            <w:pPr>
              <w:shd w:val="clear" w:color="auto" w:fill="FFFFFF"/>
              <w:tabs>
                <w:tab w:val="left" w:pos="3645"/>
              </w:tabs>
              <w:spacing w:after="0" w:line="240" w:lineRule="auto"/>
              <w:ind w:left="104"/>
              <w:jc w:val="both"/>
              <w:rPr>
                <w:rFonts w:ascii="Times New Roman" w:eastAsia="Times New Roman" w:hAnsi="Times New Roman" w:cs="Times New Roman"/>
                <w:b/>
                <w:bCs/>
                <w:sz w:val="24"/>
                <w:szCs w:val="24"/>
                <w:lang w:eastAsia="lv-LV"/>
              </w:rPr>
            </w:pPr>
            <w:r w:rsidRPr="0073346C">
              <w:rPr>
                <w:rFonts w:ascii="Times New Roman" w:eastAsia="Times New Roman" w:hAnsi="Times New Roman" w:cs="Times New Roman"/>
                <w:b/>
                <w:bCs/>
                <w:sz w:val="24"/>
                <w:szCs w:val="24"/>
                <w:lang w:eastAsia="lv-LV"/>
              </w:rPr>
              <w:lastRenderedPageBreak/>
              <w:t>Ņ</w:t>
            </w:r>
            <w:r w:rsidR="00D2380C" w:rsidRPr="0073346C">
              <w:rPr>
                <w:rFonts w:ascii="Times New Roman" w:eastAsia="Times New Roman" w:hAnsi="Times New Roman" w:cs="Times New Roman"/>
                <w:b/>
                <w:bCs/>
                <w:sz w:val="24"/>
                <w:szCs w:val="24"/>
                <w:lang w:eastAsia="lv-LV"/>
              </w:rPr>
              <w:t>emts vērā.</w:t>
            </w:r>
          </w:p>
          <w:p w14:paraId="199F1AF5" w14:textId="77777777" w:rsidR="00D2380C" w:rsidRPr="0073346C" w:rsidRDefault="00D2380C" w:rsidP="00D2380C">
            <w:pPr>
              <w:pStyle w:val="xtvhtml"/>
              <w:shd w:val="clear" w:color="auto" w:fill="FFFFFF"/>
              <w:tabs>
                <w:tab w:val="left" w:pos="993"/>
              </w:tabs>
              <w:spacing w:before="0" w:beforeAutospacing="0" w:after="0" w:afterAutospacing="0"/>
              <w:jc w:val="both"/>
              <w:rPr>
                <w:rFonts w:ascii="Times New Roman" w:hAnsi="Times New Roman" w:cs="Times New Roman"/>
                <w:b/>
                <w:bCs/>
                <w:sz w:val="24"/>
                <w:szCs w:val="24"/>
                <w:shd w:val="clear" w:color="auto" w:fill="FFFFFF"/>
              </w:rPr>
            </w:pPr>
          </w:p>
        </w:tc>
        <w:tc>
          <w:tcPr>
            <w:tcW w:w="2835" w:type="dxa"/>
            <w:tcBorders>
              <w:top w:val="single" w:sz="6" w:space="0" w:color="808080"/>
              <w:left w:val="single" w:sz="6" w:space="0" w:color="808080"/>
              <w:bottom w:val="single" w:sz="6" w:space="0" w:color="808080"/>
              <w:right w:val="single" w:sz="6" w:space="0" w:color="808080"/>
            </w:tcBorders>
          </w:tcPr>
          <w:p w14:paraId="338C32A6" w14:textId="77777777" w:rsidR="00D2380C" w:rsidRPr="0073346C" w:rsidRDefault="00D2380C" w:rsidP="00D2380C">
            <w:pPr>
              <w:spacing w:after="0" w:line="240" w:lineRule="auto"/>
              <w:jc w:val="both"/>
              <w:rPr>
                <w:rFonts w:ascii="Times New Roman" w:hAnsi="Times New Roman"/>
                <w:sz w:val="24"/>
                <w:szCs w:val="24"/>
              </w:rPr>
            </w:pPr>
            <w:r w:rsidRPr="0073346C">
              <w:rPr>
                <w:rFonts w:ascii="Times New Roman" w:hAnsi="Times New Roman"/>
                <w:sz w:val="24"/>
                <w:szCs w:val="24"/>
              </w:rPr>
              <w:t>Skatīt precizēto noteikumu projekta anotāciju.</w:t>
            </w:r>
          </w:p>
          <w:p w14:paraId="07D9D7EA" w14:textId="77777777" w:rsidR="00D2380C" w:rsidRPr="0073346C" w:rsidRDefault="00D2380C" w:rsidP="00D2380C">
            <w:pPr>
              <w:shd w:val="clear" w:color="auto" w:fill="FFFFFF"/>
              <w:jc w:val="both"/>
              <w:rPr>
                <w:rFonts w:ascii="Times New Roman" w:hAnsi="Times New Roman" w:cs="Times New Roman"/>
                <w:sz w:val="24"/>
                <w:szCs w:val="24"/>
                <w:lang w:eastAsia="lv-LV"/>
              </w:rPr>
            </w:pPr>
          </w:p>
        </w:tc>
      </w:tr>
      <w:tr w:rsidR="00D2380C" w:rsidRPr="00743F28" w14:paraId="6FBD9345" w14:textId="77777777" w:rsidTr="006F1849">
        <w:trPr>
          <w:tblCellSpacing w:w="0" w:type="dxa"/>
        </w:trPr>
        <w:tc>
          <w:tcPr>
            <w:tcW w:w="390" w:type="dxa"/>
            <w:tcBorders>
              <w:top w:val="single" w:sz="6" w:space="0" w:color="808080"/>
              <w:left w:val="single" w:sz="6" w:space="0" w:color="808080"/>
              <w:bottom w:val="single" w:sz="6" w:space="0" w:color="808080"/>
              <w:right w:val="single" w:sz="6" w:space="0" w:color="808080"/>
            </w:tcBorders>
          </w:tcPr>
          <w:p w14:paraId="5CDE8D8E" w14:textId="5674D2BD" w:rsidR="00D2380C" w:rsidRPr="0073346C" w:rsidRDefault="00D2380C" w:rsidP="00D2380C">
            <w:pPr>
              <w:spacing w:before="75" w:after="75"/>
              <w:jc w:val="both"/>
              <w:rPr>
                <w:rFonts w:ascii="Times New Roman" w:eastAsia="Times New Roman" w:hAnsi="Times New Roman" w:cs="Times New Roman"/>
                <w:sz w:val="24"/>
                <w:szCs w:val="24"/>
                <w:lang w:eastAsia="lv-LV"/>
              </w:rPr>
            </w:pPr>
            <w:r w:rsidRPr="0073346C">
              <w:rPr>
                <w:rFonts w:ascii="Times New Roman" w:eastAsia="Times New Roman" w:hAnsi="Times New Roman" w:cs="Times New Roman"/>
                <w:sz w:val="24"/>
                <w:szCs w:val="24"/>
                <w:lang w:eastAsia="lv-LV"/>
              </w:rPr>
              <w:t>2.</w:t>
            </w:r>
          </w:p>
        </w:tc>
        <w:tc>
          <w:tcPr>
            <w:tcW w:w="3453" w:type="dxa"/>
            <w:tcBorders>
              <w:top w:val="single" w:sz="6" w:space="0" w:color="808080"/>
              <w:left w:val="single" w:sz="6" w:space="0" w:color="808080"/>
              <w:bottom w:val="single" w:sz="6" w:space="0" w:color="808080"/>
              <w:right w:val="single" w:sz="6" w:space="0" w:color="808080"/>
            </w:tcBorders>
          </w:tcPr>
          <w:p w14:paraId="53041478" w14:textId="77777777" w:rsidR="00D2380C" w:rsidRPr="0073346C" w:rsidRDefault="00D2380C" w:rsidP="00D2380C">
            <w:pPr>
              <w:shd w:val="clear" w:color="auto" w:fill="FFFFFF"/>
              <w:jc w:val="both"/>
              <w:rPr>
                <w:rFonts w:ascii="Times New Roman" w:hAnsi="Times New Roman" w:cs="Times New Roman"/>
                <w:sz w:val="24"/>
                <w:szCs w:val="24"/>
                <w:lang w:eastAsia="lv-LV"/>
              </w:rPr>
            </w:pPr>
            <w:r w:rsidRPr="0073346C">
              <w:rPr>
                <w:rFonts w:ascii="Times New Roman" w:hAnsi="Times New Roman" w:cs="Times New Roman"/>
                <w:sz w:val="24"/>
                <w:szCs w:val="24"/>
                <w:lang w:eastAsia="lv-LV"/>
              </w:rPr>
              <w:t>1. Aizstāt 2.punktā vārdu “lietotāju” ar vārdiem “satiksmes dalībnieku".</w:t>
            </w:r>
          </w:p>
          <w:p w14:paraId="5434213B" w14:textId="24DD2743" w:rsidR="00D2380C" w:rsidRPr="0073346C" w:rsidRDefault="00D2380C" w:rsidP="00D2380C">
            <w:pPr>
              <w:shd w:val="clear" w:color="auto" w:fill="FFFFFF"/>
              <w:jc w:val="both"/>
              <w:rPr>
                <w:rFonts w:ascii="Times New Roman" w:hAnsi="Times New Roman" w:cs="Times New Roman"/>
                <w:sz w:val="24"/>
                <w:szCs w:val="24"/>
                <w:lang w:eastAsia="lv-LV"/>
              </w:rPr>
            </w:pPr>
            <w:r w:rsidRPr="0073346C">
              <w:rPr>
                <w:rFonts w:ascii="Times New Roman" w:hAnsi="Times New Roman" w:cs="Times New Roman"/>
                <w:sz w:val="24"/>
                <w:szCs w:val="24"/>
                <w:lang w:eastAsia="lv-LV"/>
              </w:rPr>
              <w:t>2. Aizstāt noteikumu tekstā vārdus "ceļa lietotājs" (attiecīgā locījumā un skaitlī) ar vārdiem "ceļu satiksmes dalībnieks" (attiecīgā locījumā un skaitlī).</w:t>
            </w:r>
          </w:p>
          <w:p w14:paraId="5338006B" w14:textId="3FBB8B67" w:rsidR="00D2380C" w:rsidRPr="0073346C" w:rsidRDefault="00D2380C" w:rsidP="00D2380C">
            <w:pPr>
              <w:shd w:val="clear" w:color="auto" w:fill="FFFFFF"/>
              <w:jc w:val="both"/>
              <w:rPr>
                <w:rFonts w:ascii="Times New Roman" w:hAnsi="Times New Roman" w:cs="Times New Roman"/>
                <w:sz w:val="24"/>
                <w:szCs w:val="24"/>
                <w:lang w:eastAsia="lv-LV"/>
              </w:rPr>
            </w:pPr>
            <w:r w:rsidRPr="0073346C">
              <w:rPr>
                <w:rFonts w:ascii="Times New Roman" w:hAnsi="Times New Roman" w:cs="Times New Roman"/>
                <w:sz w:val="24"/>
                <w:szCs w:val="24"/>
                <w:lang w:eastAsia="lv-LV"/>
              </w:rPr>
              <w:t>7. Aizstāt 18.12. apakšpunktā vārdus "mazaizsargāto ceļa lietotāju" ar vārdiem "mazaizsargāto ceļu satiksmes dalībnieku".</w:t>
            </w:r>
          </w:p>
          <w:p w14:paraId="385E6444" w14:textId="6EEBC725" w:rsidR="00D2380C" w:rsidRPr="0073346C" w:rsidRDefault="00D2380C" w:rsidP="00D2380C">
            <w:pPr>
              <w:shd w:val="clear" w:color="auto" w:fill="FFFFFF"/>
              <w:jc w:val="both"/>
              <w:rPr>
                <w:rFonts w:ascii="Times New Roman" w:hAnsi="Times New Roman" w:cs="Times New Roman"/>
                <w:sz w:val="24"/>
                <w:szCs w:val="24"/>
                <w:lang w:eastAsia="lv-LV"/>
              </w:rPr>
            </w:pPr>
            <w:r w:rsidRPr="0073346C">
              <w:rPr>
                <w:rFonts w:ascii="Times New Roman" w:hAnsi="Times New Roman" w:cs="Times New Roman"/>
                <w:sz w:val="24"/>
                <w:szCs w:val="24"/>
                <w:lang w:eastAsia="lv-LV"/>
              </w:rPr>
              <w:t xml:space="preserve"> </w:t>
            </w:r>
          </w:p>
          <w:p w14:paraId="60E957BA" w14:textId="3176A349" w:rsidR="00D2380C" w:rsidRPr="0073346C" w:rsidRDefault="00D2380C" w:rsidP="00D2380C">
            <w:pPr>
              <w:spacing w:after="0" w:line="240" w:lineRule="auto"/>
              <w:jc w:val="both"/>
              <w:rPr>
                <w:rFonts w:ascii="Times New Roman" w:hAnsi="Times New Roman" w:cs="Times New Roman"/>
                <w:sz w:val="24"/>
                <w:szCs w:val="24"/>
                <w:lang w:eastAsia="lv-LV"/>
              </w:rPr>
            </w:pPr>
          </w:p>
        </w:tc>
        <w:tc>
          <w:tcPr>
            <w:tcW w:w="4371" w:type="dxa"/>
            <w:tcBorders>
              <w:top w:val="single" w:sz="6" w:space="0" w:color="808080"/>
              <w:left w:val="single" w:sz="6" w:space="0" w:color="808080"/>
              <w:bottom w:val="single" w:sz="6" w:space="0" w:color="808080"/>
              <w:right w:val="single" w:sz="6" w:space="0" w:color="808080"/>
            </w:tcBorders>
            <w:vAlign w:val="center"/>
          </w:tcPr>
          <w:p w14:paraId="721C39AB" w14:textId="77777777" w:rsidR="00D2380C" w:rsidRPr="0073346C" w:rsidRDefault="00D2380C" w:rsidP="00D2380C">
            <w:pPr>
              <w:pStyle w:val="xtvhtml"/>
              <w:shd w:val="clear" w:color="auto" w:fill="FFFFFF"/>
              <w:tabs>
                <w:tab w:val="left" w:pos="993"/>
              </w:tabs>
              <w:spacing w:before="0" w:beforeAutospacing="0" w:after="0" w:afterAutospacing="0"/>
              <w:jc w:val="both"/>
              <w:rPr>
                <w:rFonts w:ascii="Times New Roman" w:hAnsi="Times New Roman" w:cs="Times New Roman"/>
                <w:b/>
                <w:bCs/>
                <w:sz w:val="24"/>
                <w:szCs w:val="24"/>
                <w:shd w:val="clear" w:color="auto" w:fill="FFFFFF"/>
              </w:rPr>
            </w:pPr>
            <w:r w:rsidRPr="0073346C">
              <w:rPr>
                <w:rFonts w:ascii="Times New Roman" w:hAnsi="Times New Roman" w:cs="Times New Roman"/>
                <w:b/>
                <w:bCs/>
                <w:sz w:val="24"/>
                <w:szCs w:val="24"/>
                <w:shd w:val="clear" w:color="auto" w:fill="FFFFFF"/>
              </w:rPr>
              <w:t>Tieslietu ministrija 07.07.2021.</w:t>
            </w:r>
          </w:p>
          <w:p w14:paraId="72D75DEC" w14:textId="18DFBCA5" w:rsidR="00D2380C" w:rsidRPr="0073346C" w:rsidRDefault="00D2380C" w:rsidP="00D2380C">
            <w:pPr>
              <w:pStyle w:val="xtvhtml"/>
              <w:shd w:val="clear" w:color="auto" w:fill="FFFFFF"/>
              <w:tabs>
                <w:tab w:val="left" w:pos="993"/>
              </w:tabs>
              <w:spacing w:before="0" w:beforeAutospacing="0" w:after="0" w:afterAutospacing="0"/>
              <w:jc w:val="both"/>
              <w:rPr>
                <w:rFonts w:ascii="Times New Roman" w:hAnsi="Times New Roman" w:cs="Times New Roman"/>
                <w:sz w:val="24"/>
                <w:szCs w:val="24"/>
                <w:shd w:val="clear" w:color="auto" w:fill="FFFFFF"/>
              </w:rPr>
            </w:pPr>
            <w:r w:rsidRPr="0073346C">
              <w:rPr>
                <w:rFonts w:ascii="Times New Roman" w:hAnsi="Times New Roman" w:cs="Times New Roman"/>
                <w:sz w:val="24"/>
                <w:szCs w:val="24"/>
                <w:shd w:val="clear" w:color="auto" w:fill="FFFFFF"/>
              </w:rPr>
              <w:t>1. Saskaņā ar Ministru kabineta 2009. gada 3. februāra noteikumu Nr. 108 "Normatīvo aktu projektu sagatavošanas noteikumi" (turpmāk – noteikumi Nr. 108) 3.3. apakšpunktu lūdzam svītrot noteikumu projekta 1. un 7. punktu kā pēc būtības noteikumu projekta 2. punktu dublējošu (noteikumu projektā tiek paredzēts abus aizstājamos vārdus – "ceļu lietotājs" aizstāt ar aizstājošiem vārdiem "ceļu satiksmes dalībnieks"). Kā arī, ņemot vērā, ka faktiski noteikumu projekta 2. punkts paredz aizstāt noteikumu projektā vārdu – "lietotājs" (attiecīgā locījumā un skaitlī) ar vārdu "satiksmes dalībnieks" (attiecīgā locījumā un skaitlī), lūdzam izvērtēt un atbilstoši precizēt šo noteikumu projekta punktu, tādējādi nodrošinot, ka noteikumu projekta 2. punkts precīzi atbilst tā mērķim.</w:t>
            </w:r>
          </w:p>
        </w:tc>
        <w:tc>
          <w:tcPr>
            <w:tcW w:w="3827" w:type="dxa"/>
            <w:tcBorders>
              <w:top w:val="single" w:sz="6" w:space="0" w:color="808080"/>
              <w:left w:val="single" w:sz="6" w:space="0" w:color="808080"/>
              <w:bottom w:val="single" w:sz="6" w:space="0" w:color="808080"/>
              <w:right w:val="single" w:sz="6" w:space="0" w:color="808080"/>
            </w:tcBorders>
          </w:tcPr>
          <w:p w14:paraId="23A75995" w14:textId="7ADDA90C" w:rsidR="00D2380C" w:rsidRPr="0073346C" w:rsidRDefault="006E7E75" w:rsidP="00D2380C">
            <w:pPr>
              <w:pStyle w:val="xtvhtml"/>
              <w:shd w:val="clear" w:color="auto" w:fill="FFFFFF"/>
              <w:tabs>
                <w:tab w:val="left" w:pos="993"/>
              </w:tabs>
              <w:spacing w:before="0" w:beforeAutospacing="0" w:after="0" w:afterAutospacing="0"/>
              <w:jc w:val="both"/>
              <w:rPr>
                <w:rFonts w:ascii="Times New Roman" w:eastAsia="Times New Roman" w:hAnsi="Times New Roman" w:cs="Times New Roman"/>
                <w:b/>
                <w:bCs/>
                <w:sz w:val="24"/>
                <w:szCs w:val="24"/>
              </w:rPr>
            </w:pPr>
            <w:r w:rsidRPr="0073346C">
              <w:rPr>
                <w:rFonts w:ascii="Times New Roman" w:hAnsi="Times New Roman" w:cs="Times New Roman"/>
                <w:b/>
                <w:bCs/>
                <w:sz w:val="24"/>
                <w:szCs w:val="24"/>
                <w:shd w:val="clear" w:color="auto" w:fill="FFFFFF"/>
              </w:rPr>
              <w:t>Ņ</w:t>
            </w:r>
            <w:r w:rsidR="00D2380C" w:rsidRPr="0073346C">
              <w:rPr>
                <w:rFonts w:ascii="Times New Roman" w:eastAsia="Times New Roman" w:hAnsi="Times New Roman" w:cs="Times New Roman"/>
                <w:b/>
                <w:bCs/>
                <w:sz w:val="24"/>
                <w:szCs w:val="24"/>
              </w:rPr>
              <w:t xml:space="preserve">emts vērā. </w:t>
            </w:r>
          </w:p>
          <w:p w14:paraId="2E512AA4" w14:textId="5D87F273" w:rsidR="00D80C23" w:rsidRPr="0073346C" w:rsidRDefault="00D80C23" w:rsidP="00D2380C">
            <w:pPr>
              <w:pStyle w:val="xtvhtml"/>
              <w:shd w:val="clear" w:color="auto" w:fill="FFFFFF"/>
              <w:tabs>
                <w:tab w:val="left" w:pos="993"/>
              </w:tabs>
              <w:spacing w:before="0" w:beforeAutospacing="0" w:after="0" w:afterAutospacing="0"/>
              <w:jc w:val="both"/>
              <w:rPr>
                <w:rFonts w:ascii="Times New Roman" w:eastAsia="Times New Roman" w:hAnsi="Times New Roman" w:cs="Times New Roman"/>
                <w:sz w:val="24"/>
                <w:szCs w:val="24"/>
              </w:rPr>
            </w:pPr>
            <w:r w:rsidRPr="0073346C">
              <w:rPr>
                <w:rFonts w:ascii="Times New Roman" w:eastAsia="Times New Roman" w:hAnsi="Times New Roman" w:cs="Times New Roman"/>
                <w:sz w:val="24"/>
                <w:szCs w:val="24"/>
              </w:rPr>
              <w:t>Ņemot vērā, ka noteikumu projekts ir pārtaisīts v</w:t>
            </w:r>
            <w:r w:rsidRPr="0073346C">
              <w:rPr>
                <w:rFonts w:ascii="Times New Roman" w:eastAsia="Times New Roman" w:hAnsi="Times New Roman" w:cs="Times New Roman"/>
                <w:sz w:val="24"/>
                <w:szCs w:val="24"/>
              </w:rPr>
              <w:t>ienot</w:t>
            </w:r>
            <w:r w:rsidRPr="0073346C">
              <w:rPr>
                <w:rFonts w:ascii="Times New Roman" w:eastAsia="Times New Roman" w:hAnsi="Times New Roman" w:cs="Times New Roman"/>
                <w:sz w:val="24"/>
                <w:szCs w:val="24"/>
              </w:rPr>
              <w:t>ā</w:t>
            </w:r>
            <w:r w:rsidRPr="0073346C">
              <w:rPr>
                <w:rFonts w:ascii="Times New Roman" w:eastAsia="Times New Roman" w:hAnsi="Times New Roman" w:cs="Times New Roman"/>
                <w:sz w:val="24"/>
                <w:szCs w:val="24"/>
              </w:rPr>
              <w:t xml:space="preserve"> tiesību aktu projektu izstrādes un saskaņošanas portāl</w:t>
            </w:r>
            <w:r w:rsidRPr="0073346C">
              <w:rPr>
                <w:rFonts w:ascii="Times New Roman" w:eastAsia="Times New Roman" w:hAnsi="Times New Roman" w:cs="Times New Roman"/>
                <w:sz w:val="24"/>
                <w:szCs w:val="24"/>
              </w:rPr>
              <w:t>a strukturētajā formā, iebildums vairs nav aktuāls, jo strukturētajā formā nav iespējams aizstāt vārdus, bet ir iespējams izteikt noteikumu punktu jaunā redakcijā.</w:t>
            </w:r>
          </w:p>
          <w:p w14:paraId="5F8FBE81" w14:textId="77777777" w:rsidR="00D2380C" w:rsidRPr="0073346C" w:rsidRDefault="00D2380C" w:rsidP="00D2380C">
            <w:pPr>
              <w:pStyle w:val="xtvhtml"/>
              <w:shd w:val="clear" w:color="auto" w:fill="FFFFFF"/>
              <w:tabs>
                <w:tab w:val="left" w:pos="993"/>
              </w:tabs>
              <w:spacing w:before="0" w:beforeAutospacing="0" w:after="0" w:afterAutospacing="0"/>
              <w:jc w:val="both"/>
              <w:rPr>
                <w:rFonts w:ascii="Times New Roman" w:eastAsia="Times New Roman" w:hAnsi="Times New Roman" w:cs="Times New Roman"/>
                <w:b/>
                <w:bCs/>
                <w:sz w:val="24"/>
                <w:szCs w:val="24"/>
              </w:rPr>
            </w:pPr>
          </w:p>
          <w:p w14:paraId="75161CF6" w14:textId="77777777" w:rsidR="00D2380C" w:rsidRPr="0073346C" w:rsidRDefault="00D2380C" w:rsidP="00D2380C">
            <w:pPr>
              <w:pStyle w:val="xtvhtml"/>
              <w:shd w:val="clear" w:color="auto" w:fill="FFFFFF"/>
              <w:tabs>
                <w:tab w:val="left" w:pos="993"/>
              </w:tabs>
              <w:spacing w:before="0" w:beforeAutospacing="0" w:after="0" w:afterAutospacing="0"/>
              <w:jc w:val="both"/>
              <w:rPr>
                <w:rFonts w:ascii="Times New Roman" w:eastAsia="Times New Roman" w:hAnsi="Times New Roman" w:cs="Times New Roman"/>
                <w:b/>
                <w:bCs/>
                <w:sz w:val="24"/>
                <w:szCs w:val="24"/>
              </w:rPr>
            </w:pPr>
          </w:p>
          <w:p w14:paraId="1E62DC91" w14:textId="77777777" w:rsidR="00D2380C" w:rsidRPr="0073346C" w:rsidRDefault="00D2380C" w:rsidP="00D2380C">
            <w:pPr>
              <w:pStyle w:val="xtvhtml"/>
              <w:shd w:val="clear" w:color="auto" w:fill="FFFFFF"/>
              <w:tabs>
                <w:tab w:val="left" w:pos="993"/>
              </w:tabs>
              <w:spacing w:before="0" w:beforeAutospacing="0" w:after="0" w:afterAutospacing="0"/>
              <w:jc w:val="both"/>
              <w:rPr>
                <w:rFonts w:ascii="Times New Roman" w:eastAsia="Times New Roman" w:hAnsi="Times New Roman" w:cs="Times New Roman"/>
                <w:b/>
                <w:bCs/>
                <w:sz w:val="24"/>
                <w:szCs w:val="24"/>
              </w:rPr>
            </w:pPr>
          </w:p>
          <w:p w14:paraId="4B3B2164" w14:textId="66246C7D" w:rsidR="00D2380C" w:rsidRPr="0073346C" w:rsidRDefault="00D2380C" w:rsidP="00D2380C">
            <w:pPr>
              <w:pStyle w:val="xtvhtml"/>
              <w:shd w:val="clear" w:color="auto" w:fill="FFFFFF"/>
              <w:tabs>
                <w:tab w:val="left" w:pos="993"/>
              </w:tabs>
              <w:spacing w:before="0" w:beforeAutospacing="0" w:after="0" w:afterAutospacing="0"/>
              <w:jc w:val="both"/>
              <w:rPr>
                <w:rFonts w:ascii="Times New Roman" w:eastAsia="Times New Roman" w:hAnsi="Times New Roman" w:cs="Times New Roman"/>
                <w:b/>
                <w:bCs/>
                <w:sz w:val="24"/>
                <w:szCs w:val="24"/>
              </w:rPr>
            </w:pPr>
          </w:p>
        </w:tc>
        <w:tc>
          <w:tcPr>
            <w:tcW w:w="2835" w:type="dxa"/>
            <w:tcBorders>
              <w:top w:val="single" w:sz="6" w:space="0" w:color="808080"/>
              <w:left w:val="single" w:sz="6" w:space="0" w:color="808080"/>
              <w:bottom w:val="single" w:sz="6" w:space="0" w:color="808080"/>
              <w:right w:val="single" w:sz="6" w:space="0" w:color="808080"/>
            </w:tcBorders>
          </w:tcPr>
          <w:p w14:paraId="367CE081" w14:textId="2F34818E" w:rsidR="00D2380C" w:rsidRPr="0073346C" w:rsidRDefault="004544BC" w:rsidP="00D80C23">
            <w:pPr>
              <w:shd w:val="clear" w:color="auto" w:fill="FFFFFF"/>
              <w:jc w:val="both"/>
              <w:rPr>
                <w:rFonts w:ascii="Times New Roman" w:hAnsi="Times New Roman" w:cs="Times New Roman"/>
                <w:sz w:val="24"/>
                <w:szCs w:val="24"/>
                <w:lang w:eastAsia="lv-LV"/>
              </w:rPr>
            </w:pPr>
            <w:r w:rsidRPr="0073346C">
              <w:rPr>
                <w:rFonts w:ascii="Times New Roman" w:hAnsi="Times New Roman" w:cs="Times New Roman"/>
                <w:sz w:val="24"/>
                <w:szCs w:val="24"/>
                <w:lang w:eastAsia="lv-LV"/>
              </w:rPr>
              <w:t>Skatīt precizēto noteikumu projektu.</w:t>
            </w:r>
          </w:p>
        </w:tc>
      </w:tr>
      <w:tr w:rsidR="00D2380C" w:rsidRPr="00743F28" w14:paraId="46C9FBAD" w14:textId="77777777" w:rsidTr="006F1849">
        <w:trPr>
          <w:tblCellSpacing w:w="0" w:type="dxa"/>
        </w:trPr>
        <w:tc>
          <w:tcPr>
            <w:tcW w:w="390" w:type="dxa"/>
            <w:tcBorders>
              <w:top w:val="single" w:sz="6" w:space="0" w:color="808080"/>
              <w:left w:val="single" w:sz="6" w:space="0" w:color="808080"/>
              <w:bottom w:val="single" w:sz="6" w:space="0" w:color="808080"/>
              <w:right w:val="single" w:sz="6" w:space="0" w:color="808080"/>
            </w:tcBorders>
          </w:tcPr>
          <w:p w14:paraId="6C79B561" w14:textId="63E7239A" w:rsidR="00D2380C" w:rsidRPr="0073346C" w:rsidRDefault="00D2380C" w:rsidP="00D2380C">
            <w:pPr>
              <w:spacing w:before="75" w:after="75"/>
              <w:jc w:val="both"/>
              <w:rPr>
                <w:rFonts w:ascii="Times New Roman" w:eastAsia="Times New Roman" w:hAnsi="Times New Roman" w:cs="Times New Roman"/>
                <w:sz w:val="24"/>
                <w:szCs w:val="24"/>
                <w:lang w:eastAsia="lv-LV"/>
              </w:rPr>
            </w:pPr>
            <w:r w:rsidRPr="0073346C">
              <w:rPr>
                <w:rFonts w:ascii="Times New Roman" w:eastAsia="Times New Roman" w:hAnsi="Times New Roman" w:cs="Times New Roman"/>
                <w:sz w:val="24"/>
                <w:szCs w:val="24"/>
                <w:lang w:eastAsia="lv-LV"/>
              </w:rPr>
              <w:t>3.</w:t>
            </w:r>
          </w:p>
        </w:tc>
        <w:tc>
          <w:tcPr>
            <w:tcW w:w="3453" w:type="dxa"/>
            <w:tcBorders>
              <w:top w:val="single" w:sz="6" w:space="0" w:color="808080"/>
              <w:left w:val="single" w:sz="6" w:space="0" w:color="808080"/>
              <w:bottom w:val="single" w:sz="6" w:space="0" w:color="808080"/>
              <w:right w:val="single" w:sz="6" w:space="0" w:color="808080"/>
            </w:tcBorders>
          </w:tcPr>
          <w:p w14:paraId="783AAAD8" w14:textId="580C94C9" w:rsidR="00D2380C" w:rsidRPr="0073346C" w:rsidRDefault="00D2380C" w:rsidP="00D2380C">
            <w:pPr>
              <w:shd w:val="clear" w:color="auto" w:fill="FFFFFF"/>
              <w:rPr>
                <w:rFonts w:ascii="Times New Roman" w:hAnsi="Times New Roman" w:cs="Times New Roman"/>
                <w:sz w:val="24"/>
                <w:szCs w:val="24"/>
                <w:lang w:eastAsia="lv-LV"/>
              </w:rPr>
            </w:pPr>
            <w:r w:rsidRPr="0073346C">
              <w:rPr>
                <w:rFonts w:ascii="Times New Roman" w:hAnsi="Times New Roman" w:cs="Times New Roman"/>
                <w:sz w:val="24"/>
                <w:szCs w:val="24"/>
                <w:lang w:eastAsia="lv-LV"/>
              </w:rPr>
              <w:t>3. Papildināt noteikumus ar 7.2.4. apakšpunktu šādā redakcijā:</w:t>
            </w:r>
          </w:p>
          <w:p w14:paraId="7DB911AF" w14:textId="63ACBC62" w:rsidR="00D2380C" w:rsidRPr="0073346C" w:rsidRDefault="00D2380C" w:rsidP="00D2380C">
            <w:pPr>
              <w:spacing w:after="0"/>
              <w:jc w:val="both"/>
              <w:rPr>
                <w:rFonts w:ascii="Times New Roman" w:hAnsi="Times New Roman" w:cs="Times New Roman"/>
                <w:color w:val="000000"/>
                <w:sz w:val="24"/>
                <w:szCs w:val="24"/>
                <w:lang w:eastAsia="lv-LV"/>
              </w:rPr>
            </w:pPr>
            <w:r w:rsidRPr="0073346C">
              <w:rPr>
                <w:rFonts w:ascii="Times New Roman" w:hAnsi="Times New Roman" w:cs="Times New Roman"/>
                <w:color w:val="000000"/>
                <w:sz w:val="24"/>
                <w:szCs w:val="24"/>
                <w:lang w:eastAsia="lv-LV"/>
              </w:rPr>
              <w:t>“7.2.4. tiek paredzēts ceļš</w:t>
            </w:r>
            <w:r w:rsidRPr="0073346C">
              <w:rPr>
                <w:rFonts w:ascii="Times New Roman" w:hAnsi="Times New Roman" w:cs="Times New Roman"/>
                <w:sz w:val="24"/>
                <w:szCs w:val="24"/>
                <w:lang w:eastAsia="lv-LV"/>
              </w:rPr>
              <w:t xml:space="preserve"> tikai mazaizsargāto ceļu satiksmes dalībnieku (gājēju, velosipēdu, </w:t>
            </w:r>
            <w:proofErr w:type="spellStart"/>
            <w:r w:rsidRPr="0073346C">
              <w:rPr>
                <w:rFonts w:ascii="Times New Roman" w:hAnsi="Times New Roman" w:cs="Times New Roman"/>
                <w:sz w:val="24"/>
                <w:szCs w:val="24"/>
                <w:lang w:eastAsia="lv-LV"/>
              </w:rPr>
              <w:t>elektroskrejriteņu</w:t>
            </w:r>
            <w:proofErr w:type="spellEnd"/>
            <w:r w:rsidRPr="0073346C">
              <w:rPr>
                <w:rFonts w:ascii="Times New Roman" w:hAnsi="Times New Roman" w:cs="Times New Roman"/>
                <w:sz w:val="24"/>
                <w:szCs w:val="24"/>
                <w:lang w:eastAsia="lv-LV"/>
              </w:rPr>
              <w:t>, divriteņu mehānisko transportlīdzekļu vadītāju)  satiksmei;”.</w:t>
            </w:r>
          </w:p>
          <w:p w14:paraId="46179432" w14:textId="7EAEC011" w:rsidR="00D2380C" w:rsidRPr="0073346C" w:rsidRDefault="00D2380C" w:rsidP="00D2380C">
            <w:pPr>
              <w:spacing w:after="0" w:line="240" w:lineRule="auto"/>
              <w:jc w:val="both"/>
              <w:rPr>
                <w:rFonts w:ascii="Times New Roman" w:hAnsi="Times New Roman" w:cs="Times New Roman"/>
                <w:sz w:val="24"/>
                <w:szCs w:val="24"/>
              </w:rPr>
            </w:pPr>
          </w:p>
        </w:tc>
        <w:tc>
          <w:tcPr>
            <w:tcW w:w="4371" w:type="dxa"/>
            <w:tcBorders>
              <w:top w:val="single" w:sz="6" w:space="0" w:color="808080"/>
              <w:left w:val="single" w:sz="6" w:space="0" w:color="808080"/>
              <w:bottom w:val="single" w:sz="6" w:space="0" w:color="808080"/>
              <w:right w:val="single" w:sz="6" w:space="0" w:color="808080"/>
            </w:tcBorders>
            <w:vAlign w:val="center"/>
          </w:tcPr>
          <w:p w14:paraId="4AA07056" w14:textId="2F423AC1" w:rsidR="00D2380C" w:rsidRPr="0073346C" w:rsidRDefault="00D2380C" w:rsidP="00D2380C">
            <w:pPr>
              <w:pStyle w:val="xtvhtml"/>
              <w:shd w:val="clear" w:color="auto" w:fill="FFFFFF"/>
              <w:tabs>
                <w:tab w:val="left" w:pos="993"/>
              </w:tabs>
              <w:spacing w:before="0" w:beforeAutospacing="0" w:after="0" w:afterAutospacing="0"/>
              <w:jc w:val="both"/>
              <w:rPr>
                <w:rFonts w:ascii="Times New Roman" w:hAnsi="Times New Roman" w:cs="Times New Roman"/>
                <w:b/>
                <w:bCs/>
                <w:sz w:val="24"/>
                <w:szCs w:val="24"/>
                <w:shd w:val="clear" w:color="auto" w:fill="FFFFFF"/>
              </w:rPr>
            </w:pPr>
            <w:r w:rsidRPr="0073346C">
              <w:rPr>
                <w:rFonts w:ascii="Times New Roman" w:hAnsi="Times New Roman" w:cs="Times New Roman"/>
                <w:b/>
                <w:bCs/>
                <w:sz w:val="24"/>
                <w:szCs w:val="24"/>
                <w:shd w:val="clear" w:color="auto" w:fill="FFFFFF"/>
              </w:rPr>
              <w:t>Tieslietu ministrija 07.07.2021.</w:t>
            </w:r>
          </w:p>
          <w:p w14:paraId="7B9AC394" w14:textId="60921163" w:rsidR="00D2380C" w:rsidRPr="0073346C" w:rsidRDefault="00D2380C" w:rsidP="00D2380C">
            <w:pPr>
              <w:jc w:val="both"/>
              <w:rPr>
                <w:rFonts w:ascii="Times New Roman" w:hAnsi="Times New Roman" w:cs="Times New Roman"/>
                <w:sz w:val="24"/>
                <w:szCs w:val="24"/>
                <w:shd w:val="clear" w:color="auto" w:fill="FFFFFF"/>
              </w:rPr>
            </w:pPr>
            <w:r w:rsidRPr="0073346C">
              <w:rPr>
                <w:rFonts w:ascii="Times New Roman" w:hAnsi="Times New Roman" w:cs="Times New Roman"/>
                <w:sz w:val="24"/>
                <w:szCs w:val="24"/>
                <w:shd w:val="clear" w:color="auto" w:fill="FFFFFF"/>
                <w:lang w:eastAsia="lv-LV"/>
              </w:rPr>
              <w:t xml:space="preserve">2. Vēršam uzmanību, ka ar Eiropas Parlamenta un Padomes 2019. gada 23. oktobra Direktīvu (ES) 2019/1936, ar ko groza Direktīvu 2008/96/EK par ceļu infrastruktūras drošības pārvaldību (turpmāk – </w:t>
            </w:r>
            <w:bookmarkStart w:id="2" w:name="_Hlk76039008"/>
            <w:r w:rsidRPr="0073346C">
              <w:rPr>
                <w:rFonts w:ascii="Times New Roman" w:hAnsi="Times New Roman" w:cs="Times New Roman"/>
                <w:sz w:val="24"/>
                <w:szCs w:val="24"/>
                <w:shd w:val="clear" w:color="auto" w:fill="FFFFFF"/>
                <w:lang w:eastAsia="lv-LV"/>
              </w:rPr>
              <w:t>direktīva Nr. 2019/1936</w:t>
            </w:r>
            <w:bookmarkEnd w:id="2"/>
            <w:r w:rsidRPr="0073346C">
              <w:rPr>
                <w:rFonts w:ascii="Times New Roman" w:hAnsi="Times New Roman" w:cs="Times New Roman"/>
                <w:sz w:val="24"/>
                <w:szCs w:val="24"/>
                <w:shd w:val="clear" w:color="auto" w:fill="FFFFFF"/>
                <w:lang w:eastAsia="lv-LV"/>
              </w:rPr>
              <w:t xml:space="preserve">), paredzēts Eiropas Parlamenta un Padomes 2008. gada 19. novembra Direktīvā 2008/96/EK par ceļu infrastruktūras drošības pārvaldību (turpmāk – </w:t>
            </w:r>
            <w:bookmarkStart w:id="3" w:name="_Hlk76043572"/>
            <w:r w:rsidRPr="0073346C">
              <w:rPr>
                <w:rFonts w:ascii="Times New Roman" w:hAnsi="Times New Roman" w:cs="Times New Roman"/>
                <w:sz w:val="24"/>
                <w:szCs w:val="24"/>
                <w:shd w:val="clear" w:color="auto" w:fill="FFFFFF"/>
                <w:lang w:eastAsia="lv-LV"/>
              </w:rPr>
              <w:t>direktīva Nr. 2008/96/EK</w:t>
            </w:r>
            <w:bookmarkEnd w:id="3"/>
            <w:r w:rsidRPr="0073346C">
              <w:rPr>
                <w:rFonts w:ascii="Times New Roman" w:hAnsi="Times New Roman" w:cs="Times New Roman"/>
                <w:sz w:val="24"/>
                <w:szCs w:val="24"/>
                <w:shd w:val="clear" w:color="auto" w:fill="FFFFFF"/>
                <w:lang w:eastAsia="lv-LV"/>
              </w:rPr>
              <w:t xml:space="preserve">) ietvert termina "mazaizsargāto ceļu satiksmes dalībnieki" </w:t>
            </w:r>
            <w:r w:rsidRPr="0073346C">
              <w:rPr>
                <w:rFonts w:ascii="Times New Roman" w:hAnsi="Times New Roman" w:cs="Times New Roman"/>
                <w:sz w:val="24"/>
                <w:szCs w:val="24"/>
                <w:shd w:val="clear" w:color="auto" w:fill="FFFFFF"/>
                <w:lang w:eastAsia="lv-LV"/>
              </w:rPr>
              <w:lastRenderedPageBreak/>
              <w:t>skaidrojumu, nosakot, ka tas ir ceļu satiksmes dalībnieks, kas neizmanto mehāniskos transportlīdzekļus, tostarp, jo īpaši, velosipēdu vadītāji un gājēji, kā arī personas, kas izmanto divriteņu transportlīdzekļus ar dzinēju. Saistībā ar minēto paužam bažas, ka no noteikumu projekta vairākos gadījumos nav nepārprotami skaidrs iepriekš minētā termina tvērums, piemēram, noteikumu projekta 3. punktā (salīdzinot ar citām noteikumu projekta normām) uzskaitīts atsevišķu izsmeļošu ceļu satiksmes dalībnieku kopums, kas ir šaurāks iepretim iepriekš minētā termina skaidrojumam direktīvā Nr. 2019/1936, kas iepretim noteikumu projektam ceļu satiksmes dalībnieku uzskaitījumu paredz atvērtu. Attiecīgi direktīvā Nr. 2019/1936 ietverto prasību korektai un pilnīgai pārņemšanai lūdzam izvērtēt un noteikumu projektā (Ministru kabineta 2008. gada 25. novembra noteikumos Nr. 972 "Ceļu drošības audita noteikumi"" (turpmāk – noteikumi Nr. 972)) ietvert iepriekš minētā termina skaidrojumu saskaņā ar noteikumu Nr. 108 121. punktu vai lūdzam nodrošināt šī termina skaidrojuma ietveršanu citā ārējā normatīvā aktā (Ceļu satiksmes likumā). Alternatīvi lūdzam sniegt pamatotu skaidrojumu, kādēļ attiecīgā termina skaidrojums noteikumu projektā vai Ceļu satiksmes likumā nav paredzams.</w:t>
            </w:r>
          </w:p>
        </w:tc>
        <w:tc>
          <w:tcPr>
            <w:tcW w:w="3827" w:type="dxa"/>
            <w:tcBorders>
              <w:top w:val="single" w:sz="6" w:space="0" w:color="808080"/>
              <w:left w:val="single" w:sz="6" w:space="0" w:color="808080"/>
              <w:bottom w:val="single" w:sz="6" w:space="0" w:color="808080"/>
              <w:right w:val="single" w:sz="6" w:space="0" w:color="808080"/>
            </w:tcBorders>
          </w:tcPr>
          <w:p w14:paraId="747248E7" w14:textId="100A543B" w:rsidR="00D2380C" w:rsidRPr="0073346C" w:rsidRDefault="006E7E75" w:rsidP="00D2380C">
            <w:pPr>
              <w:shd w:val="clear" w:color="auto" w:fill="FFFFFF"/>
              <w:tabs>
                <w:tab w:val="left" w:pos="3645"/>
              </w:tabs>
              <w:spacing w:after="0" w:line="240" w:lineRule="auto"/>
              <w:ind w:left="104" w:right="125"/>
              <w:jc w:val="both"/>
              <w:rPr>
                <w:rFonts w:ascii="Times New Roman" w:eastAsia="Times New Roman" w:hAnsi="Times New Roman" w:cs="Times New Roman"/>
                <w:b/>
                <w:bCs/>
                <w:sz w:val="24"/>
                <w:szCs w:val="24"/>
                <w:lang w:eastAsia="lv-LV"/>
              </w:rPr>
            </w:pPr>
            <w:r w:rsidRPr="0073346C">
              <w:rPr>
                <w:rFonts w:ascii="Times New Roman" w:eastAsia="Times New Roman" w:hAnsi="Times New Roman" w:cs="Times New Roman"/>
                <w:b/>
                <w:bCs/>
                <w:sz w:val="24"/>
                <w:szCs w:val="24"/>
                <w:lang w:eastAsia="lv-LV"/>
              </w:rPr>
              <w:lastRenderedPageBreak/>
              <w:t>Ņ</w:t>
            </w:r>
            <w:r w:rsidR="00D2380C" w:rsidRPr="0073346C">
              <w:rPr>
                <w:rFonts w:ascii="Times New Roman" w:eastAsia="Times New Roman" w:hAnsi="Times New Roman" w:cs="Times New Roman"/>
                <w:b/>
                <w:bCs/>
                <w:sz w:val="24"/>
                <w:szCs w:val="24"/>
                <w:lang w:eastAsia="lv-LV"/>
              </w:rPr>
              <w:t xml:space="preserve">emts vērā. </w:t>
            </w:r>
          </w:p>
          <w:p w14:paraId="7786ED8A" w14:textId="4177EFF8" w:rsidR="00D2380C" w:rsidRPr="0073346C" w:rsidRDefault="00D2380C" w:rsidP="00D2380C">
            <w:pPr>
              <w:shd w:val="clear" w:color="auto" w:fill="FFFFFF"/>
              <w:tabs>
                <w:tab w:val="left" w:pos="3645"/>
              </w:tabs>
              <w:spacing w:after="0" w:line="240" w:lineRule="auto"/>
              <w:ind w:left="104" w:right="125"/>
              <w:jc w:val="both"/>
              <w:rPr>
                <w:rFonts w:ascii="Times New Roman" w:eastAsia="Times New Roman" w:hAnsi="Times New Roman" w:cs="Times New Roman"/>
                <w:sz w:val="24"/>
                <w:szCs w:val="24"/>
                <w:lang w:eastAsia="lv-LV"/>
              </w:rPr>
            </w:pPr>
            <w:r w:rsidRPr="0073346C">
              <w:rPr>
                <w:rFonts w:ascii="Times New Roman" w:eastAsia="Times New Roman" w:hAnsi="Times New Roman" w:cs="Times New Roman"/>
                <w:sz w:val="24"/>
                <w:szCs w:val="24"/>
                <w:lang w:eastAsia="lv-LV"/>
              </w:rPr>
              <w:t>Termina “</w:t>
            </w:r>
            <w:proofErr w:type="spellStart"/>
            <w:r w:rsidRPr="0073346C">
              <w:rPr>
                <w:rFonts w:ascii="Times New Roman" w:eastAsia="Times New Roman" w:hAnsi="Times New Roman" w:cs="Times New Roman"/>
                <w:sz w:val="24"/>
                <w:szCs w:val="24"/>
                <w:lang w:eastAsia="lv-LV"/>
              </w:rPr>
              <w:t>mazaizsargātais</w:t>
            </w:r>
            <w:proofErr w:type="spellEnd"/>
            <w:r w:rsidRPr="0073346C">
              <w:rPr>
                <w:rFonts w:ascii="Times New Roman" w:eastAsia="Times New Roman" w:hAnsi="Times New Roman" w:cs="Times New Roman"/>
                <w:sz w:val="24"/>
                <w:szCs w:val="24"/>
                <w:lang w:eastAsia="lv-LV"/>
              </w:rPr>
              <w:t xml:space="preserve"> ceļu satiksmes dalībnieks” definīcija iekļauta Ceļu satiksmes likumā</w:t>
            </w:r>
            <w:r w:rsidR="00326853" w:rsidRPr="0073346C">
              <w:rPr>
                <w:rFonts w:ascii="Times New Roman" w:eastAsia="Times New Roman" w:hAnsi="Times New Roman" w:cs="Times New Roman"/>
                <w:sz w:val="24"/>
                <w:szCs w:val="24"/>
                <w:lang w:eastAsia="lv-LV"/>
              </w:rPr>
              <w:t xml:space="preserve"> (21-TA-94).</w:t>
            </w:r>
          </w:p>
          <w:p w14:paraId="1BF5838A" w14:textId="0058DE85" w:rsidR="00D2380C" w:rsidRPr="0073346C" w:rsidRDefault="00D2380C" w:rsidP="00D2380C">
            <w:pPr>
              <w:shd w:val="clear" w:color="auto" w:fill="FFFFFF"/>
              <w:tabs>
                <w:tab w:val="left" w:pos="3645"/>
              </w:tabs>
              <w:spacing w:after="0" w:line="240" w:lineRule="auto"/>
              <w:ind w:left="104" w:right="125"/>
              <w:jc w:val="both"/>
              <w:rPr>
                <w:rFonts w:ascii="Times New Roman" w:eastAsia="Times New Roman" w:hAnsi="Times New Roman" w:cs="Times New Roman"/>
                <w:b/>
                <w:bCs/>
                <w:sz w:val="24"/>
                <w:szCs w:val="24"/>
                <w:lang w:eastAsia="lv-LV"/>
              </w:rPr>
            </w:pPr>
          </w:p>
          <w:p w14:paraId="406C31CA" w14:textId="557DA38F" w:rsidR="00D2380C" w:rsidRPr="0073346C" w:rsidRDefault="00D2380C" w:rsidP="00D2380C">
            <w:pPr>
              <w:shd w:val="clear" w:color="auto" w:fill="FFFFFF"/>
              <w:tabs>
                <w:tab w:val="left" w:pos="3645"/>
              </w:tabs>
              <w:spacing w:after="0" w:line="240" w:lineRule="auto"/>
              <w:ind w:left="104" w:right="125"/>
              <w:jc w:val="both"/>
              <w:rPr>
                <w:rFonts w:ascii="Times New Roman" w:eastAsia="Times New Roman" w:hAnsi="Times New Roman" w:cs="Times New Roman"/>
                <w:b/>
                <w:bCs/>
                <w:sz w:val="24"/>
                <w:szCs w:val="24"/>
                <w:lang w:eastAsia="lv-LV"/>
              </w:rPr>
            </w:pPr>
            <w:r w:rsidRPr="0073346C">
              <w:rPr>
                <w:rFonts w:ascii="Times New Roman" w:eastAsia="Times New Roman" w:hAnsi="Times New Roman" w:cs="Times New Roman"/>
                <w:sz w:val="24"/>
                <w:szCs w:val="24"/>
                <w:lang w:eastAsia="lv-LV"/>
              </w:rPr>
              <w:t xml:space="preserve">     </w:t>
            </w:r>
          </w:p>
        </w:tc>
        <w:tc>
          <w:tcPr>
            <w:tcW w:w="2835" w:type="dxa"/>
            <w:tcBorders>
              <w:top w:val="single" w:sz="6" w:space="0" w:color="808080"/>
              <w:left w:val="single" w:sz="6" w:space="0" w:color="808080"/>
              <w:bottom w:val="single" w:sz="6" w:space="0" w:color="808080"/>
              <w:right w:val="single" w:sz="6" w:space="0" w:color="808080"/>
            </w:tcBorders>
          </w:tcPr>
          <w:p w14:paraId="46389D7D" w14:textId="52657EA6" w:rsidR="00D2380C" w:rsidRPr="0073346C" w:rsidRDefault="00D2380C" w:rsidP="00A23EA3">
            <w:pPr>
              <w:pStyle w:val="Body"/>
              <w:tabs>
                <w:tab w:val="left" w:pos="6521"/>
              </w:tabs>
              <w:spacing w:after="0" w:line="240" w:lineRule="auto"/>
              <w:jc w:val="both"/>
              <w:rPr>
                <w:rFonts w:ascii="Times New Roman" w:hAnsi="Times New Roman"/>
                <w:color w:val="auto"/>
                <w:sz w:val="24"/>
                <w:szCs w:val="24"/>
              </w:rPr>
            </w:pPr>
          </w:p>
          <w:p w14:paraId="7C6C85F5" w14:textId="77777777" w:rsidR="00D2380C" w:rsidRPr="0073346C" w:rsidRDefault="00D2380C" w:rsidP="00D2380C">
            <w:pPr>
              <w:spacing w:after="0" w:line="240" w:lineRule="auto"/>
              <w:jc w:val="both"/>
              <w:rPr>
                <w:rFonts w:ascii="Times New Roman" w:hAnsi="Times New Roman" w:cs="Times New Roman"/>
                <w:sz w:val="24"/>
                <w:szCs w:val="24"/>
                <w:lang w:eastAsia="lv-LV"/>
              </w:rPr>
            </w:pPr>
          </w:p>
          <w:p w14:paraId="50033969" w14:textId="6BD2195D" w:rsidR="00D2380C" w:rsidRPr="0073346C" w:rsidRDefault="00D2380C" w:rsidP="00D2380C">
            <w:pPr>
              <w:spacing w:after="0" w:line="240" w:lineRule="auto"/>
              <w:rPr>
                <w:rFonts w:ascii="Times New Roman" w:hAnsi="Times New Roman" w:cs="Times New Roman"/>
                <w:sz w:val="24"/>
                <w:szCs w:val="24"/>
                <w:lang w:eastAsia="lv-LV"/>
              </w:rPr>
            </w:pPr>
          </w:p>
          <w:p w14:paraId="2C54A851" w14:textId="274B4499" w:rsidR="00D2380C" w:rsidRPr="0073346C" w:rsidRDefault="00D2380C" w:rsidP="00D2380C">
            <w:pPr>
              <w:spacing w:after="0" w:line="240" w:lineRule="auto"/>
              <w:jc w:val="both"/>
              <w:rPr>
                <w:rFonts w:ascii="Times New Roman" w:hAnsi="Times New Roman" w:cs="Times New Roman"/>
                <w:sz w:val="24"/>
                <w:szCs w:val="24"/>
              </w:rPr>
            </w:pPr>
          </w:p>
        </w:tc>
      </w:tr>
      <w:tr w:rsidR="00D2380C" w:rsidRPr="00743F28" w14:paraId="36EE4F96" w14:textId="77777777" w:rsidTr="006F1849">
        <w:trPr>
          <w:tblCellSpacing w:w="0" w:type="dxa"/>
        </w:trPr>
        <w:tc>
          <w:tcPr>
            <w:tcW w:w="390" w:type="dxa"/>
            <w:tcBorders>
              <w:top w:val="single" w:sz="6" w:space="0" w:color="808080"/>
              <w:left w:val="single" w:sz="6" w:space="0" w:color="808080"/>
              <w:bottom w:val="single" w:sz="6" w:space="0" w:color="808080"/>
              <w:right w:val="single" w:sz="6" w:space="0" w:color="808080"/>
            </w:tcBorders>
          </w:tcPr>
          <w:p w14:paraId="5CB132C6" w14:textId="01976397" w:rsidR="00D2380C" w:rsidRPr="0073346C" w:rsidRDefault="00D2380C" w:rsidP="00D2380C">
            <w:pPr>
              <w:spacing w:after="0" w:line="240" w:lineRule="auto"/>
              <w:jc w:val="both"/>
              <w:rPr>
                <w:rFonts w:ascii="Times New Roman" w:eastAsia="Times New Roman" w:hAnsi="Times New Roman" w:cs="Times New Roman"/>
                <w:sz w:val="24"/>
                <w:szCs w:val="24"/>
                <w:lang w:eastAsia="lv-LV"/>
              </w:rPr>
            </w:pPr>
            <w:r w:rsidRPr="0073346C">
              <w:rPr>
                <w:rFonts w:ascii="Times New Roman" w:eastAsia="Times New Roman" w:hAnsi="Times New Roman" w:cs="Times New Roman"/>
                <w:sz w:val="24"/>
                <w:szCs w:val="24"/>
                <w:lang w:eastAsia="lv-LV"/>
              </w:rPr>
              <w:lastRenderedPageBreak/>
              <w:t>4.</w:t>
            </w:r>
          </w:p>
        </w:tc>
        <w:tc>
          <w:tcPr>
            <w:tcW w:w="3453" w:type="dxa"/>
            <w:tcBorders>
              <w:top w:val="single" w:sz="6" w:space="0" w:color="808080"/>
              <w:left w:val="single" w:sz="6" w:space="0" w:color="808080"/>
              <w:bottom w:val="single" w:sz="6" w:space="0" w:color="808080"/>
              <w:right w:val="single" w:sz="6" w:space="0" w:color="808080"/>
            </w:tcBorders>
          </w:tcPr>
          <w:p w14:paraId="6C8E82DB" w14:textId="1C1B49C0" w:rsidR="00D2380C" w:rsidRPr="0073346C" w:rsidRDefault="00D2380C" w:rsidP="00D2380C">
            <w:pPr>
              <w:spacing w:after="0" w:line="240" w:lineRule="auto"/>
              <w:jc w:val="both"/>
              <w:rPr>
                <w:rFonts w:ascii="Times New Roman" w:hAnsi="Times New Roman" w:cs="Times New Roman"/>
                <w:sz w:val="24"/>
                <w:szCs w:val="24"/>
              </w:rPr>
            </w:pPr>
          </w:p>
          <w:p w14:paraId="36711812" w14:textId="77777777" w:rsidR="00D2380C" w:rsidRPr="0073346C" w:rsidRDefault="00D2380C" w:rsidP="00D2380C">
            <w:pPr>
              <w:rPr>
                <w:rFonts w:ascii="Times New Roman" w:hAnsi="Times New Roman" w:cs="Times New Roman"/>
                <w:sz w:val="24"/>
                <w:szCs w:val="24"/>
              </w:rPr>
            </w:pPr>
          </w:p>
          <w:p w14:paraId="65352196" w14:textId="77777777" w:rsidR="00D2380C" w:rsidRPr="0073346C" w:rsidRDefault="00D2380C" w:rsidP="00D2380C">
            <w:pPr>
              <w:rPr>
                <w:rFonts w:ascii="Times New Roman" w:hAnsi="Times New Roman" w:cs="Times New Roman"/>
                <w:sz w:val="24"/>
                <w:szCs w:val="24"/>
              </w:rPr>
            </w:pPr>
          </w:p>
          <w:p w14:paraId="09CA9E62" w14:textId="77777777" w:rsidR="00D2380C" w:rsidRPr="0073346C" w:rsidRDefault="00D2380C" w:rsidP="00D2380C">
            <w:pPr>
              <w:rPr>
                <w:rFonts w:ascii="Times New Roman" w:hAnsi="Times New Roman" w:cs="Times New Roman"/>
                <w:sz w:val="24"/>
                <w:szCs w:val="24"/>
              </w:rPr>
            </w:pPr>
          </w:p>
          <w:p w14:paraId="2E766A2C" w14:textId="77777777" w:rsidR="00D2380C" w:rsidRPr="0073346C" w:rsidRDefault="00D2380C" w:rsidP="00D2380C">
            <w:pPr>
              <w:rPr>
                <w:rFonts w:ascii="Times New Roman" w:hAnsi="Times New Roman" w:cs="Times New Roman"/>
                <w:sz w:val="24"/>
                <w:szCs w:val="24"/>
              </w:rPr>
            </w:pPr>
          </w:p>
          <w:p w14:paraId="4CB74B71" w14:textId="77777777" w:rsidR="00D2380C" w:rsidRPr="0073346C" w:rsidRDefault="00D2380C" w:rsidP="00D2380C">
            <w:pPr>
              <w:rPr>
                <w:rFonts w:ascii="Times New Roman" w:hAnsi="Times New Roman" w:cs="Times New Roman"/>
                <w:sz w:val="24"/>
                <w:szCs w:val="24"/>
              </w:rPr>
            </w:pPr>
          </w:p>
          <w:p w14:paraId="65949501" w14:textId="77777777" w:rsidR="00D2380C" w:rsidRPr="0073346C" w:rsidRDefault="00D2380C" w:rsidP="00D2380C">
            <w:pPr>
              <w:rPr>
                <w:rFonts w:ascii="Times New Roman" w:hAnsi="Times New Roman" w:cs="Times New Roman"/>
                <w:sz w:val="24"/>
                <w:szCs w:val="24"/>
              </w:rPr>
            </w:pPr>
          </w:p>
          <w:p w14:paraId="7F12500C" w14:textId="77777777" w:rsidR="00D2380C" w:rsidRPr="0073346C" w:rsidRDefault="00D2380C" w:rsidP="00D2380C">
            <w:pPr>
              <w:rPr>
                <w:rFonts w:ascii="Times New Roman" w:hAnsi="Times New Roman" w:cs="Times New Roman"/>
                <w:sz w:val="24"/>
                <w:szCs w:val="24"/>
              </w:rPr>
            </w:pPr>
          </w:p>
          <w:p w14:paraId="196412DB" w14:textId="77777777" w:rsidR="00D2380C" w:rsidRPr="0073346C" w:rsidRDefault="00D2380C" w:rsidP="00D2380C">
            <w:pPr>
              <w:rPr>
                <w:rFonts w:ascii="Times New Roman" w:hAnsi="Times New Roman" w:cs="Times New Roman"/>
                <w:sz w:val="24"/>
                <w:szCs w:val="24"/>
              </w:rPr>
            </w:pPr>
          </w:p>
          <w:p w14:paraId="7E3F7AC3" w14:textId="77777777" w:rsidR="00D2380C" w:rsidRPr="0073346C" w:rsidRDefault="00D2380C" w:rsidP="00D2380C">
            <w:pPr>
              <w:rPr>
                <w:rFonts w:ascii="Times New Roman" w:hAnsi="Times New Roman" w:cs="Times New Roman"/>
                <w:sz w:val="24"/>
                <w:szCs w:val="24"/>
              </w:rPr>
            </w:pPr>
          </w:p>
          <w:p w14:paraId="14F5C4E7" w14:textId="7BDE91B8" w:rsidR="00D2380C" w:rsidRPr="0073346C" w:rsidRDefault="00D2380C" w:rsidP="00D2380C">
            <w:pPr>
              <w:rPr>
                <w:rFonts w:ascii="Times New Roman" w:hAnsi="Times New Roman" w:cs="Times New Roman"/>
                <w:sz w:val="24"/>
                <w:szCs w:val="24"/>
              </w:rPr>
            </w:pPr>
          </w:p>
        </w:tc>
        <w:tc>
          <w:tcPr>
            <w:tcW w:w="4371" w:type="dxa"/>
            <w:tcBorders>
              <w:top w:val="single" w:sz="6" w:space="0" w:color="808080"/>
              <w:left w:val="single" w:sz="6" w:space="0" w:color="808080"/>
              <w:bottom w:val="single" w:sz="6" w:space="0" w:color="808080"/>
              <w:right w:val="single" w:sz="6" w:space="0" w:color="808080"/>
            </w:tcBorders>
            <w:vAlign w:val="center"/>
          </w:tcPr>
          <w:p w14:paraId="1D239FB1" w14:textId="257B972F" w:rsidR="00D2380C" w:rsidRPr="0073346C" w:rsidRDefault="00D2380C" w:rsidP="00D2380C">
            <w:pPr>
              <w:pStyle w:val="xtvhtml"/>
              <w:shd w:val="clear" w:color="auto" w:fill="FFFFFF"/>
              <w:tabs>
                <w:tab w:val="left" w:pos="993"/>
              </w:tabs>
              <w:spacing w:before="0" w:beforeAutospacing="0" w:after="0" w:afterAutospacing="0"/>
              <w:jc w:val="both"/>
              <w:rPr>
                <w:rFonts w:ascii="Times New Roman" w:hAnsi="Times New Roman" w:cs="Times New Roman"/>
                <w:b/>
                <w:bCs/>
                <w:sz w:val="24"/>
                <w:szCs w:val="24"/>
                <w:shd w:val="clear" w:color="auto" w:fill="FFFFFF"/>
              </w:rPr>
            </w:pPr>
            <w:r w:rsidRPr="0073346C">
              <w:rPr>
                <w:rFonts w:ascii="Times New Roman" w:hAnsi="Times New Roman" w:cs="Times New Roman"/>
                <w:b/>
                <w:bCs/>
                <w:sz w:val="24"/>
                <w:szCs w:val="24"/>
                <w:shd w:val="clear" w:color="auto" w:fill="FFFFFF"/>
              </w:rPr>
              <w:t>Tieslietu ministrija 07.07.2021.</w:t>
            </w:r>
          </w:p>
          <w:p w14:paraId="338F85C5" w14:textId="79D45A90" w:rsidR="00D2380C" w:rsidRPr="0073346C" w:rsidRDefault="00D2380C" w:rsidP="00D2380C">
            <w:pPr>
              <w:pStyle w:val="xtvhtml"/>
              <w:shd w:val="clear" w:color="auto" w:fill="FFFFFF"/>
              <w:tabs>
                <w:tab w:val="left" w:pos="993"/>
              </w:tabs>
              <w:spacing w:before="0" w:beforeAutospacing="0" w:after="0" w:afterAutospacing="0"/>
              <w:jc w:val="both"/>
              <w:rPr>
                <w:sz w:val="24"/>
                <w:szCs w:val="24"/>
              </w:rPr>
            </w:pPr>
            <w:r w:rsidRPr="0073346C">
              <w:rPr>
                <w:rFonts w:ascii="Times New Roman" w:hAnsi="Times New Roman" w:cs="Times New Roman"/>
                <w:sz w:val="24"/>
                <w:szCs w:val="24"/>
                <w:shd w:val="clear" w:color="auto" w:fill="FFFFFF"/>
              </w:rPr>
              <w:t xml:space="preserve">3. Direktīvas Nr. 2019/1936 1. panta 6. punkts (direktīvas Nr. 2008/96/EK 6.b pants) paredz, ka dalībvalstis nodrošina, ka 3.–6.a pantā izklāstīto procedūru īstenošanā tiek ņemtas vērā mazaizsargāto ceļu satiksmes dalībnieku vajadzības. Vēršam uzmanību, ka no noteikumu projekta un tā anotācijas neizriet, kā tiek pārņemta minētā direktīvas prasība. Attiecīgi lūdzam izvērtēt un nodrošināt minētās prasības pārņemšanu un sniegt atbilstošu skaidrojumu par to noteikumu projekta anotācijas V sadaļas 1. tabulā saskaņā ar Ministru kabineta 2009. gada 15. decembra instrukcijas Nr. 19 "Tiesību akta projekta sākotnējās ietekmes izvērtēšanas kārtība" (turpmāk – instrukcija Nr. 19) 56. punktu. Norādām, ka direktīvas Nr. 2019/1936 1. panta 6. punkts noteic principu, kas attiecināms uz visu ceļu drošības audita procesu kopumā, tādēļ uzskatām, ka </w:t>
            </w:r>
            <w:proofErr w:type="spellStart"/>
            <w:r w:rsidRPr="0073346C">
              <w:rPr>
                <w:rFonts w:ascii="Times New Roman" w:hAnsi="Times New Roman" w:cs="Times New Roman"/>
                <w:sz w:val="24"/>
                <w:szCs w:val="24"/>
                <w:shd w:val="clear" w:color="auto" w:fill="FFFFFF"/>
              </w:rPr>
              <w:t>pirmšķietami</w:t>
            </w:r>
            <w:proofErr w:type="spellEnd"/>
            <w:r w:rsidRPr="0073346C">
              <w:rPr>
                <w:rFonts w:ascii="Times New Roman" w:hAnsi="Times New Roman" w:cs="Times New Roman"/>
                <w:sz w:val="24"/>
                <w:szCs w:val="24"/>
                <w:shd w:val="clear" w:color="auto" w:fill="FFFFFF"/>
              </w:rPr>
              <w:t xml:space="preserve"> piemērotākais instruments attiecīgo prasību pārņemšanai varētu būt Ceļu satiksmes likums, kas nosaka pamatprincipus attiecībā uz ceļu satiksmes drošību, proti, nosaka ceļu satiksmes norises un ceļu satiksmes drošības organizatoriskos un tiesiskos pamatus Latvijā (Ceļu satiksmes likuma 2. panta 1. punkts).</w:t>
            </w:r>
          </w:p>
        </w:tc>
        <w:tc>
          <w:tcPr>
            <w:tcW w:w="3827" w:type="dxa"/>
            <w:tcBorders>
              <w:top w:val="single" w:sz="6" w:space="0" w:color="808080"/>
              <w:left w:val="single" w:sz="6" w:space="0" w:color="808080"/>
              <w:bottom w:val="single" w:sz="6" w:space="0" w:color="808080"/>
              <w:right w:val="single" w:sz="6" w:space="0" w:color="808080"/>
            </w:tcBorders>
          </w:tcPr>
          <w:p w14:paraId="3300AD8B" w14:textId="6A75A915" w:rsidR="00D2380C" w:rsidRPr="0073346C" w:rsidRDefault="006E7E75" w:rsidP="00D2380C">
            <w:pPr>
              <w:shd w:val="clear" w:color="auto" w:fill="FFFFFF"/>
              <w:tabs>
                <w:tab w:val="left" w:pos="3645"/>
              </w:tabs>
              <w:spacing w:after="0" w:line="240" w:lineRule="auto"/>
              <w:ind w:left="104" w:right="125"/>
              <w:jc w:val="both"/>
              <w:rPr>
                <w:rFonts w:ascii="Times New Roman" w:eastAsia="Times New Roman" w:hAnsi="Times New Roman" w:cs="Times New Roman"/>
                <w:b/>
                <w:bCs/>
                <w:sz w:val="24"/>
                <w:szCs w:val="24"/>
                <w:lang w:eastAsia="lv-LV"/>
              </w:rPr>
            </w:pPr>
            <w:r w:rsidRPr="0073346C">
              <w:rPr>
                <w:rFonts w:ascii="Times New Roman" w:eastAsia="Times New Roman" w:hAnsi="Times New Roman" w:cs="Times New Roman"/>
                <w:b/>
                <w:bCs/>
                <w:sz w:val="24"/>
                <w:szCs w:val="24"/>
                <w:lang w:eastAsia="lv-LV"/>
              </w:rPr>
              <w:t>Ņ</w:t>
            </w:r>
            <w:r w:rsidR="00D2380C" w:rsidRPr="0073346C">
              <w:rPr>
                <w:rFonts w:ascii="Times New Roman" w:eastAsia="Times New Roman" w:hAnsi="Times New Roman" w:cs="Times New Roman"/>
                <w:b/>
                <w:bCs/>
                <w:sz w:val="24"/>
                <w:szCs w:val="24"/>
                <w:lang w:eastAsia="lv-LV"/>
              </w:rPr>
              <w:t xml:space="preserve">emts vērā. </w:t>
            </w:r>
          </w:p>
          <w:p w14:paraId="240BA4B8" w14:textId="7956B497" w:rsidR="00D2380C" w:rsidRPr="0073346C" w:rsidRDefault="00D2380C" w:rsidP="00D2380C">
            <w:pPr>
              <w:shd w:val="clear" w:color="auto" w:fill="FFFFFF"/>
              <w:tabs>
                <w:tab w:val="left" w:pos="3645"/>
              </w:tabs>
              <w:spacing w:after="0" w:line="240" w:lineRule="auto"/>
              <w:ind w:left="104" w:right="125"/>
              <w:jc w:val="both"/>
              <w:rPr>
                <w:rFonts w:ascii="Times New Roman" w:eastAsia="Times New Roman" w:hAnsi="Times New Roman" w:cs="Times New Roman"/>
                <w:sz w:val="24"/>
                <w:szCs w:val="24"/>
                <w:lang w:eastAsia="lv-LV"/>
              </w:rPr>
            </w:pPr>
            <w:r w:rsidRPr="0073346C">
              <w:rPr>
                <w:rFonts w:ascii="Times New Roman" w:eastAsia="Times New Roman" w:hAnsi="Times New Roman" w:cs="Times New Roman"/>
                <w:sz w:val="24"/>
                <w:szCs w:val="24"/>
                <w:lang w:eastAsia="lv-LV"/>
              </w:rPr>
              <w:t>Direktīvas Nr. 2019/1936 1. panta 6. punkta (direktīvas Nr. 2008/96/EK 6.b panta) prasība, ka dalībvalstis nodrošina, ka 3.–6.a pantā izklāstīto procedūru īstenošanā tiek ņemtas vērā mazaizsargāto ceļu satiksmes dalībnieku vajadzības, tiks pārņemta Ceļu satiksmes likumā</w:t>
            </w:r>
            <w:r w:rsidR="00A23EA3" w:rsidRPr="0073346C">
              <w:rPr>
                <w:rFonts w:ascii="Times New Roman" w:eastAsia="Times New Roman" w:hAnsi="Times New Roman" w:cs="Times New Roman"/>
                <w:sz w:val="24"/>
                <w:szCs w:val="24"/>
                <w:lang w:eastAsia="lv-LV"/>
              </w:rPr>
              <w:t xml:space="preserve"> (</w:t>
            </w:r>
            <w:r w:rsidR="00A23EA3" w:rsidRPr="0073346C">
              <w:rPr>
                <w:rFonts w:ascii="Times New Roman" w:eastAsia="Times New Roman" w:hAnsi="Times New Roman" w:cs="Times New Roman"/>
                <w:sz w:val="24"/>
                <w:szCs w:val="24"/>
                <w:lang w:eastAsia="lv-LV"/>
              </w:rPr>
              <w:t>21-TA-94)</w:t>
            </w:r>
            <w:r w:rsidR="00A23EA3" w:rsidRPr="0073346C">
              <w:rPr>
                <w:rFonts w:ascii="Times New Roman" w:eastAsia="Times New Roman" w:hAnsi="Times New Roman" w:cs="Times New Roman"/>
                <w:sz w:val="24"/>
                <w:szCs w:val="24"/>
                <w:lang w:eastAsia="lv-LV"/>
              </w:rPr>
              <w:t>.</w:t>
            </w:r>
          </w:p>
        </w:tc>
        <w:tc>
          <w:tcPr>
            <w:tcW w:w="2835" w:type="dxa"/>
            <w:tcBorders>
              <w:top w:val="single" w:sz="6" w:space="0" w:color="808080"/>
              <w:left w:val="single" w:sz="6" w:space="0" w:color="808080"/>
              <w:bottom w:val="single" w:sz="6" w:space="0" w:color="808080"/>
              <w:right w:val="single" w:sz="6" w:space="0" w:color="808080"/>
            </w:tcBorders>
          </w:tcPr>
          <w:p w14:paraId="1AC29BEF" w14:textId="77777777" w:rsidR="00D2380C" w:rsidRPr="0073346C" w:rsidRDefault="00D2380C" w:rsidP="00D2380C">
            <w:pPr>
              <w:spacing w:after="0" w:line="240" w:lineRule="auto"/>
              <w:jc w:val="both"/>
              <w:rPr>
                <w:rFonts w:ascii="Times New Roman" w:hAnsi="Times New Roman"/>
                <w:sz w:val="24"/>
                <w:szCs w:val="24"/>
              </w:rPr>
            </w:pPr>
          </w:p>
          <w:p w14:paraId="6DBAEBA0" w14:textId="77777777" w:rsidR="00D2380C" w:rsidRPr="0073346C" w:rsidRDefault="00D2380C" w:rsidP="00D2380C">
            <w:pPr>
              <w:spacing w:after="0" w:line="240" w:lineRule="auto"/>
              <w:jc w:val="both"/>
              <w:rPr>
                <w:rFonts w:ascii="Times New Roman" w:hAnsi="Times New Roman" w:cs="Times New Roman"/>
                <w:sz w:val="24"/>
                <w:szCs w:val="24"/>
              </w:rPr>
            </w:pPr>
          </w:p>
        </w:tc>
      </w:tr>
      <w:tr w:rsidR="00D2380C" w:rsidRPr="00743F28" w14:paraId="364B8236" w14:textId="77777777" w:rsidTr="006F1849">
        <w:trPr>
          <w:tblCellSpacing w:w="0" w:type="dxa"/>
        </w:trPr>
        <w:tc>
          <w:tcPr>
            <w:tcW w:w="390" w:type="dxa"/>
            <w:tcBorders>
              <w:top w:val="single" w:sz="6" w:space="0" w:color="808080"/>
              <w:left w:val="single" w:sz="6" w:space="0" w:color="808080"/>
              <w:bottom w:val="single" w:sz="6" w:space="0" w:color="808080"/>
              <w:right w:val="single" w:sz="6" w:space="0" w:color="808080"/>
            </w:tcBorders>
          </w:tcPr>
          <w:p w14:paraId="1A2F7BE7" w14:textId="1369AF70" w:rsidR="00D2380C" w:rsidRPr="0073346C" w:rsidRDefault="00D2380C" w:rsidP="00D2380C">
            <w:pPr>
              <w:spacing w:before="75" w:after="75"/>
              <w:jc w:val="both"/>
              <w:rPr>
                <w:rFonts w:ascii="Times New Roman" w:eastAsia="Times New Roman" w:hAnsi="Times New Roman" w:cs="Times New Roman"/>
                <w:sz w:val="24"/>
                <w:szCs w:val="24"/>
                <w:lang w:eastAsia="lv-LV"/>
              </w:rPr>
            </w:pPr>
            <w:r w:rsidRPr="0073346C">
              <w:rPr>
                <w:rFonts w:ascii="Times New Roman" w:eastAsia="Times New Roman" w:hAnsi="Times New Roman" w:cs="Times New Roman"/>
                <w:sz w:val="24"/>
                <w:szCs w:val="24"/>
                <w:lang w:eastAsia="lv-LV"/>
              </w:rPr>
              <w:t>5.</w:t>
            </w:r>
          </w:p>
        </w:tc>
        <w:tc>
          <w:tcPr>
            <w:tcW w:w="3453" w:type="dxa"/>
            <w:tcBorders>
              <w:top w:val="single" w:sz="6" w:space="0" w:color="808080"/>
              <w:left w:val="single" w:sz="6" w:space="0" w:color="808080"/>
              <w:bottom w:val="single" w:sz="6" w:space="0" w:color="808080"/>
              <w:right w:val="single" w:sz="6" w:space="0" w:color="808080"/>
            </w:tcBorders>
          </w:tcPr>
          <w:p w14:paraId="13A18AC8" w14:textId="262EFFC5" w:rsidR="00D2380C" w:rsidRPr="0073346C" w:rsidRDefault="00D2380C" w:rsidP="00D2380C">
            <w:pPr>
              <w:shd w:val="clear" w:color="auto" w:fill="FFFFFF"/>
              <w:spacing w:after="0" w:line="240" w:lineRule="auto"/>
              <w:jc w:val="both"/>
              <w:rPr>
                <w:rFonts w:ascii="Times New Roman" w:hAnsi="Times New Roman" w:cs="Times New Roman"/>
                <w:sz w:val="24"/>
                <w:szCs w:val="24"/>
                <w:lang w:eastAsia="lv-LV"/>
              </w:rPr>
            </w:pPr>
            <w:r w:rsidRPr="0073346C">
              <w:rPr>
                <w:rFonts w:ascii="Times New Roman" w:hAnsi="Times New Roman" w:cs="Times New Roman"/>
                <w:sz w:val="24"/>
                <w:szCs w:val="24"/>
                <w:lang w:eastAsia="lv-LV"/>
              </w:rPr>
              <w:t>5. Papildināt noteikumus ar 9.7. apakšpunktu šādā redakcijā:</w:t>
            </w:r>
          </w:p>
          <w:p w14:paraId="7416F24B" w14:textId="77777777" w:rsidR="00D2380C" w:rsidRPr="0073346C" w:rsidRDefault="00D2380C" w:rsidP="00D2380C">
            <w:pPr>
              <w:shd w:val="clear" w:color="auto" w:fill="FFFFFF"/>
              <w:spacing w:after="0" w:line="240" w:lineRule="auto"/>
              <w:jc w:val="both"/>
              <w:rPr>
                <w:rFonts w:ascii="Times New Roman" w:hAnsi="Times New Roman" w:cs="Times New Roman"/>
                <w:sz w:val="24"/>
                <w:szCs w:val="24"/>
                <w:lang w:eastAsia="lv-LV"/>
              </w:rPr>
            </w:pPr>
          </w:p>
          <w:p w14:paraId="3755CC7C" w14:textId="77777777" w:rsidR="00D2380C" w:rsidRPr="0073346C" w:rsidRDefault="00D2380C" w:rsidP="00D2380C">
            <w:pPr>
              <w:spacing w:after="0" w:line="240" w:lineRule="auto"/>
              <w:ind w:firstLine="720"/>
              <w:jc w:val="both"/>
              <w:rPr>
                <w:rFonts w:ascii="Times New Roman" w:hAnsi="Times New Roman" w:cs="Times New Roman"/>
                <w:color w:val="000000"/>
                <w:sz w:val="24"/>
                <w:szCs w:val="24"/>
                <w:lang w:eastAsia="lv-LV"/>
              </w:rPr>
            </w:pPr>
            <w:r w:rsidRPr="0073346C">
              <w:rPr>
                <w:rFonts w:ascii="Times New Roman" w:hAnsi="Times New Roman" w:cs="Times New Roman"/>
                <w:color w:val="000000"/>
                <w:sz w:val="24"/>
                <w:szCs w:val="24"/>
                <w:lang w:eastAsia="lv-LV"/>
              </w:rPr>
              <w:t xml:space="preserve">“9.7. ceļiem, kas atrodas ārpus apdzīvotas vietas, kas </w:t>
            </w:r>
            <w:r w:rsidRPr="0073346C">
              <w:rPr>
                <w:rFonts w:ascii="Times New Roman" w:hAnsi="Times New Roman" w:cs="Times New Roman"/>
                <w:color w:val="000000"/>
                <w:sz w:val="24"/>
                <w:szCs w:val="24"/>
                <w:lang w:eastAsia="lv-LV"/>
              </w:rPr>
              <w:lastRenderedPageBreak/>
              <w:t>neapkalpo īpašumus, kas ar tiem robežojas, un kas izbūvēti, izmantojot Eiropas Savienības finansējumu, izņemot ceļus, kas nav paredzēti mehāniskajiem transportlīdzekļiem, kā arī komersantu un māju ceļus – 1., 2., 3., 4. un 5. audita stadija.”</w:t>
            </w:r>
          </w:p>
          <w:p w14:paraId="2AB11586" w14:textId="42EA23F1" w:rsidR="00D2380C" w:rsidRPr="0073346C" w:rsidRDefault="00D2380C" w:rsidP="00D2380C">
            <w:pPr>
              <w:spacing w:after="0" w:line="240" w:lineRule="auto"/>
              <w:jc w:val="both"/>
              <w:rPr>
                <w:rFonts w:ascii="Times New Roman" w:hAnsi="Times New Roman" w:cs="Times New Roman"/>
                <w:sz w:val="24"/>
                <w:szCs w:val="24"/>
              </w:rPr>
            </w:pPr>
          </w:p>
        </w:tc>
        <w:tc>
          <w:tcPr>
            <w:tcW w:w="4371" w:type="dxa"/>
            <w:tcBorders>
              <w:top w:val="single" w:sz="6" w:space="0" w:color="808080"/>
              <w:left w:val="single" w:sz="6" w:space="0" w:color="808080"/>
              <w:bottom w:val="single" w:sz="6" w:space="0" w:color="808080"/>
              <w:right w:val="single" w:sz="6" w:space="0" w:color="808080"/>
            </w:tcBorders>
            <w:vAlign w:val="center"/>
          </w:tcPr>
          <w:p w14:paraId="6D911B92" w14:textId="166CAE8E" w:rsidR="00D2380C" w:rsidRPr="0073346C" w:rsidRDefault="00D2380C" w:rsidP="00D2380C">
            <w:pPr>
              <w:pStyle w:val="xtvhtml"/>
              <w:shd w:val="clear" w:color="auto" w:fill="FFFFFF"/>
              <w:tabs>
                <w:tab w:val="left" w:pos="993"/>
              </w:tabs>
              <w:spacing w:before="0" w:beforeAutospacing="0" w:after="0" w:afterAutospacing="0"/>
              <w:jc w:val="both"/>
              <w:rPr>
                <w:rFonts w:ascii="Times New Roman" w:hAnsi="Times New Roman" w:cs="Times New Roman"/>
                <w:b/>
                <w:bCs/>
                <w:sz w:val="24"/>
                <w:szCs w:val="24"/>
                <w:shd w:val="clear" w:color="auto" w:fill="FFFFFF"/>
              </w:rPr>
            </w:pPr>
            <w:r w:rsidRPr="0073346C">
              <w:rPr>
                <w:rFonts w:ascii="Times New Roman" w:hAnsi="Times New Roman" w:cs="Times New Roman"/>
                <w:b/>
                <w:bCs/>
                <w:sz w:val="24"/>
                <w:szCs w:val="24"/>
                <w:shd w:val="clear" w:color="auto" w:fill="FFFFFF"/>
              </w:rPr>
              <w:lastRenderedPageBreak/>
              <w:t>Tieslietu ministrija 07.07.2021.</w:t>
            </w:r>
          </w:p>
          <w:p w14:paraId="66938FE4" w14:textId="658D29CE" w:rsidR="00D2380C" w:rsidRPr="0073346C" w:rsidRDefault="00D2380C" w:rsidP="00D2380C">
            <w:pPr>
              <w:pStyle w:val="xtvhtml"/>
              <w:shd w:val="clear" w:color="auto" w:fill="FFFFFF"/>
              <w:tabs>
                <w:tab w:val="left" w:pos="993"/>
              </w:tabs>
              <w:spacing w:before="0" w:beforeAutospacing="0" w:after="0" w:afterAutospacing="0"/>
              <w:jc w:val="both"/>
              <w:rPr>
                <w:rFonts w:ascii="Times New Roman" w:eastAsia="Times New Roman" w:hAnsi="Times New Roman" w:cs="Times New Roman"/>
                <w:color w:val="000000" w:themeColor="text1"/>
                <w:sz w:val="24"/>
                <w:szCs w:val="24"/>
              </w:rPr>
            </w:pPr>
            <w:r w:rsidRPr="0073346C">
              <w:rPr>
                <w:rFonts w:ascii="Times New Roman" w:hAnsi="Times New Roman" w:cs="Times New Roman"/>
                <w:sz w:val="24"/>
                <w:szCs w:val="24"/>
                <w:shd w:val="clear" w:color="auto" w:fill="FFFFFF"/>
              </w:rPr>
              <w:t xml:space="preserve">4. Lūdzam izvērtēt un precizēt noteikumu projekta 5. punktu ("ceļiem, kas atrodas ārpus apdzīvotas vietas, kas neapkalpo īpašumus, kas ar tiem robežojas, un kas izbūvēti, </w:t>
            </w:r>
            <w:r w:rsidRPr="0073346C">
              <w:rPr>
                <w:rFonts w:ascii="Times New Roman" w:hAnsi="Times New Roman" w:cs="Times New Roman"/>
                <w:sz w:val="24"/>
                <w:szCs w:val="24"/>
                <w:shd w:val="clear" w:color="auto" w:fill="FFFFFF"/>
              </w:rPr>
              <w:lastRenderedPageBreak/>
              <w:t>izmantojot Eiropas Savienības finansējumu, izņemot ceļus, kas nav paredzēti mehāniskajiem transportlīdzekļiem, kā arī komersantu un māju ceļus – 1., 2., 3., 4. un 5. audita stadija"), iespējami izvairoties no vairāku palīgteikumu veidošanas šajā punktā vai alternatīvi vietniekvārda "kas" vietā lietojot citus attiecīgus vārdus, piemēram, kurš (-a), tādējādi nodrošinot, ka ir nepārprotami skaidrs, uz ko katrs noteikumu projekta 5. punktā minētais palīgteikumu ievadošais vietniekvārds ir attiecināms. Norādām, ka atbilstoši juridiskās tehnikas prasībām tiesību normai ir jābūt skaidrai, lai tās piemērotājs un lietotājs gūtu nepārprotamu priekšstatu par savām tiesībām un pienākumiem.</w:t>
            </w:r>
          </w:p>
        </w:tc>
        <w:tc>
          <w:tcPr>
            <w:tcW w:w="3827" w:type="dxa"/>
            <w:tcBorders>
              <w:top w:val="single" w:sz="6" w:space="0" w:color="808080"/>
              <w:left w:val="single" w:sz="6" w:space="0" w:color="808080"/>
              <w:bottom w:val="single" w:sz="6" w:space="0" w:color="808080"/>
              <w:right w:val="single" w:sz="6" w:space="0" w:color="808080"/>
            </w:tcBorders>
          </w:tcPr>
          <w:p w14:paraId="0E0F7B26" w14:textId="38E54AF3" w:rsidR="00D2380C" w:rsidRPr="0073346C" w:rsidRDefault="006E7E75" w:rsidP="00D2380C">
            <w:pPr>
              <w:shd w:val="clear" w:color="auto" w:fill="FFFFFF"/>
              <w:tabs>
                <w:tab w:val="left" w:pos="3645"/>
              </w:tabs>
              <w:spacing w:after="0" w:line="240" w:lineRule="auto"/>
              <w:ind w:left="104" w:right="125"/>
              <w:jc w:val="both"/>
              <w:rPr>
                <w:rFonts w:ascii="Times New Roman" w:eastAsia="Times New Roman" w:hAnsi="Times New Roman" w:cs="Times New Roman"/>
                <w:b/>
                <w:bCs/>
                <w:sz w:val="24"/>
                <w:szCs w:val="24"/>
                <w:lang w:eastAsia="lv-LV"/>
              </w:rPr>
            </w:pPr>
            <w:r w:rsidRPr="0073346C">
              <w:rPr>
                <w:rFonts w:ascii="Times New Roman" w:eastAsia="Times New Roman" w:hAnsi="Times New Roman" w:cs="Times New Roman"/>
                <w:b/>
                <w:bCs/>
                <w:sz w:val="24"/>
                <w:szCs w:val="24"/>
                <w:lang w:eastAsia="lv-LV"/>
              </w:rPr>
              <w:lastRenderedPageBreak/>
              <w:t>Ņ</w:t>
            </w:r>
            <w:r w:rsidR="00D2380C" w:rsidRPr="0073346C">
              <w:rPr>
                <w:rFonts w:ascii="Times New Roman" w:eastAsia="Times New Roman" w:hAnsi="Times New Roman" w:cs="Times New Roman"/>
                <w:b/>
                <w:bCs/>
                <w:sz w:val="24"/>
                <w:szCs w:val="24"/>
                <w:lang w:eastAsia="lv-LV"/>
              </w:rPr>
              <w:t xml:space="preserve">emts vērā. </w:t>
            </w:r>
          </w:p>
          <w:p w14:paraId="46041257" w14:textId="3D3E7DD2" w:rsidR="00D2380C" w:rsidRPr="0073346C" w:rsidRDefault="00D2380C" w:rsidP="00D2380C">
            <w:pPr>
              <w:tabs>
                <w:tab w:val="left" w:pos="3528"/>
              </w:tabs>
              <w:spacing w:after="0" w:line="240" w:lineRule="auto"/>
              <w:ind w:left="102" w:right="132"/>
              <w:jc w:val="both"/>
              <w:rPr>
                <w:rFonts w:ascii="Times New Roman" w:hAnsi="Times New Roman" w:cs="Times New Roman"/>
                <w:bCs/>
                <w:iCs/>
                <w:sz w:val="24"/>
                <w:szCs w:val="24"/>
              </w:rPr>
            </w:pPr>
          </w:p>
        </w:tc>
        <w:tc>
          <w:tcPr>
            <w:tcW w:w="2835" w:type="dxa"/>
            <w:tcBorders>
              <w:top w:val="single" w:sz="6" w:space="0" w:color="808080"/>
              <w:left w:val="single" w:sz="6" w:space="0" w:color="808080"/>
              <w:bottom w:val="single" w:sz="6" w:space="0" w:color="808080"/>
              <w:right w:val="single" w:sz="6" w:space="0" w:color="808080"/>
            </w:tcBorders>
          </w:tcPr>
          <w:p w14:paraId="719282DE" w14:textId="5AEA4C65" w:rsidR="00D2380C" w:rsidRPr="0073346C" w:rsidRDefault="00D2380C" w:rsidP="00D2380C">
            <w:pPr>
              <w:shd w:val="clear" w:color="auto" w:fill="FFFFFF"/>
              <w:spacing w:after="0" w:line="240" w:lineRule="auto"/>
              <w:jc w:val="both"/>
              <w:rPr>
                <w:rFonts w:ascii="Times New Roman" w:hAnsi="Times New Roman" w:cs="Times New Roman"/>
                <w:sz w:val="24"/>
                <w:szCs w:val="24"/>
                <w:lang w:eastAsia="lv-LV"/>
              </w:rPr>
            </w:pPr>
            <w:r w:rsidRPr="0073346C">
              <w:rPr>
                <w:rFonts w:ascii="Times New Roman" w:hAnsi="Times New Roman" w:cs="Times New Roman"/>
                <w:sz w:val="24"/>
                <w:szCs w:val="24"/>
                <w:lang w:eastAsia="lv-LV"/>
              </w:rPr>
              <w:t xml:space="preserve"> 4. Papildināt ar 9.7. apakšpunktu šādā redakcijā:</w:t>
            </w:r>
          </w:p>
          <w:p w14:paraId="133CFFD3" w14:textId="77777777" w:rsidR="00D2380C" w:rsidRPr="0073346C" w:rsidRDefault="00D2380C" w:rsidP="00D2380C">
            <w:pPr>
              <w:shd w:val="clear" w:color="auto" w:fill="FFFFFF"/>
              <w:spacing w:after="0" w:line="240" w:lineRule="auto"/>
              <w:jc w:val="both"/>
              <w:rPr>
                <w:rFonts w:ascii="Times New Roman" w:hAnsi="Times New Roman" w:cs="Times New Roman"/>
                <w:sz w:val="24"/>
                <w:szCs w:val="24"/>
                <w:lang w:eastAsia="lv-LV"/>
              </w:rPr>
            </w:pPr>
          </w:p>
          <w:p w14:paraId="25407EC1" w14:textId="5888C937" w:rsidR="00D2380C" w:rsidRPr="0073346C" w:rsidRDefault="000F305F" w:rsidP="00D2380C">
            <w:pPr>
              <w:spacing w:after="0" w:line="240" w:lineRule="auto"/>
              <w:jc w:val="both"/>
              <w:rPr>
                <w:rFonts w:ascii="Times New Roman" w:hAnsi="Times New Roman" w:cs="Times New Roman"/>
                <w:sz w:val="24"/>
                <w:szCs w:val="24"/>
              </w:rPr>
            </w:pPr>
            <w:r w:rsidRPr="0073346C">
              <w:rPr>
                <w:rFonts w:ascii="Times New Roman" w:hAnsi="Times New Roman" w:cs="Times New Roman"/>
                <w:color w:val="000000"/>
                <w:sz w:val="24"/>
                <w:szCs w:val="24"/>
                <w:lang w:eastAsia="lv-LV"/>
              </w:rPr>
              <w:lastRenderedPageBreak/>
              <w:t>"9.7. ceļiem, kuri atrodas ārpus apdzīvotas vietas, kuri neapkalpo īpašumus, kas ar tiem robežojas, un kuri izbūvēti, izmantojot Eiropas Savienības finansējumu, izņemot ceļus, kas nav paredzēti mehāniskajiem transportlīdzekļiem, kā arī komersantu un māju ceļus – 1., 2., 3., 4. un 5. audita stadija."</w:t>
            </w:r>
          </w:p>
        </w:tc>
      </w:tr>
      <w:tr w:rsidR="00D2380C" w:rsidRPr="00743F28" w14:paraId="72A6BDFB" w14:textId="77777777" w:rsidTr="006F1849">
        <w:trPr>
          <w:tblCellSpacing w:w="0" w:type="dxa"/>
        </w:trPr>
        <w:tc>
          <w:tcPr>
            <w:tcW w:w="390" w:type="dxa"/>
            <w:tcBorders>
              <w:top w:val="single" w:sz="6" w:space="0" w:color="808080"/>
              <w:left w:val="single" w:sz="6" w:space="0" w:color="808080"/>
              <w:bottom w:val="single" w:sz="6" w:space="0" w:color="808080"/>
              <w:right w:val="single" w:sz="6" w:space="0" w:color="808080"/>
            </w:tcBorders>
          </w:tcPr>
          <w:p w14:paraId="72EF6143" w14:textId="2CDB4349" w:rsidR="00D2380C" w:rsidRPr="0073346C" w:rsidRDefault="00D2380C" w:rsidP="00D2380C">
            <w:pPr>
              <w:spacing w:before="75" w:after="75"/>
              <w:jc w:val="both"/>
              <w:rPr>
                <w:rFonts w:ascii="Times New Roman" w:eastAsia="Times New Roman" w:hAnsi="Times New Roman" w:cs="Times New Roman"/>
                <w:sz w:val="24"/>
                <w:szCs w:val="24"/>
                <w:lang w:eastAsia="lv-LV"/>
              </w:rPr>
            </w:pPr>
            <w:r w:rsidRPr="0073346C">
              <w:rPr>
                <w:rFonts w:ascii="Times New Roman" w:eastAsia="Times New Roman" w:hAnsi="Times New Roman" w:cs="Times New Roman"/>
                <w:sz w:val="24"/>
                <w:szCs w:val="24"/>
                <w:lang w:eastAsia="lv-LV"/>
              </w:rPr>
              <w:lastRenderedPageBreak/>
              <w:t>6.</w:t>
            </w:r>
          </w:p>
        </w:tc>
        <w:tc>
          <w:tcPr>
            <w:tcW w:w="3453" w:type="dxa"/>
            <w:tcBorders>
              <w:top w:val="single" w:sz="6" w:space="0" w:color="808080"/>
              <w:left w:val="single" w:sz="6" w:space="0" w:color="808080"/>
              <w:bottom w:val="single" w:sz="6" w:space="0" w:color="808080"/>
              <w:right w:val="single" w:sz="6" w:space="0" w:color="808080"/>
            </w:tcBorders>
          </w:tcPr>
          <w:p w14:paraId="02A573B0" w14:textId="3B29A7B2" w:rsidR="00D2380C" w:rsidRPr="0073346C" w:rsidRDefault="00D2380C" w:rsidP="00D2380C">
            <w:pPr>
              <w:spacing w:after="0" w:line="240" w:lineRule="auto"/>
              <w:ind w:left="144" w:right="158"/>
              <w:jc w:val="both"/>
              <w:rPr>
                <w:rFonts w:ascii="Times New Roman" w:hAnsi="Times New Roman" w:cs="Times New Roman"/>
                <w:sz w:val="24"/>
                <w:szCs w:val="24"/>
                <w:lang w:eastAsia="lv-LV"/>
              </w:rPr>
            </w:pPr>
            <w:r w:rsidRPr="0073346C">
              <w:rPr>
                <w:rFonts w:ascii="Times New Roman" w:hAnsi="Times New Roman" w:cs="Times New Roman"/>
                <w:sz w:val="24"/>
                <w:szCs w:val="24"/>
                <w:lang w:eastAsia="lv-LV"/>
              </w:rPr>
              <w:t>8. Papildināt noteikumus ar 18.15., 18.16. un 18.17. apakšpunktu šādā redakcijā:</w:t>
            </w:r>
          </w:p>
          <w:p w14:paraId="481327E9" w14:textId="77777777" w:rsidR="00D2380C" w:rsidRPr="0073346C" w:rsidRDefault="00D2380C" w:rsidP="00D2380C">
            <w:pPr>
              <w:spacing w:after="0" w:line="240" w:lineRule="auto"/>
              <w:ind w:left="144" w:right="158"/>
              <w:jc w:val="both"/>
              <w:rPr>
                <w:rFonts w:ascii="Times New Roman" w:hAnsi="Times New Roman" w:cs="Times New Roman"/>
                <w:sz w:val="24"/>
                <w:szCs w:val="24"/>
                <w:lang w:eastAsia="lv-LV"/>
              </w:rPr>
            </w:pPr>
          </w:p>
          <w:p w14:paraId="2053CD3A" w14:textId="77777777" w:rsidR="00D2380C" w:rsidRPr="0073346C" w:rsidRDefault="00D2380C" w:rsidP="00D2380C">
            <w:pPr>
              <w:spacing w:after="0" w:line="240" w:lineRule="auto"/>
              <w:ind w:left="144" w:right="158"/>
              <w:jc w:val="both"/>
              <w:rPr>
                <w:rFonts w:ascii="Times New Roman" w:hAnsi="Times New Roman" w:cs="Times New Roman"/>
                <w:sz w:val="24"/>
                <w:szCs w:val="24"/>
                <w:lang w:eastAsia="lv-LV"/>
              </w:rPr>
            </w:pPr>
            <w:r w:rsidRPr="0073346C">
              <w:rPr>
                <w:rFonts w:ascii="Times New Roman" w:hAnsi="Times New Roman" w:cs="Times New Roman"/>
                <w:sz w:val="24"/>
                <w:szCs w:val="24"/>
                <w:lang w:eastAsia="lv-LV"/>
              </w:rPr>
              <w:t>“18.15. vai projektā un ar projektu skartajā teritorijā tiks paredzēta mazaizsargātajiem ceļu satiksmes dalībniekiem nepieciešamā infrastruktūra (nodrošinājums);</w:t>
            </w:r>
          </w:p>
          <w:p w14:paraId="49F4FCF1" w14:textId="77777777" w:rsidR="00D2380C" w:rsidRPr="0073346C" w:rsidRDefault="00D2380C" w:rsidP="00D2380C">
            <w:pPr>
              <w:spacing w:after="0" w:line="240" w:lineRule="auto"/>
              <w:ind w:left="144" w:right="158"/>
              <w:jc w:val="both"/>
              <w:rPr>
                <w:rFonts w:ascii="Times New Roman" w:hAnsi="Times New Roman" w:cs="Times New Roman"/>
                <w:sz w:val="24"/>
                <w:szCs w:val="24"/>
                <w:lang w:eastAsia="lv-LV"/>
              </w:rPr>
            </w:pPr>
            <w:r w:rsidRPr="0073346C">
              <w:rPr>
                <w:rFonts w:ascii="Times New Roman" w:hAnsi="Times New Roman" w:cs="Times New Roman"/>
                <w:sz w:val="24"/>
                <w:szCs w:val="24"/>
                <w:lang w:eastAsia="lv-LV"/>
              </w:rPr>
              <w:t>18.16. gājēju un velosipēdu ceļa šķērsojumu biežums (blīvums) un izvietojums;</w:t>
            </w:r>
          </w:p>
          <w:p w14:paraId="56989658" w14:textId="77777777" w:rsidR="00D2380C" w:rsidRPr="0073346C" w:rsidRDefault="00D2380C" w:rsidP="00D2380C">
            <w:pPr>
              <w:spacing w:after="0" w:line="240" w:lineRule="auto"/>
              <w:ind w:left="144" w:right="158"/>
              <w:jc w:val="both"/>
              <w:rPr>
                <w:rFonts w:ascii="Times New Roman" w:hAnsi="Times New Roman" w:cs="Times New Roman"/>
                <w:sz w:val="24"/>
                <w:szCs w:val="24"/>
                <w:lang w:eastAsia="lv-LV"/>
              </w:rPr>
            </w:pPr>
            <w:r w:rsidRPr="0073346C">
              <w:rPr>
                <w:rFonts w:ascii="Times New Roman" w:hAnsi="Times New Roman" w:cs="Times New Roman"/>
                <w:sz w:val="24"/>
                <w:szCs w:val="24"/>
                <w:lang w:eastAsia="lv-LV"/>
              </w:rPr>
              <w:t xml:space="preserve">18.17. vai mazaizsargātajiem ceļu satiksmes dalībniekiem ir paredzēta no ātri braucošiem mehāniskajiem </w:t>
            </w:r>
            <w:r w:rsidRPr="0073346C">
              <w:rPr>
                <w:rFonts w:ascii="Times New Roman" w:hAnsi="Times New Roman" w:cs="Times New Roman"/>
                <w:sz w:val="24"/>
                <w:szCs w:val="24"/>
                <w:lang w:eastAsia="lv-LV"/>
              </w:rPr>
              <w:lastRenderedPageBreak/>
              <w:t>transportlīdzekļiem atdalīta infrastruktūra vai alternatīvi maršruti uz zemākas nozīmes ceļiem.”</w:t>
            </w:r>
          </w:p>
          <w:p w14:paraId="36CCA448" w14:textId="77777777" w:rsidR="00D2380C" w:rsidRPr="0073346C" w:rsidRDefault="00D2380C" w:rsidP="00D2380C">
            <w:pPr>
              <w:spacing w:after="0" w:line="240" w:lineRule="auto"/>
              <w:ind w:left="144" w:right="158"/>
              <w:jc w:val="both"/>
              <w:rPr>
                <w:rFonts w:ascii="Times New Roman" w:hAnsi="Times New Roman" w:cs="Times New Roman"/>
                <w:sz w:val="24"/>
                <w:szCs w:val="24"/>
                <w:lang w:eastAsia="lv-LV"/>
              </w:rPr>
            </w:pPr>
          </w:p>
          <w:p w14:paraId="63C730BA" w14:textId="77777777" w:rsidR="00D2380C" w:rsidRPr="0073346C" w:rsidRDefault="00D2380C" w:rsidP="00D2380C">
            <w:pPr>
              <w:spacing w:after="0" w:line="240" w:lineRule="auto"/>
              <w:ind w:left="144" w:right="158"/>
              <w:jc w:val="both"/>
              <w:rPr>
                <w:rFonts w:ascii="Times New Roman" w:hAnsi="Times New Roman" w:cs="Times New Roman"/>
                <w:sz w:val="24"/>
                <w:szCs w:val="24"/>
                <w:lang w:eastAsia="lv-LV"/>
              </w:rPr>
            </w:pPr>
            <w:r w:rsidRPr="0073346C">
              <w:rPr>
                <w:rFonts w:ascii="Times New Roman" w:hAnsi="Times New Roman" w:cs="Times New Roman"/>
                <w:sz w:val="24"/>
                <w:szCs w:val="24"/>
                <w:lang w:eastAsia="lv-LV"/>
              </w:rPr>
              <w:t>9. Papildināt noteikumus ar 20.14. apakšpunktu šādā redakcijā:</w:t>
            </w:r>
          </w:p>
          <w:p w14:paraId="64733DE0" w14:textId="6BA52FDA" w:rsidR="00D2380C" w:rsidRPr="0073346C" w:rsidRDefault="00D2380C" w:rsidP="00D2380C">
            <w:pPr>
              <w:spacing w:after="0" w:line="240" w:lineRule="auto"/>
              <w:ind w:left="144" w:right="158"/>
              <w:jc w:val="both"/>
              <w:rPr>
                <w:rFonts w:ascii="Times New Roman" w:hAnsi="Times New Roman" w:cs="Times New Roman"/>
                <w:sz w:val="24"/>
                <w:szCs w:val="24"/>
                <w:lang w:eastAsia="lv-LV"/>
              </w:rPr>
            </w:pPr>
            <w:r w:rsidRPr="0073346C">
              <w:rPr>
                <w:rFonts w:ascii="Times New Roman" w:hAnsi="Times New Roman" w:cs="Times New Roman"/>
                <w:sz w:val="24"/>
                <w:szCs w:val="24"/>
                <w:lang w:eastAsia="lv-LV"/>
              </w:rPr>
              <w:t>“20.14. vai ir paredzēta infrastruktūra (nepieciešamais nodrošinājums) mazaizsargātajiem ceļu satiksmes dalībniekiem.”</w:t>
            </w:r>
          </w:p>
        </w:tc>
        <w:tc>
          <w:tcPr>
            <w:tcW w:w="4371" w:type="dxa"/>
            <w:tcBorders>
              <w:top w:val="single" w:sz="6" w:space="0" w:color="808080"/>
              <w:left w:val="single" w:sz="6" w:space="0" w:color="808080"/>
              <w:bottom w:val="single" w:sz="6" w:space="0" w:color="808080"/>
              <w:right w:val="single" w:sz="6" w:space="0" w:color="808080"/>
            </w:tcBorders>
          </w:tcPr>
          <w:p w14:paraId="35992715" w14:textId="77777777" w:rsidR="00D2380C" w:rsidRPr="0073346C" w:rsidRDefault="00D2380C" w:rsidP="00D2380C">
            <w:pPr>
              <w:pStyle w:val="xtvhtml"/>
              <w:shd w:val="clear" w:color="auto" w:fill="FFFFFF"/>
              <w:tabs>
                <w:tab w:val="left" w:pos="993"/>
              </w:tabs>
              <w:spacing w:before="0" w:beforeAutospacing="0" w:after="0" w:afterAutospacing="0"/>
              <w:jc w:val="both"/>
              <w:rPr>
                <w:rFonts w:ascii="Times New Roman" w:hAnsi="Times New Roman" w:cs="Times New Roman"/>
                <w:b/>
                <w:bCs/>
                <w:sz w:val="24"/>
                <w:szCs w:val="24"/>
                <w:shd w:val="clear" w:color="auto" w:fill="FFFFFF"/>
              </w:rPr>
            </w:pPr>
            <w:r w:rsidRPr="0073346C">
              <w:rPr>
                <w:rFonts w:ascii="Times New Roman" w:hAnsi="Times New Roman" w:cs="Times New Roman"/>
                <w:b/>
                <w:bCs/>
                <w:sz w:val="24"/>
                <w:szCs w:val="24"/>
                <w:shd w:val="clear" w:color="auto" w:fill="FFFFFF"/>
              </w:rPr>
              <w:lastRenderedPageBreak/>
              <w:t>Tieslietu ministrija 07.07.2021.</w:t>
            </w:r>
          </w:p>
          <w:p w14:paraId="359A96BA" w14:textId="6C616135" w:rsidR="00D2380C" w:rsidRPr="0073346C" w:rsidRDefault="00D2380C" w:rsidP="00D2380C">
            <w:pPr>
              <w:pStyle w:val="xtvhtml"/>
              <w:shd w:val="clear" w:color="auto" w:fill="FFFFFF"/>
              <w:tabs>
                <w:tab w:val="left" w:pos="993"/>
              </w:tabs>
              <w:spacing w:before="0" w:beforeAutospacing="0" w:after="0" w:afterAutospacing="0"/>
              <w:jc w:val="both"/>
              <w:rPr>
                <w:rFonts w:ascii="Times New Roman" w:hAnsi="Times New Roman" w:cs="Times New Roman"/>
                <w:b/>
                <w:bCs/>
                <w:sz w:val="24"/>
                <w:szCs w:val="24"/>
                <w:shd w:val="clear" w:color="auto" w:fill="FFFFFF"/>
              </w:rPr>
            </w:pPr>
            <w:r w:rsidRPr="0073346C">
              <w:rPr>
                <w:rFonts w:ascii="Times New Roman" w:hAnsi="Times New Roman" w:cs="Times New Roman"/>
                <w:sz w:val="24"/>
                <w:szCs w:val="24"/>
                <w:shd w:val="clear" w:color="auto" w:fill="FFFFFF"/>
              </w:rPr>
              <w:t>5.</w:t>
            </w:r>
            <w:r w:rsidRPr="0073346C">
              <w:rPr>
                <w:rFonts w:ascii="Times New Roman" w:hAnsi="Times New Roman" w:cs="Times New Roman"/>
                <w:b/>
                <w:bCs/>
                <w:sz w:val="24"/>
                <w:szCs w:val="24"/>
                <w:shd w:val="clear" w:color="auto" w:fill="FFFFFF"/>
              </w:rPr>
              <w:t xml:space="preserve"> </w:t>
            </w:r>
            <w:r w:rsidRPr="0073346C">
              <w:rPr>
                <w:rFonts w:ascii="Times New Roman" w:hAnsi="Times New Roman" w:cs="Times New Roman"/>
                <w:sz w:val="24"/>
                <w:szCs w:val="24"/>
              </w:rPr>
              <w:t xml:space="preserve">Noteikumu projekta 8. un 9. punktā norādīts uz mazaizsargātajiem ceļu satiksmes dalībniekiem nepieciešamo infrastruktūru (nodrošinājumu). Lūdzam skaidrot, vai iepriekš minētie termini – infrastruktūra un nodrošinājums – noteikumu projektā tiek lietoti kā sinonīmi vai tiem ir atšķirīgs tvērums. Atbilstoši juridiskās tehnikas prasībām normatīvajā aktā nelieto sinonīmus un vienu lietu konsekventi sauc vienā un tajā pašā vārdā. Tāpat atbilstoši juridiskās tehnikas prasībām, termins ir jālieto vienā nozīmē un tas nav aizstājams ar sinonīmiem. Turklāt vēršam uzmanību, ka direktīvā Nr. 2019/1936 lietots termins "nodrošinājums", nevis "infrastruktūra". Pamatojoties uz </w:t>
            </w:r>
            <w:r w:rsidRPr="0073346C">
              <w:rPr>
                <w:rFonts w:ascii="Times New Roman" w:hAnsi="Times New Roman" w:cs="Times New Roman"/>
                <w:sz w:val="24"/>
                <w:szCs w:val="24"/>
              </w:rPr>
              <w:lastRenderedPageBreak/>
              <w:t>minēto, lūdzam skaidrot minēto jēdzienu tvērumu, nepieciešamības gadījumā noteikumu projektā termina "infrastruktūra" vietā lietojot terminu "nodrošinājums".</w:t>
            </w:r>
          </w:p>
          <w:p w14:paraId="3419A200" w14:textId="2E51102D" w:rsidR="00D2380C" w:rsidRPr="0073346C" w:rsidRDefault="00D2380C" w:rsidP="00D2380C">
            <w:pPr>
              <w:pStyle w:val="xtvhtml"/>
              <w:shd w:val="clear" w:color="auto" w:fill="FFFFFF"/>
              <w:spacing w:before="0" w:beforeAutospacing="0" w:after="0" w:afterAutospacing="0"/>
              <w:ind w:right="150"/>
              <w:jc w:val="both"/>
            </w:pPr>
            <w:r w:rsidRPr="0073346C">
              <w:rPr>
                <w:rFonts w:ascii="Times New Roman" w:hAnsi="Times New Roman" w:cs="Times New Roman"/>
                <w:sz w:val="24"/>
                <w:szCs w:val="24"/>
              </w:rPr>
              <w:t>Papildus lūdzam izvērtēt un salāgot noteikumu projekta 8. un 9. punktu ar direktīvas Nr. 2019/1936 II pielikuma b. punkta "n" apakšpunktu un II pielikuma c. punkta "h" apakšpunktu. Norādām, ka minētās direktīvas normas iepretim noteikumu projektam paredz plašāku nodrošinājumu klāstu, kas paredzēts mazaizsargātajiem ceļu satiksmes dalībniekiem (tai skaitā vairāki no noteikumu projektā uzskaitītajiem nodrošinājuma veidiem direktīvā Nr. 2019/1936 norādīti vienīgi kā piemēri), turklāt paredz nodrošinājumu iedalījumu pa mazaizsargātajiem ceļu satiksmes dalībnieku veidiem, no kā izriet, ka praktiski pārbaude veicama par katru no mazaizsargātajiem ceļu satiksmes dalībniekiem paredzētajiem nodrošinājuma veidiem, kas no noteikumu projekta viennozīmīgi neizriet.</w:t>
            </w:r>
            <w:r w:rsidRPr="0073346C">
              <w:tab/>
            </w:r>
          </w:p>
        </w:tc>
        <w:tc>
          <w:tcPr>
            <w:tcW w:w="3827" w:type="dxa"/>
            <w:tcBorders>
              <w:top w:val="single" w:sz="6" w:space="0" w:color="808080"/>
              <w:left w:val="single" w:sz="6" w:space="0" w:color="808080"/>
              <w:bottom w:val="single" w:sz="6" w:space="0" w:color="808080"/>
              <w:right w:val="single" w:sz="6" w:space="0" w:color="808080"/>
            </w:tcBorders>
          </w:tcPr>
          <w:p w14:paraId="78E4A048" w14:textId="198EF0D7" w:rsidR="00D2380C" w:rsidRPr="0073346C" w:rsidRDefault="006E7E75" w:rsidP="00D2380C">
            <w:pPr>
              <w:shd w:val="clear" w:color="auto" w:fill="FFFFFF"/>
              <w:tabs>
                <w:tab w:val="left" w:pos="3645"/>
              </w:tabs>
              <w:spacing w:after="0" w:line="240" w:lineRule="auto"/>
              <w:ind w:left="104"/>
              <w:jc w:val="both"/>
              <w:rPr>
                <w:rFonts w:ascii="Times New Roman" w:eastAsia="Times New Roman" w:hAnsi="Times New Roman" w:cs="Times New Roman"/>
                <w:b/>
                <w:bCs/>
                <w:sz w:val="24"/>
                <w:szCs w:val="24"/>
                <w:lang w:eastAsia="lv-LV"/>
              </w:rPr>
            </w:pPr>
            <w:r w:rsidRPr="0073346C">
              <w:rPr>
                <w:rFonts w:ascii="Times New Roman" w:eastAsia="Times New Roman" w:hAnsi="Times New Roman" w:cs="Times New Roman"/>
                <w:b/>
                <w:bCs/>
                <w:sz w:val="24"/>
                <w:szCs w:val="24"/>
                <w:lang w:eastAsia="lv-LV"/>
              </w:rPr>
              <w:lastRenderedPageBreak/>
              <w:t>Ņ</w:t>
            </w:r>
            <w:r w:rsidR="00D2380C" w:rsidRPr="0073346C">
              <w:rPr>
                <w:rFonts w:ascii="Times New Roman" w:eastAsia="Times New Roman" w:hAnsi="Times New Roman" w:cs="Times New Roman"/>
                <w:b/>
                <w:bCs/>
                <w:sz w:val="24"/>
                <w:szCs w:val="24"/>
                <w:lang w:eastAsia="lv-LV"/>
              </w:rPr>
              <w:t>emts vērā.</w:t>
            </w:r>
          </w:p>
          <w:p w14:paraId="297906E9" w14:textId="4B005324" w:rsidR="00D2380C" w:rsidRPr="0073346C" w:rsidRDefault="00D2380C" w:rsidP="00D2380C">
            <w:pPr>
              <w:shd w:val="clear" w:color="auto" w:fill="FFFFFF"/>
              <w:tabs>
                <w:tab w:val="left" w:pos="3645"/>
              </w:tabs>
              <w:spacing w:after="0" w:line="240" w:lineRule="auto"/>
              <w:ind w:left="104"/>
              <w:jc w:val="both"/>
              <w:rPr>
                <w:rFonts w:ascii="Times New Roman" w:eastAsia="Times New Roman" w:hAnsi="Times New Roman" w:cs="Times New Roman"/>
                <w:sz w:val="24"/>
                <w:szCs w:val="24"/>
                <w:lang w:eastAsia="lv-LV"/>
              </w:rPr>
            </w:pPr>
            <w:r w:rsidRPr="0073346C">
              <w:rPr>
                <w:rFonts w:ascii="Times New Roman" w:eastAsia="Times New Roman" w:hAnsi="Times New Roman" w:cs="Times New Roman"/>
                <w:sz w:val="24"/>
                <w:szCs w:val="24"/>
                <w:lang w:eastAsia="lv-LV"/>
              </w:rPr>
              <w:t>Noteikumu projekt</w:t>
            </w:r>
            <w:r w:rsidR="004544BC" w:rsidRPr="0073346C">
              <w:rPr>
                <w:rFonts w:ascii="Times New Roman" w:eastAsia="Times New Roman" w:hAnsi="Times New Roman" w:cs="Times New Roman"/>
                <w:sz w:val="24"/>
                <w:szCs w:val="24"/>
                <w:lang w:eastAsia="lv-LV"/>
              </w:rPr>
              <w:t>a</w:t>
            </w:r>
            <w:r w:rsidRPr="0073346C">
              <w:rPr>
                <w:rFonts w:ascii="Times New Roman" w:eastAsia="Times New Roman" w:hAnsi="Times New Roman" w:cs="Times New Roman"/>
                <w:sz w:val="24"/>
                <w:szCs w:val="24"/>
                <w:lang w:eastAsia="lv-LV"/>
              </w:rPr>
              <w:t xml:space="preserve"> 8. un 9. punktā lietotie termini “infrastruktūra (nodrošinājums)” ir aizvietoti ar vienu terminu “infrastruktūra”, jo noteikumu projektā tie tiek lietoti kā sinonīmi. Tiek aizvietots ar terminu “infrastruktūra” nevis ar Direktīvā Nr.2019/1936 lietoto terminu “nodrošinājums”, jo Direktīvā lietotajā kontekstā, tas ir korektāks vārds, ko ir pieņemts lietot.</w:t>
            </w:r>
          </w:p>
          <w:p w14:paraId="3000784A" w14:textId="1538B249" w:rsidR="00D2380C" w:rsidRPr="0073346C" w:rsidRDefault="00D2380C" w:rsidP="00D2380C">
            <w:pPr>
              <w:shd w:val="clear" w:color="auto" w:fill="FFFFFF"/>
              <w:tabs>
                <w:tab w:val="left" w:pos="3645"/>
              </w:tabs>
              <w:spacing w:after="0" w:line="240" w:lineRule="auto"/>
              <w:ind w:left="104"/>
              <w:jc w:val="both"/>
              <w:rPr>
                <w:rFonts w:ascii="Times New Roman" w:eastAsia="Times New Roman" w:hAnsi="Times New Roman" w:cs="Times New Roman"/>
                <w:sz w:val="24"/>
                <w:szCs w:val="24"/>
                <w:lang w:eastAsia="lv-LV"/>
              </w:rPr>
            </w:pPr>
            <w:r w:rsidRPr="0073346C">
              <w:rPr>
                <w:rFonts w:ascii="Times New Roman" w:eastAsia="Times New Roman" w:hAnsi="Times New Roman" w:cs="Times New Roman"/>
                <w:sz w:val="24"/>
                <w:szCs w:val="24"/>
                <w:lang w:eastAsia="lv-LV"/>
              </w:rPr>
              <w:t>Izvērtēts un salāgots noteikumu projekta 8. un 9. punkts ar direktīvas Nr. 2019/1936 II pielikuma b. punkta "n" apakšpunktu un II pielikuma c. punkta "h" apakšpunktu.</w:t>
            </w:r>
          </w:p>
          <w:p w14:paraId="453D23DA" w14:textId="1F0247A4" w:rsidR="00D2380C" w:rsidRPr="0073346C" w:rsidRDefault="00D2380C" w:rsidP="00D2380C">
            <w:pPr>
              <w:shd w:val="clear" w:color="auto" w:fill="FFFFFF"/>
              <w:tabs>
                <w:tab w:val="left" w:pos="3645"/>
              </w:tabs>
              <w:spacing w:after="0" w:line="240" w:lineRule="auto"/>
              <w:ind w:left="104"/>
              <w:jc w:val="both"/>
              <w:rPr>
                <w:rFonts w:ascii="Times New Roman" w:eastAsia="Times New Roman" w:hAnsi="Times New Roman" w:cs="Times New Roman"/>
                <w:sz w:val="24"/>
                <w:szCs w:val="24"/>
                <w:lang w:eastAsia="lv-LV"/>
              </w:rPr>
            </w:pPr>
          </w:p>
          <w:p w14:paraId="5668BBDB" w14:textId="2FD03CD2" w:rsidR="00D2380C" w:rsidRPr="0073346C" w:rsidRDefault="00D2380C" w:rsidP="00D2380C">
            <w:pPr>
              <w:shd w:val="clear" w:color="auto" w:fill="FFFFFF"/>
              <w:tabs>
                <w:tab w:val="left" w:pos="3645"/>
              </w:tabs>
              <w:spacing w:after="0" w:line="240" w:lineRule="auto"/>
              <w:ind w:left="104"/>
              <w:jc w:val="both"/>
              <w:rPr>
                <w:rFonts w:ascii="Times New Roman" w:eastAsia="Times New Roman" w:hAnsi="Times New Roman" w:cs="Times New Roman"/>
                <w:b/>
                <w:bCs/>
                <w:sz w:val="24"/>
                <w:szCs w:val="24"/>
                <w:lang w:eastAsia="lv-LV"/>
              </w:rPr>
            </w:pPr>
          </w:p>
        </w:tc>
        <w:tc>
          <w:tcPr>
            <w:tcW w:w="2835" w:type="dxa"/>
            <w:tcBorders>
              <w:top w:val="single" w:sz="6" w:space="0" w:color="808080"/>
              <w:left w:val="single" w:sz="6" w:space="0" w:color="808080"/>
              <w:bottom w:val="single" w:sz="6" w:space="0" w:color="808080"/>
              <w:right w:val="single" w:sz="6" w:space="0" w:color="808080"/>
            </w:tcBorders>
          </w:tcPr>
          <w:p w14:paraId="7850C783" w14:textId="0780E18D" w:rsidR="0073346C" w:rsidRPr="0073346C" w:rsidRDefault="0073346C" w:rsidP="0073346C">
            <w:pPr>
              <w:shd w:val="clear" w:color="auto" w:fill="FFFFFF"/>
              <w:spacing w:after="0" w:line="240" w:lineRule="auto"/>
              <w:rPr>
                <w:rFonts w:ascii="Times New Roman" w:hAnsi="Times New Roman" w:cs="Times New Roman"/>
                <w:sz w:val="24"/>
                <w:szCs w:val="24"/>
                <w:lang w:eastAsia="lv-LV"/>
              </w:rPr>
            </w:pPr>
            <w:r w:rsidRPr="0073346C">
              <w:rPr>
                <w:rFonts w:ascii="Times New Roman" w:hAnsi="Times New Roman" w:cs="Times New Roman"/>
                <w:sz w:val="24"/>
                <w:szCs w:val="24"/>
                <w:lang w:eastAsia="lv-LV"/>
              </w:rPr>
              <w:lastRenderedPageBreak/>
              <w:t>8. Papildināt ar 18.15. apakšpunktu šādā redakcijā:</w:t>
            </w:r>
          </w:p>
          <w:p w14:paraId="76598C60" w14:textId="77777777" w:rsidR="0073346C" w:rsidRPr="0073346C" w:rsidRDefault="0073346C" w:rsidP="0073346C">
            <w:pPr>
              <w:shd w:val="clear" w:color="auto" w:fill="FFFFFF"/>
              <w:spacing w:after="0" w:line="240" w:lineRule="auto"/>
              <w:rPr>
                <w:rFonts w:ascii="Times New Roman" w:hAnsi="Times New Roman" w:cs="Times New Roman"/>
                <w:sz w:val="24"/>
                <w:szCs w:val="24"/>
                <w:lang w:eastAsia="lv-LV"/>
              </w:rPr>
            </w:pPr>
          </w:p>
          <w:p w14:paraId="4E02ECF1" w14:textId="5909709C" w:rsidR="0073346C" w:rsidRPr="0073346C" w:rsidRDefault="0073346C" w:rsidP="0073346C">
            <w:pPr>
              <w:shd w:val="clear" w:color="auto" w:fill="FFFFFF"/>
              <w:spacing w:after="0" w:line="240" w:lineRule="auto"/>
              <w:rPr>
                <w:rFonts w:ascii="Times New Roman" w:hAnsi="Times New Roman" w:cs="Times New Roman"/>
                <w:sz w:val="24"/>
                <w:szCs w:val="24"/>
                <w:lang w:eastAsia="lv-LV"/>
              </w:rPr>
            </w:pPr>
            <w:r w:rsidRPr="0073346C">
              <w:rPr>
                <w:rFonts w:ascii="Times New Roman" w:hAnsi="Times New Roman" w:cs="Times New Roman"/>
                <w:sz w:val="24"/>
                <w:szCs w:val="24"/>
                <w:lang w:eastAsia="lv-LV"/>
              </w:rPr>
              <w:t>"18.15. vai projektā un ar projektu skartajā teritorijā tiks paredzēta mazaizsargātajiem ceļu satiksmes dalībniekiem (gājējiem, velosipēdu vadītājiem un divriteņu mehāniskajiem transportlīdzekļu vadītājiem) nepieciešamā infrastruktūra;".</w:t>
            </w:r>
          </w:p>
          <w:p w14:paraId="5A31FA8B" w14:textId="77777777" w:rsidR="0073346C" w:rsidRPr="0073346C" w:rsidRDefault="0073346C" w:rsidP="0073346C">
            <w:pPr>
              <w:shd w:val="clear" w:color="auto" w:fill="FFFFFF"/>
              <w:spacing w:after="0" w:line="240" w:lineRule="auto"/>
              <w:rPr>
                <w:rFonts w:ascii="Times New Roman" w:hAnsi="Times New Roman" w:cs="Times New Roman"/>
                <w:sz w:val="24"/>
                <w:szCs w:val="24"/>
                <w:lang w:eastAsia="lv-LV"/>
              </w:rPr>
            </w:pPr>
          </w:p>
          <w:p w14:paraId="6148B93C" w14:textId="20F45910" w:rsidR="0073346C" w:rsidRPr="0073346C" w:rsidRDefault="0073346C" w:rsidP="0073346C">
            <w:pPr>
              <w:shd w:val="clear" w:color="auto" w:fill="FFFFFF"/>
              <w:spacing w:after="0" w:line="240" w:lineRule="auto"/>
              <w:rPr>
                <w:rFonts w:ascii="Times New Roman" w:hAnsi="Times New Roman" w:cs="Times New Roman"/>
                <w:sz w:val="24"/>
                <w:szCs w:val="24"/>
                <w:lang w:eastAsia="lv-LV"/>
              </w:rPr>
            </w:pPr>
            <w:r w:rsidRPr="0073346C">
              <w:rPr>
                <w:rFonts w:ascii="Times New Roman" w:hAnsi="Times New Roman" w:cs="Times New Roman"/>
                <w:sz w:val="24"/>
                <w:szCs w:val="24"/>
                <w:lang w:eastAsia="lv-LV"/>
              </w:rPr>
              <w:t>9. Papildināt ar 18.16. apakšpunktu šādā redakcijā:</w:t>
            </w:r>
          </w:p>
          <w:p w14:paraId="3DF70AEA" w14:textId="26A50018" w:rsidR="0073346C" w:rsidRPr="0073346C" w:rsidRDefault="0073346C" w:rsidP="0073346C">
            <w:pPr>
              <w:shd w:val="clear" w:color="auto" w:fill="FFFFFF"/>
              <w:spacing w:after="0" w:line="240" w:lineRule="auto"/>
              <w:rPr>
                <w:rFonts w:ascii="Times New Roman" w:hAnsi="Times New Roman" w:cs="Times New Roman"/>
                <w:sz w:val="24"/>
                <w:szCs w:val="24"/>
                <w:lang w:eastAsia="lv-LV"/>
              </w:rPr>
            </w:pPr>
            <w:r w:rsidRPr="0073346C">
              <w:rPr>
                <w:rFonts w:ascii="Times New Roman" w:hAnsi="Times New Roman" w:cs="Times New Roman"/>
                <w:sz w:val="24"/>
                <w:szCs w:val="24"/>
                <w:lang w:eastAsia="lv-LV"/>
              </w:rPr>
              <w:lastRenderedPageBreak/>
              <w:t>"18.16. gājēju un velosipēdu ceļa šķērsojumu blīvums un izvietojums;".</w:t>
            </w:r>
          </w:p>
          <w:p w14:paraId="230164B3" w14:textId="77777777" w:rsidR="0073346C" w:rsidRPr="0073346C" w:rsidRDefault="0073346C" w:rsidP="0073346C">
            <w:pPr>
              <w:shd w:val="clear" w:color="auto" w:fill="FFFFFF"/>
              <w:spacing w:after="0" w:line="240" w:lineRule="auto"/>
              <w:rPr>
                <w:rFonts w:ascii="Times New Roman" w:hAnsi="Times New Roman" w:cs="Times New Roman"/>
                <w:sz w:val="24"/>
                <w:szCs w:val="24"/>
                <w:lang w:eastAsia="lv-LV"/>
              </w:rPr>
            </w:pPr>
          </w:p>
          <w:p w14:paraId="496A7DDC" w14:textId="3CC3819D" w:rsidR="0073346C" w:rsidRPr="0073346C" w:rsidRDefault="0073346C" w:rsidP="0073346C">
            <w:pPr>
              <w:shd w:val="clear" w:color="auto" w:fill="FFFFFF"/>
              <w:spacing w:after="0" w:line="240" w:lineRule="auto"/>
              <w:rPr>
                <w:rFonts w:ascii="Times New Roman" w:hAnsi="Times New Roman" w:cs="Times New Roman"/>
                <w:sz w:val="24"/>
                <w:szCs w:val="24"/>
                <w:lang w:eastAsia="lv-LV"/>
              </w:rPr>
            </w:pPr>
            <w:r w:rsidRPr="0073346C">
              <w:rPr>
                <w:rFonts w:ascii="Times New Roman" w:hAnsi="Times New Roman" w:cs="Times New Roman"/>
                <w:sz w:val="24"/>
                <w:szCs w:val="24"/>
                <w:lang w:eastAsia="lv-LV"/>
              </w:rPr>
              <w:t>10. Papildināt ar 18.17. apakšpunktu šādā redakcijā:</w:t>
            </w:r>
          </w:p>
          <w:p w14:paraId="33503243" w14:textId="77777777" w:rsidR="0073346C" w:rsidRPr="0073346C" w:rsidRDefault="0073346C" w:rsidP="0073346C">
            <w:pPr>
              <w:shd w:val="clear" w:color="auto" w:fill="FFFFFF"/>
              <w:spacing w:after="0" w:line="240" w:lineRule="auto"/>
              <w:rPr>
                <w:rFonts w:ascii="Times New Roman" w:hAnsi="Times New Roman" w:cs="Times New Roman"/>
                <w:sz w:val="24"/>
                <w:szCs w:val="24"/>
                <w:lang w:eastAsia="lv-LV"/>
              </w:rPr>
            </w:pPr>
          </w:p>
          <w:p w14:paraId="389DF587" w14:textId="77777777" w:rsidR="00D2380C" w:rsidRPr="0073346C" w:rsidRDefault="0073346C" w:rsidP="0073346C">
            <w:pPr>
              <w:shd w:val="clear" w:color="auto" w:fill="FFFFFF"/>
              <w:spacing w:after="0" w:line="240" w:lineRule="auto"/>
              <w:rPr>
                <w:rFonts w:ascii="Times New Roman" w:hAnsi="Times New Roman" w:cs="Times New Roman"/>
                <w:sz w:val="24"/>
                <w:szCs w:val="24"/>
                <w:lang w:eastAsia="lv-LV"/>
              </w:rPr>
            </w:pPr>
            <w:r w:rsidRPr="0073346C">
              <w:rPr>
                <w:rFonts w:ascii="Times New Roman" w:hAnsi="Times New Roman" w:cs="Times New Roman"/>
                <w:sz w:val="24"/>
                <w:szCs w:val="24"/>
                <w:lang w:eastAsia="lv-LV"/>
              </w:rPr>
              <w:t>"18.17. vai mazaizsargātajiem ceļu satiksmes dalībniekiem (gājējiem un velosipēdu vadītājiem) ir paredzēta no ātri braucošiem mehāniskajiem transportlīdzekļiem atdalīta infrastruktūra vai tieši alternatīvi maršruti uz zemākas nozīmes ceļiem."</w:t>
            </w:r>
          </w:p>
          <w:p w14:paraId="3C8B7B3D" w14:textId="77777777" w:rsidR="0073346C" w:rsidRPr="0073346C" w:rsidRDefault="0073346C" w:rsidP="0073346C">
            <w:pPr>
              <w:shd w:val="clear" w:color="auto" w:fill="FFFFFF"/>
              <w:spacing w:after="0" w:line="240" w:lineRule="auto"/>
              <w:rPr>
                <w:rFonts w:ascii="Times New Roman" w:hAnsi="Times New Roman" w:cs="Times New Roman"/>
                <w:sz w:val="24"/>
                <w:szCs w:val="24"/>
                <w:lang w:eastAsia="lv-LV"/>
              </w:rPr>
            </w:pPr>
          </w:p>
          <w:p w14:paraId="660F8486" w14:textId="7E1CA689" w:rsidR="0073346C" w:rsidRPr="0073346C" w:rsidRDefault="0073346C" w:rsidP="0073346C">
            <w:pPr>
              <w:shd w:val="clear" w:color="auto" w:fill="FFFFFF"/>
              <w:spacing w:after="0" w:line="240" w:lineRule="auto"/>
              <w:rPr>
                <w:rFonts w:ascii="Times New Roman" w:hAnsi="Times New Roman" w:cs="Times New Roman"/>
                <w:sz w:val="24"/>
                <w:szCs w:val="24"/>
                <w:lang w:eastAsia="lv-LV"/>
              </w:rPr>
            </w:pPr>
            <w:r w:rsidRPr="0073346C">
              <w:rPr>
                <w:rFonts w:ascii="Times New Roman" w:hAnsi="Times New Roman" w:cs="Times New Roman"/>
                <w:sz w:val="24"/>
                <w:szCs w:val="24"/>
                <w:lang w:eastAsia="lv-LV"/>
              </w:rPr>
              <w:t>19. Papildināt ar 20.14. apakšpunktu šādā redakcijā:</w:t>
            </w:r>
          </w:p>
          <w:p w14:paraId="2C2DE376" w14:textId="77777777" w:rsidR="0073346C" w:rsidRPr="0073346C" w:rsidRDefault="0073346C" w:rsidP="0073346C">
            <w:pPr>
              <w:shd w:val="clear" w:color="auto" w:fill="FFFFFF"/>
              <w:spacing w:after="0" w:line="240" w:lineRule="auto"/>
              <w:rPr>
                <w:rFonts w:ascii="Times New Roman" w:hAnsi="Times New Roman" w:cs="Times New Roman"/>
                <w:sz w:val="24"/>
                <w:szCs w:val="24"/>
                <w:lang w:eastAsia="lv-LV"/>
              </w:rPr>
            </w:pPr>
          </w:p>
          <w:p w14:paraId="0AFBA2F1" w14:textId="73577B28" w:rsidR="0073346C" w:rsidRPr="0073346C" w:rsidRDefault="0073346C" w:rsidP="0073346C">
            <w:pPr>
              <w:shd w:val="clear" w:color="auto" w:fill="FFFFFF"/>
              <w:spacing w:after="0" w:line="240" w:lineRule="auto"/>
              <w:rPr>
                <w:rFonts w:ascii="Times New Roman" w:hAnsi="Times New Roman" w:cs="Times New Roman"/>
                <w:sz w:val="24"/>
                <w:szCs w:val="24"/>
                <w:lang w:eastAsia="lv-LV"/>
              </w:rPr>
            </w:pPr>
            <w:r w:rsidRPr="0073346C">
              <w:rPr>
                <w:rFonts w:ascii="Times New Roman" w:hAnsi="Times New Roman" w:cs="Times New Roman"/>
                <w:sz w:val="24"/>
                <w:szCs w:val="24"/>
                <w:lang w:eastAsia="lv-LV"/>
              </w:rPr>
              <w:t>"20.14. vai ir paredzēta infrastruktūra mazaizsargātajiem ceļu satiksmes dalībniekiem (gājējiem, velosipēdu vadītājiem un divriteņu mehāniskajiem transportlīdzekļu vadītājiem)."</w:t>
            </w:r>
          </w:p>
        </w:tc>
      </w:tr>
      <w:tr w:rsidR="00D2380C" w:rsidRPr="00743F28" w14:paraId="2A0BAE16" w14:textId="77777777" w:rsidTr="006F1849">
        <w:trPr>
          <w:tblCellSpacing w:w="0" w:type="dxa"/>
        </w:trPr>
        <w:tc>
          <w:tcPr>
            <w:tcW w:w="390" w:type="dxa"/>
            <w:tcBorders>
              <w:top w:val="single" w:sz="6" w:space="0" w:color="808080"/>
              <w:left w:val="single" w:sz="6" w:space="0" w:color="808080"/>
              <w:bottom w:val="single" w:sz="6" w:space="0" w:color="808080"/>
              <w:right w:val="single" w:sz="6" w:space="0" w:color="808080"/>
            </w:tcBorders>
          </w:tcPr>
          <w:p w14:paraId="764FB1F8" w14:textId="0E964C67" w:rsidR="00D2380C" w:rsidRPr="0073346C" w:rsidRDefault="00D2380C" w:rsidP="00D2380C">
            <w:pPr>
              <w:spacing w:before="75" w:after="75"/>
              <w:jc w:val="both"/>
              <w:rPr>
                <w:rFonts w:ascii="Times New Roman" w:eastAsia="Times New Roman" w:hAnsi="Times New Roman" w:cs="Times New Roman"/>
                <w:sz w:val="24"/>
                <w:szCs w:val="24"/>
                <w:lang w:eastAsia="lv-LV"/>
              </w:rPr>
            </w:pPr>
            <w:r w:rsidRPr="0073346C">
              <w:rPr>
                <w:rFonts w:ascii="Times New Roman" w:eastAsia="Times New Roman" w:hAnsi="Times New Roman" w:cs="Times New Roman"/>
                <w:sz w:val="24"/>
                <w:szCs w:val="24"/>
                <w:lang w:eastAsia="lv-LV"/>
              </w:rPr>
              <w:lastRenderedPageBreak/>
              <w:t>7.</w:t>
            </w:r>
          </w:p>
        </w:tc>
        <w:tc>
          <w:tcPr>
            <w:tcW w:w="3453" w:type="dxa"/>
            <w:tcBorders>
              <w:top w:val="single" w:sz="6" w:space="0" w:color="808080"/>
              <w:left w:val="single" w:sz="6" w:space="0" w:color="808080"/>
              <w:bottom w:val="single" w:sz="6" w:space="0" w:color="808080"/>
              <w:right w:val="single" w:sz="6" w:space="0" w:color="808080"/>
            </w:tcBorders>
          </w:tcPr>
          <w:p w14:paraId="3BE9443A" w14:textId="77777777" w:rsidR="00D2380C" w:rsidRPr="0073346C" w:rsidRDefault="00D2380C" w:rsidP="00D2380C">
            <w:pPr>
              <w:spacing w:after="0" w:line="240" w:lineRule="auto"/>
              <w:jc w:val="both"/>
              <w:rPr>
                <w:rFonts w:ascii="Times New Roman" w:hAnsi="Times New Roman" w:cs="Times New Roman"/>
                <w:sz w:val="24"/>
                <w:szCs w:val="24"/>
                <w:lang w:eastAsia="lv-LV"/>
              </w:rPr>
            </w:pPr>
            <w:r w:rsidRPr="0073346C">
              <w:rPr>
                <w:rFonts w:ascii="Times New Roman" w:hAnsi="Times New Roman" w:cs="Times New Roman"/>
                <w:sz w:val="24"/>
                <w:szCs w:val="24"/>
              </w:rPr>
              <w:t>Skatīt noteikumu projekta anotāciju.</w:t>
            </w:r>
          </w:p>
          <w:p w14:paraId="6A6B60BE" w14:textId="77777777" w:rsidR="00D2380C" w:rsidRPr="0073346C" w:rsidRDefault="00D2380C" w:rsidP="00D2380C">
            <w:pPr>
              <w:spacing w:after="0" w:line="240" w:lineRule="auto"/>
              <w:jc w:val="both"/>
              <w:rPr>
                <w:rFonts w:ascii="Times New Roman" w:hAnsi="Times New Roman" w:cs="Times New Roman"/>
                <w:sz w:val="24"/>
                <w:szCs w:val="24"/>
                <w:lang w:eastAsia="lv-LV"/>
              </w:rPr>
            </w:pPr>
          </w:p>
        </w:tc>
        <w:tc>
          <w:tcPr>
            <w:tcW w:w="4371" w:type="dxa"/>
            <w:tcBorders>
              <w:top w:val="single" w:sz="6" w:space="0" w:color="808080"/>
              <w:left w:val="single" w:sz="6" w:space="0" w:color="808080"/>
              <w:bottom w:val="single" w:sz="6" w:space="0" w:color="808080"/>
              <w:right w:val="single" w:sz="6" w:space="0" w:color="808080"/>
            </w:tcBorders>
          </w:tcPr>
          <w:p w14:paraId="042F9313" w14:textId="77777777" w:rsidR="00D2380C" w:rsidRPr="0073346C" w:rsidRDefault="00D2380C" w:rsidP="00D2380C">
            <w:pPr>
              <w:pStyle w:val="xtvhtml"/>
              <w:shd w:val="clear" w:color="auto" w:fill="FFFFFF"/>
              <w:tabs>
                <w:tab w:val="left" w:pos="993"/>
              </w:tabs>
              <w:spacing w:before="0" w:beforeAutospacing="0" w:after="0" w:afterAutospacing="0"/>
              <w:jc w:val="both"/>
              <w:rPr>
                <w:rFonts w:ascii="Times New Roman" w:hAnsi="Times New Roman" w:cs="Times New Roman"/>
                <w:b/>
                <w:bCs/>
                <w:sz w:val="24"/>
                <w:szCs w:val="24"/>
                <w:shd w:val="clear" w:color="auto" w:fill="FFFFFF"/>
              </w:rPr>
            </w:pPr>
            <w:r w:rsidRPr="0073346C">
              <w:rPr>
                <w:rFonts w:ascii="Times New Roman" w:hAnsi="Times New Roman" w:cs="Times New Roman"/>
                <w:b/>
                <w:bCs/>
                <w:sz w:val="24"/>
                <w:szCs w:val="24"/>
                <w:shd w:val="clear" w:color="auto" w:fill="FFFFFF"/>
              </w:rPr>
              <w:t>Tieslietu ministrija 07.07.2021.</w:t>
            </w:r>
          </w:p>
          <w:p w14:paraId="346B375C" w14:textId="5E6C4F1C" w:rsidR="00D2380C" w:rsidRPr="0073346C" w:rsidRDefault="00D2380C" w:rsidP="00D2380C">
            <w:pPr>
              <w:jc w:val="both"/>
              <w:rPr>
                <w:rFonts w:ascii="Times New Roman" w:hAnsi="Times New Roman" w:cs="Times New Roman"/>
                <w:b/>
                <w:bCs/>
                <w:sz w:val="24"/>
                <w:szCs w:val="24"/>
                <w:shd w:val="clear" w:color="auto" w:fill="FFFFFF"/>
              </w:rPr>
            </w:pPr>
            <w:r w:rsidRPr="0073346C">
              <w:rPr>
                <w:rFonts w:ascii="Times New Roman" w:hAnsi="Times New Roman" w:cs="Times New Roman"/>
                <w:sz w:val="24"/>
                <w:szCs w:val="24"/>
              </w:rPr>
              <w:t xml:space="preserve">6. Saskaņā ar instrukcijas Nr. 19 14. punktu lūdzam noteikumu projekta anotācijas </w:t>
            </w:r>
            <w:r w:rsidRPr="0073346C">
              <w:rPr>
                <w:rFonts w:ascii="Times New Roman" w:hAnsi="Times New Roman" w:cs="Times New Roman"/>
                <w:sz w:val="24"/>
                <w:szCs w:val="24"/>
              </w:rPr>
              <w:lastRenderedPageBreak/>
              <w:t xml:space="preserve">I sadaļas 2. punktā sniegt skaidrojumu par visu būtisko grozījumu noteikumos Nr. 972 būtību, nepieciešamību un mērķi, sasaistot grozījumus ar konkrētām noteikumu projekta vienībām, kā arī nepārprotami norādot (ja attiecināms), kā ar attiecīgiem grozījumiem tiek pārņemtas direktīvas Nr. 2019/1936 prasības (proti, katrā gadījumā jābūt nepārprotami skaidram, vai ar noteikumu projektu tiek pārņemtas vai ieviestas kādas Eiropas Savienības tiesību akta prasības, kas šobrīd neizpildās, piemēram, attiecībā uz noteikumu projekta 5. punktā paredzēto grozījumu). Proti, norādām, ka šobrīd, piemēram, bet ne tikai, nav sniegts skaidrojums par noteikumu projekta 2., 8. un 9. punkta būtību, nepieciešamību un mērķi. Tāpat arī, piemēram, nav skaidri saprotama noteikumu projekta 3. punkta nepieciešamība un mērķis, ņemot vērā, ka tas vien, ka jau šobrīd liela daļa ceļu pārvaldītāji paredz, ka ceļiem, kas paredzēti tikai mazaizsargātajiem ceļu satiksmes dalībniekiem, nepieciešams veikt 3. audita stadiju un ka 3. audita stadiju </w:t>
            </w:r>
            <w:proofErr w:type="spellStart"/>
            <w:r w:rsidRPr="0073346C">
              <w:rPr>
                <w:rFonts w:ascii="Times New Roman" w:hAnsi="Times New Roman" w:cs="Times New Roman"/>
                <w:sz w:val="24"/>
                <w:szCs w:val="24"/>
              </w:rPr>
              <w:t>pasūta</w:t>
            </w:r>
            <w:proofErr w:type="spellEnd"/>
            <w:r w:rsidRPr="0073346C">
              <w:rPr>
                <w:rFonts w:ascii="Times New Roman" w:hAnsi="Times New Roman" w:cs="Times New Roman"/>
                <w:sz w:val="24"/>
                <w:szCs w:val="24"/>
              </w:rPr>
              <w:t xml:space="preserve"> būvprojekta izstrādātājs, tamdēļ šādai prasībai nav ietekmes uz valsts un pašvaldību budžetiem, pats par sevi nav pietiekams pamats (juridisks arguments) noteikt attiecīgu vispārēju prasību (ierobežojumu).</w:t>
            </w:r>
          </w:p>
        </w:tc>
        <w:tc>
          <w:tcPr>
            <w:tcW w:w="3827" w:type="dxa"/>
            <w:tcBorders>
              <w:top w:val="single" w:sz="6" w:space="0" w:color="808080"/>
              <w:left w:val="single" w:sz="6" w:space="0" w:color="808080"/>
              <w:bottom w:val="single" w:sz="6" w:space="0" w:color="808080"/>
              <w:right w:val="single" w:sz="6" w:space="0" w:color="808080"/>
            </w:tcBorders>
          </w:tcPr>
          <w:p w14:paraId="57B91898" w14:textId="6FA8F21F" w:rsidR="00D2380C" w:rsidRPr="0073346C" w:rsidRDefault="006E7E75" w:rsidP="00D2380C">
            <w:pPr>
              <w:shd w:val="clear" w:color="auto" w:fill="FFFFFF"/>
              <w:tabs>
                <w:tab w:val="left" w:pos="3645"/>
              </w:tabs>
              <w:spacing w:after="0" w:line="240" w:lineRule="auto"/>
              <w:ind w:left="104"/>
              <w:jc w:val="both"/>
              <w:rPr>
                <w:rFonts w:ascii="Times New Roman" w:eastAsia="Times New Roman" w:hAnsi="Times New Roman" w:cs="Times New Roman"/>
                <w:b/>
                <w:bCs/>
                <w:sz w:val="24"/>
                <w:szCs w:val="24"/>
                <w:lang w:eastAsia="lv-LV"/>
              </w:rPr>
            </w:pPr>
            <w:r w:rsidRPr="0073346C">
              <w:rPr>
                <w:rFonts w:ascii="Times New Roman" w:eastAsia="Times New Roman" w:hAnsi="Times New Roman" w:cs="Times New Roman"/>
                <w:b/>
                <w:bCs/>
                <w:sz w:val="24"/>
                <w:szCs w:val="24"/>
                <w:lang w:eastAsia="lv-LV"/>
              </w:rPr>
              <w:lastRenderedPageBreak/>
              <w:t>Ņ</w:t>
            </w:r>
            <w:r w:rsidR="00D2380C" w:rsidRPr="0073346C">
              <w:rPr>
                <w:rFonts w:ascii="Times New Roman" w:eastAsia="Times New Roman" w:hAnsi="Times New Roman" w:cs="Times New Roman"/>
                <w:b/>
                <w:bCs/>
                <w:sz w:val="24"/>
                <w:szCs w:val="24"/>
                <w:lang w:eastAsia="lv-LV"/>
              </w:rPr>
              <w:t>emts vērā.</w:t>
            </w:r>
          </w:p>
          <w:p w14:paraId="10379233" w14:textId="2F549AEF" w:rsidR="00D2380C" w:rsidRPr="0073346C" w:rsidRDefault="00D2380C" w:rsidP="00D2380C">
            <w:pPr>
              <w:shd w:val="clear" w:color="auto" w:fill="FFFFFF"/>
              <w:tabs>
                <w:tab w:val="left" w:pos="3645"/>
              </w:tabs>
              <w:spacing w:after="0" w:line="240" w:lineRule="auto"/>
              <w:ind w:left="104"/>
              <w:jc w:val="both"/>
              <w:rPr>
                <w:rFonts w:ascii="Times New Roman" w:eastAsia="Times New Roman" w:hAnsi="Times New Roman" w:cs="Times New Roman"/>
                <w:b/>
                <w:bCs/>
                <w:sz w:val="24"/>
                <w:szCs w:val="24"/>
                <w:lang w:eastAsia="lv-LV"/>
              </w:rPr>
            </w:pPr>
          </w:p>
        </w:tc>
        <w:tc>
          <w:tcPr>
            <w:tcW w:w="2835" w:type="dxa"/>
            <w:tcBorders>
              <w:top w:val="single" w:sz="6" w:space="0" w:color="808080"/>
              <w:left w:val="single" w:sz="6" w:space="0" w:color="808080"/>
              <w:bottom w:val="single" w:sz="6" w:space="0" w:color="808080"/>
              <w:right w:val="single" w:sz="6" w:space="0" w:color="808080"/>
            </w:tcBorders>
          </w:tcPr>
          <w:p w14:paraId="23CD6BD1" w14:textId="77777777" w:rsidR="00D2380C" w:rsidRPr="0073346C" w:rsidRDefault="00D2380C" w:rsidP="00D2380C">
            <w:pPr>
              <w:spacing w:after="0" w:line="240" w:lineRule="auto"/>
              <w:jc w:val="both"/>
              <w:rPr>
                <w:rFonts w:ascii="Times New Roman" w:hAnsi="Times New Roman"/>
                <w:sz w:val="24"/>
                <w:szCs w:val="24"/>
              </w:rPr>
            </w:pPr>
            <w:r w:rsidRPr="0073346C">
              <w:rPr>
                <w:rFonts w:ascii="Times New Roman" w:hAnsi="Times New Roman"/>
                <w:sz w:val="24"/>
                <w:szCs w:val="24"/>
              </w:rPr>
              <w:t>Skatīt precizēto noteikumu projekta anotāciju.</w:t>
            </w:r>
          </w:p>
          <w:p w14:paraId="3EF076D5" w14:textId="77777777" w:rsidR="00D2380C" w:rsidRPr="0073346C" w:rsidRDefault="00D2380C" w:rsidP="00D2380C">
            <w:pPr>
              <w:shd w:val="clear" w:color="auto" w:fill="FFFFFF"/>
              <w:spacing w:after="0" w:line="240" w:lineRule="auto"/>
              <w:rPr>
                <w:rFonts w:ascii="Times New Roman" w:hAnsi="Times New Roman" w:cs="Times New Roman"/>
                <w:sz w:val="24"/>
                <w:szCs w:val="24"/>
                <w:lang w:eastAsia="lv-LV"/>
              </w:rPr>
            </w:pPr>
          </w:p>
        </w:tc>
      </w:tr>
      <w:tr w:rsidR="00D2380C" w:rsidRPr="00743F28" w14:paraId="3D1EB475" w14:textId="77777777" w:rsidTr="00E62F61">
        <w:trPr>
          <w:tblCellSpacing w:w="0" w:type="dxa"/>
        </w:trPr>
        <w:tc>
          <w:tcPr>
            <w:tcW w:w="390" w:type="dxa"/>
            <w:tcBorders>
              <w:top w:val="single" w:sz="6" w:space="0" w:color="808080"/>
              <w:left w:val="single" w:sz="6" w:space="0" w:color="808080"/>
              <w:bottom w:val="single" w:sz="6" w:space="0" w:color="808080"/>
              <w:right w:val="single" w:sz="6" w:space="0" w:color="808080"/>
            </w:tcBorders>
          </w:tcPr>
          <w:p w14:paraId="69EAF88A" w14:textId="3EBC726F" w:rsidR="00D2380C" w:rsidRPr="0073346C" w:rsidRDefault="00D2380C" w:rsidP="00D2380C">
            <w:pPr>
              <w:spacing w:before="75" w:after="75"/>
              <w:jc w:val="both"/>
              <w:rPr>
                <w:rFonts w:ascii="Times New Roman" w:eastAsia="Times New Roman" w:hAnsi="Times New Roman" w:cs="Times New Roman"/>
                <w:sz w:val="24"/>
                <w:szCs w:val="24"/>
                <w:lang w:eastAsia="lv-LV"/>
              </w:rPr>
            </w:pPr>
            <w:r w:rsidRPr="0073346C">
              <w:rPr>
                <w:rFonts w:ascii="Times New Roman" w:eastAsia="Times New Roman" w:hAnsi="Times New Roman" w:cs="Times New Roman"/>
                <w:sz w:val="24"/>
                <w:szCs w:val="24"/>
                <w:lang w:eastAsia="lv-LV"/>
              </w:rPr>
              <w:t xml:space="preserve"> 8.</w:t>
            </w:r>
          </w:p>
        </w:tc>
        <w:tc>
          <w:tcPr>
            <w:tcW w:w="3453" w:type="dxa"/>
            <w:tcBorders>
              <w:top w:val="single" w:sz="6" w:space="0" w:color="808080"/>
              <w:left w:val="single" w:sz="6" w:space="0" w:color="808080"/>
              <w:bottom w:val="single" w:sz="6" w:space="0" w:color="808080"/>
              <w:right w:val="single" w:sz="6" w:space="0" w:color="808080"/>
            </w:tcBorders>
          </w:tcPr>
          <w:p w14:paraId="755D6D96" w14:textId="77777777" w:rsidR="00CF5EE3" w:rsidRPr="0073346C" w:rsidRDefault="00CF5EE3" w:rsidP="00CF5EE3">
            <w:pPr>
              <w:spacing w:after="0" w:line="240" w:lineRule="auto"/>
              <w:jc w:val="both"/>
              <w:rPr>
                <w:rFonts w:ascii="Times New Roman" w:hAnsi="Times New Roman" w:cs="Times New Roman"/>
                <w:sz w:val="24"/>
                <w:szCs w:val="24"/>
                <w:lang w:eastAsia="lv-LV"/>
              </w:rPr>
            </w:pPr>
            <w:r w:rsidRPr="0073346C">
              <w:rPr>
                <w:rFonts w:ascii="Times New Roman" w:hAnsi="Times New Roman" w:cs="Times New Roman"/>
                <w:sz w:val="24"/>
                <w:szCs w:val="24"/>
              </w:rPr>
              <w:t>Skatīt noteikumu projekta anotāciju.</w:t>
            </w:r>
          </w:p>
          <w:p w14:paraId="764DC2CF" w14:textId="438C88B5" w:rsidR="00D2380C" w:rsidRPr="0073346C" w:rsidRDefault="00D2380C" w:rsidP="00D2380C">
            <w:pPr>
              <w:spacing w:after="0" w:line="240" w:lineRule="auto"/>
              <w:jc w:val="both"/>
              <w:rPr>
                <w:rFonts w:ascii="Times New Roman" w:hAnsi="Times New Roman" w:cs="Times New Roman"/>
                <w:sz w:val="24"/>
                <w:szCs w:val="24"/>
                <w:lang w:eastAsia="lv-LV"/>
              </w:rPr>
            </w:pPr>
          </w:p>
        </w:tc>
        <w:tc>
          <w:tcPr>
            <w:tcW w:w="4371" w:type="dxa"/>
            <w:tcBorders>
              <w:top w:val="single" w:sz="6" w:space="0" w:color="808080"/>
              <w:left w:val="single" w:sz="6" w:space="0" w:color="808080"/>
              <w:bottom w:val="single" w:sz="6" w:space="0" w:color="808080"/>
              <w:right w:val="single" w:sz="6" w:space="0" w:color="808080"/>
            </w:tcBorders>
          </w:tcPr>
          <w:p w14:paraId="448D5C7F" w14:textId="77777777" w:rsidR="00D2380C" w:rsidRPr="0073346C" w:rsidRDefault="00D2380C" w:rsidP="00D2380C">
            <w:pPr>
              <w:pStyle w:val="xtvhtml"/>
              <w:shd w:val="clear" w:color="auto" w:fill="FFFFFF"/>
              <w:tabs>
                <w:tab w:val="left" w:pos="993"/>
              </w:tabs>
              <w:spacing w:before="0" w:beforeAutospacing="0" w:after="0" w:afterAutospacing="0"/>
              <w:jc w:val="both"/>
              <w:rPr>
                <w:rFonts w:ascii="Times New Roman" w:hAnsi="Times New Roman" w:cs="Times New Roman"/>
                <w:b/>
                <w:bCs/>
                <w:sz w:val="24"/>
                <w:szCs w:val="24"/>
                <w:shd w:val="clear" w:color="auto" w:fill="FFFFFF"/>
              </w:rPr>
            </w:pPr>
            <w:r w:rsidRPr="0073346C">
              <w:rPr>
                <w:rFonts w:ascii="Times New Roman" w:hAnsi="Times New Roman" w:cs="Times New Roman"/>
                <w:b/>
                <w:bCs/>
                <w:sz w:val="24"/>
                <w:szCs w:val="24"/>
                <w:shd w:val="clear" w:color="auto" w:fill="FFFFFF"/>
              </w:rPr>
              <w:lastRenderedPageBreak/>
              <w:t>Tieslietu ministrija 07.07.2021.</w:t>
            </w:r>
          </w:p>
          <w:p w14:paraId="203788FF" w14:textId="731ADB89" w:rsidR="00D2380C" w:rsidRPr="0073346C" w:rsidRDefault="00D2380C" w:rsidP="00D2380C">
            <w:pPr>
              <w:jc w:val="both"/>
              <w:rPr>
                <w:rFonts w:ascii="Times New Roman" w:hAnsi="Times New Roman" w:cs="Times New Roman"/>
                <w:sz w:val="24"/>
                <w:szCs w:val="24"/>
              </w:rPr>
            </w:pPr>
            <w:r w:rsidRPr="0073346C">
              <w:rPr>
                <w:rFonts w:ascii="Times New Roman" w:hAnsi="Times New Roman" w:cs="Times New Roman"/>
                <w:sz w:val="24"/>
                <w:szCs w:val="24"/>
              </w:rPr>
              <w:lastRenderedPageBreak/>
              <w:t>7. </w:t>
            </w:r>
            <w:bookmarkStart w:id="4" w:name="_Hlk76329319"/>
            <w:r w:rsidRPr="0073346C">
              <w:rPr>
                <w:rFonts w:ascii="Times New Roman" w:hAnsi="Times New Roman" w:cs="Times New Roman"/>
                <w:sz w:val="24"/>
                <w:szCs w:val="24"/>
              </w:rPr>
              <w:t xml:space="preserve">Lūdzam papildināt noteikumu projekta anotācijas V sadaļas 1. tabulu atbilstoši instrukcijas Nr. 19 56. punktam, izvērsti un detalizēti atspoguļojot informāciju par </w:t>
            </w:r>
            <w:bookmarkStart w:id="5" w:name="_Hlk76124359"/>
            <w:r w:rsidRPr="0073346C">
              <w:rPr>
                <w:rFonts w:ascii="Times New Roman" w:hAnsi="Times New Roman" w:cs="Times New Roman"/>
                <w:sz w:val="24"/>
                <w:szCs w:val="24"/>
              </w:rPr>
              <w:t xml:space="preserve">direktīvas Nr. 2019/1936 </w:t>
            </w:r>
            <w:bookmarkEnd w:id="5"/>
            <w:r w:rsidRPr="0073346C">
              <w:rPr>
                <w:rFonts w:ascii="Times New Roman" w:hAnsi="Times New Roman" w:cs="Times New Roman"/>
                <w:sz w:val="24"/>
                <w:szCs w:val="24"/>
              </w:rPr>
              <w:t>prasību pārņemšanu (nepieciešamības gadījumā iekavās norādot uz korespondējošām direktīvas Nr. 2008/96/EK prasībām) un tādējādi nodrošinot, ka neviena direktīvas Nr. 2019/1936 prasība nepaliek nepārņemta un veids, kādā tās tiek pārņemtas, ir atbilstošs. Norādām, ka 1. tabulā šobrīd, piemēram, nav norādīts uz direktīvas Nr. 2019/1936 1. panta 1. punktā un 1. panta 6. punktā ietverto prasību pārņemšanu, tāpat informācija par 1. panta 2. punkta pārņemšanu 1. tabulā nav pilnīga, ņemot vērā šī punkta ietilpību, proti, tas ietver sevī vairākas tiesību normas, līdz ar ko no 1. tabulas nav gūstama pārliecība par attiecīgo prasību pilnīgu pārņemšanu.</w:t>
            </w:r>
            <w:bookmarkEnd w:id="4"/>
            <w:r w:rsidRPr="0073346C">
              <w:rPr>
                <w:rFonts w:ascii="Times New Roman" w:hAnsi="Times New Roman"/>
                <w:sz w:val="24"/>
                <w:szCs w:val="24"/>
              </w:rPr>
              <w:t xml:space="preserve"> </w:t>
            </w:r>
          </w:p>
        </w:tc>
        <w:tc>
          <w:tcPr>
            <w:tcW w:w="3827" w:type="dxa"/>
            <w:tcBorders>
              <w:top w:val="single" w:sz="6" w:space="0" w:color="808080"/>
              <w:left w:val="single" w:sz="6" w:space="0" w:color="808080"/>
              <w:bottom w:val="single" w:sz="6" w:space="0" w:color="808080"/>
              <w:right w:val="single" w:sz="6" w:space="0" w:color="808080"/>
            </w:tcBorders>
          </w:tcPr>
          <w:p w14:paraId="0D8F539D" w14:textId="3B1383B5" w:rsidR="00D2380C" w:rsidRPr="0073346C" w:rsidRDefault="00E6013D" w:rsidP="00D2380C">
            <w:pPr>
              <w:shd w:val="clear" w:color="auto" w:fill="FFFFFF"/>
              <w:tabs>
                <w:tab w:val="left" w:pos="3645"/>
              </w:tabs>
              <w:spacing w:after="0" w:line="240" w:lineRule="auto"/>
              <w:ind w:left="104"/>
              <w:jc w:val="both"/>
              <w:rPr>
                <w:rFonts w:ascii="Times New Roman" w:eastAsia="Times New Roman" w:hAnsi="Times New Roman" w:cs="Times New Roman"/>
                <w:b/>
                <w:bCs/>
                <w:sz w:val="24"/>
                <w:szCs w:val="24"/>
                <w:lang w:eastAsia="lv-LV"/>
              </w:rPr>
            </w:pPr>
            <w:r w:rsidRPr="0073346C">
              <w:rPr>
                <w:rFonts w:ascii="Times New Roman" w:eastAsia="Times New Roman" w:hAnsi="Times New Roman" w:cs="Times New Roman"/>
                <w:b/>
                <w:bCs/>
                <w:sz w:val="24"/>
                <w:szCs w:val="24"/>
                <w:lang w:eastAsia="lv-LV"/>
              </w:rPr>
              <w:lastRenderedPageBreak/>
              <w:t>Ņemts vērā.</w:t>
            </w:r>
          </w:p>
        </w:tc>
        <w:tc>
          <w:tcPr>
            <w:tcW w:w="2835" w:type="dxa"/>
            <w:tcBorders>
              <w:top w:val="single" w:sz="6" w:space="0" w:color="808080"/>
              <w:left w:val="single" w:sz="6" w:space="0" w:color="808080"/>
              <w:bottom w:val="single" w:sz="6" w:space="0" w:color="808080"/>
              <w:right w:val="single" w:sz="6" w:space="0" w:color="808080"/>
            </w:tcBorders>
          </w:tcPr>
          <w:p w14:paraId="1C420383" w14:textId="77777777" w:rsidR="00CF5EE3" w:rsidRPr="0073346C" w:rsidRDefault="00CF5EE3" w:rsidP="00CF5EE3">
            <w:pPr>
              <w:spacing w:after="0" w:line="240" w:lineRule="auto"/>
              <w:jc w:val="both"/>
              <w:rPr>
                <w:rFonts w:ascii="Times New Roman" w:hAnsi="Times New Roman" w:cs="Times New Roman"/>
                <w:sz w:val="24"/>
                <w:szCs w:val="24"/>
                <w:lang w:eastAsia="lv-LV"/>
              </w:rPr>
            </w:pPr>
            <w:r w:rsidRPr="0073346C">
              <w:rPr>
                <w:rFonts w:ascii="Times New Roman" w:hAnsi="Times New Roman" w:cs="Times New Roman"/>
                <w:sz w:val="24"/>
                <w:szCs w:val="24"/>
              </w:rPr>
              <w:t>Skatīt noteikumu projekta anotāciju.</w:t>
            </w:r>
          </w:p>
          <w:p w14:paraId="4E87719F" w14:textId="2E0C6E80" w:rsidR="00D2380C" w:rsidRPr="0073346C" w:rsidRDefault="00D2380C" w:rsidP="00D2380C">
            <w:pPr>
              <w:spacing w:after="0" w:line="240" w:lineRule="auto"/>
              <w:ind w:right="158"/>
              <w:jc w:val="both"/>
              <w:rPr>
                <w:rFonts w:ascii="Times New Roman" w:hAnsi="Times New Roman" w:cs="Times New Roman"/>
                <w:sz w:val="24"/>
                <w:szCs w:val="24"/>
                <w:lang w:eastAsia="lv-LV"/>
              </w:rPr>
            </w:pPr>
          </w:p>
        </w:tc>
      </w:tr>
      <w:tr w:rsidR="00D2380C" w:rsidRPr="00743F28" w14:paraId="4D30EFC8" w14:textId="77777777" w:rsidTr="006F1849">
        <w:trPr>
          <w:tblCellSpacing w:w="0" w:type="dxa"/>
        </w:trPr>
        <w:tc>
          <w:tcPr>
            <w:tcW w:w="390" w:type="dxa"/>
            <w:tcBorders>
              <w:top w:val="single" w:sz="6" w:space="0" w:color="808080"/>
              <w:left w:val="single" w:sz="6" w:space="0" w:color="808080"/>
              <w:bottom w:val="single" w:sz="6" w:space="0" w:color="808080"/>
              <w:right w:val="single" w:sz="6" w:space="0" w:color="808080"/>
            </w:tcBorders>
          </w:tcPr>
          <w:p w14:paraId="3335CA7C" w14:textId="44F4AF11" w:rsidR="00D2380C" w:rsidRPr="0073346C" w:rsidRDefault="00D2380C" w:rsidP="00D2380C">
            <w:pPr>
              <w:spacing w:before="75" w:after="75"/>
              <w:jc w:val="both"/>
              <w:rPr>
                <w:rFonts w:ascii="Times New Roman" w:eastAsia="Times New Roman" w:hAnsi="Times New Roman" w:cs="Times New Roman"/>
                <w:sz w:val="24"/>
                <w:szCs w:val="24"/>
                <w:lang w:eastAsia="lv-LV"/>
              </w:rPr>
            </w:pPr>
            <w:r w:rsidRPr="0073346C">
              <w:rPr>
                <w:rFonts w:ascii="Times New Roman" w:eastAsia="Times New Roman" w:hAnsi="Times New Roman" w:cs="Times New Roman"/>
                <w:sz w:val="24"/>
                <w:szCs w:val="24"/>
                <w:lang w:eastAsia="lv-LV"/>
              </w:rPr>
              <w:t>9.</w:t>
            </w:r>
          </w:p>
        </w:tc>
        <w:tc>
          <w:tcPr>
            <w:tcW w:w="3453" w:type="dxa"/>
            <w:tcBorders>
              <w:top w:val="single" w:sz="6" w:space="0" w:color="808080"/>
              <w:left w:val="single" w:sz="6" w:space="0" w:color="808080"/>
              <w:bottom w:val="single" w:sz="6" w:space="0" w:color="808080"/>
              <w:right w:val="single" w:sz="6" w:space="0" w:color="808080"/>
            </w:tcBorders>
          </w:tcPr>
          <w:p w14:paraId="31A5C9EB" w14:textId="68672F03" w:rsidR="00D2380C" w:rsidRPr="0073346C" w:rsidRDefault="00D2380C" w:rsidP="00D2380C">
            <w:pPr>
              <w:spacing w:before="100" w:beforeAutospacing="1" w:after="100" w:afterAutospacing="1"/>
              <w:ind w:left="147" w:right="154"/>
              <w:jc w:val="both"/>
              <w:rPr>
                <w:rFonts w:ascii="Times New Roman" w:hAnsi="Times New Roman" w:cs="Times New Roman"/>
                <w:sz w:val="24"/>
                <w:szCs w:val="24"/>
                <w:lang w:eastAsia="lv-LV"/>
              </w:rPr>
            </w:pPr>
            <w:r w:rsidRPr="0073346C">
              <w:rPr>
                <w:rFonts w:ascii="Times New Roman" w:hAnsi="Times New Roman" w:cs="Times New Roman"/>
                <w:sz w:val="24"/>
                <w:szCs w:val="24"/>
              </w:rPr>
              <w:t>Skatīt noteikumu projekta anotāciju.</w:t>
            </w:r>
          </w:p>
        </w:tc>
        <w:tc>
          <w:tcPr>
            <w:tcW w:w="4371" w:type="dxa"/>
            <w:tcBorders>
              <w:top w:val="single" w:sz="6" w:space="0" w:color="808080"/>
              <w:left w:val="single" w:sz="6" w:space="0" w:color="808080"/>
              <w:bottom w:val="single" w:sz="6" w:space="0" w:color="808080"/>
              <w:right w:val="single" w:sz="6" w:space="0" w:color="808080"/>
            </w:tcBorders>
            <w:vAlign w:val="center"/>
          </w:tcPr>
          <w:p w14:paraId="5C3F748C" w14:textId="77777777" w:rsidR="00D2380C" w:rsidRPr="0073346C" w:rsidRDefault="00D2380C" w:rsidP="00D2380C">
            <w:pPr>
              <w:pStyle w:val="xtvhtml"/>
              <w:shd w:val="clear" w:color="auto" w:fill="FFFFFF"/>
              <w:tabs>
                <w:tab w:val="left" w:pos="993"/>
              </w:tabs>
              <w:spacing w:before="0" w:beforeAutospacing="0" w:after="0" w:afterAutospacing="0"/>
              <w:jc w:val="both"/>
              <w:rPr>
                <w:rFonts w:ascii="Times New Roman" w:hAnsi="Times New Roman" w:cs="Times New Roman"/>
                <w:b/>
                <w:bCs/>
                <w:sz w:val="24"/>
                <w:szCs w:val="24"/>
                <w:shd w:val="clear" w:color="auto" w:fill="FFFFFF"/>
              </w:rPr>
            </w:pPr>
            <w:r w:rsidRPr="0073346C">
              <w:rPr>
                <w:rFonts w:ascii="Times New Roman" w:hAnsi="Times New Roman" w:cs="Times New Roman"/>
                <w:b/>
                <w:bCs/>
                <w:sz w:val="24"/>
                <w:szCs w:val="24"/>
                <w:shd w:val="clear" w:color="auto" w:fill="FFFFFF"/>
              </w:rPr>
              <w:t>Tieslietu ministrija 07.07.2021.</w:t>
            </w:r>
          </w:p>
          <w:p w14:paraId="4040122A" w14:textId="476F6D57" w:rsidR="00D2380C" w:rsidRPr="0073346C" w:rsidRDefault="00D2380C" w:rsidP="00D2380C">
            <w:pPr>
              <w:jc w:val="both"/>
              <w:rPr>
                <w:rFonts w:ascii="Times New Roman" w:hAnsi="Times New Roman" w:cs="Times New Roman"/>
                <w:b/>
                <w:bCs/>
                <w:iCs/>
                <w:sz w:val="24"/>
                <w:szCs w:val="24"/>
              </w:rPr>
            </w:pPr>
            <w:r w:rsidRPr="0073346C">
              <w:rPr>
                <w:rFonts w:ascii="Times New Roman" w:hAnsi="Times New Roman" w:cs="Times New Roman"/>
                <w:sz w:val="24"/>
                <w:szCs w:val="24"/>
              </w:rPr>
              <w:t>8. </w:t>
            </w:r>
            <w:bookmarkStart w:id="6" w:name="_Hlk76329651"/>
            <w:r w:rsidRPr="0073346C">
              <w:rPr>
                <w:rFonts w:ascii="Times New Roman" w:hAnsi="Times New Roman" w:cs="Times New Roman"/>
                <w:sz w:val="24"/>
                <w:szCs w:val="24"/>
              </w:rPr>
              <w:t xml:space="preserve">Ņemot vērā, ka </w:t>
            </w:r>
            <w:bookmarkStart w:id="7" w:name="_Hlk76035780"/>
            <w:r w:rsidRPr="0073346C">
              <w:rPr>
                <w:rFonts w:ascii="Times New Roman" w:hAnsi="Times New Roman" w:cs="Times New Roman"/>
                <w:sz w:val="24"/>
                <w:szCs w:val="24"/>
              </w:rPr>
              <w:t xml:space="preserve">direktīvas Nr. 2019/1936 1. panta 1. punkts (direktīvas </w:t>
            </w:r>
            <w:bookmarkEnd w:id="7"/>
            <w:r w:rsidRPr="0073346C">
              <w:rPr>
                <w:rFonts w:ascii="Times New Roman" w:hAnsi="Times New Roman" w:cs="Times New Roman"/>
                <w:sz w:val="24"/>
                <w:szCs w:val="24"/>
              </w:rPr>
              <w:t xml:space="preserve">Nr. 2008/96/EK 1. panta 4. punkts) paredz rīcības brīvību dalībvalstij, lūdzam papildināt noteikumu projekta anotācijas V sadaļas 1. tabulu, aizpildot (sniedzot pamatojumu) aili par dalībvalsts rīcības brīvības </w:t>
            </w:r>
            <w:r w:rsidRPr="0073346C">
              <w:rPr>
                <w:rFonts w:ascii="Times New Roman" w:hAnsi="Times New Roman" w:cs="Times New Roman"/>
                <w:sz w:val="24"/>
                <w:szCs w:val="24"/>
              </w:rPr>
              <w:lastRenderedPageBreak/>
              <w:t xml:space="preserve">izmantošanu atbilstoši </w:t>
            </w:r>
            <w:bookmarkStart w:id="8" w:name="_Hlk76123362"/>
            <w:r w:rsidRPr="0073346C">
              <w:rPr>
                <w:rFonts w:ascii="Times New Roman" w:hAnsi="Times New Roman" w:cs="Times New Roman"/>
                <w:sz w:val="24"/>
                <w:szCs w:val="24"/>
              </w:rPr>
              <w:t>instrukcijas Nr. 19</w:t>
            </w:r>
            <w:bookmarkEnd w:id="8"/>
            <w:r w:rsidRPr="0073346C">
              <w:rPr>
                <w:rFonts w:ascii="Times New Roman" w:hAnsi="Times New Roman" w:cs="Times New Roman"/>
                <w:sz w:val="24"/>
                <w:szCs w:val="24"/>
              </w:rPr>
              <w:t xml:space="preserve"> 56.5. apakšpunktam.</w:t>
            </w:r>
            <w:bookmarkEnd w:id="6"/>
            <w:r w:rsidRPr="0073346C">
              <w:rPr>
                <w:rFonts w:ascii="Times New Roman" w:hAnsi="Times New Roman" w:cs="Times New Roman"/>
                <w:sz w:val="24"/>
                <w:szCs w:val="24"/>
              </w:rPr>
              <w:t xml:space="preserve"> </w:t>
            </w:r>
          </w:p>
        </w:tc>
        <w:tc>
          <w:tcPr>
            <w:tcW w:w="3827" w:type="dxa"/>
            <w:tcBorders>
              <w:top w:val="single" w:sz="6" w:space="0" w:color="808080"/>
              <w:left w:val="single" w:sz="6" w:space="0" w:color="808080"/>
              <w:bottom w:val="single" w:sz="6" w:space="0" w:color="808080"/>
              <w:right w:val="single" w:sz="6" w:space="0" w:color="808080"/>
            </w:tcBorders>
          </w:tcPr>
          <w:p w14:paraId="430B6D29" w14:textId="0729AEC9" w:rsidR="00D2380C" w:rsidRPr="0073346C" w:rsidRDefault="00E6013D" w:rsidP="00D2380C">
            <w:pPr>
              <w:shd w:val="clear" w:color="auto" w:fill="FFFFFF"/>
              <w:tabs>
                <w:tab w:val="left" w:pos="3645"/>
              </w:tabs>
              <w:spacing w:after="0" w:line="240" w:lineRule="auto"/>
              <w:ind w:left="104"/>
              <w:jc w:val="both"/>
              <w:rPr>
                <w:rFonts w:ascii="Times New Roman" w:eastAsia="Times New Roman" w:hAnsi="Times New Roman" w:cs="Times New Roman"/>
                <w:b/>
                <w:bCs/>
                <w:sz w:val="24"/>
                <w:szCs w:val="24"/>
                <w:lang w:eastAsia="lv-LV"/>
              </w:rPr>
            </w:pPr>
            <w:r w:rsidRPr="0073346C">
              <w:rPr>
                <w:rFonts w:ascii="Times New Roman" w:eastAsia="Times New Roman" w:hAnsi="Times New Roman" w:cs="Times New Roman"/>
                <w:b/>
                <w:bCs/>
                <w:sz w:val="24"/>
                <w:szCs w:val="24"/>
                <w:lang w:eastAsia="lv-LV"/>
              </w:rPr>
              <w:lastRenderedPageBreak/>
              <w:t>Ņ</w:t>
            </w:r>
            <w:r w:rsidR="00D2380C" w:rsidRPr="0073346C">
              <w:rPr>
                <w:rFonts w:ascii="Times New Roman" w:eastAsia="Times New Roman" w:hAnsi="Times New Roman" w:cs="Times New Roman"/>
                <w:b/>
                <w:bCs/>
                <w:sz w:val="24"/>
                <w:szCs w:val="24"/>
                <w:lang w:eastAsia="lv-LV"/>
              </w:rPr>
              <w:t>emts vērā.</w:t>
            </w:r>
          </w:p>
          <w:p w14:paraId="7505AE45" w14:textId="72946C4B" w:rsidR="00D2380C" w:rsidRPr="0073346C" w:rsidRDefault="00D2380C" w:rsidP="00D2380C">
            <w:pPr>
              <w:shd w:val="clear" w:color="auto" w:fill="FFFFFF"/>
              <w:tabs>
                <w:tab w:val="left" w:pos="3645"/>
              </w:tabs>
              <w:spacing w:after="0" w:line="240" w:lineRule="auto"/>
              <w:ind w:left="104"/>
              <w:jc w:val="both"/>
              <w:rPr>
                <w:rFonts w:ascii="Times New Roman" w:eastAsia="Times New Roman" w:hAnsi="Times New Roman" w:cs="Times New Roman"/>
                <w:b/>
                <w:bCs/>
                <w:sz w:val="24"/>
                <w:szCs w:val="24"/>
                <w:lang w:eastAsia="lv-LV"/>
              </w:rPr>
            </w:pPr>
          </w:p>
        </w:tc>
        <w:tc>
          <w:tcPr>
            <w:tcW w:w="2835" w:type="dxa"/>
            <w:tcBorders>
              <w:top w:val="single" w:sz="6" w:space="0" w:color="808080"/>
              <w:left w:val="single" w:sz="6" w:space="0" w:color="808080"/>
              <w:bottom w:val="single" w:sz="6" w:space="0" w:color="808080"/>
              <w:right w:val="single" w:sz="6" w:space="0" w:color="808080"/>
            </w:tcBorders>
          </w:tcPr>
          <w:p w14:paraId="57B0E871" w14:textId="77777777" w:rsidR="00D2380C" w:rsidRPr="0073346C" w:rsidRDefault="00D2380C" w:rsidP="00D2380C">
            <w:pPr>
              <w:spacing w:after="0" w:line="240" w:lineRule="auto"/>
              <w:jc w:val="both"/>
              <w:rPr>
                <w:rFonts w:ascii="Times New Roman" w:hAnsi="Times New Roman"/>
                <w:sz w:val="24"/>
                <w:szCs w:val="24"/>
              </w:rPr>
            </w:pPr>
            <w:r w:rsidRPr="0073346C">
              <w:rPr>
                <w:rFonts w:ascii="Times New Roman" w:hAnsi="Times New Roman"/>
                <w:sz w:val="24"/>
                <w:szCs w:val="24"/>
              </w:rPr>
              <w:t>Skatīt precizēto noteikumu projekta anotāciju.</w:t>
            </w:r>
          </w:p>
          <w:p w14:paraId="75FB852C" w14:textId="77777777" w:rsidR="00D2380C" w:rsidRPr="0073346C" w:rsidRDefault="00D2380C" w:rsidP="00D2380C">
            <w:pPr>
              <w:spacing w:after="0" w:line="240" w:lineRule="auto"/>
              <w:jc w:val="both"/>
              <w:rPr>
                <w:rFonts w:ascii="Times New Roman" w:hAnsi="Times New Roman" w:cs="Times New Roman"/>
                <w:sz w:val="24"/>
                <w:szCs w:val="24"/>
                <w:lang w:eastAsia="lv-LV"/>
              </w:rPr>
            </w:pPr>
          </w:p>
        </w:tc>
      </w:tr>
      <w:tr w:rsidR="00D2380C" w:rsidRPr="00743F28" w14:paraId="098251AD" w14:textId="77777777" w:rsidTr="00D2380C">
        <w:trPr>
          <w:tblCellSpacing w:w="0" w:type="dxa"/>
        </w:trPr>
        <w:tc>
          <w:tcPr>
            <w:tcW w:w="390" w:type="dxa"/>
            <w:tcBorders>
              <w:top w:val="single" w:sz="6" w:space="0" w:color="808080"/>
              <w:left w:val="single" w:sz="6" w:space="0" w:color="808080"/>
              <w:bottom w:val="single" w:sz="6" w:space="0" w:color="808080"/>
              <w:right w:val="single" w:sz="6" w:space="0" w:color="808080"/>
            </w:tcBorders>
          </w:tcPr>
          <w:p w14:paraId="3EA9E634" w14:textId="4AAE312E" w:rsidR="00D2380C" w:rsidRPr="0073346C" w:rsidRDefault="00D2380C" w:rsidP="00D2380C">
            <w:pPr>
              <w:spacing w:before="75" w:after="75"/>
              <w:jc w:val="both"/>
              <w:rPr>
                <w:rFonts w:ascii="Times New Roman" w:eastAsia="Times New Roman" w:hAnsi="Times New Roman" w:cs="Times New Roman"/>
                <w:sz w:val="24"/>
                <w:szCs w:val="24"/>
                <w:lang w:eastAsia="lv-LV"/>
              </w:rPr>
            </w:pPr>
            <w:r w:rsidRPr="0073346C">
              <w:rPr>
                <w:rFonts w:ascii="Times New Roman" w:eastAsia="Times New Roman" w:hAnsi="Times New Roman" w:cs="Times New Roman"/>
                <w:sz w:val="24"/>
                <w:szCs w:val="24"/>
                <w:lang w:eastAsia="lv-LV"/>
              </w:rPr>
              <w:t>10.</w:t>
            </w:r>
          </w:p>
          <w:p w14:paraId="664B712E" w14:textId="36169613" w:rsidR="00D2380C" w:rsidRPr="0073346C" w:rsidRDefault="00D2380C" w:rsidP="00D2380C">
            <w:pPr>
              <w:spacing w:before="75" w:after="75"/>
              <w:jc w:val="both"/>
              <w:rPr>
                <w:rFonts w:ascii="Times New Roman" w:eastAsia="Times New Roman" w:hAnsi="Times New Roman" w:cs="Times New Roman"/>
                <w:sz w:val="24"/>
                <w:szCs w:val="24"/>
                <w:lang w:eastAsia="lv-LV"/>
              </w:rPr>
            </w:pPr>
          </w:p>
        </w:tc>
        <w:tc>
          <w:tcPr>
            <w:tcW w:w="3453" w:type="dxa"/>
            <w:tcBorders>
              <w:top w:val="single" w:sz="6" w:space="0" w:color="808080"/>
              <w:left w:val="single" w:sz="6" w:space="0" w:color="808080"/>
              <w:bottom w:val="single" w:sz="6" w:space="0" w:color="808080"/>
              <w:right w:val="single" w:sz="6" w:space="0" w:color="808080"/>
            </w:tcBorders>
          </w:tcPr>
          <w:p w14:paraId="7741E34D" w14:textId="6EA7F51E" w:rsidR="00D2380C" w:rsidRPr="0073346C" w:rsidRDefault="00CF5EE3" w:rsidP="00D2380C">
            <w:pPr>
              <w:spacing w:before="100" w:beforeAutospacing="1" w:after="100" w:afterAutospacing="1"/>
              <w:ind w:left="147" w:right="154"/>
              <w:rPr>
                <w:rFonts w:ascii="Times New Roman" w:hAnsi="Times New Roman" w:cs="Times New Roman"/>
                <w:sz w:val="24"/>
                <w:szCs w:val="24"/>
                <w:lang w:eastAsia="lv-LV"/>
              </w:rPr>
            </w:pPr>
            <w:r w:rsidRPr="0073346C">
              <w:rPr>
                <w:rFonts w:ascii="Times New Roman" w:hAnsi="Times New Roman" w:cs="Times New Roman"/>
                <w:sz w:val="24"/>
                <w:szCs w:val="24"/>
              </w:rPr>
              <w:t>Skatīt noteikumu projekta anotāciju.</w:t>
            </w:r>
          </w:p>
        </w:tc>
        <w:tc>
          <w:tcPr>
            <w:tcW w:w="4371" w:type="dxa"/>
            <w:tcBorders>
              <w:top w:val="single" w:sz="6" w:space="0" w:color="808080"/>
              <w:left w:val="single" w:sz="6" w:space="0" w:color="808080"/>
              <w:bottom w:val="single" w:sz="6" w:space="0" w:color="808080"/>
              <w:right w:val="single" w:sz="6" w:space="0" w:color="808080"/>
            </w:tcBorders>
          </w:tcPr>
          <w:p w14:paraId="46375020" w14:textId="45674ABC" w:rsidR="00D2380C" w:rsidRPr="0073346C" w:rsidRDefault="00D2380C" w:rsidP="00D2380C">
            <w:pPr>
              <w:pStyle w:val="xtvhtml"/>
              <w:shd w:val="clear" w:color="auto" w:fill="FFFFFF"/>
              <w:tabs>
                <w:tab w:val="left" w:pos="993"/>
              </w:tabs>
              <w:spacing w:before="0" w:beforeAutospacing="0" w:after="0" w:afterAutospacing="0"/>
              <w:jc w:val="both"/>
              <w:rPr>
                <w:rFonts w:ascii="Times New Roman" w:hAnsi="Times New Roman" w:cs="Times New Roman"/>
                <w:b/>
                <w:bCs/>
                <w:sz w:val="24"/>
                <w:szCs w:val="24"/>
              </w:rPr>
            </w:pPr>
            <w:r w:rsidRPr="0073346C">
              <w:rPr>
                <w:rFonts w:ascii="Times New Roman" w:hAnsi="Times New Roman" w:cs="Times New Roman"/>
                <w:b/>
                <w:bCs/>
                <w:sz w:val="24"/>
                <w:szCs w:val="24"/>
              </w:rPr>
              <w:t xml:space="preserve">Valsts </w:t>
            </w:r>
            <w:r w:rsidRPr="0073346C">
              <w:rPr>
                <w:rFonts w:ascii="Times New Roman" w:hAnsi="Times New Roman" w:cs="Times New Roman"/>
                <w:b/>
                <w:bCs/>
                <w:sz w:val="24"/>
                <w:szCs w:val="24"/>
                <w:shd w:val="clear" w:color="auto" w:fill="FFFFFF"/>
              </w:rPr>
              <w:t>kanceleja</w:t>
            </w:r>
            <w:r w:rsidRPr="0073346C">
              <w:rPr>
                <w:rFonts w:ascii="Times New Roman" w:hAnsi="Times New Roman" w:cs="Times New Roman"/>
                <w:b/>
                <w:bCs/>
                <w:sz w:val="24"/>
                <w:szCs w:val="24"/>
              </w:rPr>
              <w:t xml:space="preserve"> 02.09.2021.</w:t>
            </w:r>
          </w:p>
          <w:p w14:paraId="35B9E8E6" w14:textId="01DC28D0" w:rsidR="00D2380C" w:rsidRPr="0073346C" w:rsidRDefault="004455C8" w:rsidP="00D2380C">
            <w:pPr>
              <w:jc w:val="both"/>
              <w:rPr>
                <w:rFonts w:ascii="Times New Roman" w:hAnsi="Times New Roman" w:cs="Times New Roman"/>
                <w:b/>
                <w:bCs/>
                <w:sz w:val="24"/>
                <w:szCs w:val="24"/>
              </w:rPr>
            </w:pPr>
            <w:r w:rsidRPr="0073346C">
              <w:rPr>
                <w:rFonts w:ascii="Times New Roman" w:hAnsi="Times New Roman" w:cs="Times New Roman"/>
                <w:sz w:val="24"/>
                <w:szCs w:val="24"/>
              </w:rPr>
              <w:t xml:space="preserve">1. </w:t>
            </w:r>
            <w:r w:rsidR="00D2380C" w:rsidRPr="0073346C">
              <w:rPr>
                <w:rFonts w:ascii="Times New Roman" w:hAnsi="Times New Roman" w:cs="Times New Roman"/>
                <w:sz w:val="24"/>
                <w:szCs w:val="24"/>
              </w:rPr>
              <w:t xml:space="preserve">Aicinām pārskatīt anotācijas II sadaļas 2. un 3. punktos sniegto informāciju, nodrošinot, ka tā nekonfliktē savā starpā un sniedz korektu informāciju par veicamo ietekmi: gadījumā, ja noteikumu projekts nemaina ietekmējamo </w:t>
            </w:r>
            <w:proofErr w:type="spellStart"/>
            <w:r w:rsidR="00D2380C" w:rsidRPr="0073346C">
              <w:rPr>
                <w:rFonts w:ascii="Times New Roman" w:hAnsi="Times New Roman" w:cs="Times New Roman"/>
                <w:sz w:val="24"/>
                <w:szCs w:val="24"/>
              </w:rPr>
              <w:t>mērķgrupu</w:t>
            </w:r>
            <w:proofErr w:type="spellEnd"/>
            <w:r w:rsidR="00D2380C" w:rsidRPr="0073346C">
              <w:rPr>
                <w:rFonts w:ascii="Times New Roman" w:hAnsi="Times New Roman" w:cs="Times New Roman"/>
                <w:sz w:val="24"/>
                <w:szCs w:val="24"/>
              </w:rPr>
              <w:t xml:space="preserve"> pienākumus (obligāti veicamo darbību apjomu), līdz ar to arī administratīvajām izmaksām būtu jāsaglabājas līdzšinējā līmenī. Ja administratīvo izmaksu izmaiņas saistītas ar brīvprātīgo darbību veikšanu, tas būtu attiecīgi jānorāda, iespējami konkrēti aprakstot paredzētās izmaiņas;</w:t>
            </w:r>
          </w:p>
        </w:tc>
        <w:tc>
          <w:tcPr>
            <w:tcW w:w="3827" w:type="dxa"/>
            <w:tcBorders>
              <w:top w:val="single" w:sz="6" w:space="0" w:color="808080"/>
              <w:left w:val="single" w:sz="6" w:space="0" w:color="808080"/>
              <w:bottom w:val="single" w:sz="6" w:space="0" w:color="808080"/>
              <w:right w:val="single" w:sz="6" w:space="0" w:color="808080"/>
            </w:tcBorders>
          </w:tcPr>
          <w:p w14:paraId="3A2C057B" w14:textId="77777777" w:rsidR="00D2380C" w:rsidRPr="0073346C" w:rsidRDefault="007A2572" w:rsidP="00D2380C">
            <w:pPr>
              <w:shd w:val="clear" w:color="auto" w:fill="FFFFFF"/>
              <w:tabs>
                <w:tab w:val="left" w:pos="3645"/>
              </w:tabs>
              <w:spacing w:after="0" w:line="240" w:lineRule="auto"/>
              <w:ind w:left="104"/>
              <w:jc w:val="both"/>
              <w:rPr>
                <w:rFonts w:ascii="Times New Roman" w:eastAsia="Times New Roman" w:hAnsi="Times New Roman" w:cs="Times New Roman"/>
                <w:b/>
                <w:bCs/>
                <w:sz w:val="24"/>
                <w:szCs w:val="24"/>
                <w:lang w:eastAsia="lv-LV"/>
              </w:rPr>
            </w:pPr>
            <w:r w:rsidRPr="0073346C">
              <w:rPr>
                <w:rFonts w:ascii="Times New Roman" w:eastAsia="Times New Roman" w:hAnsi="Times New Roman" w:cs="Times New Roman"/>
                <w:b/>
                <w:bCs/>
                <w:sz w:val="24"/>
                <w:szCs w:val="24"/>
                <w:lang w:eastAsia="lv-LV"/>
              </w:rPr>
              <w:t>Ņemts vērā.</w:t>
            </w:r>
          </w:p>
          <w:p w14:paraId="382896FF" w14:textId="4CB12909" w:rsidR="007A2572" w:rsidRPr="0073346C" w:rsidRDefault="00B33F70" w:rsidP="00D2380C">
            <w:pPr>
              <w:shd w:val="clear" w:color="auto" w:fill="FFFFFF"/>
              <w:tabs>
                <w:tab w:val="left" w:pos="3645"/>
              </w:tabs>
              <w:spacing w:after="0" w:line="240" w:lineRule="auto"/>
              <w:ind w:left="104"/>
              <w:jc w:val="both"/>
              <w:rPr>
                <w:rFonts w:ascii="Times New Roman" w:eastAsia="Times New Roman" w:hAnsi="Times New Roman" w:cs="Times New Roman"/>
                <w:sz w:val="24"/>
                <w:szCs w:val="24"/>
                <w:lang w:eastAsia="lv-LV"/>
              </w:rPr>
            </w:pPr>
            <w:r w:rsidRPr="0073346C">
              <w:rPr>
                <w:rFonts w:ascii="Times New Roman" w:eastAsia="Times New Roman" w:hAnsi="Times New Roman" w:cs="Times New Roman"/>
                <w:sz w:val="24"/>
                <w:szCs w:val="24"/>
                <w:lang w:eastAsia="lv-LV"/>
              </w:rPr>
              <w:t>Precizētā</w:t>
            </w:r>
            <w:r w:rsidR="00635FCC" w:rsidRPr="0073346C">
              <w:rPr>
                <w:rFonts w:ascii="Times New Roman" w:eastAsia="Times New Roman" w:hAnsi="Times New Roman" w:cs="Times New Roman"/>
                <w:sz w:val="24"/>
                <w:szCs w:val="24"/>
                <w:lang w:eastAsia="lv-LV"/>
              </w:rPr>
              <w:t xml:space="preserve"> anotācijas </w:t>
            </w:r>
            <w:r w:rsidR="00EB64DC" w:rsidRPr="0073346C">
              <w:rPr>
                <w:rFonts w:ascii="Times New Roman" w:eastAsia="Times New Roman" w:hAnsi="Times New Roman" w:cs="Times New Roman"/>
                <w:sz w:val="24"/>
                <w:szCs w:val="24"/>
                <w:lang w:eastAsia="lv-LV"/>
              </w:rPr>
              <w:t xml:space="preserve">2.2, 2.3. un </w:t>
            </w:r>
            <w:r w:rsidR="00635FCC" w:rsidRPr="0073346C">
              <w:rPr>
                <w:rFonts w:ascii="Times New Roman" w:eastAsia="Times New Roman" w:hAnsi="Times New Roman" w:cs="Times New Roman"/>
                <w:sz w:val="24"/>
                <w:szCs w:val="24"/>
                <w:lang w:eastAsia="lv-LV"/>
              </w:rPr>
              <w:t>7. sadaļ</w:t>
            </w:r>
            <w:r w:rsidRPr="0073346C">
              <w:rPr>
                <w:rFonts w:ascii="Times New Roman" w:eastAsia="Times New Roman" w:hAnsi="Times New Roman" w:cs="Times New Roman"/>
                <w:sz w:val="24"/>
                <w:szCs w:val="24"/>
                <w:lang w:eastAsia="lv-LV"/>
              </w:rPr>
              <w:t>a.</w:t>
            </w:r>
          </w:p>
        </w:tc>
        <w:tc>
          <w:tcPr>
            <w:tcW w:w="2835" w:type="dxa"/>
            <w:tcBorders>
              <w:top w:val="single" w:sz="6" w:space="0" w:color="808080"/>
              <w:left w:val="single" w:sz="6" w:space="0" w:color="808080"/>
              <w:bottom w:val="single" w:sz="6" w:space="0" w:color="808080"/>
              <w:right w:val="single" w:sz="6" w:space="0" w:color="808080"/>
            </w:tcBorders>
          </w:tcPr>
          <w:p w14:paraId="08358D81" w14:textId="3C736C2C" w:rsidR="00D2380C" w:rsidRPr="0073346C" w:rsidRDefault="00CF5EE3" w:rsidP="00D2380C">
            <w:pPr>
              <w:spacing w:before="100" w:beforeAutospacing="1" w:after="100" w:afterAutospacing="1"/>
              <w:ind w:left="131" w:right="124"/>
              <w:rPr>
                <w:rFonts w:ascii="Times New Roman" w:hAnsi="Times New Roman" w:cs="Times New Roman"/>
                <w:sz w:val="24"/>
                <w:szCs w:val="24"/>
                <w:lang w:eastAsia="lv-LV"/>
              </w:rPr>
            </w:pPr>
            <w:r w:rsidRPr="0073346C">
              <w:rPr>
                <w:rFonts w:ascii="Times New Roman" w:hAnsi="Times New Roman" w:cs="Times New Roman"/>
                <w:sz w:val="24"/>
                <w:szCs w:val="24"/>
              </w:rPr>
              <w:t>Skatīt noteikumu projekta anotāciju.</w:t>
            </w:r>
          </w:p>
        </w:tc>
      </w:tr>
      <w:tr w:rsidR="00D2380C" w:rsidRPr="00743F28" w14:paraId="241B5932" w14:textId="77777777" w:rsidTr="00D2380C">
        <w:trPr>
          <w:tblCellSpacing w:w="0" w:type="dxa"/>
        </w:trPr>
        <w:tc>
          <w:tcPr>
            <w:tcW w:w="390" w:type="dxa"/>
            <w:tcBorders>
              <w:top w:val="single" w:sz="6" w:space="0" w:color="808080"/>
              <w:left w:val="single" w:sz="6" w:space="0" w:color="808080"/>
              <w:bottom w:val="single" w:sz="6" w:space="0" w:color="808080"/>
              <w:right w:val="single" w:sz="6" w:space="0" w:color="808080"/>
            </w:tcBorders>
          </w:tcPr>
          <w:p w14:paraId="4EAC775B" w14:textId="66C164F7" w:rsidR="00D2380C" w:rsidRPr="0073346C" w:rsidRDefault="004455C8" w:rsidP="00D2380C">
            <w:pPr>
              <w:spacing w:before="75" w:after="75"/>
              <w:jc w:val="both"/>
              <w:rPr>
                <w:rFonts w:ascii="Times New Roman" w:eastAsia="Times New Roman" w:hAnsi="Times New Roman" w:cs="Times New Roman"/>
                <w:sz w:val="24"/>
                <w:szCs w:val="24"/>
                <w:lang w:eastAsia="lv-LV"/>
              </w:rPr>
            </w:pPr>
            <w:r w:rsidRPr="0073346C">
              <w:rPr>
                <w:rFonts w:ascii="Times New Roman" w:eastAsia="Times New Roman" w:hAnsi="Times New Roman" w:cs="Times New Roman"/>
                <w:sz w:val="24"/>
                <w:szCs w:val="24"/>
                <w:lang w:eastAsia="lv-LV"/>
              </w:rPr>
              <w:t>11.</w:t>
            </w:r>
          </w:p>
        </w:tc>
        <w:tc>
          <w:tcPr>
            <w:tcW w:w="3453" w:type="dxa"/>
            <w:tcBorders>
              <w:top w:val="single" w:sz="6" w:space="0" w:color="808080"/>
              <w:left w:val="single" w:sz="6" w:space="0" w:color="808080"/>
              <w:bottom w:val="single" w:sz="6" w:space="0" w:color="808080"/>
              <w:right w:val="single" w:sz="6" w:space="0" w:color="808080"/>
            </w:tcBorders>
          </w:tcPr>
          <w:p w14:paraId="496BBCEB" w14:textId="2694B74A" w:rsidR="00D2380C" w:rsidRPr="0073346C" w:rsidRDefault="00CF5EE3" w:rsidP="00D2380C">
            <w:pPr>
              <w:spacing w:before="100" w:beforeAutospacing="1" w:after="100" w:afterAutospacing="1"/>
              <w:ind w:left="147" w:right="154"/>
              <w:rPr>
                <w:rFonts w:ascii="Times New Roman" w:hAnsi="Times New Roman" w:cs="Times New Roman"/>
                <w:sz w:val="24"/>
                <w:szCs w:val="24"/>
                <w:lang w:eastAsia="lv-LV"/>
              </w:rPr>
            </w:pPr>
            <w:r w:rsidRPr="0073346C">
              <w:rPr>
                <w:rFonts w:ascii="Times New Roman" w:hAnsi="Times New Roman" w:cs="Times New Roman"/>
                <w:sz w:val="24"/>
                <w:szCs w:val="24"/>
              </w:rPr>
              <w:t>Skatīt noteikumu projekta anotāciju.</w:t>
            </w:r>
          </w:p>
        </w:tc>
        <w:tc>
          <w:tcPr>
            <w:tcW w:w="4371" w:type="dxa"/>
            <w:tcBorders>
              <w:top w:val="single" w:sz="6" w:space="0" w:color="808080"/>
              <w:left w:val="single" w:sz="6" w:space="0" w:color="808080"/>
              <w:bottom w:val="single" w:sz="6" w:space="0" w:color="808080"/>
              <w:right w:val="single" w:sz="6" w:space="0" w:color="808080"/>
            </w:tcBorders>
          </w:tcPr>
          <w:p w14:paraId="123D3F72" w14:textId="77777777" w:rsidR="00D2380C" w:rsidRPr="0073346C" w:rsidRDefault="00D2380C" w:rsidP="00D2380C">
            <w:pPr>
              <w:spacing w:after="0"/>
              <w:jc w:val="both"/>
              <w:rPr>
                <w:rFonts w:ascii="Times New Roman" w:hAnsi="Times New Roman" w:cs="Times New Roman"/>
                <w:sz w:val="24"/>
                <w:szCs w:val="24"/>
              </w:rPr>
            </w:pPr>
            <w:r w:rsidRPr="0073346C">
              <w:rPr>
                <w:rFonts w:ascii="Times New Roman" w:hAnsi="Times New Roman" w:cs="Times New Roman"/>
                <w:b/>
                <w:bCs/>
                <w:sz w:val="24"/>
                <w:szCs w:val="24"/>
              </w:rPr>
              <w:t xml:space="preserve">Valsts </w:t>
            </w:r>
            <w:r w:rsidRPr="0073346C">
              <w:rPr>
                <w:rFonts w:ascii="Times New Roman" w:hAnsi="Times New Roman" w:cs="Times New Roman"/>
                <w:b/>
                <w:bCs/>
                <w:sz w:val="24"/>
                <w:szCs w:val="24"/>
                <w:shd w:val="clear" w:color="auto" w:fill="FFFFFF"/>
              </w:rPr>
              <w:t>kanceleja</w:t>
            </w:r>
            <w:r w:rsidRPr="0073346C">
              <w:rPr>
                <w:rFonts w:ascii="Times New Roman" w:hAnsi="Times New Roman" w:cs="Times New Roman"/>
                <w:b/>
                <w:bCs/>
                <w:sz w:val="24"/>
                <w:szCs w:val="24"/>
              </w:rPr>
              <w:t xml:space="preserve"> 02.09.2021.</w:t>
            </w:r>
          </w:p>
          <w:p w14:paraId="453B5B90" w14:textId="6A1966A1" w:rsidR="00D2380C" w:rsidRPr="0073346C" w:rsidRDefault="004455C8" w:rsidP="00D2380C">
            <w:pPr>
              <w:pStyle w:val="xtvhtml"/>
              <w:shd w:val="clear" w:color="auto" w:fill="FFFFFF"/>
              <w:tabs>
                <w:tab w:val="left" w:pos="993"/>
              </w:tabs>
              <w:spacing w:before="0" w:beforeAutospacing="0" w:after="0" w:afterAutospacing="0"/>
              <w:jc w:val="both"/>
              <w:rPr>
                <w:rFonts w:ascii="Times New Roman" w:hAnsi="Times New Roman" w:cs="Times New Roman"/>
                <w:b/>
                <w:bCs/>
                <w:sz w:val="24"/>
                <w:szCs w:val="24"/>
              </w:rPr>
            </w:pPr>
            <w:r w:rsidRPr="0073346C">
              <w:rPr>
                <w:rFonts w:ascii="Times New Roman" w:hAnsi="Times New Roman" w:cs="Times New Roman"/>
                <w:sz w:val="24"/>
                <w:szCs w:val="24"/>
              </w:rPr>
              <w:t xml:space="preserve">2. </w:t>
            </w:r>
            <w:r w:rsidR="00D2380C" w:rsidRPr="0073346C">
              <w:rPr>
                <w:rFonts w:ascii="Times New Roman" w:hAnsi="Times New Roman" w:cs="Times New Roman"/>
                <w:sz w:val="24"/>
                <w:szCs w:val="24"/>
              </w:rPr>
              <w:t>Ņemot vērā, ka noteikumu projekts nerada jaunas atbilstības izmaksas, aizstāt anotācijas II. sadaļas 4. punktā vārdus “Sabiedrības grupām un institūcijām projekta tiesiskais regulējums nemaina tiesības un pienākumus, kā arī veicamās darbības” ar vārdiem “Projekts šo jomu neskar.”</w:t>
            </w:r>
          </w:p>
        </w:tc>
        <w:tc>
          <w:tcPr>
            <w:tcW w:w="3827" w:type="dxa"/>
            <w:tcBorders>
              <w:top w:val="single" w:sz="6" w:space="0" w:color="808080"/>
              <w:left w:val="single" w:sz="6" w:space="0" w:color="808080"/>
              <w:bottom w:val="single" w:sz="6" w:space="0" w:color="808080"/>
              <w:right w:val="single" w:sz="6" w:space="0" w:color="808080"/>
            </w:tcBorders>
          </w:tcPr>
          <w:p w14:paraId="5F1A5040" w14:textId="0F858151" w:rsidR="00D2380C" w:rsidRPr="0073346C" w:rsidRDefault="003F7B1E" w:rsidP="00D2380C">
            <w:pPr>
              <w:shd w:val="clear" w:color="auto" w:fill="FFFFFF"/>
              <w:tabs>
                <w:tab w:val="left" w:pos="3645"/>
              </w:tabs>
              <w:spacing w:after="0" w:line="240" w:lineRule="auto"/>
              <w:ind w:left="104"/>
              <w:jc w:val="both"/>
              <w:rPr>
                <w:rFonts w:ascii="Times New Roman" w:eastAsia="Times New Roman" w:hAnsi="Times New Roman" w:cs="Times New Roman"/>
                <w:b/>
                <w:bCs/>
                <w:sz w:val="24"/>
                <w:szCs w:val="24"/>
                <w:lang w:eastAsia="lv-LV"/>
              </w:rPr>
            </w:pPr>
            <w:r w:rsidRPr="0073346C">
              <w:rPr>
                <w:rFonts w:ascii="Times New Roman" w:eastAsia="Times New Roman" w:hAnsi="Times New Roman" w:cs="Times New Roman"/>
                <w:b/>
                <w:bCs/>
                <w:sz w:val="24"/>
                <w:szCs w:val="24"/>
                <w:lang w:eastAsia="lv-LV"/>
              </w:rPr>
              <w:t>Ņemts vērā.</w:t>
            </w:r>
          </w:p>
          <w:p w14:paraId="11347523" w14:textId="3FBD600B" w:rsidR="003F7B1E" w:rsidRPr="0073346C" w:rsidRDefault="003F7B1E" w:rsidP="007A2572">
            <w:pPr>
              <w:shd w:val="clear" w:color="auto" w:fill="FFFFFF"/>
              <w:tabs>
                <w:tab w:val="left" w:pos="3645"/>
              </w:tabs>
              <w:spacing w:after="0" w:line="240" w:lineRule="auto"/>
              <w:ind w:left="104"/>
              <w:jc w:val="both"/>
              <w:rPr>
                <w:rFonts w:ascii="Times New Roman" w:eastAsia="Times New Roman" w:hAnsi="Times New Roman" w:cs="Times New Roman"/>
                <w:sz w:val="24"/>
                <w:szCs w:val="24"/>
                <w:lang w:eastAsia="lv-LV"/>
              </w:rPr>
            </w:pPr>
          </w:p>
        </w:tc>
        <w:tc>
          <w:tcPr>
            <w:tcW w:w="2835" w:type="dxa"/>
            <w:tcBorders>
              <w:top w:val="single" w:sz="6" w:space="0" w:color="808080"/>
              <w:left w:val="single" w:sz="6" w:space="0" w:color="808080"/>
              <w:bottom w:val="single" w:sz="6" w:space="0" w:color="808080"/>
              <w:right w:val="single" w:sz="6" w:space="0" w:color="808080"/>
            </w:tcBorders>
          </w:tcPr>
          <w:p w14:paraId="247E80AE" w14:textId="32486701" w:rsidR="00D2380C" w:rsidRPr="0073346C" w:rsidRDefault="00CF5EE3" w:rsidP="00D2380C">
            <w:pPr>
              <w:spacing w:before="100" w:beforeAutospacing="1" w:after="100" w:afterAutospacing="1"/>
              <w:ind w:left="131" w:right="124"/>
              <w:rPr>
                <w:rFonts w:ascii="Times New Roman" w:hAnsi="Times New Roman" w:cs="Times New Roman"/>
                <w:sz w:val="24"/>
                <w:szCs w:val="24"/>
                <w:lang w:eastAsia="lv-LV"/>
              </w:rPr>
            </w:pPr>
            <w:r w:rsidRPr="0073346C">
              <w:rPr>
                <w:rFonts w:ascii="Times New Roman" w:hAnsi="Times New Roman" w:cs="Times New Roman"/>
                <w:sz w:val="24"/>
                <w:szCs w:val="24"/>
              </w:rPr>
              <w:t>Skatīt noteikumu projekta anotāciju.</w:t>
            </w:r>
          </w:p>
        </w:tc>
      </w:tr>
      <w:tr w:rsidR="00D2380C" w:rsidRPr="00743F28" w14:paraId="5FE66348" w14:textId="77777777" w:rsidTr="006F1849">
        <w:trPr>
          <w:tblCellSpacing w:w="0" w:type="dxa"/>
        </w:trPr>
        <w:tc>
          <w:tcPr>
            <w:tcW w:w="390" w:type="dxa"/>
            <w:tcBorders>
              <w:top w:val="single" w:sz="6" w:space="0" w:color="808080"/>
              <w:left w:val="single" w:sz="6" w:space="0" w:color="808080"/>
              <w:bottom w:val="single" w:sz="6" w:space="0" w:color="808080"/>
              <w:right w:val="single" w:sz="6" w:space="0" w:color="808080"/>
            </w:tcBorders>
          </w:tcPr>
          <w:p w14:paraId="1F7C9818" w14:textId="6E4C057B" w:rsidR="00D2380C" w:rsidRPr="0073346C" w:rsidRDefault="00E71CC8" w:rsidP="00D2380C">
            <w:pPr>
              <w:spacing w:before="75" w:after="75"/>
              <w:jc w:val="both"/>
              <w:rPr>
                <w:rFonts w:ascii="Times New Roman" w:eastAsia="Times New Roman" w:hAnsi="Times New Roman" w:cs="Times New Roman"/>
                <w:sz w:val="24"/>
                <w:szCs w:val="24"/>
                <w:lang w:eastAsia="lv-LV"/>
              </w:rPr>
            </w:pPr>
            <w:r w:rsidRPr="0073346C">
              <w:rPr>
                <w:rFonts w:ascii="Times New Roman" w:eastAsia="Times New Roman" w:hAnsi="Times New Roman" w:cs="Times New Roman"/>
                <w:sz w:val="24"/>
                <w:szCs w:val="24"/>
                <w:lang w:eastAsia="lv-LV"/>
              </w:rPr>
              <w:t>12.</w:t>
            </w:r>
          </w:p>
        </w:tc>
        <w:tc>
          <w:tcPr>
            <w:tcW w:w="3453" w:type="dxa"/>
            <w:tcBorders>
              <w:top w:val="single" w:sz="6" w:space="0" w:color="808080"/>
              <w:left w:val="single" w:sz="6" w:space="0" w:color="808080"/>
              <w:bottom w:val="single" w:sz="6" w:space="0" w:color="808080"/>
              <w:right w:val="single" w:sz="6" w:space="0" w:color="808080"/>
            </w:tcBorders>
          </w:tcPr>
          <w:p w14:paraId="1F4A3EE9" w14:textId="77777777" w:rsidR="004544BC" w:rsidRPr="0073346C" w:rsidRDefault="004544BC" w:rsidP="004544BC">
            <w:pPr>
              <w:spacing w:before="100" w:beforeAutospacing="1" w:after="100" w:afterAutospacing="1"/>
              <w:ind w:left="147" w:right="154"/>
              <w:rPr>
                <w:rFonts w:ascii="Times New Roman" w:hAnsi="Times New Roman" w:cs="Times New Roman"/>
                <w:sz w:val="24"/>
                <w:szCs w:val="24"/>
              </w:rPr>
            </w:pPr>
            <w:r w:rsidRPr="0073346C">
              <w:rPr>
                <w:rFonts w:ascii="Times New Roman" w:hAnsi="Times New Roman" w:cs="Times New Roman"/>
                <w:sz w:val="24"/>
                <w:szCs w:val="24"/>
              </w:rPr>
              <w:t>6. Papildināt noteikumus ar 18.15., 18.16. un 18.17. apakšpunktu šādā redakcijā:</w:t>
            </w:r>
          </w:p>
          <w:p w14:paraId="7E5C3606" w14:textId="77777777" w:rsidR="004544BC" w:rsidRPr="0073346C" w:rsidRDefault="004544BC" w:rsidP="004544BC">
            <w:pPr>
              <w:spacing w:before="100" w:beforeAutospacing="1" w:after="100" w:afterAutospacing="1"/>
              <w:ind w:left="147" w:right="154"/>
              <w:rPr>
                <w:rFonts w:ascii="Times New Roman" w:hAnsi="Times New Roman" w:cs="Times New Roman"/>
                <w:sz w:val="24"/>
                <w:szCs w:val="24"/>
              </w:rPr>
            </w:pPr>
            <w:r w:rsidRPr="0073346C">
              <w:rPr>
                <w:rFonts w:ascii="Times New Roman" w:hAnsi="Times New Roman" w:cs="Times New Roman"/>
                <w:sz w:val="24"/>
                <w:szCs w:val="24"/>
              </w:rPr>
              <w:t xml:space="preserve">“18.15. vai projektā un ar projektu skartajā teritorijā tiks paredzēta mazaizsargātajiem </w:t>
            </w:r>
            <w:r w:rsidRPr="0073346C">
              <w:rPr>
                <w:rFonts w:ascii="Times New Roman" w:hAnsi="Times New Roman" w:cs="Times New Roman"/>
                <w:sz w:val="24"/>
                <w:szCs w:val="24"/>
              </w:rPr>
              <w:lastRenderedPageBreak/>
              <w:t>ceļu satiksmes dalībniekiem (gājējiem, velosipēdu vadītājiem un divriteņu mehāniskajiem transportlīdzekļu vadītājiem) nepieciešamā infrastruktūra;</w:t>
            </w:r>
          </w:p>
          <w:p w14:paraId="32918C07" w14:textId="77777777" w:rsidR="004544BC" w:rsidRPr="0073346C" w:rsidRDefault="004544BC" w:rsidP="004544BC">
            <w:pPr>
              <w:spacing w:before="100" w:beforeAutospacing="1" w:after="100" w:afterAutospacing="1"/>
              <w:ind w:left="147" w:right="154"/>
              <w:rPr>
                <w:rFonts w:ascii="Times New Roman" w:hAnsi="Times New Roman" w:cs="Times New Roman"/>
                <w:sz w:val="24"/>
                <w:szCs w:val="24"/>
              </w:rPr>
            </w:pPr>
            <w:r w:rsidRPr="0073346C">
              <w:rPr>
                <w:rFonts w:ascii="Times New Roman" w:hAnsi="Times New Roman" w:cs="Times New Roman"/>
                <w:sz w:val="24"/>
                <w:szCs w:val="24"/>
              </w:rPr>
              <w:t>18.16. gājēju un velosipēdu ceļa šķērsojumu blīvums un izvietojums;</w:t>
            </w:r>
          </w:p>
          <w:p w14:paraId="09E3950F" w14:textId="14B5A829" w:rsidR="00D2380C" w:rsidRPr="0073346C" w:rsidRDefault="004544BC" w:rsidP="004544BC">
            <w:pPr>
              <w:spacing w:before="100" w:beforeAutospacing="1" w:after="100" w:afterAutospacing="1"/>
              <w:ind w:left="147" w:right="154"/>
              <w:rPr>
                <w:rFonts w:ascii="Times New Roman" w:hAnsi="Times New Roman" w:cs="Times New Roman"/>
                <w:sz w:val="24"/>
                <w:szCs w:val="24"/>
              </w:rPr>
            </w:pPr>
            <w:r w:rsidRPr="0073346C">
              <w:rPr>
                <w:rFonts w:ascii="Times New Roman" w:hAnsi="Times New Roman" w:cs="Times New Roman"/>
                <w:sz w:val="24"/>
                <w:szCs w:val="24"/>
              </w:rPr>
              <w:t>18.17. vai mazaizsargātajiem ceļu satiksmes dalībniekiem (gājējiem un velosipēdu vadītājiem) ir paredzēta no ātri braucošiem mehāniskajiem transportlīdzekļiem atdalīta infrastruktūra vai tieši alternatīvi maršruti uz zemākas nozīmes ceļiem.”</w:t>
            </w:r>
          </w:p>
        </w:tc>
        <w:tc>
          <w:tcPr>
            <w:tcW w:w="4371" w:type="dxa"/>
            <w:tcBorders>
              <w:top w:val="single" w:sz="6" w:space="0" w:color="808080"/>
              <w:left w:val="single" w:sz="6" w:space="0" w:color="808080"/>
              <w:bottom w:val="single" w:sz="6" w:space="0" w:color="808080"/>
              <w:right w:val="single" w:sz="6" w:space="0" w:color="808080"/>
            </w:tcBorders>
            <w:vAlign w:val="center"/>
          </w:tcPr>
          <w:p w14:paraId="75BE557E" w14:textId="6E758CF8" w:rsidR="007E65A5" w:rsidRPr="0073346C" w:rsidRDefault="007E65A5" w:rsidP="007E65A5">
            <w:pPr>
              <w:pStyle w:val="xtvhtml"/>
              <w:shd w:val="clear" w:color="auto" w:fill="FFFFFF"/>
              <w:tabs>
                <w:tab w:val="left" w:pos="993"/>
              </w:tabs>
              <w:spacing w:before="0" w:beforeAutospacing="0" w:after="0" w:afterAutospacing="0"/>
              <w:jc w:val="both"/>
              <w:rPr>
                <w:rFonts w:ascii="Times New Roman" w:hAnsi="Times New Roman" w:cs="Times New Roman"/>
                <w:b/>
                <w:bCs/>
                <w:sz w:val="24"/>
                <w:szCs w:val="24"/>
              </w:rPr>
            </w:pPr>
            <w:r w:rsidRPr="0073346C">
              <w:rPr>
                <w:rFonts w:ascii="Times New Roman" w:hAnsi="Times New Roman" w:cs="Times New Roman"/>
                <w:b/>
                <w:bCs/>
                <w:sz w:val="24"/>
                <w:szCs w:val="24"/>
              </w:rPr>
              <w:lastRenderedPageBreak/>
              <w:t>Tieslietu ministrija 03.09.2021.</w:t>
            </w:r>
          </w:p>
          <w:p w14:paraId="66A476A2" w14:textId="2649BC02" w:rsidR="007E65A5" w:rsidRPr="0073346C" w:rsidRDefault="007E65A5" w:rsidP="007E65A5">
            <w:pPr>
              <w:pStyle w:val="xtvhtml"/>
              <w:shd w:val="clear" w:color="auto" w:fill="FFFFFF"/>
              <w:tabs>
                <w:tab w:val="left" w:pos="993"/>
              </w:tabs>
              <w:spacing w:before="0" w:beforeAutospacing="0" w:after="0" w:afterAutospacing="0"/>
              <w:jc w:val="both"/>
              <w:rPr>
                <w:rFonts w:ascii="Times New Roman" w:hAnsi="Times New Roman" w:cs="Times New Roman"/>
                <w:sz w:val="24"/>
                <w:szCs w:val="24"/>
              </w:rPr>
            </w:pPr>
            <w:r w:rsidRPr="0073346C">
              <w:rPr>
                <w:rFonts w:ascii="Times New Roman" w:hAnsi="Times New Roman" w:cs="Times New Roman"/>
                <w:sz w:val="24"/>
                <w:szCs w:val="24"/>
              </w:rPr>
              <w:t xml:space="preserve">1. Atkārtoti lūdzam izvērtēt un salāgot noteikumu projekta 6. punktu ar Eiropas Parlamenta un Padomes 2019. gada 23. oktobra Direktīva (ES) 2019/1936, ar ko groza Direktīvu 2008/96/EK par ceļu infrastruktūras drošības pārvaldību (turpmāk </w:t>
            </w:r>
            <w:r w:rsidRPr="0073346C">
              <w:rPr>
                <w:rFonts w:ascii="Times New Roman" w:hAnsi="Times New Roman" w:cs="Times New Roman"/>
                <w:sz w:val="24"/>
                <w:szCs w:val="24"/>
              </w:rPr>
              <w:lastRenderedPageBreak/>
              <w:t>– direktīva Nr. 2019/1936)  pielikuma 2. punkta “b” apakšpunktu (Direktīvas 2008/96/EK  II pielikuma 1. iedaļas “n” punktu). Norādām, ka direktīvā iepretim noteikumu projektam norādīts uz tiešu alternatīvu maršrutu, nevis vienkārši alternatīvu maršrutu.</w:t>
            </w:r>
          </w:p>
          <w:p w14:paraId="7ADA06BC" w14:textId="2DAE4942" w:rsidR="00D2380C" w:rsidRPr="0073346C" w:rsidRDefault="00D2380C" w:rsidP="007E65A5">
            <w:pPr>
              <w:pStyle w:val="xtvhtml"/>
              <w:shd w:val="clear" w:color="auto" w:fill="FFFFFF"/>
              <w:tabs>
                <w:tab w:val="left" w:pos="993"/>
              </w:tabs>
              <w:spacing w:before="0" w:beforeAutospacing="0" w:after="0" w:afterAutospacing="0"/>
              <w:jc w:val="both"/>
              <w:rPr>
                <w:rFonts w:ascii="Times New Roman" w:hAnsi="Times New Roman" w:cs="Times New Roman"/>
                <w:sz w:val="24"/>
                <w:szCs w:val="24"/>
              </w:rPr>
            </w:pPr>
          </w:p>
        </w:tc>
        <w:tc>
          <w:tcPr>
            <w:tcW w:w="3827" w:type="dxa"/>
            <w:tcBorders>
              <w:top w:val="single" w:sz="6" w:space="0" w:color="808080"/>
              <w:left w:val="single" w:sz="6" w:space="0" w:color="808080"/>
              <w:bottom w:val="single" w:sz="6" w:space="0" w:color="808080"/>
              <w:right w:val="single" w:sz="6" w:space="0" w:color="808080"/>
            </w:tcBorders>
          </w:tcPr>
          <w:p w14:paraId="19415389" w14:textId="75FBE8AD" w:rsidR="00D2380C" w:rsidRPr="0073346C" w:rsidRDefault="00E6013D" w:rsidP="00D2380C">
            <w:pPr>
              <w:shd w:val="clear" w:color="auto" w:fill="FFFFFF"/>
              <w:tabs>
                <w:tab w:val="left" w:pos="3645"/>
              </w:tabs>
              <w:spacing w:after="0" w:line="240" w:lineRule="auto"/>
              <w:ind w:left="104"/>
              <w:jc w:val="both"/>
              <w:rPr>
                <w:rFonts w:ascii="Times New Roman" w:eastAsia="Times New Roman" w:hAnsi="Times New Roman" w:cs="Times New Roman"/>
                <w:b/>
                <w:bCs/>
                <w:sz w:val="24"/>
                <w:szCs w:val="24"/>
                <w:lang w:eastAsia="lv-LV"/>
              </w:rPr>
            </w:pPr>
            <w:r w:rsidRPr="0073346C">
              <w:rPr>
                <w:rFonts w:ascii="Times New Roman" w:eastAsia="Times New Roman" w:hAnsi="Times New Roman" w:cs="Times New Roman"/>
                <w:b/>
                <w:bCs/>
                <w:sz w:val="24"/>
                <w:szCs w:val="24"/>
                <w:lang w:eastAsia="lv-LV"/>
              </w:rPr>
              <w:lastRenderedPageBreak/>
              <w:t>Ņemts vērā.</w:t>
            </w:r>
          </w:p>
        </w:tc>
        <w:tc>
          <w:tcPr>
            <w:tcW w:w="2835" w:type="dxa"/>
            <w:tcBorders>
              <w:top w:val="single" w:sz="6" w:space="0" w:color="808080"/>
              <w:left w:val="single" w:sz="6" w:space="0" w:color="808080"/>
              <w:bottom w:val="single" w:sz="6" w:space="0" w:color="808080"/>
              <w:right w:val="single" w:sz="6" w:space="0" w:color="808080"/>
            </w:tcBorders>
          </w:tcPr>
          <w:p w14:paraId="156B7163" w14:textId="7D87FB5B" w:rsidR="004544BC" w:rsidRPr="0073346C" w:rsidRDefault="004544BC" w:rsidP="004544BC">
            <w:pPr>
              <w:spacing w:after="0" w:line="240" w:lineRule="auto"/>
              <w:jc w:val="both"/>
              <w:rPr>
                <w:rFonts w:ascii="Times New Roman" w:hAnsi="Times New Roman"/>
                <w:sz w:val="24"/>
                <w:szCs w:val="24"/>
              </w:rPr>
            </w:pPr>
            <w:r w:rsidRPr="0073346C">
              <w:rPr>
                <w:rFonts w:ascii="Times New Roman" w:hAnsi="Times New Roman"/>
                <w:sz w:val="24"/>
                <w:szCs w:val="24"/>
              </w:rPr>
              <w:t>10. Papildināt ar 18.17. apakšpunktu šādā redakcijā:</w:t>
            </w:r>
          </w:p>
          <w:p w14:paraId="0A88576B" w14:textId="77777777" w:rsidR="004544BC" w:rsidRPr="0073346C" w:rsidRDefault="004544BC" w:rsidP="004544BC">
            <w:pPr>
              <w:spacing w:after="0" w:line="240" w:lineRule="auto"/>
              <w:jc w:val="both"/>
              <w:rPr>
                <w:rFonts w:ascii="Times New Roman" w:hAnsi="Times New Roman"/>
                <w:sz w:val="24"/>
                <w:szCs w:val="24"/>
              </w:rPr>
            </w:pPr>
          </w:p>
          <w:p w14:paraId="7A2E5E59" w14:textId="22289928" w:rsidR="00D2380C" w:rsidRPr="0073346C" w:rsidRDefault="004544BC" w:rsidP="004544BC">
            <w:pPr>
              <w:spacing w:after="0" w:line="240" w:lineRule="auto"/>
              <w:jc w:val="both"/>
              <w:rPr>
                <w:rFonts w:ascii="Times New Roman" w:hAnsi="Times New Roman"/>
                <w:sz w:val="24"/>
                <w:szCs w:val="24"/>
              </w:rPr>
            </w:pPr>
            <w:r w:rsidRPr="0073346C">
              <w:rPr>
                <w:rFonts w:ascii="Times New Roman" w:hAnsi="Times New Roman"/>
                <w:sz w:val="24"/>
                <w:szCs w:val="24"/>
              </w:rPr>
              <w:t xml:space="preserve">"18.17. vai mazaizsargātajiem ceļu satiksmes dalībniekiem (gājējiem un velosipēdu </w:t>
            </w:r>
            <w:r w:rsidRPr="0073346C">
              <w:rPr>
                <w:rFonts w:ascii="Times New Roman" w:hAnsi="Times New Roman"/>
                <w:sz w:val="24"/>
                <w:szCs w:val="24"/>
              </w:rPr>
              <w:lastRenderedPageBreak/>
              <w:t>vadītājiem) ir paredzēta no ātri braucošiem mehāniskajiem transportlīdzekļiem atdalīta infrastruktūra vai tieši alternatīvi maršruti uz zemākas nozīmes ceļiem."</w:t>
            </w:r>
          </w:p>
        </w:tc>
      </w:tr>
      <w:tr w:rsidR="007E65A5" w:rsidRPr="00743F28" w14:paraId="574BC29A" w14:textId="77777777" w:rsidTr="006F1849">
        <w:trPr>
          <w:tblCellSpacing w:w="0" w:type="dxa"/>
        </w:trPr>
        <w:tc>
          <w:tcPr>
            <w:tcW w:w="390" w:type="dxa"/>
            <w:tcBorders>
              <w:top w:val="single" w:sz="6" w:space="0" w:color="808080"/>
              <w:left w:val="single" w:sz="6" w:space="0" w:color="808080"/>
              <w:bottom w:val="single" w:sz="6" w:space="0" w:color="808080"/>
              <w:right w:val="single" w:sz="6" w:space="0" w:color="808080"/>
            </w:tcBorders>
          </w:tcPr>
          <w:p w14:paraId="57EEE7B4" w14:textId="6256F08C" w:rsidR="007E65A5" w:rsidRPr="0073346C" w:rsidRDefault="00E71CC8" w:rsidP="00D2380C">
            <w:pPr>
              <w:spacing w:before="75" w:after="75"/>
              <w:jc w:val="both"/>
              <w:rPr>
                <w:rFonts w:ascii="Times New Roman" w:eastAsia="Times New Roman" w:hAnsi="Times New Roman" w:cs="Times New Roman"/>
                <w:sz w:val="24"/>
                <w:szCs w:val="24"/>
                <w:lang w:eastAsia="lv-LV"/>
              </w:rPr>
            </w:pPr>
            <w:r w:rsidRPr="0073346C">
              <w:rPr>
                <w:rFonts w:ascii="Times New Roman" w:eastAsia="Times New Roman" w:hAnsi="Times New Roman" w:cs="Times New Roman"/>
                <w:sz w:val="24"/>
                <w:szCs w:val="24"/>
                <w:lang w:eastAsia="lv-LV"/>
              </w:rPr>
              <w:t>13.</w:t>
            </w:r>
          </w:p>
        </w:tc>
        <w:tc>
          <w:tcPr>
            <w:tcW w:w="3453" w:type="dxa"/>
            <w:tcBorders>
              <w:top w:val="single" w:sz="6" w:space="0" w:color="808080"/>
              <w:left w:val="single" w:sz="6" w:space="0" w:color="808080"/>
              <w:bottom w:val="single" w:sz="6" w:space="0" w:color="808080"/>
              <w:right w:val="single" w:sz="6" w:space="0" w:color="808080"/>
            </w:tcBorders>
          </w:tcPr>
          <w:p w14:paraId="033BC8A6" w14:textId="3B7F0DE1" w:rsidR="007E65A5" w:rsidRPr="0073346C" w:rsidRDefault="002F4AB0" w:rsidP="00D2380C">
            <w:pPr>
              <w:spacing w:before="100" w:beforeAutospacing="1" w:after="100" w:afterAutospacing="1"/>
              <w:ind w:left="147" w:right="154"/>
              <w:rPr>
                <w:rFonts w:ascii="Times New Roman" w:hAnsi="Times New Roman" w:cs="Times New Roman"/>
                <w:sz w:val="24"/>
                <w:szCs w:val="24"/>
              </w:rPr>
            </w:pPr>
            <w:r w:rsidRPr="0073346C">
              <w:rPr>
                <w:rFonts w:ascii="Times New Roman" w:hAnsi="Times New Roman" w:cs="Times New Roman"/>
                <w:sz w:val="24"/>
                <w:szCs w:val="24"/>
              </w:rPr>
              <w:t>Skatīt noteikumu projekta anotāciju.</w:t>
            </w:r>
          </w:p>
        </w:tc>
        <w:tc>
          <w:tcPr>
            <w:tcW w:w="4371" w:type="dxa"/>
            <w:tcBorders>
              <w:top w:val="single" w:sz="6" w:space="0" w:color="808080"/>
              <w:left w:val="single" w:sz="6" w:space="0" w:color="808080"/>
              <w:bottom w:val="single" w:sz="6" w:space="0" w:color="808080"/>
              <w:right w:val="single" w:sz="6" w:space="0" w:color="808080"/>
            </w:tcBorders>
            <w:vAlign w:val="center"/>
          </w:tcPr>
          <w:p w14:paraId="650F051C" w14:textId="77777777" w:rsidR="007E65A5" w:rsidRPr="0073346C" w:rsidRDefault="007E65A5" w:rsidP="007E65A5">
            <w:pPr>
              <w:pStyle w:val="xtvhtml"/>
              <w:shd w:val="clear" w:color="auto" w:fill="FFFFFF"/>
              <w:tabs>
                <w:tab w:val="left" w:pos="993"/>
              </w:tabs>
              <w:spacing w:before="0" w:beforeAutospacing="0" w:after="0" w:afterAutospacing="0"/>
              <w:jc w:val="both"/>
              <w:rPr>
                <w:rFonts w:ascii="Times New Roman" w:hAnsi="Times New Roman" w:cs="Times New Roman"/>
                <w:b/>
                <w:bCs/>
                <w:sz w:val="24"/>
                <w:szCs w:val="24"/>
              </w:rPr>
            </w:pPr>
            <w:r w:rsidRPr="0073346C">
              <w:rPr>
                <w:rFonts w:ascii="Times New Roman" w:hAnsi="Times New Roman" w:cs="Times New Roman"/>
                <w:b/>
                <w:bCs/>
                <w:sz w:val="24"/>
                <w:szCs w:val="24"/>
              </w:rPr>
              <w:t>Tieslietu ministrija 03.09.2021.</w:t>
            </w:r>
          </w:p>
          <w:p w14:paraId="26CF7C3B" w14:textId="77777777" w:rsidR="007E65A5" w:rsidRPr="0073346C" w:rsidRDefault="007E65A5" w:rsidP="007E65A5">
            <w:pPr>
              <w:pStyle w:val="xtvhtml"/>
              <w:shd w:val="clear" w:color="auto" w:fill="FFFFFF"/>
              <w:tabs>
                <w:tab w:val="left" w:pos="993"/>
              </w:tabs>
              <w:spacing w:before="0" w:beforeAutospacing="0" w:after="0" w:afterAutospacing="0"/>
              <w:jc w:val="both"/>
              <w:rPr>
                <w:rFonts w:ascii="Times New Roman" w:hAnsi="Times New Roman" w:cs="Times New Roman"/>
                <w:sz w:val="24"/>
                <w:szCs w:val="24"/>
              </w:rPr>
            </w:pPr>
            <w:r w:rsidRPr="0073346C">
              <w:rPr>
                <w:rFonts w:ascii="Times New Roman" w:hAnsi="Times New Roman" w:cs="Times New Roman"/>
                <w:sz w:val="24"/>
                <w:szCs w:val="24"/>
              </w:rPr>
              <w:t xml:space="preserve">2. Lūdzam noteikumu projekta anotācijas V sadaļas 1. tabulā ietvert izsmeļošu direktīvas Nr. 2019/1936 normu uzskaitījumu (kuras ir jāpārņem nacionālajā tiesību sistēmā), iepretim tām norādot, kā attiecīgās prasības tiks pārņemtas atbilstoši Ministru kabineta 2009. gada 15. decembra instrukcijas Nr. 19 "Tiesību akta projekta sākotnējās ietekmes izvērtēšanas kārtība" 56.1. un 56.3. apakšpunktam (norādām, ka ne visām pārējo direktīvas 2019/1936 normu </w:t>
            </w:r>
            <w:r w:rsidRPr="0073346C">
              <w:rPr>
                <w:rFonts w:ascii="Times New Roman" w:hAnsi="Times New Roman" w:cs="Times New Roman"/>
                <w:sz w:val="24"/>
                <w:szCs w:val="24"/>
              </w:rPr>
              <w:lastRenderedPageBreak/>
              <w:t>pārņemšanai nepieciešams  deleģējums Ceļu satiksmes likumā un attiecīgi jauni Ministru kabineta noteikumi).</w:t>
            </w:r>
          </w:p>
          <w:p w14:paraId="278D3D22" w14:textId="77777777" w:rsidR="007E65A5" w:rsidRPr="0073346C" w:rsidRDefault="007E65A5" w:rsidP="00D2380C">
            <w:pPr>
              <w:jc w:val="both"/>
              <w:rPr>
                <w:rFonts w:ascii="Times New Roman" w:hAnsi="Times New Roman" w:cs="Times New Roman"/>
                <w:b/>
                <w:bCs/>
                <w:sz w:val="24"/>
                <w:szCs w:val="24"/>
              </w:rPr>
            </w:pPr>
          </w:p>
        </w:tc>
        <w:tc>
          <w:tcPr>
            <w:tcW w:w="3827" w:type="dxa"/>
            <w:tcBorders>
              <w:top w:val="single" w:sz="6" w:space="0" w:color="808080"/>
              <w:left w:val="single" w:sz="6" w:space="0" w:color="808080"/>
              <w:bottom w:val="single" w:sz="6" w:space="0" w:color="808080"/>
              <w:right w:val="single" w:sz="6" w:space="0" w:color="808080"/>
            </w:tcBorders>
          </w:tcPr>
          <w:p w14:paraId="706EF700" w14:textId="30A6AC03" w:rsidR="007E65A5" w:rsidRPr="0073346C" w:rsidRDefault="002F4AB0" w:rsidP="00E6013D">
            <w:pPr>
              <w:shd w:val="clear" w:color="auto" w:fill="FFFFFF"/>
              <w:tabs>
                <w:tab w:val="left" w:pos="3645"/>
              </w:tabs>
              <w:spacing w:after="0" w:line="240" w:lineRule="auto"/>
              <w:jc w:val="both"/>
              <w:rPr>
                <w:rFonts w:ascii="Times New Roman" w:eastAsia="Times New Roman" w:hAnsi="Times New Roman" w:cs="Times New Roman"/>
                <w:b/>
                <w:bCs/>
                <w:sz w:val="24"/>
                <w:szCs w:val="24"/>
                <w:lang w:eastAsia="lv-LV"/>
              </w:rPr>
            </w:pPr>
            <w:r w:rsidRPr="0073346C">
              <w:rPr>
                <w:rFonts w:ascii="Times New Roman" w:eastAsia="Times New Roman" w:hAnsi="Times New Roman" w:cs="Times New Roman"/>
                <w:b/>
                <w:bCs/>
                <w:sz w:val="24"/>
                <w:szCs w:val="24"/>
                <w:lang w:eastAsia="lv-LV"/>
              </w:rPr>
              <w:lastRenderedPageBreak/>
              <w:t>Ņemts vērā.</w:t>
            </w:r>
          </w:p>
        </w:tc>
        <w:tc>
          <w:tcPr>
            <w:tcW w:w="2835" w:type="dxa"/>
            <w:tcBorders>
              <w:top w:val="single" w:sz="6" w:space="0" w:color="808080"/>
              <w:left w:val="single" w:sz="6" w:space="0" w:color="808080"/>
              <w:bottom w:val="single" w:sz="6" w:space="0" w:color="808080"/>
              <w:right w:val="single" w:sz="6" w:space="0" w:color="808080"/>
            </w:tcBorders>
          </w:tcPr>
          <w:p w14:paraId="6C06ADF0" w14:textId="14444303" w:rsidR="007E65A5" w:rsidRPr="0073346C" w:rsidRDefault="002F4AB0" w:rsidP="00D2380C">
            <w:pPr>
              <w:spacing w:after="0" w:line="240" w:lineRule="auto"/>
              <w:jc w:val="both"/>
              <w:rPr>
                <w:rFonts w:ascii="Times New Roman" w:hAnsi="Times New Roman"/>
                <w:sz w:val="24"/>
                <w:szCs w:val="24"/>
              </w:rPr>
            </w:pPr>
            <w:r w:rsidRPr="0073346C">
              <w:rPr>
                <w:rFonts w:ascii="Times New Roman" w:hAnsi="Times New Roman" w:cs="Times New Roman"/>
                <w:sz w:val="24"/>
                <w:szCs w:val="24"/>
              </w:rPr>
              <w:t>Skatīt noteikumu projekta anotāciju.</w:t>
            </w:r>
          </w:p>
        </w:tc>
      </w:tr>
    </w:tbl>
    <w:p w14:paraId="1BB103B2" w14:textId="77777777" w:rsidR="00BB44FE" w:rsidRPr="00743F28" w:rsidRDefault="00BB44FE" w:rsidP="00EE7DAF">
      <w:pPr>
        <w:rPr>
          <w:rFonts w:ascii="Times New Roman" w:hAnsi="Times New Roman" w:cs="Times New Roman"/>
          <w:sz w:val="24"/>
          <w:szCs w:val="24"/>
        </w:rPr>
      </w:pPr>
    </w:p>
    <w:p w14:paraId="058DBB48" w14:textId="70AD5350" w:rsidR="00862BF4" w:rsidRDefault="00D925F9" w:rsidP="00862BF4">
      <w:pPr>
        <w:rPr>
          <w:rFonts w:ascii="Times New Roman" w:hAnsi="Times New Roman" w:cs="Times New Roman"/>
          <w:sz w:val="24"/>
          <w:szCs w:val="24"/>
        </w:rPr>
      </w:pPr>
      <w:r w:rsidRPr="00743F28">
        <w:rPr>
          <w:rFonts w:ascii="Times New Roman" w:hAnsi="Times New Roman" w:cs="Times New Roman"/>
          <w:sz w:val="24"/>
          <w:szCs w:val="24"/>
        </w:rPr>
        <w:t>Atbildīgā amatpersona</w:t>
      </w:r>
      <w:r w:rsidRPr="00743F28">
        <w:rPr>
          <w:rFonts w:ascii="Times New Roman" w:hAnsi="Times New Roman" w:cs="Times New Roman"/>
          <w:sz w:val="24"/>
          <w:szCs w:val="24"/>
        </w:rPr>
        <w:tab/>
      </w:r>
      <w:r w:rsidRPr="00743F28">
        <w:rPr>
          <w:rFonts w:ascii="Times New Roman" w:hAnsi="Times New Roman" w:cs="Times New Roman"/>
          <w:sz w:val="24"/>
          <w:szCs w:val="24"/>
        </w:rPr>
        <w:tab/>
      </w:r>
      <w:r w:rsidRPr="00743F28">
        <w:rPr>
          <w:rFonts w:ascii="Times New Roman" w:hAnsi="Times New Roman" w:cs="Times New Roman"/>
          <w:sz w:val="24"/>
          <w:szCs w:val="24"/>
        </w:rPr>
        <w:tab/>
      </w:r>
      <w:r w:rsidRPr="00743F28">
        <w:rPr>
          <w:rFonts w:ascii="Times New Roman" w:hAnsi="Times New Roman" w:cs="Times New Roman"/>
          <w:sz w:val="24"/>
          <w:szCs w:val="24"/>
        </w:rPr>
        <w:tab/>
      </w:r>
      <w:r w:rsidRPr="00743F28">
        <w:rPr>
          <w:rFonts w:ascii="Times New Roman" w:hAnsi="Times New Roman" w:cs="Times New Roman"/>
          <w:sz w:val="24"/>
          <w:szCs w:val="24"/>
        </w:rPr>
        <w:tab/>
      </w:r>
      <w:r w:rsidRPr="00743F28">
        <w:rPr>
          <w:rFonts w:ascii="Times New Roman" w:hAnsi="Times New Roman" w:cs="Times New Roman"/>
          <w:sz w:val="24"/>
          <w:szCs w:val="24"/>
        </w:rPr>
        <w:tab/>
      </w:r>
      <w:r w:rsidRPr="00743F28">
        <w:rPr>
          <w:rFonts w:ascii="Times New Roman" w:hAnsi="Times New Roman" w:cs="Times New Roman"/>
          <w:sz w:val="24"/>
          <w:szCs w:val="24"/>
        </w:rPr>
        <w:tab/>
      </w:r>
      <w:r w:rsidRPr="00743F28">
        <w:rPr>
          <w:rFonts w:ascii="Times New Roman" w:hAnsi="Times New Roman" w:cs="Times New Roman"/>
          <w:sz w:val="24"/>
          <w:szCs w:val="24"/>
        </w:rPr>
        <w:tab/>
      </w:r>
      <w:r w:rsidRPr="00743F28">
        <w:rPr>
          <w:rFonts w:ascii="Times New Roman" w:hAnsi="Times New Roman" w:cs="Times New Roman"/>
          <w:sz w:val="24"/>
          <w:szCs w:val="24"/>
        </w:rPr>
        <w:tab/>
      </w:r>
      <w:r w:rsidRPr="00743F28">
        <w:rPr>
          <w:rFonts w:ascii="Times New Roman" w:hAnsi="Times New Roman" w:cs="Times New Roman"/>
          <w:sz w:val="24"/>
          <w:szCs w:val="24"/>
        </w:rPr>
        <w:tab/>
      </w:r>
      <w:r w:rsidRPr="00743F28">
        <w:rPr>
          <w:rFonts w:ascii="Times New Roman" w:hAnsi="Times New Roman" w:cs="Times New Roman"/>
          <w:sz w:val="24"/>
          <w:szCs w:val="24"/>
        </w:rPr>
        <w:tab/>
      </w:r>
      <w:r w:rsidRPr="00743F28">
        <w:rPr>
          <w:rFonts w:ascii="Times New Roman" w:hAnsi="Times New Roman" w:cs="Times New Roman"/>
          <w:sz w:val="24"/>
          <w:szCs w:val="24"/>
        </w:rPr>
        <w:tab/>
      </w:r>
      <w:r w:rsidRPr="00743F28">
        <w:rPr>
          <w:rFonts w:ascii="Times New Roman" w:hAnsi="Times New Roman" w:cs="Times New Roman"/>
          <w:sz w:val="24"/>
          <w:szCs w:val="24"/>
        </w:rPr>
        <w:tab/>
      </w:r>
      <w:proofErr w:type="spellStart"/>
      <w:r w:rsidRPr="00743F28">
        <w:rPr>
          <w:rFonts w:ascii="Times New Roman" w:hAnsi="Times New Roman" w:cs="Times New Roman"/>
          <w:sz w:val="24"/>
          <w:szCs w:val="24"/>
        </w:rPr>
        <w:t>T.Vectirāns</w:t>
      </w:r>
      <w:proofErr w:type="spellEnd"/>
      <w:r w:rsidR="00862BF4">
        <w:rPr>
          <w:rFonts w:ascii="Times New Roman" w:hAnsi="Times New Roman" w:cs="Times New Roman"/>
          <w:sz w:val="24"/>
          <w:szCs w:val="24"/>
        </w:rPr>
        <w:tab/>
      </w:r>
    </w:p>
    <w:p w14:paraId="0F8D8802" w14:textId="1E2FFA98" w:rsidR="001A0F1A" w:rsidRDefault="001A0F1A" w:rsidP="00CE38D6">
      <w:pPr>
        <w:rPr>
          <w:rFonts w:ascii="Times New Roman" w:hAnsi="Times New Roman" w:cs="Times New Roman"/>
          <w:sz w:val="24"/>
          <w:szCs w:val="24"/>
        </w:rPr>
      </w:pPr>
    </w:p>
    <w:p w14:paraId="31AD51CA" w14:textId="6127918A" w:rsidR="00A92CA3" w:rsidRPr="00A92CA3" w:rsidRDefault="00A92CA3" w:rsidP="00A92CA3">
      <w:pPr>
        <w:rPr>
          <w:rFonts w:ascii="Times New Roman" w:hAnsi="Times New Roman" w:cs="Times New Roman"/>
          <w:sz w:val="24"/>
          <w:szCs w:val="24"/>
        </w:rPr>
      </w:pPr>
    </w:p>
    <w:p w14:paraId="46074F32" w14:textId="217618DE" w:rsidR="00A92CA3" w:rsidRPr="00A92CA3" w:rsidRDefault="00A92CA3" w:rsidP="00A92CA3">
      <w:pPr>
        <w:rPr>
          <w:rFonts w:ascii="Times New Roman" w:hAnsi="Times New Roman" w:cs="Times New Roman"/>
          <w:sz w:val="24"/>
          <w:szCs w:val="24"/>
        </w:rPr>
      </w:pPr>
    </w:p>
    <w:p w14:paraId="4AA4BF1C" w14:textId="2D44736F" w:rsidR="00A92CA3" w:rsidRPr="00A92CA3" w:rsidRDefault="00A92CA3" w:rsidP="00A92CA3">
      <w:pPr>
        <w:rPr>
          <w:rFonts w:ascii="Times New Roman" w:hAnsi="Times New Roman" w:cs="Times New Roman"/>
          <w:sz w:val="24"/>
          <w:szCs w:val="24"/>
        </w:rPr>
      </w:pPr>
    </w:p>
    <w:p w14:paraId="360D3022" w14:textId="32FC54C8" w:rsidR="00A92CA3" w:rsidRPr="00A92CA3" w:rsidRDefault="00A92CA3" w:rsidP="00A92CA3">
      <w:pPr>
        <w:rPr>
          <w:rFonts w:ascii="Times New Roman" w:hAnsi="Times New Roman" w:cs="Times New Roman"/>
          <w:sz w:val="24"/>
          <w:szCs w:val="24"/>
        </w:rPr>
      </w:pPr>
    </w:p>
    <w:p w14:paraId="154D3AA0" w14:textId="4ECEC7EB" w:rsidR="00A92CA3" w:rsidRPr="00A92CA3" w:rsidRDefault="00A92CA3" w:rsidP="00A92CA3">
      <w:pPr>
        <w:rPr>
          <w:rFonts w:ascii="Times New Roman" w:hAnsi="Times New Roman" w:cs="Times New Roman"/>
          <w:sz w:val="24"/>
          <w:szCs w:val="24"/>
        </w:rPr>
      </w:pPr>
    </w:p>
    <w:p w14:paraId="6DD85A42" w14:textId="200B98A7" w:rsidR="00A92CA3" w:rsidRPr="00A92CA3" w:rsidRDefault="00A92CA3" w:rsidP="00A92CA3">
      <w:pPr>
        <w:rPr>
          <w:rFonts w:ascii="Times New Roman" w:hAnsi="Times New Roman" w:cs="Times New Roman"/>
          <w:sz w:val="24"/>
          <w:szCs w:val="24"/>
        </w:rPr>
      </w:pPr>
    </w:p>
    <w:p w14:paraId="77EC101D" w14:textId="77777777" w:rsidR="00A92CA3" w:rsidRPr="00A92CA3" w:rsidRDefault="00A92CA3" w:rsidP="00A92CA3">
      <w:pPr>
        <w:ind w:firstLine="720"/>
        <w:rPr>
          <w:rFonts w:ascii="Times New Roman" w:hAnsi="Times New Roman" w:cs="Times New Roman"/>
          <w:sz w:val="24"/>
          <w:szCs w:val="24"/>
        </w:rPr>
      </w:pPr>
    </w:p>
    <w:sectPr w:rsidR="00A92CA3" w:rsidRPr="00A92CA3" w:rsidSect="00FE6E3C">
      <w:headerReference w:type="default" r:id="rId7"/>
      <w:footerReference w:type="default" r:id="rId8"/>
      <w:footerReference w:type="first" r:id="rId9"/>
      <w:pgSz w:w="16838" w:h="11906" w:orient="landscape" w:code="9"/>
      <w:pgMar w:top="1445"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D3B81" w14:textId="77777777" w:rsidR="00F537F7" w:rsidRDefault="00F537F7" w:rsidP="00FE6E3C">
      <w:pPr>
        <w:spacing w:after="0" w:line="240" w:lineRule="auto"/>
      </w:pPr>
      <w:r>
        <w:separator/>
      </w:r>
    </w:p>
  </w:endnote>
  <w:endnote w:type="continuationSeparator" w:id="0">
    <w:p w14:paraId="119E1138" w14:textId="77777777" w:rsidR="00F537F7" w:rsidRDefault="00F537F7" w:rsidP="00FE6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988A0" w14:textId="425488F6" w:rsidR="00B93321" w:rsidRPr="00D925F9" w:rsidRDefault="00B93321">
    <w:pPr>
      <w:pStyle w:val="Footer"/>
      <w:rPr>
        <w:rFonts w:ascii="Times New Roman" w:hAnsi="Times New Roman" w:cs="Times New Roman"/>
        <w:sz w:val="20"/>
        <w:szCs w:val="20"/>
      </w:rPr>
    </w:pPr>
    <w:r w:rsidRPr="00D925F9">
      <w:rPr>
        <w:rFonts w:ascii="Times New Roman" w:hAnsi="Times New Roman" w:cs="Times New Roman"/>
        <w:sz w:val="20"/>
        <w:szCs w:val="20"/>
      </w:rPr>
      <w:t>SMIzz_</w:t>
    </w:r>
    <w:r w:rsidR="00A92CA3">
      <w:rPr>
        <w:rFonts w:ascii="Times New Roman" w:hAnsi="Times New Roman" w:cs="Times New Roman"/>
        <w:sz w:val="20"/>
        <w:szCs w:val="20"/>
      </w:rPr>
      <w:t>1</w:t>
    </w:r>
    <w:r w:rsidR="001D63F4">
      <w:rPr>
        <w:rFonts w:ascii="Times New Roman" w:hAnsi="Times New Roman" w:cs="Times New Roman"/>
        <w:sz w:val="20"/>
        <w:szCs w:val="20"/>
      </w:rPr>
      <w:t>8</w:t>
    </w:r>
    <w:r w:rsidR="00A92CA3">
      <w:rPr>
        <w:rFonts w:ascii="Times New Roman" w:hAnsi="Times New Roman" w:cs="Times New Roman"/>
        <w:sz w:val="20"/>
        <w:szCs w:val="20"/>
      </w:rPr>
      <w:t>05</w:t>
    </w:r>
    <w:r w:rsidRPr="00D925F9">
      <w:rPr>
        <w:rFonts w:ascii="Times New Roman" w:hAnsi="Times New Roman" w:cs="Times New Roman"/>
        <w:sz w:val="20"/>
        <w:szCs w:val="20"/>
      </w:rPr>
      <w:t>2</w:t>
    </w:r>
    <w:r w:rsidR="00A92CA3">
      <w:rPr>
        <w:rFonts w:ascii="Times New Roman" w:hAnsi="Times New Roman" w:cs="Times New Roman"/>
        <w:sz w:val="20"/>
        <w:szCs w:val="20"/>
      </w:rPr>
      <w:t>2</w:t>
    </w:r>
    <w:r w:rsidRPr="00D925F9">
      <w:rPr>
        <w:rFonts w:ascii="Times New Roman" w:hAnsi="Times New Roman" w:cs="Times New Roman"/>
        <w:sz w:val="20"/>
        <w:szCs w:val="20"/>
      </w:rPr>
      <w:t>_</w:t>
    </w:r>
    <w:r w:rsidR="0053080B">
      <w:rPr>
        <w:rFonts w:ascii="Times New Roman" w:hAnsi="Times New Roman" w:cs="Times New Roman"/>
        <w:sz w:val="20"/>
        <w:szCs w:val="20"/>
      </w:rPr>
      <w:t>groz_</w:t>
    </w:r>
    <w:r w:rsidR="008835E1">
      <w:rPr>
        <w:rFonts w:ascii="Times New Roman" w:hAnsi="Times New Roman" w:cs="Times New Roman"/>
        <w:sz w:val="20"/>
        <w:szCs w:val="20"/>
      </w:rPr>
      <w:t>audita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93A95" w14:textId="3FF1A5FF" w:rsidR="00B93321" w:rsidRPr="00D925F9" w:rsidRDefault="00B93321" w:rsidP="00D925F9">
    <w:pPr>
      <w:pStyle w:val="Footer"/>
      <w:rPr>
        <w:rFonts w:ascii="Times New Roman" w:hAnsi="Times New Roman" w:cs="Times New Roman"/>
        <w:sz w:val="20"/>
        <w:szCs w:val="20"/>
      </w:rPr>
    </w:pPr>
    <w:r w:rsidRPr="00D925F9">
      <w:rPr>
        <w:rFonts w:ascii="Times New Roman" w:hAnsi="Times New Roman" w:cs="Times New Roman"/>
        <w:sz w:val="20"/>
        <w:szCs w:val="20"/>
      </w:rPr>
      <w:t>SMIzz_</w:t>
    </w:r>
    <w:r w:rsidR="00A92CA3">
      <w:rPr>
        <w:rFonts w:ascii="Times New Roman" w:hAnsi="Times New Roman" w:cs="Times New Roman"/>
        <w:sz w:val="20"/>
        <w:szCs w:val="20"/>
      </w:rPr>
      <w:t>1</w:t>
    </w:r>
    <w:r w:rsidR="001D63F4">
      <w:rPr>
        <w:rFonts w:ascii="Times New Roman" w:hAnsi="Times New Roman" w:cs="Times New Roman"/>
        <w:sz w:val="20"/>
        <w:szCs w:val="20"/>
      </w:rPr>
      <w:t>8</w:t>
    </w:r>
    <w:r w:rsidR="00A92CA3">
      <w:rPr>
        <w:rFonts w:ascii="Times New Roman" w:hAnsi="Times New Roman" w:cs="Times New Roman"/>
        <w:sz w:val="20"/>
        <w:szCs w:val="20"/>
      </w:rPr>
      <w:t>05</w:t>
    </w:r>
    <w:r w:rsidR="00A92CA3" w:rsidRPr="00D925F9">
      <w:rPr>
        <w:rFonts w:ascii="Times New Roman" w:hAnsi="Times New Roman" w:cs="Times New Roman"/>
        <w:sz w:val="20"/>
        <w:szCs w:val="20"/>
      </w:rPr>
      <w:t>2</w:t>
    </w:r>
    <w:r w:rsidR="00A92CA3">
      <w:rPr>
        <w:rFonts w:ascii="Times New Roman" w:hAnsi="Times New Roman" w:cs="Times New Roman"/>
        <w:sz w:val="20"/>
        <w:szCs w:val="20"/>
      </w:rPr>
      <w:t>2</w:t>
    </w:r>
    <w:r w:rsidRPr="00D925F9">
      <w:rPr>
        <w:rFonts w:ascii="Times New Roman" w:hAnsi="Times New Roman" w:cs="Times New Roman"/>
        <w:sz w:val="20"/>
        <w:szCs w:val="20"/>
      </w:rPr>
      <w:t>_</w:t>
    </w:r>
    <w:r w:rsidR="0053080B">
      <w:rPr>
        <w:rFonts w:ascii="Times New Roman" w:hAnsi="Times New Roman" w:cs="Times New Roman"/>
        <w:sz w:val="20"/>
        <w:szCs w:val="20"/>
      </w:rPr>
      <w:t>groz_</w:t>
    </w:r>
    <w:r w:rsidR="007969F5">
      <w:rPr>
        <w:rFonts w:ascii="Times New Roman" w:hAnsi="Times New Roman" w:cs="Times New Roman"/>
        <w:sz w:val="20"/>
        <w:szCs w:val="20"/>
      </w:rPr>
      <w:t>audita</w:t>
    </w:r>
  </w:p>
  <w:p w14:paraId="480F03E7" w14:textId="77777777" w:rsidR="00B93321" w:rsidRDefault="00B933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558C1" w14:textId="77777777" w:rsidR="00F537F7" w:rsidRDefault="00F537F7" w:rsidP="00FE6E3C">
      <w:pPr>
        <w:spacing w:after="0" w:line="240" w:lineRule="auto"/>
      </w:pPr>
      <w:r>
        <w:separator/>
      </w:r>
    </w:p>
  </w:footnote>
  <w:footnote w:type="continuationSeparator" w:id="0">
    <w:p w14:paraId="5AB5C4D8" w14:textId="77777777" w:rsidR="00F537F7" w:rsidRDefault="00F537F7" w:rsidP="00FE6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6821583"/>
      <w:docPartObj>
        <w:docPartGallery w:val="Page Numbers (Top of Page)"/>
        <w:docPartUnique/>
      </w:docPartObj>
    </w:sdtPr>
    <w:sdtEndPr>
      <w:rPr>
        <w:rFonts w:ascii="Times New Roman" w:hAnsi="Times New Roman" w:cs="Times New Roman"/>
      </w:rPr>
    </w:sdtEndPr>
    <w:sdtContent>
      <w:p w14:paraId="77BEE367" w14:textId="798D3469" w:rsidR="00B93321" w:rsidRPr="00CE38D6" w:rsidRDefault="00B93321">
        <w:pPr>
          <w:pStyle w:val="Header"/>
          <w:jc w:val="center"/>
          <w:rPr>
            <w:rFonts w:ascii="Times New Roman" w:hAnsi="Times New Roman" w:cs="Times New Roman"/>
          </w:rPr>
        </w:pPr>
        <w:r w:rsidRPr="00CE38D6">
          <w:rPr>
            <w:rFonts w:ascii="Times New Roman" w:hAnsi="Times New Roman" w:cs="Times New Roman"/>
          </w:rPr>
          <w:fldChar w:fldCharType="begin"/>
        </w:r>
        <w:r w:rsidRPr="00CE38D6">
          <w:rPr>
            <w:rFonts w:ascii="Times New Roman" w:hAnsi="Times New Roman" w:cs="Times New Roman"/>
          </w:rPr>
          <w:instrText xml:space="preserve"> PAGE   \* MERGEFORMAT </w:instrText>
        </w:r>
        <w:r w:rsidRPr="00CE38D6">
          <w:rPr>
            <w:rFonts w:ascii="Times New Roman" w:hAnsi="Times New Roman" w:cs="Times New Roman"/>
          </w:rPr>
          <w:fldChar w:fldCharType="separate"/>
        </w:r>
        <w:r w:rsidRPr="00CE38D6">
          <w:rPr>
            <w:rFonts w:ascii="Times New Roman" w:hAnsi="Times New Roman" w:cs="Times New Roman"/>
          </w:rPr>
          <w:t>2</w:t>
        </w:r>
        <w:r w:rsidRPr="00CE38D6">
          <w:rPr>
            <w:rFonts w:ascii="Times New Roman" w:hAnsi="Times New Roman" w:cs="Times New Roman"/>
          </w:rPr>
          <w:fldChar w:fldCharType="end"/>
        </w:r>
      </w:p>
    </w:sdtContent>
  </w:sdt>
  <w:p w14:paraId="08C5B4E4" w14:textId="77777777" w:rsidR="00B93321" w:rsidRDefault="00B933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159A1"/>
    <w:multiLevelType w:val="multilevel"/>
    <w:tmpl w:val="609A5F08"/>
    <w:lvl w:ilvl="0">
      <w:start w:val="1"/>
      <w:numFmt w:val="decimal"/>
      <w:lvlText w:val="%1."/>
      <w:lvlJc w:val="left"/>
      <w:pPr>
        <w:ind w:left="1080" w:hanging="360"/>
      </w:pPr>
      <w:rPr>
        <w:rFonts w:hint="default"/>
        <w:sz w:val="26"/>
        <w:szCs w:val="26"/>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06E3987"/>
    <w:multiLevelType w:val="hybridMultilevel"/>
    <w:tmpl w:val="A8F401A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4C0B37"/>
    <w:multiLevelType w:val="multilevel"/>
    <w:tmpl w:val="E00A72FE"/>
    <w:lvl w:ilvl="0">
      <w:start w:val="1"/>
      <w:numFmt w:val="decimal"/>
      <w:lvlText w:val="%1."/>
      <w:lvlJc w:val="left"/>
      <w:pPr>
        <w:ind w:left="1070" w:hanging="360"/>
      </w:pPr>
      <w:rPr>
        <w:rFonts w:ascii="Times New Roman" w:eastAsia="Times New Roman" w:hAnsi="Times New Roman" w:cs="Times New Roman"/>
      </w:rPr>
    </w:lvl>
    <w:lvl w:ilvl="1">
      <w:start w:val="1"/>
      <w:numFmt w:val="decimal"/>
      <w:isLgl/>
      <w:lvlText w:val="%1.%2"/>
      <w:lvlJc w:val="left"/>
      <w:pPr>
        <w:ind w:left="942" w:hanging="37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29" w:hanging="108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571" w:hanging="1440"/>
      </w:pPr>
      <w:rPr>
        <w:rFonts w:hint="default"/>
      </w:rPr>
    </w:lvl>
    <w:lvl w:ilvl="6">
      <w:start w:val="1"/>
      <w:numFmt w:val="decimal"/>
      <w:isLgl/>
      <w:lvlText w:val="%1.%2.%3.%4.%5.%6.%7"/>
      <w:lvlJc w:val="left"/>
      <w:pPr>
        <w:ind w:left="2712" w:hanging="1440"/>
      </w:pPr>
      <w:rPr>
        <w:rFonts w:hint="default"/>
      </w:rPr>
    </w:lvl>
    <w:lvl w:ilvl="7">
      <w:start w:val="1"/>
      <w:numFmt w:val="decimal"/>
      <w:isLgl/>
      <w:lvlText w:val="%1.%2.%3.%4.%5.%6.%7.%8"/>
      <w:lvlJc w:val="left"/>
      <w:pPr>
        <w:ind w:left="3213" w:hanging="1800"/>
      </w:pPr>
      <w:rPr>
        <w:rFonts w:hint="default"/>
      </w:rPr>
    </w:lvl>
    <w:lvl w:ilvl="8">
      <w:start w:val="1"/>
      <w:numFmt w:val="decimal"/>
      <w:isLgl/>
      <w:lvlText w:val="%1.%2.%3.%4.%5.%6.%7.%8.%9"/>
      <w:lvlJc w:val="left"/>
      <w:pPr>
        <w:ind w:left="3714" w:hanging="2160"/>
      </w:pPr>
      <w:rPr>
        <w:rFonts w:hint="default"/>
      </w:rPr>
    </w:lvl>
  </w:abstractNum>
  <w:abstractNum w:abstractNumId="3" w15:restartNumberingAfterBreak="0">
    <w:nsid w:val="0FC656ED"/>
    <w:multiLevelType w:val="multilevel"/>
    <w:tmpl w:val="E87A275A"/>
    <w:lvl w:ilvl="0">
      <w:start w:val="1"/>
      <w:numFmt w:val="decimal"/>
      <w:lvlText w:val="%1."/>
      <w:lvlJc w:val="left"/>
      <w:pPr>
        <w:ind w:left="360" w:hanging="360"/>
      </w:pPr>
      <w:rPr>
        <w:rFonts w:hint="default"/>
      </w:rPr>
    </w:lvl>
    <w:lvl w:ilvl="1">
      <w:start w:val="4"/>
      <w:numFmt w:val="decimal"/>
      <w:lvlText w:val="%1.%2."/>
      <w:lvlJc w:val="left"/>
      <w:pPr>
        <w:ind w:left="1489" w:hanging="360"/>
      </w:pPr>
      <w:rPr>
        <w:rFonts w:hint="default"/>
      </w:rPr>
    </w:lvl>
    <w:lvl w:ilvl="2">
      <w:start w:val="1"/>
      <w:numFmt w:val="decimal"/>
      <w:lvlText w:val="%1.%2.%3."/>
      <w:lvlJc w:val="left"/>
      <w:pPr>
        <w:ind w:left="2978" w:hanging="720"/>
      </w:pPr>
      <w:rPr>
        <w:rFonts w:hint="default"/>
      </w:rPr>
    </w:lvl>
    <w:lvl w:ilvl="3">
      <w:start w:val="1"/>
      <w:numFmt w:val="decimal"/>
      <w:lvlText w:val="%1.%2.%3.%4."/>
      <w:lvlJc w:val="left"/>
      <w:pPr>
        <w:ind w:left="4107" w:hanging="720"/>
      </w:pPr>
      <w:rPr>
        <w:rFonts w:hint="default"/>
      </w:rPr>
    </w:lvl>
    <w:lvl w:ilvl="4">
      <w:start w:val="1"/>
      <w:numFmt w:val="decimal"/>
      <w:lvlText w:val="%1.%2.%3.%4.%5."/>
      <w:lvlJc w:val="left"/>
      <w:pPr>
        <w:ind w:left="5596" w:hanging="1080"/>
      </w:pPr>
      <w:rPr>
        <w:rFonts w:hint="default"/>
      </w:rPr>
    </w:lvl>
    <w:lvl w:ilvl="5">
      <w:start w:val="1"/>
      <w:numFmt w:val="decimal"/>
      <w:lvlText w:val="%1.%2.%3.%4.%5.%6."/>
      <w:lvlJc w:val="left"/>
      <w:pPr>
        <w:ind w:left="6725" w:hanging="1080"/>
      </w:pPr>
      <w:rPr>
        <w:rFonts w:hint="default"/>
      </w:rPr>
    </w:lvl>
    <w:lvl w:ilvl="6">
      <w:start w:val="1"/>
      <w:numFmt w:val="decimal"/>
      <w:lvlText w:val="%1.%2.%3.%4.%5.%6.%7."/>
      <w:lvlJc w:val="left"/>
      <w:pPr>
        <w:ind w:left="8214" w:hanging="1440"/>
      </w:pPr>
      <w:rPr>
        <w:rFonts w:hint="default"/>
      </w:rPr>
    </w:lvl>
    <w:lvl w:ilvl="7">
      <w:start w:val="1"/>
      <w:numFmt w:val="decimal"/>
      <w:lvlText w:val="%1.%2.%3.%4.%5.%6.%7.%8."/>
      <w:lvlJc w:val="left"/>
      <w:pPr>
        <w:ind w:left="9343" w:hanging="1440"/>
      </w:pPr>
      <w:rPr>
        <w:rFonts w:hint="default"/>
      </w:rPr>
    </w:lvl>
    <w:lvl w:ilvl="8">
      <w:start w:val="1"/>
      <w:numFmt w:val="decimal"/>
      <w:lvlText w:val="%1.%2.%3.%4.%5.%6.%7.%8.%9."/>
      <w:lvlJc w:val="left"/>
      <w:pPr>
        <w:ind w:left="10832" w:hanging="1800"/>
      </w:pPr>
      <w:rPr>
        <w:rFonts w:hint="default"/>
      </w:rPr>
    </w:lvl>
  </w:abstractNum>
  <w:abstractNum w:abstractNumId="4" w15:restartNumberingAfterBreak="0">
    <w:nsid w:val="101B0387"/>
    <w:multiLevelType w:val="multilevel"/>
    <w:tmpl w:val="E87A275A"/>
    <w:lvl w:ilvl="0">
      <w:start w:val="1"/>
      <w:numFmt w:val="decimal"/>
      <w:lvlText w:val="%1."/>
      <w:lvlJc w:val="left"/>
      <w:pPr>
        <w:ind w:left="360" w:hanging="360"/>
      </w:pPr>
      <w:rPr>
        <w:rFonts w:hint="default"/>
      </w:rPr>
    </w:lvl>
    <w:lvl w:ilvl="1">
      <w:start w:val="4"/>
      <w:numFmt w:val="decimal"/>
      <w:lvlText w:val="%1.%2."/>
      <w:lvlJc w:val="left"/>
      <w:pPr>
        <w:ind w:left="1489" w:hanging="360"/>
      </w:pPr>
      <w:rPr>
        <w:rFonts w:hint="default"/>
      </w:rPr>
    </w:lvl>
    <w:lvl w:ilvl="2">
      <w:start w:val="1"/>
      <w:numFmt w:val="decimal"/>
      <w:lvlText w:val="%1.%2.%3."/>
      <w:lvlJc w:val="left"/>
      <w:pPr>
        <w:ind w:left="2978" w:hanging="720"/>
      </w:pPr>
      <w:rPr>
        <w:rFonts w:hint="default"/>
      </w:rPr>
    </w:lvl>
    <w:lvl w:ilvl="3">
      <w:start w:val="1"/>
      <w:numFmt w:val="decimal"/>
      <w:lvlText w:val="%1.%2.%3.%4."/>
      <w:lvlJc w:val="left"/>
      <w:pPr>
        <w:ind w:left="4107" w:hanging="720"/>
      </w:pPr>
      <w:rPr>
        <w:rFonts w:hint="default"/>
      </w:rPr>
    </w:lvl>
    <w:lvl w:ilvl="4">
      <w:start w:val="1"/>
      <w:numFmt w:val="decimal"/>
      <w:lvlText w:val="%1.%2.%3.%4.%5."/>
      <w:lvlJc w:val="left"/>
      <w:pPr>
        <w:ind w:left="5596" w:hanging="1080"/>
      </w:pPr>
      <w:rPr>
        <w:rFonts w:hint="default"/>
      </w:rPr>
    </w:lvl>
    <w:lvl w:ilvl="5">
      <w:start w:val="1"/>
      <w:numFmt w:val="decimal"/>
      <w:lvlText w:val="%1.%2.%3.%4.%5.%6."/>
      <w:lvlJc w:val="left"/>
      <w:pPr>
        <w:ind w:left="6725" w:hanging="1080"/>
      </w:pPr>
      <w:rPr>
        <w:rFonts w:hint="default"/>
      </w:rPr>
    </w:lvl>
    <w:lvl w:ilvl="6">
      <w:start w:val="1"/>
      <w:numFmt w:val="decimal"/>
      <w:lvlText w:val="%1.%2.%3.%4.%5.%6.%7."/>
      <w:lvlJc w:val="left"/>
      <w:pPr>
        <w:ind w:left="8214" w:hanging="1440"/>
      </w:pPr>
      <w:rPr>
        <w:rFonts w:hint="default"/>
      </w:rPr>
    </w:lvl>
    <w:lvl w:ilvl="7">
      <w:start w:val="1"/>
      <w:numFmt w:val="decimal"/>
      <w:lvlText w:val="%1.%2.%3.%4.%5.%6.%7.%8."/>
      <w:lvlJc w:val="left"/>
      <w:pPr>
        <w:ind w:left="9343" w:hanging="1440"/>
      </w:pPr>
      <w:rPr>
        <w:rFonts w:hint="default"/>
      </w:rPr>
    </w:lvl>
    <w:lvl w:ilvl="8">
      <w:start w:val="1"/>
      <w:numFmt w:val="decimal"/>
      <w:lvlText w:val="%1.%2.%3.%4.%5.%6.%7.%8.%9."/>
      <w:lvlJc w:val="left"/>
      <w:pPr>
        <w:ind w:left="10832" w:hanging="1800"/>
      </w:pPr>
      <w:rPr>
        <w:rFonts w:hint="default"/>
      </w:rPr>
    </w:lvl>
  </w:abstractNum>
  <w:abstractNum w:abstractNumId="5" w15:restartNumberingAfterBreak="0">
    <w:nsid w:val="10AE0893"/>
    <w:multiLevelType w:val="hybridMultilevel"/>
    <w:tmpl w:val="410E4168"/>
    <w:lvl w:ilvl="0" w:tplc="98C2B0D2">
      <w:start w:val="1"/>
      <w:numFmt w:val="decimal"/>
      <w:lvlText w:val="%1."/>
      <w:lvlJc w:val="left"/>
      <w:pPr>
        <w:ind w:left="720" w:hanging="360"/>
      </w:pPr>
      <w:rPr>
        <w:rFonts w:ascii="Times New Roman" w:hAnsi="Times New Roman" w:cs="Times New Roman" w:hint="default"/>
        <w:b w:val="0"/>
        <w:bCs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CF222D5"/>
    <w:multiLevelType w:val="hybridMultilevel"/>
    <w:tmpl w:val="9408A06E"/>
    <w:lvl w:ilvl="0" w:tplc="166A6950">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7" w15:restartNumberingAfterBreak="0">
    <w:nsid w:val="1D5C105E"/>
    <w:multiLevelType w:val="multilevel"/>
    <w:tmpl w:val="E87A275A"/>
    <w:lvl w:ilvl="0">
      <w:start w:val="1"/>
      <w:numFmt w:val="decimal"/>
      <w:lvlText w:val="%1."/>
      <w:lvlJc w:val="left"/>
      <w:pPr>
        <w:ind w:left="360" w:hanging="360"/>
      </w:pPr>
      <w:rPr>
        <w:rFonts w:hint="default"/>
      </w:rPr>
    </w:lvl>
    <w:lvl w:ilvl="1">
      <w:start w:val="4"/>
      <w:numFmt w:val="decimal"/>
      <w:lvlText w:val="%1.%2."/>
      <w:lvlJc w:val="left"/>
      <w:pPr>
        <w:ind w:left="1489" w:hanging="360"/>
      </w:pPr>
      <w:rPr>
        <w:rFonts w:hint="default"/>
      </w:rPr>
    </w:lvl>
    <w:lvl w:ilvl="2">
      <w:start w:val="1"/>
      <w:numFmt w:val="decimal"/>
      <w:lvlText w:val="%1.%2.%3."/>
      <w:lvlJc w:val="left"/>
      <w:pPr>
        <w:ind w:left="2978" w:hanging="720"/>
      </w:pPr>
      <w:rPr>
        <w:rFonts w:hint="default"/>
      </w:rPr>
    </w:lvl>
    <w:lvl w:ilvl="3">
      <w:start w:val="1"/>
      <w:numFmt w:val="decimal"/>
      <w:lvlText w:val="%1.%2.%3.%4."/>
      <w:lvlJc w:val="left"/>
      <w:pPr>
        <w:ind w:left="4107" w:hanging="720"/>
      </w:pPr>
      <w:rPr>
        <w:rFonts w:hint="default"/>
      </w:rPr>
    </w:lvl>
    <w:lvl w:ilvl="4">
      <w:start w:val="1"/>
      <w:numFmt w:val="decimal"/>
      <w:lvlText w:val="%1.%2.%3.%4.%5."/>
      <w:lvlJc w:val="left"/>
      <w:pPr>
        <w:ind w:left="5596" w:hanging="1080"/>
      </w:pPr>
      <w:rPr>
        <w:rFonts w:hint="default"/>
      </w:rPr>
    </w:lvl>
    <w:lvl w:ilvl="5">
      <w:start w:val="1"/>
      <w:numFmt w:val="decimal"/>
      <w:lvlText w:val="%1.%2.%3.%4.%5.%6."/>
      <w:lvlJc w:val="left"/>
      <w:pPr>
        <w:ind w:left="6725" w:hanging="1080"/>
      </w:pPr>
      <w:rPr>
        <w:rFonts w:hint="default"/>
      </w:rPr>
    </w:lvl>
    <w:lvl w:ilvl="6">
      <w:start w:val="1"/>
      <w:numFmt w:val="decimal"/>
      <w:lvlText w:val="%1.%2.%3.%4.%5.%6.%7."/>
      <w:lvlJc w:val="left"/>
      <w:pPr>
        <w:ind w:left="8214" w:hanging="1440"/>
      </w:pPr>
      <w:rPr>
        <w:rFonts w:hint="default"/>
      </w:rPr>
    </w:lvl>
    <w:lvl w:ilvl="7">
      <w:start w:val="1"/>
      <w:numFmt w:val="decimal"/>
      <w:lvlText w:val="%1.%2.%3.%4.%5.%6.%7.%8."/>
      <w:lvlJc w:val="left"/>
      <w:pPr>
        <w:ind w:left="9343" w:hanging="1440"/>
      </w:pPr>
      <w:rPr>
        <w:rFonts w:hint="default"/>
      </w:rPr>
    </w:lvl>
    <w:lvl w:ilvl="8">
      <w:start w:val="1"/>
      <w:numFmt w:val="decimal"/>
      <w:lvlText w:val="%1.%2.%3.%4.%5.%6.%7.%8.%9."/>
      <w:lvlJc w:val="left"/>
      <w:pPr>
        <w:ind w:left="10832" w:hanging="1800"/>
      </w:pPr>
      <w:rPr>
        <w:rFonts w:hint="default"/>
      </w:rPr>
    </w:lvl>
  </w:abstractNum>
  <w:abstractNum w:abstractNumId="8" w15:restartNumberingAfterBreak="0">
    <w:nsid w:val="1DB8604A"/>
    <w:multiLevelType w:val="hybridMultilevel"/>
    <w:tmpl w:val="FDA8BE4A"/>
    <w:lvl w:ilvl="0" w:tplc="CFC2B9EC">
      <w:start w:val="1"/>
      <w:numFmt w:val="decimal"/>
      <w:lvlText w:val="%1)"/>
      <w:lvlJc w:val="left"/>
      <w:pPr>
        <w:ind w:left="720" w:hanging="360"/>
      </w:pPr>
      <w:rPr>
        <w:rFonts w:ascii="Times New Roman" w:eastAsia="Calibri"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1F32CAD"/>
    <w:multiLevelType w:val="multilevel"/>
    <w:tmpl w:val="AD7ACFB4"/>
    <w:lvl w:ilvl="0">
      <w:start w:val="1"/>
      <w:numFmt w:val="decimal"/>
      <w:lvlText w:val="%1."/>
      <w:lvlJc w:val="left"/>
      <w:pPr>
        <w:ind w:left="1069" w:hanging="360"/>
      </w:pPr>
      <w:rPr>
        <w:rFonts w:hint="default"/>
      </w:rPr>
    </w:lvl>
    <w:lvl w:ilvl="1">
      <w:start w:val="4"/>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2FE05F7F"/>
    <w:multiLevelType w:val="hybridMultilevel"/>
    <w:tmpl w:val="9DE25F00"/>
    <w:lvl w:ilvl="0" w:tplc="69D0BBC8">
      <w:start w:val="4"/>
      <w:numFmt w:val="decimal"/>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471EDB"/>
    <w:multiLevelType w:val="hybridMultilevel"/>
    <w:tmpl w:val="839A3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1">
    <w:nsid w:val="38DE6B33"/>
    <w:multiLevelType w:val="hybridMultilevel"/>
    <w:tmpl w:val="51825B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AF05ABE"/>
    <w:multiLevelType w:val="hybridMultilevel"/>
    <w:tmpl w:val="9408A06E"/>
    <w:lvl w:ilvl="0" w:tplc="166A6950">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4" w15:restartNumberingAfterBreak="0">
    <w:nsid w:val="403C1166"/>
    <w:multiLevelType w:val="hybridMultilevel"/>
    <w:tmpl w:val="65E8F848"/>
    <w:lvl w:ilvl="0" w:tplc="9508D394">
      <w:start w:val="1"/>
      <w:numFmt w:val="decimal"/>
      <w:suff w:val="space"/>
      <w:lvlText w:val="%1."/>
      <w:lvlJc w:val="left"/>
      <w:pPr>
        <w:ind w:left="0" w:firstLine="0"/>
      </w:pPr>
      <w:rPr>
        <w:rFonts w:ascii="Times New Roman" w:hAnsi="Times New Roman" w:cs="Times New Roman"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813F26"/>
    <w:multiLevelType w:val="hybridMultilevel"/>
    <w:tmpl w:val="D46260AE"/>
    <w:lvl w:ilvl="0" w:tplc="59F8E5B4">
      <w:start w:val="2"/>
      <w:numFmt w:val="decimal"/>
      <w:lvlText w:val="(%1)"/>
      <w:lvlJc w:val="left"/>
      <w:pPr>
        <w:ind w:left="360" w:hanging="360"/>
      </w:pPr>
      <w:rPr>
        <w:rFonts w:eastAsiaTheme="minorHAnsi"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7AD7F51"/>
    <w:multiLevelType w:val="multilevel"/>
    <w:tmpl w:val="AD7ACFB4"/>
    <w:lvl w:ilvl="0">
      <w:start w:val="1"/>
      <w:numFmt w:val="decimal"/>
      <w:lvlText w:val="%1."/>
      <w:lvlJc w:val="left"/>
      <w:pPr>
        <w:ind w:left="1069" w:hanging="360"/>
      </w:pPr>
      <w:rPr>
        <w:rFonts w:hint="default"/>
      </w:rPr>
    </w:lvl>
    <w:lvl w:ilvl="1">
      <w:start w:val="4"/>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7" w15:restartNumberingAfterBreak="0">
    <w:nsid w:val="587B3731"/>
    <w:multiLevelType w:val="hybridMultilevel"/>
    <w:tmpl w:val="68643486"/>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BC90733"/>
    <w:multiLevelType w:val="hybridMultilevel"/>
    <w:tmpl w:val="AD3C6752"/>
    <w:lvl w:ilvl="0" w:tplc="36FCF028">
      <w:start w:val="1"/>
      <w:numFmt w:val="decimal"/>
      <w:lvlText w:val="(%1)"/>
      <w:lvlJc w:val="left"/>
      <w:pPr>
        <w:ind w:left="-1028" w:hanging="390"/>
      </w:pPr>
      <w:rPr>
        <w:rFonts w:hint="default"/>
      </w:rPr>
    </w:lvl>
    <w:lvl w:ilvl="1" w:tplc="04090019" w:tentative="1">
      <w:start w:val="1"/>
      <w:numFmt w:val="lowerLetter"/>
      <w:lvlText w:val="%2."/>
      <w:lvlJc w:val="left"/>
      <w:pPr>
        <w:ind w:left="-338" w:hanging="360"/>
      </w:pPr>
    </w:lvl>
    <w:lvl w:ilvl="2" w:tplc="0409001B" w:tentative="1">
      <w:start w:val="1"/>
      <w:numFmt w:val="lowerRoman"/>
      <w:lvlText w:val="%3."/>
      <w:lvlJc w:val="right"/>
      <w:pPr>
        <w:ind w:left="382" w:hanging="180"/>
      </w:pPr>
    </w:lvl>
    <w:lvl w:ilvl="3" w:tplc="0409000F" w:tentative="1">
      <w:start w:val="1"/>
      <w:numFmt w:val="decimal"/>
      <w:lvlText w:val="%4."/>
      <w:lvlJc w:val="left"/>
      <w:pPr>
        <w:ind w:left="1102" w:hanging="360"/>
      </w:pPr>
    </w:lvl>
    <w:lvl w:ilvl="4" w:tplc="04090019" w:tentative="1">
      <w:start w:val="1"/>
      <w:numFmt w:val="lowerLetter"/>
      <w:lvlText w:val="%5."/>
      <w:lvlJc w:val="left"/>
      <w:pPr>
        <w:ind w:left="1822" w:hanging="360"/>
      </w:pPr>
    </w:lvl>
    <w:lvl w:ilvl="5" w:tplc="0409001B" w:tentative="1">
      <w:start w:val="1"/>
      <w:numFmt w:val="lowerRoman"/>
      <w:lvlText w:val="%6."/>
      <w:lvlJc w:val="right"/>
      <w:pPr>
        <w:ind w:left="2542" w:hanging="180"/>
      </w:pPr>
    </w:lvl>
    <w:lvl w:ilvl="6" w:tplc="0409000F" w:tentative="1">
      <w:start w:val="1"/>
      <w:numFmt w:val="decimal"/>
      <w:lvlText w:val="%7."/>
      <w:lvlJc w:val="left"/>
      <w:pPr>
        <w:ind w:left="3262" w:hanging="360"/>
      </w:pPr>
    </w:lvl>
    <w:lvl w:ilvl="7" w:tplc="04090019" w:tentative="1">
      <w:start w:val="1"/>
      <w:numFmt w:val="lowerLetter"/>
      <w:lvlText w:val="%8."/>
      <w:lvlJc w:val="left"/>
      <w:pPr>
        <w:ind w:left="3982" w:hanging="360"/>
      </w:pPr>
    </w:lvl>
    <w:lvl w:ilvl="8" w:tplc="0409001B" w:tentative="1">
      <w:start w:val="1"/>
      <w:numFmt w:val="lowerRoman"/>
      <w:lvlText w:val="%9."/>
      <w:lvlJc w:val="right"/>
      <w:pPr>
        <w:ind w:left="4702" w:hanging="180"/>
      </w:pPr>
    </w:lvl>
  </w:abstractNum>
  <w:abstractNum w:abstractNumId="19" w15:restartNumberingAfterBreak="0">
    <w:nsid w:val="65943A5F"/>
    <w:multiLevelType w:val="hybridMultilevel"/>
    <w:tmpl w:val="E126ED14"/>
    <w:lvl w:ilvl="0" w:tplc="9D787B0E">
      <w:start w:val="1"/>
      <w:numFmt w:val="decimal"/>
      <w:suff w:val="space"/>
      <w:lvlText w:val="%1."/>
      <w:lvlJc w:val="left"/>
      <w:pPr>
        <w:ind w:left="0" w:firstLine="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55202E"/>
    <w:multiLevelType w:val="hybridMultilevel"/>
    <w:tmpl w:val="305C954A"/>
    <w:lvl w:ilvl="0" w:tplc="14D44B24">
      <w:start w:val="1"/>
      <w:numFmt w:val="decimal"/>
      <w:suff w:val="space"/>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80998922">
    <w:abstractNumId w:val="2"/>
  </w:num>
  <w:num w:numId="2" w16cid:durableId="894395320">
    <w:abstractNumId w:val="5"/>
  </w:num>
  <w:num w:numId="3" w16cid:durableId="138347489">
    <w:abstractNumId w:val="16"/>
  </w:num>
  <w:num w:numId="4" w16cid:durableId="5796772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8043951">
    <w:abstractNumId w:val="6"/>
  </w:num>
  <w:num w:numId="6" w16cid:durableId="765466895">
    <w:abstractNumId w:val="13"/>
  </w:num>
  <w:num w:numId="7" w16cid:durableId="581334346">
    <w:abstractNumId w:val="9"/>
  </w:num>
  <w:num w:numId="8" w16cid:durableId="1931573405">
    <w:abstractNumId w:val="4"/>
  </w:num>
  <w:num w:numId="9" w16cid:durableId="1753310224">
    <w:abstractNumId w:val="7"/>
  </w:num>
  <w:num w:numId="10" w16cid:durableId="1556356751">
    <w:abstractNumId w:val="3"/>
  </w:num>
  <w:num w:numId="11" w16cid:durableId="2086142113">
    <w:abstractNumId w:val="14"/>
  </w:num>
  <w:num w:numId="12" w16cid:durableId="1032725882">
    <w:abstractNumId w:val="0"/>
  </w:num>
  <w:num w:numId="13" w16cid:durableId="1896892784">
    <w:abstractNumId w:val="18"/>
  </w:num>
  <w:num w:numId="14" w16cid:durableId="500701544">
    <w:abstractNumId w:val="8"/>
  </w:num>
  <w:num w:numId="15" w16cid:durableId="880165707">
    <w:abstractNumId w:val="17"/>
  </w:num>
  <w:num w:numId="16" w16cid:durableId="470711481">
    <w:abstractNumId w:val="1"/>
  </w:num>
  <w:num w:numId="17" w16cid:durableId="952978576">
    <w:abstractNumId w:val="10"/>
  </w:num>
  <w:num w:numId="18" w16cid:durableId="1549298604">
    <w:abstractNumId w:val="15"/>
  </w:num>
  <w:num w:numId="19" w16cid:durableId="584801664">
    <w:abstractNumId w:val="12"/>
  </w:num>
  <w:num w:numId="20" w16cid:durableId="1929607791">
    <w:abstractNumId w:val="19"/>
  </w:num>
  <w:num w:numId="21" w16cid:durableId="128212030">
    <w:abstractNumId w:val="20"/>
  </w:num>
  <w:num w:numId="22" w16cid:durableId="11449341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126"/>
    <w:rsid w:val="000013C6"/>
    <w:rsid w:val="00001FD2"/>
    <w:rsid w:val="000020F0"/>
    <w:rsid w:val="00002ECE"/>
    <w:rsid w:val="00002FF3"/>
    <w:rsid w:val="0000389B"/>
    <w:rsid w:val="00004BA5"/>
    <w:rsid w:val="00005256"/>
    <w:rsid w:val="00005FA0"/>
    <w:rsid w:val="00006171"/>
    <w:rsid w:val="000068D5"/>
    <w:rsid w:val="000071C0"/>
    <w:rsid w:val="00012711"/>
    <w:rsid w:val="00012A43"/>
    <w:rsid w:val="00014F0E"/>
    <w:rsid w:val="00017019"/>
    <w:rsid w:val="000172D7"/>
    <w:rsid w:val="000208D0"/>
    <w:rsid w:val="00022D4A"/>
    <w:rsid w:val="000239EC"/>
    <w:rsid w:val="00030212"/>
    <w:rsid w:val="00030243"/>
    <w:rsid w:val="00032A02"/>
    <w:rsid w:val="00032DC8"/>
    <w:rsid w:val="00033880"/>
    <w:rsid w:val="00033B04"/>
    <w:rsid w:val="000358D4"/>
    <w:rsid w:val="00035CBB"/>
    <w:rsid w:val="00037F7D"/>
    <w:rsid w:val="00041684"/>
    <w:rsid w:val="000416D9"/>
    <w:rsid w:val="00045AA5"/>
    <w:rsid w:val="000464AE"/>
    <w:rsid w:val="000509E6"/>
    <w:rsid w:val="000527A4"/>
    <w:rsid w:val="0005369C"/>
    <w:rsid w:val="000541C7"/>
    <w:rsid w:val="00056020"/>
    <w:rsid w:val="000566E5"/>
    <w:rsid w:val="0005713B"/>
    <w:rsid w:val="00057CFF"/>
    <w:rsid w:val="00060FB0"/>
    <w:rsid w:val="0006106B"/>
    <w:rsid w:val="0006195E"/>
    <w:rsid w:val="000623D4"/>
    <w:rsid w:val="00062B41"/>
    <w:rsid w:val="000634E9"/>
    <w:rsid w:val="0006364F"/>
    <w:rsid w:val="00066003"/>
    <w:rsid w:val="00067487"/>
    <w:rsid w:val="0006765C"/>
    <w:rsid w:val="00067787"/>
    <w:rsid w:val="00067E17"/>
    <w:rsid w:val="000704E0"/>
    <w:rsid w:val="00071EB7"/>
    <w:rsid w:val="00074FE6"/>
    <w:rsid w:val="00075A84"/>
    <w:rsid w:val="00076F4D"/>
    <w:rsid w:val="00077055"/>
    <w:rsid w:val="00080073"/>
    <w:rsid w:val="000815F2"/>
    <w:rsid w:val="000823C2"/>
    <w:rsid w:val="00082633"/>
    <w:rsid w:val="0008341D"/>
    <w:rsid w:val="00084ABC"/>
    <w:rsid w:val="0008673E"/>
    <w:rsid w:val="00086F46"/>
    <w:rsid w:val="00087CD0"/>
    <w:rsid w:val="00090142"/>
    <w:rsid w:val="000903CA"/>
    <w:rsid w:val="0009173E"/>
    <w:rsid w:val="00093395"/>
    <w:rsid w:val="00093D59"/>
    <w:rsid w:val="0009569C"/>
    <w:rsid w:val="0009741A"/>
    <w:rsid w:val="000979F9"/>
    <w:rsid w:val="000A00FB"/>
    <w:rsid w:val="000A0ED7"/>
    <w:rsid w:val="000A1807"/>
    <w:rsid w:val="000A19A9"/>
    <w:rsid w:val="000A2377"/>
    <w:rsid w:val="000A5034"/>
    <w:rsid w:val="000A7804"/>
    <w:rsid w:val="000A7C8F"/>
    <w:rsid w:val="000B0F84"/>
    <w:rsid w:val="000B1904"/>
    <w:rsid w:val="000B1BDB"/>
    <w:rsid w:val="000B405F"/>
    <w:rsid w:val="000C0106"/>
    <w:rsid w:val="000C0CF5"/>
    <w:rsid w:val="000C0E7C"/>
    <w:rsid w:val="000C1D0A"/>
    <w:rsid w:val="000C208A"/>
    <w:rsid w:val="000C3EED"/>
    <w:rsid w:val="000C5028"/>
    <w:rsid w:val="000C6816"/>
    <w:rsid w:val="000C6E2B"/>
    <w:rsid w:val="000D1040"/>
    <w:rsid w:val="000D3965"/>
    <w:rsid w:val="000D47C2"/>
    <w:rsid w:val="000D5B0A"/>
    <w:rsid w:val="000D6D42"/>
    <w:rsid w:val="000E1976"/>
    <w:rsid w:val="000E3BB9"/>
    <w:rsid w:val="000E3FF8"/>
    <w:rsid w:val="000E41AC"/>
    <w:rsid w:val="000E469F"/>
    <w:rsid w:val="000E5B45"/>
    <w:rsid w:val="000E6F66"/>
    <w:rsid w:val="000E76CC"/>
    <w:rsid w:val="000E79AB"/>
    <w:rsid w:val="000F082E"/>
    <w:rsid w:val="000F1728"/>
    <w:rsid w:val="000F1DC3"/>
    <w:rsid w:val="000F305F"/>
    <w:rsid w:val="000F3541"/>
    <w:rsid w:val="000F41FC"/>
    <w:rsid w:val="000F588B"/>
    <w:rsid w:val="000F5F35"/>
    <w:rsid w:val="000F6AFF"/>
    <w:rsid w:val="000F77B9"/>
    <w:rsid w:val="00100765"/>
    <w:rsid w:val="001026EB"/>
    <w:rsid w:val="00103948"/>
    <w:rsid w:val="001039A3"/>
    <w:rsid w:val="00103A8D"/>
    <w:rsid w:val="00106477"/>
    <w:rsid w:val="001067D9"/>
    <w:rsid w:val="00111214"/>
    <w:rsid w:val="00111F79"/>
    <w:rsid w:val="00112149"/>
    <w:rsid w:val="00112D8A"/>
    <w:rsid w:val="0011328D"/>
    <w:rsid w:val="00113C5D"/>
    <w:rsid w:val="001144C3"/>
    <w:rsid w:val="0011481B"/>
    <w:rsid w:val="00116ED8"/>
    <w:rsid w:val="00117123"/>
    <w:rsid w:val="00117BA0"/>
    <w:rsid w:val="001208F2"/>
    <w:rsid w:val="00122662"/>
    <w:rsid w:val="001238D2"/>
    <w:rsid w:val="00123E0E"/>
    <w:rsid w:val="00123E9E"/>
    <w:rsid w:val="00123FA7"/>
    <w:rsid w:val="00124F4B"/>
    <w:rsid w:val="001278F6"/>
    <w:rsid w:val="00127E2E"/>
    <w:rsid w:val="001311D2"/>
    <w:rsid w:val="001313B1"/>
    <w:rsid w:val="00131F7C"/>
    <w:rsid w:val="001349FC"/>
    <w:rsid w:val="00135285"/>
    <w:rsid w:val="001352FC"/>
    <w:rsid w:val="00143474"/>
    <w:rsid w:val="00143FBC"/>
    <w:rsid w:val="00143FCE"/>
    <w:rsid w:val="00147158"/>
    <w:rsid w:val="00147601"/>
    <w:rsid w:val="001477A5"/>
    <w:rsid w:val="001501C6"/>
    <w:rsid w:val="0015080D"/>
    <w:rsid w:val="00151D73"/>
    <w:rsid w:val="0015213E"/>
    <w:rsid w:val="00153375"/>
    <w:rsid w:val="00153624"/>
    <w:rsid w:val="001536E6"/>
    <w:rsid w:val="00153D02"/>
    <w:rsid w:val="00153FCF"/>
    <w:rsid w:val="0015429A"/>
    <w:rsid w:val="00155698"/>
    <w:rsid w:val="001613BA"/>
    <w:rsid w:val="001624FA"/>
    <w:rsid w:val="00163E2A"/>
    <w:rsid w:val="00163E83"/>
    <w:rsid w:val="001655FC"/>
    <w:rsid w:val="00166388"/>
    <w:rsid w:val="00173020"/>
    <w:rsid w:val="00175EA7"/>
    <w:rsid w:val="00176EB5"/>
    <w:rsid w:val="001805B8"/>
    <w:rsid w:val="00181ACF"/>
    <w:rsid w:val="00183E50"/>
    <w:rsid w:val="0018552D"/>
    <w:rsid w:val="00186871"/>
    <w:rsid w:val="0019472D"/>
    <w:rsid w:val="001948E0"/>
    <w:rsid w:val="00196570"/>
    <w:rsid w:val="001A0F1A"/>
    <w:rsid w:val="001A2BF4"/>
    <w:rsid w:val="001A3BB1"/>
    <w:rsid w:val="001A532C"/>
    <w:rsid w:val="001A5E3D"/>
    <w:rsid w:val="001A793E"/>
    <w:rsid w:val="001A7F8A"/>
    <w:rsid w:val="001B0754"/>
    <w:rsid w:val="001B2F16"/>
    <w:rsid w:val="001B3B01"/>
    <w:rsid w:val="001B3B6B"/>
    <w:rsid w:val="001B4A2B"/>
    <w:rsid w:val="001B55D6"/>
    <w:rsid w:val="001C15CB"/>
    <w:rsid w:val="001C1B99"/>
    <w:rsid w:val="001C4BB0"/>
    <w:rsid w:val="001C4E3D"/>
    <w:rsid w:val="001C6B70"/>
    <w:rsid w:val="001C7182"/>
    <w:rsid w:val="001C71B1"/>
    <w:rsid w:val="001D07ED"/>
    <w:rsid w:val="001D140C"/>
    <w:rsid w:val="001D14BC"/>
    <w:rsid w:val="001D1A57"/>
    <w:rsid w:val="001D278B"/>
    <w:rsid w:val="001D2B93"/>
    <w:rsid w:val="001D3562"/>
    <w:rsid w:val="001D3D35"/>
    <w:rsid w:val="001D4453"/>
    <w:rsid w:val="001D5B9E"/>
    <w:rsid w:val="001D63F4"/>
    <w:rsid w:val="001E0B5D"/>
    <w:rsid w:val="001E211D"/>
    <w:rsid w:val="001E2719"/>
    <w:rsid w:val="001E2E8F"/>
    <w:rsid w:val="001E43A8"/>
    <w:rsid w:val="001E4899"/>
    <w:rsid w:val="001E51B4"/>
    <w:rsid w:val="001E71B8"/>
    <w:rsid w:val="001E7BAC"/>
    <w:rsid w:val="001F136F"/>
    <w:rsid w:val="001F142E"/>
    <w:rsid w:val="001F2155"/>
    <w:rsid w:val="001F2936"/>
    <w:rsid w:val="001F4282"/>
    <w:rsid w:val="001F68F9"/>
    <w:rsid w:val="001F6CB5"/>
    <w:rsid w:val="00202324"/>
    <w:rsid w:val="00204E5C"/>
    <w:rsid w:val="00204E6A"/>
    <w:rsid w:val="002100BE"/>
    <w:rsid w:val="00210259"/>
    <w:rsid w:val="00211A94"/>
    <w:rsid w:val="00212DC5"/>
    <w:rsid w:val="00212F64"/>
    <w:rsid w:val="00214302"/>
    <w:rsid w:val="002168BF"/>
    <w:rsid w:val="00216AA9"/>
    <w:rsid w:val="002209E7"/>
    <w:rsid w:val="00223AB6"/>
    <w:rsid w:val="00224DB7"/>
    <w:rsid w:val="00227569"/>
    <w:rsid w:val="00230142"/>
    <w:rsid w:val="00230319"/>
    <w:rsid w:val="00230981"/>
    <w:rsid w:val="00230CAC"/>
    <w:rsid w:val="00232181"/>
    <w:rsid w:val="00233D6A"/>
    <w:rsid w:val="00235D77"/>
    <w:rsid w:val="0023643D"/>
    <w:rsid w:val="00236AF0"/>
    <w:rsid w:val="002402F2"/>
    <w:rsid w:val="00240672"/>
    <w:rsid w:val="0024168E"/>
    <w:rsid w:val="0024282D"/>
    <w:rsid w:val="00244EAA"/>
    <w:rsid w:val="00245030"/>
    <w:rsid w:val="002457B8"/>
    <w:rsid w:val="00247E14"/>
    <w:rsid w:val="002502FA"/>
    <w:rsid w:val="0025042C"/>
    <w:rsid w:val="00252E01"/>
    <w:rsid w:val="002603A3"/>
    <w:rsid w:val="00260D4C"/>
    <w:rsid w:val="00261465"/>
    <w:rsid w:val="00262282"/>
    <w:rsid w:val="0026393A"/>
    <w:rsid w:val="002651FE"/>
    <w:rsid w:val="00267758"/>
    <w:rsid w:val="002700ED"/>
    <w:rsid w:val="002714F0"/>
    <w:rsid w:val="00271632"/>
    <w:rsid w:val="00273103"/>
    <w:rsid w:val="002756BF"/>
    <w:rsid w:val="00277291"/>
    <w:rsid w:val="00277516"/>
    <w:rsid w:val="002803C8"/>
    <w:rsid w:val="00280725"/>
    <w:rsid w:val="00280C1A"/>
    <w:rsid w:val="00281012"/>
    <w:rsid w:val="0028533D"/>
    <w:rsid w:val="0028622B"/>
    <w:rsid w:val="00286A2F"/>
    <w:rsid w:val="00286A9D"/>
    <w:rsid w:val="002879EA"/>
    <w:rsid w:val="0029245F"/>
    <w:rsid w:val="002944A2"/>
    <w:rsid w:val="00296450"/>
    <w:rsid w:val="00296ACF"/>
    <w:rsid w:val="00296FFD"/>
    <w:rsid w:val="002A1AA2"/>
    <w:rsid w:val="002A2716"/>
    <w:rsid w:val="002A397B"/>
    <w:rsid w:val="002A39EA"/>
    <w:rsid w:val="002A4422"/>
    <w:rsid w:val="002A63C5"/>
    <w:rsid w:val="002A692B"/>
    <w:rsid w:val="002A6E09"/>
    <w:rsid w:val="002B273E"/>
    <w:rsid w:val="002B405C"/>
    <w:rsid w:val="002B4B9F"/>
    <w:rsid w:val="002B61B5"/>
    <w:rsid w:val="002B646E"/>
    <w:rsid w:val="002B7B8E"/>
    <w:rsid w:val="002C00CF"/>
    <w:rsid w:val="002C4592"/>
    <w:rsid w:val="002C5BFA"/>
    <w:rsid w:val="002C5C21"/>
    <w:rsid w:val="002C5F5C"/>
    <w:rsid w:val="002C63CA"/>
    <w:rsid w:val="002C6588"/>
    <w:rsid w:val="002C7521"/>
    <w:rsid w:val="002D0014"/>
    <w:rsid w:val="002D328C"/>
    <w:rsid w:val="002D474D"/>
    <w:rsid w:val="002D5614"/>
    <w:rsid w:val="002D67A7"/>
    <w:rsid w:val="002D7614"/>
    <w:rsid w:val="002D7FD8"/>
    <w:rsid w:val="002E12A3"/>
    <w:rsid w:val="002E3BE0"/>
    <w:rsid w:val="002F0413"/>
    <w:rsid w:val="002F0908"/>
    <w:rsid w:val="002F1AB3"/>
    <w:rsid w:val="002F1C9A"/>
    <w:rsid w:val="002F22F7"/>
    <w:rsid w:val="002F35C6"/>
    <w:rsid w:val="002F4AB0"/>
    <w:rsid w:val="002F77C5"/>
    <w:rsid w:val="003008D7"/>
    <w:rsid w:val="00301840"/>
    <w:rsid w:val="003018D8"/>
    <w:rsid w:val="003023E4"/>
    <w:rsid w:val="00302773"/>
    <w:rsid w:val="00302D22"/>
    <w:rsid w:val="0030374D"/>
    <w:rsid w:val="0030472E"/>
    <w:rsid w:val="00304A30"/>
    <w:rsid w:val="00307268"/>
    <w:rsid w:val="00307877"/>
    <w:rsid w:val="003123D6"/>
    <w:rsid w:val="00312933"/>
    <w:rsid w:val="00315F81"/>
    <w:rsid w:val="003167BD"/>
    <w:rsid w:val="00317484"/>
    <w:rsid w:val="00320DD8"/>
    <w:rsid w:val="00322409"/>
    <w:rsid w:val="00324F26"/>
    <w:rsid w:val="00325FCC"/>
    <w:rsid w:val="00326853"/>
    <w:rsid w:val="00326FAD"/>
    <w:rsid w:val="00330484"/>
    <w:rsid w:val="00331CB6"/>
    <w:rsid w:val="003324FF"/>
    <w:rsid w:val="00333CDC"/>
    <w:rsid w:val="00335F2B"/>
    <w:rsid w:val="0033622C"/>
    <w:rsid w:val="00336F1C"/>
    <w:rsid w:val="003423E4"/>
    <w:rsid w:val="003427F4"/>
    <w:rsid w:val="003444E1"/>
    <w:rsid w:val="00345BB9"/>
    <w:rsid w:val="003478CF"/>
    <w:rsid w:val="00350CC1"/>
    <w:rsid w:val="00352468"/>
    <w:rsid w:val="00352FE0"/>
    <w:rsid w:val="003534C3"/>
    <w:rsid w:val="00356D2F"/>
    <w:rsid w:val="0036072E"/>
    <w:rsid w:val="00361FB0"/>
    <w:rsid w:val="00364E14"/>
    <w:rsid w:val="003655EC"/>
    <w:rsid w:val="00372B88"/>
    <w:rsid w:val="00373591"/>
    <w:rsid w:val="0037596C"/>
    <w:rsid w:val="00376C44"/>
    <w:rsid w:val="00380467"/>
    <w:rsid w:val="00380DC2"/>
    <w:rsid w:val="00383871"/>
    <w:rsid w:val="00385702"/>
    <w:rsid w:val="00386146"/>
    <w:rsid w:val="003903D8"/>
    <w:rsid w:val="00390B49"/>
    <w:rsid w:val="003930F3"/>
    <w:rsid w:val="00394D8D"/>
    <w:rsid w:val="00394E47"/>
    <w:rsid w:val="003957D2"/>
    <w:rsid w:val="00397C82"/>
    <w:rsid w:val="003A0864"/>
    <w:rsid w:val="003A14C9"/>
    <w:rsid w:val="003A4436"/>
    <w:rsid w:val="003A5FED"/>
    <w:rsid w:val="003A75FA"/>
    <w:rsid w:val="003A7972"/>
    <w:rsid w:val="003B01D1"/>
    <w:rsid w:val="003B04B6"/>
    <w:rsid w:val="003B2B81"/>
    <w:rsid w:val="003B7A0A"/>
    <w:rsid w:val="003C0F10"/>
    <w:rsid w:val="003C1592"/>
    <w:rsid w:val="003C2AD3"/>
    <w:rsid w:val="003C2BF4"/>
    <w:rsid w:val="003C4F4C"/>
    <w:rsid w:val="003C6C87"/>
    <w:rsid w:val="003C7689"/>
    <w:rsid w:val="003D11FB"/>
    <w:rsid w:val="003D1B61"/>
    <w:rsid w:val="003D2A13"/>
    <w:rsid w:val="003D4207"/>
    <w:rsid w:val="003D5E95"/>
    <w:rsid w:val="003D77BA"/>
    <w:rsid w:val="003E0342"/>
    <w:rsid w:val="003E0A4C"/>
    <w:rsid w:val="003E0C9F"/>
    <w:rsid w:val="003E0F7F"/>
    <w:rsid w:val="003E4F2F"/>
    <w:rsid w:val="003E4FBC"/>
    <w:rsid w:val="003E5D0C"/>
    <w:rsid w:val="003E7342"/>
    <w:rsid w:val="003F01EA"/>
    <w:rsid w:val="003F1900"/>
    <w:rsid w:val="003F2383"/>
    <w:rsid w:val="003F4ADB"/>
    <w:rsid w:val="003F7A2C"/>
    <w:rsid w:val="003F7B1E"/>
    <w:rsid w:val="00404618"/>
    <w:rsid w:val="00404ACE"/>
    <w:rsid w:val="00404B91"/>
    <w:rsid w:val="00404E4F"/>
    <w:rsid w:val="00406C59"/>
    <w:rsid w:val="00407A0B"/>
    <w:rsid w:val="00407C8D"/>
    <w:rsid w:val="00410AFE"/>
    <w:rsid w:val="00410E08"/>
    <w:rsid w:val="004123A1"/>
    <w:rsid w:val="0041261B"/>
    <w:rsid w:val="004127EF"/>
    <w:rsid w:val="00412925"/>
    <w:rsid w:val="00412D27"/>
    <w:rsid w:val="00414F4D"/>
    <w:rsid w:val="00415751"/>
    <w:rsid w:val="00415B57"/>
    <w:rsid w:val="00416FB3"/>
    <w:rsid w:val="00417650"/>
    <w:rsid w:val="004252F7"/>
    <w:rsid w:val="004308C3"/>
    <w:rsid w:val="00431543"/>
    <w:rsid w:val="004337C5"/>
    <w:rsid w:val="00434540"/>
    <w:rsid w:val="00434CE6"/>
    <w:rsid w:val="00435AEB"/>
    <w:rsid w:val="00435FC5"/>
    <w:rsid w:val="00437382"/>
    <w:rsid w:val="00441191"/>
    <w:rsid w:val="00441525"/>
    <w:rsid w:val="00442E68"/>
    <w:rsid w:val="004455C8"/>
    <w:rsid w:val="00445616"/>
    <w:rsid w:val="00445C40"/>
    <w:rsid w:val="00446DEA"/>
    <w:rsid w:val="004504F5"/>
    <w:rsid w:val="00451268"/>
    <w:rsid w:val="00453759"/>
    <w:rsid w:val="0045400E"/>
    <w:rsid w:val="004544BC"/>
    <w:rsid w:val="00454F44"/>
    <w:rsid w:val="00457489"/>
    <w:rsid w:val="00460253"/>
    <w:rsid w:val="00461CCD"/>
    <w:rsid w:val="00463059"/>
    <w:rsid w:val="004661A6"/>
    <w:rsid w:val="00470D26"/>
    <w:rsid w:val="00470EFA"/>
    <w:rsid w:val="00471D3E"/>
    <w:rsid w:val="00472343"/>
    <w:rsid w:val="004728B1"/>
    <w:rsid w:val="00476E63"/>
    <w:rsid w:val="00477409"/>
    <w:rsid w:val="004805B4"/>
    <w:rsid w:val="00481160"/>
    <w:rsid w:val="00481770"/>
    <w:rsid w:val="004831D5"/>
    <w:rsid w:val="0048405C"/>
    <w:rsid w:val="00487C43"/>
    <w:rsid w:val="00490E4F"/>
    <w:rsid w:val="00491180"/>
    <w:rsid w:val="00491479"/>
    <w:rsid w:val="0049157F"/>
    <w:rsid w:val="00491F99"/>
    <w:rsid w:val="004927D7"/>
    <w:rsid w:val="00496E8D"/>
    <w:rsid w:val="004970BF"/>
    <w:rsid w:val="004A1082"/>
    <w:rsid w:val="004A1203"/>
    <w:rsid w:val="004A1EAF"/>
    <w:rsid w:val="004A32BB"/>
    <w:rsid w:val="004A3AD3"/>
    <w:rsid w:val="004A4F3E"/>
    <w:rsid w:val="004A6B33"/>
    <w:rsid w:val="004A7B0C"/>
    <w:rsid w:val="004B1525"/>
    <w:rsid w:val="004B3A9A"/>
    <w:rsid w:val="004B47B1"/>
    <w:rsid w:val="004B5639"/>
    <w:rsid w:val="004B67C6"/>
    <w:rsid w:val="004C0B4E"/>
    <w:rsid w:val="004C2D85"/>
    <w:rsid w:val="004C319B"/>
    <w:rsid w:val="004C33E9"/>
    <w:rsid w:val="004C342D"/>
    <w:rsid w:val="004C3BC9"/>
    <w:rsid w:val="004C4D8D"/>
    <w:rsid w:val="004C57F7"/>
    <w:rsid w:val="004C7372"/>
    <w:rsid w:val="004D19F2"/>
    <w:rsid w:val="004D2994"/>
    <w:rsid w:val="004D3E23"/>
    <w:rsid w:val="004D4B11"/>
    <w:rsid w:val="004D4D33"/>
    <w:rsid w:val="004D51B2"/>
    <w:rsid w:val="004D64DE"/>
    <w:rsid w:val="004D6A52"/>
    <w:rsid w:val="004D7E14"/>
    <w:rsid w:val="004E0BD8"/>
    <w:rsid w:val="004E1A78"/>
    <w:rsid w:val="004E1B97"/>
    <w:rsid w:val="004E2B3B"/>
    <w:rsid w:val="004E40BE"/>
    <w:rsid w:val="004E6F99"/>
    <w:rsid w:val="004F0B50"/>
    <w:rsid w:val="004F1A04"/>
    <w:rsid w:val="004F2F01"/>
    <w:rsid w:val="004F5785"/>
    <w:rsid w:val="004F63CB"/>
    <w:rsid w:val="004F6B6C"/>
    <w:rsid w:val="004F77CE"/>
    <w:rsid w:val="00500DF2"/>
    <w:rsid w:val="0050169B"/>
    <w:rsid w:val="00501C4E"/>
    <w:rsid w:val="00503308"/>
    <w:rsid w:val="00504DB4"/>
    <w:rsid w:val="00505240"/>
    <w:rsid w:val="005058DB"/>
    <w:rsid w:val="00505CCF"/>
    <w:rsid w:val="00507B43"/>
    <w:rsid w:val="00507B78"/>
    <w:rsid w:val="00512281"/>
    <w:rsid w:val="00513840"/>
    <w:rsid w:val="00513E59"/>
    <w:rsid w:val="0051400D"/>
    <w:rsid w:val="0051421F"/>
    <w:rsid w:val="005152AA"/>
    <w:rsid w:val="00517B37"/>
    <w:rsid w:val="00523678"/>
    <w:rsid w:val="005236A6"/>
    <w:rsid w:val="00524C80"/>
    <w:rsid w:val="00525F8C"/>
    <w:rsid w:val="005301CB"/>
    <w:rsid w:val="0053080B"/>
    <w:rsid w:val="0053087A"/>
    <w:rsid w:val="00535154"/>
    <w:rsid w:val="00535CA9"/>
    <w:rsid w:val="00536DEF"/>
    <w:rsid w:val="00541345"/>
    <w:rsid w:val="00541996"/>
    <w:rsid w:val="00542E8D"/>
    <w:rsid w:val="00544E2A"/>
    <w:rsid w:val="005452FF"/>
    <w:rsid w:val="00545743"/>
    <w:rsid w:val="005458F1"/>
    <w:rsid w:val="00545B8A"/>
    <w:rsid w:val="00546B5E"/>
    <w:rsid w:val="00546BB8"/>
    <w:rsid w:val="0054768E"/>
    <w:rsid w:val="0055008B"/>
    <w:rsid w:val="00552E39"/>
    <w:rsid w:val="00553A05"/>
    <w:rsid w:val="00556F8C"/>
    <w:rsid w:val="00557F6E"/>
    <w:rsid w:val="005603D3"/>
    <w:rsid w:val="005635B6"/>
    <w:rsid w:val="0056408B"/>
    <w:rsid w:val="005647D6"/>
    <w:rsid w:val="00565C0F"/>
    <w:rsid w:val="005709A3"/>
    <w:rsid w:val="00572025"/>
    <w:rsid w:val="00575F13"/>
    <w:rsid w:val="00575FF3"/>
    <w:rsid w:val="005768E4"/>
    <w:rsid w:val="00576C39"/>
    <w:rsid w:val="005823E1"/>
    <w:rsid w:val="005828C3"/>
    <w:rsid w:val="00582C60"/>
    <w:rsid w:val="0059084F"/>
    <w:rsid w:val="0059213B"/>
    <w:rsid w:val="0059218B"/>
    <w:rsid w:val="005931D4"/>
    <w:rsid w:val="00593BE6"/>
    <w:rsid w:val="005941C3"/>
    <w:rsid w:val="00594A8A"/>
    <w:rsid w:val="00596A63"/>
    <w:rsid w:val="00596D66"/>
    <w:rsid w:val="005A0CA3"/>
    <w:rsid w:val="005A0E8D"/>
    <w:rsid w:val="005A45DB"/>
    <w:rsid w:val="005A6B52"/>
    <w:rsid w:val="005B087F"/>
    <w:rsid w:val="005B0A2A"/>
    <w:rsid w:val="005B2282"/>
    <w:rsid w:val="005B4257"/>
    <w:rsid w:val="005B43B6"/>
    <w:rsid w:val="005B5A58"/>
    <w:rsid w:val="005C0783"/>
    <w:rsid w:val="005C0B67"/>
    <w:rsid w:val="005C15DD"/>
    <w:rsid w:val="005C18B0"/>
    <w:rsid w:val="005C33F9"/>
    <w:rsid w:val="005C427B"/>
    <w:rsid w:val="005C58AA"/>
    <w:rsid w:val="005C5DFC"/>
    <w:rsid w:val="005D3524"/>
    <w:rsid w:val="005D3624"/>
    <w:rsid w:val="005D4D4F"/>
    <w:rsid w:val="005E169B"/>
    <w:rsid w:val="005E4A38"/>
    <w:rsid w:val="005F10D7"/>
    <w:rsid w:val="005F20E3"/>
    <w:rsid w:val="005F250C"/>
    <w:rsid w:val="005F2AE0"/>
    <w:rsid w:val="005F50A3"/>
    <w:rsid w:val="005F548B"/>
    <w:rsid w:val="005F578F"/>
    <w:rsid w:val="00602A44"/>
    <w:rsid w:val="0060515D"/>
    <w:rsid w:val="00605590"/>
    <w:rsid w:val="0060560E"/>
    <w:rsid w:val="00605BB1"/>
    <w:rsid w:val="00605D21"/>
    <w:rsid w:val="006065B3"/>
    <w:rsid w:val="006068F8"/>
    <w:rsid w:val="00607316"/>
    <w:rsid w:val="00610E51"/>
    <w:rsid w:val="006114E0"/>
    <w:rsid w:val="00611607"/>
    <w:rsid w:val="00612A26"/>
    <w:rsid w:val="006145CB"/>
    <w:rsid w:val="006163B0"/>
    <w:rsid w:val="006165BB"/>
    <w:rsid w:val="00620617"/>
    <w:rsid w:val="0062134D"/>
    <w:rsid w:val="0062256F"/>
    <w:rsid w:val="0062447A"/>
    <w:rsid w:val="0062456E"/>
    <w:rsid w:val="00624C90"/>
    <w:rsid w:val="00626822"/>
    <w:rsid w:val="00626A47"/>
    <w:rsid w:val="00627565"/>
    <w:rsid w:val="00627BD0"/>
    <w:rsid w:val="00630CF1"/>
    <w:rsid w:val="0063103A"/>
    <w:rsid w:val="006321B2"/>
    <w:rsid w:val="00634C27"/>
    <w:rsid w:val="00635640"/>
    <w:rsid w:val="00635FCC"/>
    <w:rsid w:val="006362A0"/>
    <w:rsid w:val="00636372"/>
    <w:rsid w:val="00640E65"/>
    <w:rsid w:val="006414EA"/>
    <w:rsid w:val="0064238B"/>
    <w:rsid w:val="006444E7"/>
    <w:rsid w:val="006461E4"/>
    <w:rsid w:val="00646A73"/>
    <w:rsid w:val="00646D8D"/>
    <w:rsid w:val="00646ED2"/>
    <w:rsid w:val="00653522"/>
    <w:rsid w:val="00653AB6"/>
    <w:rsid w:val="00653D03"/>
    <w:rsid w:val="00653DD6"/>
    <w:rsid w:val="00654004"/>
    <w:rsid w:val="006556B8"/>
    <w:rsid w:val="0066086E"/>
    <w:rsid w:val="00660D27"/>
    <w:rsid w:val="006637E3"/>
    <w:rsid w:val="00664467"/>
    <w:rsid w:val="006663E4"/>
    <w:rsid w:val="00666D9D"/>
    <w:rsid w:val="00667055"/>
    <w:rsid w:val="006719F0"/>
    <w:rsid w:val="00671B44"/>
    <w:rsid w:val="00673F9D"/>
    <w:rsid w:val="006765C5"/>
    <w:rsid w:val="0068017D"/>
    <w:rsid w:val="006804A3"/>
    <w:rsid w:val="00683E06"/>
    <w:rsid w:val="0068485E"/>
    <w:rsid w:val="006867D6"/>
    <w:rsid w:val="00687459"/>
    <w:rsid w:val="00690342"/>
    <w:rsid w:val="0069037D"/>
    <w:rsid w:val="0069079E"/>
    <w:rsid w:val="00692BA7"/>
    <w:rsid w:val="00692EE4"/>
    <w:rsid w:val="00693796"/>
    <w:rsid w:val="006944D4"/>
    <w:rsid w:val="00695B7A"/>
    <w:rsid w:val="006A1C34"/>
    <w:rsid w:val="006A3992"/>
    <w:rsid w:val="006A3C62"/>
    <w:rsid w:val="006A4698"/>
    <w:rsid w:val="006A486C"/>
    <w:rsid w:val="006A66C8"/>
    <w:rsid w:val="006A68A7"/>
    <w:rsid w:val="006B0BD5"/>
    <w:rsid w:val="006B262A"/>
    <w:rsid w:val="006B35DF"/>
    <w:rsid w:val="006B385E"/>
    <w:rsid w:val="006B6234"/>
    <w:rsid w:val="006B647C"/>
    <w:rsid w:val="006C205B"/>
    <w:rsid w:val="006C37F7"/>
    <w:rsid w:val="006C52A0"/>
    <w:rsid w:val="006C708B"/>
    <w:rsid w:val="006D0499"/>
    <w:rsid w:val="006D14D4"/>
    <w:rsid w:val="006D1683"/>
    <w:rsid w:val="006D1737"/>
    <w:rsid w:val="006D4C21"/>
    <w:rsid w:val="006D5F83"/>
    <w:rsid w:val="006D684D"/>
    <w:rsid w:val="006D798D"/>
    <w:rsid w:val="006E14D1"/>
    <w:rsid w:val="006E233F"/>
    <w:rsid w:val="006E29AC"/>
    <w:rsid w:val="006E2E20"/>
    <w:rsid w:val="006E3C73"/>
    <w:rsid w:val="006E614F"/>
    <w:rsid w:val="006E708D"/>
    <w:rsid w:val="006E7972"/>
    <w:rsid w:val="006E7A4F"/>
    <w:rsid w:val="006E7E75"/>
    <w:rsid w:val="006F03F0"/>
    <w:rsid w:val="006F1849"/>
    <w:rsid w:val="006F1E47"/>
    <w:rsid w:val="006F2A81"/>
    <w:rsid w:val="006F2D78"/>
    <w:rsid w:val="006F3C4F"/>
    <w:rsid w:val="006F40A5"/>
    <w:rsid w:val="006F4D90"/>
    <w:rsid w:val="006F5527"/>
    <w:rsid w:val="006F6323"/>
    <w:rsid w:val="006F6434"/>
    <w:rsid w:val="007020CA"/>
    <w:rsid w:val="00703844"/>
    <w:rsid w:val="00704EBA"/>
    <w:rsid w:val="00705192"/>
    <w:rsid w:val="007064F8"/>
    <w:rsid w:val="007104D7"/>
    <w:rsid w:val="00711BB7"/>
    <w:rsid w:val="0071209F"/>
    <w:rsid w:val="00712F71"/>
    <w:rsid w:val="00714181"/>
    <w:rsid w:val="00714AAD"/>
    <w:rsid w:val="00715396"/>
    <w:rsid w:val="00715767"/>
    <w:rsid w:val="007168EE"/>
    <w:rsid w:val="00716F9F"/>
    <w:rsid w:val="00717185"/>
    <w:rsid w:val="00717EDC"/>
    <w:rsid w:val="007247C8"/>
    <w:rsid w:val="00725C63"/>
    <w:rsid w:val="00726B4B"/>
    <w:rsid w:val="00726F73"/>
    <w:rsid w:val="007277EB"/>
    <w:rsid w:val="00732FF3"/>
    <w:rsid w:val="0073346C"/>
    <w:rsid w:val="00733AF9"/>
    <w:rsid w:val="00735160"/>
    <w:rsid w:val="00737046"/>
    <w:rsid w:val="00737AA9"/>
    <w:rsid w:val="00740CCA"/>
    <w:rsid w:val="007418EA"/>
    <w:rsid w:val="00743F28"/>
    <w:rsid w:val="007441B4"/>
    <w:rsid w:val="00745581"/>
    <w:rsid w:val="00746F6A"/>
    <w:rsid w:val="0074712A"/>
    <w:rsid w:val="00747AB3"/>
    <w:rsid w:val="00752527"/>
    <w:rsid w:val="00753398"/>
    <w:rsid w:val="007542C8"/>
    <w:rsid w:val="0075478B"/>
    <w:rsid w:val="00755887"/>
    <w:rsid w:val="00756384"/>
    <w:rsid w:val="00756961"/>
    <w:rsid w:val="0075793D"/>
    <w:rsid w:val="00760126"/>
    <w:rsid w:val="00762365"/>
    <w:rsid w:val="00763D1B"/>
    <w:rsid w:val="00764207"/>
    <w:rsid w:val="00767414"/>
    <w:rsid w:val="00767F58"/>
    <w:rsid w:val="00770D07"/>
    <w:rsid w:val="00774644"/>
    <w:rsid w:val="00774A27"/>
    <w:rsid w:val="00776363"/>
    <w:rsid w:val="00776BB1"/>
    <w:rsid w:val="00776C04"/>
    <w:rsid w:val="007800FE"/>
    <w:rsid w:val="00781157"/>
    <w:rsid w:val="00782263"/>
    <w:rsid w:val="007837B0"/>
    <w:rsid w:val="007844E6"/>
    <w:rsid w:val="00784949"/>
    <w:rsid w:val="00785AE8"/>
    <w:rsid w:val="00786C9B"/>
    <w:rsid w:val="00787D04"/>
    <w:rsid w:val="00787D81"/>
    <w:rsid w:val="00790222"/>
    <w:rsid w:val="007924E3"/>
    <w:rsid w:val="007933CA"/>
    <w:rsid w:val="00793934"/>
    <w:rsid w:val="00794B48"/>
    <w:rsid w:val="00795D3E"/>
    <w:rsid w:val="007969F5"/>
    <w:rsid w:val="00797A9D"/>
    <w:rsid w:val="007A0140"/>
    <w:rsid w:val="007A18DE"/>
    <w:rsid w:val="007A1E71"/>
    <w:rsid w:val="007A1E93"/>
    <w:rsid w:val="007A1F8E"/>
    <w:rsid w:val="007A2572"/>
    <w:rsid w:val="007A29C2"/>
    <w:rsid w:val="007A3F73"/>
    <w:rsid w:val="007A4863"/>
    <w:rsid w:val="007A4E7B"/>
    <w:rsid w:val="007A61DA"/>
    <w:rsid w:val="007A6699"/>
    <w:rsid w:val="007A7419"/>
    <w:rsid w:val="007A7A11"/>
    <w:rsid w:val="007B2742"/>
    <w:rsid w:val="007B3D88"/>
    <w:rsid w:val="007B442A"/>
    <w:rsid w:val="007B675F"/>
    <w:rsid w:val="007B6EB9"/>
    <w:rsid w:val="007B6FFC"/>
    <w:rsid w:val="007C4126"/>
    <w:rsid w:val="007C4BC0"/>
    <w:rsid w:val="007C6AF0"/>
    <w:rsid w:val="007C7649"/>
    <w:rsid w:val="007D108B"/>
    <w:rsid w:val="007D1E30"/>
    <w:rsid w:val="007D4638"/>
    <w:rsid w:val="007D47A6"/>
    <w:rsid w:val="007D5EB0"/>
    <w:rsid w:val="007D7B50"/>
    <w:rsid w:val="007D7C37"/>
    <w:rsid w:val="007D7D3F"/>
    <w:rsid w:val="007E152A"/>
    <w:rsid w:val="007E2099"/>
    <w:rsid w:val="007E3D50"/>
    <w:rsid w:val="007E3EA0"/>
    <w:rsid w:val="007E4345"/>
    <w:rsid w:val="007E4FEA"/>
    <w:rsid w:val="007E51DB"/>
    <w:rsid w:val="007E57D5"/>
    <w:rsid w:val="007E65A5"/>
    <w:rsid w:val="007F1704"/>
    <w:rsid w:val="007F25FF"/>
    <w:rsid w:val="007F517B"/>
    <w:rsid w:val="007F51F3"/>
    <w:rsid w:val="007F7E8A"/>
    <w:rsid w:val="007F7EF1"/>
    <w:rsid w:val="00800DA4"/>
    <w:rsid w:val="0080205F"/>
    <w:rsid w:val="008021E2"/>
    <w:rsid w:val="00803A09"/>
    <w:rsid w:val="00806256"/>
    <w:rsid w:val="0080671E"/>
    <w:rsid w:val="00810206"/>
    <w:rsid w:val="00810F78"/>
    <w:rsid w:val="00811D39"/>
    <w:rsid w:val="00812D10"/>
    <w:rsid w:val="00813137"/>
    <w:rsid w:val="008141C2"/>
    <w:rsid w:val="008147EA"/>
    <w:rsid w:val="00815C75"/>
    <w:rsid w:val="00815EBA"/>
    <w:rsid w:val="008166F5"/>
    <w:rsid w:val="0082173C"/>
    <w:rsid w:val="008217B4"/>
    <w:rsid w:val="00822865"/>
    <w:rsid w:val="00822A18"/>
    <w:rsid w:val="0082343B"/>
    <w:rsid w:val="00823973"/>
    <w:rsid w:val="00824147"/>
    <w:rsid w:val="00824B2E"/>
    <w:rsid w:val="00831EBC"/>
    <w:rsid w:val="00832686"/>
    <w:rsid w:val="00832E50"/>
    <w:rsid w:val="00833F43"/>
    <w:rsid w:val="00835823"/>
    <w:rsid w:val="00835C4D"/>
    <w:rsid w:val="00836593"/>
    <w:rsid w:val="008377AD"/>
    <w:rsid w:val="00840A72"/>
    <w:rsid w:val="00842178"/>
    <w:rsid w:val="00844D93"/>
    <w:rsid w:val="00845BD1"/>
    <w:rsid w:val="008463F4"/>
    <w:rsid w:val="00846475"/>
    <w:rsid w:val="0084799E"/>
    <w:rsid w:val="00850898"/>
    <w:rsid w:val="008509E7"/>
    <w:rsid w:val="00851456"/>
    <w:rsid w:val="0085156E"/>
    <w:rsid w:val="008535C4"/>
    <w:rsid w:val="008536D4"/>
    <w:rsid w:val="0085544A"/>
    <w:rsid w:val="008558F5"/>
    <w:rsid w:val="0085665A"/>
    <w:rsid w:val="00862151"/>
    <w:rsid w:val="00862BF4"/>
    <w:rsid w:val="00862C03"/>
    <w:rsid w:val="00862C9F"/>
    <w:rsid w:val="00863A57"/>
    <w:rsid w:val="00865865"/>
    <w:rsid w:val="00867287"/>
    <w:rsid w:val="00870F23"/>
    <w:rsid w:val="0087157A"/>
    <w:rsid w:val="00871985"/>
    <w:rsid w:val="00872249"/>
    <w:rsid w:val="0087236F"/>
    <w:rsid w:val="0088088F"/>
    <w:rsid w:val="0088169E"/>
    <w:rsid w:val="00882535"/>
    <w:rsid w:val="008835E1"/>
    <w:rsid w:val="0088370A"/>
    <w:rsid w:val="008841CB"/>
    <w:rsid w:val="00884272"/>
    <w:rsid w:val="00884B31"/>
    <w:rsid w:val="00884E8C"/>
    <w:rsid w:val="0088502F"/>
    <w:rsid w:val="008859D9"/>
    <w:rsid w:val="008865E6"/>
    <w:rsid w:val="008910D2"/>
    <w:rsid w:val="008947BA"/>
    <w:rsid w:val="00894913"/>
    <w:rsid w:val="00896E70"/>
    <w:rsid w:val="008A049D"/>
    <w:rsid w:val="008A1171"/>
    <w:rsid w:val="008A1537"/>
    <w:rsid w:val="008A203B"/>
    <w:rsid w:val="008A28D4"/>
    <w:rsid w:val="008A3009"/>
    <w:rsid w:val="008A6BD6"/>
    <w:rsid w:val="008A6CEA"/>
    <w:rsid w:val="008B0F61"/>
    <w:rsid w:val="008B25C2"/>
    <w:rsid w:val="008B48F4"/>
    <w:rsid w:val="008B4F0F"/>
    <w:rsid w:val="008C299D"/>
    <w:rsid w:val="008C2CC4"/>
    <w:rsid w:val="008C2EA6"/>
    <w:rsid w:val="008C32D2"/>
    <w:rsid w:val="008C40F5"/>
    <w:rsid w:val="008C5F44"/>
    <w:rsid w:val="008C613E"/>
    <w:rsid w:val="008C68CB"/>
    <w:rsid w:val="008C7222"/>
    <w:rsid w:val="008D013A"/>
    <w:rsid w:val="008D07CF"/>
    <w:rsid w:val="008D1C49"/>
    <w:rsid w:val="008D267F"/>
    <w:rsid w:val="008D2A9E"/>
    <w:rsid w:val="008D34BC"/>
    <w:rsid w:val="008D3B33"/>
    <w:rsid w:val="008D3EDB"/>
    <w:rsid w:val="008D53C0"/>
    <w:rsid w:val="008D7758"/>
    <w:rsid w:val="008D7D46"/>
    <w:rsid w:val="008E1F5B"/>
    <w:rsid w:val="008E341C"/>
    <w:rsid w:val="008E4401"/>
    <w:rsid w:val="008E4990"/>
    <w:rsid w:val="008E51BC"/>
    <w:rsid w:val="008E7DDD"/>
    <w:rsid w:val="008E7F5F"/>
    <w:rsid w:val="008F2DE6"/>
    <w:rsid w:val="008F34BD"/>
    <w:rsid w:val="008F3A62"/>
    <w:rsid w:val="008F546C"/>
    <w:rsid w:val="008F7041"/>
    <w:rsid w:val="008F70E4"/>
    <w:rsid w:val="0090489D"/>
    <w:rsid w:val="00904F84"/>
    <w:rsid w:val="009055D7"/>
    <w:rsid w:val="00907017"/>
    <w:rsid w:val="00911CE6"/>
    <w:rsid w:val="00912229"/>
    <w:rsid w:val="00912FF0"/>
    <w:rsid w:val="00914618"/>
    <w:rsid w:val="00915075"/>
    <w:rsid w:val="009160C5"/>
    <w:rsid w:val="009174A5"/>
    <w:rsid w:val="0092161E"/>
    <w:rsid w:val="0092181A"/>
    <w:rsid w:val="0092329F"/>
    <w:rsid w:val="009309EF"/>
    <w:rsid w:val="00932019"/>
    <w:rsid w:val="00932A81"/>
    <w:rsid w:val="009332FD"/>
    <w:rsid w:val="009355BF"/>
    <w:rsid w:val="00935A2C"/>
    <w:rsid w:val="0093778F"/>
    <w:rsid w:val="0094019A"/>
    <w:rsid w:val="0094375E"/>
    <w:rsid w:val="0094546E"/>
    <w:rsid w:val="00945C83"/>
    <w:rsid w:val="00947A59"/>
    <w:rsid w:val="00953717"/>
    <w:rsid w:val="009549BB"/>
    <w:rsid w:val="009558EA"/>
    <w:rsid w:val="00956857"/>
    <w:rsid w:val="00962190"/>
    <w:rsid w:val="00962CF1"/>
    <w:rsid w:val="00962F77"/>
    <w:rsid w:val="009638D5"/>
    <w:rsid w:val="00963A69"/>
    <w:rsid w:val="0096425C"/>
    <w:rsid w:val="0096473A"/>
    <w:rsid w:val="00966283"/>
    <w:rsid w:val="00970680"/>
    <w:rsid w:val="00971EB9"/>
    <w:rsid w:val="0097257E"/>
    <w:rsid w:val="0097461F"/>
    <w:rsid w:val="0097582B"/>
    <w:rsid w:val="00976446"/>
    <w:rsid w:val="009765D1"/>
    <w:rsid w:val="009774EF"/>
    <w:rsid w:val="00977B85"/>
    <w:rsid w:val="0098114C"/>
    <w:rsid w:val="0098206B"/>
    <w:rsid w:val="00982359"/>
    <w:rsid w:val="0098453C"/>
    <w:rsid w:val="009879D3"/>
    <w:rsid w:val="00990834"/>
    <w:rsid w:val="0099096B"/>
    <w:rsid w:val="00994048"/>
    <w:rsid w:val="009947E0"/>
    <w:rsid w:val="009972C0"/>
    <w:rsid w:val="00997406"/>
    <w:rsid w:val="009A2E95"/>
    <w:rsid w:val="009A3D6E"/>
    <w:rsid w:val="009A62D1"/>
    <w:rsid w:val="009B01AD"/>
    <w:rsid w:val="009B4865"/>
    <w:rsid w:val="009B5B97"/>
    <w:rsid w:val="009B79D3"/>
    <w:rsid w:val="009C04BE"/>
    <w:rsid w:val="009C1997"/>
    <w:rsid w:val="009C233D"/>
    <w:rsid w:val="009C2BB9"/>
    <w:rsid w:val="009C5403"/>
    <w:rsid w:val="009C58EE"/>
    <w:rsid w:val="009C5A71"/>
    <w:rsid w:val="009C6753"/>
    <w:rsid w:val="009C6FB4"/>
    <w:rsid w:val="009C7723"/>
    <w:rsid w:val="009D1225"/>
    <w:rsid w:val="009D2ADF"/>
    <w:rsid w:val="009D45F5"/>
    <w:rsid w:val="009D7F22"/>
    <w:rsid w:val="009E016D"/>
    <w:rsid w:val="009E01C5"/>
    <w:rsid w:val="009E3E4D"/>
    <w:rsid w:val="009E4292"/>
    <w:rsid w:val="009E6543"/>
    <w:rsid w:val="009F0194"/>
    <w:rsid w:val="009F12D5"/>
    <w:rsid w:val="009F5160"/>
    <w:rsid w:val="009F6751"/>
    <w:rsid w:val="009F7755"/>
    <w:rsid w:val="009F7C32"/>
    <w:rsid w:val="009F7CFF"/>
    <w:rsid w:val="00A01730"/>
    <w:rsid w:val="00A02677"/>
    <w:rsid w:val="00A0321E"/>
    <w:rsid w:val="00A0327A"/>
    <w:rsid w:val="00A06A57"/>
    <w:rsid w:val="00A0750B"/>
    <w:rsid w:val="00A101BB"/>
    <w:rsid w:val="00A12C14"/>
    <w:rsid w:val="00A14F57"/>
    <w:rsid w:val="00A15545"/>
    <w:rsid w:val="00A17249"/>
    <w:rsid w:val="00A17761"/>
    <w:rsid w:val="00A20B4A"/>
    <w:rsid w:val="00A22006"/>
    <w:rsid w:val="00A22A14"/>
    <w:rsid w:val="00A23EA3"/>
    <w:rsid w:val="00A24262"/>
    <w:rsid w:val="00A265FE"/>
    <w:rsid w:val="00A27C7F"/>
    <w:rsid w:val="00A30192"/>
    <w:rsid w:val="00A316F8"/>
    <w:rsid w:val="00A320F1"/>
    <w:rsid w:val="00A3318D"/>
    <w:rsid w:val="00A35A96"/>
    <w:rsid w:val="00A35CE0"/>
    <w:rsid w:val="00A36526"/>
    <w:rsid w:val="00A402B4"/>
    <w:rsid w:val="00A44B19"/>
    <w:rsid w:val="00A45AE5"/>
    <w:rsid w:val="00A46F17"/>
    <w:rsid w:val="00A47346"/>
    <w:rsid w:val="00A478ED"/>
    <w:rsid w:val="00A4791D"/>
    <w:rsid w:val="00A52C47"/>
    <w:rsid w:val="00A5352B"/>
    <w:rsid w:val="00A54689"/>
    <w:rsid w:val="00A54781"/>
    <w:rsid w:val="00A54954"/>
    <w:rsid w:val="00A60A4C"/>
    <w:rsid w:val="00A60FE1"/>
    <w:rsid w:val="00A616D7"/>
    <w:rsid w:val="00A6218B"/>
    <w:rsid w:val="00A6446E"/>
    <w:rsid w:val="00A646D1"/>
    <w:rsid w:val="00A64969"/>
    <w:rsid w:val="00A655C3"/>
    <w:rsid w:val="00A66510"/>
    <w:rsid w:val="00A67021"/>
    <w:rsid w:val="00A676C4"/>
    <w:rsid w:val="00A6794D"/>
    <w:rsid w:val="00A73543"/>
    <w:rsid w:val="00A737CB"/>
    <w:rsid w:val="00A73924"/>
    <w:rsid w:val="00A739CE"/>
    <w:rsid w:val="00A75708"/>
    <w:rsid w:val="00A76033"/>
    <w:rsid w:val="00A76462"/>
    <w:rsid w:val="00A807CC"/>
    <w:rsid w:val="00A80EFC"/>
    <w:rsid w:val="00A81463"/>
    <w:rsid w:val="00A8362D"/>
    <w:rsid w:val="00A837EE"/>
    <w:rsid w:val="00A8516A"/>
    <w:rsid w:val="00A854AD"/>
    <w:rsid w:val="00A87711"/>
    <w:rsid w:val="00A90278"/>
    <w:rsid w:val="00A908A3"/>
    <w:rsid w:val="00A90CEB"/>
    <w:rsid w:val="00A91C3B"/>
    <w:rsid w:val="00A92588"/>
    <w:rsid w:val="00A92CA3"/>
    <w:rsid w:val="00A92D23"/>
    <w:rsid w:val="00A930A6"/>
    <w:rsid w:val="00A930BA"/>
    <w:rsid w:val="00A93E6A"/>
    <w:rsid w:val="00A948A2"/>
    <w:rsid w:val="00A97FCD"/>
    <w:rsid w:val="00AA1596"/>
    <w:rsid w:val="00AA3D33"/>
    <w:rsid w:val="00AA57D8"/>
    <w:rsid w:val="00AA5B14"/>
    <w:rsid w:val="00AA6EA8"/>
    <w:rsid w:val="00AA725D"/>
    <w:rsid w:val="00AB0717"/>
    <w:rsid w:val="00AB0976"/>
    <w:rsid w:val="00AB2EDF"/>
    <w:rsid w:val="00AB33F0"/>
    <w:rsid w:val="00AB5F96"/>
    <w:rsid w:val="00AB641C"/>
    <w:rsid w:val="00AB7406"/>
    <w:rsid w:val="00AB79BC"/>
    <w:rsid w:val="00AC0234"/>
    <w:rsid w:val="00AC0932"/>
    <w:rsid w:val="00AC20CF"/>
    <w:rsid w:val="00AC21D0"/>
    <w:rsid w:val="00AC5998"/>
    <w:rsid w:val="00AC5EA3"/>
    <w:rsid w:val="00AC65F7"/>
    <w:rsid w:val="00AD0E5B"/>
    <w:rsid w:val="00AD161A"/>
    <w:rsid w:val="00AD2D95"/>
    <w:rsid w:val="00AD2FF7"/>
    <w:rsid w:val="00AD3220"/>
    <w:rsid w:val="00AD3476"/>
    <w:rsid w:val="00AD43B4"/>
    <w:rsid w:val="00AD6AF5"/>
    <w:rsid w:val="00AD717B"/>
    <w:rsid w:val="00AD7E1E"/>
    <w:rsid w:val="00AE2659"/>
    <w:rsid w:val="00AE2EE0"/>
    <w:rsid w:val="00AE3E76"/>
    <w:rsid w:val="00AE5549"/>
    <w:rsid w:val="00AE69F5"/>
    <w:rsid w:val="00AF1B4C"/>
    <w:rsid w:val="00AF485D"/>
    <w:rsid w:val="00AF547C"/>
    <w:rsid w:val="00AF563E"/>
    <w:rsid w:val="00B0298A"/>
    <w:rsid w:val="00B0588B"/>
    <w:rsid w:val="00B069EC"/>
    <w:rsid w:val="00B100A7"/>
    <w:rsid w:val="00B10608"/>
    <w:rsid w:val="00B109B0"/>
    <w:rsid w:val="00B10DFA"/>
    <w:rsid w:val="00B110ED"/>
    <w:rsid w:val="00B1234A"/>
    <w:rsid w:val="00B13181"/>
    <w:rsid w:val="00B13E23"/>
    <w:rsid w:val="00B149FB"/>
    <w:rsid w:val="00B17733"/>
    <w:rsid w:val="00B17740"/>
    <w:rsid w:val="00B17873"/>
    <w:rsid w:val="00B179B6"/>
    <w:rsid w:val="00B20031"/>
    <w:rsid w:val="00B20627"/>
    <w:rsid w:val="00B20CD5"/>
    <w:rsid w:val="00B21BF6"/>
    <w:rsid w:val="00B22B76"/>
    <w:rsid w:val="00B24539"/>
    <w:rsid w:val="00B268D8"/>
    <w:rsid w:val="00B27661"/>
    <w:rsid w:val="00B32EA4"/>
    <w:rsid w:val="00B33ADC"/>
    <w:rsid w:val="00B33DF2"/>
    <w:rsid w:val="00B33F70"/>
    <w:rsid w:val="00B405B4"/>
    <w:rsid w:val="00B40D23"/>
    <w:rsid w:val="00B41B43"/>
    <w:rsid w:val="00B4383C"/>
    <w:rsid w:val="00B43AFD"/>
    <w:rsid w:val="00B4499F"/>
    <w:rsid w:val="00B44A8D"/>
    <w:rsid w:val="00B45DA1"/>
    <w:rsid w:val="00B53E15"/>
    <w:rsid w:val="00B5493E"/>
    <w:rsid w:val="00B577E2"/>
    <w:rsid w:val="00B60574"/>
    <w:rsid w:val="00B614B7"/>
    <w:rsid w:val="00B614E5"/>
    <w:rsid w:val="00B61892"/>
    <w:rsid w:val="00B61FCE"/>
    <w:rsid w:val="00B62228"/>
    <w:rsid w:val="00B65120"/>
    <w:rsid w:val="00B653AC"/>
    <w:rsid w:val="00B67287"/>
    <w:rsid w:val="00B672BC"/>
    <w:rsid w:val="00B7049F"/>
    <w:rsid w:val="00B73015"/>
    <w:rsid w:val="00B81AB7"/>
    <w:rsid w:val="00B8257A"/>
    <w:rsid w:val="00B864A0"/>
    <w:rsid w:val="00B900CF"/>
    <w:rsid w:val="00B9307F"/>
    <w:rsid w:val="00B93180"/>
    <w:rsid w:val="00B93321"/>
    <w:rsid w:val="00B93520"/>
    <w:rsid w:val="00B97522"/>
    <w:rsid w:val="00B97FFD"/>
    <w:rsid w:val="00BA241E"/>
    <w:rsid w:val="00BA39D5"/>
    <w:rsid w:val="00BA4978"/>
    <w:rsid w:val="00BA6F44"/>
    <w:rsid w:val="00BB0414"/>
    <w:rsid w:val="00BB0C35"/>
    <w:rsid w:val="00BB28D0"/>
    <w:rsid w:val="00BB44FE"/>
    <w:rsid w:val="00BB500E"/>
    <w:rsid w:val="00BB5160"/>
    <w:rsid w:val="00BB7A1B"/>
    <w:rsid w:val="00BC689C"/>
    <w:rsid w:val="00BC728A"/>
    <w:rsid w:val="00BD0F45"/>
    <w:rsid w:val="00BD2DFD"/>
    <w:rsid w:val="00BD338C"/>
    <w:rsid w:val="00BD4FD6"/>
    <w:rsid w:val="00BD7DEE"/>
    <w:rsid w:val="00BE0C98"/>
    <w:rsid w:val="00BE0EFD"/>
    <w:rsid w:val="00BE1139"/>
    <w:rsid w:val="00BE1743"/>
    <w:rsid w:val="00BE4297"/>
    <w:rsid w:val="00BE62FC"/>
    <w:rsid w:val="00BF11B2"/>
    <w:rsid w:val="00BF5051"/>
    <w:rsid w:val="00BF544F"/>
    <w:rsid w:val="00C00261"/>
    <w:rsid w:val="00C004B7"/>
    <w:rsid w:val="00C01841"/>
    <w:rsid w:val="00C01AA4"/>
    <w:rsid w:val="00C02DC0"/>
    <w:rsid w:val="00C03A53"/>
    <w:rsid w:val="00C06416"/>
    <w:rsid w:val="00C11BC2"/>
    <w:rsid w:val="00C143BB"/>
    <w:rsid w:val="00C152C0"/>
    <w:rsid w:val="00C17B3F"/>
    <w:rsid w:val="00C205DF"/>
    <w:rsid w:val="00C20B2C"/>
    <w:rsid w:val="00C22D2B"/>
    <w:rsid w:val="00C24F07"/>
    <w:rsid w:val="00C26138"/>
    <w:rsid w:val="00C27BEC"/>
    <w:rsid w:val="00C27C46"/>
    <w:rsid w:val="00C27FAB"/>
    <w:rsid w:val="00C3091E"/>
    <w:rsid w:val="00C30A72"/>
    <w:rsid w:val="00C30E91"/>
    <w:rsid w:val="00C3167B"/>
    <w:rsid w:val="00C34F4B"/>
    <w:rsid w:val="00C35774"/>
    <w:rsid w:val="00C35980"/>
    <w:rsid w:val="00C359C3"/>
    <w:rsid w:val="00C35AF6"/>
    <w:rsid w:val="00C35B46"/>
    <w:rsid w:val="00C36C74"/>
    <w:rsid w:val="00C37406"/>
    <w:rsid w:val="00C40AAE"/>
    <w:rsid w:val="00C41905"/>
    <w:rsid w:val="00C41F36"/>
    <w:rsid w:val="00C43421"/>
    <w:rsid w:val="00C43935"/>
    <w:rsid w:val="00C4423D"/>
    <w:rsid w:val="00C44A22"/>
    <w:rsid w:val="00C452D5"/>
    <w:rsid w:val="00C4561B"/>
    <w:rsid w:val="00C50DF2"/>
    <w:rsid w:val="00C50FCC"/>
    <w:rsid w:val="00C52772"/>
    <w:rsid w:val="00C5348A"/>
    <w:rsid w:val="00C53530"/>
    <w:rsid w:val="00C53FF6"/>
    <w:rsid w:val="00C540CD"/>
    <w:rsid w:val="00C557A5"/>
    <w:rsid w:val="00C56831"/>
    <w:rsid w:val="00C57D2F"/>
    <w:rsid w:val="00C627B6"/>
    <w:rsid w:val="00C6294F"/>
    <w:rsid w:val="00C631AF"/>
    <w:rsid w:val="00C63EC4"/>
    <w:rsid w:val="00C649CA"/>
    <w:rsid w:val="00C67552"/>
    <w:rsid w:val="00C675EE"/>
    <w:rsid w:val="00C679BB"/>
    <w:rsid w:val="00C67C79"/>
    <w:rsid w:val="00C67FAE"/>
    <w:rsid w:val="00C70319"/>
    <w:rsid w:val="00C7203B"/>
    <w:rsid w:val="00C72703"/>
    <w:rsid w:val="00C74944"/>
    <w:rsid w:val="00C76D20"/>
    <w:rsid w:val="00C77163"/>
    <w:rsid w:val="00C77839"/>
    <w:rsid w:val="00C8003D"/>
    <w:rsid w:val="00C80DAC"/>
    <w:rsid w:val="00C820F9"/>
    <w:rsid w:val="00C8273C"/>
    <w:rsid w:val="00C83119"/>
    <w:rsid w:val="00C83DF4"/>
    <w:rsid w:val="00C8489C"/>
    <w:rsid w:val="00C87A76"/>
    <w:rsid w:val="00C91B85"/>
    <w:rsid w:val="00C94B5A"/>
    <w:rsid w:val="00C97397"/>
    <w:rsid w:val="00C976AA"/>
    <w:rsid w:val="00CA1F8F"/>
    <w:rsid w:val="00CA389C"/>
    <w:rsid w:val="00CA4525"/>
    <w:rsid w:val="00CA4E75"/>
    <w:rsid w:val="00CA535F"/>
    <w:rsid w:val="00CA5EDC"/>
    <w:rsid w:val="00CA6085"/>
    <w:rsid w:val="00CB03CB"/>
    <w:rsid w:val="00CB0C98"/>
    <w:rsid w:val="00CB0D1E"/>
    <w:rsid w:val="00CB1DA4"/>
    <w:rsid w:val="00CB1DCE"/>
    <w:rsid w:val="00CB202A"/>
    <w:rsid w:val="00CB238F"/>
    <w:rsid w:val="00CB2779"/>
    <w:rsid w:val="00CB3A68"/>
    <w:rsid w:val="00CB49D0"/>
    <w:rsid w:val="00CC08E8"/>
    <w:rsid w:val="00CC13A6"/>
    <w:rsid w:val="00CC1CFF"/>
    <w:rsid w:val="00CC2776"/>
    <w:rsid w:val="00CD17CE"/>
    <w:rsid w:val="00CD1A78"/>
    <w:rsid w:val="00CD2007"/>
    <w:rsid w:val="00CD2F42"/>
    <w:rsid w:val="00CD2F94"/>
    <w:rsid w:val="00CD311B"/>
    <w:rsid w:val="00CD3142"/>
    <w:rsid w:val="00CD3B4D"/>
    <w:rsid w:val="00CD7CF6"/>
    <w:rsid w:val="00CE1FA4"/>
    <w:rsid w:val="00CE38D6"/>
    <w:rsid w:val="00CE3EC1"/>
    <w:rsid w:val="00CE6AA0"/>
    <w:rsid w:val="00CF009C"/>
    <w:rsid w:val="00CF15C5"/>
    <w:rsid w:val="00CF26B1"/>
    <w:rsid w:val="00CF3897"/>
    <w:rsid w:val="00CF44AF"/>
    <w:rsid w:val="00CF4A43"/>
    <w:rsid w:val="00CF52AF"/>
    <w:rsid w:val="00CF5381"/>
    <w:rsid w:val="00CF5EE3"/>
    <w:rsid w:val="00CF5FF9"/>
    <w:rsid w:val="00CF6DA3"/>
    <w:rsid w:val="00CF7386"/>
    <w:rsid w:val="00CF77CA"/>
    <w:rsid w:val="00CF7976"/>
    <w:rsid w:val="00D014E6"/>
    <w:rsid w:val="00D0251A"/>
    <w:rsid w:val="00D0403C"/>
    <w:rsid w:val="00D042E2"/>
    <w:rsid w:val="00D048A1"/>
    <w:rsid w:val="00D04FAE"/>
    <w:rsid w:val="00D0558E"/>
    <w:rsid w:val="00D05ECC"/>
    <w:rsid w:val="00D07263"/>
    <w:rsid w:val="00D13F02"/>
    <w:rsid w:val="00D14327"/>
    <w:rsid w:val="00D15CB2"/>
    <w:rsid w:val="00D17A35"/>
    <w:rsid w:val="00D20477"/>
    <w:rsid w:val="00D217F1"/>
    <w:rsid w:val="00D2380C"/>
    <w:rsid w:val="00D23CB6"/>
    <w:rsid w:val="00D2544C"/>
    <w:rsid w:val="00D26B24"/>
    <w:rsid w:val="00D27398"/>
    <w:rsid w:val="00D27F59"/>
    <w:rsid w:val="00D303F8"/>
    <w:rsid w:val="00D30406"/>
    <w:rsid w:val="00D3070E"/>
    <w:rsid w:val="00D31972"/>
    <w:rsid w:val="00D31F4F"/>
    <w:rsid w:val="00D35AB3"/>
    <w:rsid w:val="00D35E0C"/>
    <w:rsid w:val="00D372D7"/>
    <w:rsid w:val="00D37407"/>
    <w:rsid w:val="00D37EC9"/>
    <w:rsid w:val="00D403F6"/>
    <w:rsid w:val="00D40F68"/>
    <w:rsid w:val="00D44F9E"/>
    <w:rsid w:val="00D44FA2"/>
    <w:rsid w:val="00D45B95"/>
    <w:rsid w:val="00D46D73"/>
    <w:rsid w:val="00D50076"/>
    <w:rsid w:val="00D50C89"/>
    <w:rsid w:val="00D5233C"/>
    <w:rsid w:val="00D5376D"/>
    <w:rsid w:val="00D5636E"/>
    <w:rsid w:val="00D57360"/>
    <w:rsid w:val="00D574AA"/>
    <w:rsid w:val="00D6001B"/>
    <w:rsid w:val="00D60096"/>
    <w:rsid w:val="00D603BA"/>
    <w:rsid w:val="00D60CD9"/>
    <w:rsid w:val="00D6355F"/>
    <w:rsid w:val="00D6443F"/>
    <w:rsid w:val="00D64584"/>
    <w:rsid w:val="00D64813"/>
    <w:rsid w:val="00D6586C"/>
    <w:rsid w:val="00D65ABE"/>
    <w:rsid w:val="00D662F4"/>
    <w:rsid w:val="00D705B5"/>
    <w:rsid w:val="00D71973"/>
    <w:rsid w:val="00D728AA"/>
    <w:rsid w:val="00D751FC"/>
    <w:rsid w:val="00D76C32"/>
    <w:rsid w:val="00D774A2"/>
    <w:rsid w:val="00D80C23"/>
    <w:rsid w:val="00D80ED6"/>
    <w:rsid w:val="00D81A24"/>
    <w:rsid w:val="00D82EE4"/>
    <w:rsid w:val="00D84104"/>
    <w:rsid w:val="00D85129"/>
    <w:rsid w:val="00D85570"/>
    <w:rsid w:val="00D85A59"/>
    <w:rsid w:val="00D85FA2"/>
    <w:rsid w:val="00D9254D"/>
    <w:rsid w:val="00D925B0"/>
    <w:rsid w:val="00D925F9"/>
    <w:rsid w:val="00D92E7B"/>
    <w:rsid w:val="00D92F21"/>
    <w:rsid w:val="00D93285"/>
    <w:rsid w:val="00D956FD"/>
    <w:rsid w:val="00D978F5"/>
    <w:rsid w:val="00D97D28"/>
    <w:rsid w:val="00DA1B63"/>
    <w:rsid w:val="00DA1E70"/>
    <w:rsid w:val="00DA25C4"/>
    <w:rsid w:val="00DA42AD"/>
    <w:rsid w:val="00DA4351"/>
    <w:rsid w:val="00DA6EA0"/>
    <w:rsid w:val="00DA7C08"/>
    <w:rsid w:val="00DB1B45"/>
    <w:rsid w:val="00DB1DE4"/>
    <w:rsid w:val="00DB28A6"/>
    <w:rsid w:val="00DB30DB"/>
    <w:rsid w:val="00DB419B"/>
    <w:rsid w:val="00DB4C28"/>
    <w:rsid w:val="00DB4E29"/>
    <w:rsid w:val="00DB6F14"/>
    <w:rsid w:val="00DC3070"/>
    <w:rsid w:val="00DC4614"/>
    <w:rsid w:val="00DC51AB"/>
    <w:rsid w:val="00DD2041"/>
    <w:rsid w:val="00DD217C"/>
    <w:rsid w:val="00DD2B56"/>
    <w:rsid w:val="00DD2C6D"/>
    <w:rsid w:val="00DD38F7"/>
    <w:rsid w:val="00DD3978"/>
    <w:rsid w:val="00DE2382"/>
    <w:rsid w:val="00DE306B"/>
    <w:rsid w:val="00DE331C"/>
    <w:rsid w:val="00DE4B96"/>
    <w:rsid w:val="00DF2A0E"/>
    <w:rsid w:val="00DF404B"/>
    <w:rsid w:val="00DF4C98"/>
    <w:rsid w:val="00DF51AB"/>
    <w:rsid w:val="00DF5313"/>
    <w:rsid w:val="00DF62DC"/>
    <w:rsid w:val="00E01E13"/>
    <w:rsid w:val="00E038C0"/>
    <w:rsid w:val="00E05339"/>
    <w:rsid w:val="00E054D1"/>
    <w:rsid w:val="00E072A4"/>
    <w:rsid w:val="00E076E1"/>
    <w:rsid w:val="00E100AA"/>
    <w:rsid w:val="00E10656"/>
    <w:rsid w:val="00E10DB8"/>
    <w:rsid w:val="00E11161"/>
    <w:rsid w:val="00E11CB7"/>
    <w:rsid w:val="00E12A93"/>
    <w:rsid w:val="00E1364D"/>
    <w:rsid w:val="00E15BAC"/>
    <w:rsid w:val="00E16018"/>
    <w:rsid w:val="00E20018"/>
    <w:rsid w:val="00E2070E"/>
    <w:rsid w:val="00E21425"/>
    <w:rsid w:val="00E21C34"/>
    <w:rsid w:val="00E223E6"/>
    <w:rsid w:val="00E23DF9"/>
    <w:rsid w:val="00E24D17"/>
    <w:rsid w:val="00E2509C"/>
    <w:rsid w:val="00E268C5"/>
    <w:rsid w:val="00E26DEF"/>
    <w:rsid w:val="00E27348"/>
    <w:rsid w:val="00E30119"/>
    <w:rsid w:val="00E31571"/>
    <w:rsid w:val="00E318B9"/>
    <w:rsid w:val="00E339B5"/>
    <w:rsid w:val="00E34ECB"/>
    <w:rsid w:val="00E36DD1"/>
    <w:rsid w:val="00E372E8"/>
    <w:rsid w:val="00E44EDB"/>
    <w:rsid w:val="00E4593C"/>
    <w:rsid w:val="00E45BB3"/>
    <w:rsid w:val="00E47C11"/>
    <w:rsid w:val="00E5117E"/>
    <w:rsid w:val="00E51E1A"/>
    <w:rsid w:val="00E52559"/>
    <w:rsid w:val="00E54336"/>
    <w:rsid w:val="00E54D29"/>
    <w:rsid w:val="00E55139"/>
    <w:rsid w:val="00E5551E"/>
    <w:rsid w:val="00E55ECF"/>
    <w:rsid w:val="00E6013D"/>
    <w:rsid w:val="00E61138"/>
    <w:rsid w:val="00E622A4"/>
    <w:rsid w:val="00E6231A"/>
    <w:rsid w:val="00E62F61"/>
    <w:rsid w:val="00E63BBB"/>
    <w:rsid w:val="00E63D7E"/>
    <w:rsid w:val="00E63F19"/>
    <w:rsid w:val="00E656FA"/>
    <w:rsid w:val="00E66A8D"/>
    <w:rsid w:val="00E6728E"/>
    <w:rsid w:val="00E67D2A"/>
    <w:rsid w:val="00E702C0"/>
    <w:rsid w:val="00E7035E"/>
    <w:rsid w:val="00E70AF4"/>
    <w:rsid w:val="00E71CC8"/>
    <w:rsid w:val="00E7381F"/>
    <w:rsid w:val="00E74509"/>
    <w:rsid w:val="00E8131A"/>
    <w:rsid w:val="00E81D92"/>
    <w:rsid w:val="00E83518"/>
    <w:rsid w:val="00E842DF"/>
    <w:rsid w:val="00E84E69"/>
    <w:rsid w:val="00E85250"/>
    <w:rsid w:val="00E860DA"/>
    <w:rsid w:val="00E86D46"/>
    <w:rsid w:val="00E86E9C"/>
    <w:rsid w:val="00E87887"/>
    <w:rsid w:val="00E9020F"/>
    <w:rsid w:val="00E93300"/>
    <w:rsid w:val="00E938E2"/>
    <w:rsid w:val="00E971ED"/>
    <w:rsid w:val="00E974CA"/>
    <w:rsid w:val="00EA0D7F"/>
    <w:rsid w:val="00EA10F1"/>
    <w:rsid w:val="00EA1DE7"/>
    <w:rsid w:val="00EA580A"/>
    <w:rsid w:val="00EA61EF"/>
    <w:rsid w:val="00EB18B8"/>
    <w:rsid w:val="00EB4E49"/>
    <w:rsid w:val="00EB64DC"/>
    <w:rsid w:val="00EB73B0"/>
    <w:rsid w:val="00EC3997"/>
    <w:rsid w:val="00EC730C"/>
    <w:rsid w:val="00ED19C5"/>
    <w:rsid w:val="00ED68E8"/>
    <w:rsid w:val="00ED6CCC"/>
    <w:rsid w:val="00ED7A37"/>
    <w:rsid w:val="00EE0A7B"/>
    <w:rsid w:val="00EE17DF"/>
    <w:rsid w:val="00EE1A94"/>
    <w:rsid w:val="00EE1DC6"/>
    <w:rsid w:val="00EE39D0"/>
    <w:rsid w:val="00EE67AB"/>
    <w:rsid w:val="00EE7DAF"/>
    <w:rsid w:val="00EF04E0"/>
    <w:rsid w:val="00EF1129"/>
    <w:rsid w:val="00EF2714"/>
    <w:rsid w:val="00EF2ED8"/>
    <w:rsid w:val="00EF35FB"/>
    <w:rsid w:val="00EF3D56"/>
    <w:rsid w:val="00EF3E01"/>
    <w:rsid w:val="00EF459E"/>
    <w:rsid w:val="00EF7C14"/>
    <w:rsid w:val="00F007E3"/>
    <w:rsid w:val="00F02704"/>
    <w:rsid w:val="00F02870"/>
    <w:rsid w:val="00F042F9"/>
    <w:rsid w:val="00F05CE1"/>
    <w:rsid w:val="00F076A4"/>
    <w:rsid w:val="00F07DB8"/>
    <w:rsid w:val="00F112D0"/>
    <w:rsid w:val="00F13385"/>
    <w:rsid w:val="00F14627"/>
    <w:rsid w:val="00F176C2"/>
    <w:rsid w:val="00F200F5"/>
    <w:rsid w:val="00F2411C"/>
    <w:rsid w:val="00F24FF8"/>
    <w:rsid w:val="00F251E4"/>
    <w:rsid w:val="00F2587E"/>
    <w:rsid w:val="00F3085F"/>
    <w:rsid w:val="00F3178D"/>
    <w:rsid w:val="00F32C6A"/>
    <w:rsid w:val="00F3391B"/>
    <w:rsid w:val="00F34B51"/>
    <w:rsid w:val="00F3537D"/>
    <w:rsid w:val="00F35B4B"/>
    <w:rsid w:val="00F366EB"/>
    <w:rsid w:val="00F402F4"/>
    <w:rsid w:val="00F40A45"/>
    <w:rsid w:val="00F40E0B"/>
    <w:rsid w:val="00F40F36"/>
    <w:rsid w:val="00F417E9"/>
    <w:rsid w:val="00F43636"/>
    <w:rsid w:val="00F44552"/>
    <w:rsid w:val="00F45251"/>
    <w:rsid w:val="00F46BD8"/>
    <w:rsid w:val="00F537F7"/>
    <w:rsid w:val="00F55258"/>
    <w:rsid w:val="00F5600C"/>
    <w:rsid w:val="00F5669B"/>
    <w:rsid w:val="00F56779"/>
    <w:rsid w:val="00F57EBF"/>
    <w:rsid w:val="00F615DC"/>
    <w:rsid w:val="00F61D1A"/>
    <w:rsid w:val="00F63FC3"/>
    <w:rsid w:val="00F65C5F"/>
    <w:rsid w:val="00F66C5F"/>
    <w:rsid w:val="00F70063"/>
    <w:rsid w:val="00F72425"/>
    <w:rsid w:val="00F73114"/>
    <w:rsid w:val="00F73953"/>
    <w:rsid w:val="00F74222"/>
    <w:rsid w:val="00F761B0"/>
    <w:rsid w:val="00F763E9"/>
    <w:rsid w:val="00F8014F"/>
    <w:rsid w:val="00F805D4"/>
    <w:rsid w:val="00F81673"/>
    <w:rsid w:val="00F831FC"/>
    <w:rsid w:val="00F8500B"/>
    <w:rsid w:val="00F8583E"/>
    <w:rsid w:val="00F87015"/>
    <w:rsid w:val="00F87159"/>
    <w:rsid w:val="00F90394"/>
    <w:rsid w:val="00F90F58"/>
    <w:rsid w:val="00F92D59"/>
    <w:rsid w:val="00F94546"/>
    <w:rsid w:val="00F9651D"/>
    <w:rsid w:val="00F97FB2"/>
    <w:rsid w:val="00FA0801"/>
    <w:rsid w:val="00FA0E5B"/>
    <w:rsid w:val="00FA175C"/>
    <w:rsid w:val="00FA4118"/>
    <w:rsid w:val="00FA4E5E"/>
    <w:rsid w:val="00FA5C1F"/>
    <w:rsid w:val="00FA6273"/>
    <w:rsid w:val="00FA702A"/>
    <w:rsid w:val="00FA79AC"/>
    <w:rsid w:val="00FA7ED1"/>
    <w:rsid w:val="00FB05A5"/>
    <w:rsid w:val="00FB3E7C"/>
    <w:rsid w:val="00FB45F3"/>
    <w:rsid w:val="00FB5B14"/>
    <w:rsid w:val="00FB5B42"/>
    <w:rsid w:val="00FB6A9B"/>
    <w:rsid w:val="00FC0495"/>
    <w:rsid w:val="00FC0571"/>
    <w:rsid w:val="00FC15E2"/>
    <w:rsid w:val="00FC7263"/>
    <w:rsid w:val="00FC750E"/>
    <w:rsid w:val="00FC7534"/>
    <w:rsid w:val="00FD0E81"/>
    <w:rsid w:val="00FD2920"/>
    <w:rsid w:val="00FD3DCA"/>
    <w:rsid w:val="00FD4727"/>
    <w:rsid w:val="00FE0C6D"/>
    <w:rsid w:val="00FE1356"/>
    <w:rsid w:val="00FE22CE"/>
    <w:rsid w:val="00FE2580"/>
    <w:rsid w:val="00FE2DF8"/>
    <w:rsid w:val="00FE54EE"/>
    <w:rsid w:val="00FE667F"/>
    <w:rsid w:val="00FE6A78"/>
    <w:rsid w:val="00FE6E3C"/>
    <w:rsid w:val="00FE7E7D"/>
    <w:rsid w:val="00FF0CBF"/>
    <w:rsid w:val="00FF26EA"/>
    <w:rsid w:val="00FF64C4"/>
    <w:rsid w:val="00FF6AE8"/>
    <w:rsid w:val="00FF7A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4AC8DF"/>
  <w15:chartTrackingRefBased/>
  <w15:docId w15:val="{4F1A19B8-D421-493E-8929-A79DB5A3A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76012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aliases w:val="2,Strip,H&amp;P List Paragraph,Syle 1,Normal bullet 2,Bullet list,Numurets,PPS_Bullet,Saistīto dokumentu saraksts,Saistîeeto dokumentu saraksts"/>
    <w:basedOn w:val="Normal"/>
    <w:link w:val="ListParagraphChar"/>
    <w:uiPriority w:val="34"/>
    <w:qFormat/>
    <w:rsid w:val="00FE6E3C"/>
    <w:pPr>
      <w:spacing w:after="0" w:line="240" w:lineRule="auto"/>
      <w:ind w:left="720" w:firstLine="720"/>
      <w:contextualSpacing/>
      <w:jc w:val="both"/>
    </w:pPr>
    <w:rPr>
      <w:rFonts w:ascii="Times New Roman" w:eastAsia="Times New Roman" w:hAnsi="Times New Roman" w:cs="Times New Roman"/>
      <w:sz w:val="28"/>
      <w:szCs w:val="28"/>
    </w:rPr>
  </w:style>
  <w:style w:type="paragraph" w:styleId="Header">
    <w:name w:val="header"/>
    <w:basedOn w:val="Normal"/>
    <w:link w:val="HeaderChar"/>
    <w:uiPriority w:val="99"/>
    <w:unhideWhenUsed/>
    <w:rsid w:val="00FE6E3C"/>
    <w:pPr>
      <w:tabs>
        <w:tab w:val="center" w:pos="4153"/>
        <w:tab w:val="right" w:pos="8306"/>
      </w:tabs>
      <w:spacing w:after="0" w:line="240" w:lineRule="auto"/>
    </w:pPr>
  </w:style>
  <w:style w:type="character" w:customStyle="1" w:styleId="HeaderChar">
    <w:name w:val="Header Char"/>
    <w:basedOn w:val="DefaultParagraphFont"/>
    <w:link w:val="Header"/>
    <w:uiPriority w:val="99"/>
    <w:rsid w:val="00FE6E3C"/>
    <w:rPr>
      <w:noProof/>
    </w:rPr>
  </w:style>
  <w:style w:type="paragraph" w:styleId="Footer">
    <w:name w:val="footer"/>
    <w:basedOn w:val="Normal"/>
    <w:link w:val="FooterChar"/>
    <w:uiPriority w:val="99"/>
    <w:unhideWhenUsed/>
    <w:rsid w:val="00FE6E3C"/>
    <w:pPr>
      <w:tabs>
        <w:tab w:val="center" w:pos="4153"/>
        <w:tab w:val="right" w:pos="8306"/>
      </w:tabs>
      <w:spacing w:after="0" w:line="240" w:lineRule="auto"/>
    </w:pPr>
  </w:style>
  <w:style w:type="character" w:customStyle="1" w:styleId="FooterChar">
    <w:name w:val="Footer Char"/>
    <w:basedOn w:val="DefaultParagraphFont"/>
    <w:link w:val="Footer"/>
    <w:uiPriority w:val="99"/>
    <w:rsid w:val="00FE6E3C"/>
    <w:rPr>
      <w:noProof/>
    </w:rPr>
  </w:style>
  <w:style w:type="paragraph" w:customStyle="1" w:styleId="xtvhtml">
    <w:name w:val="x_tvhtml"/>
    <w:basedOn w:val="Normal"/>
    <w:rsid w:val="00747AB3"/>
    <w:pPr>
      <w:spacing w:before="100" w:beforeAutospacing="1" w:after="100" w:afterAutospacing="1" w:line="240" w:lineRule="auto"/>
    </w:pPr>
    <w:rPr>
      <w:rFonts w:ascii="Calibri" w:hAnsi="Calibri" w:cs="Calibri"/>
      <w:lang w:eastAsia="lv-LV"/>
    </w:rPr>
  </w:style>
  <w:style w:type="paragraph" w:styleId="FootnoteText">
    <w:name w:val="footnote text"/>
    <w:basedOn w:val="Normal"/>
    <w:link w:val="FootnoteTextChar"/>
    <w:semiHidden/>
    <w:unhideWhenUsed/>
    <w:rsid w:val="007C6AF0"/>
    <w:pPr>
      <w:widowControl w:val="0"/>
      <w:spacing w:after="0" w:line="240" w:lineRule="auto"/>
      <w:jc w:val="both"/>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semiHidden/>
    <w:rsid w:val="007C6AF0"/>
    <w:rPr>
      <w:rFonts w:ascii="Times New Roman" w:eastAsia="Calibri" w:hAnsi="Times New Roman" w:cs="Times New Roman"/>
      <w:sz w:val="20"/>
      <w:szCs w:val="20"/>
    </w:rPr>
  </w:style>
  <w:style w:type="character" w:styleId="FootnoteReference">
    <w:name w:val="footnote reference"/>
    <w:basedOn w:val="DefaultParagraphFont"/>
    <w:semiHidden/>
    <w:unhideWhenUsed/>
    <w:rsid w:val="007C6AF0"/>
    <w:rPr>
      <w:vertAlign w:val="superscript"/>
    </w:rPr>
  </w:style>
  <w:style w:type="character" w:styleId="Hyperlink">
    <w:name w:val="Hyperlink"/>
    <w:basedOn w:val="DefaultParagraphFont"/>
    <w:uiPriority w:val="99"/>
    <w:unhideWhenUsed/>
    <w:rsid w:val="007C6AF0"/>
    <w:rPr>
      <w:color w:val="0563C1" w:themeColor="hyperlink"/>
      <w:u w:val="single"/>
    </w:rPr>
  </w:style>
  <w:style w:type="paragraph" w:styleId="BalloonText">
    <w:name w:val="Balloon Text"/>
    <w:basedOn w:val="Normal"/>
    <w:link w:val="BalloonTextChar"/>
    <w:uiPriority w:val="99"/>
    <w:semiHidden/>
    <w:unhideWhenUsed/>
    <w:rsid w:val="00545B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5B8A"/>
    <w:rPr>
      <w:rFonts w:ascii="Segoe UI" w:hAnsi="Segoe UI" w:cs="Segoe UI"/>
      <w:sz w:val="18"/>
      <w:szCs w:val="18"/>
    </w:rPr>
  </w:style>
  <w:style w:type="character" w:customStyle="1" w:styleId="NoSpacingChar">
    <w:name w:val="No Spacing Char"/>
    <w:basedOn w:val="DefaultParagraphFont"/>
    <w:link w:val="NoSpacing"/>
    <w:uiPriority w:val="1"/>
    <w:locked/>
    <w:rsid w:val="00111F79"/>
  </w:style>
  <w:style w:type="paragraph" w:styleId="NoSpacing">
    <w:name w:val="No Spacing"/>
    <w:basedOn w:val="Normal"/>
    <w:link w:val="NoSpacingChar"/>
    <w:uiPriority w:val="1"/>
    <w:qFormat/>
    <w:rsid w:val="00111F79"/>
    <w:pPr>
      <w:spacing w:after="0" w:line="240" w:lineRule="auto"/>
    </w:pPr>
  </w:style>
  <w:style w:type="character" w:customStyle="1" w:styleId="ListParagraphChar">
    <w:name w:val="List Paragraph Char"/>
    <w:aliases w:val="2 Char,Strip Char,H&amp;P List Paragraph Char,Syle 1 Char,Normal bullet 2 Char,Bullet list Char,Numurets Char,PPS_Bullet Char,Saistīto dokumentu saraksts Char,Saistîeeto dokumentu saraksts Char"/>
    <w:link w:val="ListParagraph"/>
    <w:uiPriority w:val="34"/>
    <w:qFormat/>
    <w:locked/>
    <w:rsid w:val="00AC21D0"/>
    <w:rPr>
      <w:rFonts w:ascii="Times New Roman" w:eastAsia="Times New Roman" w:hAnsi="Times New Roman" w:cs="Times New Roman"/>
      <w:sz w:val="28"/>
      <w:szCs w:val="28"/>
    </w:rPr>
  </w:style>
  <w:style w:type="paragraph" w:customStyle="1" w:styleId="Body">
    <w:name w:val="Body"/>
    <w:rsid w:val="00C27BEC"/>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eastAsia="lv-LV"/>
    </w:rPr>
  </w:style>
  <w:style w:type="paragraph" w:customStyle="1" w:styleId="naisf">
    <w:name w:val="naisf"/>
    <w:basedOn w:val="Normal"/>
    <w:rsid w:val="00AA5B14"/>
    <w:pPr>
      <w:spacing w:before="75" w:after="75" w:line="240" w:lineRule="auto"/>
      <w:ind w:firstLine="375"/>
      <w:jc w:val="both"/>
    </w:pPr>
    <w:rPr>
      <w:rFonts w:ascii="Times New Roman" w:eastAsia="Times New Roman" w:hAnsi="Times New Roman" w:cs="Times New Roman"/>
      <w:sz w:val="24"/>
      <w:szCs w:val="24"/>
      <w:lang w:eastAsia="lv-LV"/>
    </w:rPr>
  </w:style>
  <w:style w:type="paragraph" w:customStyle="1" w:styleId="tv213">
    <w:name w:val="tv213"/>
    <w:basedOn w:val="Normal"/>
    <w:rsid w:val="00A655C3"/>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2449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12</Pages>
  <Words>12531</Words>
  <Characters>7144</Characters>
  <Application>Microsoft Office Word</Application>
  <DocSecurity>0</DocSecurity>
  <Lines>59</Lines>
  <Paragraphs>39</Paragraphs>
  <ScaleCrop>false</ScaleCrop>
  <HeadingPairs>
    <vt:vector size="2" baseType="variant">
      <vt:variant>
        <vt:lpstr>Title</vt:lpstr>
      </vt:variant>
      <vt:variant>
        <vt:i4>1</vt:i4>
      </vt:variant>
    </vt:vector>
  </HeadingPairs>
  <TitlesOfParts>
    <vt:vector size="1" baseType="lpstr">
      <vt:lpstr>Likumprojekts "Grozījumi Autoceļu lietošanas nodevas likumā"</vt:lpstr>
    </vt:vector>
  </TitlesOfParts>
  <Company/>
  <LinksUpToDate>false</LinksUpToDate>
  <CharactersWithSpaces>19636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 "Grozījumi Autoceļu lietošanas nodevas likumā"</dc:title>
  <dc:subject/>
  <dc:creator>Edgars.Leonovs@sam.gov.lv</dc:creator>
  <cp:keywords>Izziņa par atzinumos sniegtajiem iebildumiem</cp:keywords>
  <dc:description>67028045, edgars.leonovs@sam.gov.lv</dc:description>
  <cp:lastModifiedBy>Edgars Ļeonovs</cp:lastModifiedBy>
  <cp:revision>13</cp:revision>
  <dcterms:created xsi:type="dcterms:W3CDTF">2022-05-17T10:52:00Z</dcterms:created>
  <dcterms:modified xsi:type="dcterms:W3CDTF">2022-05-18T11:19:00Z</dcterms:modified>
</cp:coreProperties>
</file>