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4D57F" w14:textId="77777777" w:rsidR="008D11E1" w:rsidRDefault="008D11E1" w:rsidP="008D11E1">
      <w:pPr>
        <w:rPr>
          <w:rFonts w:eastAsia="Times New Roman"/>
          <w:sz w:val="22"/>
          <w:szCs w:val="22"/>
          <w:lang w:val="en-US"/>
        </w:rPr>
      </w:pPr>
      <w:bookmarkStart w:id="0" w:name="_MailOriginal"/>
      <w:r>
        <w:rPr>
          <w:rFonts w:eastAsia="Times New Roman"/>
          <w:b/>
          <w:bCs/>
          <w:lang w:val="en-US"/>
        </w:rPr>
        <w:t>From:</w:t>
      </w:r>
      <w:r>
        <w:rPr>
          <w:rFonts w:eastAsia="Times New Roman"/>
          <w:lang w:val="en-US"/>
        </w:rPr>
        <w:t xml:space="preserve"> Ieva Deksne &lt;Ieva.Deksne@tm.gov.lv&gt;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otrdiena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28. </w:t>
      </w:r>
      <w:proofErr w:type="spellStart"/>
      <w:r>
        <w:rPr>
          <w:rFonts w:eastAsia="Times New Roman"/>
          <w:lang w:val="en-US"/>
        </w:rPr>
        <w:t>septembris</w:t>
      </w:r>
      <w:proofErr w:type="spellEnd"/>
      <w:r>
        <w:rPr>
          <w:rFonts w:eastAsia="Times New Roman"/>
          <w:lang w:val="en-US"/>
        </w:rPr>
        <w:t xml:space="preserve"> 17:43</w:t>
      </w:r>
      <w:r>
        <w:rPr>
          <w:rFonts w:eastAsia="Times New Roman"/>
          <w:lang w:val="en-US"/>
        </w:rPr>
        <w:br/>
      </w:r>
      <w:r>
        <w:rPr>
          <w:rFonts w:eastAsia="Times New Roman"/>
          <w:b/>
          <w:bCs/>
          <w:lang w:val="en-US"/>
        </w:rPr>
        <w:t>To:</w:t>
      </w:r>
      <w:r>
        <w:rPr>
          <w:rFonts w:eastAsia="Times New Roman"/>
          <w:lang w:val="en-US"/>
        </w:rPr>
        <w:t xml:space="preserve"> Satiksmes ministrija &lt;satiksmes.ministrija@sam.gov.lv&gt;</w:t>
      </w:r>
      <w:r>
        <w:rPr>
          <w:rFonts w:eastAsia="Times New Roman"/>
          <w:lang w:val="en-US"/>
        </w:rPr>
        <w:br/>
      </w:r>
      <w:r>
        <w:rPr>
          <w:rFonts w:eastAsia="Times New Roman"/>
          <w:b/>
          <w:bCs/>
          <w:lang w:val="en-US"/>
        </w:rPr>
        <w:t>Cc:</w:t>
      </w:r>
      <w:r>
        <w:rPr>
          <w:rFonts w:eastAsia="Times New Roman"/>
          <w:lang w:val="en-US"/>
        </w:rPr>
        <w:t xml:space="preserve"> Ludmila Juškeviča &lt;Ludmila.Juskevica@sam.gov.lv&gt;; </w:t>
      </w:r>
      <w:proofErr w:type="spellStart"/>
      <w:r>
        <w:rPr>
          <w:rFonts w:eastAsia="Times New Roman"/>
          <w:lang w:val="en-US"/>
        </w:rPr>
        <w:t>Rondija</w:t>
      </w:r>
      <w:proofErr w:type="spellEnd"/>
      <w:r>
        <w:rPr>
          <w:rFonts w:eastAsia="Times New Roman"/>
          <w:lang w:val="en-US"/>
        </w:rPr>
        <w:t xml:space="preserve"> Lange &lt;Rondija.Lange@tm.gov.lv&gt;; </w:t>
      </w:r>
      <w:proofErr w:type="spellStart"/>
      <w:r>
        <w:rPr>
          <w:rFonts w:eastAsia="Times New Roman"/>
          <w:lang w:val="en-US"/>
        </w:rPr>
        <w:t>Ingrīda</w:t>
      </w:r>
      <w:proofErr w:type="spellEnd"/>
      <w:r>
        <w:rPr>
          <w:rFonts w:eastAsia="Times New Roman"/>
          <w:lang w:val="en-US"/>
        </w:rPr>
        <w:t xml:space="preserve"> </w:t>
      </w:r>
      <w:proofErr w:type="spellStart"/>
      <w:r>
        <w:rPr>
          <w:rFonts w:eastAsia="Times New Roman"/>
          <w:lang w:val="en-US"/>
        </w:rPr>
        <w:t>Reizina</w:t>
      </w:r>
      <w:proofErr w:type="spellEnd"/>
      <w:r>
        <w:rPr>
          <w:rFonts w:eastAsia="Times New Roman"/>
          <w:lang w:val="en-US"/>
        </w:rPr>
        <w:t xml:space="preserve"> &lt;Ingrida.Reizina@tm.gov.lv&gt;; Zanda </w:t>
      </w:r>
      <w:proofErr w:type="spellStart"/>
      <w:r>
        <w:rPr>
          <w:rFonts w:eastAsia="Times New Roman"/>
          <w:lang w:val="en-US"/>
        </w:rPr>
        <w:t>Stara</w:t>
      </w:r>
      <w:proofErr w:type="spellEnd"/>
      <w:r>
        <w:rPr>
          <w:rFonts w:eastAsia="Times New Roman"/>
          <w:lang w:val="en-US"/>
        </w:rPr>
        <w:t xml:space="preserve"> &lt;Zanda.Stara@TM.GOV.LV&gt;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Atkārtotai</w:t>
      </w:r>
      <w:proofErr w:type="spellEnd"/>
      <w:r>
        <w:rPr>
          <w:rFonts w:eastAsia="Times New Roman"/>
          <w:lang w:val="en-US"/>
        </w:rPr>
        <w:t xml:space="preserve"> </w:t>
      </w:r>
      <w:proofErr w:type="spellStart"/>
      <w:r>
        <w:rPr>
          <w:rFonts w:eastAsia="Times New Roman"/>
          <w:lang w:val="en-US"/>
        </w:rPr>
        <w:t>saskaņošanai</w:t>
      </w:r>
      <w:proofErr w:type="spellEnd"/>
      <w:r>
        <w:rPr>
          <w:rFonts w:eastAsia="Times New Roman"/>
          <w:lang w:val="en-US"/>
        </w:rPr>
        <w:t xml:space="preserve">: </w:t>
      </w:r>
      <w:proofErr w:type="spellStart"/>
      <w:r>
        <w:rPr>
          <w:rFonts w:eastAsia="Times New Roman"/>
          <w:lang w:val="en-US"/>
        </w:rPr>
        <w:t>konceptuālais</w:t>
      </w:r>
      <w:proofErr w:type="spellEnd"/>
      <w:r>
        <w:rPr>
          <w:rFonts w:eastAsia="Times New Roman"/>
          <w:lang w:val="en-US"/>
        </w:rPr>
        <w:t xml:space="preserve"> </w:t>
      </w:r>
      <w:proofErr w:type="spellStart"/>
      <w:r>
        <w:rPr>
          <w:rFonts w:eastAsia="Times New Roman"/>
          <w:lang w:val="en-US"/>
        </w:rPr>
        <w:t>ziņojums</w:t>
      </w:r>
      <w:proofErr w:type="spellEnd"/>
      <w:r>
        <w:rPr>
          <w:rFonts w:eastAsia="Times New Roman"/>
          <w:lang w:val="en-US"/>
        </w:rPr>
        <w:t xml:space="preserve"> "Par </w:t>
      </w:r>
      <w:proofErr w:type="spellStart"/>
      <w:r>
        <w:rPr>
          <w:rFonts w:eastAsia="Times New Roman"/>
          <w:lang w:val="en-US"/>
        </w:rPr>
        <w:t>nepieciešamajām</w:t>
      </w:r>
      <w:proofErr w:type="spellEnd"/>
      <w:r>
        <w:rPr>
          <w:rFonts w:eastAsia="Times New Roman"/>
          <w:lang w:val="en-US"/>
        </w:rPr>
        <w:t xml:space="preserve"> </w:t>
      </w:r>
      <w:proofErr w:type="spellStart"/>
      <w:r>
        <w:rPr>
          <w:rFonts w:eastAsia="Times New Roman"/>
          <w:lang w:val="en-US"/>
        </w:rPr>
        <w:t>izmaiņām</w:t>
      </w:r>
      <w:proofErr w:type="spellEnd"/>
      <w:r>
        <w:rPr>
          <w:rFonts w:eastAsia="Times New Roman"/>
          <w:lang w:val="en-US"/>
        </w:rPr>
        <w:t xml:space="preserve"> </w:t>
      </w:r>
      <w:proofErr w:type="spellStart"/>
      <w:r>
        <w:rPr>
          <w:rFonts w:eastAsia="Times New Roman"/>
          <w:lang w:val="en-US"/>
        </w:rPr>
        <w:t>tiesiskajā</w:t>
      </w:r>
      <w:proofErr w:type="spellEnd"/>
      <w:r>
        <w:rPr>
          <w:rFonts w:eastAsia="Times New Roman"/>
          <w:lang w:val="en-US"/>
        </w:rPr>
        <w:t xml:space="preserve"> </w:t>
      </w:r>
      <w:proofErr w:type="spellStart"/>
      <w:r>
        <w:rPr>
          <w:rFonts w:eastAsia="Times New Roman"/>
          <w:lang w:val="en-US"/>
        </w:rPr>
        <w:t>regulējumā</w:t>
      </w:r>
      <w:proofErr w:type="spellEnd"/>
      <w:r>
        <w:rPr>
          <w:rFonts w:eastAsia="Times New Roman"/>
          <w:lang w:val="en-US"/>
        </w:rPr>
        <w:t xml:space="preserve"> Rail Baltica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īstenošanas</w:t>
      </w:r>
      <w:proofErr w:type="spellEnd"/>
      <w:r>
        <w:rPr>
          <w:rFonts w:eastAsia="Times New Roman"/>
          <w:lang w:val="en-US"/>
        </w:rPr>
        <w:t xml:space="preserve"> </w:t>
      </w:r>
      <w:proofErr w:type="spellStart"/>
      <w:r>
        <w:rPr>
          <w:rFonts w:eastAsia="Times New Roman"/>
          <w:lang w:val="en-US"/>
        </w:rPr>
        <w:t>paātrināšanai</w:t>
      </w:r>
      <w:proofErr w:type="spellEnd"/>
      <w:r>
        <w:rPr>
          <w:rFonts w:eastAsia="Times New Roman"/>
          <w:lang w:val="en-US"/>
        </w:rPr>
        <w:t xml:space="preserve">" </w:t>
      </w:r>
    </w:p>
    <w:p w14:paraId="557F7254" w14:textId="77777777" w:rsidR="008D11E1" w:rsidRDefault="008D11E1" w:rsidP="008D11E1">
      <w:pPr>
        <w:rPr>
          <w:lang w:eastAsia="en-US"/>
        </w:rPr>
      </w:pPr>
    </w:p>
    <w:p w14:paraId="1551F0D6" w14:textId="77777777" w:rsidR="008D11E1" w:rsidRDefault="008D11E1" w:rsidP="008D11E1">
      <w:pPr>
        <w:jc w:val="both"/>
        <w:rPr>
          <w:lang w:val="lv-LV"/>
        </w:rPr>
      </w:pPr>
      <w:r>
        <w:rPr>
          <w:lang w:val="lv-LV"/>
        </w:rPr>
        <w:t xml:space="preserve">Labdien! </w:t>
      </w:r>
    </w:p>
    <w:p w14:paraId="0390FFF0" w14:textId="77777777" w:rsidR="008D11E1" w:rsidRDefault="008D11E1" w:rsidP="008D11E1">
      <w:pPr>
        <w:jc w:val="both"/>
        <w:rPr>
          <w:lang w:val="lv-LV"/>
        </w:rPr>
      </w:pPr>
    </w:p>
    <w:p w14:paraId="6CB74485" w14:textId="77777777" w:rsidR="008D11E1" w:rsidRDefault="008D11E1" w:rsidP="008D11E1">
      <w:pPr>
        <w:jc w:val="both"/>
        <w:rPr>
          <w:lang w:val="lv-LV"/>
        </w:rPr>
      </w:pPr>
      <w:r>
        <w:rPr>
          <w:lang w:val="lv-LV"/>
        </w:rPr>
        <w:t>Tieslietu ministrija ir izskatījusi Satiksmes ministrijas precizēto Ministru kabineta konceptuālā ziņojuma projektu "Par nepieciešamajām izmaiņām tiesiskajā regulējumā Rail Baltica projekta īstenošanas paātrināšanai" (turpmāk – Ziņojums), Ministru kabineta rīkojuma projektu un izziņu par atzinumos sniegtajiem iebildumiem, un informē, ka atbalsta tā tālāko virzību bez iebildumiem. Vienlaikus norādām, ka Tieslietu ministrijas ieskatā atsevišķi iespējamie risinājumi varētu skart privātpersonu Satversmē noteiktās tiesības, līdz ar to Ziņojumā minēto problēmu risinājumi tiks vērtēti, sniedzot atzinumus jau par konkrētām tiesību normām.</w:t>
      </w:r>
    </w:p>
    <w:p w14:paraId="3C5E92B1" w14:textId="77777777" w:rsidR="008D11E1" w:rsidRDefault="008D11E1" w:rsidP="008D11E1">
      <w:pPr>
        <w:rPr>
          <w:lang w:val="lv-LV"/>
        </w:rPr>
      </w:pPr>
    </w:p>
    <w:p w14:paraId="132E5730" w14:textId="77777777" w:rsidR="008D11E1" w:rsidRDefault="008D11E1" w:rsidP="008D11E1">
      <w:pPr>
        <w:rPr>
          <w:lang w:val="lv-LV" w:eastAsia="lv-LV"/>
        </w:rPr>
      </w:pPr>
      <w:r>
        <w:rPr>
          <w:lang w:val="lv-LV" w:eastAsia="lv-LV"/>
        </w:rPr>
        <w:t>Ar cieņu</w:t>
      </w:r>
    </w:p>
    <w:p w14:paraId="73D37977" w14:textId="77777777" w:rsidR="008D11E1" w:rsidRDefault="008D11E1" w:rsidP="008D11E1">
      <w:pPr>
        <w:rPr>
          <w:lang w:val="lv-LV" w:eastAsia="lv-LV"/>
        </w:rPr>
      </w:pPr>
    </w:p>
    <w:p w14:paraId="12E7D0CE" w14:textId="77777777" w:rsidR="008D11E1" w:rsidRDefault="008D11E1" w:rsidP="008D11E1">
      <w:pPr>
        <w:rPr>
          <w:lang w:val="lv-LV" w:eastAsia="lv-LV"/>
        </w:rPr>
      </w:pPr>
      <w:r>
        <w:rPr>
          <w:lang w:val="lv-LV" w:eastAsia="lv-LV"/>
        </w:rPr>
        <w:t>Ieva Deksne</w:t>
      </w:r>
    </w:p>
    <w:p w14:paraId="62422B00" w14:textId="77777777" w:rsidR="008D11E1" w:rsidRDefault="008D11E1" w:rsidP="008D11E1">
      <w:pPr>
        <w:spacing w:before="120"/>
        <w:rPr>
          <w:sz w:val="20"/>
          <w:szCs w:val="20"/>
          <w:lang w:val="lv-LV" w:eastAsia="lv-LV"/>
        </w:rPr>
      </w:pPr>
      <w:r>
        <w:rPr>
          <w:sz w:val="20"/>
          <w:szCs w:val="20"/>
          <w:lang w:val="lv-LV" w:eastAsia="lv-LV"/>
        </w:rPr>
        <w:t>Tieslietu ministrijas</w:t>
      </w:r>
      <w:r>
        <w:rPr>
          <w:sz w:val="20"/>
          <w:szCs w:val="20"/>
          <w:lang w:val="lv-LV" w:eastAsia="lv-LV"/>
        </w:rPr>
        <w:br/>
        <w:t xml:space="preserve">Civiltiesību departamenta </w:t>
      </w:r>
      <w:r>
        <w:rPr>
          <w:sz w:val="20"/>
          <w:szCs w:val="20"/>
          <w:lang w:val="lv-LV" w:eastAsia="lv-LV"/>
        </w:rPr>
        <w:br/>
        <w:t>Vispārējo civiltiesību nodaļas juriste</w:t>
      </w:r>
      <w:r>
        <w:rPr>
          <w:sz w:val="20"/>
          <w:szCs w:val="20"/>
          <w:lang w:val="lv-LV" w:eastAsia="lv-LV"/>
        </w:rPr>
        <w:br/>
        <w:t>Tālrunis: +371 67036856</w:t>
      </w:r>
      <w:r>
        <w:rPr>
          <w:sz w:val="20"/>
          <w:szCs w:val="20"/>
          <w:lang w:val="lv-LV" w:eastAsia="lv-LV"/>
        </w:rPr>
        <w:br/>
        <w:t xml:space="preserve">E-pasts: </w:t>
      </w:r>
      <w:hyperlink r:id="rId7" w:history="1">
        <w:r>
          <w:rPr>
            <w:rStyle w:val="Hyperlink"/>
            <w:color w:val="0000FF"/>
            <w:sz w:val="20"/>
            <w:szCs w:val="20"/>
            <w:lang w:val="lv-LV" w:eastAsia="lv-LV"/>
          </w:rPr>
          <w:t>Ieva.Deksne@tm.gov.lv</w:t>
        </w:r>
      </w:hyperlink>
      <w:r>
        <w:rPr>
          <w:sz w:val="20"/>
          <w:szCs w:val="20"/>
          <w:lang w:val="lv-LV" w:eastAsia="lv-LV"/>
        </w:rPr>
        <w:t xml:space="preserve"> </w:t>
      </w:r>
    </w:p>
    <w:p w14:paraId="1F7899BC" w14:textId="77777777" w:rsidR="008D11E1" w:rsidRDefault="008D11E1" w:rsidP="008D11E1">
      <w:pPr>
        <w:rPr>
          <w:sz w:val="20"/>
          <w:szCs w:val="20"/>
          <w:lang w:val="lv-LV" w:eastAsia="lv-LV"/>
        </w:rPr>
      </w:pPr>
      <w:hyperlink r:id="rId8" w:history="1">
        <w:r>
          <w:rPr>
            <w:rStyle w:val="Hyperlink"/>
            <w:color w:val="0000FF"/>
            <w:sz w:val="20"/>
            <w:szCs w:val="20"/>
            <w:lang w:val="lv-LV" w:eastAsia="lv-LV"/>
          </w:rPr>
          <w:t>www.tm.gov.lv</w:t>
        </w:r>
      </w:hyperlink>
      <w:r>
        <w:rPr>
          <w:sz w:val="20"/>
          <w:szCs w:val="20"/>
          <w:lang w:val="lv-LV" w:eastAsia="lv-LV"/>
        </w:rPr>
        <w:t xml:space="preserve">  </w:t>
      </w:r>
    </w:p>
    <w:p w14:paraId="70AE8900" w14:textId="77777777" w:rsidR="008D11E1" w:rsidRDefault="008D11E1" w:rsidP="008D11E1">
      <w:pPr>
        <w:rPr>
          <w:sz w:val="20"/>
          <w:szCs w:val="20"/>
          <w:lang w:val="lv-LV" w:eastAsia="lv-LV"/>
        </w:rPr>
      </w:pPr>
    </w:p>
    <w:p w14:paraId="72CABEAE" w14:textId="77777777" w:rsidR="008D11E1" w:rsidRDefault="008D11E1" w:rsidP="008D11E1">
      <w:pPr>
        <w:rPr>
          <w:b/>
          <w:bCs/>
          <w:color w:val="262626"/>
          <w:sz w:val="20"/>
          <w:szCs w:val="20"/>
          <w:lang w:val="lv-LV" w:eastAsia="lv-LV"/>
        </w:rPr>
      </w:pPr>
      <w:proofErr w:type="spellStart"/>
      <w:r>
        <w:rPr>
          <w:b/>
          <w:bCs/>
          <w:color w:val="262626"/>
          <w:sz w:val="20"/>
          <w:szCs w:val="20"/>
          <w:lang w:val="lv-LV" w:eastAsia="lv-LV"/>
        </w:rPr>
        <w:t>Rondija</w:t>
      </w:r>
      <w:proofErr w:type="spellEnd"/>
      <w:r>
        <w:rPr>
          <w:b/>
          <w:bCs/>
          <w:color w:val="262626"/>
          <w:sz w:val="20"/>
          <w:szCs w:val="20"/>
          <w:lang w:val="lv-LV" w:eastAsia="lv-LV"/>
        </w:rPr>
        <w:t xml:space="preserve"> Lange</w:t>
      </w:r>
    </w:p>
    <w:p w14:paraId="670218D0" w14:textId="77777777" w:rsidR="008D11E1" w:rsidRDefault="008D11E1" w:rsidP="008D11E1">
      <w:pPr>
        <w:rPr>
          <w:color w:val="262626"/>
          <w:sz w:val="20"/>
          <w:szCs w:val="20"/>
          <w:lang w:val="lv-LV" w:eastAsia="lv-LV"/>
        </w:rPr>
      </w:pPr>
      <w:r>
        <w:rPr>
          <w:color w:val="262626"/>
          <w:sz w:val="20"/>
          <w:szCs w:val="20"/>
          <w:lang w:val="lv-LV" w:eastAsia="lv-LV"/>
        </w:rPr>
        <w:t>Tieslietu ministrijas</w:t>
      </w:r>
    </w:p>
    <w:p w14:paraId="567ECA4A" w14:textId="77777777" w:rsidR="008D11E1" w:rsidRDefault="008D11E1" w:rsidP="008D11E1">
      <w:pPr>
        <w:rPr>
          <w:color w:val="262626"/>
          <w:sz w:val="20"/>
          <w:szCs w:val="20"/>
          <w:lang w:val="lv-LV" w:eastAsia="lv-LV"/>
        </w:rPr>
      </w:pPr>
      <w:r>
        <w:rPr>
          <w:color w:val="262626"/>
          <w:sz w:val="20"/>
          <w:szCs w:val="20"/>
          <w:lang w:val="lv-LV" w:eastAsia="lv-LV"/>
        </w:rPr>
        <w:t>Tiesu sistēmas politikas departamenta juriste</w:t>
      </w:r>
    </w:p>
    <w:p w14:paraId="592353D8" w14:textId="77777777" w:rsidR="008D11E1" w:rsidRDefault="008D11E1" w:rsidP="008D11E1">
      <w:pPr>
        <w:rPr>
          <w:color w:val="262626"/>
          <w:sz w:val="20"/>
          <w:szCs w:val="20"/>
          <w:lang w:val="lv-LV" w:eastAsia="lv-LV"/>
        </w:rPr>
      </w:pPr>
      <w:r>
        <w:rPr>
          <w:color w:val="262626"/>
          <w:sz w:val="20"/>
          <w:szCs w:val="20"/>
          <w:lang w:val="lv-LV" w:eastAsia="lv-LV"/>
        </w:rPr>
        <w:t>tālrunis: 67036839</w:t>
      </w:r>
    </w:p>
    <w:p w14:paraId="3B5472F1" w14:textId="77777777" w:rsidR="008D11E1" w:rsidRDefault="008D11E1" w:rsidP="008D11E1">
      <w:pPr>
        <w:rPr>
          <w:color w:val="262626"/>
          <w:sz w:val="20"/>
          <w:szCs w:val="20"/>
          <w:lang w:val="lv-LV" w:eastAsia="lv-LV"/>
        </w:rPr>
      </w:pPr>
      <w:r>
        <w:rPr>
          <w:color w:val="262626"/>
          <w:sz w:val="20"/>
          <w:szCs w:val="20"/>
          <w:lang w:val="lv-LV" w:eastAsia="lv-LV"/>
        </w:rPr>
        <w:t>adrese: Brīvības bulvāris 36, Rīga LV-1536</w:t>
      </w:r>
    </w:p>
    <w:p w14:paraId="31CA497D" w14:textId="77777777" w:rsidR="008D11E1" w:rsidRDefault="008D11E1" w:rsidP="008D11E1">
      <w:pPr>
        <w:rPr>
          <w:rFonts w:ascii="Calibri" w:hAnsi="Calibri" w:cs="Calibri"/>
          <w:sz w:val="22"/>
          <w:szCs w:val="22"/>
          <w:lang w:val="lv-LV" w:eastAsia="en-US"/>
        </w:rPr>
      </w:pPr>
      <w:r>
        <w:rPr>
          <w:color w:val="262626"/>
          <w:sz w:val="20"/>
          <w:szCs w:val="20"/>
          <w:lang w:val="lv-LV" w:eastAsia="lv-LV"/>
        </w:rPr>
        <w:t xml:space="preserve">e-pasts: </w:t>
      </w:r>
      <w:hyperlink r:id="rId9" w:history="1">
        <w:r>
          <w:rPr>
            <w:rStyle w:val="Hyperlink"/>
            <w:sz w:val="20"/>
            <w:szCs w:val="20"/>
            <w:lang w:val="lv-LV" w:eastAsia="lv-LV"/>
          </w:rPr>
          <w:t>rondija.lange@tm.gov.lv</w:t>
        </w:r>
      </w:hyperlink>
    </w:p>
    <w:p w14:paraId="38721441" w14:textId="77777777" w:rsidR="008D11E1" w:rsidRDefault="008D11E1" w:rsidP="008D11E1">
      <w:pPr>
        <w:rPr>
          <w:color w:val="262626"/>
          <w:sz w:val="20"/>
          <w:szCs w:val="20"/>
          <w:lang w:val="lv-LV" w:eastAsia="lv-LV"/>
        </w:rPr>
      </w:pPr>
    </w:p>
    <w:p w14:paraId="0B7FE545" w14:textId="77777777" w:rsidR="008D11E1" w:rsidRDefault="008D11E1" w:rsidP="008D11E1">
      <w:pPr>
        <w:rPr>
          <w:b/>
          <w:bCs/>
          <w:color w:val="1F497D"/>
          <w:lang w:val="lv-LV" w:eastAsia="en-US"/>
        </w:rPr>
      </w:pPr>
      <w:r>
        <w:rPr>
          <w:b/>
          <w:bCs/>
          <w:color w:val="1F497D"/>
          <w:lang w:val="lv-LV"/>
        </w:rPr>
        <w:t>Ingrīda Reizina</w:t>
      </w:r>
    </w:p>
    <w:p w14:paraId="448B51DF" w14:textId="77777777" w:rsidR="008D11E1" w:rsidRDefault="008D11E1" w:rsidP="008D11E1">
      <w:pPr>
        <w:spacing w:before="120"/>
        <w:rPr>
          <w:color w:val="1F497D"/>
          <w:sz w:val="20"/>
          <w:szCs w:val="20"/>
          <w:lang w:val="lv-LV"/>
        </w:rPr>
      </w:pPr>
      <w:r>
        <w:rPr>
          <w:color w:val="1F497D"/>
          <w:sz w:val="20"/>
          <w:szCs w:val="20"/>
          <w:lang w:val="lv-LV"/>
        </w:rPr>
        <w:t>Tieslietu ministrijas</w:t>
      </w:r>
      <w:r>
        <w:rPr>
          <w:color w:val="1F497D"/>
          <w:sz w:val="20"/>
          <w:szCs w:val="20"/>
          <w:lang w:val="lv-LV"/>
        </w:rPr>
        <w:br/>
        <w:t xml:space="preserve">Nozaru politikas departamenta </w:t>
      </w:r>
      <w:r>
        <w:rPr>
          <w:color w:val="1F497D"/>
          <w:sz w:val="20"/>
          <w:szCs w:val="20"/>
          <w:lang w:val="lv-LV"/>
        </w:rPr>
        <w:br/>
        <w:t>Politikas izstrādes un reliģijas lietu nodaļas vadītāja vietniece</w:t>
      </w:r>
      <w:r>
        <w:rPr>
          <w:color w:val="1F497D"/>
          <w:sz w:val="20"/>
          <w:szCs w:val="20"/>
          <w:lang w:val="lv-LV"/>
        </w:rPr>
        <w:br/>
        <w:t xml:space="preserve">Tālrunis: 67046137 </w:t>
      </w:r>
      <w:r>
        <w:rPr>
          <w:color w:val="1F497D"/>
          <w:sz w:val="20"/>
          <w:szCs w:val="20"/>
          <w:lang w:val="lv-LV"/>
        </w:rPr>
        <w:br/>
        <w:t xml:space="preserve">E-pasts: </w:t>
      </w:r>
      <w:hyperlink r:id="rId10" w:history="1">
        <w:r>
          <w:rPr>
            <w:rStyle w:val="Hyperlink"/>
            <w:color w:val="0000FF"/>
            <w:sz w:val="20"/>
            <w:szCs w:val="20"/>
            <w:lang w:val="lv-LV"/>
          </w:rPr>
          <w:t>Ingrida.Reizina@tm.gov.lv</w:t>
        </w:r>
      </w:hyperlink>
    </w:p>
    <w:p w14:paraId="73C82F6D" w14:textId="77777777" w:rsidR="008D11E1" w:rsidRDefault="008D11E1" w:rsidP="008D11E1">
      <w:pPr>
        <w:rPr>
          <w:sz w:val="20"/>
          <w:szCs w:val="20"/>
          <w:lang w:val="lv-LV" w:eastAsia="lv-LV"/>
        </w:rPr>
      </w:pPr>
    </w:p>
    <w:p w14:paraId="1C85CA8D" w14:textId="6E9C92BE" w:rsidR="008D11E1" w:rsidRPr="008D11E1" w:rsidRDefault="008D11E1" w:rsidP="008D11E1">
      <w:pPr>
        <w:rPr>
          <w:rFonts w:ascii="Calibri" w:hAnsi="Calibri" w:cs="Calibri"/>
          <w:sz w:val="22"/>
          <w:szCs w:val="22"/>
          <w:lang w:val="lv-LV" w:eastAsia="en-US"/>
        </w:rPr>
      </w:pPr>
      <w:r>
        <w:rPr>
          <w:noProof/>
          <w:lang w:val="lv-LV" w:eastAsia="lv-LV"/>
        </w:rPr>
        <w:drawing>
          <wp:inline distT="0" distB="0" distL="0" distR="0" wp14:anchorId="7A785293" wp14:editId="545D4CBE">
            <wp:extent cx="1249680" cy="986790"/>
            <wp:effectExtent l="0" t="0" r="7620" b="381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9680" cy="986790"/>
                    </a:xfrm>
                    <a:prstGeom prst="rect">
                      <a:avLst/>
                    </a:prstGeom>
                    <a:noFill/>
                    <a:ln>
                      <a:noFill/>
                    </a:ln>
                  </pic:spPr>
                </pic:pic>
              </a:graphicData>
            </a:graphic>
          </wp:inline>
        </w:drawing>
      </w:r>
    </w:p>
    <w:bookmarkEnd w:id="0"/>
    <w:p w14:paraId="18F0EC26" w14:textId="39B350F1" w:rsidR="00C703B3" w:rsidRPr="008D11E1" w:rsidRDefault="00C703B3" w:rsidP="008D11E1"/>
    <w:sectPr w:rsidR="00C703B3" w:rsidRPr="008D11E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BAA63" w14:textId="77777777" w:rsidR="003349BF" w:rsidRDefault="003349BF" w:rsidP="00CD4F11">
      <w:r>
        <w:separator/>
      </w:r>
    </w:p>
  </w:endnote>
  <w:endnote w:type="continuationSeparator" w:id="0">
    <w:p w14:paraId="10AD01E8" w14:textId="77777777" w:rsidR="003349BF" w:rsidRDefault="003349BF" w:rsidP="00CD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64391158"/>
  <w:p w14:paraId="311FF557" w14:textId="355C1720" w:rsidR="00CD4F11" w:rsidRPr="00CD4F11" w:rsidRDefault="00CD4F11">
    <w:pPr>
      <w:pStyle w:val="Footer"/>
      <w:rPr>
        <w:sz w:val="20"/>
        <w:szCs w:val="20"/>
      </w:rPr>
    </w:pPr>
    <w:r w:rsidRPr="00F33BCD">
      <w:rPr>
        <w:sz w:val="20"/>
        <w:szCs w:val="20"/>
      </w:rPr>
      <w:fldChar w:fldCharType="begin"/>
    </w:r>
    <w:r w:rsidRPr="00F33BCD">
      <w:rPr>
        <w:sz w:val="20"/>
        <w:szCs w:val="20"/>
      </w:rPr>
      <w:instrText xml:space="preserve"> FILENAME \* MERGEFORMAT </w:instrText>
    </w:r>
    <w:r w:rsidRPr="00F33BCD">
      <w:rPr>
        <w:sz w:val="20"/>
        <w:szCs w:val="20"/>
      </w:rPr>
      <w:fldChar w:fldCharType="separate"/>
    </w:r>
    <w:r w:rsidR="00401CC2">
      <w:rPr>
        <w:noProof/>
        <w:sz w:val="20"/>
        <w:szCs w:val="20"/>
      </w:rPr>
      <w:t>TMatz_280921_RBpaatrinasana</w:t>
    </w:r>
    <w:r w:rsidRPr="00F33BCD">
      <w:rPr>
        <w:sz w:val="20"/>
        <w:szCs w:val="20"/>
      </w:rP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A38BC" w14:textId="77777777" w:rsidR="003349BF" w:rsidRDefault="003349BF" w:rsidP="00CD4F11">
      <w:r>
        <w:separator/>
      </w:r>
    </w:p>
  </w:footnote>
  <w:footnote w:type="continuationSeparator" w:id="0">
    <w:p w14:paraId="4CCD93CD" w14:textId="77777777" w:rsidR="003349BF" w:rsidRDefault="003349BF" w:rsidP="00CD4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A62"/>
    <w:multiLevelType w:val="hybridMultilevel"/>
    <w:tmpl w:val="7DF0FDD2"/>
    <w:lvl w:ilvl="0" w:tplc="81808F22">
      <w:start w:val="3"/>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11"/>
    <w:rsid w:val="002402C3"/>
    <w:rsid w:val="002D14EE"/>
    <w:rsid w:val="003349BF"/>
    <w:rsid w:val="003366FC"/>
    <w:rsid w:val="00360360"/>
    <w:rsid w:val="003D359A"/>
    <w:rsid w:val="00401CC2"/>
    <w:rsid w:val="00496D86"/>
    <w:rsid w:val="0051660E"/>
    <w:rsid w:val="00655FE8"/>
    <w:rsid w:val="00711AB4"/>
    <w:rsid w:val="008D11E1"/>
    <w:rsid w:val="009925D8"/>
    <w:rsid w:val="00A17347"/>
    <w:rsid w:val="00A220F6"/>
    <w:rsid w:val="00A5752A"/>
    <w:rsid w:val="00C703B3"/>
    <w:rsid w:val="00CD4F11"/>
    <w:rsid w:val="00F32962"/>
    <w:rsid w:val="00F7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3A07"/>
  <w15:chartTrackingRefBased/>
  <w15:docId w15:val="{C7579606-A006-415F-A735-05519D8B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F11"/>
    <w:rPr>
      <w:color w:val="0563C1"/>
      <w:u w:val="single"/>
    </w:rPr>
  </w:style>
  <w:style w:type="paragraph" w:styleId="ListParagraph">
    <w:name w:val="List Paragraph"/>
    <w:basedOn w:val="Normal"/>
    <w:uiPriority w:val="34"/>
    <w:qFormat/>
    <w:rsid w:val="00CD4F11"/>
    <w:pPr>
      <w:ind w:left="720"/>
    </w:pPr>
  </w:style>
  <w:style w:type="paragraph" w:styleId="Header">
    <w:name w:val="header"/>
    <w:basedOn w:val="Normal"/>
    <w:link w:val="HeaderChar"/>
    <w:uiPriority w:val="99"/>
    <w:unhideWhenUsed/>
    <w:rsid w:val="00CD4F11"/>
    <w:pPr>
      <w:tabs>
        <w:tab w:val="center" w:pos="4513"/>
        <w:tab w:val="right" w:pos="9026"/>
      </w:tabs>
    </w:pPr>
  </w:style>
  <w:style w:type="character" w:customStyle="1" w:styleId="HeaderChar">
    <w:name w:val="Header Char"/>
    <w:basedOn w:val="DefaultParagraphFont"/>
    <w:link w:val="Header"/>
    <w:uiPriority w:val="99"/>
    <w:rsid w:val="00CD4F11"/>
    <w:rPr>
      <w:rFonts w:ascii="Times New Roman" w:hAnsi="Times New Roman" w:cs="Times New Roman"/>
      <w:sz w:val="24"/>
      <w:szCs w:val="24"/>
      <w:lang w:eastAsia="en-GB"/>
    </w:rPr>
  </w:style>
  <w:style w:type="paragraph" w:styleId="Footer">
    <w:name w:val="footer"/>
    <w:basedOn w:val="Normal"/>
    <w:link w:val="FooterChar"/>
    <w:uiPriority w:val="99"/>
    <w:unhideWhenUsed/>
    <w:rsid w:val="00CD4F11"/>
    <w:pPr>
      <w:tabs>
        <w:tab w:val="center" w:pos="4513"/>
        <w:tab w:val="right" w:pos="9026"/>
      </w:tabs>
    </w:pPr>
  </w:style>
  <w:style w:type="character" w:customStyle="1" w:styleId="FooterChar">
    <w:name w:val="Footer Char"/>
    <w:basedOn w:val="DefaultParagraphFont"/>
    <w:link w:val="Footer"/>
    <w:uiPriority w:val="99"/>
    <w:rsid w:val="00CD4F11"/>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D14EE"/>
    <w:rPr>
      <w:color w:val="605E5C"/>
      <w:shd w:val="clear" w:color="auto" w:fill="E1DFDD"/>
    </w:rPr>
  </w:style>
  <w:style w:type="paragraph" w:styleId="NormalWeb">
    <w:name w:val="Normal (Web)"/>
    <w:basedOn w:val="Normal"/>
    <w:uiPriority w:val="99"/>
    <w:semiHidden/>
    <w:unhideWhenUsed/>
    <w:rsid w:val="00C703B3"/>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0158">
      <w:bodyDiv w:val="1"/>
      <w:marLeft w:val="0"/>
      <w:marRight w:val="0"/>
      <w:marTop w:val="0"/>
      <w:marBottom w:val="0"/>
      <w:divBdr>
        <w:top w:val="none" w:sz="0" w:space="0" w:color="auto"/>
        <w:left w:val="none" w:sz="0" w:space="0" w:color="auto"/>
        <w:bottom w:val="none" w:sz="0" w:space="0" w:color="auto"/>
        <w:right w:val="none" w:sz="0" w:space="0" w:color="auto"/>
      </w:divBdr>
    </w:div>
    <w:div w:id="349575968">
      <w:bodyDiv w:val="1"/>
      <w:marLeft w:val="0"/>
      <w:marRight w:val="0"/>
      <w:marTop w:val="0"/>
      <w:marBottom w:val="0"/>
      <w:divBdr>
        <w:top w:val="none" w:sz="0" w:space="0" w:color="auto"/>
        <w:left w:val="none" w:sz="0" w:space="0" w:color="auto"/>
        <w:bottom w:val="none" w:sz="0" w:space="0" w:color="auto"/>
        <w:right w:val="none" w:sz="0" w:space="0" w:color="auto"/>
      </w:divBdr>
    </w:div>
    <w:div w:id="368142836">
      <w:bodyDiv w:val="1"/>
      <w:marLeft w:val="0"/>
      <w:marRight w:val="0"/>
      <w:marTop w:val="0"/>
      <w:marBottom w:val="0"/>
      <w:divBdr>
        <w:top w:val="none" w:sz="0" w:space="0" w:color="auto"/>
        <w:left w:val="none" w:sz="0" w:space="0" w:color="auto"/>
        <w:bottom w:val="none" w:sz="0" w:space="0" w:color="auto"/>
        <w:right w:val="none" w:sz="0" w:space="0" w:color="auto"/>
      </w:divBdr>
    </w:div>
    <w:div w:id="1158768999">
      <w:bodyDiv w:val="1"/>
      <w:marLeft w:val="0"/>
      <w:marRight w:val="0"/>
      <w:marTop w:val="0"/>
      <w:marBottom w:val="0"/>
      <w:divBdr>
        <w:top w:val="none" w:sz="0" w:space="0" w:color="auto"/>
        <w:left w:val="none" w:sz="0" w:space="0" w:color="auto"/>
        <w:bottom w:val="none" w:sz="0" w:space="0" w:color="auto"/>
        <w:right w:val="none" w:sz="0" w:space="0" w:color="auto"/>
      </w:divBdr>
    </w:div>
    <w:div w:id="1169757375">
      <w:bodyDiv w:val="1"/>
      <w:marLeft w:val="0"/>
      <w:marRight w:val="0"/>
      <w:marTop w:val="0"/>
      <w:marBottom w:val="0"/>
      <w:divBdr>
        <w:top w:val="none" w:sz="0" w:space="0" w:color="auto"/>
        <w:left w:val="none" w:sz="0" w:space="0" w:color="auto"/>
        <w:bottom w:val="none" w:sz="0" w:space="0" w:color="auto"/>
        <w:right w:val="none" w:sz="0" w:space="0" w:color="auto"/>
      </w:divBdr>
    </w:div>
    <w:div w:id="1334068659">
      <w:bodyDiv w:val="1"/>
      <w:marLeft w:val="0"/>
      <w:marRight w:val="0"/>
      <w:marTop w:val="0"/>
      <w:marBottom w:val="0"/>
      <w:divBdr>
        <w:top w:val="none" w:sz="0" w:space="0" w:color="auto"/>
        <w:left w:val="none" w:sz="0" w:space="0" w:color="auto"/>
        <w:bottom w:val="none" w:sz="0" w:space="0" w:color="auto"/>
        <w:right w:val="none" w:sz="0" w:space="0" w:color="auto"/>
      </w:divBdr>
    </w:div>
    <w:div w:id="1365668128">
      <w:bodyDiv w:val="1"/>
      <w:marLeft w:val="0"/>
      <w:marRight w:val="0"/>
      <w:marTop w:val="0"/>
      <w:marBottom w:val="0"/>
      <w:divBdr>
        <w:top w:val="none" w:sz="0" w:space="0" w:color="auto"/>
        <w:left w:val="none" w:sz="0" w:space="0" w:color="auto"/>
        <w:bottom w:val="none" w:sz="0" w:space="0" w:color="auto"/>
        <w:right w:val="none" w:sz="0" w:space="0" w:color="auto"/>
      </w:divBdr>
    </w:div>
    <w:div w:id="1455783433">
      <w:bodyDiv w:val="1"/>
      <w:marLeft w:val="0"/>
      <w:marRight w:val="0"/>
      <w:marTop w:val="0"/>
      <w:marBottom w:val="0"/>
      <w:divBdr>
        <w:top w:val="none" w:sz="0" w:space="0" w:color="auto"/>
        <w:left w:val="none" w:sz="0" w:space="0" w:color="auto"/>
        <w:bottom w:val="none" w:sz="0" w:space="0" w:color="auto"/>
        <w:right w:val="none" w:sz="0" w:space="0" w:color="auto"/>
      </w:divBdr>
    </w:div>
    <w:div w:id="147869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va.Deksne@tm.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hyperlink" Target="mailto:Ingrida.Reizina@tm.gov.lv" TargetMode="External"/><Relationship Id="rId4" Type="http://schemas.openxmlformats.org/officeDocument/2006/relationships/webSettings" Target="webSettings.xml"/><Relationship Id="rId9" Type="http://schemas.openxmlformats.org/officeDocument/2006/relationships/hyperlink" Target="mailto:rondija.lange@t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1592</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Juškeviča</dc:creator>
  <cp:keywords/>
  <dc:description/>
  <cp:lastModifiedBy>Ludmila Juškeviča</cp:lastModifiedBy>
  <cp:revision>4</cp:revision>
  <dcterms:created xsi:type="dcterms:W3CDTF">2021-10-04T14:12:00Z</dcterms:created>
  <dcterms:modified xsi:type="dcterms:W3CDTF">2021-10-04T14:12:00Z</dcterms:modified>
</cp:coreProperties>
</file>