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25-TA-1612: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humānās palīdzības sniegšanu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paredz atbalstīt humānās palīdzības sniegšanu Ukrainai, nodrošinot pārnēsājamas plaušu mākslīgās ventilācijas ierīces (no valsts materiālo rezervju resursiem) un pārnēsājamas plaušu mākslīgās ventilācijas ierīces (no Neatliekamās medicīniskās palīdzības dienesta resursiem). Aicinām svītrot MK rīkojuma projekta 4.punktu, kas paredz finanšu līdzekļus, kas nepārsniedz 15 246 </w:t>
            </w:r>
            <w:r w:rsidR="00000000" w:rsidRPr="00000000" w:rsidDel="00000000">
              <w:rPr>
                <w:i w:val="1"/>
                <w:rtl w:val="0"/>
              </w:rPr>
              <w:t xml:space="preserve">euro</w:t>
            </w:r>
            <w:r w:rsidR="00000000" w:rsidRPr="00000000" w:rsidDel="00000000">
              <w:rPr>
                <w:rtl w:val="0"/>
              </w:rPr>
              <w:t xml:space="preserve">, piešķirt no valsts budžeta programmas 02.00.00 "Līdzekļi neparedzētiem gadījumiem", lai nodrošinātu Neatliekamās medicīniskās palīdzības dienesta resursu atjaunošanu saistībā ar humānās palīdzības sniegšanā izlietotajiem resursiem un attiecīgi precizēt arī anotācijas 3.sadaļu.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nelielo papildu nepieciešamo finansējuma apmēru un humānās palīdzības Ukrainai nodrošināšanu bez atlīdzības, aicinām Neatliekamās medicīniskās palīdzības dienesta resursu atjaunošanu nodrošināt Veselības ministrijai piešķirto valsts budžeta līdzekļu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svītrots MK rīkojuma projekta 4. punkts, atbilstoši precizēta anotācijas trešā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Ukrainai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25-TA-1612</w:t>
    </w:r>
    <w:r>
      <w:br/>
    </w:r>
    <w:r w:rsidR="00000000" w:rsidRPr="00000000" w:rsidDel="00000000">
      <w:rPr>
        <w:rtl w:val="0"/>
      </w:rPr>
      <w:t xml:space="preserve">08.07.2025. 08.43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25-TA-1612</w:t>
    </w:r>
    <w:r>
      <w:br/>
    </w:r>
    <w:r w:rsidR="00000000" w:rsidRPr="00000000" w:rsidDel="00000000">
      <w:rPr>
        <w:rtl w:val="0"/>
      </w:rPr>
      <w:t xml:space="preserve">08.07.2025. 08.43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Izziņa_25-TA-1612.docx</dc:title>
</cp:coreProperties>
</file>

<file path=docProps/custom.xml><?xml version="1.0" encoding="utf-8"?>
<Properties xmlns="http://schemas.openxmlformats.org/officeDocument/2006/custom-properties" xmlns:vt="http://schemas.openxmlformats.org/officeDocument/2006/docPropsVTypes"/>
</file>