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184A9" w14:textId="77777777" w:rsidR="002A429F" w:rsidRDefault="002A429F" w:rsidP="002A429F">
      <w:pPr>
        <w:rPr>
          <w:rFonts w:eastAsia="Times New Roman"/>
          <w:lang w:eastAsia="lv-LV"/>
        </w:rPr>
      </w:pPr>
      <w:bookmarkStart w:id="0" w:name="_MailOriginal"/>
      <w:proofErr w:type="spellStart"/>
      <w:r>
        <w:rPr>
          <w:rFonts w:eastAsia="Times New Roman"/>
          <w:b/>
          <w:bCs/>
          <w:lang w:eastAsia="lv-LV"/>
        </w:rPr>
        <w:t>From</w:t>
      </w:r>
      <w:proofErr w:type="spellEnd"/>
      <w:r>
        <w:rPr>
          <w:rFonts w:eastAsia="Times New Roman"/>
          <w:b/>
          <w:bCs/>
          <w:lang w:eastAsia="lv-LV"/>
        </w:rPr>
        <w:t>:</w:t>
      </w:r>
      <w:r>
        <w:rPr>
          <w:rFonts w:eastAsia="Times New Roman"/>
          <w:lang w:eastAsia="lv-LV"/>
        </w:rPr>
        <w:t xml:space="preserve"> Ērika Vizla &lt;</w:t>
      </w:r>
      <w:proofErr w:type="spellStart"/>
      <w:r>
        <w:rPr>
          <w:rFonts w:eastAsia="Times New Roman"/>
          <w:lang w:eastAsia="lv-LV"/>
        </w:rPr>
        <w:t>Erika.Vizla@tm.gov.lv</w:t>
      </w:r>
      <w:proofErr w:type="spellEnd"/>
      <w:r>
        <w:rPr>
          <w:rFonts w:eastAsia="Times New Roman"/>
          <w:lang w:eastAsia="lv-LV"/>
        </w:rPr>
        <w:t xml:space="preserve">&gt; </w:t>
      </w:r>
      <w:r>
        <w:rPr>
          <w:rFonts w:eastAsia="Times New Roman"/>
          <w:lang w:eastAsia="lv-LV"/>
        </w:rPr>
        <w:br/>
      </w:r>
      <w:proofErr w:type="spellStart"/>
      <w:r>
        <w:rPr>
          <w:rFonts w:eastAsia="Times New Roman"/>
          <w:b/>
          <w:bCs/>
          <w:lang w:eastAsia="lv-LV"/>
        </w:rPr>
        <w:t>Sent</w:t>
      </w:r>
      <w:proofErr w:type="spellEnd"/>
      <w:r>
        <w:rPr>
          <w:rFonts w:eastAsia="Times New Roman"/>
          <w:b/>
          <w:bCs/>
          <w:lang w:eastAsia="lv-LV"/>
        </w:rPr>
        <w:t>:</w:t>
      </w:r>
      <w:r>
        <w:rPr>
          <w:rFonts w:eastAsia="Times New Roman"/>
          <w:lang w:eastAsia="lv-LV"/>
        </w:rPr>
        <w:t xml:space="preserve"> </w:t>
      </w:r>
      <w:proofErr w:type="spellStart"/>
      <w:r>
        <w:rPr>
          <w:rFonts w:eastAsia="Times New Roman"/>
          <w:lang w:eastAsia="lv-LV"/>
        </w:rPr>
        <w:t>Wednesday</w:t>
      </w:r>
      <w:proofErr w:type="spellEnd"/>
      <w:r>
        <w:rPr>
          <w:rFonts w:eastAsia="Times New Roman"/>
          <w:lang w:eastAsia="lv-LV"/>
        </w:rPr>
        <w:t xml:space="preserve">, </w:t>
      </w:r>
      <w:proofErr w:type="spellStart"/>
      <w:r>
        <w:rPr>
          <w:rFonts w:eastAsia="Times New Roman"/>
          <w:lang w:eastAsia="lv-LV"/>
        </w:rPr>
        <w:t>March</w:t>
      </w:r>
      <w:proofErr w:type="spellEnd"/>
      <w:r>
        <w:rPr>
          <w:rFonts w:eastAsia="Times New Roman"/>
          <w:lang w:eastAsia="lv-LV"/>
        </w:rPr>
        <w:t xml:space="preserve"> 30, 2022 3:49 PM</w:t>
      </w:r>
      <w:r>
        <w:rPr>
          <w:rFonts w:eastAsia="Times New Roman"/>
          <w:lang w:eastAsia="lv-LV"/>
        </w:rPr>
        <w:br/>
      </w:r>
      <w:r>
        <w:rPr>
          <w:rFonts w:eastAsia="Times New Roman"/>
          <w:b/>
          <w:bCs/>
          <w:lang w:eastAsia="lv-LV"/>
        </w:rPr>
        <w:t>To:</w:t>
      </w:r>
      <w:r>
        <w:rPr>
          <w:rFonts w:eastAsia="Times New Roman"/>
          <w:lang w:eastAsia="lv-LV"/>
        </w:rPr>
        <w:t xml:space="preserve"> KM pasts &lt;</w:t>
      </w:r>
      <w:proofErr w:type="spellStart"/>
      <w:r>
        <w:rPr>
          <w:rFonts w:eastAsia="Times New Roman"/>
          <w:lang w:eastAsia="lv-LV"/>
        </w:rPr>
        <w:t>pasts@km.gov.lv</w:t>
      </w:r>
      <w:proofErr w:type="spellEnd"/>
      <w:r>
        <w:rPr>
          <w:rFonts w:eastAsia="Times New Roman"/>
          <w:lang w:eastAsia="lv-LV"/>
        </w:rPr>
        <w:t>&gt;; Mārcis Katajs &lt;</w:t>
      </w:r>
      <w:proofErr w:type="spellStart"/>
      <w:r>
        <w:rPr>
          <w:rFonts w:eastAsia="Times New Roman"/>
          <w:lang w:eastAsia="lv-LV"/>
        </w:rPr>
        <w:t>Marcis.Katajs@km.gov.lv</w:t>
      </w:r>
      <w:proofErr w:type="spellEnd"/>
      <w:r>
        <w:rPr>
          <w:rFonts w:eastAsia="Times New Roman"/>
          <w:lang w:eastAsia="lv-LV"/>
        </w:rPr>
        <w:t>&gt;; TM KANCELEJA &lt;</w:t>
      </w:r>
      <w:proofErr w:type="spellStart"/>
      <w:r>
        <w:rPr>
          <w:rFonts w:eastAsia="Times New Roman"/>
          <w:lang w:eastAsia="lv-LV"/>
        </w:rPr>
        <w:t>pasts@tm.gov.lv</w:t>
      </w:r>
      <w:proofErr w:type="spellEnd"/>
      <w:r>
        <w:rPr>
          <w:rFonts w:eastAsia="Times New Roman"/>
          <w:lang w:eastAsia="lv-LV"/>
        </w:rPr>
        <w:t>&gt;</w:t>
      </w:r>
      <w:r>
        <w:rPr>
          <w:rFonts w:eastAsia="Times New Roman"/>
          <w:lang w:eastAsia="lv-LV"/>
        </w:rPr>
        <w:br/>
      </w:r>
      <w:proofErr w:type="spellStart"/>
      <w:r>
        <w:rPr>
          <w:rFonts w:eastAsia="Times New Roman"/>
          <w:b/>
          <w:bCs/>
          <w:lang w:eastAsia="lv-LV"/>
        </w:rPr>
        <w:t>Cc</w:t>
      </w:r>
      <w:proofErr w:type="spellEnd"/>
      <w:r>
        <w:rPr>
          <w:rFonts w:eastAsia="Times New Roman"/>
          <w:b/>
          <w:bCs/>
          <w:lang w:eastAsia="lv-LV"/>
        </w:rPr>
        <w:t>:</w:t>
      </w:r>
      <w:r>
        <w:rPr>
          <w:rFonts w:eastAsia="Times New Roman"/>
          <w:lang w:eastAsia="lv-LV"/>
        </w:rPr>
        <w:t xml:space="preserve"> Baiba </w:t>
      </w:r>
      <w:proofErr w:type="spellStart"/>
      <w:r>
        <w:rPr>
          <w:rFonts w:eastAsia="Times New Roman"/>
          <w:lang w:eastAsia="lv-LV"/>
        </w:rPr>
        <w:t>Lielkalne</w:t>
      </w:r>
      <w:proofErr w:type="spellEnd"/>
      <w:r>
        <w:rPr>
          <w:rFonts w:eastAsia="Times New Roman"/>
          <w:lang w:eastAsia="lv-LV"/>
        </w:rPr>
        <w:t xml:space="preserve"> &lt;</w:t>
      </w:r>
      <w:proofErr w:type="spellStart"/>
      <w:r>
        <w:rPr>
          <w:rFonts w:eastAsia="Times New Roman"/>
          <w:lang w:eastAsia="lv-LV"/>
        </w:rPr>
        <w:t>Baiba.Lielkalne@TM.GOV.LV</w:t>
      </w:r>
      <w:proofErr w:type="spellEnd"/>
      <w:r>
        <w:rPr>
          <w:rFonts w:eastAsia="Times New Roman"/>
          <w:lang w:eastAsia="lv-LV"/>
        </w:rPr>
        <w:t>&gt;; Elīna Bezdelīga &lt;</w:t>
      </w:r>
      <w:proofErr w:type="spellStart"/>
      <w:r>
        <w:rPr>
          <w:rFonts w:eastAsia="Times New Roman"/>
          <w:lang w:eastAsia="lv-LV"/>
        </w:rPr>
        <w:t>Elina.Bezdeliga@tm.gov.lv</w:t>
      </w:r>
      <w:proofErr w:type="spellEnd"/>
      <w:r>
        <w:rPr>
          <w:rFonts w:eastAsia="Times New Roman"/>
          <w:lang w:eastAsia="lv-LV"/>
        </w:rPr>
        <w:t xml:space="preserve">&gt;; Agnese </w:t>
      </w:r>
      <w:proofErr w:type="spellStart"/>
      <w:r>
        <w:rPr>
          <w:rFonts w:eastAsia="Times New Roman"/>
          <w:lang w:eastAsia="lv-LV"/>
        </w:rPr>
        <w:t>Sermā</w:t>
      </w:r>
      <w:proofErr w:type="spellEnd"/>
      <w:r>
        <w:rPr>
          <w:rFonts w:eastAsia="Times New Roman"/>
          <w:lang w:eastAsia="lv-LV"/>
        </w:rPr>
        <w:t xml:space="preserve"> &lt;</w:t>
      </w:r>
      <w:proofErr w:type="spellStart"/>
      <w:r>
        <w:rPr>
          <w:rFonts w:eastAsia="Times New Roman"/>
          <w:lang w:eastAsia="lv-LV"/>
        </w:rPr>
        <w:t>Agnese.Serma@tm.gov.lv</w:t>
      </w:r>
      <w:proofErr w:type="spellEnd"/>
      <w:r>
        <w:rPr>
          <w:rFonts w:eastAsia="Times New Roman"/>
          <w:lang w:eastAsia="lv-LV"/>
        </w:rPr>
        <w:t>&gt;</w:t>
      </w:r>
      <w:r>
        <w:rPr>
          <w:rFonts w:eastAsia="Times New Roman"/>
          <w:lang w:eastAsia="lv-LV"/>
        </w:rPr>
        <w:br/>
      </w:r>
      <w:proofErr w:type="spellStart"/>
      <w:r>
        <w:rPr>
          <w:rFonts w:eastAsia="Times New Roman"/>
          <w:b/>
          <w:bCs/>
          <w:lang w:eastAsia="lv-LV"/>
        </w:rPr>
        <w:t>Subject</w:t>
      </w:r>
      <w:proofErr w:type="spellEnd"/>
      <w:r>
        <w:rPr>
          <w:rFonts w:eastAsia="Times New Roman"/>
          <w:b/>
          <w:bCs/>
          <w:lang w:eastAsia="lv-LV"/>
        </w:rPr>
        <w:t>:</w:t>
      </w:r>
      <w:r>
        <w:rPr>
          <w:rFonts w:eastAsia="Times New Roman"/>
          <w:lang w:eastAsia="lv-LV"/>
        </w:rPr>
        <w:t xml:space="preserve"> Par precizēto Ministru kabineta protokollēmuma atkārtotu saskaņošanu (līdzdalības saglabāšana)</w:t>
      </w:r>
    </w:p>
    <w:p w14:paraId="1D3AF0C2" w14:textId="77777777" w:rsidR="002A429F" w:rsidRDefault="002A429F" w:rsidP="002A429F"/>
    <w:p w14:paraId="79330024" w14:textId="77777777" w:rsidR="002A429F" w:rsidRDefault="002A429F" w:rsidP="002A429F">
      <w:r>
        <w:t>Labdien,</w:t>
      </w:r>
    </w:p>
    <w:p w14:paraId="349951BA" w14:textId="77777777" w:rsidR="002A429F" w:rsidRDefault="002A429F" w:rsidP="002A429F"/>
    <w:p w14:paraId="78E10EBB" w14:textId="77777777" w:rsidR="002A429F" w:rsidRDefault="002A429F" w:rsidP="002A429F">
      <w:pPr>
        <w:jc w:val="both"/>
      </w:pPr>
      <w:r>
        <w:t>Tieslietu ministrija ir izskatījusi Kultūras ministrijas precizēto Ministru kabineta protokollēmumu par valsts līdzdalības saglabāšanu valsts sabiedrībā 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 (projekti izsludināti Valsts sekretāru 2021.gada 22.jūlija sanāksmē prot. Nr.27 (18.§ , VSS – 680)), tam pievienoto informatīvo ziņojumu, izziņu par atzinumos sniegtajiem iebildumiem un ziņojuma pielikumu projektus un atbalsta to tālāko virzību bez priekšlikumiem vai iebildumiem.</w:t>
      </w:r>
    </w:p>
    <w:p w14:paraId="6CFF04AE" w14:textId="77777777" w:rsidR="002A429F" w:rsidRDefault="002A429F" w:rsidP="002A429F"/>
    <w:p w14:paraId="0E638505" w14:textId="77777777" w:rsidR="002A429F" w:rsidRDefault="002A429F" w:rsidP="002A429F"/>
    <w:p w14:paraId="1AF2C365" w14:textId="77777777" w:rsidR="002A429F" w:rsidRDefault="002A429F" w:rsidP="002A429F">
      <w:pPr>
        <w:shd w:val="clear" w:color="auto" w:fill="FFFFFF"/>
        <w:rPr>
          <w:color w:val="201F1E"/>
          <w:lang w:eastAsia="lv-LV"/>
        </w:rPr>
      </w:pPr>
      <w:r>
        <w:rPr>
          <w:color w:val="1F497D"/>
          <w:lang w:eastAsia="lv-LV"/>
        </w:rPr>
        <w:t>Ar cieņu</w:t>
      </w:r>
    </w:p>
    <w:p w14:paraId="6E3EC478" w14:textId="77777777" w:rsidR="002A429F" w:rsidRDefault="002A429F" w:rsidP="002A429F">
      <w:pPr>
        <w:shd w:val="clear" w:color="auto" w:fill="FFFFFF"/>
        <w:rPr>
          <w:color w:val="201F1E"/>
          <w:lang w:eastAsia="lv-LV"/>
        </w:rPr>
      </w:pPr>
      <w:r>
        <w:rPr>
          <w:b/>
          <w:bCs/>
          <w:color w:val="1F497D"/>
          <w:lang w:eastAsia="lv-LV"/>
        </w:rPr>
        <w:t> </w:t>
      </w:r>
    </w:p>
    <w:p w14:paraId="79041412" w14:textId="77777777" w:rsidR="002A429F" w:rsidRDefault="002A429F" w:rsidP="002A429F">
      <w:pPr>
        <w:shd w:val="clear" w:color="auto" w:fill="FFFFFF"/>
        <w:rPr>
          <w:color w:val="201F1E"/>
          <w:lang w:eastAsia="lv-LV"/>
        </w:rPr>
      </w:pPr>
      <w:r>
        <w:rPr>
          <w:b/>
          <w:bCs/>
          <w:color w:val="1F497D"/>
          <w:lang w:eastAsia="lv-LV"/>
        </w:rPr>
        <w:t>Ērika Vizla</w:t>
      </w:r>
    </w:p>
    <w:p w14:paraId="2C82E6B5" w14:textId="77777777" w:rsidR="002A429F" w:rsidRDefault="002A429F" w:rsidP="002A429F">
      <w:pPr>
        <w:shd w:val="clear" w:color="auto" w:fill="FFFFFF"/>
        <w:rPr>
          <w:color w:val="201F1E"/>
          <w:lang w:eastAsia="lv-LV"/>
        </w:rPr>
      </w:pPr>
      <w:r>
        <w:rPr>
          <w:color w:val="1F497D"/>
          <w:lang w:eastAsia="lv-LV"/>
        </w:rPr>
        <w:t>Tieslietu ministrijas</w:t>
      </w:r>
    </w:p>
    <w:p w14:paraId="34D98472" w14:textId="77777777" w:rsidR="002A429F" w:rsidRDefault="002A429F" w:rsidP="002A429F">
      <w:pPr>
        <w:shd w:val="clear" w:color="auto" w:fill="FFFFFF"/>
        <w:rPr>
          <w:color w:val="201F1E"/>
          <w:lang w:eastAsia="lv-LV"/>
        </w:rPr>
      </w:pPr>
      <w:r>
        <w:rPr>
          <w:color w:val="1F497D"/>
          <w:lang w:eastAsia="lv-LV"/>
        </w:rPr>
        <w:t>Civiltiesību departamenta</w:t>
      </w:r>
    </w:p>
    <w:p w14:paraId="17BAE953" w14:textId="77777777" w:rsidR="002A429F" w:rsidRDefault="002A429F" w:rsidP="002A429F">
      <w:pPr>
        <w:shd w:val="clear" w:color="auto" w:fill="FFFFFF"/>
        <w:rPr>
          <w:color w:val="201F1E"/>
          <w:lang w:eastAsia="lv-LV"/>
        </w:rPr>
      </w:pPr>
      <w:r>
        <w:rPr>
          <w:color w:val="1F497D"/>
          <w:lang w:eastAsia="lv-LV"/>
        </w:rPr>
        <w:t>Komerctiesību nodaļas juriste</w:t>
      </w:r>
    </w:p>
    <w:p w14:paraId="7895DBCE" w14:textId="77777777" w:rsidR="002A429F" w:rsidRDefault="002A429F" w:rsidP="002A429F">
      <w:pPr>
        <w:shd w:val="clear" w:color="auto" w:fill="FFFFFF"/>
        <w:rPr>
          <w:color w:val="201F1E"/>
          <w:lang w:eastAsia="lv-LV"/>
        </w:rPr>
      </w:pPr>
      <w:r>
        <w:rPr>
          <w:color w:val="1F497D"/>
          <w:lang w:eastAsia="lv-LV"/>
        </w:rPr>
        <w:t>Tālr. 67031734</w:t>
      </w:r>
    </w:p>
    <w:p w14:paraId="281E790E" w14:textId="77777777" w:rsidR="002A429F" w:rsidRDefault="002A429F" w:rsidP="002A429F">
      <w:pPr>
        <w:shd w:val="clear" w:color="auto" w:fill="FFFFFF"/>
        <w:rPr>
          <w:color w:val="201F1E"/>
          <w:lang w:eastAsia="lv-LV"/>
        </w:rPr>
      </w:pPr>
      <w:r>
        <w:rPr>
          <w:color w:val="1F497D"/>
          <w:lang w:eastAsia="lv-LV"/>
        </w:rPr>
        <w:t>Atrašanās vieta: Raiņa bulvārī 15, Rīgā, LV-1050.</w:t>
      </w:r>
    </w:p>
    <w:p w14:paraId="3416D472" w14:textId="77777777" w:rsidR="002A429F" w:rsidRDefault="002A429F" w:rsidP="002A429F">
      <w:pPr>
        <w:shd w:val="clear" w:color="auto" w:fill="FFFFFF"/>
        <w:rPr>
          <w:color w:val="1F497D"/>
          <w:lang w:eastAsia="lv-LV"/>
        </w:rPr>
      </w:pPr>
      <w:r>
        <w:rPr>
          <w:color w:val="1F497D"/>
          <w:lang w:eastAsia="lv-LV"/>
        </w:rPr>
        <w:t>Juridiskā adrese: Brīvības bulvārī 36, Rīgā, LV-1536.</w:t>
      </w:r>
    </w:p>
    <w:p w14:paraId="6AE0E264" w14:textId="77777777" w:rsidR="002A429F" w:rsidRDefault="002A429F" w:rsidP="002A429F">
      <w:pPr>
        <w:shd w:val="clear" w:color="auto" w:fill="FFFFFF"/>
        <w:rPr>
          <w:color w:val="1F497D"/>
          <w:lang w:eastAsia="lv-LV"/>
        </w:rPr>
      </w:pPr>
    </w:p>
    <w:p w14:paraId="505A1362" w14:textId="190140A9" w:rsidR="002A429F" w:rsidRDefault="002A429F" w:rsidP="002A429F">
      <w:pPr>
        <w:shd w:val="clear" w:color="auto" w:fill="FFFFFF"/>
        <w:rPr>
          <w:color w:val="1F497D"/>
          <w:lang w:eastAsia="lv-LV"/>
        </w:rPr>
      </w:pPr>
      <w:r>
        <w:rPr>
          <w:noProof/>
          <w:color w:val="1F497D"/>
          <w:lang w:eastAsia="lv-LV"/>
        </w:rPr>
        <w:drawing>
          <wp:inline distT="0" distB="0" distL="0" distR="0" wp14:anchorId="48F48AC4" wp14:editId="16FD931B">
            <wp:extent cx="1257300" cy="9906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14:paraId="2AA67696" w14:textId="77777777" w:rsidR="002A429F" w:rsidRDefault="002A429F" w:rsidP="002A429F">
      <w:pPr>
        <w:shd w:val="clear" w:color="auto" w:fill="FFFFFF"/>
        <w:rPr>
          <w:color w:val="201F1E"/>
          <w:lang w:eastAsia="lv-LV"/>
        </w:rPr>
      </w:pPr>
    </w:p>
    <w:p w14:paraId="4F20261E" w14:textId="12CFA95F" w:rsidR="002A429F" w:rsidRDefault="002A429F" w:rsidP="002A429F">
      <w:r>
        <w:rPr>
          <w:noProof/>
        </w:rPr>
        <w:drawing>
          <wp:inline distT="0" distB="0" distL="0" distR="0" wp14:anchorId="687C6EBF" wp14:editId="74CA5FF1">
            <wp:extent cx="1828800" cy="4000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400050"/>
                    </a:xfrm>
                    <a:prstGeom prst="rect">
                      <a:avLst/>
                    </a:prstGeom>
                    <a:noFill/>
                    <a:ln>
                      <a:noFill/>
                    </a:ln>
                  </pic:spPr>
                </pic:pic>
              </a:graphicData>
            </a:graphic>
          </wp:inline>
        </w:drawing>
      </w:r>
    </w:p>
    <w:p w14:paraId="1F632DA2" w14:textId="77777777" w:rsidR="002A429F" w:rsidRDefault="002A429F" w:rsidP="002A429F">
      <w:pPr>
        <w:pStyle w:val="Paraststmeklis"/>
        <w:jc w:val="both"/>
        <w:rPr>
          <w:rFonts w:ascii="Arial" w:hAnsi="Arial" w:cs="Arial"/>
          <w:b/>
          <w:bCs/>
          <w:i/>
          <w:iCs/>
          <w:color w:val="002060"/>
        </w:rPr>
      </w:pPr>
      <w:r>
        <w:rPr>
          <w:rFonts w:ascii="Arial" w:hAnsi="Arial" w:cs="Arial"/>
          <w:b/>
          <w:bCs/>
          <w:i/>
          <w:iCs/>
          <w:color w:val="002060"/>
        </w:rPr>
        <w:br/>
        <w:t xml:space="preserve">Šis e-pasts un tā pielikumā esošie dokumenti var saturēt ierobežotas </w:t>
      </w:r>
      <w:r>
        <w:rPr>
          <w:rFonts w:ascii="Arial" w:hAnsi="Arial" w:cs="Arial"/>
          <w:b/>
          <w:bCs/>
          <w:i/>
          <w:iCs/>
          <w:color w:val="002060"/>
        </w:rPr>
        <w:lastRenderedPageBreak/>
        <w:t xml:space="preserve">pieejamības informāciju, cita starpā fizisko personu datus, kas adresēta tikai tā saņēmējam un izmantojama tikai leģitīmiem mērķiem. Ja esat saņēmis šo e-pastu kļūdas dēļ, vai </w:t>
      </w:r>
      <w:proofErr w:type="gramStart"/>
      <w:r>
        <w:rPr>
          <w:rFonts w:ascii="Arial" w:hAnsi="Arial" w:cs="Arial"/>
          <w:b/>
          <w:bCs/>
          <w:i/>
          <w:iCs/>
          <w:color w:val="002060"/>
        </w:rPr>
        <w:t>nav pamatota mērķa ierobežotas pieejamības informācijas, cita starpā fizisko personu</w:t>
      </w:r>
      <w:proofErr w:type="gramEnd"/>
      <w:r>
        <w:rPr>
          <w:rFonts w:ascii="Arial" w:hAnsi="Arial" w:cs="Arial"/>
          <w:b/>
          <w:bCs/>
          <w:i/>
          <w:iCs/>
          <w:color w:val="002060"/>
        </w:rPr>
        <w:t xml:space="preserve"> datu, apstrādei, Jums nav tiesību izmantot vai pārsūtīt šajā e-pastā un tam pievienotajos dokumentos ietverto informāciju. Šādā gadījumā nekavējoties neatgriezeniski izdzēsiet šo e-pastu.</w:t>
      </w:r>
      <w:bookmarkEnd w:id="0"/>
    </w:p>
    <w:p w14:paraId="668D9CFB" w14:textId="77777777" w:rsidR="000F55FC" w:rsidRDefault="000F55FC"/>
    <w:sectPr w:rsidR="000F55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29F"/>
    <w:rsid w:val="000F55FC"/>
    <w:rsid w:val="002A429F"/>
    <w:rsid w:val="005F21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BF075"/>
  <w15:chartTrackingRefBased/>
  <w15:docId w15:val="{AE19D637-FBFA-4497-B5E4-1E14A26F9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429F"/>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2A429F"/>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31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1652</Words>
  <Characters>942</Characters>
  <Application>Microsoft Office Word</Application>
  <DocSecurity>0</DocSecurity>
  <Lines>7</Lines>
  <Paragraphs>5</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Rozīte</dc:creator>
  <cp:keywords/>
  <dc:description/>
  <cp:lastModifiedBy>Mārcis Katajs</cp:lastModifiedBy>
  <cp:revision>2</cp:revision>
  <dcterms:created xsi:type="dcterms:W3CDTF">2022-08-04T06:54:00Z</dcterms:created>
  <dcterms:modified xsi:type="dcterms:W3CDTF">2022-08-04T06:54:00Z</dcterms:modified>
</cp:coreProperties>
</file>