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64E9" w:rsidRPr="003D64E9" w:rsidRDefault="003D64E9" w:rsidP="003D64E9">
      <w:pPr>
        <w:rPr>
          <w:rFonts w:ascii="Calibri" w:eastAsia="Times New Roman" w:hAnsi="Calibri" w:cs="Calibri"/>
          <w:sz w:val="22"/>
          <w:szCs w:val="22"/>
          <w:lang w:val="lv-LV"/>
        </w:rPr>
      </w:pPr>
      <w:proofErr w:type="spellStart"/>
      <w:r w:rsidRPr="003D64E9">
        <w:rPr>
          <w:rFonts w:ascii="Calibri" w:eastAsia="Times New Roman" w:hAnsi="Calibri" w:cs="Calibri"/>
          <w:b/>
          <w:bCs/>
          <w:sz w:val="22"/>
          <w:szCs w:val="22"/>
          <w:lang w:val="lv-LV"/>
        </w:rPr>
        <w:t>From</w:t>
      </w:r>
      <w:proofErr w:type="spellEnd"/>
      <w:r w:rsidRPr="003D64E9">
        <w:rPr>
          <w:rFonts w:ascii="Calibri" w:eastAsia="Times New Roman" w:hAnsi="Calibri" w:cs="Calibri"/>
          <w:b/>
          <w:bCs/>
          <w:sz w:val="22"/>
          <w:szCs w:val="22"/>
          <w:lang w:val="lv-LV"/>
        </w:rPr>
        <w:t>:</w:t>
      </w:r>
      <w:r w:rsidRPr="003D64E9">
        <w:rPr>
          <w:rFonts w:ascii="Calibri" w:eastAsia="Times New Roman" w:hAnsi="Calibri" w:cs="Calibri"/>
          <w:sz w:val="22"/>
          <w:szCs w:val="22"/>
          <w:lang w:val="lv-LV"/>
        </w:rPr>
        <w:t xml:space="preserve"> </w:t>
      </w:r>
      <w:proofErr w:type="spellStart"/>
      <w:r w:rsidRPr="003D64E9">
        <w:rPr>
          <w:rFonts w:ascii="Calibri" w:eastAsia="Times New Roman" w:hAnsi="Calibri" w:cs="Calibri"/>
          <w:sz w:val="22"/>
          <w:szCs w:val="22"/>
          <w:lang w:val="lv-LV"/>
        </w:rPr>
        <w:t>Janis</w:t>
      </w:r>
      <w:proofErr w:type="spellEnd"/>
      <w:r w:rsidRPr="003D64E9">
        <w:rPr>
          <w:rFonts w:ascii="Calibri" w:eastAsia="Times New Roman" w:hAnsi="Calibri" w:cs="Calibri"/>
          <w:sz w:val="22"/>
          <w:szCs w:val="22"/>
          <w:lang w:val="lv-LV"/>
        </w:rPr>
        <w:t xml:space="preserve"> </w:t>
      </w:r>
      <w:proofErr w:type="spellStart"/>
      <w:r w:rsidRPr="003D64E9">
        <w:rPr>
          <w:rFonts w:ascii="Calibri" w:eastAsia="Times New Roman" w:hAnsi="Calibri" w:cs="Calibri"/>
          <w:sz w:val="22"/>
          <w:szCs w:val="22"/>
          <w:lang w:val="lv-LV"/>
        </w:rPr>
        <w:t>Bernats</w:t>
      </w:r>
      <w:proofErr w:type="spellEnd"/>
      <w:r w:rsidRPr="003D64E9">
        <w:rPr>
          <w:rFonts w:ascii="Calibri" w:eastAsia="Times New Roman" w:hAnsi="Calibri" w:cs="Calibri"/>
          <w:sz w:val="22"/>
          <w:szCs w:val="22"/>
          <w:lang w:val="lv-LV"/>
        </w:rPr>
        <w:t xml:space="preserve"> [mailto:janis.bernats@gmail.com] </w:t>
      </w:r>
      <w:r w:rsidRPr="003D64E9">
        <w:rPr>
          <w:rFonts w:ascii="Calibri" w:eastAsia="Times New Roman" w:hAnsi="Calibri" w:cs="Calibri"/>
          <w:sz w:val="22"/>
          <w:szCs w:val="22"/>
          <w:lang w:val="lv-LV"/>
        </w:rPr>
        <w:br/>
      </w:r>
      <w:proofErr w:type="spellStart"/>
      <w:r w:rsidRPr="003D64E9">
        <w:rPr>
          <w:rFonts w:ascii="Calibri" w:eastAsia="Times New Roman" w:hAnsi="Calibri" w:cs="Calibri"/>
          <w:b/>
          <w:bCs/>
          <w:sz w:val="22"/>
          <w:szCs w:val="22"/>
          <w:lang w:val="lv-LV"/>
        </w:rPr>
        <w:t>Sent</w:t>
      </w:r>
      <w:proofErr w:type="spellEnd"/>
      <w:r w:rsidRPr="003D64E9">
        <w:rPr>
          <w:rFonts w:ascii="Calibri" w:eastAsia="Times New Roman" w:hAnsi="Calibri" w:cs="Calibri"/>
          <w:b/>
          <w:bCs/>
          <w:sz w:val="22"/>
          <w:szCs w:val="22"/>
          <w:lang w:val="lv-LV"/>
        </w:rPr>
        <w:t>:</w:t>
      </w:r>
      <w:r w:rsidRPr="003D64E9">
        <w:rPr>
          <w:rFonts w:ascii="Calibri" w:eastAsia="Times New Roman" w:hAnsi="Calibri" w:cs="Calibri"/>
          <w:sz w:val="22"/>
          <w:szCs w:val="22"/>
          <w:lang w:val="lv-LV"/>
        </w:rPr>
        <w:t xml:space="preserve"> otrdiena, 2021. gada 31. augusts 21:22</w:t>
      </w:r>
      <w:r w:rsidRPr="003D64E9">
        <w:rPr>
          <w:rFonts w:ascii="Calibri" w:eastAsia="Times New Roman" w:hAnsi="Calibri" w:cs="Calibri"/>
          <w:sz w:val="22"/>
          <w:szCs w:val="22"/>
          <w:lang w:val="lv-LV"/>
        </w:rPr>
        <w:br/>
      </w:r>
      <w:r w:rsidRPr="003D64E9">
        <w:rPr>
          <w:rFonts w:ascii="Calibri" w:eastAsia="Times New Roman" w:hAnsi="Calibri" w:cs="Calibri"/>
          <w:b/>
          <w:bCs/>
          <w:sz w:val="22"/>
          <w:szCs w:val="22"/>
          <w:lang w:val="lv-LV"/>
        </w:rPr>
        <w:t>To:</w:t>
      </w:r>
      <w:r w:rsidRPr="003D64E9">
        <w:rPr>
          <w:rFonts w:ascii="Calibri" w:eastAsia="Times New Roman" w:hAnsi="Calibri" w:cs="Calibri"/>
          <w:sz w:val="22"/>
          <w:szCs w:val="22"/>
          <w:lang w:val="lv-LV"/>
        </w:rPr>
        <w:t xml:space="preserve"> Anita Depkovska &lt;Anita.Depkovska@izm.gov.lv&gt;; Pasts IZM &lt;pasts@izm.gov.lv&gt;; Dmitrijs Stepanovs &lt;Dmitrijs.Stepanovs@izm.gov.lv&gt;; Dace Jansone &lt;Dace.Jansone@izm.gov.lv&gt;</w:t>
      </w:r>
      <w:r w:rsidRPr="003D64E9">
        <w:rPr>
          <w:rFonts w:ascii="Calibri" w:eastAsia="Times New Roman" w:hAnsi="Calibri" w:cs="Calibri"/>
          <w:sz w:val="22"/>
          <w:szCs w:val="22"/>
          <w:lang w:val="lv-LV"/>
        </w:rPr>
        <w:br/>
      </w:r>
      <w:proofErr w:type="spellStart"/>
      <w:r w:rsidRPr="003D64E9">
        <w:rPr>
          <w:rFonts w:ascii="Calibri" w:eastAsia="Times New Roman" w:hAnsi="Calibri" w:cs="Calibri"/>
          <w:b/>
          <w:bCs/>
          <w:sz w:val="22"/>
          <w:szCs w:val="22"/>
          <w:lang w:val="lv-LV"/>
        </w:rPr>
        <w:t>Cc</w:t>
      </w:r>
      <w:proofErr w:type="spellEnd"/>
      <w:r w:rsidRPr="003D64E9">
        <w:rPr>
          <w:rFonts w:ascii="Calibri" w:eastAsia="Times New Roman" w:hAnsi="Calibri" w:cs="Calibri"/>
          <w:b/>
          <w:bCs/>
          <w:sz w:val="22"/>
          <w:szCs w:val="22"/>
          <w:lang w:val="lv-LV"/>
        </w:rPr>
        <w:t>:</w:t>
      </w:r>
      <w:r w:rsidRPr="003D64E9">
        <w:rPr>
          <w:rFonts w:ascii="Calibri" w:eastAsia="Times New Roman" w:hAnsi="Calibri" w:cs="Calibri"/>
          <w:sz w:val="22"/>
          <w:szCs w:val="22"/>
          <w:lang w:val="lv-LV"/>
        </w:rPr>
        <w:t xml:space="preserve"> pasts@km.gov.lv; pasts@fm.gov.lv; vm@vm.gov.lv; pasts@zm.gov.lv; pkc@pkc.mk.gov.lv; pasts@tm.gov.lv; pasts@mk.gov.lv; lddk@lddk.lv; lizda@lizda.lv; aigars.petersons@rsu.lv; lsa@lsa.lv; Lolita.Rusina@km.gov.lv; Jelena.Antropova@fm.gov.lv; dace.roga@vm.gov.lv; ivita.lazdina@vm.gov.lv; Janis.Snaksis@zm.gov.lv; Edvards.Ratnieks@zm.gov.lv; Janis.Briedis@zm.gov.lv; Ilze.Slokenberga@zm.gov.lv; Elina.petrovska@pkc.mk.gov.lv; Andra.Voicisa@mk.gov.lv; Anete Magone &lt;Anete.Magone@izm.gov.lv&gt;; Jānis Ozols &lt;Janis.Ozols@izm.gov.lv&gt;; Santa Šmīdlere &lt;Santa.Smidlere@izm.gov.lv&gt;; elina.feldmane@venta.lv; Maris Strads | BA.LV &lt;Maris.Strads@ba.lv&gt;; juris.dzelme@lu.lv; dagnija.zepa@pkc.mk.gov.lv; Rihards.Blese@lddk.lv; rudolfs.strods@lsa.lv; boriss.knigins@vm.gov.lv; dita.stefenhagena@lizda.lv; kaspars.berzins@vm.gov.lv; dzintra.gasune@pkc.mk.gov.lv; Dana Karelova &lt;Dana.Karelova@izm.gov.lv&gt;; Elīna Bezdelīga &lt;Elina.Bezdeliga@tm.gov.lv&gt;</w:t>
      </w:r>
      <w:r w:rsidRPr="003D64E9">
        <w:rPr>
          <w:rFonts w:ascii="Calibri" w:eastAsia="Times New Roman" w:hAnsi="Calibri" w:cs="Calibri"/>
          <w:sz w:val="22"/>
          <w:szCs w:val="22"/>
          <w:lang w:val="lv-LV"/>
        </w:rPr>
        <w:br/>
      </w:r>
      <w:proofErr w:type="spellStart"/>
      <w:r w:rsidRPr="003D64E9">
        <w:rPr>
          <w:rFonts w:ascii="Calibri" w:eastAsia="Times New Roman" w:hAnsi="Calibri" w:cs="Calibri"/>
          <w:b/>
          <w:bCs/>
          <w:sz w:val="22"/>
          <w:szCs w:val="22"/>
          <w:lang w:val="lv-LV"/>
        </w:rPr>
        <w:t>Subject</w:t>
      </w:r>
      <w:proofErr w:type="spellEnd"/>
      <w:r w:rsidRPr="003D64E9">
        <w:rPr>
          <w:rFonts w:ascii="Calibri" w:eastAsia="Times New Roman" w:hAnsi="Calibri" w:cs="Calibri"/>
          <w:b/>
          <w:bCs/>
          <w:sz w:val="22"/>
          <w:szCs w:val="22"/>
          <w:lang w:val="lv-LV"/>
        </w:rPr>
        <w:t>:</w:t>
      </w:r>
      <w:r w:rsidRPr="003D64E9">
        <w:rPr>
          <w:rFonts w:ascii="Calibri" w:eastAsia="Times New Roman" w:hAnsi="Calibri" w:cs="Calibri"/>
          <w:sz w:val="22"/>
          <w:szCs w:val="22"/>
          <w:lang w:val="lv-LV"/>
        </w:rPr>
        <w:t xml:space="preserve"> Re: Elektroniska atkārtota starpinstitūciju saskaņošana par atkārtoti precizēto MK noteikumu projektu “Ministru kabineta virzītu valsts augstskolas padomes locekļu atlases, izvirzīšanas un atsaukšanas kārtība”</w:t>
      </w:r>
    </w:p>
    <w:p w:rsidR="003D64E9" w:rsidRPr="003D64E9" w:rsidRDefault="003D64E9" w:rsidP="003D64E9">
      <w:pPr>
        <w:rPr>
          <w:lang w:val="lv-LV"/>
        </w:rPr>
      </w:pPr>
    </w:p>
    <w:p w:rsidR="003D64E9" w:rsidRPr="003D64E9" w:rsidRDefault="003D64E9" w:rsidP="003D64E9">
      <w:pPr>
        <w:shd w:val="clear" w:color="auto" w:fill="FFEB9C"/>
        <w:spacing w:line="240" w:lineRule="atLeast"/>
        <w:rPr>
          <w:rFonts w:ascii="Calibri" w:eastAsia="Times New Roman" w:hAnsi="Calibri" w:cs="Calibri"/>
          <w:color w:val="000000"/>
          <w:sz w:val="20"/>
          <w:szCs w:val="20"/>
          <w:lang w:val="lv-LV"/>
        </w:rPr>
      </w:pPr>
      <w:r w:rsidRPr="003D64E9">
        <w:rPr>
          <w:rStyle w:val="Strong"/>
          <w:rFonts w:ascii="Calibri" w:eastAsia="Times New Roman" w:hAnsi="Calibri" w:cs="Calibri"/>
          <w:color w:val="000000"/>
          <w:sz w:val="20"/>
          <w:szCs w:val="20"/>
          <w:lang w:val="lv-LV"/>
        </w:rPr>
        <w:t>INFORMĀCIJAI:</w:t>
      </w:r>
      <w:r w:rsidRPr="003D64E9">
        <w:rPr>
          <w:rFonts w:ascii="Calibri" w:eastAsia="Times New Roman" w:hAnsi="Calibri" w:cs="Calibri"/>
          <w:color w:val="000000"/>
          <w:sz w:val="20"/>
          <w:szCs w:val="20"/>
          <w:lang w:val="lv-LV"/>
        </w:rPr>
        <w:t xml:space="preserve"> E-pasta vēstules sūtītājs ir ārējais adresāts. </w:t>
      </w:r>
    </w:p>
    <w:p w:rsidR="003D64E9" w:rsidRPr="003D64E9" w:rsidRDefault="003D64E9" w:rsidP="003D64E9">
      <w:pPr>
        <w:rPr>
          <w:rFonts w:eastAsia="Times New Roman"/>
          <w:lang w:val="lv-LV"/>
        </w:rPr>
      </w:pPr>
    </w:p>
    <w:p w:rsidR="003D64E9" w:rsidRPr="003D64E9" w:rsidRDefault="003D64E9" w:rsidP="003D64E9">
      <w:pPr>
        <w:spacing w:after="160" w:line="254" w:lineRule="auto"/>
        <w:rPr>
          <w:rFonts w:ascii="Calibri" w:hAnsi="Calibri" w:cs="Calibri"/>
          <w:sz w:val="22"/>
          <w:szCs w:val="22"/>
          <w:lang w:val="lv-LV"/>
        </w:rPr>
      </w:pPr>
      <w:r w:rsidRPr="003D64E9">
        <w:rPr>
          <w:rFonts w:ascii="Calibri" w:hAnsi="Calibri" w:cs="Calibri"/>
          <w:sz w:val="22"/>
          <w:szCs w:val="22"/>
          <w:lang w:val="lv-LV"/>
        </w:rPr>
        <w:t>Sveicieni,</w:t>
      </w:r>
    </w:p>
    <w:p w:rsidR="003D64E9" w:rsidRPr="003D64E9" w:rsidRDefault="003D64E9" w:rsidP="003D64E9">
      <w:pPr>
        <w:spacing w:after="160" w:line="254" w:lineRule="auto"/>
        <w:rPr>
          <w:rFonts w:ascii="Calibri" w:hAnsi="Calibri" w:cs="Calibri"/>
          <w:sz w:val="22"/>
          <w:szCs w:val="22"/>
          <w:lang w:val="lv-LV"/>
        </w:rPr>
      </w:pPr>
      <w:r w:rsidRPr="003D64E9">
        <w:rPr>
          <w:rFonts w:ascii="Calibri" w:hAnsi="Calibri" w:cs="Calibri"/>
          <w:sz w:val="22"/>
          <w:szCs w:val="22"/>
          <w:lang w:val="lv-LV"/>
        </w:rPr>
        <w:t xml:space="preserve">Pateicos par atsūtīto MK noteikumu projektu. </w:t>
      </w:r>
    </w:p>
    <w:p w:rsidR="003D64E9" w:rsidRPr="003D64E9" w:rsidRDefault="003D64E9" w:rsidP="003D64E9">
      <w:pPr>
        <w:spacing w:after="160" w:line="254" w:lineRule="auto"/>
        <w:rPr>
          <w:rFonts w:ascii="Calibri" w:hAnsi="Calibri" w:cs="Calibri"/>
          <w:sz w:val="22"/>
          <w:szCs w:val="22"/>
          <w:lang w:val="lv-LV"/>
        </w:rPr>
      </w:pPr>
      <w:r w:rsidRPr="003D64E9">
        <w:rPr>
          <w:rFonts w:ascii="Calibri" w:hAnsi="Calibri" w:cs="Calibri"/>
          <w:b/>
          <w:bCs/>
          <w:sz w:val="22"/>
          <w:szCs w:val="22"/>
          <w:lang w:val="lv-LV"/>
        </w:rPr>
        <w:t xml:space="preserve">1. </w:t>
      </w:r>
      <w:r w:rsidRPr="003D64E9">
        <w:rPr>
          <w:rFonts w:ascii="Calibri" w:hAnsi="Calibri" w:cs="Calibri"/>
          <w:sz w:val="22"/>
          <w:szCs w:val="22"/>
          <w:lang w:val="lv-LV"/>
        </w:rPr>
        <w:t xml:space="preserve">Viens no būtiskākajiem jautājumiem padomju locekļu atlasē ir jautājums par kandidātu novērtēšanas kritērijiem. </w:t>
      </w:r>
      <w:r w:rsidRPr="003D64E9">
        <w:rPr>
          <w:rFonts w:ascii="Calibri" w:hAnsi="Calibri" w:cs="Calibri"/>
          <w:b/>
          <w:bCs/>
          <w:sz w:val="22"/>
          <w:szCs w:val="22"/>
          <w:lang w:val="lv-LV"/>
        </w:rPr>
        <w:t xml:space="preserve">MK noteikumu projekta 14. punkts </w:t>
      </w:r>
      <w:r w:rsidRPr="003D64E9">
        <w:rPr>
          <w:rFonts w:ascii="Calibri" w:hAnsi="Calibri" w:cs="Calibri"/>
          <w:sz w:val="22"/>
          <w:szCs w:val="22"/>
          <w:lang w:val="lv-LV"/>
        </w:rPr>
        <w:t xml:space="preserve">paredz, ka ministrija kompetenču novērtējuma kritērijus </w:t>
      </w:r>
      <w:bookmarkStart w:id="0" w:name="_GoBack"/>
      <w:bookmarkEnd w:id="0"/>
      <w:r w:rsidRPr="003D64E9">
        <w:rPr>
          <w:rFonts w:ascii="Calibri" w:hAnsi="Calibri" w:cs="Calibri"/>
          <w:sz w:val="22"/>
          <w:szCs w:val="22"/>
          <w:u w:val="single"/>
          <w:lang w:val="lv-LV"/>
        </w:rPr>
        <w:t>iekļauj kandidātu atlases nolikumā</w:t>
      </w:r>
      <w:r w:rsidRPr="003D64E9">
        <w:rPr>
          <w:rFonts w:ascii="Calibri" w:hAnsi="Calibri" w:cs="Calibri"/>
          <w:sz w:val="22"/>
          <w:szCs w:val="22"/>
          <w:lang w:val="lv-LV"/>
        </w:rPr>
        <w:t xml:space="preserve">. Punkts ir papildināts ar nepieciešamību ministrijai, nosakot kompetences kritērijus, izvērtēt arī augstskolas iesniegtos priekšlikumus. Papildinājums kopumā vērtējams kā pozitīvs elements, tomēr priekšlikumu izvērtēšanas rezultāts var arī neatspoguļoties nolikumā, ja ministrija augstskolas priekšlikumus noraida. </w:t>
      </w:r>
    </w:p>
    <w:p w:rsidR="003D64E9" w:rsidRPr="003D64E9" w:rsidRDefault="003D64E9" w:rsidP="003D64E9">
      <w:pPr>
        <w:spacing w:after="160" w:line="254" w:lineRule="auto"/>
        <w:rPr>
          <w:rFonts w:ascii="Calibri" w:hAnsi="Calibri" w:cs="Calibri"/>
          <w:sz w:val="22"/>
          <w:szCs w:val="22"/>
          <w:lang w:val="lv-LV"/>
        </w:rPr>
      </w:pPr>
      <w:r w:rsidRPr="003D64E9">
        <w:rPr>
          <w:rFonts w:ascii="Calibri" w:hAnsi="Calibri" w:cs="Calibri"/>
          <w:sz w:val="22"/>
          <w:szCs w:val="22"/>
          <w:lang w:val="lv-LV"/>
        </w:rPr>
        <w:t xml:space="preserve">Kā augstskolu pārstāvji norādīja 27. augusta saskaņošanas sanāksmē, uzskatām, ka kandidātu kompetences izvērtēšanas kritērijus jāiekļauj MK noteikumos, tādējādi veidojot vienotu praksi, izvairoties no </w:t>
      </w:r>
      <w:proofErr w:type="spellStart"/>
      <w:r w:rsidRPr="003D64E9">
        <w:rPr>
          <w:rFonts w:ascii="Calibri" w:hAnsi="Calibri" w:cs="Calibri"/>
          <w:i/>
          <w:iCs/>
          <w:sz w:val="22"/>
          <w:szCs w:val="22"/>
          <w:lang w:val="lv-LV"/>
        </w:rPr>
        <w:t>ad</w:t>
      </w:r>
      <w:proofErr w:type="spellEnd"/>
      <w:r w:rsidRPr="003D64E9">
        <w:rPr>
          <w:rFonts w:ascii="Calibri" w:hAnsi="Calibri" w:cs="Calibri"/>
          <w:i/>
          <w:iCs/>
          <w:sz w:val="22"/>
          <w:szCs w:val="22"/>
          <w:lang w:val="lv-LV"/>
        </w:rPr>
        <w:t xml:space="preserve"> </w:t>
      </w:r>
      <w:proofErr w:type="spellStart"/>
      <w:r w:rsidRPr="003D64E9">
        <w:rPr>
          <w:rFonts w:ascii="Calibri" w:hAnsi="Calibri" w:cs="Calibri"/>
          <w:i/>
          <w:iCs/>
          <w:sz w:val="22"/>
          <w:szCs w:val="22"/>
          <w:lang w:val="lv-LV"/>
        </w:rPr>
        <w:t>hoc</w:t>
      </w:r>
      <w:proofErr w:type="spellEnd"/>
      <w:r w:rsidRPr="003D64E9">
        <w:rPr>
          <w:rFonts w:ascii="Calibri" w:hAnsi="Calibri" w:cs="Calibri"/>
          <w:sz w:val="22"/>
          <w:szCs w:val="22"/>
          <w:lang w:val="lv-LV"/>
        </w:rPr>
        <w:t xml:space="preserve"> pieejas kandidātu kompetenču definēšanā. Vēlreiz pievienojam iepriekš sūtītos iespējamos kandidātu izvērtēšanas kritērijus.</w:t>
      </w:r>
    </w:p>
    <w:p w:rsidR="003D64E9" w:rsidRPr="003D64E9" w:rsidRDefault="003D64E9" w:rsidP="003D64E9">
      <w:pPr>
        <w:spacing w:after="160" w:line="254" w:lineRule="auto"/>
        <w:rPr>
          <w:rFonts w:ascii="Calibri" w:hAnsi="Calibri" w:cs="Calibri"/>
          <w:sz w:val="22"/>
          <w:szCs w:val="22"/>
          <w:lang w:val="lv-LV"/>
        </w:rPr>
      </w:pPr>
      <w:r w:rsidRPr="003D64E9">
        <w:rPr>
          <w:rFonts w:ascii="Calibri" w:hAnsi="Calibri" w:cs="Calibri"/>
          <w:sz w:val="22"/>
          <w:szCs w:val="22"/>
          <w:lang w:val="lv-LV"/>
        </w:rPr>
        <w:t xml:space="preserve">Vēlamies uzsvērt, ka Augstskolu likuma 14-1. panta devītā daļa nosaka, ka “padomes locekļiem izvirzāmās prasības un viņu novērtēšanas kārtību” nosaka Ministru kabinets. Līdz ar to, uzskatāms, ka nav pamata kandidātu kompetences izvērtēšanas kritēriju noteikšanu </w:t>
      </w:r>
      <w:r w:rsidRPr="003D64E9">
        <w:rPr>
          <w:rFonts w:ascii="Calibri" w:hAnsi="Calibri" w:cs="Calibri"/>
          <w:i/>
          <w:iCs/>
          <w:sz w:val="22"/>
          <w:szCs w:val="22"/>
          <w:lang w:val="lv-LV"/>
        </w:rPr>
        <w:t>pārdeleģēt</w:t>
      </w:r>
      <w:r w:rsidRPr="003D64E9">
        <w:rPr>
          <w:rFonts w:ascii="Calibri" w:hAnsi="Calibri" w:cs="Calibri"/>
          <w:sz w:val="22"/>
          <w:szCs w:val="22"/>
          <w:lang w:val="lv-LV"/>
        </w:rPr>
        <w:t xml:space="preserve"> ministrijai, regulējot to zemāka ranga ministrijas iekšējā dokumentā – nolikumā. </w:t>
      </w:r>
    </w:p>
    <w:p w:rsidR="003D64E9" w:rsidRPr="003D64E9" w:rsidRDefault="003D64E9" w:rsidP="003D64E9">
      <w:pPr>
        <w:spacing w:after="160" w:line="254" w:lineRule="auto"/>
        <w:rPr>
          <w:rFonts w:ascii="Calibri" w:hAnsi="Calibri" w:cs="Calibri"/>
          <w:sz w:val="22"/>
          <w:szCs w:val="22"/>
          <w:lang w:val="lv-LV"/>
        </w:rPr>
      </w:pPr>
      <w:r w:rsidRPr="003D64E9">
        <w:rPr>
          <w:rFonts w:ascii="Calibri" w:hAnsi="Calibri" w:cs="Calibri"/>
          <w:b/>
          <w:bCs/>
          <w:sz w:val="22"/>
          <w:szCs w:val="22"/>
          <w:lang w:val="lv-LV"/>
        </w:rPr>
        <w:t>2. MK noteikumu projekta 21.2. punkts</w:t>
      </w:r>
      <w:r w:rsidRPr="003D64E9">
        <w:rPr>
          <w:rFonts w:ascii="Calibri" w:hAnsi="Calibri" w:cs="Calibri"/>
          <w:sz w:val="22"/>
          <w:szCs w:val="22"/>
          <w:lang w:val="lv-LV"/>
        </w:rPr>
        <w:t xml:space="preserve"> paredz, ka – organizācijai iesakot kandidātu padomes locekļa amatam, jāpievieno fiziskas personas “rakstisku piekrišanu”. Mūsdienās komunikācija tiek nodrošināta, izmantojot dažādus komunikācijas kanālus, un rakstiska saziņa ieņem arvien mazāku lomu. Arī persona, kura gatava pretendēt uz amatu augstskolas padomē, savu piekrišanu varētu apliecināt, piemēram, pa e-pastu vai citādi. Rakstveida piekrišanas iegūšana no prominentiem ārvalstu kandidātiem varētu prasīt laika resursus, tādēļ aicinām projektā aprakstīto procesu vienkāršot. </w:t>
      </w:r>
    </w:p>
    <w:p w:rsidR="003D64E9" w:rsidRPr="003D64E9" w:rsidRDefault="003D64E9" w:rsidP="003D64E9">
      <w:pPr>
        <w:spacing w:after="160" w:line="254" w:lineRule="auto"/>
        <w:rPr>
          <w:rFonts w:ascii="Calibri" w:hAnsi="Calibri" w:cs="Calibri"/>
          <w:sz w:val="22"/>
          <w:szCs w:val="22"/>
          <w:lang w:val="lv-LV"/>
        </w:rPr>
      </w:pPr>
      <w:r w:rsidRPr="003D64E9">
        <w:rPr>
          <w:rFonts w:ascii="Calibri" w:hAnsi="Calibri" w:cs="Calibri"/>
          <w:sz w:val="22"/>
          <w:szCs w:val="22"/>
          <w:lang w:val="lv-LV"/>
        </w:rPr>
        <w:lastRenderedPageBreak/>
        <w:t>Līdz ar to, aicinām 21.2. punktu precizēt:</w:t>
      </w:r>
    </w:p>
    <w:p w:rsidR="003D64E9" w:rsidRPr="003D64E9" w:rsidRDefault="003D64E9" w:rsidP="003D64E9">
      <w:pPr>
        <w:spacing w:after="160" w:line="254" w:lineRule="auto"/>
        <w:ind w:left="720"/>
        <w:rPr>
          <w:rFonts w:ascii="Calibri" w:hAnsi="Calibri" w:cs="Calibri"/>
          <w:sz w:val="22"/>
          <w:szCs w:val="22"/>
          <w:lang w:val="lv-LV"/>
        </w:rPr>
      </w:pPr>
      <w:r w:rsidRPr="003D64E9">
        <w:rPr>
          <w:rFonts w:ascii="Calibri" w:hAnsi="Calibri" w:cs="Calibri"/>
          <w:sz w:val="22"/>
          <w:szCs w:val="22"/>
          <w:lang w:val="lv-LV"/>
        </w:rPr>
        <w:t>a) svītrojot vārdu “rakstisku” (tādējādi, “piekrišanu dalībai atlasē” varētu apliecināt, piemēram, pievienojot e-pasta saraksti) VAI</w:t>
      </w:r>
    </w:p>
    <w:p w:rsidR="003D64E9" w:rsidRPr="003D64E9" w:rsidRDefault="003D64E9" w:rsidP="003D64E9">
      <w:pPr>
        <w:spacing w:after="160" w:line="254" w:lineRule="auto"/>
        <w:ind w:left="720"/>
        <w:rPr>
          <w:rFonts w:ascii="Calibri" w:hAnsi="Calibri" w:cs="Calibri"/>
          <w:sz w:val="22"/>
          <w:szCs w:val="22"/>
          <w:lang w:val="lv-LV"/>
        </w:rPr>
      </w:pPr>
      <w:r w:rsidRPr="003D64E9">
        <w:rPr>
          <w:rFonts w:ascii="Calibri" w:hAnsi="Calibri" w:cs="Calibri"/>
          <w:sz w:val="22"/>
          <w:szCs w:val="22"/>
          <w:lang w:val="lv-LV"/>
        </w:rPr>
        <w:t>b) vārdus “pievienojot fiziskas personas rakstisku piekrišanu dalībai atlasē” aizstājot ar vārdiem “</w:t>
      </w:r>
      <w:r w:rsidRPr="003D64E9">
        <w:rPr>
          <w:rFonts w:ascii="Calibri" w:hAnsi="Calibri" w:cs="Calibri"/>
          <w:sz w:val="22"/>
          <w:szCs w:val="22"/>
          <w:u w:val="single"/>
          <w:lang w:val="lv-LV"/>
        </w:rPr>
        <w:t>iesniedzējam apliecinot</w:t>
      </w:r>
      <w:r w:rsidRPr="003D64E9">
        <w:rPr>
          <w:rFonts w:ascii="Calibri" w:hAnsi="Calibri" w:cs="Calibri"/>
          <w:sz w:val="22"/>
          <w:szCs w:val="22"/>
          <w:lang w:val="lv-LV"/>
        </w:rPr>
        <w:t xml:space="preserve"> fiziskas personas piekrišanu dalībai atlasē”.</w:t>
      </w:r>
    </w:p>
    <w:p w:rsidR="003D64E9" w:rsidRPr="003D64E9" w:rsidRDefault="003D64E9" w:rsidP="003D64E9">
      <w:pPr>
        <w:spacing w:after="160" w:line="254" w:lineRule="auto"/>
        <w:rPr>
          <w:rFonts w:ascii="Calibri" w:hAnsi="Calibri" w:cs="Calibri"/>
          <w:sz w:val="22"/>
          <w:szCs w:val="22"/>
          <w:lang w:val="lv-LV"/>
        </w:rPr>
      </w:pPr>
      <w:r w:rsidRPr="003D64E9">
        <w:rPr>
          <w:rFonts w:ascii="Calibri" w:hAnsi="Calibri" w:cs="Calibri"/>
          <w:b/>
          <w:bCs/>
          <w:sz w:val="22"/>
          <w:szCs w:val="22"/>
          <w:lang w:val="lv-LV"/>
        </w:rPr>
        <w:t xml:space="preserve">3. MK noteikumu projekta 24. punkts </w:t>
      </w:r>
      <w:r w:rsidRPr="003D64E9">
        <w:rPr>
          <w:rFonts w:ascii="Calibri" w:hAnsi="Calibri" w:cs="Calibri"/>
          <w:sz w:val="22"/>
          <w:szCs w:val="22"/>
          <w:lang w:val="lv-LV"/>
        </w:rPr>
        <w:t>paredz, ka</w:t>
      </w:r>
      <w:r w:rsidRPr="003D64E9">
        <w:rPr>
          <w:rFonts w:ascii="Calibri" w:hAnsi="Calibri" w:cs="Calibri"/>
          <w:b/>
          <w:bCs/>
          <w:sz w:val="22"/>
          <w:szCs w:val="22"/>
          <w:lang w:val="lv-LV"/>
        </w:rPr>
        <w:t xml:space="preserve"> </w:t>
      </w:r>
      <w:r w:rsidRPr="003D64E9">
        <w:rPr>
          <w:rFonts w:ascii="Calibri" w:hAnsi="Calibri" w:cs="Calibri"/>
          <w:sz w:val="22"/>
          <w:szCs w:val="22"/>
          <w:lang w:val="lv-LV"/>
        </w:rPr>
        <w:t xml:space="preserve">“kandidāta kompetences novērtē intervējot (..)”. Arī projekta </w:t>
      </w:r>
      <w:r w:rsidRPr="003D64E9">
        <w:rPr>
          <w:rFonts w:ascii="Calibri" w:hAnsi="Calibri" w:cs="Calibri"/>
          <w:b/>
          <w:bCs/>
          <w:sz w:val="22"/>
          <w:szCs w:val="22"/>
          <w:lang w:val="lv-LV"/>
        </w:rPr>
        <w:t>33. punktā</w:t>
      </w:r>
      <w:r w:rsidRPr="003D64E9">
        <w:rPr>
          <w:rFonts w:ascii="Calibri" w:hAnsi="Calibri" w:cs="Calibri"/>
          <w:sz w:val="22"/>
          <w:szCs w:val="22"/>
          <w:lang w:val="lv-LV"/>
        </w:rPr>
        <w:t xml:space="preserve"> paredzēts, ka “atlases komisija intervijā ar kandidātu padziļināti novērtē kandidāta atbilstību darbam augstskolas padomē (..)”.</w:t>
      </w:r>
    </w:p>
    <w:p w:rsidR="003D64E9" w:rsidRPr="003D64E9" w:rsidRDefault="003D64E9" w:rsidP="003D64E9">
      <w:pPr>
        <w:spacing w:after="160" w:line="254" w:lineRule="auto"/>
        <w:rPr>
          <w:rFonts w:ascii="Calibri" w:hAnsi="Calibri" w:cs="Calibri"/>
          <w:sz w:val="22"/>
          <w:szCs w:val="22"/>
          <w:lang w:val="lv-LV"/>
        </w:rPr>
      </w:pPr>
      <w:r w:rsidRPr="003D64E9">
        <w:rPr>
          <w:rFonts w:ascii="Calibri" w:hAnsi="Calibri" w:cs="Calibri"/>
          <w:sz w:val="22"/>
          <w:szCs w:val="22"/>
          <w:lang w:val="lv-LV"/>
        </w:rPr>
        <w:t xml:space="preserve">Kā augstskolu pārstāvji norādīja 27. augusta saskaņošanas sanāksmē, skrupuloza kārtība, kandidātus intervējot </w:t>
      </w:r>
      <w:r w:rsidRPr="003D64E9">
        <w:rPr>
          <w:rFonts w:ascii="Calibri" w:hAnsi="Calibri" w:cs="Calibri"/>
          <w:sz w:val="22"/>
          <w:szCs w:val="22"/>
          <w:u w:val="single"/>
          <w:lang w:val="lv-LV"/>
        </w:rPr>
        <w:t>vairākkārt</w:t>
      </w:r>
      <w:r w:rsidRPr="003D64E9">
        <w:rPr>
          <w:rFonts w:ascii="Calibri" w:hAnsi="Calibri" w:cs="Calibri"/>
          <w:sz w:val="22"/>
          <w:szCs w:val="22"/>
          <w:lang w:val="lv-LV"/>
        </w:rPr>
        <w:t>, varētu atturēt izcilus un sevi apliecinājušus kandidātus no dalības atlasē. Aicinām projektā paredzēt, ka interviju var rīkot arī tikai atlases noslēguma fāzē (33. punkts), neliekot komisijai kandidātu intervēt vairākkārt.</w:t>
      </w:r>
    </w:p>
    <w:p w:rsidR="003D64E9" w:rsidRPr="003D64E9" w:rsidRDefault="003D64E9" w:rsidP="003D64E9">
      <w:pPr>
        <w:spacing w:after="160" w:line="254" w:lineRule="auto"/>
        <w:rPr>
          <w:rFonts w:ascii="Calibri" w:hAnsi="Calibri" w:cs="Calibri"/>
          <w:sz w:val="22"/>
          <w:szCs w:val="22"/>
          <w:lang w:val="lv-LV"/>
        </w:rPr>
      </w:pPr>
      <w:r w:rsidRPr="003D64E9">
        <w:rPr>
          <w:rFonts w:ascii="Calibri" w:hAnsi="Calibri" w:cs="Calibri"/>
          <w:b/>
          <w:bCs/>
          <w:sz w:val="22"/>
          <w:szCs w:val="22"/>
          <w:lang w:val="lv-LV"/>
        </w:rPr>
        <w:t>4. MK noteikumu projekta 30. punkts</w:t>
      </w:r>
      <w:r w:rsidRPr="003D64E9">
        <w:rPr>
          <w:rFonts w:ascii="Calibri" w:hAnsi="Calibri" w:cs="Calibri"/>
          <w:sz w:val="22"/>
          <w:szCs w:val="22"/>
          <w:lang w:val="lv-LV"/>
        </w:rPr>
        <w:t xml:space="preserve"> paredz iespēju izmantot publiski pieejamos informācijas avotus, atlases komisijai iegūstot informāciju par kandidāta reputāciju. Aicinām papildināt teikumu ar vārdiem “un kompetences” [novērtēšanai]:</w:t>
      </w:r>
    </w:p>
    <w:p w:rsidR="003D64E9" w:rsidRPr="003D64E9" w:rsidRDefault="003D64E9" w:rsidP="003D64E9">
      <w:pPr>
        <w:spacing w:after="160" w:line="254" w:lineRule="auto"/>
        <w:ind w:left="720"/>
        <w:rPr>
          <w:rFonts w:ascii="Calibri" w:hAnsi="Calibri" w:cs="Calibri"/>
          <w:sz w:val="22"/>
          <w:szCs w:val="22"/>
          <w:lang w:val="lv-LV"/>
        </w:rPr>
      </w:pPr>
      <w:r w:rsidRPr="003D64E9">
        <w:rPr>
          <w:rFonts w:ascii="Calibri" w:hAnsi="Calibri" w:cs="Calibri"/>
          <w:sz w:val="22"/>
          <w:szCs w:val="22"/>
          <w:lang w:val="lv-LV"/>
        </w:rPr>
        <w:t xml:space="preserve">30. Informāciju kandidāta reputācijas </w:t>
      </w:r>
      <w:r w:rsidRPr="003D64E9">
        <w:rPr>
          <w:rFonts w:ascii="Calibri" w:hAnsi="Calibri" w:cs="Calibri"/>
          <w:sz w:val="22"/>
          <w:szCs w:val="22"/>
          <w:u w:val="single"/>
          <w:lang w:val="lv-LV"/>
        </w:rPr>
        <w:t>un kompetences</w:t>
      </w:r>
      <w:r w:rsidRPr="003D64E9">
        <w:rPr>
          <w:rFonts w:ascii="Calibri" w:hAnsi="Calibri" w:cs="Calibri"/>
          <w:sz w:val="22"/>
          <w:szCs w:val="22"/>
          <w:lang w:val="lv-LV"/>
        </w:rPr>
        <w:t xml:space="preserve"> novērtēšanai atlases komisija var iegūt arī, izmantojot publiski pieejamos informācijas avotus.</w:t>
      </w:r>
    </w:p>
    <w:p w:rsidR="003D64E9" w:rsidRPr="003D64E9" w:rsidRDefault="003D64E9" w:rsidP="003D64E9">
      <w:pPr>
        <w:spacing w:after="160" w:line="254" w:lineRule="auto"/>
        <w:rPr>
          <w:rFonts w:ascii="Calibri" w:hAnsi="Calibri" w:cs="Calibri"/>
          <w:sz w:val="22"/>
          <w:szCs w:val="22"/>
          <w:lang w:val="lv-LV"/>
        </w:rPr>
      </w:pPr>
      <w:r w:rsidRPr="003D64E9">
        <w:rPr>
          <w:rFonts w:ascii="Calibri" w:hAnsi="Calibri" w:cs="Calibri"/>
          <w:sz w:val="22"/>
          <w:szCs w:val="22"/>
          <w:lang w:val="lv-LV"/>
        </w:rPr>
        <w:t xml:space="preserve">Šāds formulējums ļautu komisijai izmantot arī publiski pieejamo informāciju, kas apliecina kandidāta kompetenci, neprasot kandidātam dokumentāli apliecināt faktus, par kuriem var iegūt informāciju no publiski pieejamiem avotiem, piemēram, publikācijas, apbalvojumi un </w:t>
      </w:r>
      <w:proofErr w:type="spellStart"/>
      <w:r w:rsidRPr="003D64E9">
        <w:rPr>
          <w:rFonts w:ascii="Calibri" w:hAnsi="Calibri" w:cs="Calibri"/>
          <w:sz w:val="22"/>
          <w:szCs w:val="22"/>
          <w:lang w:val="lv-LV"/>
        </w:rPr>
        <w:t>tmldz</w:t>
      </w:r>
      <w:proofErr w:type="spellEnd"/>
      <w:r w:rsidRPr="003D64E9">
        <w:rPr>
          <w:rFonts w:ascii="Calibri" w:hAnsi="Calibri" w:cs="Calibri"/>
          <w:sz w:val="22"/>
          <w:szCs w:val="22"/>
          <w:lang w:val="lv-LV"/>
        </w:rPr>
        <w:t>.</w:t>
      </w:r>
    </w:p>
    <w:p w:rsidR="003D64E9" w:rsidRPr="003D64E9" w:rsidRDefault="003D64E9" w:rsidP="003D64E9">
      <w:pPr>
        <w:pStyle w:val="gmail-msonospacing"/>
        <w:spacing w:before="0" w:beforeAutospacing="0" w:after="0" w:afterAutospacing="0"/>
        <w:rPr>
          <w:rFonts w:ascii="Calibri" w:hAnsi="Calibri" w:cs="Calibri"/>
          <w:sz w:val="22"/>
          <w:szCs w:val="22"/>
          <w:lang w:val="lv-LV"/>
        </w:rPr>
      </w:pPr>
      <w:r w:rsidRPr="003D64E9">
        <w:rPr>
          <w:rFonts w:ascii="Calibri" w:hAnsi="Calibri" w:cs="Calibri"/>
          <w:sz w:val="22"/>
          <w:szCs w:val="22"/>
          <w:lang w:val="lv-LV"/>
        </w:rPr>
        <w:t> </w:t>
      </w:r>
    </w:p>
    <w:p w:rsidR="003D64E9" w:rsidRPr="003D64E9" w:rsidRDefault="003D64E9" w:rsidP="003D64E9">
      <w:pPr>
        <w:pStyle w:val="gmail-msonospacing"/>
        <w:spacing w:before="0" w:beforeAutospacing="0" w:after="0" w:afterAutospacing="0"/>
        <w:rPr>
          <w:rFonts w:ascii="Calibri" w:hAnsi="Calibri" w:cs="Calibri"/>
          <w:sz w:val="22"/>
          <w:szCs w:val="22"/>
          <w:lang w:val="lv-LV"/>
        </w:rPr>
      </w:pPr>
      <w:r w:rsidRPr="003D64E9">
        <w:rPr>
          <w:rFonts w:ascii="Calibri" w:hAnsi="Calibri" w:cs="Calibri"/>
          <w:sz w:val="22"/>
          <w:szCs w:val="22"/>
          <w:lang w:val="lv-LV"/>
        </w:rPr>
        <w:t>Ar cieņu,</w:t>
      </w:r>
    </w:p>
    <w:p w:rsidR="003D64E9" w:rsidRPr="003D64E9" w:rsidRDefault="003D64E9" w:rsidP="003D64E9">
      <w:pPr>
        <w:pStyle w:val="gmail-msonospacing"/>
        <w:spacing w:before="0" w:beforeAutospacing="0" w:after="0" w:afterAutospacing="0"/>
        <w:rPr>
          <w:rFonts w:ascii="Calibri" w:hAnsi="Calibri" w:cs="Calibri"/>
          <w:sz w:val="22"/>
          <w:szCs w:val="22"/>
          <w:lang w:val="lv-LV"/>
        </w:rPr>
      </w:pPr>
      <w:r w:rsidRPr="003D64E9">
        <w:rPr>
          <w:rFonts w:ascii="Calibri" w:hAnsi="Calibri" w:cs="Calibri"/>
          <w:sz w:val="22"/>
          <w:szCs w:val="22"/>
          <w:lang w:val="lv-LV"/>
        </w:rPr>
        <w:t>Jānis Bernāts</w:t>
      </w:r>
    </w:p>
    <w:p w:rsidR="003D64E9" w:rsidRPr="003D64E9" w:rsidRDefault="003D64E9" w:rsidP="003D64E9">
      <w:pPr>
        <w:pStyle w:val="gmail-msonospacing"/>
        <w:spacing w:before="0" w:beforeAutospacing="0" w:after="0" w:afterAutospacing="0"/>
        <w:rPr>
          <w:rFonts w:ascii="Calibri" w:hAnsi="Calibri" w:cs="Calibri"/>
          <w:sz w:val="22"/>
          <w:szCs w:val="22"/>
          <w:lang w:val="lv-LV"/>
        </w:rPr>
      </w:pPr>
      <w:r w:rsidRPr="003D64E9">
        <w:rPr>
          <w:rFonts w:ascii="Calibri" w:hAnsi="Calibri" w:cs="Calibri"/>
          <w:sz w:val="22"/>
          <w:szCs w:val="22"/>
          <w:lang w:val="lv-LV"/>
        </w:rPr>
        <w:t> </w:t>
      </w:r>
    </w:p>
    <w:p w:rsidR="003D64E9" w:rsidRPr="003D64E9" w:rsidRDefault="003D64E9" w:rsidP="003D64E9">
      <w:pPr>
        <w:pStyle w:val="gmail-msonospacing"/>
        <w:spacing w:before="0" w:beforeAutospacing="0" w:after="0" w:afterAutospacing="0"/>
        <w:rPr>
          <w:rFonts w:ascii="Calibri" w:hAnsi="Calibri" w:cs="Calibri"/>
          <w:sz w:val="22"/>
          <w:szCs w:val="22"/>
          <w:lang w:val="lv-LV"/>
        </w:rPr>
      </w:pPr>
      <w:r w:rsidRPr="003D64E9">
        <w:rPr>
          <w:rFonts w:ascii="Calibri" w:hAnsi="Calibri" w:cs="Calibri"/>
          <w:sz w:val="22"/>
          <w:szCs w:val="22"/>
          <w:lang w:val="lv-LV"/>
        </w:rPr>
        <w:t>Ģenerālsekretārs</w:t>
      </w:r>
    </w:p>
    <w:p w:rsidR="003D64E9" w:rsidRPr="003D64E9" w:rsidRDefault="003D64E9" w:rsidP="003D64E9">
      <w:pPr>
        <w:pStyle w:val="gmail-msonospacing"/>
        <w:spacing w:before="0" w:beforeAutospacing="0" w:after="0" w:afterAutospacing="0"/>
        <w:rPr>
          <w:rFonts w:ascii="Calibri" w:hAnsi="Calibri" w:cs="Calibri"/>
          <w:sz w:val="22"/>
          <w:szCs w:val="22"/>
          <w:lang w:val="lv-LV"/>
        </w:rPr>
      </w:pPr>
      <w:r w:rsidRPr="003D64E9">
        <w:rPr>
          <w:rFonts w:ascii="Calibri" w:hAnsi="Calibri" w:cs="Calibri"/>
          <w:sz w:val="22"/>
          <w:szCs w:val="22"/>
          <w:lang w:val="lv-LV"/>
        </w:rPr>
        <w:t>Latvijas augstskolu Rektoru padome</w:t>
      </w:r>
    </w:p>
    <w:p w:rsidR="003D64E9" w:rsidRPr="003D64E9" w:rsidRDefault="003D64E9" w:rsidP="003D64E9">
      <w:pPr>
        <w:pStyle w:val="gmail-msonospacing"/>
        <w:spacing w:before="0" w:beforeAutospacing="0" w:after="0" w:afterAutospacing="0"/>
        <w:rPr>
          <w:rFonts w:ascii="Calibri" w:hAnsi="Calibri" w:cs="Calibri"/>
          <w:sz w:val="22"/>
          <w:szCs w:val="22"/>
          <w:lang w:val="lv-LV"/>
        </w:rPr>
      </w:pPr>
      <w:r w:rsidRPr="003D64E9">
        <w:rPr>
          <w:rFonts w:ascii="Calibri" w:hAnsi="Calibri" w:cs="Calibri"/>
          <w:sz w:val="22"/>
          <w:szCs w:val="22"/>
          <w:lang w:val="lv-LV"/>
        </w:rPr>
        <w:t>Raiņa bulv. 19, Rīga, LV-1586, Latvija</w:t>
      </w:r>
    </w:p>
    <w:p w:rsidR="003D64E9" w:rsidRPr="003D64E9" w:rsidRDefault="003D64E9" w:rsidP="003D64E9">
      <w:pPr>
        <w:pStyle w:val="gmail-msonospacing"/>
        <w:spacing w:before="0" w:beforeAutospacing="0" w:after="0" w:afterAutospacing="0"/>
        <w:rPr>
          <w:rFonts w:ascii="Calibri" w:hAnsi="Calibri" w:cs="Calibri"/>
          <w:sz w:val="22"/>
          <w:szCs w:val="22"/>
          <w:lang w:val="lv-LV"/>
        </w:rPr>
      </w:pPr>
      <w:r w:rsidRPr="003D64E9">
        <w:rPr>
          <w:rFonts w:ascii="Calibri" w:hAnsi="Calibri" w:cs="Calibri"/>
          <w:sz w:val="22"/>
          <w:szCs w:val="22"/>
          <w:lang w:val="lv-LV"/>
        </w:rPr>
        <w:t>Tālr. (+371) 29432214</w:t>
      </w:r>
    </w:p>
    <w:p w:rsidR="003D64E9" w:rsidRPr="003D64E9" w:rsidRDefault="003D64E9" w:rsidP="003D64E9">
      <w:pPr>
        <w:pStyle w:val="gmail-msonospacing"/>
        <w:spacing w:before="0" w:beforeAutospacing="0" w:after="0" w:afterAutospacing="0"/>
        <w:rPr>
          <w:rFonts w:ascii="Calibri" w:hAnsi="Calibri" w:cs="Calibri"/>
          <w:sz w:val="22"/>
          <w:szCs w:val="22"/>
          <w:lang w:val="lv-LV"/>
        </w:rPr>
      </w:pPr>
      <w:r w:rsidRPr="003D64E9">
        <w:rPr>
          <w:rFonts w:ascii="Calibri" w:hAnsi="Calibri" w:cs="Calibri"/>
          <w:sz w:val="22"/>
          <w:szCs w:val="22"/>
          <w:lang w:val="lv-LV"/>
        </w:rPr>
        <w:t xml:space="preserve">E-pasts: </w:t>
      </w:r>
      <w:hyperlink r:id="rId6" w:history="1">
        <w:r w:rsidRPr="003D64E9">
          <w:rPr>
            <w:rStyle w:val="Hyperlink"/>
            <w:rFonts w:ascii="Calibri" w:hAnsi="Calibri" w:cs="Calibri"/>
            <w:sz w:val="22"/>
            <w:szCs w:val="22"/>
            <w:lang w:val="lv-LV"/>
          </w:rPr>
          <w:t>rp@lanet.lv</w:t>
        </w:r>
      </w:hyperlink>
    </w:p>
    <w:p w:rsidR="008A54E1" w:rsidRPr="003D64E9" w:rsidRDefault="008A54E1">
      <w:pPr>
        <w:rPr>
          <w:lang w:val="lv-LV"/>
        </w:rPr>
      </w:pPr>
    </w:p>
    <w:sectPr w:rsidR="008A54E1" w:rsidRPr="003D64E9">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129A" w:rsidRDefault="0089129A" w:rsidP="003D64E9">
      <w:r>
        <w:separator/>
      </w:r>
    </w:p>
  </w:endnote>
  <w:endnote w:type="continuationSeparator" w:id="0">
    <w:p w:rsidR="0089129A" w:rsidRDefault="0089129A" w:rsidP="003D6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64E9" w:rsidRPr="003D64E9" w:rsidRDefault="003D64E9">
    <w:pPr>
      <w:pStyle w:val="Footer"/>
      <w:rPr>
        <w:lang w:val="lv-LV"/>
      </w:rPr>
    </w:pPr>
    <w:r>
      <w:rPr>
        <w:lang w:val="lv-LV"/>
      </w:rPr>
      <w:t>RPatz_310821_padomes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129A" w:rsidRDefault="0089129A" w:rsidP="003D64E9">
      <w:r>
        <w:separator/>
      </w:r>
    </w:p>
  </w:footnote>
  <w:footnote w:type="continuationSeparator" w:id="0">
    <w:p w:rsidR="0089129A" w:rsidRDefault="0089129A" w:rsidP="003D64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D45"/>
    <w:rsid w:val="00350D45"/>
    <w:rsid w:val="003D64E9"/>
    <w:rsid w:val="0089129A"/>
    <w:rsid w:val="008A54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EEA8B4-6CD1-4169-BC89-172B918B3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64E9"/>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D64E9"/>
    <w:rPr>
      <w:color w:val="0000FF"/>
      <w:u w:val="single"/>
    </w:rPr>
  </w:style>
  <w:style w:type="paragraph" w:customStyle="1" w:styleId="gmail-msonospacing">
    <w:name w:val="gmail-msonospacing"/>
    <w:basedOn w:val="Normal"/>
    <w:rsid w:val="003D64E9"/>
    <w:pPr>
      <w:spacing w:before="100" w:beforeAutospacing="1" w:after="100" w:afterAutospacing="1"/>
    </w:pPr>
  </w:style>
  <w:style w:type="character" w:styleId="Strong">
    <w:name w:val="Strong"/>
    <w:basedOn w:val="DefaultParagraphFont"/>
    <w:uiPriority w:val="22"/>
    <w:qFormat/>
    <w:rsid w:val="003D64E9"/>
    <w:rPr>
      <w:b/>
      <w:bCs/>
    </w:rPr>
  </w:style>
  <w:style w:type="paragraph" w:styleId="Header">
    <w:name w:val="header"/>
    <w:basedOn w:val="Normal"/>
    <w:link w:val="HeaderChar"/>
    <w:uiPriority w:val="99"/>
    <w:unhideWhenUsed/>
    <w:rsid w:val="003D64E9"/>
    <w:pPr>
      <w:tabs>
        <w:tab w:val="center" w:pos="4680"/>
        <w:tab w:val="right" w:pos="9360"/>
      </w:tabs>
    </w:pPr>
  </w:style>
  <w:style w:type="character" w:customStyle="1" w:styleId="HeaderChar">
    <w:name w:val="Header Char"/>
    <w:basedOn w:val="DefaultParagraphFont"/>
    <w:link w:val="Header"/>
    <w:uiPriority w:val="99"/>
    <w:rsid w:val="003D64E9"/>
    <w:rPr>
      <w:rFonts w:ascii="Times New Roman" w:hAnsi="Times New Roman" w:cs="Times New Roman"/>
      <w:sz w:val="24"/>
      <w:szCs w:val="24"/>
    </w:rPr>
  </w:style>
  <w:style w:type="paragraph" w:styleId="Footer">
    <w:name w:val="footer"/>
    <w:basedOn w:val="Normal"/>
    <w:link w:val="FooterChar"/>
    <w:uiPriority w:val="99"/>
    <w:unhideWhenUsed/>
    <w:rsid w:val="003D64E9"/>
    <w:pPr>
      <w:tabs>
        <w:tab w:val="center" w:pos="4680"/>
        <w:tab w:val="right" w:pos="9360"/>
      </w:tabs>
    </w:pPr>
  </w:style>
  <w:style w:type="character" w:customStyle="1" w:styleId="FooterChar">
    <w:name w:val="Footer Char"/>
    <w:basedOn w:val="DefaultParagraphFont"/>
    <w:link w:val="Footer"/>
    <w:uiPriority w:val="99"/>
    <w:rsid w:val="003D64E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581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p@lanet.l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769</Words>
  <Characters>4386</Characters>
  <Application>Microsoft Office Word</Application>
  <DocSecurity>0</DocSecurity>
  <Lines>36</Lines>
  <Paragraphs>10</Paragraphs>
  <ScaleCrop>false</ScaleCrop>
  <Company/>
  <LinksUpToDate>false</LinksUpToDate>
  <CharactersWithSpaces>5145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Depkovska</dc:creator>
  <cp:keywords/>
  <dc:description/>
  <cp:lastModifiedBy>Anita Depkovska</cp:lastModifiedBy>
  <cp:revision>2</cp:revision>
  <dcterms:created xsi:type="dcterms:W3CDTF">2021-09-01T06:03:00Z</dcterms:created>
  <dcterms:modified xsi:type="dcterms:W3CDTF">2021-09-01T06:04:00Z</dcterms:modified>
</cp:coreProperties>
</file>