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701"/>
        <w:gridCol w:w="426"/>
        <w:gridCol w:w="2204"/>
      </w:tblGrid>
      <w:tr w:rsidRPr="009012E8" w:rsidR="00C6250E" w:rsidTr="00F411BF" w14:paraId="6E51E507" w14:textId="77777777">
        <w:trPr>
          <w:trHeight w:val="423"/>
        </w:trPr>
        <w:tc>
          <w:tcPr>
            <w:tcW w:w="675" w:type="dxa"/>
          </w:tcPr>
          <w:p w:rsidRPr="009012E8" w:rsidR="00C6250E" w:rsidP="00F411BF" w:rsidRDefault="00C6250E" w14:paraId="2CFC4B13" w14:textId="77777777">
            <w:pPr>
              <w:spacing w:before="20"/>
              <w:ind w:right="-108"/>
            </w:pPr>
            <w:r w:rsidRPr="009012E8">
              <w:t>Rīgā</w:t>
            </w:r>
          </w:p>
        </w:tc>
        <w:tc>
          <w:tcPr>
            <w:tcW w:w="1701" w:type="dxa"/>
          </w:tcPr>
          <w:p w:rsidRPr="009012E8" w:rsidR="00C6250E" w:rsidP="00B874E2" w:rsidRDefault="00C6250E" w14:paraId="65D8D471" w14:textId="77777777">
            <w:pPr>
              <w:pBdr>
                <w:bottom w:val="single" w:color="auto" w:sz="4" w:space="1"/>
              </w:pBdr>
            </w:pPr>
            <w:r>
              <w:t>07.09.2021</w:t>
            </w:r>
            <w:bookmarkEnd w:id="0"/>
          </w:p>
        </w:tc>
        <w:tc>
          <w:tcPr>
            <w:tcW w:w="426" w:type="dxa"/>
          </w:tcPr>
          <w:p w:rsidRPr="009012E8" w:rsidR="00C6250E" w:rsidP="00F411BF" w:rsidRDefault="00C6250E" w14:paraId="4A5AEA43" w14:textId="77777777">
            <w:pPr>
              <w:spacing w:before="20"/>
              <w:ind w:right="-187"/>
            </w:pPr>
            <w:r w:rsidRPr="009012E8">
              <w:t>Nr.</w:t>
            </w:r>
          </w:p>
        </w:tc>
        <w:tc>
          <w:tcPr>
            <w:tcW w:w="2204" w:type="dxa"/>
          </w:tcPr>
          <w:p w:rsidRPr="009012E8" w:rsidR="00C6250E" w:rsidP="00B874E2" w:rsidRDefault="00C6250E" w14:paraId="1CD9E5CF" w14:textId="77777777">
            <w:pPr>
              <w:pBdr>
                <w:bottom w:val="single" w:color="auto" w:sz="4" w:space="1"/>
              </w:pBdr>
            </w:pPr>
            <w:r>
              <w:t>01-10/151</w:t>
            </w:r>
            <w:bookmarkEnd w:id="1"/>
          </w:p>
        </w:tc>
      </w:tr>
      <w:tr w:rsidRPr="009012E8" w:rsidR="00C6250E" w:rsidTr="00F411BF" w14:paraId="5EA3E1B5" w14:textId="77777777">
        <w:trPr>
          <w:trHeight w:val="423"/>
        </w:trPr>
        <w:tc>
          <w:tcPr>
            <w:tcW w:w="675" w:type="dxa"/>
          </w:tcPr>
          <w:p w:rsidRPr="009012E8" w:rsidR="00C6250E" w:rsidP="00F411BF" w:rsidRDefault="00C6250E" w14:paraId="56CC2B89" w14:textId="77777777">
            <w:pPr>
              <w:spacing w:before="20"/>
              <w:ind w:right="-108"/>
            </w:pPr>
            <w:r w:rsidRPr="009012E8">
              <w:t>uz</w:t>
            </w:r>
          </w:p>
        </w:tc>
        <w:tc>
          <w:tcPr>
            <w:tcW w:w="1701" w:type="dxa"/>
          </w:tcPr>
          <w:p w:rsidRPr="009012E8" w:rsidR="00C6250E" w:rsidP="00B874E2" w:rsidRDefault="00C6250E" w14:paraId="71AF197B" w14:textId="77777777">
            <w:pPr>
              <w:pBdr>
                <w:bottom w:val="single" w:color="auto" w:sz="4" w:space="1"/>
              </w:pBdr>
            </w:pPr>
          </w:p>
        </w:tc>
        <w:tc>
          <w:tcPr>
            <w:tcW w:w="426" w:type="dxa"/>
          </w:tcPr>
          <w:p w:rsidRPr="009012E8" w:rsidR="00C6250E" w:rsidP="00F411BF" w:rsidRDefault="00C6250E" w14:paraId="65718768" w14:textId="77777777">
            <w:pPr>
              <w:spacing w:before="20"/>
              <w:ind w:right="-187"/>
            </w:pPr>
            <w:r w:rsidRPr="009012E8">
              <w:t>Nr.</w:t>
            </w:r>
          </w:p>
        </w:tc>
        <w:tc>
          <w:tcPr>
            <w:tcW w:w="2204" w:type="dxa"/>
          </w:tcPr>
          <w:p w:rsidRPr="009012E8" w:rsidR="00C6250E" w:rsidP="00B874E2" w:rsidRDefault="00C6250E" w14:paraId="4F648735" w14:textId="77777777">
            <w:pPr>
              <w:pBdr>
                <w:bottom w:val="single" w:color="auto" w:sz="4" w:space="1"/>
              </w:pBdr>
            </w:pPr>
          </w:p>
        </w:tc>
      </w:tr>
    </w:tbl>
    <w:p w:rsidRPr="009012E8" w:rsidR="00C6250E" w:rsidP="00F85B8C" w:rsidRDefault="00C6250E" w14:paraId="5016B458" w14:textId="77777777">
      <w:pPr>
        <w:pStyle w:val="Header"/>
      </w:pPr>
    </w:p>
    <w:p w:rsidRPr="009012E8" w:rsidR="00632E67" w:rsidP="00632E67" w:rsidRDefault="00632E67" w14:paraId="12117AC6" w14:textId="77777777">
      <w:pPr>
        <w:jc w:val="both"/>
      </w:pPr>
    </w:p>
    <w:p w:rsidRPr="009012E8" w:rsidR="00B260CE" w:rsidP="00632E67" w:rsidRDefault="00B260CE" w14:paraId="439FB97F" w14:textId="77777777">
      <w:pPr>
        <w:jc w:val="both"/>
      </w:pPr>
    </w:p>
    <w:p w:rsidR="00F84607" w:rsidP="00F84607" w:rsidRDefault="00F84607" w14:paraId="1C2D925A" w14:textId="77777777">
      <w:pPr>
        <w:spacing w:after="0" w:line="240" w:lineRule="auto"/>
        <w:jc w:val="right"/>
      </w:pPr>
      <w:r>
        <w:t>Valsts kancelejai</w:t>
      </w:r>
    </w:p>
    <w:p w:rsidR="00F84607" w:rsidP="00F84607" w:rsidRDefault="00F84607" w14:paraId="1B544976" w14:textId="77777777">
      <w:pPr>
        <w:spacing w:after="0" w:line="240" w:lineRule="auto"/>
        <w:jc w:val="both"/>
      </w:pPr>
    </w:p>
    <w:p w:rsidR="00F84607" w:rsidP="00BD1460" w:rsidRDefault="00F84607" w14:paraId="0B92E147" w14:textId="6A422813">
      <w:pPr>
        <w:spacing w:after="0" w:line="240" w:lineRule="auto"/>
        <w:ind w:right="4832"/>
        <w:jc w:val="both"/>
      </w:pPr>
      <w:r>
        <w:t>Par Ministru kabineta noteikumu projektu “Grozījumi Ministru kabineta 2010.gada 30.novembra noteikumos Nr.1080  “Transportlīdzekļu reģistrācijas noteikumi””</w:t>
      </w:r>
    </w:p>
    <w:p w:rsidR="00F84607" w:rsidP="00F84607" w:rsidRDefault="00F84607" w14:paraId="1CD9171E" w14:textId="77777777">
      <w:pPr>
        <w:spacing w:after="0" w:line="240" w:lineRule="auto"/>
        <w:jc w:val="both"/>
      </w:pPr>
    </w:p>
    <w:p w:rsidR="00F84607" w:rsidP="00F84607" w:rsidRDefault="00F84607" w14:paraId="4F58A7D3" w14:textId="4727A14B">
      <w:pPr>
        <w:tabs>
          <w:tab w:val="left" w:pos="720"/>
          <w:tab w:val="center" w:pos="4320"/>
          <w:tab w:val="right" w:pos="8640"/>
        </w:tabs>
        <w:spacing w:after="0" w:line="240" w:lineRule="auto"/>
        <w:jc w:val="both"/>
      </w:pPr>
      <w:r>
        <w:tab/>
        <w:t>Pamatojoties uz Ministru kabineta 2009. gada 7. aprīļa noteikumu Nr. 300 “Ministru kabineta kārtības rullis” 164.4.apakšpunktu, iesniedzu izskatīšanai Ministru kabineta sēdē Ministru kabineta noteikumu projektu “Grozījumi Ministru kabineta 2010. gada 30.novembra noteikumos Nr.1080  “Transportlīdzekļu reģistrācijas noteikumi””</w:t>
      </w:r>
      <w:r w:rsidR="00954275">
        <w:t xml:space="preserve"> (turpmāk – noteikumu projekts)</w:t>
      </w:r>
      <w:r>
        <w:t>.</w:t>
      </w:r>
      <w:r>
        <w:rPr>
          <w:shd w:val="clear" w:color="auto" w:fill="FFFFFF"/>
        </w:rPr>
        <w:t xml:space="preserve"> </w:t>
      </w:r>
    </w:p>
    <w:p w:rsidR="00F84607" w:rsidP="00F84607" w:rsidRDefault="00F84607" w14:paraId="172B1FE6" w14:textId="77777777">
      <w:pPr>
        <w:tabs>
          <w:tab w:val="left" w:pos="6663"/>
        </w:tabs>
        <w:spacing w:after="0" w:line="240" w:lineRule="auto"/>
        <w:ind w:right="12" w:firstLine="709"/>
        <w:jc w:val="both"/>
      </w:pPr>
    </w:p>
    <w:tbl>
      <w:tblPr>
        <w:tblW w:w="9258"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565"/>
        <w:gridCol w:w="3514"/>
        <w:gridCol w:w="5179"/>
      </w:tblGrid>
      <w:tr w:rsidR="00F84607" w:rsidTr="00F84607" w14:paraId="266E78BA" w14:textId="77777777">
        <w:tc>
          <w:tcPr>
            <w:tcW w:w="565" w:type="dxa"/>
            <w:tcBorders>
              <w:top w:val="single" w:color="auto" w:sz="4" w:space="0"/>
              <w:left w:val="single" w:color="auto" w:sz="4" w:space="0"/>
              <w:bottom w:val="single" w:color="auto" w:sz="4" w:space="0"/>
              <w:right w:val="single" w:color="auto" w:sz="4" w:space="0"/>
            </w:tcBorders>
            <w:hideMark/>
          </w:tcPr>
          <w:p w:rsidR="00F84607" w:rsidRDefault="00F84607" w14:paraId="6C7370A7" w14:textId="77777777">
            <w:pPr>
              <w:widowControl/>
              <w:spacing w:after="0" w:line="240" w:lineRule="auto"/>
              <w:rPr>
                <w:rFonts w:eastAsia="Times New Roman"/>
              </w:rPr>
            </w:pPr>
            <w:r>
              <w:rPr>
                <w:rFonts w:eastAsia="Times New Roman"/>
              </w:rPr>
              <w:t>1.</w:t>
            </w:r>
          </w:p>
        </w:tc>
        <w:tc>
          <w:tcPr>
            <w:tcW w:w="3514" w:type="dxa"/>
            <w:tcBorders>
              <w:top w:val="single" w:color="auto" w:sz="4" w:space="0"/>
              <w:left w:val="single" w:color="auto" w:sz="4" w:space="0"/>
              <w:bottom w:val="single" w:color="auto" w:sz="4" w:space="0"/>
              <w:right w:val="single" w:color="auto" w:sz="4" w:space="0"/>
            </w:tcBorders>
            <w:hideMark/>
          </w:tcPr>
          <w:p w:rsidR="00F84607" w:rsidRDefault="00F84607" w14:paraId="23B5960E" w14:textId="77777777">
            <w:pPr>
              <w:widowControl/>
              <w:spacing w:after="0" w:line="240" w:lineRule="auto"/>
              <w:rPr>
                <w:rFonts w:eastAsia="Times New Roman"/>
              </w:rPr>
            </w:pPr>
            <w:r>
              <w:rPr>
                <w:rFonts w:eastAsia="Times New Roman"/>
              </w:rPr>
              <w:t>Iesniegšanas pamatojums</w:t>
            </w:r>
          </w:p>
        </w:tc>
        <w:tc>
          <w:tcPr>
            <w:tcW w:w="5179" w:type="dxa"/>
            <w:tcBorders>
              <w:top w:val="single" w:color="auto" w:sz="4" w:space="0"/>
              <w:left w:val="single" w:color="auto" w:sz="4" w:space="0"/>
              <w:bottom w:val="single" w:color="auto" w:sz="4" w:space="0"/>
              <w:right w:val="single" w:color="auto" w:sz="4" w:space="0"/>
            </w:tcBorders>
            <w:hideMark/>
          </w:tcPr>
          <w:p w:rsidR="00F84607" w:rsidP="006F444C" w:rsidRDefault="00F84607" w14:paraId="084A5368" w14:textId="54423ECA">
            <w:pPr>
              <w:spacing w:after="0" w:line="240" w:lineRule="auto"/>
              <w:jc w:val="both"/>
            </w:pPr>
            <w:r>
              <w:rPr>
                <w:rFonts w:eastAsia="Times New Roman"/>
              </w:rPr>
              <w:t>Ceļu satiksmes likuma 10.panta 1.</w:t>
            </w:r>
            <w:r>
              <w:rPr>
                <w:rFonts w:eastAsia="Times New Roman"/>
                <w:vertAlign w:val="superscript"/>
              </w:rPr>
              <w:t>4</w:t>
            </w:r>
            <w:r>
              <w:rPr>
                <w:rFonts w:eastAsia="Times New Roman"/>
              </w:rPr>
              <w:t xml:space="preserve"> daļa, 10.</w:t>
            </w:r>
            <w:r>
              <w:rPr>
                <w:rFonts w:eastAsia="Times New Roman"/>
                <w:vertAlign w:val="superscript"/>
              </w:rPr>
              <w:t>2</w:t>
            </w:r>
            <w:r w:rsidR="00BD1460">
              <w:rPr>
                <w:rFonts w:eastAsia="Times New Roman"/>
                <w:vertAlign w:val="superscript"/>
              </w:rPr>
              <w:t xml:space="preserve"> </w:t>
            </w:r>
            <w:r>
              <w:rPr>
                <w:rFonts w:eastAsia="Times New Roman"/>
              </w:rPr>
              <w:t>panta ceturtā daļa</w:t>
            </w:r>
            <w:r w:rsidR="006F444C">
              <w:rPr>
                <w:rFonts w:eastAsia="Times New Roman"/>
              </w:rPr>
              <w:t>,</w:t>
            </w:r>
            <w:r>
              <w:rPr>
                <w:rFonts w:eastAsia="Times New Roman"/>
              </w:rPr>
              <w:t xml:space="preserve"> 21.panta otrā daļa</w:t>
            </w:r>
            <w:r w:rsidR="006F444C">
              <w:rPr>
                <w:rFonts w:eastAsia="Times New Roman"/>
              </w:rPr>
              <w:t xml:space="preserve"> un</w:t>
            </w:r>
            <w:r>
              <w:rPr>
                <w:rFonts w:eastAsia="Times New Roman"/>
              </w:rPr>
              <w:t xml:space="preserve"> </w:t>
            </w:r>
            <w:r w:rsidRPr="006F444C" w:rsidR="006F444C">
              <w:rPr>
                <w:rFonts w:eastAsia="Times New Roman"/>
              </w:rPr>
              <w:t>Nolietotu transportlīdzekļu apsaimniekošanas likuma 6. panta treš</w:t>
            </w:r>
            <w:r w:rsidR="006F444C">
              <w:rPr>
                <w:rFonts w:eastAsia="Times New Roman"/>
              </w:rPr>
              <w:t>ā</w:t>
            </w:r>
            <w:r w:rsidRPr="006F444C" w:rsidR="006F444C">
              <w:rPr>
                <w:rFonts w:eastAsia="Times New Roman"/>
              </w:rPr>
              <w:t xml:space="preserve"> daļ</w:t>
            </w:r>
            <w:r w:rsidR="006F444C">
              <w:rPr>
                <w:rFonts w:eastAsia="Times New Roman"/>
              </w:rPr>
              <w:t>a.</w:t>
            </w:r>
          </w:p>
        </w:tc>
      </w:tr>
      <w:tr w:rsidR="00F84607" w:rsidTr="00F84607" w14:paraId="35ED5305" w14:textId="77777777">
        <w:tc>
          <w:tcPr>
            <w:tcW w:w="565" w:type="dxa"/>
            <w:tcBorders>
              <w:top w:val="single" w:color="auto" w:sz="4" w:space="0"/>
              <w:left w:val="single" w:color="auto" w:sz="4" w:space="0"/>
              <w:bottom w:val="single" w:color="auto" w:sz="4" w:space="0"/>
              <w:right w:val="single" w:color="auto" w:sz="4" w:space="0"/>
            </w:tcBorders>
            <w:hideMark/>
          </w:tcPr>
          <w:p w:rsidR="00F84607" w:rsidRDefault="00F84607" w14:paraId="771A3708" w14:textId="77777777">
            <w:pPr>
              <w:widowControl/>
              <w:spacing w:after="0" w:line="240" w:lineRule="auto"/>
              <w:rPr>
                <w:rFonts w:eastAsia="Times New Roman"/>
              </w:rPr>
            </w:pPr>
            <w:r>
              <w:rPr>
                <w:rFonts w:eastAsia="Times New Roman"/>
              </w:rPr>
              <w:t>2.</w:t>
            </w:r>
          </w:p>
        </w:tc>
        <w:tc>
          <w:tcPr>
            <w:tcW w:w="3514" w:type="dxa"/>
            <w:tcBorders>
              <w:top w:val="single" w:color="auto" w:sz="4" w:space="0"/>
              <w:left w:val="single" w:color="auto" w:sz="4" w:space="0"/>
              <w:bottom w:val="single" w:color="auto" w:sz="4" w:space="0"/>
              <w:right w:val="single" w:color="auto" w:sz="4" w:space="0"/>
            </w:tcBorders>
            <w:hideMark/>
          </w:tcPr>
          <w:p w:rsidR="00F84607" w:rsidRDefault="00F84607" w14:paraId="43BE2857" w14:textId="77777777">
            <w:pPr>
              <w:widowControl/>
              <w:spacing w:after="0" w:line="240" w:lineRule="auto"/>
              <w:rPr>
                <w:rFonts w:eastAsia="Times New Roman"/>
              </w:rPr>
            </w:pPr>
            <w:r>
              <w:rPr>
                <w:rFonts w:eastAsia="Times New Roman"/>
              </w:rPr>
              <w:t>Valsts sekretāru sanāksmes datums un numurs</w:t>
            </w:r>
          </w:p>
        </w:tc>
        <w:tc>
          <w:tcPr>
            <w:tcW w:w="5179" w:type="dxa"/>
            <w:tcBorders>
              <w:top w:val="single" w:color="auto" w:sz="4" w:space="0"/>
              <w:left w:val="single" w:color="auto" w:sz="4" w:space="0"/>
              <w:bottom w:val="single" w:color="auto" w:sz="4" w:space="0"/>
              <w:right w:val="single" w:color="auto" w:sz="4" w:space="0"/>
            </w:tcBorders>
            <w:hideMark/>
          </w:tcPr>
          <w:p w:rsidR="00F84607" w:rsidRDefault="00F84607" w14:paraId="711E63F3" w14:textId="77777777">
            <w:pPr>
              <w:widowControl/>
              <w:spacing w:after="0" w:line="240" w:lineRule="auto"/>
              <w:jc w:val="both"/>
              <w:rPr>
                <w:rFonts w:eastAsia="Times New Roman"/>
              </w:rPr>
            </w:pPr>
            <w:r>
              <w:rPr>
                <w:rFonts w:eastAsia="Times New Roman"/>
              </w:rPr>
              <w:t>2021.gada 17.jūnijs, VSS-591 (prot. Nr.24, 23.</w:t>
            </w:r>
            <w:r>
              <w:t>§)</w:t>
            </w:r>
            <w:r>
              <w:rPr>
                <w:rFonts w:eastAsia="Times New Roman"/>
              </w:rPr>
              <w:t>.</w:t>
            </w:r>
          </w:p>
        </w:tc>
      </w:tr>
      <w:tr w:rsidR="00F84607" w:rsidTr="00F84607" w14:paraId="6F087952" w14:textId="77777777">
        <w:tc>
          <w:tcPr>
            <w:tcW w:w="565" w:type="dxa"/>
            <w:tcBorders>
              <w:top w:val="single" w:color="auto" w:sz="4" w:space="0"/>
              <w:left w:val="single" w:color="auto" w:sz="4" w:space="0"/>
              <w:bottom w:val="single" w:color="auto" w:sz="4" w:space="0"/>
              <w:right w:val="single" w:color="auto" w:sz="4" w:space="0"/>
            </w:tcBorders>
            <w:hideMark/>
          </w:tcPr>
          <w:p w:rsidR="00F84607" w:rsidRDefault="00F84607" w14:paraId="6C96B676" w14:textId="77777777">
            <w:pPr>
              <w:widowControl/>
              <w:spacing w:after="0" w:line="240" w:lineRule="auto"/>
              <w:rPr>
                <w:rFonts w:eastAsia="Times New Roman"/>
              </w:rPr>
            </w:pPr>
            <w:r>
              <w:rPr>
                <w:rFonts w:eastAsia="Times New Roman"/>
              </w:rPr>
              <w:t>3.</w:t>
            </w:r>
          </w:p>
        </w:tc>
        <w:tc>
          <w:tcPr>
            <w:tcW w:w="3514" w:type="dxa"/>
            <w:tcBorders>
              <w:top w:val="single" w:color="auto" w:sz="4" w:space="0"/>
              <w:left w:val="single" w:color="auto" w:sz="4" w:space="0"/>
              <w:bottom w:val="single" w:color="auto" w:sz="4" w:space="0"/>
              <w:right w:val="single" w:color="auto" w:sz="4" w:space="0"/>
            </w:tcBorders>
            <w:hideMark/>
          </w:tcPr>
          <w:p w:rsidR="00F84607" w:rsidRDefault="00F84607" w14:paraId="6CE2D04A" w14:textId="77777777">
            <w:pPr>
              <w:widowControl/>
              <w:spacing w:after="0" w:line="240" w:lineRule="auto"/>
              <w:rPr>
                <w:rFonts w:eastAsia="Times New Roman"/>
              </w:rPr>
            </w:pPr>
            <w:r>
              <w:rPr>
                <w:rFonts w:eastAsia="Times New Roman"/>
              </w:rPr>
              <w:t>Informācija par saskaņojumiem</w:t>
            </w:r>
          </w:p>
        </w:tc>
        <w:tc>
          <w:tcPr>
            <w:tcW w:w="5179" w:type="dxa"/>
            <w:tcBorders>
              <w:top w:val="single" w:color="auto" w:sz="4" w:space="0"/>
              <w:left w:val="single" w:color="auto" w:sz="4" w:space="0"/>
              <w:bottom w:val="single" w:color="auto" w:sz="4" w:space="0"/>
              <w:right w:val="single" w:color="auto" w:sz="4" w:space="0"/>
            </w:tcBorders>
            <w:hideMark/>
          </w:tcPr>
          <w:p w:rsidR="00F84607" w:rsidRDefault="00F84607" w14:paraId="545D97CD" w14:textId="0A5F5EAB">
            <w:pPr>
              <w:widowControl/>
              <w:spacing w:after="0" w:line="240" w:lineRule="auto"/>
              <w:jc w:val="both"/>
              <w:rPr>
                <w:rFonts w:eastAsia="Times New Roman"/>
              </w:rPr>
            </w:pPr>
            <w:r>
              <w:rPr>
                <w:rFonts w:eastAsia="Times New Roman"/>
              </w:rPr>
              <w:t xml:space="preserve">Noteikumu projekts saskaņots </w:t>
            </w:r>
            <w:r w:rsidR="00BD1460">
              <w:rPr>
                <w:rFonts w:eastAsia="Times New Roman"/>
              </w:rPr>
              <w:t xml:space="preserve">ar Finanšu ministriju un </w:t>
            </w:r>
            <w:r w:rsidRPr="000A3974" w:rsidR="000A3974">
              <w:rPr>
                <w:rFonts w:eastAsia="Times New Roman"/>
              </w:rPr>
              <w:t>Aizsardzības</w:t>
            </w:r>
            <w:r w:rsidR="00BD1460">
              <w:rPr>
                <w:rFonts w:eastAsia="Times New Roman"/>
              </w:rPr>
              <w:t xml:space="preserve"> ministriju </w:t>
            </w:r>
            <w:r>
              <w:rPr>
                <w:rFonts w:eastAsia="Times New Roman"/>
              </w:rPr>
              <w:t>bez iebildumiem</w:t>
            </w:r>
            <w:r w:rsidR="00BD1460">
              <w:rPr>
                <w:rFonts w:eastAsia="Times New Roman"/>
              </w:rPr>
              <w:t>.</w:t>
            </w:r>
          </w:p>
          <w:p w:rsidR="00F84607" w:rsidRDefault="00F84607" w14:paraId="659D492B" w14:textId="77777777">
            <w:pPr>
              <w:widowControl/>
              <w:spacing w:after="0" w:line="240" w:lineRule="auto"/>
              <w:jc w:val="both"/>
              <w:rPr>
                <w:rFonts w:eastAsia="Times New Roman"/>
              </w:rPr>
            </w:pPr>
            <w:r>
              <w:rPr>
                <w:rFonts w:eastAsia="Times New Roman"/>
              </w:rPr>
              <w:t>Tieslietu ministrijas, Valsts kancelejas un Iekšlietu ministrijas izteiktie iebildumi ņemti vērā.</w:t>
            </w:r>
          </w:p>
          <w:p w:rsidR="00954275" w:rsidRDefault="00954275" w14:paraId="25956320" w14:textId="54BF4D89">
            <w:pPr>
              <w:widowControl/>
              <w:spacing w:after="0" w:line="240" w:lineRule="auto"/>
              <w:jc w:val="both"/>
              <w:rPr>
                <w:rFonts w:eastAsia="Times New Roman"/>
              </w:rPr>
            </w:pPr>
            <w:r>
              <w:rPr>
                <w:rFonts w:eastAsia="Times New Roman"/>
              </w:rPr>
              <w:t>Par precizēto noteikumu projektu iebildumi netika saņemti.</w:t>
            </w:r>
          </w:p>
        </w:tc>
      </w:tr>
      <w:tr w:rsidR="00F84607" w:rsidTr="00F84607" w14:paraId="794BC6AE" w14:textId="77777777">
        <w:tc>
          <w:tcPr>
            <w:tcW w:w="565" w:type="dxa"/>
            <w:tcBorders>
              <w:top w:val="single" w:color="auto" w:sz="4" w:space="0"/>
              <w:left w:val="single" w:color="auto" w:sz="4" w:space="0"/>
              <w:bottom w:val="single" w:color="auto" w:sz="4" w:space="0"/>
              <w:right w:val="single" w:color="auto" w:sz="4" w:space="0"/>
            </w:tcBorders>
            <w:hideMark/>
          </w:tcPr>
          <w:p w:rsidR="00F84607" w:rsidRDefault="00F84607" w14:paraId="33232F8F" w14:textId="77777777">
            <w:pPr>
              <w:widowControl/>
              <w:spacing w:after="0" w:line="240" w:lineRule="auto"/>
              <w:rPr>
                <w:rFonts w:eastAsia="Times New Roman"/>
              </w:rPr>
            </w:pPr>
            <w:r>
              <w:rPr>
                <w:rFonts w:eastAsia="Times New Roman"/>
              </w:rPr>
              <w:t>4.</w:t>
            </w:r>
          </w:p>
        </w:tc>
        <w:tc>
          <w:tcPr>
            <w:tcW w:w="3514" w:type="dxa"/>
            <w:tcBorders>
              <w:top w:val="single" w:color="auto" w:sz="4" w:space="0"/>
              <w:left w:val="single" w:color="auto" w:sz="4" w:space="0"/>
              <w:bottom w:val="single" w:color="auto" w:sz="4" w:space="0"/>
              <w:right w:val="single" w:color="auto" w:sz="4" w:space="0"/>
            </w:tcBorders>
            <w:hideMark/>
          </w:tcPr>
          <w:p w:rsidR="00F84607" w:rsidRDefault="00F84607" w14:paraId="67E442A9" w14:textId="77777777">
            <w:pPr>
              <w:widowControl/>
              <w:spacing w:after="0" w:line="240" w:lineRule="auto"/>
              <w:rPr>
                <w:rFonts w:eastAsia="Times New Roman"/>
              </w:rPr>
            </w:pPr>
            <w:r>
              <w:rPr>
                <w:rFonts w:eastAsia="Times New Roman"/>
              </w:rPr>
              <w:t>Informācija par saskaņojumu ar Eiropas Savienības institūcijām</w:t>
            </w:r>
          </w:p>
        </w:tc>
        <w:tc>
          <w:tcPr>
            <w:tcW w:w="5179" w:type="dxa"/>
            <w:tcBorders>
              <w:top w:val="single" w:color="auto" w:sz="4" w:space="0"/>
              <w:left w:val="single" w:color="auto" w:sz="4" w:space="0"/>
              <w:bottom w:val="single" w:color="auto" w:sz="4" w:space="0"/>
              <w:right w:val="single" w:color="auto" w:sz="4" w:space="0"/>
            </w:tcBorders>
            <w:hideMark/>
          </w:tcPr>
          <w:p w:rsidR="00F84607" w:rsidRDefault="00F84607" w14:paraId="3ADE32B3" w14:textId="77777777">
            <w:pPr>
              <w:widowControl/>
              <w:spacing w:after="0" w:line="240" w:lineRule="auto"/>
              <w:jc w:val="both"/>
              <w:rPr>
                <w:rFonts w:eastAsia="Times New Roman"/>
              </w:rPr>
            </w:pPr>
            <w:r>
              <w:rPr>
                <w:rFonts w:eastAsia="Times New Roman"/>
              </w:rPr>
              <w:t xml:space="preserve">Nav attiecināms. </w:t>
            </w:r>
          </w:p>
        </w:tc>
      </w:tr>
      <w:tr w:rsidR="00F84607" w:rsidTr="00F84607" w14:paraId="21D77F09" w14:textId="77777777">
        <w:tc>
          <w:tcPr>
            <w:tcW w:w="565" w:type="dxa"/>
            <w:tcBorders>
              <w:top w:val="single" w:color="auto" w:sz="4" w:space="0"/>
              <w:left w:val="single" w:color="auto" w:sz="4" w:space="0"/>
              <w:bottom w:val="single" w:color="auto" w:sz="4" w:space="0"/>
              <w:right w:val="single" w:color="auto" w:sz="4" w:space="0"/>
            </w:tcBorders>
            <w:hideMark/>
          </w:tcPr>
          <w:p w:rsidR="00F84607" w:rsidRDefault="00F84607" w14:paraId="6B11F041" w14:textId="77777777">
            <w:pPr>
              <w:widowControl/>
              <w:spacing w:after="0" w:line="240" w:lineRule="auto"/>
              <w:rPr>
                <w:rFonts w:eastAsia="Times New Roman"/>
              </w:rPr>
            </w:pPr>
            <w:r>
              <w:rPr>
                <w:rFonts w:eastAsia="Times New Roman"/>
              </w:rPr>
              <w:t>5.</w:t>
            </w:r>
          </w:p>
        </w:tc>
        <w:tc>
          <w:tcPr>
            <w:tcW w:w="3514" w:type="dxa"/>
            <w:tcBorders>
              <w:top w:val="single" w:color="auto" w:sz="4" w:space="0"/>
              <w:left w:val="single" w:color="auto" w:sz="4" w:space="0"/>
              <w:bottom w:val="single" w:color="auto" w:sz="4" w:space="0"/>
              <w:right w:val="single" w:color="auto" w:sz="4" w:space="0"/>
            </w:tcBorders>
            <w:hideMark/>
          </w:tcPr>
          <w:p w:rsidR="00F84607" w:rsidRDefault="00F84607" w14:paraId="2A3ACEF2" w14:textId="77777777">
            <w:pPr>
              <w:widowControl/>
              <w:spacing w:after="0" w:line="240" w:lineRule="auto"/>
              <w:rPr>
                <w:rFonts w:eastAsia="Times New Roman"/>
              </w:rPr>
            </w:pPr>
            <w:r>
              <w:rPr>
                <w:rFonts w:eastAsia="Times New Roman"/>
              </w:rPr>
              <w:t>Politikas joma</w:t>
            </w:r>
          </w:p>
        </w:tc>
        <w:tc>
          <w:tcPr>
            <w:tcW w:w="5179" w:type="dxa"/>
            <w:tcBorders>
              <w:top w:val="single" w:color="auto" w:sz="4" w:space="0"/>
              <w:left w:val="single" w:color="auto" w:sz="4" w:space="0"/>
              <w:bottom w:val="single" w:color="auto" w:sz="4" w:space="0"/>
              <w:right w:val="single" w:color="auto" w:sz="4" w:space="0"/>
            </w:tcBorders>
          </w:tcPr>
          <w:p w:rsidR="00F84607" w:rsidRDefault="00F84607" w14:paraId="2D21F1F5" w14:textId="77777777">
            <w:pPr>
              <w:widowControl/>
              <w:spacing w:after="0" w:line="240" w:lineRule="auto"/>
              <w:jc w:val="both"/>
              <w:rPr>
                <w:rFonts w:eastAsia="Times New Roman"/>
              </w:rPr>
            </w:pPr>
            <w:r>
              <w:rPr>
                <w:rFonts w:eastAsia="Times New Roman"/>
              </w:rPr>
              <w:t>Transporta un sakaru politika.</w:t>
            </w:r>
          </w:p>
          <w:p w:rsidR="00F84607" w:rsidRDefault="00F84607" w14:paraId="0A4C07E4" w14:textId="77777777">
            <w:pPr>
              <w:widowControl/>
              <w:spacing w:after="0" w:line="240" w:lineRule="auto"/>
              <w:jc w:val="both"/>
              <w:rPr>
                <w:rFonts w:eastAsia="Times New Roman"/>
              </w:rPr>
            </w:pPr>
          </w:p>
        </w:tc>
      </w:tr>
      <w:tr w:rsidR="00F84607" w:rsidTr="00F84607" w14:paraId="0F83A28A" w14:textId="77777777">
        <w:tc>
          <w:tcPr>
            <w:tcW w:w="565" w:type="dxa"/>
            <w:tcBorders>
              <w:top w:val="single" w:color="auto" w:sz="4" w:space="0"/>
              <w:left w:val="single" w:color="auto" w:sz="4" w:space="0"/>
              <w:bottom w:val="single" w:color="auto" w:sz="4" w:space="0"/>
              <w:right w:val="single" w:color="auto" w:sz="4" w:space="0"/>
            </w:tcBorders>
            <w:hideMark/>
          </w:tcPr>
          <w:p w:rsidR="00F84607" w:rsidRDefault="00F84607" w14:paraId="63314180" w14:textId="77777777">
            <w:pPr>
              <w:widowControl/>
              <w:spacing w:after="0" w:line="240" w:lineRule="auto"/>
              <w:rPr>
                <w:rFonts w:eastAsia="Times New Roman"/>
              </w:rPr>
            </w:pPr>
            <w:r>
              <w:rPr>
                <w:rFonts w:eastAsia="Times New Roman"/>
              </w:rPr>
              <w:t>6.</w:t>
            </w:r>
          </w:p>
        </w:tc>
        <w:tc>
          <w:tcPr>
            <w:tcW w:w="3514" w:type="dxa"/>
            <w:tcBorders>
              <w:top w:val="single" w:color="auto" w:sz="4" w:space="0"/>
              <w:left w:val="single" w:color="auto" w:sz="4" w:space="0"/>
              <w:bottom w:val="single" w:color="auto" w:sz="4" w:space="0"/>
              <w:right w:val="single" w:color="auto" w:sz="4" w:space="0"/>
            </w:tcBorders>
            <w:hideMark/>
          </w:tcPr>
          <w:p w:rsidR="00F84607" w:rsidRDefault="00F84607" w14:paraId="73AAC568" w14:textId="77777777">
            <w:pPr>
              <w:widowControl/>
              <w:spacing w:after="0" w:line="240" w:lineRule="auto"/>
              <w:rPr>
                <w:rFonts w:eastAsia="Times New Roman"/>
              </w:rPr>
            </w:pPr>
            <w:r>
              <w:rPr>
                <w:rFonts w:eastAsia="Times New Roman"/>
              </w:rPr>
              <w:t>Atbildīgā amatpersona</w:t>
            </w:r>
          </w:p>
        </w:tc>
        <w:tc>
          <w:tcPr>
            <w:tcW w:w="5179" w:type="dxa"/>
            <w:tcBorders>
              <w:top w:val="single" w:color="auto" w:sz="4" w:space="0"/>
              <w:left w:val="single" w:color="auto" w:sz="4" w:space="0"/>
              <w:bottom w:val="single" w:color="auto" w:sz="4" w:space="0"/>
              <w:right w:val="single" w:color="auto" w:sz="4" w:space="0"/>
            </w:tcBorders>
            <w:hideMark/>
          </w:tcPr>
          <w:p w:rsidR="00F84607" w:rsidRDefault="00F84607" w14:paraId="796414EC" w14:textId="77777777">
            <w:pPr>
              <w:widowControl/>
              <w:spacing w:after="0" w:line="240" w:lineRule="auto"/>
              <w:jc w:val="both"/>
              <w:rPr>
                <w:rFonts w:eastAsia="Times New Roman"/>
              </w:rPr>
            </w:pPr>
            <w:r>
              <w:rPr>
                <w:rFonts w:eastAsia="Times New Roman"/>
              </w:rPr>
              <w:t>Satiksmes ministrijas Sabiedriskā transporta pakalpojumu departamenta direktore Annija Novikova.</w:t>
            </w:r>
          </w:p>
        </w:tc>
      </w:tr>
      <w:tr w:rsidR="00F84607" w:rsidTr="00F84607" w14:paraId="2F461ECB" w14:textId="77777777">
        <w:tc>
          <w:tcPr>
            <w:tcW w:w="565" w:type="dxa"/>
            <w:tcBorders>
              <w:top w:val="single" w:color="auto" w:sz="4" w:space="0"/>
              <w:left w:val="single" w:color="auto" w:sz="4" w:space="0"/>
              <w:bottom w:val="single" w:color="auto" w:sz="4" w:space="0"/>
              <w:right w:val="single" w:color="auto" w:sz="4" w:space="0"/>
            </w:tcBorders>
            <w:hideMark/>
          </w:tcPr>
          <w:p w:rsidR="00F84607" w:rsidRDefault="00F84607" w14:paraId="47FF44E6" w14:textId="77777777">
            <w:pPr>
              <w:widowControl/>
              <w:spacing w:after="0" w:line="240" w:lineRule="auto"/>
              <w:rPr>
                <w:rFonts w:eastAsia="Times New Roman"/>
              </w:rPr>
            </w:pPr>
            <w:r>
              <w:rPr>
                <w:rFonts w:eastAsia="Times New Roman"/>
              </w:rPr>
              <w:t>7.</w:t>
            </w:r>
          </w:p>
        </w:tc>
        <w:tc>
          <w:tcPr>
            <w:tcW w:w="3514" w:type="dxa"/>
            <w:tcBorders>
              <w:top w:val="single" w:color="auto" w:sz="4" w:space="0"/>
              <w:left w:val="single" w:color="auto" w:sz="4" w:space="0"/>
              <w:bottom w:val="single" w:color="auto" w:sz="4" w:space="0"/>
              <w:right w:val="single" w:color="auto" w:sz="4" w:space="0"/>
            </w:tcBorders>
            <w:hideMark/>
          </w:tcPr>
          <w:p w:rsidR="00F84607" w:rsidRDefault="00F84607" w14:paraId="2703114F" w14:textId="77777777">
            <w:pPr>
              <w:widowControl/>
              <w:spacing w:after="0" w:line="240" w:lineRule="auto"/>
              <w:rPr>
                <w:rFonts w:eastAsia="Times New Roman"/>
              </w:rPr>
            </w:pPr>
            <w:r>
              <w:rPr>
                <w:rFonts w:eastAsia="Times New Roman"/>
              </w:rPr>
              <w:t>Uzaicināmās personas</w:t>
            </w:r>
          </w:p>
        </w:tc>
        <w:tc>
          <w:tcPr>
            <w:tcW w:w="5179" w:type="dxa"/>
            <w:tcBorders>
              <w:top w:val="single" w:color="auto" w:sz="4" w:space="0"/>
              <w:left w:val="single" w:color="auto" w:sz="4" w:space="0"/>
              <w:bottom w:val="single" w:color="auto" w:sz="4" w:space="0"/>
              <w:right w:val="single" w:color="auto" w:sz="4" w:space="0"/>
            </w:tcBorders>
            <w:hideMark/>
          </w:tcPr>
          <w:p w:rsidR="00F84607" w:rsidRDefault="00C85FBA" w14:paraId="3BBBD0CD" w14:textId="503D32D2">
            <w:pPr>
              <w:widowControl/>
              <w:spacing w:after="0" w:line="240" w:lineRule="auto"/>
              <w:jc w:val="both"/>
              <w:rPr>
                <w:rFonts w:eastAsia="Times New Roman"/>
              </w:rPr>
            </w:pPr>
            <w:r>
              <w:rPr>
                <w:rFonts w:eastAsia="Times New Roman"/>
              </w:rPr>
              <w:t>Nav.</w:t>
            </w:r>
          </w:p>
        </w:tc>
      </w:tr>
      <w:tr w:rsidR="00F84607" w:rsidTr="00F84607" w14:paraId="2ADCF7AB" w14:textId="77777777">
        <w:tc>
          <w:tcPr>
            <w:tcW w:w="565" w:type="dxa"/>
            <w:tcBorders>
              <w:top w:val="single" w:color="auto" w:sz="4" w:space="0"/>
              <w:left w:val="single" w:color="auto" w:sz="4" w:space="0"/>
              <w:bottom w:val="single" w:color="auto" w:sz="4" w:space="0"/>
              <w:right w:val="single" w:color="auto" w:sz="4" w:space="0"/>
            </w:tcBorders>
            <w:hideMark/>
          </w:tcPr>
          <w:p w:rsidR="00F84607" w:rsidRDefault="00F84607" w14:paraId="30180ED0" w14:textId="77777777">
            <w:pPr>
              <w:widowControl/>
              <w:spacing w:after="0" w:line="240" w:lineRule="auto"/>
              <w:rPr>
                <w:rFonts w:eastAsia="Times New Roman"/>
              </w:rPr>
            </w:pPr>
            <w:r>
              <w:rPr>
                <w:rFonts w:eastAsia="Times New Roman"/>
              </w:rPr>
              <w:t xml:space="preserve">8. </w:t>
            </w:r>
          </w:p>
        </w:tc>
        <w:tc>
          <w:tcPr>
            <w:tcW w:w="3514" w:type="dxa"/>
            <w:tcBorders>
              <w:top w:val="single" w:color="auto" w:sz="4" w:space="0"/>
              <w:left w:val="single" w:color="auto" w:sz="4" w:space="0"/>
              <w:bottom w:val="single" w:color="auto" w:sz="4" w:space="0"/>
              <w:right w:val="single" w:color="auto" w:sz="4" w:space="0"/>
            </w:tcBorders>
            <w:hideMark/>
          </w:tcPr>
          <w:p w:rsidR="00F84607" w:rsidRDefault="00F84607" w14:paraId="25FD1CD4" w14:textId="77777777">
            <w:pPr>
              <w:widowControl/>
              <w:spacing w:after="0" w:line="240" w:lineRule="auto"/>
              <w:rPr>
                <w:rFonts w:eastAsia="Times New Roman"/>
              </w:rPr>
            </w:pPr>
            <w:r>
              <w:rPr>
                <w:rFonts w:eastAsia="Times New Roman"/>
              </w:rPr>
              <w:t>Projekta ierobežotas pieejamības statuss</w:t>
            </w:r>
          </w:p>
        </w:tc>
        <w:tc>
          <w:tcPr>
            <w:tcW w:w="5179" w:type="dxa"/>
            <w:tcBorders>
              <w:top w:val="single" w:color="auto" w:sz="4" w:space="0"/>
              <w:left w:val="single" w:color="auto" w:sz="4" w:space="0"/>
              <w:bottom w:val="single" w:color="auto" w:sz="4" w:space="0"/>
              <w:right w:val="single" w:color="auto" w:sz="4" w:space="0"/>
            </w:tcBorders>
            <w:hideMark/>
          </w:tcPr>
          <w:p w:rsidR="00F84607" w:rsidRDefault="00F84607" w14:paraId="7A47ADA1" w14:textId="77777777">
            <w:pPr>
              <w:widowControl/>
              <w:spacing w:after="0" w:line="240" w:lineRule="auto"/>
              <w:jc w:val="both"/>
              <w:rPr>
                <w:rFonts w:eastAsia="Times New Roman"/>
              </w:rPr>
            </w:pPr>
            <w:r>
              <w:rPr>
                <w:rFonts w:eastAsia="Times New Roman"/>
              </w:rPr>
              <w:t>Nav noteikts ierobežotas pieejamības statuss.</w:t>
            </w:r>
          </w:p>
        </w:tc>
      </w:tr>
      <w:tr w:rsidR="00F84607" w:rsidTr="00F84607" w14:paraId="7AE167FA" w14:textId="77777777">
        <w:trPr>
          <w:trHeight w:val="293"/>
        </w:trPr>
        <w:tc>
          <w:tcPr>
            <w:tcW w:w="565" w:type="dxa"/>
            <w:tcBorders>
              <w:top w:val="single" w:color="auto" w:sz="4" w:space="0"/>
              <w:left w:val="single" w:color="auto" w:sz="4" w:space="0"/>
              <w:bottom w:val="single" w:color="auto" w:sz="4" w:space="0"/>
              <w:right w:val="single" w:color="auto" w:sz="4" w:space="0"/>
            </w:tcBorders>
            <w:hideMark/>
          </w:tcPr>
          <w:p w:rsidR="00F84607" w:rsidRDefault="00F84607" w14:paraId="7A163076" w14:textId="77777777">
            <w:pPr>
              <w:widowControl/>
              <w:spacing w:after="0" w:line="240" w:lineRule="auto"/>
              <w:rPr>
                <w:rFonts w:eastAsia="Times New Roman"/>
              </w:rPr>
            </w:pPr>
            <w:r>
              <w:rPr>
                <w:rFonts w:eastAsia="Times New Roman"/>
              </w:rPr>
              <w:t xml:space="preserve">9. </w:t>
            </w:r>
          </w:p>
        </w:tc>
        <w:tc>
          <w:tcPr>
            <w:tcW w:w="3514" w:type="dxa"/>
            <w:tcBorders>
              <w:top w:val="single" w:color="auto" w:sz="4" w:space="0"/>
              <w:left w:val="single" w:color="auto" w:sz="4" w:space="0"/>
              <w:bottom w:val="single" w:color="auto" w:sz="4" w:space="0"/>
              <w:right w:val="single" w:color="auto" w:sz="4" w:space="0"/>
            </w:tcBorders>
            <w:hideMark/>
          </w:tcPr>
          <w:p w:rsidR="00F84607" w:rsidRDefault="00F84607" w14:paraId="404E1ACD" w14:textId="77777777">
            <w:pPr>
              <w:widowControl/>
              <w:spacing w:after="0" w:line="240" w:lineRule="auto"/>
              <w:rPr>
                <w:rFonts w:eastAsia="Times New Roman"/>
              </w:rPr>
            </w:pPr>
            <w:r>
              <w:rPr>
                <w:rFonts w:eastAsia="Times New Roman"/>
              </w:rPr>
              <w:t>Cita informācija</w:t>
            </w:r>
          </w:p>
        </w:tc>
        <w:tc>
          <w:tcPr>
            <w:tcW w:w="5179" w:type="dxa"/>
            <w:tcBorders>
              <w:top w:val="single" w:color="auto" w:sz="4" w:space="0"/>
              <w:left w:val="single" w:color="auto" w:sz="4" w:space="0"/>
              <w:bottom w:val="single" w:color="auto" w:sz="4" w:space="0"/>
              <w:right w:val="single" w:color="auto" w:sz="4" w:space="0"/>
            </w:tcBorders>
            <w:hideMark/>
          </w:tcPr>
          <w:p w:rsidR="00F84607" w:rsidRDefault="00F84607" w14:paraId="0F66EEBC" w14:textId="77777777">
            <w:pPr>
              <w:widowControl/>
              <w:spacing w:after="0" w:line="240" w:lineRule="auto"/>
              <w:jc w:val="both"/>
              <w:rPr>
                <w:rFonts w:eastAsia="Times New Roman"/>
              </w:rPr>
            </w:pPr>
            <w:r>
              <w:rPr>
                <w:rFonts w:eastAsia="Times New Roman"/>
              </w:rPr>
              <w:t>Nav.</w:t>
            </w:r>
          </w:p>
        </w:tc>
      </w:tr>
    </w:tbl>
    <w:p w:rsidR="00F84607" w:rsidP="00F84607" w:rsidRDefault="00F84607" w14:paraId="36A496D7" w14:textId="493605D3">
      <w:pPr>
        <w:widowControl/>
        <w:spacing w:before="120" w:after="0" w:line="240" w:lineRule="auto"/>
        <w:ind w:firstLine="709"/>
        <w:rPr>
          <w:rFonts w:eastAsia="Times New Roman"/>
        </w:rPr>
      </w:pPr>
      <w:r>
        <w:rPr>
          <w:rFonts w:eastAsia="Times New Roman"/>
        </w:rPr>
        <w:lastRenderedPageBreak/>
        <w:t xml:space="preserve">Pielikumā: </w:t>
      </w:r>
    </w:p>
    <w:p w:rsidR="00F84607" w:rsidP="00F84607" w:rsidRDefault="00F84607" w14:paraId="633B999C" w14:textId="1ADE7152">
      <w:pPr>
        <w:spacing w:after="0" w:line="240" w:lineRule="auto"/>
        <w:ind w:right="13" w:firstLine="720"/>
        <w:jc w:val="both"/>
        <w:rPr>
          <w:lang w:eastAsia="en-US"/>
        </w:rPr>
      </w:pPr>
      <w:r>
        <w:rPr>
          <w:rFonts w:eastAsia="Times New Roman"/>
        </w:rPr>
        <w:t>1.</w:t>
      </w:r>
      <w:r w:rsidR="0038191F">
        <w:rPr>
          <w:rFonts w:eastAsia="Times New Roman"/>
        </w:rPr>
        <w:t xml:space="preserve"> </w:t>
      </w:r>
      <w:r>
        <w:rPr>
          <w:rFonts w:eastAsia="Times New Roman"/>
        </w:rPr>
        <w:t xml:space="preserve">Ministru kabineta noteikumu projekts </w:t>
      </w:r>
      <w:r>
        <w:rPr>
          <w:lang w:eastAsia="en-US"/>
        </w:rPr>
        <w:t xml:space="preserve">“Grozījumi Ministru kabineta 2010.gada 30.novembra noteikumos Nr.1080 “Transportlīdzekļu reģistrācijas noteikumi”” </w:t>
      </w:r>
      <w:r>
        <w:rPr>
          <w:rFonts w:eastAsia="Times New Roman"/>
        </w:rPr>
        <w:t>uz 4 lapām</w:t>
      </w:r>
      <w:r>
        <w:rPr>
          <w:rFonts w:ascii="Calibri" w:hAnsi="Calibri"/>
          <w:sz w:val="22"/>
          <w:szCs w:val="22"/>
          <w:lang w:eastAsia="en-US"/>
        </w:rPr>
        <w:t xml:space="preserve"> </w:t>
      </w:r>
      <w:r>
        <w:rPr>
          <w:rFonts w:eastAsia="Times New Roman"/>
        </w:rPr>
        <w:t>(SMnot_020921_regnot).</w:t>
      </w:r>
    </w:p>
    <w:p w:rsidR="00F84607" w:rsidP="0038191F" w:rsidRDefault="00F84607" w14:paraId="69E797C6" w14:textId="62AE05B1">
      <w:pPr>
        <w:widowControl/>
        <w:spacing w:after="0" w:line="240" w:lineRule="auto"/>
        <w:ind w:firstLine="709"/>
        <w:jc w:val="both"/>
        <w:rPr>
          <w:lang w:eastAsia="en-US"/>
        </w:rPr>
      </w:pPr>
      <w:r>
        <w:rPr>
          <w:lang w:eastAsia="en-US"/>
        </w:rPr>
        <w:t>2.</w:t>
      </w:r>
      <w:r w:rsidR="0038191F">
        <w:rPr>
          <w:lang w:eastAsia="en-US"/>
        </w:rPr>
        <w:t xml:space="preserve"> </w:t>
      </w:r>
      <w:r>
        <w:rPr>
          <w:lang w:eastAsia="en-US"/>
        </w:rPr>
        <w:t>Ministru kabineta noteikumu projekta “Grozījumi Ministru kabineta 2010.gada 30.novembra noteikumos Nr.1080 “Transportlīdzekļu reģistrācijas noteikumi”” sākotnējās ietekmes novērtējuma ziņojums (anotācija) uz 5 lapām (SManot_020921_regnot).</w:t>
      </w:r>
    </w:p>
    <w:p w:rsidR="00F84607" w:rsidP="00F84607" w:rsidRDefault="00F84607" w14:paraId="74B6857B" w14:textId="41613A6F">
      <w:pPr>
        <w:spacing w:after="0"/>
        <w:jc w:val="both"/>
        <w:rPr>
          <w:lang w:eastAsia="en-US"/>
        </w:rPr>
      </w:pPr>
      <w:r>
        <w:rPr>
          <w:lang w:eastAsia="en-US"/>
        </w:rPr>
        <w:tab/>
      </w:r>
      <w:r w:rsidR="0038191F">
        <w:rPr>
          <w:rFonts w:eastAsia="Times New Roman"/>
        </w:rPr>
        <w:t>3</w:t>
      </w:r>
      <w:r>
        <w:rPr>
          <w:rFonts w:eastAsia="Times New Roman"/>
        </w:rPr>
        <w:t>.</w:t>
      </w:r>
      <w:r w:rsidR="0038191F">
        <w:rPr>
          <w:rFonts w:eastAsia="Times New Roman"/>
        </w:rPr>
        <w:t xml:space="preserve"> </w:t>
      </w:r>
      <w:r>
        <w:rPr>
          <w:rFonts w:eastAsia="Times New Roman"/>
        </w:rPr>
        <w:t>Iekšlietu ministrijas 2021.gada 5.jūlija  atzinums Nr.</w:t>
      </w:r>
      <w:r>
        <w:t xml:space="preserve"> </w:t>
      </w:r>
      <w:r>
        <w:rPr>
          <w:rFonts w:eastAsia="Times New Roman"/>
        </w:rPr>
        <w:t>Nr.1-57/1796 (VSS-591 IeMAtz_TL reg) uz 2 lapām.</w:t>
      </w:r>
    </w:p>
    <w:p w:rsidR="00F84607" w:rsidP="0038191F" w:rsidRDefault="0038191F" w14:paraId="192BC356" w14:textId="36A0FBC7">
      <w:pPr>
        <w:tabs>
          <w:tab w:val="left" w:pos="851"/>
        </w:tabs>
        <w:spacing w:after="0"/>
        <w:ind w:firstLine="720"/>
        <w:jc w:val="both"/>
        <w:rPr>
          <w:lang w:eastAsia="en-US"/>
        </w:rPr>
      </w:pPr>
      <w:r>
        <w:rPr>
          <w:lang w:eastAsia="en-US"/>
        </w:rPr>
        <w:t>4</w:t>
      </w:r>
      <w:r w:rsidR="00F84607">
        <w:rPr>
          <w:lang w:eastAsia="en-US"/>
        </w:rPr>
        <w:t>.</w:t>
      </w:r>
      <w:r>
        <w:rPr>
          <w:lang w:eastAsia="en-US"/>
        </w:rPr>
        <w:t xml:space="preserve"> </w:t>
      </w:r>
      <w:r w:rsidR="00F84607">
        <w:rPr>
          <w:lang w:eastAsia="en-US"/>
        </w:rPr>
        <w:t>Valsts kancelejas 2021.gada 6.jūlija atzinums Nr.</w:t>
      </w:r>
      <w:r w:rsidR="00F84607">
        <w:t>3.1.2/47(VSS-591)</w:t>
      </w:r>
      <w:r w:rsidR="00F84607">
        <w:rPr>
          <w:lang w:eastAsia="en-US"/>
        </w:rPr>
        <w:t xml:space="preserve"> (VKatz_VSS_591) uz 1 lapas.</w:t>
      </w:r>
    </w:p>
    <w:p w:rsidR="00F84607" w:rsidP="00F84607" w:rsidRDefault="00F84607" w14:paraId="3EF17343" w14:textId="736B3A43">
      <w:pPr>
        <w:spacing w:after="0"/>
        <w:jc w:val="both"/>
        <w:rPr>
          <w:lang w:eastAsia="en-US"/>
        </w:rPr>
      </w:pPr>
      <w:r>
        <w:rPr>
          <w:lang w:eastAsia="en-US"/>
        </w:rPr>
        <w:tab/>
      </w:r>
      <w:r w:rsidR="0038191F">
        <w:rPr>
          <w:lang w:eastAsia="en-US"/>
        </w:rPr>
        <w:t>5</w:t>
      </w:r>
      <w:r>
        <w:rPr>
          <w:lang w:eastAsia="en-US"/>
        </w:rPr>
        <w:t>.</w:t>
      </w:r>
      <w:r w:rsidR="0038191F">
        <w:rPr>
          <w:lang w:eastAsia="en-US"/>
        </w:rPr>
        <w:t xml:space="preserve"> </w:t>
      </w:r>
      <w:r>
        <w:rPr>
          <w:lang w:eastAsia="en-US"/>
        </w:rPr>
        <w:t>Finanšu ministrijas 2021.gada 7.jūlija atzinums Nr.12/A-7/3853 (FMnos_070721_3853) uz 1 lapas.</w:t>
      </w:r>
    </w:p>
    <w:p w:rsidR="00F84607" w:rsidP="00F84607" w:rsidRDefault="00F84607" w14:paraId="4FDFB3F2" w14:textId="5A3F0B9C">
      <w:pPr>
        <w:widowControl/>
        <w:spacing w:after="0" w:line="240" w:lineRule="auto"/>
        <w:ind w:firstLine="709"/>
        <w:jc w:val="both"/>
        <w:rPr>
          <w:rFonts w:eastAsia="Times New Roman"/>
        </w:rPr>
      </w:pPr>
      <w:r>
        <w:rPr>
          <w:lang w:eastAsia="en-US"/>
        </w:rPr>
        <w:tab/>
      </w:r>
      <w:r w:rsidR="0038191F">
        <w:rPr>
          <w:lang w:eastAsia="en-US"/>
        </w:rPr>
        <w:t>6</w:t>
      </w:r>
      <w:r>
        <w:rPr>
          <w:lang w:eastAsia="en-US"/>
        </w:rPr>
        <w:t>.</w:t>
      </w:r>
      <w:r w:rsidR="0038191F">
        <w:rPr>
          <w:lang w:eastAsia="en-US"/>
        </w:rPr>
        <w:t xml:space="preserve"> </w:t>
      </w:r>
      <w:r>
        <w:rPr>
          <w:rFonts w:eastAsia="Times New Roman"/>
        </w:rPr>
        <w:t>Tieslietu ministrijas 2021.gada 7.jūlija atzinums Nr.1-9.1/769 (TMatz_170621_SM_VSS-591) uz 2 lapām.</w:t>
      </w:r>
    </w:p>
    <w:p w:rsidR="00F84607" w:rsidP="00F84607" w:rsidRDefault="00F84607" w14:paraId="54072640" w14:textId="48494BF5">
      <w:pPr>
        <w:widowControl/>
        <w:spacing w:after="0" w:line="240" w:lineRule="auto"/>
        <w:ind w:right="13"/>
        <w:jc w:val="both"/>
        <w:rPr>
          <w:rFonts w:eastAsia="Times New Roman"/>
        </w:rPr>
      </w:pPr>
      <w:r>
        <w:rPr>
          <w:rFonts w:eastAsia="Times New Roman"/>
        </w:rPr>
        <w:tab/>
      </w:r>
      <w:r w:rsidR="0038191F">
        <w:rPr>
          <w:rFonts w:eastAsia="Times New Roman"/>
        </w:rPr>
        <w:t>7</w:t>
      </w:r>
      <w:r>
        <w:rPr>
          <w:rFonts w:eastAsia="Times New Roman"/>
        </w:rPr>
        <w:t>.</w:t>
      </w:r>
      <w:r w:rsidR="0038191F">
        <w:rPr>
          <w:rFonts w:eastAsia="Times New Roman"/>
        </w:rPr>
        <w:t xml:space="preserve"> </w:t>
      </w:r>
      <w:bookmarkStart w:name="_Hlk81822188" w:id="2"/>
      <w:r>
        <w:rPr>
          <w:rFonts w:eastAsia="Times New Roman"/>
        </w:rPr>
        <w:t>Aizsardzības ministrijas 2021.gada 15.jūlija atzinums Nr. MV-N/1822  (</w:t>
      </w:r>
      <w:r w:rsidRPr="005D442D" w:rsidR="005D442D">
        <w:rPr>
          <w:rFonts w:eastAsia="Times New Roman"/>
        </w:rPr>
        <w:t>AM_150721</w:t>
      </w:r>
      <w:r w:rsidR="005D442D">
        <w:rPr>
          <w:rFonts w:eastAsia="Times New Roman"/>
        </w:rPr>
        <w:t xml:space="preserve">) </w:t>
      </w:r>
      <w:r>
        <w:rPr>
          <w:rFonts w:eastAsia="Times New Roman"/>
        </w:rPr>
        <w:t>uz 1 lapas.</w:t>
      </w:r>
      <w:bookmarkEnd w:id="2"/>
    </w:p>
    <w:p w:rsidR="00F84607" w:rsidP="00F84607" w:rsidRDefault="0038191F" w14:paraId="31534F33" w14:textId="171CF2E7">
      <w:pPr>
        <w:spacing w:after="0"/>
        <w:ind w:firstLine="720"/>
        <w:jc w:val="both"/>
        <w:rPr>
          <w:lang w:eastAsia="en-US"/>
        </w:rPr>
      </w:pPr>
      <w:r>
        <w:rPr>
          <w:lang w:eastAsia="en-US"/>
        </w:rPr>
        <w:t>8</w:t>
      </w:r>
      <w:r w:rsidR="00F84607">
        <w:rPr>
          <w:lang w:eastAsia="en-US"/>
        </w:rPr>
        <w:t>.</w:t>
      </w:r>
      <w:r>
        <w:rPr>
          <w:lang w:eastAsia="en-US"/>
        </w:rPr>
        <w:t xml:space="preserve"> </w:t>
      </w:r>
      <w:r w:rsidR="00F84607">
        <w:rPr>
          <w:lang w:eastAsia="en-US"/>
        </w:rPr>
        <w:t xml:space="preserve">Valsts kancelejas 2021.gada 23.augusta </w:t>
      </w:r>
      <w:r w:rsidR="00F84607">
        <w:t>elektroniskā pasta ziņojums</w:t>
      </w:r>
      <w:r w:rsidR="00F84607">
        <w:rPr>
          <w:lang w:eastAsia="en-US"/>
        </w:rPr>
        <w:t xml:space="preserve"> (VK_230821) uz 1 lapas.</w:t>
      </w:r>
    </w:p>
    <w:p w:rsidR="005D442D" w:rsidP="00F84607" w:rsidRDefault="005D442D" w14:paraId="4C9F36E6" w14:textId="137B1CA1">
      <w:pPr>
        <w:spacing w:after="0"/>
        <w:ind w:firstLine="720"/>
        <w:jc w:val="both"/>
        <w:rPr>
          <w:lang w:eastAsia="en-US"/>
        </w:rPr>
      </w:pPr>
      <w:r>
        <w:rPr>
          <w:lang w:eastAsia="en-US"/>
        </w:rPr>
        <w:t>9.</w:t>
      </w:r>
      <w:r w:rsidRPr="005D442D">
        <w:rPr>
          <w:lang w:eastAsia="en-US"/>
        </w:rPr>
        <w:t xml:space="preserve">Aizsardzības ministrijas 2021.gada </w:t>
      </w:r>
      <w:r>
        <w:rPr>
          <w:lang w:eastAsia="en-US"/>
        </w:rPr>
        <w:t>23</w:t>
      </w:r>
      <w:r w:rsidRPr="005D442D">
        <w:rPr>
          <w:lang w:eastAsia="en-US"/>
        </w:rPr>
        <w:t>.</w:t>
      </w:r>
      <w:r>
        <w:rPr>
          <w:lang w:eastAsia="en-US"/>
        </w:rPr>
        <w:t>augusta</w:t>
      </w:r>
      <w:r w:rsidRPr="005D442D">
        <w:rPr>
          <w:lang w:eastAsia="en-US"/>
        </w:rPr>
        <w:t xml:space="preserve"> atzinums Nr.MV-N/2142 (AM_230821) uz 1 lapas.</w:t>
      </w:r>
    </w:p>
    <w:p w:rsidR="00F84607" w:rsidP="00F84607" w:rsidRDefault="005D442D" w14:paraId="64122B38" w14:textId="3482CF84">
      <w:pPr>
        <w:widowControl/>
        <w:spacing w:after="0" w:line="240" w:lineRule="auto"/>
        <w:ind w:right="13" w:firstLine="720"/>
        <w:jc w:val="both"/>
        <w:rPr>
          <w:lang w:eastAsia="en-US"/>
        </w:rPr>
      </w:pPr>
      <w:r>
        <w:rPr>
          <w:lang w:eastAsia="en-US"/>
        </w:rPr>
        <w:t>10</w:t>
      </w:r>
      <w:r w:rsidR="00F84607">
        <w:rPr>
          <w:lang w:eastAsia="en-US"/>
        </w:rPr>
        <w:t>.</w:t>
      </w:r>
      <w:r w:rsidR="0038191F">
        <w:rPr>
          <w:lang w:eastAsia="en-US"/>
        </w:rPr>
        <w:t xml:space="preserve"> </w:t>
      </w:r>
      <w:r w:rsidR="00F84607">
        <w:rPr>
          <w:lang w:eastAsia="en-US"/>
        </w:rPr>
        <w:t xml:space="preserve">Finanšu ministrijas 2021.gada 24.augusta </w:t>
      </w:r>
      <w:r w:rsidR="00F84607">
        <w:t>elektroniskā pasta ziņojums</w:t>
      </w:r>
      <w:r w:rsidR="00F84607">
        <w:rPr>
          <w:lang w:eastAsia="en-US"/>
        </w:rPr>
        <w:t xml:space="preserve"> (FM_240821) uz 1 lapas.</w:t>
      </w:r>
    </w:p>
    <w:p w:rsidR="0038191F" w:rsidP="00F84607" w:rsidRDefault="0038191F" w14:paraId="27A16F7B" w14:textId="7A13FC9F">
      <w:pPr>
        <w:widowControl/>
        <w:spacing w:after="0" w:line="240" w:lineRule="auto"/>
        <w:ind w:right="13" w:firstLine="720"/>
        <w:jc w:val="both"/>
        <w:rPr>
          <w:rFonts w:eastAsia="Times New Roman"/>
        </w:rPr>
      </w:pPr>
      <w:r>
        <w:rPr>
          <w:lang w:eastAsia="en-US"/>
        </w:rPr>
        <w:t>1</w:t>
      </w:r>
      <w:r w:rsidR="005D442D">
        <w:rPr>
          <w:lang w:eastAsia="en-US"/>
        </w:rPr>
        <w:t>1</w:t>
      </w:r>
      <w:r>
        <w:rPr>
          <w:lang w:eastAsia="en-US"/>
        </w:rPr>
        <w:t xml:space="preserve">. </w:t>
      </w:r>
      <w:r w:rsidRPr="0038191F">
        <w:rPr>
          <w:lang w:eastAsia="en-US"/>
        </w:rPr>
        <w:t xml:space="preserve">Izziņa par atzinumos sniegtajiem iebildumiem (SMIzz_020921_regnot) uz </w:t>
      </w:r>
      <w:r w:rsidR="007C0C7F">
        <w:rPr>
          <w:lang w:eastAsia="en-US"/>
        </w:rPr>
        <w:t>10</w:t>
      </w:r>
      <w:r w:rsidRPr="0038191F">
        <w:rPr>
          <w:lang w:eastAsia="en-US"/>
        </w:rPr>
        <w:t xml:space="preserve"> lapām.</w:t>
      </w:r>
    </w:p>
    <w:p w:rsidR="00F84607" w:rsidP="00F84607" w:rsidRDefault="00F84607" w14:paraId="2810FF6D" w14:textId="77777777">
      <w:pPr>
        <w:spacing w:after="0" w:line="240" w:lineRule="auto"/>
        <w:jc w:val="center"/>
      </w:pPr>
    </w:p>
    <w:p w:rsidR="00F84607" w:rsidP="00F84607" w:rsidRDefault="00F84607" w14:paraId="2F23CAA5" w14:textId="77777777">
      <w:pPr>
        <w:spacing w:after="0" w:line="240" w:lineRule="auto"/>
        <w:jc w:val="center"/>
      </w:pPr>
    </w:p>
    <w:p w:rsidR="00F84607" w:rsidP="00F84607" w:rsidRDefault="00F84607" w14:paraId="0B21F1D0" w14:textId="77777777">
      <w:pPr>
        <w:spacing w:after="0" w:line="240" w:lineRule="auto"/>
        <w:jc w:val="both"/>
      </w:pPr>
      <w:r>
        <w:t xml:space="preserve">Satiksmes ministrs </w:t>
      </w:r>
      <w:r>
        <w:tab/>
      </w:r>
      <w:r>
        <w:tab/>
      </w:r>
      <w:r>
        <w:tab/>
      </w:r>
      <w:r>
        <w:tab/>
      </w:r>
      <w:r>
        <w:tab/>
      </w:r>
      <w:r>
        <w:tab/>
      </w:r>
      <w:r>
        <w:tab/>
      </w:r>
      <w:r>
        <w:tab/>
      </w:r>
      <w:r>
        <w:tab/>
        <w:t>T.Linkaits</w:t>
      </w:r>
    </w:p>
    <w:p w:rsidR="00F84607" w:rsidP="00F84607" w:rsidRDefault="00F84607" w14:paraId="3046722F" w14:textId="77777777">
      <w:pPr>
        <w:spacing w:after="0" w:line="240" w:lineRule="auto"/>
        <w:jc w:val="both"/>
      </w:pPr>
    </w:p>
    <w:p w:rsidR="00F84607" w:rsidP="00F84607" w:rsidRDefault="00F84607" w14:paraId="199742B4" w14:textId="15D8DCCB">
      <w:pPr>
        <w:spacing w:after="0" w:line="240" w:lineRule="auto"/>
        <w:jc w:val="both"/>
        <w:rPr>
          <w:sz w:val="20"/>
          <w:szCs w:val="20"/>
          <w:lang w:eastAsia="en-US"/>
        </w:rPr>
      </w:pPr>
      <w:r>
        <w:rPr>
          <w:sz w:val="20"/>
          <w:szCs w:val="20"/>
          <w:lang w:eastAsia="en-US"/>
        </w:rPr>
        <w:t>Miķelsons</w:t>
      </w:r>
      <w:r w:rsidR="0029283A">
        <w:rPr>
          <w:sz w:val="20"/>
          <w:szCs w:val="20"/>
          <w:lang w:eastAsia="en-US"/>
        </w:rPr>
        <w:t>,</w:t>
      </w:r>
      <w:r>
        <w:rPr>
          <w:sz w:val="20"/>
          <w:szCs w:val="20"/>
          <w:lang w:eastAsia="en-US"/>
        </w:rPr>
        <w:t xml:space="preserve"> 67028323</w:t>
      </w:r>
    </w:p>
    <w:p w:rsidR="00F84607" w:rsidP="00F84607" w:rsidRDefault="00E87471" w14:paraId="5AE6ADC2" w14:textId="77777777">
      <w:pPr>
        <w:spacing w:after="0" w:line="240" w:lineRule="auto"/>
        <w:jc w:val="both"/>
        <w:rPr>
          <w:sz w:val="20"/>
          <w:szCs w:val="20"/>
          <w:lang w:eastAsia="en-US"/>
        </w:rPr>
      </w:pPr>
      <w:hyperlink w:history="1" r:id="rId7">
        <w:r w:rsidR="00F84607">
          <w:rPr>
            <w:rStyle w:val="Hyperlink"/>
            <w:sz w:val="20"/>
            <w:szCs w:val="20"/>
            <w:lang w:eastAsia="en-US"/>
          </w:rPr>
          <w:t>Lauris.Mikelsons@sam.gov.lv</w:t>
        </w:r>
      </w:hyperlink>
    </w:p>
    <w:p w:rsidRPr="009012E8" w:rsidR="001201F9" w:rsidP="008F5D2D" w:rsidRDefault="001201F9" w14:paraId="619C267C" w14:textId="77777777">
      <w:pPr>
        <w:spacing w:after="0" w:line="240" w:lineRule="auto"/>
        <w:jc w:val="both"/>
      </w:pPr>
    </w:p>
    <w:p w:rsidR="00893625" w:rsidP="00893625" w:rsidRDefault="00893625" w14:paraId="0C7189BC" w14:textId="77777777">
      <w:pPr>
        <w:pStyle w:val="Footer"/>
      </w:pPr>
    </w:p>
    <w:p w:rsidRPr="00893625" w:rsidR="00893625" w:rsidP="00893625" w:rsidRDefault="00893625" w14:paraId="7ABDB361" w14:textId="77777777">
      <w:pPr>
        <w:rPr>
          <w:sz w:val="20"/>
          <w:szCs w:val="20"/>
        </w:rPr>
      </w:pPr>
    </w:p>
    <w:p w:rsidRPr="00893625" w:rsidR="00893625" w:rsidP="00F6664B" w:rsidRDefault="00893625" w14:paraId="5A979862" w14:textId="77777777">
      <w:pPr>
        <w:tabs>
          <w:tab w:val="center" w:pos="4320"/>
          <w:tab w:val="right" w:pos="8640"/>
        </w:tabs>
        <w:spacing w:after="0" w:line="240" w:lineRule="auto"/>
        <w:jc w:val="center"/>
        <w:rPr>
          <w:sz w:val="20"/>
          <w:szCs w:val="20"/>
        </w:rPr>
      </w:pPr>
      <w:r w:rsidRPr="00893625">
        <w:rPr>
          <w:sz w:val="20"/>
          <w:szCs w:val="20"/>
        </w:rPr>
        <w:t>DOKUMENTS IR PARAKSTĪTS AR DROŠU ELEKTRONISKO PARAKSTU UN SATUR LAIKA ZĪMOGU</w:t>
      </w:r>
    </w:p>
    <w:p w:rsidRPr="009012E8" w:rsidR="0031779D" w:rsidP="00B00CCD" w:rsidRDefault="0031779D" w14:paraId="04BDC318" w14:textId="77777777">
      <w:pPr>
        <w:tabs>
          <w:tab w:val="left" w:pos="720"/>
          <w:tab w:val="center" w:pos="4320"/>
          <w:tab w:val="right" w:pos="8640"/>
        </w:tabs>
        <w:spacing w:after="0" w:line="240" w:lineRule="auto"/>
      </w:pPr>
    </w:p>
    <w:sectPr w:rsidRPr="009012E8" w:rsidR="0031779D" w:rsidSect="00F84607">
      <w:footerReference w:type="default" r:id="rId8"/>
      <w:headerReference w:type="first" r:id="rId9"/>
      <w:footerReference w:type="first" r:id="rId10"/>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F3ED7" w14:textId="77777777" w:rsidR="004C796B" w:rsidRDefault="004C796B">
      <w:pPr>
        <w:spacing w:after="0" w:line="240" w:lineRule="auto"/>
      </w:pPr>
      <w:r>
        <w:separator/>
      </w:r>
    </w:p>
  </w:endnote>
  <w:endnote w:type="continuationSeparator" w:id="0">
    <w:p w14:paraId="510D69BF" w14:textId="77777777" w:rsidR="004C796B" w:rsidRDefault="004C7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369484"/>
      <w:docPartObj>
        <w:docPartGallery w:val="Page Numbers (Bottom of Page)"/>
        <w:docPartUnique/>
      </w:docPartObj>
    </w:sdtPr>
    <w:sdtEndPr>
      <w:rPr>
        <w:noProof/>
      </w:rPr>
    </w:sdtEndPr>
    <w:sdtContent>
      <w:p w14:paraId="47371356" w14:textId="77777777" w:rsidR="00B00CCD" w:rsidRDefault="004F5A0D">
        <w:pPr>
          <w:pStyle w:val="Footer"/>
          <w:jc w:val="center"/>
        </w:pPr>
        <w:r>
          <w:fldChar w:fldCharType="begin"/>
        </w:r>
        <w:r w:rsidR="00B00CCD">
          <w:instrText xml:space="preserve"> PAGE   \* MERGEFORMAT </w:instrText>
        </w:r>
        <w:r>
          <w:fldChar w:fldCharType="separate"/>
        </w:r>
        <w:r w:rsidR="00B00CCD">
          <w:rPr>
            <w:noProof/>
          </w:rPr>
          <w:t>2</w:t>
        </w:r>
        <w:r>
          <w:rPr>
            <w:noProof/>
          </w:rPr>
          <w:fldChar w:fldCharType="end"/>
        </w:r>
      </w:p>
    </w:sdtContent>
  </w:sdt>
  <w:p w14:paraId="26EDA223" w14:textId="612E8853" w:rsidR="00B00CCD" w:rsidRPr="00F35B51" w:rsidRDefault="00F35B51">
    <w:pPr>
      <w:pStyle w:val="Footer"/>
      <w:rPr>
        <w:sz w:val="20"/>
        <w:szCs w:val="20"/>
      </w:rPr>
    </w:pPr>
    <w:r w:rsidRPr="00F35B51">
      <w:rPr>
        <w:sz w:val="20"/>
        <w:szCs w:val="20"/>
      </w:rPr>
      <w:t>SMPav_020921_regnot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FA15C" w14:textId="5A69EB62" w:rsidR="00F35B51" w:rsidRPr="00F35B51" w:rsidRDefault="00F35B51">
    <w:pPr>
      <w:pStyle w:val="Footer"/>
      <w:rPr>
        <w:sz w:val="20"/>
        <w:szCs w:val="20"/>
      </w:rPr>
    </w:pPr>
    <w:r w:rsidRPr="00F35B51">
      <w:rPr>
        <w:sz w:val="20"/>
        <w:szCs w:val="20"/>
      </w:rPr>
      <w:t>SMPav_020921_regnot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D30A3" w14:textId="77777777" w:rsidR="004C796B" w:rsidRDefault="004C796B">
      <w:pPr>
        <w:spacing w:after="0" w:line="240" w:lineRule="auto"/>
      </w:pPr>
      <w:r>
        <w:separator/>
      </w:r>
    </w:p>
  </w:footnote>
  <w:footnote w:type="continuationSeparator" w:id="0">
    <w:p w14:paraId="63783A30" w14:textId="77777777" w:rsidR="004C796B" w:rsidRDefault="004C79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22134" w14:textId="77777777" w:rsidR="009D62CD" w:rsidRDefault="009D62CD" w:rsidP="009D62CD">
    <w:pPr>
      <w:pStyle w:val="Header"/>
    </w:pPr>
  </w:p>
  <w:p w14:paraId="2490B2BE" w14:textId="77777777" w:rsidR="009D62CD" w:rsidRDefault="009D62CD" w:rsidP="009D62CD">
    <w:pPr>
      <w:pStyle w:val="Header"/>
    </w:pPr>
  </w:p>
  <w:p w14:paraId="5E25D766" w14:textId="77777777" w:rsidR="009D62CD" w:rsidRDefault="009D62CD" w:rsidP="009D62CD">
    <w:pPr>
      <w:pStyle w:val="Header"/>
    </w:pPr>
  </w:p>
  <w:p w14:paraId="6CC53C9E" w14:textId="77777777" w:rsidR="009D62CD" w:rsidRDefault="009D62CD" w:rsidP="009D62CD">
    <w:pPr>
      <w:pStyle w:val="Header"/>
    </w:pPr>
  </w:p>
  <w:p w14:paraId="65B36E0F" w14:textId="77777777" w:rsidR="009D62CD" w:rsidRDefault="009D62CD" w:rsidP="009D62CD">
    <w:pPr>
      <w:pStyle w:val="Header"/>
    </w:pPr>
  </w:p>
  <w:p w14:paraId="2F922E9C" w14:textId="77777777" w:rsidR="009D62CD" w:rsidRDefault="009D62CD" w:rsidP="009D62CD">
    <w:pPr>
      <w:pStyle w:val="Header"/>
    </w:pPr>
  </w:p>
  <w:p w14:paraId="1612E580" w14:textId="77777777" w:rsidR="009D62CD" w:rsidRDefault="009D62CD" w:rsidP="009D62CD">
    <w:pPr>
      <w:pStyle w:val="Header"/>
    </w:pPr>
  </w:p>
  <w:p w14:paraId="6DFB1645" w14:textId="77777777" w:rsidR="009D62CD" w:rsidRDefault="009D62CD" w:rsidP="009D62CD">
    <w:pPr>
      <w:pStyle w:val="Header"/>
    </w:pPr>
  </w:p>
  <w:p w14:paraId="54924CCD" w14:textId="77777777" w:rsidR="009D62CD" w:rsidRDefault="009D62CD" w:rsidP="009D62CD">
    <w:pPr>
      <w:pStyle w:val="Header"/>
    </w:pPr>
  </w:p>
  <w:p w14:paraId="0B993881" w14:textId="77777777" w:rsidR="009D62CD" w:rsidRDefault="009D62CD" w:rsidP="009D62CD">
    <w:pPr>
      <w:pStyle w:val="Header"/>
    </w:pPr>
  </w:p>
  <w:p w14:paraId="10197326" w14:textId="76814D58" w:rsidR="009D62CD" w:rsidRPr="00815277" w:rsidRDefault="00F85B8C" w:rsidP="009D62CD">
    <w:pPr>
      <w:pStyle w:val="Header"/>
    </w:pPr>
    <w:r>
      <w:rPr>
        <w:noProof/>
      </w:rPr>
      <w:drawing>
        <wp:anchor distT="0" distB="0" distL="114300" distR="114300" simplePos="0" relativeHeight="251656704" behindDoc="1" locked="0" layoutInCell="1" allowOverlap="1" wp14:anchorId="58E22058" wp14:editId="75FFA310">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sidR="00F84607">
      <w:rPr>
        <w:noProof/>
      </w:rPr>
      <mc:AlternateContent>
        <mc:Choice Requires="wps">
          <w:drawing>
            <wp:anchor distT="0" distB="0" distL="114300" distR="114300" simplePos="0" relativeHeight="251658752" behindDoc="1" locked="0" layoutInCell="1" allowOverlap="1" wp14:anchorId="6B1F8782" wp14:editId="7EAAB8D2">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E1278"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1F8782"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619E1278"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mc:Fallback>
      </mc:AlternateContent>
    </w:r>
    <w:r w:rsidR="00F84607">
      <w:rPr>
        <w:noProof/>
      </w:rPr>
      <mc:AlternateContent>
        <mc:Choice Requires="wpg">
          <w:drawing>
            <wp:anchor distT="0" distB="0" distL="114300" distR="114300" simplePos="0" relativeHeight="251657728" behindDoc="1" locked="0" layoutInCell="1" allowOverlap="1" wp14:anchorId="339E793E" wp14:editId="30DA75BB">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2566F1"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3B633AD1"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607"/>
    <w:rsid w:val="00006384"/>
    <w:rsid w:val="000207B7"/>
    <w:rsid w:val="00030349"/>
    <w:rsid w:val="00032083"/>
    <w:rsid w:val="000428F9"/>
    <w:rsid w:val="00061D30"/>
    <w:rsid w:val="000A3974"/>
    <w:rsid w:val="000B1AB5"/>
    <w:rsid w:val="001201F9"/>
    <w:rsid w:val="00124173"/>
    <w:rsid w:val="00132CFB"/>
    <w:rsid w:val="00137EED"/>
    <w:rsid w:val="00157F45"/>
    <w:rsid w:val="00180197"/>
    <w:rsid w:val="001A2125"/>
    <w:rsid w:val="0020097F"/>
    <w:rsid w:val="002023F0"/>
    <w:rsid w:val="0020635C"/>
    <w:rsid w:val="00234C78"/>
    <w:rsid w:val="00262B83"/>
    <w:rsid w:val="00275B9E"/>
    <w:rsid w:val="0029181E"/>
    <w:rsid w:val="0029283A"/>
    <w:rsid w:val="00293623"/>
    <w:rsid w:val="002B3077"/>
    <w:rsid w:val="002B7918"/>
    <w:rsid w:val="002C57BC"/>
    <w:rsid w:val="002E1474"/>
    <w:rsid w:val="003146EC"/>
    <w:rsid w:val="0031779D"/>
    <w:rsid w:val="00335032"/>
    <w:rsid w:val="00335948"/>
    <w:rsid w:val="0038191F"/>
    <w:rsid w:val="003952A2"/>
    <w:rsid w:val="00396B4C"/>
    <w:rsid w:val="003A090C"/>
    <w:rsid w:val="003D6F18"/>
    <w:rsid w:val="003F77CE"/>
    <w:rsid w:val="0041042E"/>
    <w:rsid w:val="00446C66"/>
    <w:rsid w:val="004606E9"/>
    <w:rsid w:val="004644F1"/>
    <w:rsid w:val="00493308"/>
    <w:rsid w:val="004C0B71"/>
    <w:rsid w:val="004C796B"/>
    <w:rsid w:val="004D77F7"/>
    <w:rsid w:val="004E49D0"/>
    <w:rsid w:val="004F5A0D"/>
    <w:rsid w:val="00525C88"/>
    <w:rsid w:val="00527E4B"/>
    <w:rsid w:val="00527E96"/>
    <w:rsid w:val="00535564"/>
    <w:rsid w:val="0053651D"/>
    <w:rsid w:val="005471EA"/>
    <w:rsid w:val="00555112"/>
    <w:rsid w:val="00582001"/>
    <w:rsid w:val="00585C68"/>
    <w:rsid w:val="005D04F8"/>
    <w:rsid w:val="005D2B61"/>
    <w:rsid w:val="005D442D"/>
    <w:rsid w:val="005F2769"/>
    <w:rsid w:val="005F5636"/>
    <w:rsid w:val="00632E67"/>
    <w:rsid w:val="00643141"/>
    <w:rsid w:val="00663C3A"/>
    <w:rsid w:val="00665458"/>
    <w:rsid w:val="006738C5"/>
    <w:rsid w:val="006A035F"/>
    <w:rsid w:val="006C1639"/>
    <w:rsid w:val="006C1D4E"/>
    <w:rsid w:val="006F0830"/>
    <w:rsid w:val="006F444C"/>
    <w:rsid w:val="006F47E8"/>
    <w:rsid w:val="00714EC9"/>
    <w:rsid w:val="00747CCB"/>
    <w:rsid w:val="00767323"/>
    <w:rsid w:val="007704BD"/>
    <w:rsid w:val="00787B0A"/>
    <w:rsid w:val="007B3BA5"/>
    <w:rsid w:val="007B48EC"/>
    <w:rsid w:val="007C0C7F"/>
    <w:rsid w:val="007D7AF5"/>
    <w:rsid w:val="007E4D1F"/>
    <w:rsid w:val="00815277"/>
    <w:rsid w:val="00831A8F"/>
    <w:rsid w:val="00840459"/>
    <w:rsid w:val="00850F03"/>
    <w:rsid w:val="00857BCD"/>
    <w:rsid w:val="00876C21"/>
    <w:rsid w:val="00893625"/>
    <w:rsid w:val="008C2F81"/>
    <w:rsid w:val="008E7BD4"/>
    <w:rsid w:val="008F5D2D"/>
    <w:rsid w:val="009012E8"/>
    <w:rsid w:val="00901992"/>
    <w:rsid w:val="00935A0D"/>
    <w:rsid w:val="00954275"/>
    <w:rsid w:val="00954D5A"/>
    <w:rsid w:val="009602B6"/>
    <w:rsid w:val="00966F0D"/>
    <w:rsid w:val="009839B7"/>
    <w:rsid w:val="009D62CD"/>
    <w:rsid w:val="00A012B0"/>
    <w:rsid w:val="00A02AF9"/>
    <w:rsid w:val="00A526B4"/>
    <w:rsid w:val="00A569B0"/>
    <w:rsid w:val="00A80F98"/>
    <w:rsid w:val="00A847B3"/>
    <w:rsid w:val="00AA6D72"/>
    <w:rsid w:val="00AC3BB9"/>
    <w:rsid w:val="00AC56D3"/>
    <w:rsid w:val="00AE0992"/>
    <w:rsid w:val="00AF0783"/>
    <w:rsid w:val="00AF3A6E"/>
    <w:rsid w:val="00B00341"/>
    <w:rsid w:val="00B00CCD"/>
    <w:rsid w:val="00B01E37"/>
    <w:rsid w:val="00B03ABB"/>
    <w:rsid w:val="00B10C18"/>
    <w:rsid w:val="00B13D2C"/>
    <w:rsid w:val="00B260CE"/>
    <w:rsid w:val="00B45105"/>
    <w:rsid w:val="00B4639B"/>
    <w:rsid w:val="00B71430"/>
    <w:rsid w:val="00B874E2"/>
    <w:rsid w:val="00B90F3A"/>
    <w:rsid w:val="00B91116"/>
    <w:rsid w:val="00BC18DC"/>
    <w:rsid w:val="00BD1460"/>
    <w:rsid w:val="00BD4FA7"/>
    <w:rsid w:val="00C1677F"/>
    <w:rsid w:val="00C4077F"/>
    <w:rsid w:val="00C47F57"/>
    <w:rsid w:val="00C5340B"/>
    <w:rsid w:val="00C6250E"/>
    <w:rsid w:val="00C70958"/>
    <w:rsid w:val="00C85FBA"/>
    <w:rsid w:val="00CB0FBE"/>
    <w:rsid w:val="00CE6F7B"/>
    <w:rsid w:val="00CF2083"/>
    <w:rsid w:val="00D21FA6"/>
    <w:rsid w:val="00D2274B"/>
    <w:rsid w:val="00D50F7C"/>
    <w:rsid w:val="00D554A6"/>
    <w:rsid w:val="00D55B4B"/>
    <w:rsid w:val="00D572EE"/>
    <w:rsid w:val="00D82EE0"/>
    <w:rsid w:val="00D83FCE"/>
    <w:rsid w:val="00DC06F8"/>
    <w:rsid w:val="00DF4C8D"/>
    <w:rsid w:val="00E20EED"/>
    <w:rsid w:val="00E365CE"/>
    <w:rsid w:val="00E44FC1"/>
    <w:rsid w:val="00E710CC"/>
    <w:rsid w:val="00E775FB"/>
    <w:rsid w:val="00E87471"/>
    <w:rsid w:val="00EA7458"/>
    <w:rsid w:val="00ED5D68"/>
    <w:rsid w:val="00F01842"/>
    <w:rsid w:val="00F07B33"/>
    <w:rsid w:val="00F164AC"/>
    <w:rsid w:val="00F35B51"/>
    <w:rsid w:val="00F60586"/>
    <w:rsid w:val="00F6664B"/>
    <w:rsid w:val="00F673D1"/>
    <w:rsid w:val="00F67AE2"/>
    <w:rsid w:val="00F70956"/>
    <w:rsid w:val="00F70A2B"/>
    <w:rsid w:val="00F730E9"/>
    <w:rsid w:val="00F84607"/>
    <w:rsid w:val="00F85B8C"/>
    <w:rsid w:val="00FD20AD"/>
    <w:rsid w:val="00FE0BD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EE08AE"/>
  <w15:docId w15:val="{49ABC3FC-7D2A-4C4B-B540-3171EAA19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852888611">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auris.Mikelsons@sam.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mikelso\Desktop\Veidlapu%20paraugi\_EDOC_LV%20Ministrijas%20veidlap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_EDOC_LV Ministrijas veidlapa</Template>
  <TotalTime>309</TotalTime>
  <Pages>2</Pages>
  <Words>1966</Words>
  <Characters>1122</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Lauris Miķelsons</dc:creator>
  <cp:keywords/>
  <cp:lastModifiedBy>Ineta Vula</cp:lastModifiedBy>
  <cp:revision>13</cp:revision>
  <cp:lastPrinted>2016-03-23T07:18:00Z</cp:lastPrinted>
  <dcterms:created xsi:type="dcterms:W3CDTF">2021-09-03T07:08:00Z</dcterms:created>
  <dcterms:modified xsi:type="dcterms:W3CDTF">2021-09-07T09:26:00Z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