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23-TA-3084: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Latvijas Atveseļošanas un noturības mehānisma 2.3. reformu un investīciju virziena "Digitālā transformācija" 2.3.1.r. reformas "Ilgtspējīgas un sociāli atbildīgas atbalsta sistēmas pieaugušo izglītības atbalstam" 2.3.1.4.i. investīcijas "Individuālo mācību kontu pieejas attīstība"  īstenošanas noteikumi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individuālo mācību kontu pieejas attīstību un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attiecībā uz lūgumu pamatot, kādēļ finansējuma piešķiršana izglītības pakalpojumu sniedzējiem nav kvalificējama kā komercdarbības atbalsts, un minēto izvērtējumu ietvert anotācijā. Vienlaikus lūdzam noteikumu projektā iekļaut informāciju vai nepieciešamos nosacījumus, gadījumā, ja pasākuma ietvaros komercdarbības atbalsts nav plānots, vai, gadījumā, ja tiek secināts, ka pasākuma ietvaros plānotais atbalsts kvalificējams kā komercdarbības atbalsts, noteikumu projektā lūdzam iekļaut piemērojamā komercdarbības atbalsta regulējuma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lūdzam attiecībā uz iepirkumu organizēšanu noteikumos skaidri noteikt, ka tie jāveic atklātā, caurspīdīgā, pārskatāmā un konkurenci nodrošinošā procedūrā.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pamatojot, kādēļ finansējuma piešķiršana izglītības pakalpojumu sniedzējiem nav kvalificējama kā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2.3. reformu un investīciju virziena "Digitālā transformācija" 2.3.1.r. reformas "Ilgtspējīgas un sociāli atbildīgas atbalsta sistēmas pieaugušo izglītības atbalstam" 2.3.1.4.i. investīcijas "Individuālo mācību kontu pieejas attīstība"  īstenošanas noteikumi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individuālo mācību kontu pieejas attīstību un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uztur iebildumu par MK noteikumu projekta papildināšanu ar informāciju par IMK konsultatīvās partneru darba grupas pienākumiem un tiesībām saistībā ar IMK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noteiktas konsultatīvo partneru atbildības un iesaiste visas iniciatīvas īstenošanas procesā.  Anotācija papildināta ar atsauci uz Valsts izglītības attīstības aģentūras izveidoto konsultatīvo partneru darba grupu un informatīvajā ziņojumā ietvertajām tiesībām.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2.3.1.4.i. investīcijas projekts  “Individuālo mācību kontu pieejas attīstība” tiek īstenots atbilstoši 2023. gada 7. jūlija informatīvajam ziņojumam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(turpmāk - informatīvais ziņojums), kas nosaka investīcijas: mērķi un mērķa grupu; rādītājus, t.sk. sasniedzamos rezultātus; atbalstāmās darbības un izmaksu attiecināmības nosacījumus; finansējuma saņēmēju un iesaistīto institūciju tiesības un pienākumus; projekta ieviešanas un uzraudzības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ir iniciatīvas atskaites punkts, kas noteikts Atveseļošanas fonda Darbības kārtībā un nosaka, ka ir stājušies spēkā MK noteikumi, kuros precizēta pieeja individuālā mācību konta izveidei, tostarp: a) atbilstības kritēriju noteikšana, b) izglītotāju atlases kritēriju noteikšana, sasniegšanu. Tai skaitā informatīvajā ziņojumā noteikts, ka MK noteikumos jānosaka: 1)IMK pārvaldības un administrēšanas procesu; 2)indivīdu atbilstības kritērijus IMK saņemšanai; 3) atbalsta pasākumus, to apjomu un saņemšanas kritēriju un izmantošanas nosacījumus, tostarp līdzfinansēšanas iespējas (ja attiecināms); 4) izglītības pakalpojumu sniedzēju atlases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datus, tostarp par IMK pakalpojumu lietotājiem, un to uzkrāšanas un pārvaldīšanas nosacījumus, kā arī citus ar IMK īstenošanu saistītus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nosaka 2.3.1.4.i. investīcijas “Individuālo mācību kontu pieejas attīstība” aprobācijas un prasmju pārvaldības prototipa darbības kārtību, kas ir daļa no Atveseļošanas un noturības mehānisma  (turpmāk - Atveseļošanas fonds) ieviešanas un nacionālā ekonomikas atveseļošanas un noturības plāna īstenošanas.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MK noteikumu projektā netiek atkārtoti noteikta IMK konsultatīvo partneru darba grupa, pienākumu un tās tiesības, lai nedublētu jau izveidoto darba grupu.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2.3. reformu un investīciju virziena "Digitālā transformācija" 2.3.1.r. reformas "Ilgtspējīgas un sociāli atbildīgas atbalsta sistēmas pieaugušo izglītības atbalstam" 2.3.1.4.i. investīcijas "Individuālo mācību kontu pieejas attīstība"  īstenošanas noteikumi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individuālo mācību kontu pieejas attīstību un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norāda, ka kopumā izsaka iebildumus pret šobrīd piedāvāto individuālo mācību kontu risinājumu. Ņemot vērā konsultatīvajā grupā sniegtos priekšlikumus, kas tika diskutēti ar partneriem un panāktās vienošanās šajā sanāksmē, kā arī faktiski atlikušo ieviešanas laiku, aicinām koncentrēties uz esošo izglītības sistēmu pielāgošanu, t.i., VIIS vai latvija.lv kā sistēmu, kurā tiek uzkrāti mācību rezultāti / apliecinājumi, veicot nepieciešamos sakārtošanas procesus uz datu atbilstību standartiem, savukārt, mācību platformu nodrošinājumā izmantot kādu esošo platformu (piemēram, augstskolu vai nozaru, kuru attiecīgi pielāgo vajadzībām). Norādām, ka nepieciešams panākt vienotu trīs resoru (EM, LM, kā arī visu IZM programmu) pieaugušo izglītības procesu integrāciju un piemērošanu, ja plānots individuālo mācību kontu risinājumu uzturēt arī pēc projekta pabeigšanas.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mācību aktivitāšu īstenošanu neuzskatām šobrīd par kritisku un būtisku, norādām, ka šobrīd tirgus ir piesātināts ar digitālo prasmju mācību piedāvājumiem, kā arī norādām, ka šādu mācību norise būtu jāīsteno Cilvēkkapitāla attīstības Apvienotās komisijas apstiprinājuma ietvaros, lai mazinātu dubultfinansējuma riskus.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Prasmju pārvaldības platforma tiek attīstīta sinerģijā ar kopējo izglītības informācijas sistēmu ekosistēmas attīstību, tai skaitā VIIS plānoto attīstību.  Savukārt 2.3.1.4.i. investīcija “Individuālo mācību kontu pieejas attīstība” tiek īstenots reformas 2.3.1.r. “Ilgtspējīgas un sociāli atbildīgas atbalsta sistēmas pieaugušo izglītībai attīstība”, kas ietver Izglītības un zinātnes ministrijas un Ekonomikas ministrijas plānotās iniciatīvas, lai veidotu ilgtspējīgu un sociāli atbildīgu atbalsta sistēmu pieaugušo izglītībai. Līdz ar to sadarbība un citu resoru iesaiste ir šīs iniciatīvas viens no rezultātiem, kas jāsniedz līdz 2026.gada 31. maijam, tai skaitā nostiprinot to pastāvīgā normatīvajā regulējumā.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paredzētais atbalsts digitālo prasmju apguvei 3500 personām ir aprobācijas ietvaros, lai izstrādātu Latvijas kontekstam atbilstošu individuālo mācību kontu pieeju un  prasmju pārvaldības platformas prototipu piedāvājuma un datu pārvaldībai.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saskaņā ar Eiropas Padomes 2021.gada 6.jūlija lēmumu par Atveseļošanas fonda plāna izvērtējuma apstiprināšanu un atbilstoši Atveseļošanas plāna Darbības kārtībai investīcijas ietvaros ir jāsasniedz konkrēti rādītāji, kas ietver arī 3500 personu iesaiste digitālo prasmju apguvē, izmantojot individuālos mācību kontu resursus.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Prasmju pārvaldības platforma tiek veidots kā viens no izglītības sistēmu ekosistēmas elementiem, nodrošinot vienotu datu apmaiņu ar VIIS. Ekonomikas ministrijas izveidotā komisija tiek informēta par plānoto aprobācijas plānu un mācību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2.3. reformu un investīciju virziena "Digitālā transformācija" 2.3.1.r. reformas "Ilgtspējīgas un sociāli atbildīgas atbalsta sistēmas pieaugušo izglītības atbalstam" 2.3.1.4.i. investīcijas "Individuālo mācību kontu pieejas attīstība"  īstenošanas noteikumi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individuālo mācību kontu pieejas attīstību un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būtiski papildināts pret apstiprināto ziņojumu “Informatīvais ziņojums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(22-TA-2475), lūdzam izvērtēt pasākumu komercdarbības atbalsta kontekstā, tai skaitā pamatojot, kādēļ finansējuma piešķiršana izglītības pakalpojumu sniedzējiem nav kvalificējama kā komercdarbības atbalsts, un minēto izvērtējumu ietvert anotācijā. Vienlaikus lūdzam noteikumu projektā iekļaut informāciju vai nepieciešamos nosacījumus, gadījumā, ja pasākuma ietvaros komercdarbības atbalsts nav plānots, vai, gadījumā, ja tiek secināts, ka pasākuma ietvaros plānotais atbalsts kvalificējams kā komercdarbības atbalsts, noteikumu projektā lūdzam iekļaut piemērojamā komercdarbības atbalsta regulējuma nosacījumus. Papildus, lūdzam attiecībā uz iepirkumu organizēšanu noteikumos skaidri noteikt, ka tie jāveic atklātā, caurspīdīgā, pārskatāmā un konkurenci nodrošinošā procedūrā.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veikts izvērtējums par komercdarbības atlabta kontekstā. Precizējumi veikti saskaņā ar 2024. gada 3. jūnijā ar tikšanās ietvaros izrunāto.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2.3. reformu un investīciju virziena "Digitālā transformācija" 2.3.1.r. reformas "Ilgtspējīgas un sociāli atbildīgas atbalsta sistēmas pieaugušo izglītības atbalstam" 2.3.1.4.i. investīcijas "Individuālo mācību kontu pieejas attīstība"  īstenošanas noteikumi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pamatot noteikumu projekta deleģējuma atbilstību likuma “Par budžeta un finanšu vadību” 19.3 panta otrās daļas deleģējumam. Mūsuprāt, minētais deleģējums neietver tiesiskos aspektus, kas vērti kas vērsts arī uz privātpersonu tiesību un pienākumu noteikšanu, tajā skaitā nosakot: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mērķa grupas, tās atbilstības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pakalpojumu sniedzēju atlases un dalības nosacījumus individuālo mācību kontu pieejas aprobācijas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platformas pārziņa pienākumus un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fiziskas personas individuālā mācību konta platformā izveides, izmantošanas, pārvaldības, administrēšanas un deaktivizēšanas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fizisko personu datu iegūšanas, izmantošanas, pārvaldības, glabāšanas nosacījumus platformā;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platformas izmantošanas  un  pārvaldības nosacījumus un iesaistīto pušu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uz iepriekšējo VARAM iebildumu par atbilstību deleģējumam nav saņemta atbilde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budžeta un finanšu vadību” 19.</w:t>
            </w:r>
            <w:r w:rsidR="00000000" w:rsidRPr="00000000" w:rsidDel="00000000">
              <w:rPr>
                <w:vertAlign w:val="superscript"/>
                <w:rtl w:val="0"/>
              </w:rPr>
              <w:t xml:space="preserve">3</w:t>
            </w:r>
            <w:r w:rsidR="00000000" w:rsidRPr="00000000" w:rsidDel="00000000">
              <w:rPr>
                <w:rtl w:val="0"/>
              </w:rPr>
              <w:t xml:space="preserve"> panta otrās daļas deleģējums nosaka, ka “Ministru kabinets nosaka Eiropas Atveseļošanas un noturības mehānisma ieviešanas un nacionālā ekonomikas atveseļošanas un noturības plāna īstenošanas un uzraudzības kārtību un nepieciešamās informācijas sistēmas izveides un izmantošanas kārtību, kā arī šā mehānisma ieviešanā iesaistīto institūciju tiesības pieprasīt un saņemt tiešu pieeju datiem valsts informācijas sistēmās tādā apjomā, kāds nepieciešams un kādā to paredz Ministru kabinets attiecīgo pienākumu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2.3.1.4.i. investīcijas projekts  “Individuālo mācību kontu pieejas attīstība” tiek īstenots atbilstoši 2023. gada 7. jūlija informatīvajam ziņojumam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(turpmāk - informatīvais ziņojums), kas nosaka investīcijas: mērķi un mērķa grupu; rādītājus, t.sk. sasniedzamos rezultātus; atbalstāmās darbības un izmaksu attiecināmības nosacījumus; finansējuma saņēmēju un iesaistīto institūciju tiesības un pienākumus; projekta ieviešanas un uzraudzības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investīcijas ietvaros ir plānots izstrādāt prasmju pārvaldības platformas prototipu. Ņemot vērā, ka minētā platforma ir sistēma, kuras ietvaros tiks uzkrāti un apstrādāti dati, tai skaitā personas dati, kā arī, lai varētu attiecīgo sistēmu varētu nodot lietošanā, nodrošinot 2.3.1.4.i. investīcijas sasniegšanu, ir nepieciešams nodrošināt prototipa atbilstošu pārbaudi/testēšanu. Līdz ar to ir izstrādāts šis noteikumu projekts, kas papildina informatīvajā ziņojumā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Privātpersona var saņemt atbalstu  izglītības programmu apguvei un izglītības pakalpojumu sniedzēji iesniegt izglītības programmas  tikai izmantojot prasmju pārvaldības platformas prototipu, līdz ar to ir jānosaka: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fizisko personu datu iegūšanas, izmantošanas, pārvaldības, glabāšanas nosacījumus platformā;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platformas izmantošanas  un  pārvaldības nosacījumus un iesaistīto pušu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Aprobācijā tiks izvērtēta prototipa darbība, ja tiks pieņemts lēmums, ka izveidotais prototips ir patstāvīga darboties spējīga sistēma, tad MK noteikumu projektā tiks iekļauts deleģējums, kas noteiks sistēmas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31. maijam Izglītības un zinātnes ministrijai izvērtēt nepieciešamību atbilstoši aprobācijas rezultātiem izstrādāt patstāvīgu normatīvo regulējumu Latvijas Atveseļošanas un noturības plāna 2. komponentes "Digitālā transformācija" 2.3. reformu un investīciju virziena "Digitālā transformācija" 2.3.1.r. reformas "Ilgtspējīgas un sociāli atbildīgas atbalsta sistēmas pieaugušo izglītības atbalstam" īstenošanas nodrošināšanai. patstāvīgais normatīvais regulējums tiks izstrādāts ņemot vērā aprobācijas rezultātus, ja prasmju pārvaldības platformas prototips tiks veidots kā patstāvīga valsts informācijas sistēma.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atbilstoši likuma “Par budžeta un finanšu vadību” 19.</w:t>
            </w:r>
            <w:r w:rsidR="00000000" w:rsidRPr="00000000" w:rsidDel="00000000">
              <w:rPr>
                <w:vertAlign w:val="superscript"/>
                <w:rtl w:val="0"/>
              </w:rPr>
              <w:t xml:space="preserve">3</w:t>
            </w:r>
            <w:r w:rsidR="00000000" w:rsidRPr="00000000" w:rsidDel="00000000">
              <w:rPr>
                <w:rtl w:val="0"/>
              </w:rPr>
              <w:t xml:space="preserve"> panta otrās daļai Ministru kabinets nosaka Eiropas Atveseļošanas un noturības mehānisma ieviešanas un nacionālā ekonomikas atveseļošanas un noturības plāna īstenošanas kārtību, kas ir šo noteikumu projekta mērķis, tad VARAM iebildums netiek 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budžeta un finanšu vadību” 19.</w:t>
            </w:r>
            <w:r w:rsidR="00000000" w:rsidRPr="00000000" w:rsidDel="00000000">
              <w:rPr>
                <w:vertAlign w:val="superscript"/>
                <w:rtl w:val="0"/>
              </w:rPr>
              <w:t xml:space="preserve">3</w:t>
            </w:r>
            <w:r w:rsidR="00000000" w:rsidRPr="00000000" w:rsidDel="00000000">
              <w:rPr>
                <w:rtl w:val="0"/>
              </w:rPr>
              <w:t xml:space="preserve">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Likuma “Par budžeta un finanšu vadību” 19.3 panta otrā daļā ir deleģējums Ministru kabinetam noteikt Eiropas Atveseļošanas un noturības mehānisma ieviešanas un nacionālā ekonomikas atveseļošanas un noturības plāna īstenošanas un uzraudzības kārtību un nepieciešamās informācijas sistēmas izveides un izmantošanas kārtību, kā arī šā mehānisma ieviešanā iesaistīto institūciju tiesības pieprasīt un saņemt tiešu pieeju datiem valsts informācijas sistēmās. Savukārt noteikumu projekts satur vēl šādu regulējumu (kas vērsts arī uz privātpersonu tiesību un pienākumu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mērķa grupas, tās atbilstības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pakalpojumu sniedzēju atlases un dalības nosacījumus individuālo mācību kontu pieejas aprobācijas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platformas pārziņa pienākumus un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fiziskas personas individuālā mācību konta platformā izveides, izmantošanas, pārvaldības, administrēšanas un deaktivizēšanas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fizisko personu datu iegūšanas, izmantošanas, pārvaldības, glabāšanas nosacījumus platformā;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platformas izmantošanas  un  pārvaldības nosacījumus un iesaistīto pušu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noteikumus izstrādāt atbilsoši korektam un pietiekamam noteikumu deleģējumam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2.3.1.4.i. investīcijas projekts  “Individuālo mācību kontu pieejas attīstība” tiek īstenots atbilstoši 2023. gada 7. jūlija informatīvajam ziņojumam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(turpmāk - informatīvais ziņojums), kas nosaka investīcijas: mērķi un mērķa grupu; rādītājus, t.sk. sasniedzamos rezultātus; atbalstāmās darbības un izmaksu attiecināmības nosacījumus; finansējuma saņēmēju un iesaistīto institūciju tiesības un pienākumus; projekta ieviešanas un uzraudzības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ir iniciatīvas atskaites punkts, kas noteikts Atveseļošanas fonda Darbības kārtībā un nosaka, ka ir stājušies spēkā MK noteikumi, kuros precizēta pieeja individuālā mācību konta izveidei, tostarp: a) atbilstības kritēriju noteikšana, b) izglītotāju atlases kritēriju noteikšana, sasniegšanu. Tai skaitā informatīvajā ziņojumā noteikts, ka MK noteikumos jānosaka: 1)IMK pārvaldības un administrēšanas procesu; 2)indivīdu atbilstības kritērijus IMK saņemšanai; 3) atbalsta pasākumus, to apjomu un saņemšanas kritēriju un izmantošanas nosacījumus, tostarp līdzfinansēšanas iespējas (ja attiecināms); 4) izglītības pakalpojumu sniedzēju atlases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datus, tostarp par IMK pakalpojumu lietotājiem, un to uzkrāšanas un pārvaldīšanas nosacījumus, kā arī citus ar IMK īstenošanu saistītus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nosaka 2.3.1.4.i. investīcijas “Individuālo mācību kontu pieejas attīstība” aprobācijas un prasmju pārvaldības prototipa darbības kārtību, kas ir daļa no Atveseļošanas un noturības mehānisma  (turpmāk - Atveseļošanas fonds) ieviešanas un nacionālā ekonomikas atveseļošanas un noturības plāna īstenošanas.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noteikts, ka līdz 2026. gada 31. maijam Izglītības un zinātnes ministrijai izvērtēt nepieciešamību atbilstoši aprobācijas rezultātiem izstrādāt patstāvīgu normatīvo regulējumu Latvijas Atveseļošanas un noturības plāna 2. komponentes "Digitālā transformācija" 2.3. reformu un investīciju virziena "Digitālā transformācija" 2.3.1.r. reformas "Ilgtspējīgas un sociāli atbildīgas atbalsta sistēmas pieaugušo izglītības atbalstam" īstenošanas nodrošināšanai. patstāvīgais normatīvais regulējums tiks izstrādāts ņemot vērā aprobācijas rezultātus, ja prasmju pārvaldības platformas prototips tiks veidots kā patstāvīga valsts informācijas sistēma.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ņemt vērā, ka pirms noteikumu projekta virzīšanas uz Ministru kabinetu, nepieciešams Eiropas Komisijas saskaņojums.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Sagatavots skaidrojums Eiropas Komisijai  (nosūtīts 19.06.2024) pamatojoties uz 2024. gada  12. aprīlī saņemtajiem Eiropas Komisijas komentāriem par izstrādāto MK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ņemt vērā, ka pirms noteikumu projekta virzīšanas uz Ministru kabinetu, nepieciešams Eiropas Komisijas saskaņojums (EK komentāri saņemti 12.04.2024.).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Nosūtīts pirmreizējai saskaņošanai Eiropas Komisijai, atbilstoši saņemtajiem komentāriem. Eiropas komisijas komentāri iestrādāti MK noteikumu projektā.  Informācija sagatavo saskaņā ar 2024. gada 3. jūnijā ar tikšanās ietvaros izrunāto.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(22-TA-2475)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33. un 34. punkts paredz individuālo mācību kontu (IMK) ieviešanas un aprobācijas koncepta izstrādi, kurš saturētu praktiskus aspektus IMK darbināšanai.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projektā nav atspoguļoti šie būtiskie saturiskie aspekti, kas nodrošinātu IMK veiksmīgu un mērķtiecīgu darbību ikdienā. Lūdzu ietvert minētos aspektus tiesiskajā regulējumā.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Prasmju pārvaldības platformas prototipa pārzinis ir Valsts izglītības attīstības aģentūra.  Šo noteikumu 3. nodaļā  Prasmju pārvaldības platformas prototipa izveide individuālo mācību kontu pieejas aprobācijas ietvaros ir noteikti prasmju pārvaldības platformas prototipa darbības principi, individuālo mācību kontu izveide un aktivizēšana, individuālo mācību kontu izmantošanas kārtība, individuālo mācību kontu platformas pārvaldība un platformas pārziņa pienākumi,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 nodaļā Individuālo mācību kontu pieejas aprobācijas īstenošanas nosacījumi, noteiktas prasības aprobācijai un dalībai aprobācijā.  2. un 3. nodaļa nosaka aspektus ikdienas darbības nodrošināšanai aprobācijas periodā un prasmju pārvaldības prototipam.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(22-TA-2475)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33. un 34. punkta ietvaros tika izstrādāts individuālo mācību kontu ieviešanas un aprobācijas koncepts, kurā ietvertā informācija ir atspoguļota šo noteikumu projektā un nosakata IMK darbības principus.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MK noteikumu projektu ar informāciju par IMK konsultatīvās partneru darba grupas pienākumiem un tiesībām saistībā ar IMK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2.3.1.4.i. investīcijas projekts  “Individuālo mācību kontu pieejas attīstība” tiek īstenots atbilstoši 2023. gada 7. jūlija informatīvajam ziņojumam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(turpmāk - informatīvais ziņojums), kurā ir noteiktas individuālo mācību kontu konsultatīvo partneru atbildības jomas, kā arī  pienākumi un tiesības ir noteiktas Valsts izglītības attīstības aģentūras izdotajā rīkojumā par konsultatīvo partneru darba grupas izveidi.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ietvertas konsultatīvo partneru atbilstības jomas atbilstoši informatīvajam ziņojumam.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Eiropas Savienības Atveseļošanas un noturības mehānisma (turpmāk – Atveseļošanas fonds) Latvijas Atveseļošanas un noturības plāna 2. komponentes "Digitālā transformācija" 2.3. reformu un investīciju virziena "Digitālā transformācija" 2.3.1.r. reformas "Ilgtspējīgas un sociāli atbildīgas atbalsta sistēmas pieaugušo izglītības atbalstam" 2.3.1.4.i. investīcijas "Individuālo mācību kontu pieejas attīstība" daļas par individuālo mācību kontu pieejas aprobāciju (turpmāk – individuālo mācību kontu pieejas aprobācija) mērķi un aprobācijas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2009. gada 3. februāra noteikumu Nr. 108 "Normatīvo aktu projektu sagatavošanas noteikumi" 100.2. apakšpunktu, lūdzam noteikumu projekta 1. punktā rakstīt (pārrakstīt) likuma "Par budžetu un finanšu vadību" 19.</w:t>
            </w:r>
            <w:r w:rsidR="00000000" w:rsidRPr="00000000" w:rsidDel="00000000">
              <w:rPr>
                <w:vertAlign w:val="superscript"/>
                <w:rtl w:val="0"/>
              </w:rPr>
              <w:t xml:space="preserve">3</w:t>
            </w:r>
            <w:r w:rsidR="00000000" w:rsidRPr="00000000" w:rsidDel="00000000">
              <w:rPr>
                <w:rtl w:val="0"/>
              </w:rPr>
              <w:t xml:space="preserve"> panta otrajā daļā ietverto pilnvarojumu, atbilstoši precizējot minēto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punktā iekļauts 19.3 panta otrajā daļā ietvertais pilnvarojums un atbilstoši precizēts minētais 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prasmju pārvaldības platforma - informācijas sistēma, kas ietver procedūru un procesu kopumu, ko izmanto, lai pārvaldītu fizisko personu individuālos mācību kontus, pārvaldītu un publicētu informāciju par izglītības pakalpojumu sniedzējiem un izglītības programmu un pakalpojumu piedāvājumu un pārvaldītu izglītības programmām un pakalpojumiem pieejamo publisko finansējumu atbilstoši atbalsta programmu pasākumiem un prioritātēm, administrētu individuālo mācību kontu lietotāju pieteikšanos izglītības programmām un pakalpojumiem un mācību rezultātiem, administrētu publiskā finansējuma līdzekļu piešķiršanu, apstrādātu datus par individuālā mācību konta lietotāja izmantotajiem izglītības, karjeras atbalsta un papildu atbalsta pakalpojumiem, kā arī atspoguļotu tos individuālajā mācību kontā;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IMK platformā būtu jābūt pieejamai informācijai arī par NVA izglītības piedāvājumu, vienlaikus nav saprotams mehānisms, kā to plānots administrēt jeb pārvaldīt, jo NVA īstenoto pasākumu administrēšana notiek NVA informācijas sistēmā BURVIS un tās publiskajā daļa – CV un Vakanču Portālā (CVVP).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Starpresoru vienošanās ietvaros, tiks definēti datu lauki, kuri nepieciešami informācijas apmaiņai. Apmaiņa norisināsies Excel formātā, kamēr nav izstrādāta API datu apmaiņai. Prasmju pārvaldības platformas prototipa izstrādes ietvaros nodrošinātas VIAA un NVA tikšanās, lai izvēlētos atbildstošākos risinājumus.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plānoto sadarbības plānu un datu apmaiņu, kas saskaņota ar NVA.  Precizējumi veikti saskaņā ar 2024. gada 5. jūnijā ar tikšanās ietvaros izrunāto.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izglītības pakalpojumi – izglītības programmas, tai skaitā digitālo prasmju apguvei, un citi mācību, karjeras un papildu atbalsta izglītības pakalpojumi atbilstoši konkrētās programmas nosacījumiem, kuriem individuālā mācību konta lietotājs piesakās platformā un, kuras finansēšanai piešķirams publiskais finansējums, vai pilnībā vai daļēji sedzot izmaksas no saviem, darba devēja vai citiem finanšu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noteikumu projektā un noteikumu anotācijas projektā nav skaidri definēts, kā tiks nodrošināta sadarbība ar Nodarbinātības valsts aģentūru gadījumos, kad pārklājas mācību piedāvājums vai atbalstošie pasākumi.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Cilvēkkapitāla attīstības padome tiks informēta par plānoto aprobācijas plānu un tajā iekļautajām izglītības programmām, tādējādi nodrošinot mācību piedāvājuma nepārklāšanas. Tai skaitā nodrošinot VIAA un NVA sadarbību nosakot demarkāciju mērķa grupas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Precizējumi veikti saskaņā ar 2024. gada 5. jūnijā ar tikšanās ietvaros izrunāto.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izglītības pakalpojumi – izglītības programmas, tai skaitā digitālo prasmju apguvei, un citi mācību, karjeras un papildu atbalsta izglītības pakalpojumi atbilstoši konkrētās programmas nosacījumiem, kuriem individuālā mācību konta lietotājs piesakās platformā un, kuras finansēšanai piešķirams publiskais finansējums, vai pilnībā vai daļēji sedzot izmaksas no saviem, darba devēja vai citiem finanšu līdzekļiem;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līdz 2024. gada 31. decembrim sasniedzot mērķa rādītāju 1000 pieaugušie, kuriem palīdzēts apgūt digitālās prasmes, izmantojot individuālo mācību kontu resursus;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mērķa rādītāju kopsummā (ieskaitot noteikuma projekta 6.2.punktu) noteikt iedzīvotāju ar zemām un/vai darba tirgum nepietiekamām digitālajām prasmēm skaitu, ņemot vērā to, ka ESF atbalsts ir mērķēts uz tām iedzīvotāju grupām, kurām pieaugušo izglītība ir visvairāk nepieciešama nodarbinātībai un bezdarba riska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2.3.1.4.i. investīcijas projekts  “Individuālo mācību kontu pieejas attīstība” tiek īstenots atbilstoši 2023. gada 7. jūlija informatīvajam ziņojumam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(turpmāk - informatīvais ziņojums), kas nosaka investīcijas: mērķi un mērķa grupu; rādītājus, t.sk. sasniedzamos rezultātus; atbalstāmās darbības un izmaksu attiecināmības nosacījumus; finansējuma saņēmēju un iesaistīto institūciju tiesības un pienākumus; projekta ieviešanas un uzraudzības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noteikta individuālo mācību kontu lietotāju mērķa grupa, kas ir pieaugušie vecumā no 18 gadiem, kā arī noteikts, ka aprobācijas ietvaros ir jāparedz papildus atbalsts personām, kas izvēlas pārkvalifikācijas izglītības programmas, kā arī  papildu atbalsta pasākumiem mazāk aizsargātām mērķgrupām.  Līdz ar MK noteikumu projektā 2. nodaļā "Individuālo mācību kontu pieejas aprobācijas īstenošanas nosacījumi"ir paredzēts papildus atbalsts šai mērķa grupai.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Lai izpildītu investīcijas mērķi - līdz 2026. gada 31. maijam attīstīt un aprobēt Latvijas kontekstam atbilstošu IMK pieeju, kas stiprina indivīda mācību ceļu īstenošanu, pārvaldību un informācijas par mācīšanas rezultātiem uzglabāšanu, kā arī sekmēt pieaugušo dalību izglītībā, palīdzot apgūt un pilnveidot sabiedrības digitālās prasmes, tostarp veicinot piekļuvi starptautisku un ārvalstu mācību platformu mācību iespējām, izmantojot IMK resursus - nepieciešams aprobācijā iekļaut dažādas mērķa grupas, lai pārliecinātos par pieejas atbilstību kopumā.  Aprobācijas rezultāti tiks izmantoti IMK ieviešanai valsts pieaugušo izglītības sistēmā kopumā, lai virzītos uz ilgstpējīgas un sociāli atbildīgas pieaugušo izglītības sistēmas izveidi.</w:t>
            </w:r>
            <w:r w:rsidR="00000000" w:rsidRPr="00000000" w:rsidDel="00000000">
              <w:rPr>
                <w:rtl w:val="0"/>
              </w:rPr>
              <w:t xml:space="preserve">Līdz ar to digitālo prasmju apguvei papildus atbalsts tiek noteikts tām personām, kas vēlas iegūt kvalifikāciju un mazāk aizsargātām mērķa grupām, kas  bieži korelē ar mērķa grupu - iedzīvotāji ar zemām un/vai darba tirgum nepietiekamām digitālajām prasmēm. Kopā aprobācijas ietvaros ir jāiesaista 3500 personas, nodrošinot dažādu līmeņu izglītības programmu apguvi. </w:t>
            </w:r>
            <w:r w:rsidR="00000000" w:rsidRPr="00000000" w:rsidDel="00000000">
              <w:rPr>
                <w:rtl w:val="0"/>
              </w:rPr>
              <w:t xml:space="preserve">Tai skaitā aprobācijas ietvaros izmantojot prasmju pārvaldības platformu tiks īstenots Vides aizsardzības un reģionālās attīstības ministrijas projekts Nr. 2.3.2.1.i.0/1/23/I/CFLA/001 "Sabiedrības digitālo prasmju attīstība" (turpmāk – VARAM projekts), kura mērķis ir veicināt digitālo pašapkalpošanās prasmju attīstību sabiedrībā, tādējādi veicinot personu veiksmīgāku iekļaušanos sabiedrībā, t.sk. nodarbinātībā, ikdienas sadzīves jautājumu mūsdienīgā risināšanā un kvalitatīvas dzīves uzlabošanā, iedzīvotājiem vecumā no 16 -74. gadu vecumam, t.sk. cilvēkiem ar invaliditāti. VARAM projekta ietvaros paredzēts,ka pamata digitālās pašapkalpošanās prasmes apgūs vismaz 40 000 iedzīvotāju.  Digitālo prasmju apguves līmis atvilstoši DigComp ietvaram ir 1. - 3. līmenis. </w:t>
            </w:r>
            <w:r w:rsidR="00000000" w:rsidRPr="00000000" w:rsidDel="00000000">
              <w:rPr>
                <w:rtl w:val="0"/>
              </w:rPr>
              <w:t xml:space="preserve">MK noteikumu projekts nosaka atbalsta piešķiršanas nosacījumus indivīdiem individuālo mācību kontu pieejas aprobācijas laikā, kā arī prasmju pārvaldības platformas prototipa darbības nosacījumus, aptverot visu pieaugušo izglītības mērķa grupu. </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līdz 2024. gada 31. decembrim sasniedzot mērķa rādītāju 1000 pieaugušie, kuriem palīdzēts apgūt digitālās prasmes, izmantojot individuālo mācību kontu resursus;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Individuālo mācību kontu pieejas aprobācijas ietvaros izglītības programmu nodrošināšanai un papildus atbalsta pakalpojumu nodrošināšanai investīcijas 2.3.1.4.i. ietvaros pieejamais finansējums ir 8 817 101 euro , no 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pretrunu starp noteikumu projekta 8.punktā norādītā finansējuma apmēru un anotācijas 3.sadaļā, kā arī  3.lpp.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Novērtas pretrunas starp noteikumu projekta 8.punktā norādītā finansējuma apmēru un anotācijas 3.sadaļā.  MK noteikumos un anotācijā norādīts Atveseļošanas fondā pieejamais finansējums ir 8 817 101 euro atbalsta nodrošināšanai izglītības programmu apguvei un papildus atbalsta pakalpojumiem.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2.3.1.4.i. investīcijas ietvaros atbalstāmo darbību nodrošināšanai pieejamais finansējums: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valsts budžeta finansējums (pievienotās vērtības nodokļa izmaksām): nepārsniedzot 139 381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PVN tiks attiecināts, tad MK noteikumos jābūt noteikts pienākums finansējuma saņēmējam pirms finansējuma saņemšanas PVN izmaksu apmērā, sniegt apliecinājumu, ka minētās summas nav un netiks atgūtas no valsts budžeta priekšnodokļa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MK noteikumos jābūt noteikts, ka finansējuma saņēmējs nodrošina atsevišķu projekta izmaksu, t.sk. pievienotās vērtības nodokļa izmaksu uzskaiti un nodalīšanu, kā arī tam ir pienākums atgriezt pārmaksāto pievienotās vērtības nodokļa daļu, ja sākotnēji plānotais pievienotās vērtības nodokļa apjoms būs lielāks, nekā faktiski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2.3.1.4.i. investīcijas projekts  “Individuālo mācību kontu pieejas attīstība” tiek īstenots atbilstoši 2023. gada 7. jūlija informatīvajam ziņojumam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(turpmāk - informatīvais ziņojums), kas nosaka investīcijas finansēšanas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nodaļā, Cita informācija papildināts par  pievienotās vērtības nodokļa izmaksu uzskaiti un nodalīšanu.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veikti saskaņā ar 2024. gada 3. jūnijā ar tikšanās ietvaros izrunāto.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papildināti ar punktu šādā redakcijā: "Finansējuma saņēmējs nodrošina atsevišķu PVN izmaksu uzskaiti un nodalīšanu, pirms finansējuma saņemšanas norādītajā apmērā, sniedz apliecinājumu, ka minētās summas nav un netiks atgūtas no valsts budžeta priekšnodokļa veidā. Finansējuma saņēmējām ir pienākums atgriezt pārmaksāto PVN daļu, ja sākotnēji plānotais PVN apjoms pārsniedz faktiski nepieciešamo."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valsts budžeta finansējums (pievienotās vērtības nodokļa izmaksām): nepārsniedzot 139 381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PVN no valsts budžeta iespējams segt tikai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valsts budžeta iestādei, ja PVN nevar atgūt, PVN sedz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tādas atvasinātas publiskās personas un kapitālsabiedrības kā valsts un pašvaldību ārstniecības iestādes (slimnīcas), plānošanas reģioni, augstskolas un  zinātniskās institūcijai,  ja PVN nevar atgūt, to sedz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ja biedrības un nodibinājumi (NVO) veic valsts deleģētu uzdevumu un PVN nevar atgūt, to sedz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noteikui papildināti šādā redakcijā - PVN no valsts budžeta iespējams segt tikai šādos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valsts budžeta iestādei, ja PVN nevar atgūt, PVN sedz no valsts budžeta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tādas atvasinātas publiskās personas un kapitālsabiedrības kā valsts un pašvaldību ārstniecības iestādes (slimnīcas), plānošanas reģioni, augstskolas un  zinātniskās institūcijai,  ja PVN nevar atgūt, to sedz no valsts budžeta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ja biedrības un nodibinājumi (NVO) veic valsts deleģētu uzdevumu un PVN nevar atgūt, to sedz no valsts budžeta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veikti saskaņā ar 2024. gada 3. jūnijā ar tikšanās ietvaros izrunāto.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ietvaros darbību īstenošana tiek uzsākta 2023.gada 1.jūlijā. Iniciatīvas darbības īsteno līdz 2026.gada 31.maijam.  Iniciatīvas ietvaros  nedrīkst būt iekļautas darbības, kas pabeigtas līdz finansējuma saņēmēja vienošanās noslēgšanas dienai 2024. gada 6. oktobrim ar Centrālo finanšu un līgumu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9. punktā u.c. norādīt, par kādu investīciju ir runa, nepieciešamības gadījumā atbilstoši juridiskās tehnikas prasībām konsekventi ievērojot iepriekš atrunāto saīsinājumu. Kā arī lūdzam nodrošināt, ka no noteikumu projekta nepārprotami izriet, vai attiecīgā investīcija ar noteikumu projektu tiek īstenota pilnībā vai daļēji.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punkts precizēts iekļaujot atsauci uz konkrēto investīciju - Investīcija 2.3.1.4.i.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2.3.1.4.i. investīcijas  atbalstāmo darbību  īstenošana tiek uzsākta no 2024.gada 1.augusta un tiek īstenota līdz 2026. gada 31.maijam. Šo atbalstāmo darbību ietvarā netiek iekļautas darbības, kas ir pabeigtas līdz finansējuma saņēmēja un Centrālās finanšu un līgumu aģentūras vienošanās par 2.3.1.4.i. investīcijas īstenošanu noslēgšanas dienai.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ietvaros darbību īstenošana tiek uzsākta 2023.gada 1.jūlijā. Iniciatīvas darbības īsteno līdz 2026.gada 31.maijam.  Iniciatīvas ietvaros  nedrīkst būt iekļautas darbības, kas pabeigtas līdz finansējuma saņēmēja vienošanās noslēgšanas dienai 2024. gada 6. oktobrim ar Centrālo finanšu un līgumu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9. punktu, norādot datumu, līdz kuram darbību īstenošana var tikt uzsākta, nevis tiek uzsākta, jo Latvijas tiesību sistēmā nav piemērojamas tiesību normas ar atpakaļejošu spēku. Kā arī lūdzam izvērtēt un nepieciešamības gadījumā svītrot datumu - 2024. gada 6. oktobri, jo no noteikumu projekta un tā anotācijas neizriet nav, kādēļ līgumam jābūt noslēgtam tieši minētajā datumā un, kādēļ tas nevar tikt noslēgts līdz minētajam datumam.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izteikts jaunā redakcijā: Investīcija 2.3.1.4.i. īstenošana ir uzsākta 2023. gada 1. jūlijā un tās ietvars nav iekļautas darbības, kas pabeigtas līdz finansējuma saņēmēja vienošanās noslēgšanas dienai 2023. gada 6. oktobrim ar Centrālo finanšu un līgumu aģentūru. Investīcija 2.3.1.4.i. sastāvdaļas prasmu pārvaldības platformas prototipa izmantošana un aprobācijas īstenošana irno 2024. gada 1. augusta līdz 2026. gada 31. maijam.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2.3.1.4.i. investīcijas  atbalstāmo darbību  īstenošana tiek uzsākta no 2024.gada 1.augusta un tiek īstenota līdz 2026. gada 31.maijam. Šo atbalstāmo darbību ietvarā netiek iekļautas darbības, kas ir pabeigtas līdz finansējuma saņēmēja un Centrālās finanšu un līgumu aģentūras vienošanās par 2.3.1.4.i. investīcijas īstenošanu noslēgšanas dienai.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Finansējuma saņēmējs īsteno investīciju, kas nav saistīts ar saimnieciskās darbības veikšanu un sadarbības partneri īsteno projektu, kas nav saistīts ar saimnieciskās darbības veikšanu vai nav kvalificējams kā komercdarbības atbalsts.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11. punktu, jo konkrētā norma ir deklaratīva un tai nav juridiskas slodzes (nepieciešamības gadījumā izvirzāmas konkrētas prasības, kuras nodrošina, ka sniegtas atbalsts nekvalificējas kā komercdarbības atbalsts). Vienlaikus norādām, ka minētā noteikumu projekta norma neatbilst juridiskās tehnikas prasībām, jo no tās neizriet, kas tieši nav saistīts ar saimnieciskās darbības veikšanu, kas ir domāts ar projektu un vai tas atšķiras no finansējuma saņēmēja īstenotās investīcijas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pievienots atbilstoši Finanšu ministrijas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īsteno projektu, kas nav saistīts ar saimnieciskās darbības veikšanu, un sadarbības partneri īsteno projektu, kas nav saistīts ar saimnieciskās darbības veikšanu vai nav kvalificējams kā komercdarbības atbalsts.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 2.3.1.4.i. ir noteikta kā stratēģiski svarīgs projekts, līdz ar to informācijas un publicitātes pasākumi, ir jānodrošina atbilstoši stratēģiski svarīgam projektam.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12. punktu, jo Atveseļošanas un noturības mehānisma plāna sastāvdaļa (investīcija 2.3.1.4.i.) nav projekts, kā arī lūdzam minētajā punktā skaidrot, atbilstoši kādam ārējam normatīvajam aktam nodrošināmi informācijas un publicitātes pasākumi.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izteikts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un sadarbības partneri 2.3.1.4.i. investīcijas informācijas un publicitātes pasākumus nodrošina saskaņā ar Eiropas Parlamenta un Padomes 2021. gada 12. februāra </w:t>
            </w:r>
            <w:r w:rsidR="00000000" w:rsidRPr="00000000" w:rsidDel="00000000">
              <w:rPr>
                <w:rtl w:val="0"/>
              </w:rPr>
              <w:t xml:space="preserve">Regulas Nr. 2021/241</w:t>
            </w:r>
            <w:r w:rsidR="00000000" w:rsidRPr="00000000" w:rsidDel="00000000">
              <w:rPr>
                <w:rtl w:val="0"/>
              </w:rPr>
              <w:t xml:space="preserve"> 34. pantu un Eiropas Komisijas un Latvijas Republikas Atveseļošanas un noturības mehānisma finansēšanas nolīguma 10.pantu.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Individuālo mācību kontu pieejas aprobācijas ietvaros izglītības programmas tiek nodrošinātas digitālo prasmju apguvei atbilstoši Eiropas Digitālo kompetenču pilsoņiem ietvaram (The Digital Competence Framework for Citizens; turpmāk – DigComp).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noteikumu projekta 13. punktā minēto Eiropas Digitālo kompetenču pilsoņiem ietvaru saturu un saistošo spēku attiecībā uz privātpersonām. Nepieciešamības gadījumā lūdzam minēto punktu svītrot, ņemot vērā, ka atbilstoši Latvijas Republikas Satversmes 90. pantam normatīvajā aktā noteikta personas pienākuma saturam ir jābūt nepārprotami skaidram. Līdzīgi lūdzam skaidrot noteikumu projekta 37. punktā minēto vienkāršotās vienas vienības izmaksu standarta likmes piemērošanas metodikas u.c. tamlīdzīgu noteikumu projektā minēto dokumentu (tostarp metodiku) saturu un saistošo spēku attiecībā uz privātpersonām.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norādot atsauci uz Eiropas Digitālo kompetenču pilsoņiem ietvaru (The Digital Competence Framework for Citizens; turpmāk – DigComp) un pamatojumu prasībai.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informatīvajā ziņojumā noteiktajam tiek izstrādātas vienas vienības izmaksu metodika: "IMK individuālām piešķīrumam mācību izdevumiem tiks izstrādāta un ar nozares ministriju saskaņotu vienas vienības izmaksu standarta likmju aprēķina un piemērošanas metodiku. Vienas vienības metodika tiks izstrādāta ievērojot ES fondu vadošās iestādes vadlīnijās “Vadlīnijas par vienkāršoto izmaksu izmantošanas iespējām un to piemērošana ES kohēzijas politikas programmas 2021.–2027. gadam ietvaros” noteiktos pamatprincipus."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Vienas vienības izmaksu metodika par izglītības programmas izmaksām būs saistoša izglītības pakalpojumu sniedzējam nevis indivīdam, kurš saņem atbalstu izglītības programmu apguvei.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slēdzot līgumu ar izglītības pakalpojumu sniedzēju pievieno vienas vienības metodiku.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Indivīda tiesības un pienākumus mācību laikā jau noteiks līgums par dalību mācībās, kuru tas noslēgs ar izglītības pakalpojumu sniedzēju, kurā tad arī būtu atrunājami gan apmeklējuma gan finansēšanas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Individuālo mācību kontu pieejas aprobācijas ietvaros izglītības programmas tiek nodrošinātas digitālo prasmju apguvei.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Individuālo mācību kontu pieejas aprobācijas ietvaros atbalsts nodrošināms šādu izglītības programmu apguvei: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15. punktā konkretizēt, kādas tieši izmaksas ir attiecināmas izglītības programmu apguvei vai precizēt 15. punkta redakciju, norādot, ka individuālo mācību kontu pieejas aprobācijas ietvaros atbalstāmas konkrētas darbības, jo šobrīd no noteikumu projekta 16. punkta izriet, ka 15. punktā minētas atbalstāmās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15. un 16.punkts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Individuālo mācību kontu pieejas aprobācijas ietvaros ir attiecināmas šādas izglītības programmas: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Individuālo mācību kontu pieejas aprobācijas ievaros atbalsts tiek nodrošināts šādiem papildus atbalsta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noteikumos paredzētais atbalsts pārklājas ar Nodarbinātības valsts aģentūras sniegto atbalstu. Proti, plānotās darbības nodrošina arī NVA - gan attiecībā uz mācību piedāvājumu, gan karjeras atbalstu, turklāt noteikumu projekts un anotācija nepaskaidro, vai karjeras atbalstu sniedz NVA kopā ar tās īstenotajiem horizontālajiem atbalsta pasākumiem iedzīvotāju iesaistei prasmju apguvē.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regulē individuālo mācību kontu pieejas aprobācijas un prasmju pārvaldības platformas prototipa darbības nosacījumus.  Izstrādājot Latvijas situācijai atbilstošu individuālo mācību kontu pieeju ir apzināti citu valsts institūciju un pašvaldību sniegtie pakalpojumi pieaugušajiem saistībā ar pieaugušo izglītību, karjeras atbalstu un prasmju novērtēšanu. Ņemot vērā, ka šī ir pieejas aprobācija, tad pakāpeniski plānots iekļaut informāciju par citu resoru un pašvaldību pārvaldībā esošajiem rīkiem un atbalsta pasākumiem. Individuālo mācību kontu pieejas ietvaros galvenais uzsvars ir paredzēts uz informācijas sniegšanu par pieaugušo izglītības iespējām.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Individuālo mācību kontu aprobācijas  ietvaros tiek nodrošinātas mācības digitālo prasmju apguvei DigComp 3. -6. līmenenim, nodrošinot demarkāciju mērķa grupu līmenī.  Nodarbinātības valsts aģentūras (turpmāk - NVA) mērķa grupa tiek informēta par iespējām, bet mācības personām ar bezdabnieka statusu netiek nodrošinātas individuālo mācību kontu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individuālo mācību kontu aprobāciju  nav paredzēts veidot jaunu pakalpojumu, bet gan veidot sadarbību ar karjeras konsultantiem pašvaldībā, izglītības iestādēs, kā arī ar  NVA slēdzot starpresoru vienošanos.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norādot plānoto NVA iesaisti un starpresoru vienošanos.   Precizējumi veikti saskaņā ar 2024. gada 5. jūnijā ar tikšanās ietvaros izrunāto.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Individuālo mācību kontu pieejas aprobācijas ietvaros ir attiecināmi šādi atbalsta pasākumi: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Individuālā mācību konta pieejas aprobācijas ietvaros individuālā mācību kontu var izveidot fiziska persona Latvijas pilsonis vai Latvijas nepilsonis, kura sasniegusi vismaz 18 gadu vecumu, kā arī šo noteikumu </w:t>
            </w:r>
            <w:r w:rsidR="00000000" w:rsidRPr="00000000" w:rsidDel="00000000">
              <w:rPr>
                <w:rtl w:val="0"/>
              </w:rPr>
              <w:t xml:space="preserve">17.1.3. </w:t>
            </w:r>
            <w:r w:rsidR="00000000" w:rsidRPr="00000000" w:rsidDel="00000000">
              <w:rPr>
                <w:rtl w:val="0"/>
              </w:rPr>
              <w:t xml:space="preserve">apakšpunktā</w:t>
            </w:r>
            <w:r w:rsidR="00000000" w:rsidRPr="00000000" w:rsidDel="00000000">
              <w:rPr>
                <w:rtl w:val="0"/>
              </w:rPr>
              <w:t xml:space="preserve"> minētā Latvijā bēgļa vai alternatīvo statusu ieguvusī persona, kas ir vismaz 18 gadu vecumā.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skaidrojumu projekta mērķa grupai (vecuma grupai). Vēršam uzmanību, ka pieaugušo izglītībā piemērojama mērķa grupa no 25 gadiem, jo jauniešiem prioritāra ir izglītības ieguve vispārējā, profesionālajā vai augstākajā izglītībā. Savukārt izglītības reģistra gadījumā piemērojama būtu vecuma grupa no 15 gadiem, ņemot vērā profesionālās kvalifikācijas un modulāro profesionālās izglītības programmu iespējamo ieguvi/uzskaiti.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2.3.1.4.i. investīcijas “Individuālo mācību kontu pieejas attīstība” ietvaros ir jāizveido un jāaprobē Latvijas situācijai atbilstoša individuālo mācību kontu pieeja, kas ietver arī prasmju pārvaldības platformas prototipa izveidi.  Līdz ar MK noteikumi nosaka individuālo mācību kontu lietotāju mērķa grupu un aprobācijas mērķa grupu.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Prasmju pārvaldības platformas prototipa aprobācijā ir plānots nodrošināt vairākus Atveseļošanas un noturības plāna ietvaros finansētiem projektiem un to ietvaros pieejamajām mācību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VIAA – projekts Nr. 2.3.1.4.i.0/1/23/I/CFLA/001 "Individuālo mācību kontu pieejas attīstība" (turpmāk - IMK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VIAA – 4.2.4.2 pasākums "Atbalsts pieaugušo individuālajās vajadzībās balstītai pieaugušo izglītībai”;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VIAA – 6.1.1.5. pasākums "Nodarbināto prasmju paaugstināšana un atbalsts kvalifikācijas iegūšanai, atbalsts darbaspēka mācībām saskaņā ar uzņēmumu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VARAM – projekts Nr. 2.3.2.1.i.0/1/23/I/CFLA/001 "Sabiedrības digitālo prasmju attīstība" (turpmāk – VARAM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minētajiem proejtiem atšķiras plānotās atbalsta aktivitātes, tai skaitā mērķa grupas. Līdz ar to MK noteikumu projektā paredzēts, ka individuālo mācību kontu var izveidot persona, kura ir jaunāka par 18 gadiem, ja to nosaka konkrētās atbalsta programmas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Precizējumi veikti saskaņā ar 2024. gada 5. jūnijā ar tikšanās ietvaros izrunāto.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Nodrošinot šo noteikumu </w:t>
            </w:r>
            <w:r w:rsidR="00000000" w:rsidRPr="00000000" w:rsidDel="00000000">
              <w:rPr>
                <w:rtl w:val="0"/>
              </w:rPr>
              <w:t xml:space="preserve">2.5. </w:t>
            </w:r>
            <w:r w:rsidR="00000000" w:rsidRPr="00000000" w:rsidDel="00000000">
              <w:rPr>
                <w:rtl w:val="0"/>
              </w:rPr>
              <w:t xml:space="preserve">apakšpunktā</w:t>
            </w:r>
            <w:r w:rsidR="00000000" w:rsidRPr="00000000" w:rsidDel="00000000">
              <w:rPr>
                <w:rtl w:val="0"/>
              </w:rPr>
              <w:t xml:space="preserve"> minētos izglītības pakalpojumus, individuālo mācību kontu pieejas aprobācijas ietvaros ir attiecināmi šādi izmaksu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MK noteikumos noteikt izdevumu (izmaksu) attiecināmības sākuma datumu. Ja tas ir norādīts pirms MK noteikumu apstiprināšanas MK, jābūt norādītam, ka netiks atbalstītas pabeigtas darbības un iekļautam nosacījumam par brīdi, uz kuru nedrīkst būt pabeigtas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papildināts ar šādu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9.punkts  Iniciatīvas ietvaros darbību īstenošana tiek uzsākta 2023.gada 1.jūlijā. Iniciatīvas darbības īsteno līdz 2026.gada 31.maijam.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Iniciatīvas ietvaros  nedrīkst būt iekļautas darbības, kas pabeigtas līdz finansējuma saņēmēja vienošanās noslēgšanas dienai 2023. gada 6. oktobrim ar Centrā finanšu un līgumu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Nodrošinot izglītības pakalpojumus individuālo mācību kontu pieejas aprobācijas ietvaros ir attiecināmi šādi izmaksu 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Nodrošinot šo noteikumu </w:t>
            </w:r>
            <w:r w:rsidR="00000000" w:rsidRPr="00000000" w:rsidDel="00000000">
              <w:rPr>
                <w:rtl w:val="0"/>
              </w:rPr>
              <w:t xml:space="preserve">2.5. </w:t>
            </w:r>
            <w:r w:rsidR="00000000" w:rsidRPr="00000000" w:rsidDel="00000000">
              <w:rPr>
                <w:rtl w:val="0"/>
              </w:rPr>
              <w:t xml:space="preserve">apakšpunktā</w:t>
            </w:r>
            <w:r w:rsidR="00000000" w:rsidRPr="00000000" w:rsidDel="00000000">
              <w:rPr>
                <w:rtl w:val="0"/>
              </w:rPr>
              <w:t xml:space="preserve"> minētos izglītības pakalpojumus, individuālo mācību kontu pieejas aprobācijas ietvaros ir attiecināmi šādi izmaksu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plānots, ka mācības notiks arī darba laikā? Ja jā, kurš segs darba algas izmaksas, kamēr darbinieks mācās?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Mācības plānots organizēt dažādos laikos, lai mācību dalībnieki var pielāgot mācību un darba laiku. Nodarbinātie mācībās darba laikā piedalās saskānojot tās ar darba devēju.  Aprobācijas ietvaros nav paredzēts segt darba algas izmaksas darba devējiem.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Nodrošinot izglītības pakalpojumus individuālo mācību kontu pieejas aprobācijas ietvaros ir attiecināmi šādi izmaksu 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14.3.3. finanšu atbalsts izdevumiem par dzīvojamās telpas īri vai dienesta viesnīcu šo noteikumu </w:t>
            </w:r>
            <w:r w:rsidR="00000000" w:rsidRPr="00000000" w:rsidDel="00000000">
              <w:rPr>
                <w:rtl w:val="0"/>
              </w:rPr>
              <w:t xml:space="preserve">11.4.3. </w:t>
            </w:r>
            <w:r w:rsidR="00000000" w:rsidRPr="00000000" w:rsidDel="00000000">
              <w:rPr>
                <w:rtl w:val="0"/>
              </w:rPr>
              <w:t xml:space="preserve">apakšpunktā</w:t>
            </w:r>
            <w:r w:rsidR="00000000" w:rsidRPr="00000000" w:rsidDel="00000000">
              <w:rPr>
                <w:rtl w:val="0"/>
              </w:rPr>
              <w:t xml:space="preserve"> minētās atbalstāmās darbības īstenošanai atbilstoši nozares ministrijas apstiprinātai vienkāršoto izmaksu metodikai, nepārsniedzot 50 euro mēnesī;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persona izvēlas 10.1. punktā minēto mācību veidu (profesionālās tālākizglītības programma), noteikumu 14.3.3. punktā norādītā summa var būt nepietiekama, lai segtu dzīvojamās telpas īres vai dienesta viesnīcas izmaksas.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atbalsta pasākumi tiek nodrošināti atbilstoši apstiprinātai vienas vienības izmaksu metodikai, sniedzot papildus atbalstu.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18.4.3. finanšu atbalsts izdevumiem par dzīvojamās telpas īri vai dienesta viesnīcu saskaņā šo noteikumu </w:t>
            </w:r>
            <w:r w:rsidR="00000000" w:rsidRPr="00000000" w:rsidDel="00000000">
              <w:rPr>
                <w:rtl w:val="0"/>
              </w:rPr>
              <w:t xml:space="preserve">17.4.3. </w:t>
            </w:r>
            <w:r w:rsidR="00000000" w:rsidRPr="00000000" w:rsidDel="00000000">
              <w:rPr>
                <w:rtl w:val="0"/>
              </w:rPr>
              <w:t xml:space="preserve"> apakšpunktu atbilstoši nozares ministrijas apstiprinātai vienkāršoto izmaksu metodikai, nepārsniedzot 50 euro mēnesī;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 nodrošina citus ar individuālo mācību kontu pieejas aprobācijas ieviešanu saistītus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noteikt pienākumu finansējuma saņēmējam nodrošināt vismaz šādas pārbaudes gala labuma guvēju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interešu konflikta, korupcijas un krāpšanas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dubultfinansējuma riska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sasniegto atskaites punktu un mērķu pamatojošās dokumentācijas pārbaude, t.sk. datu ticamības pārbaude.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projekta īstenošanas laikā nodrošina interešu konflikta neesību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kā arī paraksta interešu konflikta neesības apliecinājumu.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demarkāciju ar citiem valsts un ārvalstu finanšu atbalsta instrumentiem un novērš dubultā finansējuma risku.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veic mērķa grupas atbilstības pārbaudi dalībai aprobācijā.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 nodrošina pārbaudes sasniegto atskaites punktu un mērķu pamatojošās dokumentācijas pārbaudi, t.sk. datu ticamības pārbaudi izglītojamo līmenī, kas ir  gala labuma guvēji,  izglītības programmu īstenošanas laikā;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nodrošina, ka normatīvajos aktos par Atveseļošanas fonda plāna īstenošanas un uzraudzības kārtību un Eiropas Parlamenta un Padomes 2021. gada 12. februāra Regulas (ES) Nr. 2021/241, ar ko izveido Atveseļošanas un noturības mehānismu (turpmāk – regula Nr. 2021/241), 22. panta 2. punkta "e" apakšpunktā minētajām institūcijām projekta īstenošanas laikā nodrošina ar projekta īstenošanu saistītās dokumentācijas uzglabāšanu līdz 2031. gada 31. decembrim - noteiktajā dokumentu glabāšanas termiņā ir pieejami visi ar projekta īstenošanu saistītie dokumentu oriģināli un grāmatvedības sistēmas dati. Dokumentu un datu pieejamība tiek nodrošināta vadības informācijas sistēmā vai pie finansējuma saņēmēja. Ja dokumenti un dati ir pieejami tikai pie finansējuma saņēmēja, nodrošina to iesniegšanu institūcijā, kas atbilstoši normatīvajos aktos par Atveseļošanas fonda plāna īstenošanas un uzraudzības kārtību noteiktajai kompetencei tos pieprasa, kā arī, ja nepieciešams, nodrošina informācijas pieejamību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20.7. apakšpunkta pirmo teikumu, nodrošinot juridiskās tehnikas prasībām atbilstošu regulējumu, nepieciešamības gadījumā attiecīgo regulējumu dalot daļās un atsevišķi norādot, kāda informācija un kādā termiņā ir uzglabājama un kādām institūcijām tā ir jādara pieejama.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Dokumentu un informācijas pieejamība tiek nodrošināta vadības informācijas sistēmā vai pie finansējuma saņēmēja. Finansējuma saņēmējs nodrošina dokumentu un informācijas pieejamību normatīvajos aktos par Atveseļošanas fonda plāna īstenošanas un uzraudzības kārtību un Eiropas Parlamenta un Padomes 2021. gada 12. februāra Regulas (ES) Nr. 2021/241, ar ko izveido Atveseļošanas un noturības mehānismu (turpmāk – regula Nr. 2021/241), 22. panta 2. punkta "e" apakšpunktā minētajām institūcijām projekta īstenošanas laikā nodrošina,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iekļauta 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nodrošina dokumentu un informācijas pieejamību vadības informācijas sistēmā vai pie finansējuma saņēmēja. Finansējuma saņēmējs nodrošina dokumentu un informācijas pieejamību normatīvajos aktos par Atveseļošanas fonda plāna īstenošanas un uzraudzības kārtību un Eiropas Parlamenta un Padomes 2021. gada 12. februāra Regulas (ES) Nr. 2021/241, ar ko izveido Atveseļošanas un noturības mehānismu  22. panta 2. punkta "e" apakšpunktā minētajām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nodrošina, ka normatīvajos aktos par Atveseļošanas fonda plāna īstenošanas un uzraudzības kārtību un Eiropas Parlamenta un Padomes 2021. gada 12. februāra Regulas (ES) Nr. 2021/241, ar ko izveido Atveseļošanas un noturības mehānismu (turpmāk – regula Nr. 2021/241), 22. panta 2. punkta "e" apakšpunktā minētajām institūcijām projekta īstenošanas laikā nodrošina ar projekta īstenošanu saistītās dokumentācijas uzglabāšanu līdz 2031. gada 31. decembrim - noteiktajā dokumentu glabāšanas termiņā ir pieejami visi ar projekta īstenošanu saistītie dokumentu oriģināli un grāmatvedības sistēmas dati. Dokumentu un datu pieejamība tiek nodrošināta vadības informācijas sistēmā vai pie finansējuma saņēmēja. Ja dokumenti un dati ir pieejami tikai pie finansējuma saņēmēja, nodrošina to iesniegšanu institūcijā, kas atbilstoši normatīvajos aktos par Atveseļošanas fonda plāna īstenošanas un uzraudzības kārtību noteiktajai kompetencei tos pieprasa, kā arī, ja nepieciešams, nodrošina informācijas pieejamību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20.7. apakšpunktā nedublēt noteikumu projekta 20.6. apakšpunktā ietverto regulējumu attiecībā uz dokumentu glabāšanas pienākumu, atbilstoši precizējot 20.7.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apakšpunkts, novēršot abu apakšpunktu dublēšanos.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nodrošina dokumentu un informācijas pieejamību vadības informācijas sistēmā vai pie finansējuma saņēmēja. Finansējuma saņēmējs nodrošina dokumentu un informācijas pieejamību normatīvajos aktos par Atveseļošanas fonda plāna īstenošanas un uzraudzības kārtību un Eiropas Parlamenta un Padomes 2021. gada 12. februāra Regulas (ES) Nr. 2021/241, ar ko izveido Atveseļošanas un noturības mehānismu  22. panta 2. punkta "e" apakšpunktā minētajām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Individuālo mācību kontu pieejas aprobācijas ietvaros finansējuma piešķiršanas nosacījumi personas izvēlētajai izglītības programmai un atbalsta pasākumiem atbilstoši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noteiktajiem finansējuma avotiem: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22. punkta ievaddaļu, jo atbilstoši juridiskās tehnikas prasībām Ministru kabineta noteikumiem neveido punktu nosaukumus. Līdzīgi lūdzam precizēt (svītrojot attiecīgo punktu ievaddaļas) arī citas noteikumu projekta vienības, piemēram, 56. punktu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norādītājos punktos, kā arī pārskatītas citas noteikumu projekta vienības un veikti labojumi.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Finansējuma piešķiršanas nosacījumi personas izvēlētajai izglītības programmai un atbalsta pasākumiem atbilstoši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noteiktajiem finansējuma avotiem: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šo noteikumu </w:t>
            </w:r>
            <w:r w:rsidR="00000000" w:rsidRPr="00000000" w:rsidDel="00000000">
              <w:rPr>
                <w:rtl w:val="0"/>
              </w:rPr>
              <w:t xml:space="preserve">15.1.</w:t>
            </w:r>
            <w:r w:rsidR="00000000" w:rsidRPr="00000000" w:rsidDel="00000000">
              <w:rPr>
                <w:rtl w:val="0"/>
              </w:rPr>
              <w:t xml:space="preserve"> un </w:t>
            </w:r>
            <w:r w:rsidR="00000000" w:rsidRPr="00000000" w:rsidDel="00000000">
              <w:rPr>
                <w:rtl w:val="0"/>
              </w:rPr>
              <w:t xml:space="preserve">15.2. </w:t>
            </w:r>
            <w:r w:rsidR="00000000" w:rsidRPr="00000000" w:rsidDel="00000000">
              <w:rPr>
                <w:rtl w:val="0"/>
              </w:rPr>
              <w:t xml:space="preserve">apakšpunktā</w:t>
            </w:r>
            <w:r w:rsidR="00000000" w:rsidRPr="00000000" w:rsidDel="00000000">
              <w:rPr>
                <w:rtl w:val="0"/>
              </w:rPr>
              <w:t xml:space="preserve"> noteikto izglītības programmu apguvei izmaksas finansējamas 100 % apmērā, aizpildījusi individuālo mācību ceļu, izmantojot platformas funkcionalitāti;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22.1. apakšpunktā svītrot vārdus "aizpildījusi individuālo mācību ceļu, izmantojot platformas funkcionalitāti" vai precizēt minēto apakšpunktu, jo no minētā apakšpunkta viennozīmīgi neizriet, kādos gadījumos finansējamas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šo noteikumu </w:t>
            </w:r>
            <w:r w:rsidR="00000000" w:rsidRPr="00000000" w:rsidDel="00000000">
              <w:rPr>
                <w:rtl w:val="0"/>
              </w:rPr>
              <w:t xml:space="preserve">16.1.</w:t>
            </w:r>
            <w:r w:rsidR="00000000" w:rsidRPr="00000000" w:rsidDel="00000000">
              <w:rPr>
                <w:rtl w:val="0"/>
              </w:rPr>
              <w:t xml:space="preserve"> un </w:t>
            </w:r>
            <w:r w:rsidR="00000000" w:rsidRPr="00000000" w:rsidDel="00000000">
              <w:rPr>
                <w:rtl w:val="0"/>
              </w:rPr>
              <w:t xml:space="preserve">16.2. </w:t>
            </w:r>
            <w:r w:rsidR="00000000" w:rsidRPr="00000000" w:rsidDel="00000000">
              <w:rPr>
                <w:rtl w:val="0"/>
              </w:rPr>
              <w:t xml:space="preserve">apakšpunktā</w:t>
            </w:r>
            <w:r w:rsidR="00000000" w:rsidRPr="00000000" w:rsidDel="00000000">
              <w:rPr>
                <w:rtl w:val="0"/>
              </w:rPr>
              <w:t xml:space="preserve"> minēto izglītības programmu apguvei izmaksas finansējamas 100% apmērā, personai, kas aizpildījusi individuālo mācību ceļu, izmantojot platformas funkcionalitāti un finansējuma saņēmējs to ir apstiprinājis;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 pārstāv mājsaimniecību, kurai piešķirts maznodrošinātas vai trūcīgas mājsaimniecības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pamatot MK noteikumu projekta 17.1.punktā noteikto mērķa grupu izvēli.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Personai piesakoties izglītības programmai ir jānorāda informāciju par to, vai persona pārstāv mājsaimniecību, kurai piešķirts maznodrošinātas vai trūcīgas mājsaimniecības statuss to iegūst no pašvaldību pārziņā esošās Pašvaldību sociālās palīdzības un sociālo pakalpojumu administrēšanas informācijas sistēmas, šādu datu apstrāde nepieciešama, lai nodrošinātu godīgu attieksmi pret datu subjektu – personu, kuras dati tiek apstrādāti.  Atbilstoši informatīvajā ziņojumā ietvertajām šādām mērķa grupām noteikts papildu atbalsts, lai veicinātu iesaisti mācībās.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var piešķirt, ja mēneša laikā ir saņemts personas iesniegums par nepieciešamo finanšu atbalstu transporta izdevumu segšanai iepriekšējā mēnesī, un finansējuma saņēmējs ir pieņēmis lēmumu par finanšu atbalsta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projektā (tostarp 32.1. un 33.2. apakšpunktā) norādīt konkrētus atskaites punktus termiņu aprēķināšanai (piemēram, termiņa "mēneša laikā"), tādējādi nodrošinot nepārprotamu attiecīgo normu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piešķir finanšu atbalstu transporta izdevumu segšanai, ja mēneša laikā no izglītības programmas uzsākšanas ir saņemts personas iesniegums par nepieciešamo finanšu atbalstu transporta izdevumu segšanai un izdevumus apliecinoši dokumenti par iepriekšējo mācību mēnesi - sabiedriskā transporta braukšanas biļetes vai degvielas izdevumus apliecinoši dokumenti;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var piešķirt, ja mēneša laikā ir saņemts personas iesniegums par nepieciešamo finanšu atbalstu transporta izdevumu segšanai iepriekšējā mēnesī, un finansējuma saņēmējs ir pieņēmis lēmumu par finanšu atbalsta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32.1. apakšpunktu, jo šobrīd sanāk, ka atbalstu var piešķirt, ja pieņem lēmumu par finanšu atbalsta piešķiršanu, proti, no minētā apakšpunkta neizriet, vai atbalsts ir obligāti piešķirams un vai ar finanšu atbalstu un atbalstu ir saprotams viens un tas pats.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var ar lēmumu piešķirt, ja mēneša laikā ir saņemts personas iesniegums par nepieciešamo finanšu atbalstu transporta izdevumu segšanai iepriekšējā mēnesī;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precizēts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piešķir finanšu atbalstu transporta izdevumu segšanai, ja mēneša laikā no izglītības programmas uzsākšanas ir saņemts personas iesniegums par nepieciešamo finanšu atbalstu transporta izdevumu segšanai un izdevumus apliecinoši dokumenti par iepriekšējo mācību mēnesi - sabiedriskā transporta braukšanas biļetes vai degvielas izdevumus apliecinoši dokumenti;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izmaksā, ja personas finansējuma saņēmējam iesniedz izdevumus apliecinošus dokumentus par iepriekšējo mācību mēnesi (sabiedriskā transporta braukšanas biļetes vai degvielas izdevumus apliecinošus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32.2. apakšpunktā pieturzīmi iekavas aizstāt ar pieturzīmi domuzīme, jo iekavās ietvertais teksts ir būtisks tiesību normas piemērošanā.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precizēts aizstājot iekavas ar domu zīmi.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izmaksā par visu izglītības programmas īstenošanas periodu, ja persona finansējuma saņēmējam mēneša laikā iesniedz izdevumus apliecinošus dokumentus par iepriekšējo mācību mēnesi - sabiedriskā transporta braukšanas biļetes vai degvielas izdevumus apliecinošus dokumentus.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var piešķirt, ja uz mācību pieteikuma brīdi izglītības iestāde vai prakses vieta atrodas vismaz 40 kilometru attālumā no nodarbinātās personas deklarētās dzīvesvietas;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33.1. apakšpunktu, jo šobrīd no minētās normas neizriet, kas ir domāts ar mācību pieteikuma brīdi (proti, pieteikuma iesniegšanas, saņemšanas brīdis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piešķir finanšu atbalstu, ja uzsākot izglītības programmas apguvi izglītības iestāde vai prakses vieta atrodas vismaz 40 kilometru attālumā no nodarbinātās personas deklarētās dzīvesvietas;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Kārtība kādā persona piesakās izglītības programmu apguvei un papildus atbalsta pakalpojumiem individuālo mācību kontu pieejas aprobācijas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sniegt tiesību normās balstītu skaidrojumu par noteikumu projekta 2. nodaļā (ciktāl šajā nodaļā paredzētas prasības subjektiem, kuri nav finansējuma saņēmēji, t.i., izglītības pakalpojumu sniedzējiem un izglītojamiem), kā arī 3. un 4. nodaļā ietvertā regulējuma atbilstību noteikumu projekta izdošanas tiesiskajam pamatam - likuma "Par budžetu un finanšu vadību 19.</w:t>
            </w:r>
            <w:r w:rsidR="00000000" w:rsidRPr="00000000" w:rsidDel="00000000">
              <w:rPr>
                <w:vertAlign w:val="superscript"/>
                <w:rtl w:val="0"/>
              </w:rPr>
              <w:t xml:space="preserve">3</w:t>
            </w:r>
            <w:r w:rsidR="00000000" w:rsidRPr="00000000" w:rsidDel="00000000">
              <w:rPr>
                <w:rtl w:val="0"/>
              </w:rPr>
              <w:t xml:space="preserve"> panta otrajai daļai, nepieciešamības gadījumā precizējot noteikumu projektu. Norādām, ka minētā norma paredz, ka Ministru kabinets nosaka Eiropas Atveseļošanas un noturības mehānisma ieviešanas un nacionālā ekonomikas atveseļošanas un noturības plāna īstenošanas un uzraudzības kārtību un nepieciešamās informācijas sistēmas izveides un izmantošanas kārtību, kā arī šā mehānisma ieviešanā iesaistīto institūciju tiesības pieprasīt un saņemt tiešu pieeju datiem valsts informācijas sistēmās tādā apjomā, kāds nepieciešams un kādā to paredz Ministru kabinets attiecīgo pienākumu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w:t>
            </w:r>
            <w:r w:rsidR="00000000" w:rsidRPr="00000000" w:rsidDel="00000000">
              <w:rPr>
                <w:vertAlign w:val="superscript"/>
                <w:rtl w:val="0"/>
              </w:rPr>
              <w:t xml:space="preserv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Satversmes tiesas 2011. gada 6. maija spriedums lietā Nr. 2010-57-03, 13.3.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par 3. un 4. nodaļā ietverto regulējumu -  Likuma “Par budžeta un finanšu vadību” 19.3 panta otrās daļas deleģējums nosaka, ka “Ministru kabinets nosaka Eiropas Atveseļošanas un noturības mehānisma ieviešanas un nacionālā ekonomikas atveseļošanas un noturības plāna īstenošanas un uzraudzības kārtību un nepieciešamās informācijas sistēmas izveides un izmantošanas kārtību, kā arī šā mehānisma ieviešanā iesaistīto institūciju tiesības pieprasīt un saņemt tiešu pieeju datiem valsts informācijas sistēmās tādā apjomā, kāds nepieciešams un kādā to paredz Ministru kabinets attiecīgo pienākumu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2.3.1.4.i. investīcijas projekts  “Individuālo mācību kontu pieejas attīstība” tiek īstenots atbilstoši 2023. gada 7. jūlija informatīvajam ziņojumam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(turpmāk - informatīvais ziņojums), kas nosaka investīcijas: mērķi un mērķa grupu; rādītājus, t.sk. sasniedzamos rezultātus; atbalstāmās darbības un izmaksu attiecināmības nosacījumus; finansējuma saņēmēju un iesaistīto institūciju tiesības un pienākumus; projekta ieviešanas un uzraudzības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investīcijas ietvaros ir plānots izstrādāt prasmju pārvaldības platformas prototipu. Ņemot vērā, ka minētā platforma ir sistēma, kuras ietvaros tiks uzkrāti un apstrādāti dati, tai skaitā personas dati, kā arī, lai varētu attiecīgo sistēmu varētu nodot lietošanā, nodrošinot 2.3.1.4.i. investīcijas sasniegšanu, ir nepieciešams nodrošināt prototipa atbilstošu pārbaudi/testēšanu. Līdz ar to ir izstrādāts šis noteikumu projekts, kas papildina informatīvajā ziņojumā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Privātpersona var saņemt atbalstu  izglītības programmu apguvei un izglītības pakalpojumu sniedzēji iesniegt izglītības programmas  tikai izmantojot prasmju pārvaldības platformas prototipu, līdz ar to ir jānosaka: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fizisko personu datu iegūšanas, izmantošanas, pārvaldības, glabāšanas nosacījumus platformā;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platformas izmantošanas  un  pārvaldības nosacījumus un iesaistīto pušu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Aprobācijā tiks izvērtēta prototipa darbība, ja tiks pieņemts lēmums, ka izveidotais prototips ir patstāvīga darboties spējīga sistēma, tad MK noteikumu projektā tiks iekļauts deleģējums, kas noteiks sistēmas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31. maijam Izglītības un zinātnes ministrijai izvērtēt nepieciešamību atbilstoši aprobācijas rezultātiem izstrādāt patstāvīgu normatīvo regulējumu Latvijas Atveseļošanas un noturības plāna 2. komponentes "Digitālā transformācija" 2.3. reformu un investīciju virziena "Digitālā transformācija" 2.3.1.r. reformas "Ilgtspējīgas un sociāli atbildīgas atbalsta sistēmas pieaugušo izglītības atbalstam" īstenošanas nodrošināšanai. patstāvīgais normatīvais regulējums tiks izstrādāts ņemot vērā aprobācijas rezultātus, ja prasmju pārvaldības platformas prototips tiks veidots kā patstāvīga valsts informācijas sistēma.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atbilstoši likuma “Par budžeta un finanšu vadību” 19.3 panta otrās daļai Ministru kabinets nosaka Eiropas Atveseļošanas un noturības mehānisma ieviešanas un nacionālā ekonomikas atveseļošanas un noturības plāna īstenošanas kārtību, kas ir šo noteikumu projekta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2.3. un 3.3. nodaļas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Veids kādā persona piesakās izglītības programmu apguvei un papildus atbalsta pasākumiem individuālo mācību kontu pieejas aprobācijas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Persona, kas individuālo mācību kontu pieejas aprobācijas ietvaros ir pieteikusies izglītības programmai un saņēmusi izglītības pakalpojuma sniedzēja apstiprinājumu par dalību izvēlētajā izglītības programmā, noslēdz mācību līgumu ar izglītības pakalpojuma sniedzēju. Personas un izglītības pakalpojuma sniedzēja pilnvarotās personas elektroniski ar drošu elektronisko parakstu, kas satur laika zīmogu, parakstīto mācību līgumu vai abu pušu parakstītā līguma papīra dokumenta elektronisko kopiju, izglītības pakalpojumu sniedzējs ievieto to pie mācību grupas dalībnieku informācijas.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36. punktā konkretizēt, kur (kādā dokumentā vai informācijas sistēmā) ievietojama mācību grupas dalībnieku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nosakot, ka persona izglītības programmai piesakās platformā.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Persona, kas ir pieteikusies izglītības programmai platformā un saņēmusi izglītības pakalpojuma sniedzēja apstiprinājumu par dalību izvēlētajā izglītības programmā, noslēdz mācību līgumu ar izglītības pakalpojuma sniedzēju. Minētā līguma kopiju, izglītības pakalpojumu sniedzējs ievieto platformā pie mācību grupas izglītojamo informācijas.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Persona, kas individuālo mācību kontu pieejas aprobācijas ietvaros ir pieteikusies izglītības programmai un saņēmusi izglītības pakalpojuma sniedzēja apstiprinājumu par dalību izvēlētajā izglītības programmā, noslēdz mācību līgumu ar izglītības pakalpojuma sniedzēju. Personas un izglītības pakalpojuma sniedzēja pilnvarotās personas elektroniski ar drošu elektronisko parakstu, kas satur laika zīmogu, parakstīto mācību līgumu vai abu pušu parakstītā līguma papīra dokumenta elektronisko kopiju, izglītības pakalpojumu sniedzējs ievieto to pie mācību grupas dalībnieku informācijas.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nedublējot normatīvos aktus par dokumentu juridisko spēku.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Persona, kas individuālo mācību kontu pieejas aprobācijas ietvaros ir pieteikusies izglītības programmai un saņēmusi izglītības pakalpojuma sniedzēja apstiprinājumu par dalību izvēlētajā izglītības programmā, noslēdz mācību līgumu ar izglītības pakalpojuma sniedzēju. Minētā līguma kopiju izglītības pakalpojumu sniedzējs ievieto pie mācību grupas dalībnieku informācijas."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Persona, kas ir pieteikusies izglītības programmai platformā un saņēmusi izglītības pakalpojuma sniedzēja apstiprinājumu par dalību izvēlētajā izglītības programmā, noslēdz mācību līgumu ar izglītības pakalpojuma sniedzēju. Minētā līguma kopiju, izglītības pakalpojumu sniedzējs ievieto platformā pie mācību grupas izglītojamo informācijas.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Izglītības pakalpojumu sniedzējam ir tiesības mācību līgumā paredzēt nosacījumus izglītības programmas apmaksai no personas personīgajiem līdzekļiem, proporcionāli neapgūtās izglītības programmas apmeklēto mācību stundu skaita izmaksām, kas noteikts piemērojot Vienas vienības izmaksu standarta likmes piemērošanas metodiku, kā arī izglītības pakalpojumu sniedzēja iekšējos kārtības noteikumos noteikto, ja persona pārtrauc izglītības programmas apguvi: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atbilstoši juridiskās tehnikas prasībām svītrot noteikumu projekta 37., 38. punktā ietvertās atsauces uz iekšējiem tiesību aktiem - izglītības pakalpojumu sniedzēja iekšējās kārtības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37.punktā iekļautā atsauce uz izglītības pakalpojumu sniedzēja iekšējās kārtības noteikumiem ir ietverta, jo izglītības pakalpojumu sniedzējam iekšējās kārtības noteikumos ir jābūt atrunātam nosacījumam par personas mācību maksas atgriešanu izglītības pakalpojumu sniedzējam (ņemot vērā mācību maksas cenrādi, piemērojot Vienas vienības izmaksu standarta likmi),  ja persona pārtrauc izglītības programmas apguvi bez attaisnojoša iemesla. Izglītības iestādei iekšējie kārtības noteikumi ir obligāta prasība jebkurai akreditētai iestādei, kā arī prasība izglītības pakalpojumu sniedzējiem, kas vēlas nodrošināt izglītības programmas individuālo mācību kontu aprobācijas ietvaros.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Izglītības pakalpojumu sniedzējam ir tiesības mācību līgumā paredzēt nosacījumus izglītības programmas apmaksai no personas personīgajiem līdzekļiem, proporcionāli neapgūtās izglītības programmas apmeklēto mācību stundu skaita izmaksām, kas noteikts piemērojot Vienas vienības izmaksu standarta likmes piemērošanas metodiku, ja persona pārtrauc izglītības programmas apguvi: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persona finansējuma saņēmējam iesniedz rakstveida iesniegumu, norādot izglītības programmas apgūšanas pārtraukšanas iemeslu un raksturojot situāciju, iesniedzot personas apgalvojumus pamatojošus dokumentus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ka rakstveida iesniegums ir iesniedzams platformā.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sniegtajam priekšlikuma veiktas izmaiņas atbilstošajā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persona finansējuma saņēmējam iesniedz rakstveida iesniegumu platformā, norādot izglītības programmas apgūšanas pārtraukšanas iemeslu un raksturojot situāciju, kā arī pievieno personas apgalvojumus pamatojošus dokumentus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44.4. izglītības pakalpojumu sniedzējs ir īstenojis vismaz divas izglītības programmas attiecīgajā izglītības programmas veidā un Eiropas Iedzīvotāju digitālā ietvara (turpmāk - DigComp) kompetenču jomā vismaz 3.DigComp līmenī, kur dalībnieku skaits vienā grupā ir bijis vismaz 10 dalībnieki.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kā kritēriju norādīt arī izglītības programmu beidzēju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sniegtajam priekšlikumam veikta izmaiņas  atbilstošajā apkšpunktā.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izglītības iestāde ir īstenojusi vismaz divas izglītības programmas attiecīgajā izglītības programmas veidā un Eiropas Iedzīvotāju digitālā ietvara (turpmāk - DigComp) kompetenču jomā vismaz trešajā DigComp līmenī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 ) un mācības pabeigušo skaits vienā grupā ir bijis vismaz 10 izglītojamie;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45.5. apliecinājumu par katru pieteikumā norādīto izglītības programmas veidu, ka šo noteikumu </w:t>
            </w:r>
            <w:r w:rsidR="00000000" w:rsidRPr="00000000" w:rsidDel="00000000">
              <w:rPr>
                <w:rtl w:val="0"/>
              </w:rPr>
              <w:t xml:space="preserve">45.1. </w:t>
            </w:r>
            <w:r w:rsidR="00000000" w:rsidRPr="00000000" w:rsidDel="00000000">
              <w:rPr>
                <w:rtl w:val="0"/>
              </w:rPr>
              <w:t xml:space="preserve">apakšpunktā</w:t>
            </w:r>
            <w:r w:rsidR="00000000" w:rsidRPr="00000000" w:rsidDel="00000000">
              <w:rPr>
                <w:rtl w:val="0"/>
              </w:rPr>
              <w:t xml:space="preserve"> norādītajās kompetenču jomās, kurās izglītības pakalpojumu sniedzējs plāno nodrošināt izglītības programmas, ir īstenojis vismaz divas izglītības programmas, kurās dalībnieku skaits vienā grupā ir bijis vismaz 10 dalībnieki;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arī izglītības programmu beidzēju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priekšlikumiem precizēts  punkts par izglītības programmu beidzēju skaitu.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 apliecinājumu par katru pieteikumā norādīto izglītības programmas veidu, ka tās pieteikumā norādītajās kompetenču jomās, kurās izglītības iestāde plāno nodrošināt izglītības programmas, ir īstenojusi vismaz divas izglītības programmas, kurās mācības pabeigušo skaits vienā grupā ir bijis vismaz 10 izglītojamie;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46.2. noslēdz sadarbības līgumu ar izglītības pakalpojumu sniedzēju, kas atbilst šo noteikumu </w:t>
            </w:r>
            <w:r w:rsidR="00000000" w:rsidRPr="00000000" w:rsidDel="00000000">
              <w:rPr>
                <w:rtl w:val="0"/>
              </w:rPr>
              <w:t xml:space="preserve">44.</w:t>
            </w:r>
            <w:r w:rsidR="00000000" w:rsidRPr="00000000" w:rsidDel="00000000">
              <w:rPr>
                <w:rtl w:val="0"/>
              </w:rPr>
              <w:t xml:space="preserve"> un </w:t>
            </w:r>
            <w:r w:rsidR="00000000" w:rsidRPr="00000000" w:rsidDel="00000000">
              <w:rPr>
                <w:rtl w:val="0"/>
              </w:rPr>
              <w:t xml:space="preserve">45. </w:t>
            </w:r>
            <w:r w:rsidR="00000000" w:rsidRPr="00000000" w:rsidDel="00000000">
              <w:rPr>
                <w:rtl w:val="0"/>
              </w:rPr>
              <w:t xml:space="preserve">punktā</w:t>
            </w:r>
            <w:r w:rsidR="00000000" w:rsidRPr="00000000" w:rsidDel="00000000">
              <w:rPr>
                <w:rtl w:val="0"/>
              </w:rPr>
              <w:t xml:space="preserve"> noteiktajām prasībām uz termiņu līdz 2026. gada 31. maijam;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 46.2. apakšpunktam tiek paredzēts, ka finansējuma saņēmējs ar izglītības pakalpojuma sniedzēju slēgs sadarbības līgumu, lūdzam skaidrot, vai izglītības pakalpojumu sniedzējs būs sadarbības partneris Eiropas Savienības fondu izpratnē. Nepieciešamības gadījumā aicinām precizēt lietoto terminoloģiju attiecībā uz līguma slēgšanu.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IZM izvērtēt, vai funkcija, kuru plānots veikt caur sadarbības līgumu, t.i., izglītības pakalpojumu sniegšana, nebūtu veicama ārpakalpojuma rezultātā, par ko veicams iepirkums.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par sadarbības partneri izvēlētas, lai mērķa grupas personām nodrošinātu profesionālās tālākizglītības programmas, tai skaitā modulārās profesionālās tālākizglītības programmas, apguvi, profesionālās pilnveides izglītības programmu apguvi, modulārās profesionālās izglītības programmas moduļa vai moduļu kopas apguvi un studiju moduļa vai studiju kursa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Izglītības likuma 1. panta 17. punktu pieaugušo izglītība ir personu daudzveidīgs izglītošanas process, kas cilvēka mūža garumā nodrošina personības attīstību un konkurētspēju darba tirgū. Pieaugušie atbilstoši Izglītības likuma 7. pantā noteiktajam ir viena no izglītības mērķgrupām un var iesaistīties kādā no Latvijas kvalifikāciju ietvarstruktūrā noteiktajiem astoņiem izglītības līmeņiem (noteikti Izglītības likuma 8.1 panta 1. pantā), kas dod iespēju iegūt attiecīga līmeņa profesionālo kvalifikāciju, pilnveidot profesionālo kompetenci, kā arī iegūt attiecīga līmeņa akadēmisko kvalifikāciju un profesionālo kvalifikāciju, ja tas, piemēram, nepieciešams, lai nodrošinātu konkurētspēju darba tirgū. Formālās izglītības programmu (tajā skaitā profesionālās tālākizglītības programmu, tostarp modulāro programmu un profesionālās pilnveides programmas) īstenošanas kārtību nosaka Izglītības likums, Profesionālās izglītības likums, Augstskolu likums un citi normatīvie akti. Atbilstoši profesionālās izglītības likuma 30. pantā noteiktajam pieaugušo formālās izglītības ietvaros izglītības iestādei jābūt akreditētai un tās piedāvātajai profesionālās tālākizglītības programmai vai profesionālās pilnveides programmai ir jābūt licencētai atbilstoši Izglītības likumā noteiktajam un kārtībai, kādu nosaka Ministru kabineta 2020. gada 6. oktobra noteikumi Nr.618 ”Izglītības iestāžu, eksaminācijas centru, citu Izglītības likumā noteiktu institūciju un izglītības programmu akreditācijas un izglītības iestāžu vadītāju profesionālās darbības novērtēšanas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atbilstoši Ministru kabineta 2023. gada 23. maija noteikumiem Nr.253 “Vispārējās un profesionālās izglītības programmu licencēšanas kārtība”, lai izglītības iestāde saņemtu licenci programmas īstenošanai, Izglītības kvalitātes valsts dienests izvērtē ne tikai izglītības iestādes iesniegto izglītības programmu, kas izstrādāta atbilstoši Izglītības likumā noteiktajām prasībām, bet arī izglītības programmas īstenošanai nepieciešamo telpu un materiāltehnisko nodrošinājumu un nozaru ekspertu atzinumu par izglītības programmas (izņemot profesionālās ievirzes izglītības un profesionālās pilnveides izglītības programmu) atbilstību darba tirgus prasībām, tādējādi valstij veicot uzraudzību tiek nodrošināts, ka īstenotās programmas atbilst valsts noteiktajiem izglītības standartiem un pieaugušie pēc programmu apguves saņem valsts atzītu iegūto izglītību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52.2. noslēdz sadarbības līgumu ar izglītības iestādi, kas atbilst šo noteikumu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50.</w:t>
            </w:r>
            <w:r w:rsidR="00000000" w:rsidRPr="00000000" w:rsidDel="00000000">
              <w:rPr>
                <w:rtl w:val="0"/>
              </w:rPr>
              <w:t xml:space="preserve"> un  </w:t>
            </w:r>
            <w:r w:rsidR="00000000" w:rsidRPr="00000000" w:rsidDel="00000000">
              <w:rPr>
                <w:rtl w:val="0"/>
              </w:rPr>
              <w:t xml:space="preserve">51. </w:t>
            </w:r>
            <w:r w:rsidR="00000000" w:rsidRPr="00000000" w:rsidDel="00000000">
              <w:rPr>
                <w:rtl w:val="0"/>
              </w:rPr>
              <w:t xml:space="preserve">punktā</w:t>
            </w:r>
            <w:r w:rsidR="00000000" w:rsidRPr="00000000" w:rsidDel="00000000">
              <w:rPr>
                <w:rtl w:val="0"/>
              </w:rPr>
              <w:t xml:space="preserve">  noteiktajām prasībām uz termiņu līdz 2026. gada 31. maijam, piešķirot tai izglītības pakalpojumu sniedzēja statusu platformā;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Izglītības pakalpojuma sniedzējs platformā aizpilda pieteikumu, kurā norāda šo noteikumu </w:t>
            </w:r>
            <w:r w:rsidR="00000000" w:rsidRPr="00000000" w:rsidDel="00000000">
              <w:rPr>
                <w:rtl w:val="0"/>
              </w:rPr>
              <w:t xml:space="preserve">49.1.</w:t>
            </w:r>
            <w:r w:rsidR="00000000" w:rsidRPr="00000000" w:rsidDel="00000000">
              <w:rPr>
                <w:rtl w:val="0"/>
              </w:rPr>
              <w:t xml:space="preserve">, ,</w:t>
            </w:r>
            <w:r w:rsidR="00000000" w:rsidRPr="00000000" w:rsidDel="00000000">
              <w:rPr>
                <w:rtl w:val="0"/>
              </w:rPr>
              <w:t xml:space="preserve">49.2.</w:t>
            </w:r>
            <w:r w:rsidR="00000000" w:rsidRPr="00000000" w:rsidDel="00000000">
              <w:rPr>
                <w:rtl w:val="0"/>
              </w:rPr>
              <w:t xml:space="preserve"> </w:t>
            </w:r>
            <w:r w:rsidR="00000000" w:rsidRPr="00000000" w:rsidDel="00000000">
              <w:rPr>
                <w:rtl w:val="0"/>
              </w:rPr>
              <w:t xml:space="preserve">49.3.</w:t>
            </w:r>
            <w:r w:rsidR="00000000" w:rsidRPr="00000000" w:rsidDel="00000000">
              <w:rPr>
                <w:rtl w:val="0"/>
              </w:rPr>
              <w:t xml:space="preserve"> un </w:t>
            </w:r>
            <w:r w:rsidR="00000000" w:rsidRPr="00000000" w:rsidDel="00000000">
              <w:rPr>
                <w:rtl w:val="0"/>
              </w:rPr>
              <w:t xml:space="preserve">49.4. </w:t>
            </w:r>
            <w:r w:rsidR="00000000" w:rsidRPr="00000000" w:rsidDel="00000000">
              <w:rPr>
                <w:rtl w:val="0"/>
              </w:rPr>
              <w:t xml:space="preserve">apakšpunktā</w:t>
            </w:r>
            <w:r w:rsidR="00000000" w:rsidRPr="00000000" w:rsidDel="00000000">
              <w:rPr>
                <w:rtl w:val="0"/>
              </w:rPr>
              <w:t xml:space="preserve">  norādīto informāciju, apliecina, ka uz viņu neattiecas neviens no Finanšu regulas 136. un 141. pantā minētajiem izslēgšanas nosacījumiem, un iesniedz šo noteikumu </w:t>
            </w:r>
            <w:r w:rsidR="00000000" w:rsidRPr="00000000" w:rsidDel="00000000">
              <w:rPr>
                <w:rtl w:val="0"/>
              </w:rPr>
              <w:t xml:space="preserve">50.5.</w:t>
            </w:r>
            <w:r w:rsidR="00000000" w:rsidRPr="00000000" w:rsidDel="00000000">
              <w:rPr>
                <w:rtl w:val="0"/>
              </w:rPr>
              <w:t xml:space="preserve"> un </w:t>
            </w:r>
            <w:r w:rsidR="00000000" w:rsidRPr="00000000" w:rsidDel="00000000">
              <w:rPr>
                <w:rtl w:val="0"/>
              </w:rPr>
              <w:t xml:space="preserve">50.6. </w:t>
            </w:r>
            <w:r w:rsidR="00000000" w:rsidRPr="00000000" w:rsidDel="00000000">
              <w:rPr>
                <w:rtl w:val="0"/>
              </w:rPr>
              <w:t xml:space="preserve">apakšpunktā</w:t>
            </w:r>
            <w:r w:rsidR="00000000" w:rsidRPr="00000000" w:rsidDel="00000000">
              <w:rPr>
                <w:rtl w:val="0"/>
              </w:rPr>
              <w:t xml:space="preserve"> norādītos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50. punktā svītrot vārdus un skaitļus "norāda šo noteikumu 49.1., 49.2., 49.3. un 49.4. apakšpunktā norādīto informāciju, apliecina, ka uz viņu neattiecas neviens no Finanšu regulas 136. un 141. pantā minētajiem izslēgšanas nosacījumiem, un iesniedz šo noteikumu 50.5. un 50.6. apakšpunktā norādītos dokumentus:", tā vietā 50. punkta tālākajos apakšpunktos secīgi un izsmeļoši norādot, kas ir jānorāda, bet atsevišķā noteikumu projekta punktā lūdzam paredzēt, kādus dokumentus pieteikumam pievieno. Norādām, ka pretējā gadījumā attiecīgais regulējums ir strukturāli neskaidrs un nepārskatāms.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pakalpojumu sniedzējs platformā aizpilda un iesniedz pieteikumu norādot prasīto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iesniedzamajiem dokumentiem ir izveidots 51. punkts, nosakot iesniedzamo dokumentu apjomu.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Izglītības iestāde platformā aizpilda pieteikumu, kurā norāda: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Izglītības pakalpojuma sniedzējs platformā aizpilda pieteikumu, kurā norāda šo noteikumu </w:t>
            </w:r>
            <w:r w:rsidR="00000000" w:rsidRPr="00000000" w:rsidDel="00000000">
              <w:rPr>
                <w:rtl w:val="0"/>
              </w:rPr>
              <w:t xml:space="preserve">49.1.</w:t>
            </w:r>
            <w:r w:rsidR="00000000" w:rsidRPr="00000000" w:rsidDel="00000000">
              <w:rPr>
                <w:rtl w:val="0"/>
              </w:rPr>
              <w:t xml:space="preserve">, ,</w:t>
            </w:r>
            <w:r w:rsidR="00000000" w:rsidRPr="00000000" w:rsidDel="00000000">
              <w:rPr>
                <w:rtl w:val="0"/>
              </w:rPr>
              <w:t xml:space="preserve">49.2.</w:t>
            </w:r>
            <w:r w:rsidR="00000000" w:rsidRPr="00000000" w:rsidDel="00000000">
              <w:rPr>
                <w:rtl w:val="0"/>
              </w:rPr>
              <w:t xml:space="preserve"> </w:t>
            </w:r>
            <w:r w:rsidR="00000000" w:rsidRPr="00000000" w:rsidDel="00000000">
              <w:rPr>
                <w:rtl w:val="0"/>
              </w:rPr>
              <w:t xml:space="preserve">49.3.</w:t>
            </w:r>
            <w:r w:rsidR="00000000" w:rsidRPr="00000000" w:rsidDel="00000000">
              <w:rPr>
                <w:rtl w:val="0"/>
              </w:rPr>
              <w:t xml:space="preserve"> un </w:t>
            </w:r>
            <w:r w:rsidR="00000000" w:rsidRPr="00000000" w:rsidDel="00000000">
              <w:rPr>
                <w:rtl w:val="0"/>
              </w:rPr>
              <w:t xml:space="preserve">49.4. </w:t>
            </w:r>
            <w:r w:rsidR="00000000" w:rsidRPr="00000000" w:rsidDel="00000000">
              <w:rPr>
                <w:rtl w:val="0"/>
              </w:rPr>
              <w:t xml:space="preserve">apakšpunktā</w:t>
            </w:r>
            <w:r w:rsidR="00000000" w:rsidRPr="00000000" w:rsidDel="00000000">
              <w:rPr>
                <w:rtl w:val="0"/>
              </w:rPr>
              <w:t xml:space="preserve">  norādīto informāciju, apliecina, ka uz viņu neattiecas neviens no Finanšu regulas 136. un 141. pantā minētajiem izslēgšanas nosacījumiem, un iesniedz šo noteikumu </w:t>
            </w:r>
            <w:r w:rsidR="00000000" w:rsidRPr="00000000" w:rsidDel="00000000">
              <w:rPr>
                <w:rtl w:val="0"/>
              </w:rPr>
              <w:t xml:space="preserve">50.5.</w:t>
            </w:r>
            <w:r w:rsidR="00000000" w:rsidRPr="00000000" w:rsidDel="00000000">
              <w:rPr>
                <w:rtl w:val="0"/>
              </w:rPr>
              <w:t xml:space="preserve"> un </w:t>
            </w:r>
            <w:r w:rsidR="00000000" w:rsidRPr="00000000" w:rsidDel="00000000">
              <w:rPr>
                <w:rtl w:val="0"/>
              </w:rPr>
              <w:t xml:space="preserve">50.6. </w:t>
            </w:r>
            <w:r w:rsidR="00000000" w:rsidRPr="00000000" w:rsidDel="00000000">
              <w:rPr>
                <w:rtl w:val="0"/>
              </w:rPr>
              <w:t xml:space="preserve">apakšpunktā</w:t>
            </w:r>
            <w:r w:rsidR="00000000" w:rsidRPr="00000000" w:rsidDel="00000000">
              <w:rPr>
                <w:rtl w:val="0"/>
              </w:rPr>
              <w:t xml:space="preserve"> norādītos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49.5. apakšpunktā un 50. punktā ietverto regulējumu attiecībā uz izslēgšanas kritērijiem. Norādām, ka attiecīgās regulas 141. punktā nav norādīti izslēgšanas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labojumi atbilstoši saņemtajam iebildumam, atsauce uz regulas 141. punktu dzēsta.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Izglītības iestāde platformā aizpilda pieteikumu, kurā norāda: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 ievada izglītības programmas atbilstoši platformā noteiktajai izglītības programmas formai, norādot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tālākizglītības un kvalifikācijas paaugstināšanas programmu absolventu monitoringu, nepieciešams nodrošināt arī izglītības programmas kodu un tematisko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tālākizglītības un kvalifikācijas paaugstināšanas programmu absolventu monitoringu, nepieciešams nodrošināt arī izglītības programmas kodu un tematisko 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programmas kods tiek piešķirts tikai profesionālās tālākizglītības, profesionālās pilnveides izglītības programmām. To var arī piemērot moduļiem un moduļu kopām no profesionālajām izglītības programmām.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Atsevišķi norādīt izglītības programmas tematisko jomu nav nepieciešams, jo izglītības programmas kodā jau ietvertas norādes uz izglītības tematisko jomu atbilstoši Ministru kabineta 2017. gada 13. jūnija noteikumu Nr. 322 par Latvijas izglītības klasifikāciju  2.pielikumam.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55.2. ievada izglītības programmas atbilstoši platformā noteiktajai izglītības programmas formai vismaz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49.2.8. izglītības programmas īstenošanas vieta;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izteikt šādā redakcijā: "49.2.8. izglītības programmas īstenošanas vieta, ja mācības ir notikušas klātienē".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sniegtajam atzinumam precizēts atbilstošais MK noteikumu projekta 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55.2.8. izglītības programmas īstenošanas vieta, ja mācības tiks īstenotas klātienē;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Izglītības pakalpojumu sniedzēji, kuru pieteikums nav apstiprināts, var atkārtoti pieteikties nākamajā šo noteikumu </w:t>
            </w:r>
            <w:r w:rsidR="00000000" w:rsidRPr="00000000" w:rsidDel="00000000">
              <w:rPr>
                <w:rtl w:val="0"/>
              </w:rPr>
              <w:t xml:space="preserve">48. </w:t>
            </w:r>
            <w:r w:rsidR="00000000" w:rsidRPr="00000000" w:rsidDel="00000000">
              <w:rPr>
                <w:rtl w:val="0"/>
              </w:rPr>
              <w:t xml:space="preserve">punktā</w:t>
            </w:r>
            <w:r w:rsidR="00000000" w:rsidRPr="00000000" w:rsidDel="00000000">
              <w:rPr>
                <w:rtl w:val="0"/>
              </w:rPr>
              <w:t xml:space="preserve"> noteiktajā termiņā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 noteiktajā kārtībā finansējuma saņēmēja izsludinātā uzaicinājumā individuālo mācību kontu pieejas aprobācijas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48. punktā nav minēts pieteikumu iesniegšanas termiņš, tādēļ lūdzam precizēt noteikumu projekta 52. punktā ietverto attiecīgo atsauci vai 48. punktu, nodrošinot skaidras tiesību normas. Līdzīgi lūdzam pārskatīt un precizēt arī citas noteikumu projekta normas, piemēram, 53. punktu (arī 54.2.11. apakšpunktu u.c.), nodrošinot korektas un precīzas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punts papildinot - Izglītības pakalpojumu sniedzējs iesniedz pieteikumu uzaicinājumā publicētajā norādītajā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Izglītības iestādes, kuru pieteikums nav apstiprināts, var atkārtoti pieteikties nākamajā šo noteikumu </w:t>
            </w:r>
            <w:r w:rsidR="00000000" w:rsidRPr="00000000" w:rsidDel="00000000">
              <w:rPr>
                <w:rtl w:val="0"/>
              </w:rPr>
              <w:t xml:space="preserve">48. </w:t>
            </w:r>
            <w:r w:rsidR="00000000" w:rsidRPr="00000000" w:rsidDel="00000000">
              <w:rPr>
                <w:rtl w:val="0"/>
              </w:rPr>
              <w:t xml:space="preserve">punktā</w:t>
            </w:r>
            <w:r w:rsidR="00000000" w:rsidRPr="00000000" w:rsidDel="00000000">
              <w:rPr>
                <w:rtl w:val="0"/>
              </w:rPr>
              <w:t xml:space="preserve"> noteiktajā termiņā šo noteikumu  </w:t>
            </w:r>
            <w:r w:rsidR="00000000" w:rsidRPr="00000000" w:rsidDel="00000000">
              <w:rPr>
                <w:rtl w:val="0"/>
              </w:rPr>
              <w:t xml:space="preserve">50.</w:t>
            </w:r>
            <w:r w:rsidR="00000000" w:rsidRPr="00000000" w:rsidDel="00000000">
              <w:rPr>
                <w:rtl w:val="0"/>
              </w:rPr>
              <w:t xml:space="preserve"> un  </w:t>
            </w:r>
            <w:r w:rsidR="00000000" w:rsidRPr="00000000" w:rsidDel="00000000">
              <w:rPr>
                <w:rtl w:val="0"/>
              </w:rPr>
              <w:t xml:space="preserve">51. </w:t>
            </w:r>
            <w:r w:rsidR="00000000" w:rsidRPr="00000000" w:rsidDel="00000000">
              <w:rPr>
                <w:rtl w:val="0"/>
              </w:rPr>
              <w:t xml:space="preserve">punktā</w:t>
            </w:r>
            <w:r w:rsidR="00000000" w:rsidRPr="00000000" w:rsidDel="00000000">
              <w:rPr>
                <w:rtl w:val="0"/>
              </w:rPr>
              <w:t xml:space="preserve"> noteiktajā kārtībā finansējuma saņēmēja izsludinātā uzaicinājumā.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54.2.4. norises laikus;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54.2.4. apakšpunktā konkretizēt, par kādām norisēm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veikts.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55.2.4. mācību norises laikus;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56.5. mācību grupu ietvaros var mācīties izglītojamie, kas saņem publisko finansējumu, kā arī izglītojamiem, kas dalību apmaksā no saviem, darba devēja vai citiem finanšu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projektā nodrošināt vienveidīgu izteiksmi attiecībā uz tajā lietotajiem terminiem "dalībnieki", "izglītojamie" un "gala labuma guvēji". Alternatīvi lūdzam noteikumu projekta anotācijā skaidrot, ar ko minētie termini savstarpēji atšķiras.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labojumi visā MK noteikumu projektā aizstājot terminu "dalībnieki" uz "izglītojamie".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57.5. mācību grupu ietvaros var mācīties izglītojamie, kas saņem publisko finansējumu, kā arī izglītojamiem, kas dalību apmaksā no saviem, darba devēja vai citiem finanšu līdzekļiem.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Finansējuma saņēmēja apstiprinātās izglītības pakalpojumu sniedzēja izglītības programmas publicējamas individuālo mācību kontu tīmekļvietnē, publicējot izglītības programmas aprakstu un izglītības programmas izmaksas. Izglītības pakalpojumu sniedzējam nav tiesību no programmas dalībnieka pieprasīt papildu maksu, kas pārsniedz izglītības programmas noteiktās izmaksas, kā arī izglītības programmas apgūšanas laikā palielināt izglītības programmas apgūšanai sākotnēji noteikto izmaksu summu. Izglītības programmas sākotnēji noteikto izmaksu summas palielināšanas gadījumā, izmaksu starpību izglītības programmas sniedzējs sedz no izglītības pakalpojuma sniedzēja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projekta 54.punktu ar informāciju, ka izglītības programmas sākotnēji noteikto izmaksu summas pieauguma gadījumā, izmaksu starpību izglītības programmas sniedzējs sedz no saviem līdzekļiem, tam pieejamā finansējuma ietvaros. Attiecīgi ir papildināma arī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papildināts nosakot, ka izglītības pakalpojumu sniedzējs nedrīkst palielināt izmaksas, kuras ir iesniedzis, kā arī starpību sedz no saviem līdzekļiem, ja tādas radušās.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veikti saskaņā ar 2024. gada 3. jūnijā ar tikšanās ietvaros izrunāto.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Finansējuma saņēmēja apstiprinātās izglītības pakalpojumu sniedzēja izglītības programmas publicējamas individuālo mācību kontu tīmekļvietnē, publicējot izglītības programmas aprakstu un izglītības programmas izmaksas. Izglītības pakalpojumu sniedzējam nav tiesību no programmas izglītojamajiem pieprasīt papildu maksu, kas pārsniedz izglītības programmas noteiktās izmaksas, kā arī izglītības programmas apgūšanas laikā palielināt izglītības programmas apgūšanai sākotnēji noteikto izmaksu summu. Izglītības programmas sākotnēji noteikto izmaksu summas pieauguma gadījumā, izmaksu starpību izglītības programmas sniedzējs sedz no izglītības pakalpojuma sniedzēja līdzekļiem, tam pieejamā finansējuma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 finansējuma saņēmējs ir saņēmis vismaz trīs sūdzības pusgada laikā par izglītības pakalpojuma sniedzēja sniegto pakalpojumu kvalitāti un finansējuma saņēmējs ir guvis tam apliecinājumu, ka izglītības pakalpojuma sniedzējs nenodrošina atbilstošu un kvalitatīvu izglītības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58.4. apakšpunktu. Norādām, ka no noteikumu projekta un tā anotācijas neizriet pamatojums noteikt priekšnoteikumu par trīs sūdzību iesniegšanu, ņemot vērā, ka izglītības pakalpojuma kvalitāte būtu izvērtējama jau pēc vienas sūdzības saņemšanas.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 izglītības pakalpojuma sniedzējs nenodrošina atbilstošu un kvalitatīvu izglītības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apakšpunkts izteikts piedāvātajā redakcijā.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59.4. izglītības pakalpojuma sniedzējs nenodrošina atbilstošu un kvalitatīvu izglītības pakalpojumu;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Finansējuma saņēmēja apstiprinātās izglītības pakalpojumu sniedzēja izglītības programmas publicējamas individuālo mācību kontu tīmekļvietnē, publicējot izglītības programmas aprakstu un izglītības programmas izmaksas. Izglītības pakalpojumu sniedzējam nav tiesību no programmas dalībnieka pieprasīt papildu maksu, kas pārsniedz izglītības programmas noteiktās izmaksas, kā arī izglītības programmas apgūšanas laikā palielināt izglītības programmas apgūšanai sākotnēji noteikto izmaksu summu. Izglītības programmas sākotnēji noteikto izmaksu summas palielināšanas gadījumā, izmaksu starpību izglītības programmas sniedzējs sedz no izglītības pakalpojuma sniedzēja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Ministru kabineta noteikumu projekta 59.punktu ar informāciju, ka izglītības programmas sākotnēji noteikto izmaksu summas pieauguma gadījumā, izmaksu starpību izglītības programmas sniedzējs sedz no saviem līdzekļiem, </w:t>
            </w:r>
            <w:r w:rsidR="00000000" w:rsidRPr="00000000" w:rsidDel="00000000">
              <w:rPr>
                <w:b w:val="1"/>
                <w:rtl w:val="0"/>
              </w:rPr>
              <w:t xml:space="preserve">tam pieejamā finansējuma ietvaros.</w:t>
            </w:r>
            <w:r w:rsidR="00000000" w:rsidRPr="00000000" w:rsidDel="00000000">
              <w:rPr>
                <w:rtl w:val="0"/>
              </w:rPr>
              <w:t xml:space="preserve"> Attiecīgi ir papildināma arī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izteikts šādā redakcijā: Finansējuma saņēmēja apstiprinātās izglītības pakalpojumu sniedzēja izglītības programmas publicējamas individuālo mācību kontu tīmekļvietnē, publicējot izglītības programmas aprakstu un izglītības programmas izmaksas. Izglītības pakalpojumu sniedzējam nav tiesību no programmas izglītojamajiem pieprasīt papildu maksu, kas pārsniedz izglītības programmas noteiktās izmaksas, kā arī izglītības programmas apgūšanas laikā palielināt izglītības programmas apgūšanai sākotnēji noteikto izmaksu summu. Izglītības programmas sākotnēji noteikto izmaksu summas pieauguma gadījumā, izmaksu starpību izglītības programmas sniedzējs sedz no izglītības pakalpojuma sniedzēja līdzekļiem,</w:t>
            </w:r>
            <w:r w:rsidR="00000000" w:rsidRPr="00000000" w:rsidDel="00000000">
              <w:rPr>
                <w:b w:val="1"/>
                <w:rtl w:val="0"/>
              </w:rPr>
              <w:t xml:space="preserve"> tam pieejamā finansējuma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Finansējuma saņēmēja apstiprinātās izglītības pakalpojumu sniedzēja izglītības programmas publicējamas individuālo mācību kontu tīmekļvietnē, publicējot izglītības programmas aprakstu un izglītības programmas izmaksas. Izglītības pakalpojumu sniedzējam nav tiesību no programmas izglītojamajiem pieprasīt papildu maksu, kas pārsniedz izglītības programmas noteiktās izmaksas, kā arī izglītības programmas apgūšanas laikā palielināt izglītības programmas apgūšanai sākotnēji noteikto izmaksu summu. Izglītības programmas sākotnēji noteikto izmaksu summas pieauguma gadījumā, izmaksu starpību izglītības programmas sniedzējs sedz no izglītības pakalpojuma sniedzēja līdzekļiem, tam pieejamā finansējuma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PVN no valsts budžeta iespējams segt tikai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vai precizēt noteikumu projekta 63. punktu, konkretizējot, uz kuriem tiesību subjektiem (finansējuma saņēmēju vai citiem) šī punkta prasības attiecas, izvairoties no vispārīgām norādēm, kādos gadījumos var segt PVN no valsts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punkts izteikts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Pievienotās vērtības nodokli sedz no valsts budžeta līdzekļiem šo noteikumu minētajām finansējuma saņēmēja un tā sadarbības partnera - Izglītības un zinātnes ministrijas attiecināmajām izmaksām. Pievienotās vērtības nodokli finansējuma saņēmējs un tā sadarbības partneris sedz no valsts budžeta līdzekļiem tikai tādā gadījumā, ja finansējuma saņēmējs un tā sadarbības partneris nevar atgūt pievienotās vērtības nodokli normatīvajos aktos noteiktajā kārtībā.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67.5. Pilsonības un migrācijas lietu pārvaldes izsniegto Latvijas pilsoņa vai Latvijas nepilsoņa personas apliecību (elektroniskās identifikācijas karti) vai trešās valsts pilsoņa apliecību;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Noteikumu projekta teksta neizriet, ka platforma saņems ziņas par 67.5.apakšpunktā minētajiem dokumentiem - Pilsonības un migrācijas lietu pārvaldes izsniegto Latvijas pilsoņa vai Latvijas nepilsoņa personas apliecību vai trešās valsts pilsoņa apliecību, un ievērojot, ka personas apliecība ir fizisks dokuments, savukārt, autenticējoties tiek izmantots apliecībā iekļautais autentifikācijas sertifikāts, kura izsniedzējs ir uzticamības pakalpojuma sniedzējs (LVRTC), lūdzam izvērtēt 67.5.apakšpunkta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dzēsts.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Lai izveidotu individuālo mācību kontu, persona pirmo reizi reģistrējoties platformā un turpmāk lietojot platformu katrā pieslēgšanas reizē autentificējas. Persona platformā var autentificēties, izmantojot: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projekta 71.2.apakšpunkta (sākotnēji saskaņošanai nodotā projekta 64.2. apakšpunkta) nepieciešamību, jo 71.1.apakšpunkts (sākotnēji saskaņošanai nodotā projekta 64.1.apakšpunkts) jau ietver visus iespējamos autentifikācijas rīkus, tajā skaitā Pilsonības un migrācijas lietu pārvaldes izsniegtās personas apliecības, kurās iekļauti elektroniskā paraksta sertifikāti. Vienlaikus saistībā ar projekta 71.2. apakšpunktā minēto norādāms, ka autentifikācija notiek, izmantojot personas apliecībā iekļauto autentifikācijas sertifikātu, kura izsniedzējs ir uzticamības pakalpojuma sniedzējs (LVRTC).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izteikts jaunā redakcijā. Dzēsti apakšpunkti.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Lai izveidotu individuālo mācību kontu, persona pirmo reizi reģistrējoties platformā un turpmāk lietojot platformu katrā pieslēgšanas reizē autentificējas. Persona platformā var autentificēties, izmantojot: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64.2. Pilsonības un migrācijas lietu pārvaldes izsniegto Latvijas pilsoņa vai Latvijas nepilsoņa personas apliecību (elektroniskās identifikācijas karti);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64.2.apakšpunkta izriet, ka persona platformā var autentificēties, izmantojot arī Pilsonības un migrācijas lietu pārvaldes izsniegto Latvijas pilsoņa vai Latvijas nepilsoņa personas apliecību (elektroniskās identifikācijas karti).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Attiecīgajā gadījumā autentifikācija notiek, izmantojot Latvijas pilsoņa vai Latvijas nepilsoņa personas apliecībā iestrādātajā mikroshēmā iekļauto kvalificēto elektroniskā paraksta sertifikātu.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projekta 17.1.3.apakšpunktā minētajām personām saskaņā ar Personu apliecinošu dokumentu likuma 5.pantu tiek izsniegtas cita veida personu apliecības.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papildināt projekta 64.2.apakšpunktā ietverto personas apliecību veidu uzskaitījumu, paredzot iespēju autentificēties platformā arī projekta 17.1.3.apakšpunktā minētajām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precizēti.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Lietotāja autentifikācija platformā notiek brīdī, kad no autentifikācijas līdzekļa izsniedzēja ir saņemts apstiprinājums par personas identitāti.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projektā nav rodams atbilstošs definējums, kas ir autentifikācijas līdzekļa izsniedzējs, nav viennozīmīgi konstatējams, kurus Noteikumu projektā minētos pakalpojumus nodrošinās 71.punktā norādītais "autentifikācijas līdzekļa izsniedzējs".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nepieciešams atbilstoši precizēt 72.punkta redakciju. (Proti, attiecībā uz personas apliecībā iekļautajiem sertifikātiem apstiprinājums var tikt saņemts nevis no personas apliecības izsniedzēja (PMLP), bet uzticamības pakalpojuma sniedzēja (LVRTC)).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Lietotāja autentifikācija platformā notiek brīdī, kad no autentifikācijas uzticamības pakalpojuma sniedzēja "Latvijas Valsts radio un televīzijas centrs" ir saņemts apstiprinājums par personas identitāti.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Personai, reģistrējoties platformā un izveidojot individuālo mācību kontu, platforma iegūst šādus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personas datus papildināt ar personas ienākumiem (robežās no..līdz).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Pieaugušo izglītības mācību dalībnieku monitoringu veic Ekonomikas ministrija un atbilstoši tās metodoloģijai tiks ievākta informācija par personu ienākumiem, ja to paredzēs izstrādātā metodoloģija. Līdz ar to aprobācijas ietvaros nav plānots noteikt šādu datu apstrādi.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Personai, reģistrējoties platformā un izveidojot individuālo mācību kontu, platforma iegūst šādus personas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 no Fizisko personu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67.1.12. un 67.1.13. apakšpunkts paredz, ka personai, reģistrējoties platformā un izveidojot individuālo mācību kontu, platforma no Fizisko personu reģistra iegūst informāciju par to, vai personai ir bēgļa vai alternatīvās personas statuss un vai persona ir vecāks vai aizbildnis bērnam vecumā līdz diviem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norāda, ka platformā plānotajai personas datu apstrādei ir jāatbilst Vispārīgās datu aizsardzības regulas 5. panta 1. punkta "c" apakšpunktā noteiktajam datu minimizēšanas principam, kas paredz, ka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ja augstāk minēto datu apstrāde ir nepieciešama nolūkam - pārbaudīt, vai personai ir piešķiramas tiesības saņemt 100% finansējumu konkrētas izglītības programmas apguvei, - tad šādi dati ir apstrādājami tikai tajā brīdī, kad persona ir pieteikusies konkrētas izglītības programmas apguvei.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projekta 67.1.12. un 67.1.13. apakšpunktu, nosakot, ka šādu datu apstrāde tiek veikta personai piesakoties konkrētas izglītības programmas apguvei.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Punkti precizēti nosakot, ka šādu datu apstrāde tiek veikta personai piesakoties konkrētas izglītības programmas apguvei. MK noteikumu projekts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 no Fizisko personu reģistra: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67.1.3. personas kods vai identifikācijas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67.1.3.apakšpunktā norādīts, ka personai, reģistrējoties platformā un izveidojot individuālo mācību kontu, platforma iegūst no Fizisko personu reģistra personas kodu vai identifikācijas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personu reģistra likuma 6.panta pirmajā daļā norādīts, ka, iekļaujot Fizisko personu reģistrā ziņas par personu, Pilsonības un migrācijas lietu pārvalde tai piešķir automātiski ģenerētu individuālu personas kodu. Savukārt Fizisko personu reģistra likuma 11.panta pirmās daļas 1.punktā norādīts, ka Fizisko personu reģistrā par personu iekļauj ziņas par personas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Fizisko personu reģistrā netiek uzkrātas ziņas par identifikācijas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svītrot projekta 67.1.3.apakšpunktā vārdus “vai identifikācijas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punkts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77.1.3. personas kods;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67.1.5. dzimums;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67.1.5.apakšpunktā norādīts, ka personai, reģistrējoties platformā un izveidojot individuālo mācību kontu, platforma iegūst no Fizisko personu reģistra datus par personas dzimumu.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izskatot projektu un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(turpmāk – anotācija) nav guvusi pārliecību nepieciešamībai iegūt datus par personas dzimumu, lai fiziskai personai varētu aktivizēt individuālo mācību kontu.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anotācijas 8.1.13.apakšsadaļas secināms, ka dati par personas dzimumu nepieciešami statistikas nodrošināšanai, nevis individuālā mācību konta aktivizācijai fiziskai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2016.gada 27.aprīļa regulas (ES) 2016/679 par fizisku personu aizsardzību attiecībā uz personas datu apstrādi un šādu datu brīvu apriti un ar ko atceļ direktīvu 95/46/EK (Vispārīgā datu aizsardzības regula) (turpmāk – Datu regula) 5.panta 1.punkta a) apakšpunktā ir noteikts datu apstrādes likumības un godprātības princips, t.i., jebkurai personas datu apstrādei ir jābūt tiesiskam pamatam. Savukārt pārzinim, veicot personas datu apstrādi, ir jānodrošina godprātīga attieksme pret personas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regulas 5.panta 1.punkta b) apakšpunktā ir ietverts nolūka ierobežojuma princips, proti, jebkura personas datu apstrāde jāveic noteikta, precīzi definēta mērķa sasniegšanai un tikai tādu papildu mērķu sasniegšanai, kas ir saderīgi ar sākotnējo mērķi. Personas datu apstrāde nenoteiktam un/vai neierobežotam nolūku skaitam ir nelikumīga.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regulas 5.panta 1.punkta c) apakšpunktā ir ietverts datu minimizēšanas princips, proti,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Pilsonības un migrācijas lietu pārvalde kā Fizisko personu reģistra pārzinis ir atbildīga par personas datu apstrādes atbilstību Datu regulai. Pilsonības un migrācijas lietu pārvaldei attiecīgajā gadījumā jābūt precīzi zināmam datu apstrādes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izvērtēt datu apstrādes atbilstību Datu regulas 5.panta 1.punktā norādītajiem personas datu apstrādes principiem, un nepieciešamības gadījumā precizēt projekta 67.1.5.apakšpunktu vai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ka informācija par dzimumu tiek iegūta piesakoties izglītības programmām kādā no atbalsta programmām. 2.3.1.4.i. investīcijas projekts  “Individuālo mācību kontu pieejas attīstība” tiek īstenots atbilstoši 2023. gada 7. jūlija informatīvajam ziņojumam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(turpmāk - informatīvais ziņojums), kas nosaka investīcijas finansēšanas nosacījumus.  Līdz ar to informatīvajā ziņojumā noteikts, ka projektam jāveidc dalībnieku uzskaitem jo investīcija dos ieguldījumu Atveseļošanas fonda plāna kopējā rādītāja “RRFCI10 Izglītības vai apmācības dalībnieku skaits, uzskaitot dalībniekus pa dzimumiem un vecuma grupām, kuri piedalās digitālo prasmju apmācībās” izpildē un “RRFCI10 Izglītības vai apmācības dalībnieku skaits, uzskaitot dalībniekus pa dzimumiem (vīrieši, sievietes, nebinārais) un vecuma grupām (0-17, 18-29, 30-54, 55 un vairāk gadi), kuri piedalās digitālo prasmju apmācībās sasniegšanā”. Apstrādājot projekta dalībnieku personas datus tiks ievēroti normatīvo aktu par personas datu aizsardzību un apstrādi noteiktie ierobežojumi. Ievērojot to, ka Latvijas normatīvajos aktos nav paredzēts dzimuma iedalījums “nebinārais”, dalībnieku iedalījums pēc dzimuma tiks veikts saskaņā ar Pilsonības un migrācijas lietu pārvaldes Fizisko personu datu reģistrā esošajiem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67.1.6. valstiskā piederība;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personu reģistra likuma 11.panta pirmās daļas 10.punktā norādīts, ka Fizisko personu reģistrā par personu iekļauj ziņas par valstisko piederību un tās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apvienot projekta 67.1.6. un 67.1.7.apakšpunktus vienā apakšpunktā,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“67.1.6. valstiskā piederība un tās veids”.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veikti labojumi atbilstoši iesniegtajam iebildumam.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74.1.8. dzīvesvietas deklarētā adrese un adresācijas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74.1.8.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Fizisko personu reģistra likuma 11.panta pirmās daļas 12.punktā un Ministru kabineta 2021.gada 15.jūnija noteikumu Nr.372 “Noteikumi par Fizisko personu reģistrā iekļaujamo ziņu apjomu” 2.13.punktā ir norādīti šādi adrešu veidi, kādi tiek uzkrāti Fizisko personu reģistrā - ziņas par deklarētās, reģistrētās, norādītās dzīvesvietas adresi vai papildu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vārdus "adresācijas kods" ar vārdiem "Valsts adrešu reģistra adresācijas objekta kods", atbilstoši Ministru kabineta  2021. gada 29. jūnijā noteikumos Nr. 455 "Adresācijas noteikumi" lietotai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punkts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77.1.8. dzīvesvietas deklarētā adrese un valsts adrešu reģistra adresācijas objekta kods;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67.1.8. personas statuss iedzīvotāju reģistrā (aktīvs, pasīvs);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2021.gada 28.jūnijā ir stājies spēkā Fizisko personu reģistra likums, kas paredz, ka valsts institūcijas un amatpersonas veiks vienotu fizisko personu identifikāciju un datu apstrādi vienotā fizisko personu reģistrācijas un uzskaites sistēmā – Fizisko personu reģistrā. Līdz ar Fizisko personu reģistra likuma spēkā stāšanos spēku zaudēja Iedzīvotāju reģistra likums, tādējādi, valsts informācijas sistēma “Iedzīvotāju reģistrs” izbeidza savu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aizstāt projekta 67.1.8.apakšpunktā vārdus “iedzīvotāju reģistrā” ar vārdiem “Fizisko personu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77.1.6. personas statuss Fizisko personu reģistrā (aktīvs, pasīvs);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67.1.10. dzīvesvietas deklarētā adrese;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kvalitatīvu tālāko datu apstrādi, nepieciešams arī adresācijas kods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kvalitatīvu tālāko datu apstrādi, nepieciešams arī adresācijas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77.1.8. dzīvesvietas deklarētā adrese un valsts adrešu reģistra adresācijas objekta kods;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67.1.11. oficiālā e-adrese;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67.1.11.apakšpunktā norādīts, ka personai, reģistrējoties platformā un izveidojot individuālo mācību kontu, platforma iegūst no Fizisko personu reģistra datus par personas oficiālo e-adresi.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ziņas par personas oficiālo e-adresi netiek iekļautas un apstrādātas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likumu personas oficiālo e-adresi reģistrē Oficiālo elektronisko adrešu informācijas sistēmā, kuras pārzinis ir Valsts reģionālās attīstības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svītrot projekta 67.1.11.apakšpunktu.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dzēsts.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67.1.12. bēgļa vai alternatīvās personas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67.1.12.apakšpunktā norādīts, ka personai, reģistrējoties platformā un izveidojot individuālo mācību kontu, platforma iegūst no Fizisko personu reģistra datus par personas bēgļa vai alternatīvās personas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Fizisko personu reģistra likuma 11.panta otrajā daļā noteikts, ka valstiskā piederība ir personas saikne ar valsti, kas personai izdevusi vai likumā noteiktajā kārtībā izdos personu apliecinošu dokumentu vai to aizstājošu dokumentu. Valstiskās piederības veidi Fizisko personu reģistra likuma izpratnē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pilsonis;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nepilsonis;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bezvalstnieks;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bēglis;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alternatīvais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pagaidu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nenoteikts.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ka ziņas par personas valstisko piederību un tās veidu ietver informāciju, vai personai ir noteikts bēgļa vai alternatīvais statuss, kā arī pārējos Fizisko personu reģistra likuma 11.panta otrajā daļā uzskaitītos valstiskās piederības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ka arī to, ka dati par personas bēgļa vai alternatīvās personas statusu ir izgūstami, pieprasot datus par personas valstisko piederību un tās veidu, svītrot projekta 67.1.12.apakšpunktu.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aizstāt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8.1.13.apakšsadaļā tekstu “6) bēgļa vai alternatīvās personas statuss, lai piešķirtu 100% finansējumu profesionālās tālākizglītības programmas apguvei, kuras noslēgumā var saņemt kvalifikācijas apliecību un iegūt profesiju un profesionālās pilnveides izglītības programmas apguvei, kuras noslēgumā var saņemt apliecību par profesionālās pilnveides izglītības programmas apguvi;” ar tekstu “6) valstiskā piederība un tās veids, lai personām ar bēgļa vai alternatīvo statusu piešķirtu 100% finansējumu profesionālās tālākizglītības programmas apguvei, kuras noslēgumā var saņemt kvalifikācijas apliecību un iegūt profesiju un profesionālās pilnveides izglītības programmas apguvei, kuras noslēgumā var saņemt apliecību par profesionālās pilnveides izglītības programmas apguvi;”.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dzēsts.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74.2. no Valsts ieņēmumu dienesta: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- 14.06.2024.)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74.2.1. un 74.2.2. apakšpunkts paredz, ka personai, reģistrējoties platformā un izveidojot individuālo mācību kontu, platforma iegūst no Valsts ieņēmumu dienesta (turpmāk - VID) personas datus par fiziskas personas amatiem un darba vietām, kā arī datus par saimnieciskās darbības veicēju. Vienlaikus anotācijas 8.1.13. apakšpunktā skaidrots, ka no Valsts ieņēmumu dienesta VISS iegūst datus, kas nepieciešami, lai pārbaudītu nodarbinātības statusu, darba vietas saraksts ar nodarbinātības periodu, saimnieciskās darbības veicēja darbības veidu NACE2 kods, saimnieciskās darbības reģistrācijas veida kods - tādējādi, lai pārliecinātos par personas atbilstību mērķa grupai.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norāda, ka, pirmkārt, noteikumu projekta 74.2.1. un 74.2.2. apakšpunktā ietvertais datu apjoms atšķiras no tā, kas ir norādīts anotācijā. Līdz ar to nav saprotams, kādu datu apjomu ir plānots apstrādāt no VID. Otrkārt, saskaņā ar noteikumu projekta 2.13. apakšpunktu investīcijas tiešā mērķa grupa ir pieaugušie vecumā no 18 gadiem. Līdz ar to nav saprotams, kā augstāk norādītie dati tiks izmantoti, lai pārliecinātos par personas atbilstību norādītajam vecumam. Attiecīgi vai šie dati vispār ir nepieciešami norādītā nolūka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platformā plānotajai personas datu apstrādei ir jāatbilst visiem Vispārīgās datu aizsardzības regulas (turpmāk - Datu regula) 5. pantā minētajiem personas datu apstrādes pamatprincipiem. Tai skaitā Datu regulas 5. panta 1. punkta "a" apakšpunktā noteiktajam likumīguma, godprātības un pārredzamības principiem, kas paredz, ka personas dati tiek apstrādāti likumīgi, godprātīgi un datu subjektam pārredzamā veidā, "b" apakšpunktā minētajam nolūka ierobežojuma principam, kas paredz, ka personas dati tiek vākti konkrētos nolūkos, kā arī  "c" apakšpunktā noteiktajam datu minimizēšanas principam, kas paredz, ka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norādīto, lūdzam izvērtēt un precizēt noteikumu projekta 74.2.1. un 74.2.2. apakšpunktā un anotācijā ietverto datu apjomu un šo datu apstrādes nolūku.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norādītā apakšpunkta redakcija ir papildināta.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anotācijā precizēts un papildināts.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Valsts ieņēmumu dienesta datu krātuves iegūst datus, kas nepieciešami lai pārbaudītu informāciju par mērķa grupas personas nodarbinātības statusu, apstrādājot šādu personas datu kategoriju – personas kods. Paredzamie dati, ko VID datu krātuve nodod Prasmju platformai: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datus par fiziskas personas amatiem un darba vietām, kur tiek atspoguļots nodarbinātības statuss, darba vietas saraksts ar nodarbinātības periodu;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datus par saimnieciskās darbības veicēju, proti, saimnieciskās darbības veicēja darbības veids NACE2 kods, saimnieciskās darbības reģistrācijas veida kods.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tiek apstrādāti, jo IMK prasmju pārvaldības platformas prototipā pakāpeniski tiks ievietota informācija par šādiem Eiropas Savienības kohēzijas politikas programmu un Latvijas Atveseļošanas un noturības plāna ietvaros finansētiem projektiem un to ietvaros pieejamajām mācību iespējām: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VIAA – projekts Nr. 2.3.1.4.i.0/1/23/I/CFLA/001 "Individuālo mācību kontu pieejas attīstība" (turpmāk - IMK projekts);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VIAA – 4.2.4.2 pasākums "Atbalsts pieaugušo individuālajās vajadzībās balstītai pieaugušo izglītībai”;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VIAA – 6.1.1.5. pasākums "Nodarbināto prasmju paaugstināšana un atbalsts kvalifikācijas iegūšanai, atbalsts darbaspēka mācībām saskaņā ar uzņēmumu pieprasījumu";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VARAM –  2.3.2.1.i. investīcijas ietvaros projekts Nr. 2.3.2.1.i.0/1/23/I/CFLA/001 "Sabiedrības digitālo prasmju attīstība" (turpmāk – VARAM projekts).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tiek apstrādāti personai piesakoties izglītības programmai.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77.2. no Valsts ieņēmumu dienesta datu krātuves;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67.4. informāciju par atbalsta programmu ietvaros uzsākto vai iegūto izglītību: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ievadteikumu, kas tās ir par atbalsta programmām un no kurienes par tām pievienos nepieciešamo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ievadteikumu, kas tās ir par atbalsta programmām un no kurienes par tām pievienos nepieciešamo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77.5. informāciju par uzsākto vai iegūto izglītību, kas iegūta atbalsta programmas ietvaros, kas finansēta no valsts budžeta vai Eiropas Savienības politikas instrumentu un citiem ārvalstu finanšu palīdzības līdzekļiem: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67.4.5. izglītības programmas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tālākizglītības un kvalifikācijas paaugstināšanas programmu absolventu monitoringu, nepieciešams nodrošināt arī izglītības programmas kodu un tematisko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tālākizglītības un kvalifikācijas paaugstināšanas programmu absolventu monitoringu, nepieciešams nodrošināt arī izglītības programmas kodu un tematisko 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programmas kods tiek piešķirts tikai profesionālās tālākizglītības, profesionālās pilnveides izglītības programmām. To var arī piemērot moduļiem un moduļu kopām no profesionālajām izglītības programmām.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Atsevišķi norādīt izglītības programmas tematisko jomu nav nepieciešams, jo izglītības programmas kodā jau ietvertas norādes uz izglītības tematisko jomu atbilstoši Ministru kabineta 2017. gada 13. jūnija noteikumu Nr. 322 par Latvijas izglītības klasifikāciju  2.pielikumam.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77.5.5. izglītības programmas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67.5. informāciju par to, vai persona pārstāv mājsaimniecību, kurai piešķirts maznodrošinātas vai trūcīgas mājsaimniecības statuss iegūst no pašvaldību pārziņā esošās Pašvaldību sociālās palīdzības un sociālo pakalpojumu administrēšanas informācijas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67.5. apakšpunkts paredz, ka personai, reģistrējoties platformā un izveidojot individuālo mācību kontu, platforma no pašvaldību pārziņā esošās Pašvaldību sociālās palīdzības un sociālo pakalpojumu administrēšanas informācijas sistēmas iegūst informāciju par to, vai persona pārstāv mājsaimniecību, kurai piešķirts maznodrošinātas vai trūcīgas mājsaimniecības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norāda, ka plānotajai personas datu apstrādei ir jāatbilst Vispārīgās datu aizsardzības regulas 5. panta 1. punkta "c" apakšpunktā noteiktajam datu minimizēšanas principam, kas paredz, ka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ja trūcīgas vai maznodrošinātas personas datu apstrāde ir nepieciešama nolūkam - pārbaudīt, vai personai ir piešķiramas tiesības saņemt 100% finansējumu konkrētas izglītības programmas apguvei, - tad šādi dati ir apstrādājami tikai tajā brīdī, kad persona ir pieteikusies konkrētas izglītības programmas apguvei.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projekta 67.5. apakšpunktu, nosakot, ka šādu datu apstrāde tiek veikta personai piesakoties konkrētas izglītības programmas apguvei.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Punkti precizēti nosakot, ka šādu datu apstrāde tiek veikta personai piesakoties konkrētas izglītības programmas apguvei. MK noteikumu projektā izstrādāts 74.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 dzīvesvietas adrese, adresācijas kods un valsts atbilstoši personas sniegtajām ziņām (ja tā nav iekļauta Fizisko personu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"adresācijas kods" ar vārdiem "Valsts adrešu reģistra adresācijas objekta kods", atbilstoši Ministru kabineta  2021. gada 29. jūnijā noteikumos Nr. 455 "Adresācijas noteikumi" lietotai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78.1. dzīvesvietas adrese, valsts adrešu reģistra adresācijas objekta kods un valsts atbilstoši personas sniegtajām ziņām (ja tā nav iekļauta Fizisko personu reģistrā);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68.1. dzīvesvietas adrese un valsts atbilstoši personas sniegtajām ziņām (ja tā nav iekļauta Fizisko personu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kvalitatīvu tālāko datu apstrādi, nepieciešams arī adresācijas kods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kvalitatīvu tālāko datu apstrādi, nepieciešams arī adresācijas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78.1. dzīvesvietas adrese, valsts adrešu reģistra adresācijas objekta kods un valsts atbilstoši personas sniegtajām ziņām (ja tā nav iekļauta Fizisko personu reģistrā);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68.3. informāciju par iegūto un uzsākto izglītību, ja informācija nav iegūta no Valsts izglītības informācijas sistēmas: izglītības ieguves statuss, dokumenta izdošanas valsts, izglītības iestādes nosaukums, izglītības dokumenta nosaukums, dokumenta sērija, dokumenta numurs, kvalifikācijas nosaukums (ja attiecināms); kvalifikācijas līmenis (ja attiecināms), grāds (ja attiecināms), zinātnes nozares grupa (ja attiecināms), zinātnes nozare (ja attiecināms), dokumenta izsniegšanas vieta, dokumenta izdošanas gads, ja persona vēlas saņemt personalizētu izglītības pakalpojumu piedāvājumu vai atbilstoši atbalsta programmu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kvalitatīvu tālāko datu apstrādi, nepieciešams arī izglītības iestādes reģistrācijas numurs un izglītības līmeņa kods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kvalitatīvu tālāko datu apstrādi, nepieciešams arī izglītības iestādes reģistrācijas numurs un izglītības līmeņa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labots.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78.3. informāciju par iegūto un uzsākto izglītību, ja informācija nav iegūta no Valsts izglītības informācijas sistēmas: izglītības ieguves statuss, dokumenta izdošanas valsts, izglītības iestādes nosaukums, izglītības iestādes reģistrācijas numurs, izglītības dokumenta nosaukums, dokumenta sērija, dokumenta numurs, kvalifikācijas nosaukums (ja attiecināms); kvalifikācijas līmenis (ja attiecināms), grāds (ja attiecināms), zinātnes nozares grupa (ja attiecināms), zinātnes nozare (ja attiecināms), izglītības kvalifikācijas līmenis atbilstoši Latvijas izglītības klasifikācijas struktūrai (ja attiecināms),  dokumenta izsniegšanas vieta, dokumenta izdošanas gads, ja persona vēlas saņemt personalizētu izglītības pakalpojumu piedāvājumu;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68.6.3. pasākuma īstenotājs;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kvalitatīvu tālāko datu apstrādi, nepieciešams arī iestādes reģistrācijas numurs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kvalitatīvu tālāko datu apstrādi, nepieciešams arī iestādes reģistrācijas numurs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kas ir reģistrētas, izmantojot prasmju pārvaldības platformas prototipu, jau norādīs iestādes reģistrācijas numuru. Savukārt indivīdam pašam norādot informāciju nav lietderīgi prasīt reģistrācijas kodu, jo nevar pārbaudīt datu ticamību.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78.6.3. pasākuma īstenotājs;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Personai piesakoties izglītības programmai ir jānorāda informācija par personas dzimumu, lai nodrošinātu godīgu attieksmi pret datu subjektu – personu, kuras dati tiek apstrādāti.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svītrot norādi "personu, kuras dati tiek apstrādāti", neskaidrojot normatīvajos aktos personu datu apstrādes jomā skaidrotos un lietotos jēdzienus. Kā arī lūdzam izvērtēt un svītrot noteikumu projektā ietverto norādi uz godīgas attieksmes nodrošināšanu, nepieciešamības gadījumā noteikumu projekta anotācijā skaidrot minēto mērķi, tostarp norādot anotācijā, kā tieši un pret kādu subjektu godīgā attieksme tiek nodrošināta.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77. punkts dzēst. Veikti precizējumi atbilstoši saņemtajam iebildumam MK noteikumu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Personai piesakoties izglītības programmai, lai nodrošinātu godīgu attieksmi pret datu subjektu – personu, kuras dati tiek apstrādāti ir jānorāda informācija par: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- 14.06.2024.)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78. punkts paredz, ka personai piesakoties izglītības programmai, lai nodrošinātu godīgu attieksmi pret datu subjektu – personu, kuras dati tiek apstrādāti ir jānorāda informācija par: dzimumu; bēgļa vai alternatīvās personas statusu (ja attiecināms); persona pārstāv mājsaimniecību, kurai piešķirts maznodrošinātas vai trūcīgas mājsaimniecības statuss (ja attiecināms) vai persona ir vecāks vai aizbildnis bērnam vecumā līdz diviem gadiem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ir svītrots regulējums, kas paredzēja papildus atbalstu personām, kas atbilst kādam augstāk minētajam statusam. Bez tam šajā normā norādītais apstrādes nolūks - lai nodrošinātu godīgu attieksmi pret datu subjektu - nav saprotams, kā arī nav pamatots ne vien attiecībā uz prasību norādīt atbilstību kādam no minētajiem statusiem, bet arī attiecībā uz dzimuma norādīšanu, jo saskaņā ar noteikumu projektu projekta īstenošanā tiks nodrošināta nediskriminācija pēc dzimuma.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nav saprotams nolūks šādu datu apstrādei un ir apšaubāma šī regulējuma atbilstība Datu regulas 5. panta 1. punkta "a", "b" un "c" apakšpunktā ietvertajam principam. Ņemot vērā minēto lūdzam izvērtēt un precizēt noteikumu projekta 78.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 ka, pamatojoties uz likumīguma, godprātības un pārredzamības principu, noteikumu projekta līmenī nevis tā anotācijā, būtu noregulējams jautājums par to, no kādām informācijas sistēmām, kurā brīdī un apjomā tiks veikta apstrāde mērķgrupas atbilstības pārbaudei.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MK noteikumu projekta 78. punkta apakšpunkti un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Personai piesakoties izglītības piedāvājumam no informācijas sistēmām tiek izgūti dati, lai nodrošinātu mērķa grupas personu pārbaudi atbilstoši finansējuma saņēmēju īstenoto atbalsta programmu noteikumiem. No Valsts ieņēmumu dienesta datu krātuves iegūst datus, kas nepieciešami lai pārbaudītu informāciju par mērķa grupas personas nodarbinātības statusu, apstrādājot šādu personas datu kategoriju – personas kods. Paredzamie dati, ko VID datu krātuve nodod Prasmju platformai: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datus par fiziskas personas amatiem un darba vietām, kur tiek atspoguļots nodarbinātības statuss, darba vietas saraksts ar nodarbinātības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datus par saimnieciskās darbības veicēju, proti, saimnieciskās darbības veicēja darbības veids NACE2 kods, saimnieciskās darbības reģistrācijas veida kods.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Personai, piesakoties izglītības programmai, platforma izgūst šādus personas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Katru informācijas apstrādi platformā auditē. Auditācijas pieraksti ir ierobežotas pieejamības informācija. Auditācijas pierakstus platforma glabā 72 mēnešus un izmanto sistēmas uzturēšanai. Pēc noteiktā termiņa auditācijas pieraksti tiek dzēsti.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80. punkta otro teikumu, jo atbilstoši Informācijas atklātības likuma 5. panta otrās daļas 1. punktam ierobežotas pieejamības informācijas statusu var noteikt ar likumu, nevis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punkts izteikts jaunā redakcijā.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Katru informācijas apstrādi platformā auditē. Auditācijas pierakstus platforma glabā 72 mēnešus un izmanto sistēmas uzturēšanai. Pēc noteiktā termiņa auditācijas pieraksti tiek dzēsti.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Šo noteikumu </w:t>
            </w:r>
            <w:r w:rsidR="00000000" w:rsidRPr="00000000" w:rsidDel="00000000">
              <w:rPr>
                <w:rtl w:val="0"/>
              </w:rPr>
              <w:t xml:space="preserve">67. </w:t>
            </w:r>
            <w:r w:rsidR="00000000" w:rsidRPr="00000000" w:rsidDel="00000000">
              <w:rPr>
                <w:rtl w:val="0"/>
              </w:rPr>
              <w:t xml:space="preserve">punktā</w:t>
            </w:r>
            <w:r w:rsidR="00000000" w:rsidRPr="00000000" w:rsidDel="00000000">
              <w:rPr>
                <w:rtl w:val="0"/>
              </w:rPr>
              <w:t xml:space="preserve"> minētos individuālā mācību konta lietotāja datus normatīvajos aktos noteiktajos gadījumos, kārtībā un apjomā finansējuma saņēmējs ir tiesīgs nodot Centrālai finanšu un līgumu aģentūrai, Izglītības un zinātnes ministrijai un citām Atveseļošanas fonda īstenošanā un uzraudzībā iesaistītajām institūcijām, tai skaitā, arī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 "kārtībā", šāda kārtība nekur netiek noteikta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Šo noteikumu 67. punktā minētos individuālā mācību konta lietotāja datus normatīvajos aktos noteiktajos gadījumos un apjomā finansējuma saņēmējs ir tiesīgs nodot Centrālai finanšu un līgumu aģentūrai, Izglītības un zinātnes ministrijai un citām Atveseļošanas fonda īstenošanā un uzraudzībā iesaistītajām institūcijām, tai skaitā, arī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precizēts atbilstoši sniegtajam iebildumam.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Šo noteikumu </w:t>
            </w:r>
            <w:r w:rsidR="00000000" w:rsidRPr="00000000" w:rsidDel="00000000">
              <w:rPr>
                <w:rtl w:val="0"/>
              </w:rPr>
              <w:t xml:space="preserve">77. </w:t>
            </w:r>
            <w:r w:rsidR="00000000" w:rsidRPr="00000000" w:rsidDel="00000000">
              <w:rPr>
                <w:rtl w:val="0"/>
              </w:rPr>
              <w:t xml:space="preserve">punktā</w:t>
            </w:r>
            <w:r w:rsidR="00000000" w:rsidRPr="00000000" w:rsidDel="00000000">
              <w:rPr>
                <w:rtl w:val="0"/>
              </w:rPr>
              <w:t xml:space="preserve"> minētos individuālā mācību konta lietotāja datus noteiktajos gadījumos un apjomā finansējuma saņēmējs ir tiesīgs nodot Centrālai finanšu un līgumu aģentūrai, Izglītības un zinātnes ministrijai un citām Atveseļošanas fonda īstenošanā un uzraudzībā iesaistītajām institūcijām, tai skaitā, arī Latvijas Republikas un Eiropas Komisijas finansēšanas nolīgumā par Atveseļošanas un noturības mehānismu minētajām iestādēm.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Šo noteikumu </w:t>
            </w:r>
            <w:r w:rsidR="00000000" w:rsidRPr="00000000" w:rsidDel="00000000">
              <w:rPr>
                <w:rtl w:val="0"/>
              </w:rPr>
              <w:t xml:space="preserve">67. </w:t>
            </w:r>
            <w:r w:rsidR="00000000" w:rsidRPr="00000000" w:rsidDel="00000000">
              <w:rPr>
                <w:rtl w:val="0"/>
              </w:rPr>
              <w:t xml:space="preserve">punktā</w:t>
            </w:r>
            <w:r w:rsidR="00000000" w:rsidRPr="00000000" w:rsidDel="00000000">
              <w:rPr>
                <w:rtl w:val="0"/>
              </w:rPr>
              <w:t xml:space="preserve"> minētos individuālā mācību konta lietotāja datus normatīvajos aktos noteiktajos gadījumos, kārtībā un apjomā finansējuma saņēmējs ir tiesīgs nodot Centrālai finanšu un līgumu aģentūrai, Izglītības un zinātnes ministrijai un citām Atveseļošanas fonda īstenošanā un uzraudzībā iesaistītajām institūcijām, tai skaitā, arī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tālākizglītības un kvalifikācijas paaugstināšanas programmu absolventu monitoringu, dati jānodod arī Centrālajai statistikas pārvaldei.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tālākizglītības un kvalifikācijas paaugstināšanas programmu absolventu monitoringu, dati jānodod arī Centrālajai statistikas pārvaldei.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CSP tiks nodoti saskaņā ar starpresoru vienošanos.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par nepieciešamību slēgt starpresoru vienošanos ar CSP.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Šo noteikumu </w:t>
            </w:r>
            <w:r w:rsidR="00000000" w:rsidRPr="00000000" w:rsidDel="00000000">
              <w:rPr>
                <w:rtl w:val="0"/>
              </w:rPr>
              <w:t xml:space="preserve">77. </w:t>
            </w:r>
            <w:r w:rsidR="00000000" w:rsidRPr="00000000" w:rsidDel="00000000">
              <w:rPr>
                <w:rtl w:val="0"/>
              </w:rPr>
              <w:t xml:space="preserve">punktā</w:t>
            </w:r>
            <w:r w:rsidR="00000000" w:rsidRPr="00000000" w:rsidDel="00000000">
              <w:rPr>
                <w:rtl w:val="0"/>
              </w:rPr>
              <w:t xml:space="preserve"> minētos individuālā mācību konta lietotāja datus noteiktajos gadījumos un apjomā finansējuma saņēmējs ir tiesīgs nodot Centrālai finanšu un līgumu aģentūrai, Izglītības un zinātnes ministrijai un citām Atveseļošanas fonda īstenošanā un uzraudzībā iesaistītajām institūcijām, tai skaitā, arī Latvijas Republikas un Eiropas Komisijas finansēšanas nolīgumā par Atveseļošanas un noturības mehānismu minētajām iestādēm.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79.9. uzkrāt statistiskos datus par platformas un mācību kontu tīmekļvietnes lietošanu un publicēt to individuālo mācību kontu tīmekļvietnē vismaz reizi ceturksnī;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Jānodrošina automatizētu datu nodošanu Latvijas Atvērto datu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79.9. uzkrāt statistiskos datus par platformas un mācību kontu tīmekļvietnes lietošanu un publicēt to individuālo mācību kontu tīmekļvietnē un Latvijas Atvērto datu portālā vismaz reizi ceturksnī;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90.9. uzkrāt statistiskos datus par platformas un mācību kontu tīmekļvietnes lietošanu un publicēt to individuālo mācību kontu tīmekļvietnē un Latvijas Atvērto datu portālā vismaz reizi gadā;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79.10. vismaz reizi gadā mērīt individuālo mācību kontu tīmekļvietnes apmeklētāju un individuālo mācību kontu lietotāju apmierinātību un mērījuma anonimizētos rezultātus publicēt mācību kontu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Jānodrošina automatizētu datu nodošanu Latvijas Atvērto datu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79.10. vismaz reizi gadā mērīt individuālo mācību kontu tīmekļvietnes apmeklētāju un individuālo mācību kontu lietotāju apmierinātību un mērījuma anonimizētos rezultātus publicēt mācību kontu tīmekļvietnē un Latvijas Atvērto datu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90.10. vismaz reizi gadā mērīt individuālo mācību kontu tīmekļvietnes apmeklētāju un individuālo mācību kontu lietotāju apmierinātību un mērījuma anonimizētos rezultātus publicēt mācību kontu tīmekļvietnē un Latvijas Atvērto datu portālā;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Atbalsta programmas nodrošinātājs ir personas datu apstrādātājs šo noteikumu ietvaros apstrādājamiem individuālo mācību kontu lietotāju personas datiem, kas noslēdz starpresoru vienošanos par platformas izmantošanu ar platformas pārzini.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kā deklaratīvus svītrot noteikumu projekta 90. punktā vārdus "ir personas datu apstrādātājs šo noteikumu ietvaros apstrādājamiem individuālo mācību kontu lietotāju personas datiem", tā vietā nepieciešamības gadījumā paredzot konkrētu kompetenci, kuras ietvaros attiecīgie personas dati varētu tikt apstrādāti.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punkts izteikts jaunā redakcijā.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Valsts pārvaldes iestāžu pārvaldīto atbalsta programmu ietvaros, publisko finansējumu piešķir arī nepilngadīgām personām, kas ir reģistrējušās platformā atbilstoši konkrētās atbalsta programmas nosacījumiem, finansēšanas kārtībai, mērķa grupai un citiem atbalsta kritērijiem, kas publicēti attiecīgās valsts pārvaldes iestādes oficiālajā tīmekļvietnē un individuālo mācību kontu tīmekļvietnē. Lai nodrošinātu individuālā mācību konta izmantošanu personām, kas jaunākas par 18 gadiem nosacījumi tiek atrunāti starpresoru vienošanās ietvaros un atbilstošo dokumentu pārbaudi un uzkrāšanu par nepilngadīgām personām veic atbalsta programmas nodrošinātājs.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92. punktā precīzāk norādīt, par kādiem nosacījumiem ir runa, kā arī svītrot vārdu "ietvaros" pēc vārds "vienošanās",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punkts izteikts jaunā redakcijā: "92. punkts - Valsts pārvaldes iestāžu pārvaldīto atbalsta programmu ietvaros, publisko finansējumu piešķir arī nepilngadīgām personām, kas ir reģistrējušās platformā atbilstoši konkrētās atbalsta programmas nosacījumiem, finansēšanas kārtībai, mērķa grupai un citiem atbalsta kritērijiem, kas publicēti attiecīgās valsts pārvaldes iestādes oficiālajā tīmekļvietnē un individuālo mācību kontu tīmekļvietnē. Lai nodrošinātu individuālā mācību konta izmantošanu personām, kas jaunākas par 18 gadiem pieteikšanās nosacījumi tiek atrunāti starpresoru vienošanās un atbilstošo dokumentu pārbaudi un uzkrāšanu par nepilngadīgām personām veic atbalsta programmas nodrošinātājs."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93.3. nodrošināt atbalsta programmas nodrošinātāja izstrādātās atbalsta programmas ieviešanu un uzraudzību, nodrošinot izglītības pakalpojumu sniedzēju un izglītības pakalpojumu atlasi, atbilstoši atbalsta programmas nodrošinātāja atbalsta programmas nosacījumiem, ievietošanai individuālo mācību kontu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pamatojumu noteikumu projekta 93. punktā ietvertajam regulējumam, kas paredz, ka atbalsta programmas nodrošinātāja atbalsta programmas nosacījumi (kritēriji), pieejamais finansējums u.c. tiek ievietoti  iestādes oficiālajā tīmekļvietnē un individuālo mācību kontu tīmekļvietnē, bet nevis ārējā normatīvajā aktā (noteikumu projektā), nepieciešamības gadījumā precizējot noteikumu projektu. Norādām, ka, ņemot vērā, ka izglītības pakalpojumu sniedzēji var būt privātpersonas, atlases rezultātā attiecībā uz šīm personām pieņemtais lēmums būs administratīvais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Administratīvā procesa likuma 11. pantam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pilnvarojums Ministru kabinetam, izdodot noteikumus, vai pašvaldībām, izdodot saistošos noteikumus, tajos paredzēt šādus administratīvos aktus vai faktisko rīcību. Attiecīgi secināms, ka pamatam nelabvēlīga administratīvā akta izdošanai jābūt atbilstoši noteiktam.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nodaļā Individuālo mācību kontu platformas izmantošana citu atbalsta programmu ietvaros ir ietverti nosacījumi, kas ir jāievēro citiem atbalsta programmu nodrošinātājiem, kas definēti šo noteikumu 2.8. apakšpunktā.  Ar atbalsta programmu nodrošinātājiem, kas izmanto platformu tiek slēgta starpresoru vienošanās, kurā tiek ietverti datu un sadarbības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93. punkts nosaka atbalsta programmas nodrošinātāja pienākumi, izmantojot platformu, kas ietver arī izglītības pakalpojumu sniedzēju atlasi, atbilstoši atbalsta programmas nodrošinātāja programmas nosacījumiem.  Līdz ar to atlases procesu organizē un lēmumu  pieņem konkrētās atbalsta programmas nodrošinātājs.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94.6. šo noteikumu </w:t>
            </w:r>
            <w:r w:rsidR="00000000" w:rsidRPr="00000000" w:rsidDel="00000000">
              <w:rPr>
                <w:rtl w:val="0"/>
              </w:rPr>
              <w:t xml:space="preserve">66.4. </w:t>
            </w:r>
            <w:r w:rsidR="00000000" w:rsidRPr="00000000" w:rsidDel="00000000">
              <w:rPr>
                <w:rtl w:val="0"/>
              </w:rPr>
              <w:t xml:space="preserve">apakšpunkts</w:t>
            </w:r>
            <w:r w:rsidR="00000000" w:rsidRPr="00000000" w:rsidDel="00000000">
              <w:rPr>
                <w:rtl w:val="0"/>
              </w:rPr>
              <w:t xml:space="preserve"> stājas spēkā 2025. gada 30. jūnijā.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platformas turētājs un pārzinis nevar ietekmēt noteikumu projekta normu spēkā stāšanos, lūdzams svītrot noteikumu projekta 94.6. apakšpunktu, nepieciešamības gadījumā izdalot atsevišķu noslēguma jautājumu.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apakšpunkts dzēsts.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Noslēguma jautājumi papildināti ar 96. punktu šādā redakcijā: Platformā informāciju par iepriekš iegūto izglītību un iegūtajiem izglītības apguvi apliecinošiem dokumentiem, atbilstoši šo noteikumu 76.3. apakšpunktā, kas netiks iegūti no Valsts izglītības informācijas sistēmas automātiski, individuālā mācību konta lietotājs varēs ievadīt brīvprātīgi sākot ar 2025. gada 31. martu.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92.6. līdz 2025. gada 30. jūnijam izstrādā šo noteikumu </w:t>
            </w:r>
            <w:r w:rsidR="00000000" w:rsidRPr="00000000" w:rsidDel="00000000">
              <w:rPr>
                <w:rtl w:val="0"/>
              </w:rPr>
              <w:t xml:space="preserve">67.4. </w:t>
            </w:r>
            <w:r w:rsidR="00000000" w:rsidRPr="00000000" w:rsidDel="00000000">
              <w:rPr>
                <w:rtl w:val="0"/>
              </w:rPr>
              <w:t xml:space="preserve">apakšpunkts</w:t>
            </w:r>
            <w:r w:rsidR="00000000" w:rsidRPr="00000000" w:rsidDel="00000000">
              <w:rPr>
                <w:rtl w:val="0"/>
              </w:rPr>
              <w:t xml:space="preserve"> noteikto platformas funkcionalitāti.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Platforma informāciju tiešsaistes režīmā (ja attiecināms) no Pilsonības un migrācijas lietu pārvaldes Fizisko personu reģistra, Valsts izglītības informācijas sistēmas, pašvaldību pārziņā esošās Pašvaldību sociālās palīdzības un sociālo pakalpojumu administrēšanas sistēmas, Nodarbinātības valsts aģentūras pārziņā esošās Bezdarbnieku uzskaites un reģistrēto vakanču informācijas sistēmas saņem datus pēc vienošanās noslēgšanas, t.sk. starpresoru vienošanās slēgšanas.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95. punktā precīzi un izsmeļoši uzskaitīt, pēc kādas vienošanās noslēgšanas (nevis slēgšanas) Platforma saņem datus.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punkts izteikts jaunā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Platforma informāciju tiešsaistes režīmā (ja attiecināms) no Pilsonības un migrācijas lietu pārvaldes Fizisko personu reģistra, Valsts izglītības informācijas sistēmas, pašvaldību pārziņā esošās Pašvaldību sociālās palīdzības un sociālo pakalpojumu administrēšanas sistēmas, Nodarbinātības valsts aģentūras pārziņā esošās Bezdarbnieku uzskaites un reģistrēto vakanču informācijas sistēmas saņem datus pēc starpresoru vienošanās noslēgšanas.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Platforma informāciju tiešsaistes režīmā no Pilsonības un migrācijas lietu pārvaldes Fizisko personu reģistra, Valsts izglītības informācijas sistēmas, pašvaldību pārziņā esošās Pašvaldību sociālās palīdzības un sociālo pakalpojumu administrēšanas sistēmas, Nodarbinātības valsts aģentūras pārziņā esošās Bezdarbnieku uzskaites un reģistrēto vakanču informācijas sistēmas saņem datus pēc vienošanās noslēgšanas, t.sk. starpresoru vienošanās slēgšanas.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anotācijā un tās projektā ir vērojamas pretrunas attiecībā uz NVA datu un informācijas izmantošanu. Proti, anotācijas 8.1.13. punktā rakstīts, ka noteikumu projekts nosaka datu izmantošanu no NVA BURVIS un noteikumu projekta 86.punkts nosaka informācijas iegūšanu tiešsaistes režīmā no NVA BURVIS, bet anotācijas 3.punktā un noteikumu projekta 67.punktā NVA nav iekļauta. Lai varētu nodrošināt datu nodošanu no BURVIS, nepieciešams risinājums, izmantojot Datu izplatīšanas un pārvaldības platformu (DAGR). Tāpat šāda scenārija izpildē būtu nepieciešami grozījumi Ministru kabineta 2017.gada 28.marta noteikumos Nr. 172 "Bezdarbnieku uzskaites un reģistrēto vakanču informācijas sistēmas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apakšpunkts  precizēts (ja attiecināms).  Datu apmaiņas nosacījumi  un veids precizēts ar NVA. Tiešsaistes režīmā datu apmaiņa tiks nodrošināta, kad NVA  Burvis sistēma nodrošina API vai informācijas nodošanu  DAGR.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67.4. apakšpunkts  precizēts, šādā redakcijā: informāciju par uzsākto vai iegūto izglītību, kas iegūta atbalsta programmas ietvaros,  kas finansēta no valsts budžeta vai Eiropas Savienības politikas instrumentu un citiem ārvalstu finanšu palīdzības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papildināta ar datu apmaiņu. Precizējumi veikti saskaņā ar 2024. gada 5. jūnijā ar tikšanās ietvaros izrunāto.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Platforma informāciju tiešsaistes režīmā (ja attiecināms) no Pilsonības un migrācijas lietu pārvaldes Fizisko personu reģistra, Valsts izglītības informācijas sistēmas, pašvaldību pārziņā esošās Pašvaldību sociālās palīdzības un sociālo pakalpojumu administrēšanas sistēmas, Nodarbinātības valsts aģentūras pārziņā esošās Bezdarbnieku uzskaites un reģistrēto vakanču informācijas sistēmas saņem datus pēc starpresoru vienošanās noslēgšanas.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Līdz 2026. gada 31. maijam Izglītības un zinātnes ministrijai izvērtēt nepieciešamību atbilstoši aprobācijas rezultātiem izstrādāt patstāvīgu normatīvo regulējumu Latvijas Atveseļošanas un noturības plāna 2. komponentes "Digitālā transformācija" 2.3. reformu un investīciju virziena "Digitālā transformācija" 2.3.1.r. reformas "Ilgtspējīgas un sociāli atbildīgas atbalsta sistēmas pieaugušo izglītības atbalstam" īstenošanas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no kādiem līdzekļiem plānots nodrošināt noteikumu projekta 88.punktā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demarkāciju ar visu pieaugušo izglītības koordinējošo iestāžu iesaisti un programmām, t.sk., LM, EM, jo no anotācijas secināms, ka tā būs platforma visām iestādēm un sniegt skaidrojumus par to gatavību integrēti izmantot piedāvāto platformu.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mācību vajadzības projektos 4.2.4.2 pasākums "Atbalsts pieaugušo individuālajās vajadzībās balstītai pieaugušo izglītībai” un provizoriski 6.1.1.5. pasākums "Nodarbināto prasmju paaugstināšana un atbalsts kvalifikācijas iegūšanai, atbalsts darbaspēka mācībām saskaņā ar uzņēmumu pieprasījumu" tiks noteiktas EM koordinētajā Apvienotajā komisijā un nav šobrīd secināms, ka šajos projektos tieši digitālo prasmju apguve būs apstiprināmo mācību saturā, aicinām svītrot norādītos projektus.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nosaka aprobācijas un prasmju pārvaldības platformas darbības principus.  Prasmju pārvaldības platformu paredzēts izmantot pieaugušo izglītības pasākumos, līdz ar to konkrēto pasākumu regulējošajos noteikumos tiks iekļauta atsauce par demarkāciju ar šo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Mācību vajadzības un prioritātes, kas tiek īstenotas saistībā ar darba tirgus vajadzībām, tad to saturs un prioritātes tiek virzītas izskatīšanai Ekonomikas ministrijas izveidotā Apvienotās pieaugušo izglītības koordinācijas komisijā. Individuālo mācību kontu pieejas ieviešanas un aprobācijas ietvaros tiek aprobēta pieeja, pārvaldības procesi, t.sk. ņemot vērā Ekonomikas ministrijas Cilvēkkapitāla attīstības padomes un Apvienotās pieaugušo izglītības koordinācijas komisijas uzdevumus, kā arī attīstīts prasmju pārvaldības platformas prototips, kas nodrošina procesa atbalstu un datu uzkrāšanu, apstrādi.  Par  individuālo mācību kontu pieejas aprobācijas plānu tiks informēta Ekonomikas ministrijas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Individuālo mācību kontu pieeja tiek attīstītība kā ilgtspējīgas pieaugušo izglītības sistēmas sastāvdaļa, tai skaitā ņemot vērā  plānoto izglītības informācijas sistēmu attīstību.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par PVN izmaksām atbilstoši š.g. 3.jūnija sanāksmē sniegtajam IZM skaidrojumam, t.i., ka PVN tiek segts 2.3.1.4.i. investīcijas finansējuma saņēmējam VIAA.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papildinātā šādā redakcijā: Investīcijas finansējumu veido Atveseļošanas un noturības mehānisma fonda (turpmāk - AF) finansējums 14 306 000 euro un maksimāli plānotais nacionālais valsts budžeta finansējums pievienotās vērtības nodokļa (turpmāk – PVN) segšanai 840 193 euro. PVN izmaksas nav attiecināmas finansēšanai no AF finansējuma, PVN tiek segts 2.3.1.4.i. investīcijas finansējuma saņēmējam VIAA un tā sadarbības partnerim - Izglītības un zinātnes ministrijai.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rādītāja Nr.61 pārbaudes mehānismu atbilstoši Atveseļošanas fonda Darbības kārtībai, t.i., pievienot aprakstam c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precizēta pievienojot iztrūkstošo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iekļaut informāciju par principu “Nenodarīt būtisku kaitējumu” atbilstoši 2.3.1.4.i. investīcijas informatīvajam ziņojumam.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precizēta pievienojot iztrūkstošo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redzējumā trūkst pierādījumu apgalvojumam, ka IMK sniegs ieguldījumu ekonomikas transformācijā, jo jau šobrīd iedzīvotāji individuāli vai ar valsts atbalstu sasniedz prasmju pilnveides vai pārkvalifikācijas iespējas kopā ar individuāliem profiliem citās darba meklēšanas/sociālo tīklu platformās. Lūdzam dzēst anotācijas redakciju: "Attīstot Latvijas kontekstam atbilstošu IMK pieeju un paplašinot digitālo prasmju attīstības iespējas iedzīvotājiem, tiks veicināta ekonomikas transformācija un produktivitāte, tostarp iekšzemes kopprodukta pieaugums".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situācijas, problēmas un risinājumu aprakstā  ir ietverta informācija no 2023. gada 7. jūlijā apstiprinātā informatīvā ziņojuma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tai skaitā 2.3.1.4.i. investīcijas “Individuālo mācību kontu pieejas attīstība” projekts tiek īstenots 2.3.1.r. reformas “Ilgtspējīgas un sociāli atbildīgas atbalsta sistēmas pieaugušo izglītībai attīstība” ietvaros, kuras mērķis ir veidot ilgstpējīgu un sociāli atbildību atbalsta sistēmu pieaugušo izglītības attīstībai, kas ietver arī iespēju paplašināšanu iedzīvotājiem.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projekta “Mācības pieaugušajiem” atpazīstamību lūdzam dzēst anotācijas redakciju: "2022. gadā Nodarbinātības valsts aģentūras (turpmāk - NVA) pasūtītās darba devēju aptaujas rezultāti liecina, ka darba devēju vidū “Mācības pieaugušajiem” ir visplašāk zināmais projekts un arī biežāk izmantotais valsts atbalsta veids nodarbināto mācībām".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 ir jāņem vērā tas, ka VIAA projekta “Mācības pieaugušajiem” fokuss un mērķa grupa bija nodarbinātie visā Latvijā kopā ar integrētu komunikācijas kampaņu, kamēr, piemēram, NVA atbalsts bezdarbniekiem izriet no iedzīvotāja nokļūšanas bezdarbnieka vai darba meklētāja statusā ar tiešo komunikāciju atbalsta sniegšanas brīdī. VIAA projekta “Mācības pieaugušajiem" apjoms un informācija par to nav salīdzināma ar citiem pieaugušo izglītības projektiem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dzēšot konkrēto atsauci. Precizējumi veikti saskaņā ar 2024. gada 5. jūnijā ar tikšanās ietvaros izrunāto.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esošo redakciju: Pieaugušo izglītību nodrošina Labklājības ministrija (turpmāk – LM), Ekonomikas ministrija (turpmāk – EM) un Izglītības un zinātnes ministrija (turpmāk – IZM), kā arī citas ministrijas atbilstoši savai kompetencei un mērķa grupai.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papildināt ar informāciju par visa veida iespējamo mācību uzskaites tvērumu – gan iegūto augstāko, profesionālo, gan arī pieaugušo izglītības ietvaros, ieskaitot komercmācības, ņemot vērā to, ka pieaugušo izglītība nevar tiks asociēta tikai ar ministriju finansētiem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Pieaugušo izglītību nodrošina Labklājības ministrija (turpmāk – LM), t.sk. ar aktīvo darba tirgus politikas tvērumu, kur mācības ir daļa no Nodarbinātības valsts aģentūras atbalsta tās klientiem atbilstoši profilēšanai un individuālajam darba meklēšanas plānam, Ekonomikas ministrija (turpmāk – EM) un Izglītības un zinātnes ministrija (turpmāk – IZM), kā arī citas ministrijas atbilstoši savai kompetencei un mērķa grupai.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Atstāta iepriekšējā redakcija, ņemot vērā vienotu informācijas atpoguļojumu.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jau 2024.gada jūnijs, lūdzam anotācijas 3.sadaļas 3.kolonnā norādīt 2024.gadam plānotā finansējuma apmērus, attiecīgi precizējot pārējās kolonnās norādītās finansiālās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sadaļā norādātītā informācija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kāds finansējums tiks nodrošināts izstrādāto risinājumu uzturēšanas izmaksām un tā avotu no 2026.gada 1.jūlija.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norādot finansēšanas avotus.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Prasmju pārvaldības platformas attīstītību paredzēts nodrošināt kopējā IZM informācijas sistēmu attīstības arhitektūrā.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apakšsadaļu "Cita informācija" ar informāciju šādā redakcijā: "Nepieciešamais finansējums pasākuma īstenošanai tiks piesaistīts normatīvajos aktos noteiktajā kārtībā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jau 2024.gada maijs, lūdzam anotācijas 3.sadaļas 2.un 3.kolonnā norādīt 2024.gadam plānotā finansējuma apmērus, savukārt informāciju par 2023.gadā faktiski izlietotajām summām norādot šīs sadaļas 6.punktā.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aizpildīt noteikumu projekta anotācijas 5. sadaļu, skaidrojot Eiropas Parlamenta un Padomes 2021. gada 12. februāra Regulas (ES) 2021/241, ar ko izveido Atveseļošanas un noturības mehānismu (turpmāk – regula 2021/241, Eiropas parlamenta un Padomes 2018.gada 18.jūlija Regulas (ES, Euratom) 2018/1046 par finanšu noteikumiem, ko piemēro Savienības vispērējam budžetam, ar kuru groza Regulas (ES) Nr.  1296/2013, (ES) Nr. 1301/2013, (ES) Nr. 1303/2013, (ES) Nr. 1304/2013, (ES) Nr. 1309/2013, (ES) Nr. 1316/2013, (ES) Nr. 223/2014, (ES) Nr. 283/2014 un Lēmumu Nr. 541/2014/ES un atceļ Regulu (ES, Euratom) Nr. 966/2012 prasību ieviešanu noteikumu projektā, kā arī 2021. gada 3. septembra Eiropas Komisijas un Latvijas Republikas parakstīto Atveseļošanas un noturības mehānisma finansēšanas nolīguma izpildi ar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 sadaļa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ziņas par personas oficiālo e-adresi netiek iekļautas un apstrādātas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likumu personas oficiālo e-adresi reģistrē Oficiālo elektronisko adrešu informācijas sistēmā, kuras pārzinis ir Valsts reģionālās attīstības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aizstāt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8.1.13.apakšsadaļā tekstu “5) dzīvesvietas deklarētā adrese;  oficiālā e-adrese, lai varētu nodrošināt administratīvā akta nosūtīšanu, kā arī, lai  uzkrātu un apkopotu aprobācijas datus reģionālā griezumā;” ar tekstu “5) dzīvesvietas deklarētā adrese, lai varētu nodrošināt administratīvā akta nosūtīšanu, kā arī, lai  uzkrātu un apkopotu aprobācijas datus reģionālā griezumā;”.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dzēšot atbilstošo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8.1.13.apakšsadaļā tekstu “3) personas statuss iedzīvotāju reģistrā (aktīvs, pasīvs, miris), lai varētu aktivizēt individuālo mācību kontu;” ar tekstu “3) personas statuss Fizisko personu reģistrā (aktīvs, pasīvs), lai pārbaudītu vai personai nav zudis tiesiskais statuss Latvijas Republikā un varētu aktivizēt individuālo mācību kontu;”.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2021.gada 28.jūnijā ir stājies spēkā Fizisko personu reģistra likums, kas paredz, ka valsts institūcijas un amatpersonas veiks vienotu fizisko personu identifikāciju un datu apstrādi vienotā fizisko personu reģistrācijas un uzskaites sistēmā – Fizisko personu reģistrā. Līdz ar Fizisko personu reģistra likuma spēkā stāšanos spēku zaudēja Iedzīvotāju reģistra likums, tādējādi, valsts informācijas sistēma “Iedzīvotāju reģistrs” izbeidza savu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Fizisko personu reģistra likuma 9.panta pirmajā daļā noteikts, ka Fizisko personu reģistrā personai norāda statusu “aktīvs” vai “pasīvs”.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iekļaut protokollēmumā punktu par valsts budžeta finansējuma piešķiršanu PVN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norādot, ka valsts budžeta finansējums PVN izmaksu segšanai ir piešķirts, jo 2.3.1.4.i. investīcijas projekts  “Individuālo mācību kontu pieejas attīstība” tiek īstenots atbilstoši 2023. gada 7. jūlija informatīvajam ziņojumam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prtokollēmumā šāds punkts nav jāiekļauj. Precizējumi veikti saskaņā ar 2024. gada 3. jūnijā ar tikšanās ietvaros izrunāto.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noteikumu projektu.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2026. gada 31. maijam Izglītības un zinātnes ministrijai izvērtēt nepieciešamību atbilstoši aprobācijas rezultātiem izstrādāt patstāvīgu normatīvo regulējumu Latvijas Atveseļošanas un noturības plāna 2. komponentes "Digitālā transformācija" 2.3. reformu un investīciju virziena "Digitālā transformācija" 2.3.1.r. reformas "Ilgtspējīgas un sociāli atbildīgas atbalsta sistēmas pieaugušo izglītības atbalstam" īstenošanas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3. punktu un noteikumu projekta anotāciju, skaidrojot, kas ir domāts ar patstāvīgu regulējumu Latvijas Atveseļošanas un noturības plāna 2. komponentes "Digitālā transformācija" 2.3. reformu un investīciju virziena "Digitālā transformācija" 2.3.1.r. reformas "Ilgtspējīgas un sociāli atbildīgas atbalsta sistēmas pieaugušo izglītības atbalstam" īstenošanas nodrošināšanai (noteikumu projekts jau paredz regulējumu minētās reformas investīcijas īstenošanai daļā), kā arī lūdzam noteikumu projekta anotācijā skaidrot, kā (jo īpaši izstrādājot regulējumu līdz 2026. gada 31. maijam) paredzēts pilnībā īstenot minēto reformu, ņemot vērā, ka atbilstoši regulas Nr. 2021/241 18. panta 4. punkta "i" apakšpunktam minētā plāna reformām un realizētām investīcijām jābūt pabeigtām līdz 2026. gada 31. augustam.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sēdes protokollēmuma projekta 3. punkts un noteikumu projekta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aprobācijas rezultātiem un to analīzi, kas iegūti Latvijas Atveseļošanas un noturības plāna 2. komponentes "Digitālā transformācija" 2.3. reformu un investīciju virziena "Digitālā transformācija" 2.3.1.r. reformas "Ilgtspējīgas un sociāli atbildīgas atbalsta sistēmas pieaugušo izglītības atbalstam" 2.3.1.4.i. investīcijas projekts  “Individuālo mācību kontu pieejas attīstība” ietvaros, Izglītības un zinātnes ministrijai nodrošināt izstrādātās individuālo mācību kontu pieejas un prasmju pārvaldības platformas ilgtspējību pēc aprobācijas projekta īstenošanas, nostiprinot to normatīvajā regulējumā kā esošas valsts informācijas sistēmas sastāvdaļu vai kā jaunu normatīvo regulējumu līdz 2026. gada 31. maijam.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2.3.1.4.i investīcijas ietvaros izveidotās prasmju pārvaldības platformas un individuālo mācību kontu pieejas ilgtspēju Latvijas Atveseļošanas un noturības plāna 2. komponentes "Digitālā transformācija" 2.3. reformu un investīciju virziena "Digitālā transformācija" 2.3.1.r. reformas "Ilgtspējīgas un sociāli atbildīgas atbalsta sistēmas pieaugušo izglītības atbalstam" īstenošanas nodrošināšanai, Izglītības un zinātnes ministrijai sadarbībā ar 2.3.1.4.i. investīcijas īstenotāju (Valsts izglītības attīstības aģentūru) līdz 2026.gada 31. martam sagatavot un izglītības un zinātnes ministrei normatīvajos aktos noteiktajā kārtībā iesniegt izskatīšanai Ministru kabinetā priekšlikumus par 2.3.1.4.i investīcijas ietvaros īstenoto darbību ilgtspēju, tai skaitā prasmju pārvaldības platformas funkcijām un pielietošanu, atbildību sadalījumu, tālāko attīstību, nepieciešamajiem resursiem un finansējuma avotiem, un tiesību aktu projektus, kas noteiks prasmju pārvaldības platformas darbību pēc 2026.gada 31.augusta.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individuālo mācību kontu pieejas attīstību un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nosaukumu veidot atbilstoši juridiskās tehnikas prasībām. Norādām, ka atbilstoši Ministru kabineta 2009. gada 3. februāra noteikumu Nr. 108 „Normatīvo aktu projektu sagatavošanas noteikumi” 91. un 92. punktam noteikumu projekta nosaukumā vārdus “kārtība”, “noteikumi” v.tml. raksta kā nosaukuma pēdējo vārdu un nosaukumu ar vārdiem “Noteikumi par” iesāk tikai</w:t>
            </w:r>
            <w:r w:rsidR="00000000" w:rsidRPr="00000000" w:rsidDel="00000000">
              <w:rPr>
                <w:u w:val="single"/>
                <w:rtl w:val="0"/>
              </w:rPr>
              <w:t xml:space="preserve"> retos izņēmuma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noteikumu projekta nosaukumu veidot līdzīgi kā citus Atveseļošanas un noturības mehānisma plāna īstenošanas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2.3. reformu un investīciju virziena "Digitālā transformācija" 2.3.1.r. reformas "Ilgtspējīgas un sociāli atbildīgas atbalsta sistēmas pieaugušo izglītības atbalstam" 2.3.1.4.i. investīcijas "Individuālo mācību kontu pieejas attīstība"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2.3.1.4.i. investīcijas projekts  “Individuālo mācību kontu pieejas attīstība” tiek īstenots atbilstoši 2023. gada 7. jūlija informatīvajam ziņojumam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(turpmāk - informatīvais ziņojums), kas nosaka investīcijas: mērķi un mērķa grupu; rādītājus, t.sk. sasniedzamos rezultātus; atbalstāmās darbības un izmaksu attiecināmības nosacījumus; finansējuma saņēmēju un iesaistīto institūciju tiesības un pienākumus; projekta ieviešanas un uzraudzības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nosaka 2.3.1.4.i. investīcijas “Individuālo mācību kontu pieejas attīstība” aprobācijas un prasmju pārvaldības prototipa darbības kārtību līdz ar to noteikumu nosaukums precizēts ņemot vērā  juridiskās tehnikas prasības, bet tai skaitā ņemot vērā, ka noteikumi attiecas uz noteiktu investīcijas daļu.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2.3. reformu un investīciju virziena "Digitālā transformācija" 2.3.1.r. reformas "Ilgtspējīgas un sociāli atbildīgas atbalsta sistēmas pieaugušo izglītības atbalstam" 2.3.1.4.i. investīcijas "Individuālo mācību kontu pieejas attīstība"  īstenošanas noteikumi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korekti norādīt atsauci uz noteikumu projekta izstrādes deleģējuma likumu, izsakot to šādā redakcijā: “</w:t>
            </w:r>
            <w:r w:rsidR="00000000" w:rsidRPr="00000000" w:rsidDel="00000000">
              <w:rPr>
                <w:b w:val="1"/>
                <w:rtl w:val="0"/>
              </w:rPr>
              <w:t xml:space="preserve">L</w:t>
            </w:r>
            <w:r w:rsidR="00000000" w:rsidRPr="00000000" w:rsidDel="00000000">
              <w:rPr>
                <w:rtl w:val="0"/>
              </w:rPr>
              <w:t xml:space="preserve">ikuma </w:t>
            </w:r>
            <w:r w:rsidR="00000000" w:rsidRPr="00000000" w:rsidDel="00000000">
              <w:rPr>
                <w:b w:val="1"/>
                <w:rtl w:val="0"/>
              </w:rPr>
              <w:t xml:space="preserve">p</w:t>
            </w:r>
            <w:r w:rsidR="00000000" w:rsidRPr="00000000" w:rsidDel="00000000">
              <w:rPr>
                <w:rtl w:val="0"/>
              </w:rPr>
              <w:t xml:space="preserve">ar budžetu un finanšu vadību”, neliekot likuma nosaukuma daļu pēdiņās.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tehnikie precizējumi.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budžeta un finanšu vadību” 19.</w:t>
            </w:r>
            <w:r w:rsidR="00000000" w:rsidRPr="00000000" w:rsidDel="00000000">
              <w:rPr>
                <w:vertAlign w:val="superscript"/>
                <w:rtl w:val="0"/>
              </w:rPr>
              <w:t xml:space="preserve">3</w:t>
            </w:r>
            <w:r w:rsidR="00000000" w:rsidRPr="00000000" w:rsidDel="00000000">
              <w:rPr>
                <w:rtl w:val="0"/>
              </w:rPr>
              <w:t xml:space="preserve">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korekti norādīt atsauci uz noteikumu projekta izstrādes deleģējuma likumu, izsakot to šādā redakcijā: “Likuma par budžetu un finanšu vadību”, neliekot likuma nosaukuma daļu pēdiņās.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Labojums veikts.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2.3.1.4.i. investīcijas projekts noteikts par stratēģiski svarīgu projektu, lūdzam attiecīgi papildināt MK noteikumu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un anotācija papildināti norādot, ka 2.3.1.4.i. investīcijas projekts noteikts par stratēģiski svarīgu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Eiropas Savienības Atveseļošanas un noturības mehānisma (turpmāk – Atveseļošanas fonds) Latvijas Atveseļošanas un noturības plāna 2. komponentes "Digitālā transformācija" 2.3. reformu un investīciju virziena "Digitālā transformācija" 2.3.1.r. reformas "Ilgtspējīgas un sociāli atbildīgas atbalsta sistēmas pieaugušo izglītības atbalstam" 2.3.1.4.i. investīcijas "Individuālo mācību kontu pieejas attīstība"  (turpmāk - 2.3.1.4.i. investīcija) īstenošanas un uzraudzības kārtību,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 apakšpunktu, ņemot vēra, ka attiecīgie MK noteikumi nenosaka 2.3.1.4.i. investīcijas īstenošanas un uzraudzības kārtību kopumā, bet investīcijas daļas īstenošanas un uzraudzības kārtību. 2.3.1.4.i. investīcijas īstenošanas kārtība noteikta 2.3.1.4.i. investīcijas informatīvajā ziņojumā (2023.gada 4.jūlija informatīvais ziņojums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Aicinām arī anotācijā papildināt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Eiropas Savienības Atveseļošanas un noturības mehānisma (turpmāk – Atveseļošanas fonds) Latvijas Atveseļošanas un noturības plāna 2. komponentes "Digitālā transformācija" 2.3. reformu un investīciju virziena "Digitālā transformācija" 2.3.1.r. reformas "Ilgtspējīgas un sociāli atbildīgas atbalsta sistēmas pieaugušo izglītības atbalstam" 2.3.1.4.i. investīcijas "Individuālo mācību kontu pieejas attīstība" daļas (turpmāk - 2.3.1.4.i. investīcija) īstenošanas un uzraudzības kārtību,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un anotācija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Eiropas Savienības Atveseļošanas un noturības mehānisma (turpmāk – Atveseļošanas fonds) Latvijas Atveseļošanas un noturības plāna 2. komponentes "Digitālā transformācija" 2.3. reformu un investīciju virziena "Digitālā transformācija" 2.3.1.r. reformas "Ilgtspējīgas un sociāli atbildīgas atbalsta sistēmas pieaugušo izglītības atbalstam" 2.3.1.4.i. investīcijas "Individuālo mācību kontu pieejas attīstība"  daļas (turpmāk - 2.3.1.4.i. investīcija) īstenošanas un uzraudzības kārtību, tai skaitā: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pieejamo finansējumu 2.3.1.4.i. investīcijas atbalstāmajām darbībām “Prasmju pārvaldības platformas izstrāde, aprobācija un pilnveide” un “Individuālā mācību konta pieejas aprobācija  - atbalsta nodrošināšana digitālo prasmju mācībām un saistītajiem pakalpojumiem klātienē un attālinātu mācību formā” (turpmāk abas kopā un katra atsevišķi  – atbalstāmās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1.1.3. apakšpunktā svītrot vārdus "un katra atsevišķi", jo šobrīd, noteikumu projektā atsevišķi norādot uz atbalstāmajām darbībām, ar to netiek saprastas abas 1.1.3. apakšpunktā minētās atbalstāmās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pieejamo finansējumu 2.3.1.4.i. investīcijas atbalstāmajām darbībām “Prasmju pārvaldības platformas izstrāde, aprobācija un pilnveide” un “Individuālā mācību konta pieejas aprobācija  - atbalsta nodrošināšana digitālo prasmju mācībām un saistītajiem pakalpojumiem klātienē un attālinātu mācību formā” (turpmāk abas kopā – atbalstāmās darbības);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atbalstāmās darbības un izmaksu attiecināmības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pēc būtības iekļauti atbalstāmo darbību nosacījumi, nevis pašas atbalstāmās darbības, kuras izriet no noteikumu projekta 1. punkta, lūdzam atbilstoši precizēt noteikumu projekta 1.1.4.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atbalstāmo darbību un izmaksu attiecināmības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atbalstāmo darbību un izmaksu attiecināmības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mērķa grupas, tās atbilstības kritērijus;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MK noteikumos noteikt mērķa grupu.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nosakot mērķa grupu.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Atveseļošanas fonda ieviešanā iesaistīto institūciju tiesības pieprasīt un saņemt tiešu pieeju datiem valsts informācijas sistēmās.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1.3. apakšpunktu, aizstājot vārdus "Atveseļošanas fonda" ar skaitļiem un vārdu "2.3.1.4.i. investīcijas". Vēršam uzmanību, ka minētais regulējums ir pārāk plašs un aptver visas institūcijas, kas nodrošina Atveseļošanas fonda ietvaros noteikto investīciju ieviešanu, ne tikai šīs konkrētās. Papildus vēršam uzmanību, ka tālāk noteikumu projektā nav atrunāts, kādam mērķim un no kādām valsts informācijas sistēmām tiek piešķirtas tiesības pieprasīt un saņemt pieeju datiem, attiecīgi lūdzam atbilstoši papildināt noteikumu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2.3.1.4.i. investīcijas ieviešanā iesaistīto institūciju tiesības pieprasīt un saņemt tiešu pieeju datiem valsts informācijas sistēmās.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prasmju pārvaldības platforma - informācijas sistēma, kas ietver procedūru un procesu kopumu, ko izmanto, lai pārvaldītu fizisko personu individuālos mācību kontus, pārvaldītu un publicētu informāciju par izglītības pakalpojumu sniedzējiem un izglītības programmu un pakalpojumu piedāvājumu un pārvaldītu izglītības programmām un pakalpojumiem pieejamo publisko finansējumu atbilstoši atbalsta programmu pasākumiem un prioritātēm, administrētu individuālo mācību kontu lietotāju pieteikšanos izglītības programmām un pakalpojumiem un mācību rezultātiem, administrētu publiskā finansējuma līdzekļu piešķiršanu, apstrādātu datus par individuālā mācību konta lietotāja izmantotajiem izglītības, karjeras atbalsta un papildu atbalsta pasākumiem, kā arī atspoguļotu tos individuālajā mācību kontā;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iepriekš noteikumu projektā lietots saīsinājums "platforma" (prasmju pārvaldības platformas prototips), līdz ar to no noteikumu projekta 2.3. apakšpunkta neizriet, vai runa ir par informācijas sistēmu vai tās prototipu, turklāt noteikumu projekta pamattekstā nav pieminēta prasmju pārvaldības platforma, tādēļ lūdzam svītrot noteikumu projekta 2.3. apakšpunktu, kurš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2.3. apakšpunkts dzēsts.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prasmju pārvaldības platforma - informācijas sistēma, kas ietver procedūru un procesu kopumu, ko izmanto, lai pārvaldītu fizisko personu individuālos mācību kontus, pārvaldītu un publicētu informāciju par izglītības pakalpojumu sniedzējiem un izglītības programmu un pakalpojumu piedāvājumu un pārvaldītu izglītības programmām un pakalpojumiem pieejamo publisko finansējumu atbilstoši atbalsta programmu pasākumiem un prioritātēm, administrētu individuālo mācību kontu lietotāju pieteikšanos izglītības programmām un pakalpojumiem un mācību rezultātiem, administrētu publiskā finansējuma līdzekļu piešķiršanu, apstrādātu datus par individuālā mācību konta lietotāja izmantotajiem izglītības, karjeras atbalsta un papildu atbalsta pakalpojumiem, kā arī atspoguļotu tos individuālajā mācību kontā;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paredzēto funkciju "administrēt publiskā finansējuma līdzekļu piešķiršanu" kontekstā ar vienoto pieeju cilvēkkapitāla mācību vajadzību un pārvaldības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plānoto aprobācijas plānu un mācību piedāvājumu aprobācijas ietvaros tiek informēta Ekonomikas ministrijas  Apvienotās pieaugušo izglītības koordinācijas komisija.  Ja mācības ir saistītas ar darba devēju vajadzībām tad tās tiek saskaņotas un apstiprinātas Ekonomikas ministrijas  Apvienotās pieaugušo izglītības koordinācijas komisijā.  2.3. punktā noteiktās funkcijas ir prasmju pārvaldības platformas funkcionalitāte, kas ļauj jebkuram atbalsta programmas nodrošinātājam, atbilstoši Ekonomikas ministrijas  Apvienotās pieaugušo izglītības koordinācijas komisijā noteiktajām mācību vajadzībām un atbalsta programmas kritērijiem administrēt izglītības piedāvājumu.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atbalsta programma –  ministriju, valsts pārvaldes iestāžu vai pašvaldību  finansētās izglītības programmas un izglītības pakalpojumi, kur piešķirams publiskais finansējums;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ministrijas saskaņā ar Valsts pārvaldes iekārtas likumu ir tiešās valsts pārvaldes iestādes. Lūdzam izvērtēt un precizēt noteikumu projekta 2.7.apakšpunktu, ja attiecināms, atbilstoši Valsts pārvaldes iekārtas likumam. Vienlaikus aicinām izvērtēt, ja tiek saglabāts uzsvars uz ministrijām, vai nav nepieciešams papildināt arī ar Valsts kanceleju.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atbalsta programma –  ministriju un citu valsts pārvaldes iestāžu vai pašvaldību  finansētās izglītības programmas un izglītības pakalpojumi, kur piešķirams publiskais finansējums;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atbalsta persona –  pilnvarota atbalsta programmas nodrošinātāja nodarbinātā persona, kura sniedz atbalstu personai tai reģistrējoties un izveidojot individuālā mācību kontu platformā, kā arī personai piesakoties individuālo mācību kontu pieejas aprobācijas ietvaros finansētā izglītības pakalpojuma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2.11.apakšpunktā vārdus "atbalsta programmas nodrošinātāja" ar vārdiem "finansējuma saņēmēja", ņemot vēra veiktos precizējums noteikumu projekta 2.6.apakšpunktā. Attiecīgu precizējumu lūdzam veikt visā tekstā, kur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72. un 73. punkts paredz iespēju aprobācijas ietvaros platformu lietot citām ministrijām un citām valsts pārvaldes iestādēm, pašvaldībām mācību īstenošanai. Līdz ar to tiek izmantots atbalsta programmas nodrošinātāja jēdziens, kas nav finansējuma saņēmēja apzīmējums 2.3.1.4.i. investīcijas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atbalsta persona –  pilnvarota atbalsta programmas nodrošinātāja nodarbinātā persona, kura sniedz atbalstu personai tai reģistrējoties un izveidojot individuālā mācību kontu platformā, kā arī personai piesakoties individuālo mācību kontu pieejas aprobācijas ietvaros finansētā izglītības pakalpojuma saņemšanai.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atbalsta persona – pilnvarota atbalsta programmas nodrošinātāja persona, kura atbalsta programmas ietvaros sniedz atbalstu personai tai reģistrējoties un izveidojot individuālā mācību kontu platformā, kā arī personai piesakoties individuālo mācību kontu pieejas aprobācijas ietvaros finansētā izglītības pakalpojuma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1.12. apakšpunktu, norādot, vai konkrētā persona ir atbalsta programmas nodrošinātāja pilnvarota vai runa ir par atbalsta programmas nodrošinātāja nodarbināto.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atbilstoši sniegtajam priekšlikumam.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atbalsta persona –  pilnvarota atbalsta programmas nodrošinātāja nodarbinātā persona, kura sniedz atbalstu personai tai reģistrējoties un izveidojot individuālā mācību kontu platformā, kā arī personai piesakoties individuālo mācību kontu pieejas aprobācijas ietvaros finansētā izglītības pakalpojuma saņemšanai.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2.3.1.4.i. investīcijas mērķis ir līdz 2026. gada 31. maijam attīstīt un aprobēt Latvijas kontekstam atbilstošu individuālo mācību kontu pieeju.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2.3.1.4.i. investīcijas informatīvajā ziņojumā noteikts plašāks 2.3.1.4.i. investīcijas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Tieslietu ministrijas priekšlikumiem. MK noteikumu projektā norādot investīcijas mērķis, kas ir noteiks Latvijas Atveseļošanas fonda plānā.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2.3.1.4.i. investīcijas mērķis ir līdz 2026. gada 31. maijam attīstīt un aprobēt Latvijas kontekstam atbilstošu individuālo mācību kontu pieeju.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2.3.1.4.i. investīcijas finansējuma saņēmējs ir Valsts izglītības attīstības aģentūra (turpmāk – finansējuma saņēmējs). 2.3.1.4.investīcijas sadarbības partneris ir Izglītības un zinātnes ministrija. 2.3.1.4.i investīcijas atbalstāmās darbības “Individuālā mācību konta pieejas aprobācija  - atbalsta nodrošināšana digitālo prasmju mācībām un saistītajiem pakalpojumiem klātienē un attālinātu mācību formā” sadarbības partneri ir izglītības iestādes, kas ir akreditētas un īsteno licencētas profesionālās izglītības programmas atbilstoši izglītības iestādes un izglītības programmu akreditāciju reglamentējošiem normatīvajiem aktiem vai īsteno akreditēta studiju virziena licencētu studiju programmas atbilstoši izglītības iestādes un studiju virzienu akreditāciju reglamentējošiem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29. punktam 2.3.1.4.i. investīcijas sadarbības partneris ir Izglītības un zinātnes ministrija. Vēršam uzmanību, ka atbilstoši juridiskās tehnikas prasībām tiesību normai ir jābūt skaidrai, lai tās lietotājs un piemērotājs gūtu nepārprotamu priekšstatu par normā ietvertajiem pienākumiem un tiesībām. Ievērojot minēto, atkārtoti lūdzam skaidrot, vai izglītības iestādes ir uzskatāmas par sadarbības partneriem Eiropas Savienības fondu izpratnē - esošā punkta redakcija ir pretrunā ar saskaņošanas sanāksmē skaidroto.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anotācijā ir skaidrots, ka izglītības iestādes, kuras īsteno formālo izglītību (īsteno izglītības programmas, kas noteiktas MK noteikumu projekta 16.1., 16.2., 16.3., 16.5. punktā), ir uzskatāmi par  sadarbības partneriem  Eiropas Savienības fondu un šo MK noteikumu izpratnē. Savukārt izglītības pakalpojumu sniedzēji, kas īsteno īsteno izglītības programmas, kas noteiktas MK noteikumu projekta 16.4. un 16.6. punktā ir uzskatāmi par pakalpojuma sniedzējiem publisko iepirkumu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2.3.1.4.i. investīcijas finansējuma saņēmējs ir Valsts izglītības attīstības aģentūra (turpmāk – finansējuma saņēmējs). 2.3.1.4.investīcijas sadarbības partneris ir Izglītības un zinātnes ministrija. 2.3.1.4.i investīcijas atbalstāmās darbības “Individuālā mācību konta pieejas aprobācija  - atbalsta nodrošināšana digitālo prasmju mācībām un saistītajiem pakalpojumiem klātienē un attālinātu mācību formā” sadarbības partneri ir izglītības iestādes, kas īsteno šo noteikumu  </w:t>
            </w:r>
            <w:r w:rsidR="00000000" w:rsidRPr="00000000" w:rsidDel="00000000">
              <w:rPr>
                <w:rtl w:val="0"/>
              </w:rPr>
              <w:t xml:space="preserve">16.1.</w:t>
            </w:r>
            <w:r w:rsidR="00000000" w:rsidRPr="00000000" w:rsidDel="00000000">
              <w:rPr>
                <w:rtl w:val="0"/>
              </w:rPr>
              <w:t xml:space="preserve">, </w:t>
            </w:r>
            <w:r w:rsidR="00000000" w:rsidRPr="00000000" w:rsidDel="00000000">
              <w:rPr>
                <w:rtl w:val="0"/>
              </w:rPr>
              <w:t xml:space="preserve">16.2.</w:t>
            </w:r>
            <w:r w:rsidR="00000000" w:rsidRPr="00000000" w:rsidDel="00000000">
              <w:rPr>
                <w:rtl w:val="0"/>
              </w:rPr>
              <w:t xml:space="preserve">, </w:t>
            </w:r>
            <w:r w:rsidR="00000000" w:rsidRPr="00000000" w:rsidDel="00000000">
              <w:rPr>
                <w:rtl w:val="0"/>
              </w:rPr>
              <w:t xml:space="preserve">16.3.</w:t>
            </w:r>
            <w:r w:rsidR="00000000" w:rsidRPr="00000000" w:rsidDel="00000000">
              <w:rPr>
                <w:rtl w:val="0"/>
              </w:rPr>
              <w:t xml:space="preserve"> un </w:t>
            </w:r>
            <w:r w:rsidR="00000000" w:rsidRPr="00000000" w:rsidDel="00000000">
              <w:rPr>
                <w:rtl w:val="0"/>
              </w:rPr>
              <w:t xml:space="preserve">16.5. </w:t>
            </w:r>
            <w:r w:rsidR="00000000" w:rsidRPr="00000000" w:rsidDel="00000000">
              <w:rPr>
                <w:rtl w:val="0"/>
              </w:rPr>
              <w:t xml:space="preserve">apakšpunktos</w:t>
            </w:r>
            <w:r w:rsidR="00000000" w:rsidRPr="00000000" w:rsidDel="00000000">
              <w:rPr>
                <w:rtl w:val="0"/>
              </w:rPr>
              <w:t xml:space="preserve">  noteiktās izglītības programmas.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valsts budžeta finansējums (pievienotās vērtības nodokļa izmaksām): nepārsniedzot 139 381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8.2. apakšpunktā svītrot iekavas, jo tās nav nepieciešamas.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8.2.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2.3.1.4.i. investīcijas atbalstāmās darbības “Individuālā mācību konta pieejas aprobācija  - atbalsta nodrošināšana digitālo prasmju mācībām un saistītajiem pakalpojumiem klātienē un attālinātu mācību formā”  ietvaros izglītības programmu nodrošināšanai un papildus atbalsta pasākumu nodrošināšanai pieejamais finansējums ir 8 817 101 euro, no 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1.1.3. apakšpunktā minēto, lūdzam papildināt noteikumu projekta ar normu, kas paredz pieejamo finansējumu atbalstāmajai darbībai “Prasmju pārvaldības platformas izstrāde, aprobācija un pilnveide”.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2.3.1.4.i. investīcijas ietvaros atbalstāmo darbību nodrošināšanai pieejamais finansējums: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ietvaros darbību īstenošana tiek uzsākta 2023.gada 1.jūlijā. Iniciatīvas darbības īsteno līdz 2026.gada 31.maijam.  Iniciatīvas ietvaros  nedrīkst būt iekļautas darbības, kas pabeigtas līdz finansējuma saņēmēja vienošanās noslēgšanas dienai 2024. gada 6. oktobrim ar Centrālo finanšu un līgumu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MK noteikumu projekta 9.punktā minētos terminus, vēršam uzmanību uz lietoto terminu "iniciatīva".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veikti.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2.3.1.4.i. investīcijas  atbalstāmo darbību  īstenošana tiek uzsākta no 2024.gada 1.augusta un tiek īstenota līdz 2026. gada 31.maijam. Šo atbalstāmo darbību ietvarā netiek iekļautas darbības, kas ir pabeigtas līdz finansējuma saņēmēja un Centrālās finanšu un līgumu aģentūras vienošanās par 2.3.1.4.i. investīcijas īstenošanu noslēgšanas dienai.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ietvaros darbību īstenošana tiek uzsākta 2023.gada 1.jūlijā. Iniciatīvas darbības īsteno līdz 2026.gada 31.maijam.  Iniciatīvas ietvaros  nedrīkst būt iekļautas darbības, kas pabeigtas līdz finansējuma saņēmēja vienošanās noslēgšanas dienai 2024. gada 6. oktobrim ar Centrālo finanšu un līgumu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vienošanās ar Centrālo finanšu un līgumu aģentūru par 2.3.1.4.i. investīcijas projekta īstenošanu noslēgta </w:t>
            </w:r>
            <w:r w:rsidR="00000000" w:rsidRPr="00000000" w:rsidDel="00000000">
              <w:rPr>
                <w:b w:val="1"/>
                <w:rtl w:val="0"/>
              </w:rPr>
              <w:t xml:space="preserve">2023.</w:t>
            </w:r>
            <w:r w:rsidR="00000000" w:rsidRPr="00000000" w:rsidDel="00000000">
              <w:rPr>
                <w:rtl w:val="0"/>
              </w:rPr>
              <w:t xml:space="preserve">gada 6.oktobrī, lūdzam precizēt MK noteikumu projekta 9.punktu, norādot pareizu vienošanās noslēgšanas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veikti.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2.3.1.4.i. investīcijas  atbalstāmo darbību  īstenošana tiek uzsākta no 2024.gada 1.augusta un tiek īstenota līdz 2026. gada 31.maijam. Šo atbalstāmo darbību ietvarā netiek iekļautas darbības, kas ir pabeigtas līdz finansējuma saņēmēja un Centrālās finanšu un līgumu aģentūras vienošanās par 2.3.1.4.i. investīcijas īstenošanu noslēgšanas dienai.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īsteno 2.3.1.4.i investīciju, kas nav saistīta ar saimnieciskās darbības veikšanu, un sadarbības partneri īsteno 2.3.1.4.i investīciju, kas nav saistīta ar saimnieciskās darbības veikšanu vai nav kvalificējama kā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12. punktā norādīt uz projekta īstenošanu, nevis investīcijas īstenošanu, kas ir Atveseļošanas un noturības mehānisma plāna sastāvdaļa, ievērojot arī Ministru kabineta apstiprinātajā informatīvajā ziņojumā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lietoto terminoloģiju. Nepieciešamības gadījumā lūdzam precizēt arī citas noteikumu projekta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īsteno projektu, kas nav saistīts ar saimnieciskās darbības veikšanu, un sadarbības partneri īsteno projektu, kas nav saistīts ar saimnieciskās darbības veikšanu vai nav kvalificējams kā komercdarbības atbalsts.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 2.3.1.4.i. ir noteikta kā stratēģiski svarīgs projekts, līdz ar to informācijas un publicitātes pasākumi, ir jānodrošina atbilstoši stratēģiski svarīgam projektam.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precīzāku skaidrojumu, kādi stratēģiski svarīgā projekta informācijas un publicitātes pasākumi ir plānoti. Tāpat aicinām redakcionāli pārskatīt MK noteikumu 12.punktu, lai tajā noteiktās normas būtu skaidri saprotamas.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un sadarbības partneri 2.3.1.4.i. investīcijas informācijas un publicitātes pasākumus nodrošina saskaņā ar Eiropas Parlamenta un Padomes 2021. gada 12. februāra </w:t>
            </w:r>
            <w:r w:rsidR="00000000" w:rsidRPr="00000000" w:rsidDel="00000000">
              <w:rPr>
                <w:rtl w:val="0"/>
              </w:rPr>
              <w:t xml:space="preserve">Regulas Nr. 2021/241</w:t>
            </w:r>
            <w:r w:rsidR="00000000" w:rsidRPr="00000000" w:rsidDel="00000000">
              <w:rPr>
                <w:rtl w:val="0"/>
              </w:rPr>
              <w:t xml:space="preserve"> 34. pantu un Eiropas Komisijas un Latvijas Republikas Atveseļošanas un noturības mehānisma finansēšanas nolīguma 10.pantu.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2.3.1.4.i. investīcijas informācijas un publicitātes pasākumus nodrošina saskaņā ar Eiropas Parlamenta un Padomes 2021. gada 12. februāra Regulas Nr. 2021/241 34. pantu un Eiropas Komisijas un Latvijas Republikas Atveseļošanas un noturības mehānisma finansēšanas nolīguma 10.pantu.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13. punktu, kas dublē 19.9. apakšpunktu, nepieciešamības gadījumā 19.9. apakšpunktu attiecīgi papildinot.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13. punkts precizēts un 19.9. punkts izteikts jaunā redakcijā novēršot dublēšanos.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un sadarbības partneri 2.3.1.4.i. investīcijas informācijas un publicitātes pasākumus nodrošina saskaņā ar Eiropas Parlamenta un Padomes 2021. gada 12. februāra </w:t>
            </w:r>
            <w:r w:rsidR="00000000" w:rsidRPr="00000000" w:rsidDel="00000000">
              <w:rPr>
                <w:rtl w:val="0"/>
              </w:rPr>
              <w:t xml:space="preserve">Regulas Nr. 2021/241</w:t>
            </w:r>
            <w:r w:rsidR="00000000" w:rsidRPr="00000000" w:rsidDel="00000000">
              <w:rPr>
                <w:rtl w:val="0"/>
              </w:rPr>
              <w:t xml:space="preserve"> 34. pantu un Eiropas Komisijas un Latvijas Republikas Atveseļošanas un noturības mehānisma finansēšanas nolīguma 10.pantu.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Atbalsta darbību ietvaros atbalsts tiek sniegts granta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 "Atbalsta" aizstāt ar vārdu "Atbalstāmo", tehniski precizējot noteikumu projekta 14.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Atbalstāmo darbību ietvaros atbalsts tiek sniegts granta veidā.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Individuālo mācību kontu pieejas aprobācijas ietvaros atbalsts nodrošināms šādu izglītības programmu apguvei: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lielākā daļa no piedāvāto izglītības programmu risinājumu jau šobrīd ir pieejamas alternatīvās mācību platformās, lūdzam pamatot analītiski anotācijā, kādi ir jauni tehnoloģiski un no esošajām platformām atšķirīgi ieguvumi.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Aprobācija ietver pieejas un platformas pārbaudi, tai skaitā individualizēta mācību piedāvājuma izveido atbilstoši katras personas mācību vajadzībām. Līdz ar to platformas ietvaros plānots piedāvāt: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profesionālās tālākizglītības programmas apguvei, kuras noslēgumā var saņemt kvalifikācijas apliecību un iegūt profesiju;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profesionālās pilnveides izglītības programmas apguvei, kuras noslēgumā var saņemt apliecību par profesionālās pilnveides izglītības programmas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studiju kursa vai studiju moduļa no akreditēta studiju virziena licencētas studiju programmas apguvei, kas apgūstams augstskolās vai koledžās un to noslēgumā var saņemt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neformālās izglītības programmas apguvei, kuras noslēgumā var saņemt apliecību par neformālās izglītības programmas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tālmācības izglītības programmas apguvei Latvijas vai starptautisku un ārvalstu mācību platformās un eksaminācijai vai iegūto zināšanu vai prasmju apliecināšanai un verificēšanai.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modulārās profesionālās izglītības programmas moduļa vai moduļu kopas, kas sastāv no dažādu zināšanu, prasmju un kompetenču kopuma, apguvei un to noslēgumā var saņemt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plānots izstrādāt jaunas izglītības programmas.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Individuālo mācību kontu pieejas aprobācijas ietvaros ir attiecināmas šādas izglītības programmas: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tālmācības izglītības programmas apguvei Latvijas vai starptautisku un ārvalstu mācību platformās un eksaminācijai vai iegūto zināšanu vai prasmju apliecināšanai un verificēšanai.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MK noteikumos norādīt projekta - investīcijas daļas - īstenošanas teritoriju.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ar atbilstošo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 tālmācības izglītības programmas apguve Latvijas vai starptautisku un ārvalstu mācību platformās un eksaminācija vai iegūto zināšanu vai prasmju apliecināšana un verificēšana;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mērķa grupas personu esošo zināšanu, kompetenču un prasmju novērtēšanai;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NVA sniegto informāciju par viņu izstrādāto prasmju novērtēšanas instrumentu pieejamību, lūdzam paredzēt to integrāciju risinājumā vai detalizēti skaidrot, kā tiks nodrošināta atšķirīgu prasmju novērtēšanas sistēmu izveide vienotajā pieaugušo izglītības sistēmas konceptā.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IMK ietvaros nav paredzēt veidot jaunus novērtēšanas rīkus.  IMK pieejas ietvaros tiek izstrādāta prasmju novērtēšanas metodika, kas iekļauj jau esošus prasmju novērtējuma instrumentus, tai skaitā NVA izstrādātos prasmju novērtēšanas instrumentus  un nepieciešamības gadījumā identificējot jaunus rīkus, lai veidotu vienotu  un kvalitatīvu prasmju novērtēšanas sistēmu. Līdz ar to individuālo mācību kontu pieejas ietvaros tiek apzināti esošie risinājumu un nodrošināta to popularizēšana un piekļuve, veidojot vienotu metodiku prasmju novērtēšanai.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par prasmju novērtēšanas  sistēmu un metodiku.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mērķa grupas esošo zināšanu, kompetenču un prasmju novērtēšanai;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papildus atbalsta pasākumu īstenošana personu iesaistei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10.2. </w:t>
            </w:r>
            <w:r w:rsidR="00000000" w:rsidRPr="00000000" w:rsidDel="00000000">
              <w:rPr>
                <w:rtl w:val="0"/>
              </w:rPr>
              <w:t xml:space="preserve">apakšpunktā</w:t>
            </w:r>
            <w:r w:rsidR="00000000" w:rsidRPr="00000000" w:rsidDel="00000000">
              <w:rPr>
                <w:rtl w:val="0"/>
              </w:rPr>
              <w:t xml:space="preserve"> minētajās atbalstāmajās darbībās: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neuzskata par nepieciešamu digitālo mācību organizēšanu apstākļos, kad jau šobrīd ir pieejami plaši brīvpieejas mācību risinājumi un publiski garantētās digitālo mācību iespējas (NVA, EDIC, augstskolas). Lūdzam darbībai paredzēto finansējumu izmantot izglītības nozares IT sistēmu pilnveidei un integrācijai ar, iespējams, jau esošām mācību platformām.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Individuālo mācību kontu pieejas aprobācijā jāiekļauj dažādas izglītības programmas, tai skaitā jāparedz piekļuve Latvijas un starptautisko platformu mācību saturam (MOOC), tai skaitā analizējot mērķa grupas izvēli.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MOOC kursu nodrošināšanā tiks izvērtēta sadarbība ar Nodarbinātības valsts aģentūru, kā arī apzināts Latvijā izstrādātais vai adaptētais piedāvājums digitālo prasmju apguvei.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papildus atbalsta pasākumu īstenošana personu iesaistei šo noteikumu </w:t>
            </w:r>
            <w:r w:rsidR="00000000" w:rsidRPr="00000000" w:rsidDel="00000000">
              <w:rPr>
                <w:rtl w:val="0"/>
              </w:rPr>
              <w:t xml:space="preserve">16.1.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16.2. </w:t>
            </w:r>
            <w:r w:rsidR="00000000" w:rsidRPr="00000000" w:rsidDel="00000000">
              <w:rPr>
                <w:rtl w:val="0"/>
              </w:rPr>
              <w:t xml:space="preserve">apakšpunktā</w:t>
            </w:r>
            <w:r w:rsidR="00000000" w:rsidRPr="00000000" w:rsidDel="00000000">
              <w:rPr>
                <w:rtl w:val="0"/>
              </w:rPr>
              <w:t xml:space="preserve"> minētajās izglītības programmās: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izmaksas, ko finansējuma saņēmējs plāno un piešķir izglītības pakalpojuma sniedzējiem saskaņā ar Publisko iepirkuma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18.2. apakšpunkta ievaddaļā svītrot norādi uz Publisko iepirkumu likumu, vai skaidrot, kura konkrēti Publisko iepirkumu likuma norma paredz, ka izmaksas tiek segtas saskaņā ar metodiku vai saskaņā ar šo likumu. Papildus tiesiskās noteiktības nolūkā lūdzam noteikumu projekta anotācijā skaidrot, vai 18.2.1. un 18.2.2. apakšpunktā paredzētajos gadījumos Publisko iepirkuma likuma normas tiek piemērotas pēc analoģijas, ievērojot, ja Publisko iepirkuma likuma normas neparedz izņēmumus no to piemērošanas, šādus izņēmumus nav pieļaujams noteikt ar Ministru kabineta noteikumiem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izmaksas, ko finansējuma saņēmējs plāno un piešķir izglītības pakalpojuma sniedzējiem veicot attiecīgus publiskos iepirkumus: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18.4.1. ārpus formālās izglītības sistēmas apgūtās profesionālās kompetences novērtēšanas izmaksas šo noteikumu </w:t>
            </w:r>
            <w:r w:rsidR="00000000" w:rsidRPr="00000000" w:rsidDel="00000000">
              <w:rPr>
                <w:rtl w:val="0"/>
              </w:rPr>
              <w:t xml:space="preserve">17.3. </w:t>
            </w:r>
            <w:r w:rsidR="00000000" w:rsidRPr="00000000" w:rsidDel="00000000">
              <w:rPr>
                <w:rtl w:val="0"/>
              </w:rPr>
              <w:t xml:space="preserve">apakšpunktā</w:t>
            </w:r>
            <w:r w:rsidR="00000000" w:rsidRPr="00000000" w:rsidDel="00000000">
              <w:rPr>
                <w:rtl w:val="0"/>
              </w:rPr>
              <w:t xml:space="preserve"> minētās atbalstāmās darbības īstenošanai, ko finansējuma saņēmējs individuālo mācību kontu lietotājam finansē atbilstoši apmēram, ko nosaka Ministru kabineta noteikumi par profesionālās izglītības iestāžu un eksaminācijas centru maksas pakalpojumu cenrādi;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 noteikumu 16.6., 17.3., 17.4.2. apakšpunktā u.c. gadījumos nav norādītas atbalstāmās darbības, kuras abas divas ir minētas noteikumu projekta 1. punktā. Tādēļ lūdzam atbilstoši precizēt noteikumu projektā izdarītās atsauces uz atbalstāmajām darbībām, nodrošinot vienveidīgu un konsekventu terminoloģiju. Proti, lūdzam visās atsaucēs precīzi norādīt to, kas attiecīgajās normās tiek noteikts, izvairoties no intepretācijas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18.4.1. ārpus formālās izglītības sistēmas apgūtās profesionālās kompetences novērtēšanas izmaksas šo noteikumu </w:t>
            </w:r>
            <w:r w:rsidR="00000000" w:rsidRPr="00000000" w:rsidDel="00000000">
              <w:rPr>
                <w:rtl w:val="0"/>
              </w:rPr>
              <w:t xml:space="preserve">17.3. </w:t>
            </w:r>
            <w:r w:rsidR="00000000" w:rsidRPr="00000000" w:rsidDel="00000000">
              <w:rPr>
                <w:rtl w:val="0"/>
              </w:rPr>
              <w:t xml:space="preserve">apakšpunktā</w:t>
            </w:r>
            <w:r w:rsidR="00000000" w:rsidRPr="00000000" w:rsidDel="00000000">
              <w:rPr>
                <w:rtl w:val="0"/>
              </w:rPr>
              <w:t xml:space="preserve"> minēto atbalsta pasākumu īstenošanai, ko finansējuma saņēmējs individuālo mācību kontu lietotājam finansē atbilstoši apmēram, ko nosaka Ministru kabineta noteikumi par profesionālās izglītības iestāžu un eksaminācijas centru maksas pakalpojumu cenrādi;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18.4.2.1. vieglā transportlīdzekļa ceļa izdevumu segšanai braucienam no deklarētās dzīvesvietas vai darbavietas uz mācību vai prakses vietu un atpakaļ, piemērojot "Vienas vienības izmaksu standarta likmes aprēķina un piemērošanas metodiku 1 km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18.4.2.1. apakšpunktu aiz vārda "piemērojot" ar vārdiem "Finanšu ministrijas metodikā" un aiz vārda un noslēdzošajām pēdiņām "īstenošanai"" ar vārdiem "ietvertos nosacījumus". Vēršam uzmanību, ka minētā metodika nav tiešā veidā attiecināma uz Atveseļošanas un noturības mehānismu. Lūdzam precizējumu veikt visā tekstā, kur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18.4.2.1. vieglā transportlīdzekļa ceļa izdevumu segšanai braucienam no deklarētās dzīvesvietas vai darbavietas uz mācību vai prakses vietu un atpakaļ, Finanšu ministrijas metodikā "Vienas vienības izmaksu standarta likmes aprēķina un piemērošanas metodiku 1 km izmaksām darbības programmas “Izaugsme un nodarbinātība” un Eiropas Savienības kohēzijas politikas programmas 2021.–2027.gadam īstenošanai" ietvertos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18.4.3. finanšu atbalsts izdevumiem par dzīvojamās telpas īri vai dienesta viesnīcu šo noteikumu </w:t>
            </w:r>
            <w:r w:rsidR="00000000" w:rsidRPr="00000000" w:rsidDel="00000000">
              <w:rPr>
                <w:rtl w:val="0"/>
              </w:rPr>
              <w:t xml:space="preserve">17.4.3. </w:t>
            </w:r>
            <w:r w:rsidR="00000000" w:rsidRPr="00000000" w:rsidDel="00000000">
              <w:rPr>
                <w:rtl w:val="0"/>
              </w:rPr>
              <w:t xml:space="preserve">apakšpunktā</w:t>
            </w:r>
            <w:r w:rsidR="00000000" w:rsidRPr="00000000" w:rsidDel="00000000">
              <w:rPr>
                <w:rtl w:val="0"/>
              </w:rPr>
              <w:t xml:space="preserve"> minētajam atbilstoši nozares ministrijas apstiprinātai vienkāršoto izmaksu metodikai, nepārsniedzot 50 euro mēnesī;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"18.4.3. finanšu atbalsts izdevumiem par dzīvojamās telpas īri vai dienesta viesnīcu saskaņā ar šo noteikumu 17.4.3. apakšpunktu atbilstoši nozares ministrijas apstiprinātai vienkāršoto izmaksu metodikai, nepārsniedzot 50 euro mēnesī;"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18.4.3. finanšu atbalsts izdevumiem par dzīvojamās telpas īri vai dienesta viesnīcu saskaņā šo noteikumu </w:t>
            </w:r>
            <w:r w:rsidR="00000000" w:rsidRPr="00000000" w:rsidDel="00000000">
              <w:rPr>
                <w:rtl w:val="0"/>
              </w:rPr>
              <w:t xml:space="preserve">17.4.3. </w:t>
            </w:r>
            <w:r w:rsidR="00000000" w:rsidRPr="00000000" w:rsidDel="00000000">
              <w:rPr>
                <w:rtl w:val="0"/>
              </w:rPr>
              <w:t xml:space="preserve"> apakšpunktu atbilstoši nozares ministrijas apstiprinātai vienkāršoto izmaksu metodikai, nepārsniedzot 50 euro mēnesī;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18.4.4. stipendiju izmaksas šo noteikumu </w:t>
            </w:r>
            <w:r w:rsidR="00000000" w:rsidRPr="00000000" w:rsidDel="00000000">
              <w:rPr>
                <w:rtl w:val="0"/>
              </w:rPr>
              <w:t xml:space="preserve">17.4.1. </w:t>
            </w:r>
            <w:r w:rsidR="00000000" w:rsidRPr="00000000" w:rsidDel="00000000">
              <w:rPr>
                <w:rtl w:val="0"/>
              </w:rPr>
              <w:t xml:space="preserve">apakšpunktā</w:t>
            </w:r>
            <w:r w:rsidR="00000000" w:rsidRPr="00000000" w:rsidDel="00000000">
              <w:rPr>
                <w:rtl w:val="0"/>
              </w:rPr>
              <w:t xml:space="preserve"> noteiktās darbības īstenošanai. Ik mēnesi piešķiramās stipendijas apmērs vienai personai ir 5 euro dienā, kad apmeklētas mācības klātienē vai attālināti, nepārsniedzot 100 euro mēnesī;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17.4.1. apakšpunktā norādīts uz atbalstāmiem pasākumiem, nevis darbībām, tādēļ lūdzam atbilstoši precizēt noteikumu projekta 18.4.4. apakšpunktā ietverto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18.4.4. stipendiju izmaksas šo noteikumu </w:t>
            </w:r>
            <w:r w:rsidR="00000000" w:rsidRPr="00000000" w:rsidDel="00000000">
              <w:rPr>
                <w:rtl w:val="0"/>
              </w:rPr>
              <w:t xml:space="preserve">17.4.1. </w:t>
            </w:r>
            <w:r w:rsidR="00000000" w:rsidRPr="00000000" w:rsidDel="00000000">
              <w:rPr>
                <w:rtl w:val="0"/>
              </w:rPr>
              <w:t xml:space="preserve">apakšpunktā</w:t>
            </w:r>
            <w:r w:rsidR="00000000" w:rsidRPr="00000000" w:rsidDel="00000000">
              <w:rPr>
                <w:rtl w:val="0"/>
              </w:rPr>
              <w:t xml:space="preserve"> noteiktā atbalsta pasākuma īstenošanai. Ik mēnesi piešķiramās stipendijas apmērs vienai personai ir 5 euro dienā, kad apmeklētas mācības klātienē vai attālināti, nepārsniedzot 100 euro mēnesī;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nodrošina normatīvajos aktos par Atveseļošanas fonda plāna īstenošanu un uzraudzības kārtību noteiktā finansējuma saņēmēja pienākuma izpildi attiecībā uz informācijas ievadi vadības informācijas sistēmā Atveseļošanas fonda plāna īstenošanas progresa pusgada ziņojuma un maksājuma pieprasījuma sagatavošanai, datus uzkrāj un ievada vadības informācijas sistēmā divas reizes gadā atbilstoši  finansējuma saņēmēja un  Centrālās finanšu un līgumu aģentūras vienošanās par projekta īstenošanu paredzētajam par projekta īstenošanu noteiktajam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19.4. apakšpunktā vārdus "vadības informācijas sistēmā" ar vārdiem "Kohēzijas politikas fondu vadības informācijas sistēmā (turpmāk - vadības informācijas sistēma)".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nodrošina normatīvajos aktos par Atveseļošanas fonda plāna īstenošanu un uzraudzības kārtību noteiktā finansējuma saņēmēja pienākuma izpildi attiecībā uz informācijas ievadi vadības informācijas sistēmā Atveseļošanas fonda plāna īstenošanas progresa pusgada ziņojuma un maksājuma pieprasījuma sagatavošanai, datus uzkrāj un ievada Kohēzijas politikas fondu vadības informācijas sistēmā (turpmāk - vadības informācijas sistēma) divas reizes gadā atbilstoši  finansējuma saņēmēja un  Centrālās finanšu un līgumu aģentūras vienošanās par projekta īstenošanu paredzētajam par projekta īstenošanu noteiktajam termiņam;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 profesionālās tālākizglītības programmas apguves izmaksas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minētās minētās atbalstāmās darbības īstenošanai atbilstoši nozares ministrijas apstiprinātai vienkāršoto izmaksu metodikai;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Ministru kabineta noteikumu projekta 14.1.1.apakšpunktu, svītrojot vārdu "minētās", jo tas ir minēts divas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Labojums veikts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18.1.1. profesionālās tālākizglītības programmas apguves izmaksas atbilstoši nozares ministrijas apstiprinātai vienkāršoto izmaksu metodikai;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14.2.2. tālmācības izglītības programmas Latvijas, starptautisko un ārvalstu mācību platformās apguves izmaksas šo noteikumu </w:t>
            </w:r>
            <w:r w:rsidR="00000000" w:rsidRPr="00000000" w:rsidDel="00000000">
              <w:rPr>
                <w:rtl w:val="0"/>
              </w:rPr>
              <w:t xml:space="preserve">10.6. </w:t>
            </w:r>
            <w:r w:rsidR="00000000" w:rsidRPr="00000000" w:rsidDel="00000000">
              <w:rPr>
                <w:rtl w:val="0"/>
              </w:rPr>
              <w:t xml:space="preserve">apakšpunktu</w:t>
            </w:r>
            <w:r w:rsidR="00000000" w:rsidRPr="00000000" w:rsidDel="00000000">
              <w:rPr>
                <w:rtl w:val="0"/>
              </w:rPr>
              <w:t xml:space="preserve"> minētās atbalstāmās darbības īstenošanai atbilstoši attiecīgās platformas abonēšanas maksas noteikumiem vai saskaņā ar normatīvajiem aktiem publisko iepirkumu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un MK noteikumos vai anotācijā norādīt, ka tiks veikts sociāli atbildīgs un inovācijas publiskais iepirkums.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18.2.2. tālmācības izglītības programmas Latvijas, starptautisko un ārvalstu mācību platformās apguves izmaksas atbilstoši attiecīgās platformas abonēšanas maksas noteikumiem;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nodrošina interešu konflikta, korupcijas un krāpšanas riska neiestāšanos. Vienlaikus paraksta arī apliecinājumu par interešu konflikta neesamību;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interešu konflikta neesamības apliecinājumā nepieciešams ietvert atsauci uz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Finanšu regula), 61. pantu.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nodrošina interešu konflikta, korupcijas un krāpšanas riska neiestāšanos. Paraksta apliecinājumu par interešu konflikta neesamību saskaņā ar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atbilstoši iesniegtajam iebildumam.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nodrošina interešu konflikta, korupcijas un krāpšanas riska neiestāšanos. Finansējuma saņēmējs paraksta apliecinājumu ar elektronisko parakstu par interešu konflikta neesamību saskaņā ar Eiropas parlamenta un Padomes 2018.gada 18.jūlija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nodrošina normatīvajos aktos par Atveseļošanas fonda plāna īstenošanu un uzraudzības kārtību noteiktā finansējuma saņēmēja pienākuma izpildi attiecībā uz informācijas ievadi vadības informācijas sistēmā Atveseļošanas fonda plāna īstenošanas progresa pusgada ziņojuma un maksājuma pieprasījuma sagatavošanai, datus uzkrāj un ievada vadības informācijas sistēmā atbilstoši līgumā par projekta īstenošanu noteiktajam termiņam, bet ne vēlāk kā līdz kārtējā gada 10. janvārim;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informāciju ar informatīvo ziņojumu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 kura 56.punktā ir noteikts, ka finansējuma saņēmējs </w:t>
            </w:r>
            <w:r w:rsidR="00000000" w:rsidRPr="00000000" w:rsidDel="00000000">
              <w:rPr>
                <w:b w:val="1"/>
                <w:rtl w:val="0"/>
              </w:rPr>
              <w:t xml:space="preserve">divas reizes gadā</w:t>
            </w:r>
            <w:r w:rsidR="00000000" w:rsidRPr="00000000" w:rsidDel="00000000">
              <w:rPr>
                <w:rtl w:val="0"/>
              </w:rPr>
              <w:t xml:space="preserve"> nodrošina datu uzskaiti un ievadi vadības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nodrošina normatīvajos aktos par Atveseļošanas fonda plāna īstenošanu un uzraudzības kārtību noteiktā finansējuma saņēmēja pienākuma izpildi attiecībā uz informācijas ievadi vadības informācijas sistēmā Atveseļošanas fonda plāna īstenošanas progresa pusgada ziņojuma un maksājuma pieprasījuma sagatavošanai, datus uzkrāj un ievada vadības informācijas sistēmā </w:t>
            </w:r>
            <w:r w:rsidR="00000000" w:rsidRPr="00000000" w:rsidDel="00000000">
              <w:rPr>
                <w:b w:val="1"/>
                <w:rtl w:val="0"/>
              </w:rPr>
              <w:t xml:space="preserve">divas reizes gadā</w:t>
            </w:r>
            <w:r w:rsidR="00000000" w:rsidRPr="00000000" w:rsidDel="00000000">
              <w:rPr>
                <w:rtl w:val="0"/>
              </w:rPr>
              <w:t xml:space="preserve"> atbilstoši līgumā par projekta īstenošanu noteiktajam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precizēts atbilstoši sniegtajam iebildumam.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nodrošina normatīvajos aktos par Atveseļošanas fonda plāna īstenošanu un uzraudzības kārtību noteiktā finansējuma saņēmēja pienākuma izpildi attiecībā uz informācijas ievadi vadības informācijas sistēmā Atveseļošanas fonda plāna īstenošanas progresa pusgada ziņojuma un maksājuma pieprasījuma sagatavošanai, datus uzkrāj un ievada Kohēzijas politikas fondu vadības informācijas sistēmā (turpmāk - vadības informācijas sistēma) divas reizes gadā atbilstoši  finansējuma saņēmēja un  Centrālās finanšu un līgumu aģentūras vienošanās par projekta īstenošanu paredzētajam par projekta īstenošanu noteiktajam termiņam;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 nodrošina normatīvajos aktos par Atveseļošanas fonda plāna īstenošanu un uzraudzības kārtību minēto institūciju konstatēto pārkāpumu vai trūkumu novēršanu, tai skaitā izdevumu atmaksu, ja par šiem izdevumiem finansējuma saņēmējs jau ir saņēmis avansa, starpposma vai noslēguma maksājumu;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15.6.apakšpunkta redakciju, ņemot vērā, ka 2.3.1.4.i. investīcijas informatīvajā ziņojumā nav paredzēts avanss.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lūgums IZM izvērtēt, vai šajos MK noteikumus nebūtu jānosaka precīzāka maksājumu veikšanas kārtība gala labuma guvējiem un izglītības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precizēts atbilstoši sniegtajam iebildumam.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nodrošina normatīvajos aktos par Atveseļošanas fonda plāna īstenošanu un uzraudzības kārtību minēto institūciju konstatēto pārkāpumu vai trūkumu novēršanu, tai skaitā izdevumu atmaksu, ja par šiem izdevumiem finansējuma saņēmējs jau ir saņēmis noslēguma maksājumu;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apstiprina personai individuālo mācību kontu pieejas aprobācijas ietvaros pieejamo finansējumu šo noteikumu </w:t>
            </w:r>
            <w:r w:rsidR="00000000" w:rsidRPr="00000000" w:rsidDel="00000000">
              <w:rPr>
                <w:rtl w:val="0"/>
              </w:rPr>
              <w:t xml:space="preserve">2.5. </w:t>
            </w:r>
            <w:r w:rsidR="00000000" w:rsidRPr="00000000" w:rsidDel="00000000">
              <w:rPr>
                <w:rtl w:val="0"/>
              </w:rPr>
              <w:t xml:space="preserve">apakšpunktā</w:t>
            </w:r>
            <w:r w:rsidR="00000000" w:rsidRPr="00000000" w:rsidDel="00000000">
              <w:rPr>
                <w:rtl w:val="0"/>
              </w:rPr>
              <w:t xml:space="preserve"> noteiktajiem izglītības pakalpojumiem, apstiprina finansējumu personai un pēc sekmīgas izglītības programmas apguves, ko apliecina izglītības pakalpojuma sniedzēja izsniegtais apliecinājums, izmaksā piešķirto individuālo mācību kontu pieejas aprobācijas finansējumu izglītības pakalpojumu 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19. punkta ievaddaļā un 20.2. apakšpunktā svītrot vārdus "šo noteikumu 2.5. apakšpunktā noteiktajiem ", jo attiecīgā norāde nav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norādītie apakšpunkti.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apstiprina personai individuālo mācību kontu pieejas aprobācijas ietvaros pieejamo finansējumu noteiktajiem izglītības pakalpojumiem, apstiprina finansējumu personai un pēc sekmīgas izglītības programmas apguves, izmaksā piešķirto individuālo mācību kontu pieejas aprobācijas finansējumu izglītības pakalpojumu sniedzējam;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nodrošina, ka normatīvajos aktos par Atveseļošanas fonda plāna īstenošanas un uzraudzības kārtību un Eiropas Parlamenta un Padomes 2021. gada 12. februāra Regulas (ES) Nr. 2021/241, ar ko izveido Atveseļošanas un noturības mehānismu (turpmāk – regula Nr. 2021/241), 22. panta 2. punkta "e" apakšpunktā minētajām institūcijām projekta īstenošanas laikā nodrošina ar projekta īstenošanu saistītās dokumentācijas uzglabāšanu līdz 2031. gada 31. decembrim - noteiktajā dokumentu glabāšanas termiņā ir pieejami visi ar projekta īstenošanu saistītie dokumentu oriģināli un grāmatvedības sistēmas dati. Dokumentu un datu pieejamība tiek nodrošināta vadības informācijas sistēmā vai pie finansējuma saņēmēja. Ja dokumenti un dati ir pieejami tikai pie finansējuma saņēmēja, nodrošina to iesniegšanu institūcijā, kas atbilstoši normatīvajos aktos par Atveseļošanas fonda plāna īstenošanas un uzraudzības kārtību noteiktajai kompetencei tos pieprasa, kā arī, ja nepieciešams, nodrošina informācijas pieejamību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20.7. apakšpunktu ("nodrošina (..), ka nodrošina").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veikti.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nodrošina dokumentu un informācijas pieejamību vadības informācijas sistēmā vai pie finansējuma saņēmēja. Finansējuma saņēmējs nodrošina dokumentu un informācijas pieejamību normatīvajos aktos par Atveseļošanas fonda plāna īstenošanas un uzraudzības kārtību un Eiropas Parlamenta un Padomes 2021. gada 12. februāra Regulas (ES) Nr. 2021/241, ar ko izveido Atveseļošanas un noturības mehānismu  22. panta 2. punkta "e" apakšpunktā minētajām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Mērķa grupas finansēšanas kārtība un atbalsta pasākumi individuālo mācību kontu pieejas aprobācijas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nodaļas nosaukumā svītrot vārdus "atbalsta pasākumi individuālo mācību kontu pieejas aprobācijas ietvaros" vai konkretizēt, kas tieši saistībā ar minētajiem pasākumiem šajā noteikumu projekta nodaļā tiek regulēts, jo atbalsta pasākumi jau noteikti noteikumu projekta 2.1. nodaļā.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precizēts nodaļas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Mērķa grupas finansēšanas un atbalsta pasākumu saņemšanas kārtība individuālo mācību kontu pieejas aprobācijas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Finansēšanas kārtība un atbalsta pasākumi individuālo mācību kontu pieejas aprobācijas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ar ko atšķiras individuālo mācību kontu pieejas aprobācijā īstenojamie atbalsta pasākumi no atbalsta pasākumiem individuālo mācību kontu pieejas aprobācijas ietvaros, nepieciešamības gadījumā precizējot noteikumu projekta un nodrošinot vienveidīgu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nodrošinot vienveidīgu terminoloģiju, pieļauta tehniska kļūda terminu izmantošanā.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Mērķa grupas finansēšanas un atbalsta pasākumu saņemšanas kārtība individuālo mācību kontu pieejas aprobācijas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šo noteikumu </w:t>
            </w:r>
            <w:r w:rsidR="00000000" w:rsidRPr="00000000" w:rsidDel="00000000">
              <w:rPr>
                <w:rtl w:val="0"/>
              </w:rPr>
              <w:t xml:space="preserve">15.1.</w:t>
            </w:r>
            <w:r w:rsidR="00000000" w:rsidRPr="00000000" w:rsidDel="00000000">
              <w:rPr>
                <w:rtl w:val="0"/>
              </w:rPr>
              <w:t xml:space="preserve"> un </w:t>
            </w:r>
            <w:r w:rsidR="00000000" w:rsidRPr="00000000" w:rsidDel="00000000">
              <w:rPr>
                <w:rtl w:val="0"/>
              </w:rPr>
              <w:t xml:space="preserve">15.2. </w:t>
            </w:r>
            <w:r w:rsidR="00000000" w:rsidRPr="00000000" w:rsidDel="00000000">
              <w:rPr>
                <w:rtl w:val="0"/>
              </w:rPr>
              <w:t xml:space="preserve">apakšpunktā</w:t>
            </w:r>
            <w:r w:rsidR="00000000" w:rsidRPr="00000000" w:rsidDel="00000000">
              <w:rPr>
                <w:rtl w:val="0"/>
              </w:rPr>
              <w:t xml:space="preserve"> noteikto izglītības programmu apguvei izmaksas finansējamas 100 % apmērā, aizpildījusi individuālo mācību ceļu, izmantojot platformas funkcionalitāti;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- 14.06.2024.)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22.1. apakšpunkts paredz, ka individuālo mācību kontu pieejas aprobācijas ietvaros finansējuma piešķiršanas nosacījumi personas izvēlētajai izglītības programmai un atbalsta pasākumiem atbilstoši šo noteikumu 8. punktā noteiktajiem finansējuma avotiem: šo noteikumu 15.1. un 15.2. apakšpunktā noteikto izglītības programmu apguvei izmaksas finansējamas 100 % apmērā, aizpildījusi individuālo mācību ceļu, izmantojot platformas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vērš uzmanību, ka veikto precizējumu rezultātā norma ir kļuvusi redakcionāli neskaidra. Proti, sanāk, ka vienīgais nosacījums, lai persona saņemtu 100% finansējumu šo noteikumu 15.1. un 15.2. apakšpunktā noteikto izglītības programmu apguvei ir personas portālā aizpildīts individuālo mācību 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iepriekš minētajā normā bija norādītas konkrētas atbalstāmas personu grupas (piem., persona ar bēgļa vai alternatīvās personas statusu, maznodrošinātas vai trūcīgas mājsaimniecības statusu), kas varēs saņemt finansējumu norādītajā apmērā, un noteikumu projekta 78. punktu, kas paredz personai, piesakoties izglītības programmai, sniegt ziņas, ja tā atbilst konkrētai atbalstāmai personu grupai, lūdzu izvērtēt un precizēt noteikumu projekta 22.1. apakšpunktu, kā arī skaidrot šo jautājumu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apakšpunkts un anotācijā skaidrots šis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Latvijas iedzīvotājiem digitālo prasmju pilnveidi, un radītu plašākas tiesības un iespējas piedalīties izglītībā, personai, kas investīcijas ietvaros izvēlēsies apgūt profesionālās tālākizglītības vai profesionālās pilnveides izglītības programmu, izmantojot platformas funkcionalitāti platformā ir jāaizpilda individuālais mācību ceļš, kas nodrošinās personai izvēlētās izglītības programmas finansēšanu 100% apmērā. Izmaksas par profesionālās tālākizglītības  vai profesionālās pilnveides izglītības programmas apguvi tiks  segtas izglītības iestādei pilnā apmērā (100%) no investīcijas finanšu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šo noteikumu </w:t>
            </w:r>
            <w:r w:rsidR="00000000" w:rsidRPr="00000000" w:rsidDel="00000000">
              <w:rPr>
                <w:rtl w:val="0"/>
              </w:rPr>
              <w:t xml:space="preserve">16.1.</w:t>
            </w:r>
            <w:r w:rsidR="00000000" w:rsidRPr="00000000" w:rsidDel="00000000">
              <w:rPr>
                <w:rtl w:val="0"/>
              </w:rPr>
              <w:t xml:space="preserve"> un </w:t>
            </w:r>
            <w:r w:rsidR="00000000" w:rsidRPr="00000000" w:rsidDel="00000000">
              <w:rPr>
                <w:rtl w:val="0"/>
              </w:rPr>
              <w:t xml:space="preserve">16.2. </w:t>
            </w:r>
            <w:r w:rsidR="00000000" w:rsidRPr="00000000" w:rsidDel="00000000">
              <w:rPr>
                <w:rtl w:val="0"/>
              </w:rPr>
              <w:t xml:space="preserve">apakšpunktā</w:t>
            </w:r>
            <w:r w:rsidR="00000000" w:rsidRPr="00000000" w:rsidDel="00000000">
              <w:rPr>
                <w:rtl w:val="0"/>
              </w:rPr>
              <w:t xml:space="preserve"> minēto izglītības programmu apguvei izmaksas finansējamas 100% apmērā, personai, kas aizpildījusi individuālo mācību ceļu, izmantojot platformas funkcionalitāti un finansējuma saņēmējs to ir apstiprinājis;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pieņem lēmumu par finanšu atbalsta piešķiršanu, ja mēneša laikā no mācību prakses uzsākšanas ir saņemts personas iesniegums par nepieciešamo finanšu atbalstu transporta izdevumu segšanai iepriekšējā mēnesī, un finansējuma saņēmējs ir pieņēmis lēmumu par finanšu atbalsta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noteikumu projekta 31.1. apakšpunktu un 32.2. apakšpunktu, no kura izriet, ka finansējuma saņēmējs pieņem lēmumu, ja viņš pieņem lēmumu, no kā savukārt neizriet tas, vai lēmums ir pieņemams obligāti un kādos gadījumos lēmums ir pieņemams.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punkti precizēti.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piešķir finanšu atbalstu transporta izdevumu segšanai, ja mēneša laikā no izglītības programmas uzsākšanas ir saņemts personas iesniegums par nepieciešamo finanšu atbalstu transporta izdevumu segšanai un izdevumus apliecinoši dokumenti par iepriekšējo mācību mēnesi - sabiedriskā transporta braukšanas biļetes vai degvielas izdevumus apliecinoši dokumenti;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Kārtība kādā persona piesakās izglītības programmu apguvei un papildus atbalsta pakalpojumiem individuālo mācību kontu pieejas aprobācijas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mācību pieejamības process ir sarežģīts, administratīvi smagnējs gan lietotājam, gan izglītības programmas nodrošinātājam. Ņemot vērā plānoto IT risinājumu ilgtspēju, ko lūdzam pamatot anotācijā, aicinām būtiski vienkāršot paredzētos procesus ar UX/UI pieeju.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nosaka nosacījumus un prasmju pārvaldības platformas darbības nosacījumus un tas neapraksta platformas darbību un lietotāju pieredzi.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ir plānota UX eksperta iesaiste pakalpojumu pilnveidei.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Veids kādā persona piesakās izglītības programmu apguvei un papildus atbalsta pasākumiem individuālo mācību kontu pieejas aprobācijas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persona finansējuma saņēmējam iesniedz rakstveida iesniegumu platformā vai atbilstoši Iesniegumu likuma 5.pantā noteiktajā kārtībā, norādot izglītības programmas apgūšanas pārtraukšanas iemeslu un raksturojot situāciju, iesniedzot personas apgalvojumus pamatojošus dokumentus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noteikuma projekta 41.1. apakšpunktā norādīto atsauci uz Iesniegumu likuma 5. pantu, ņemot vērā, ka attiecīgais noteikumu projekta punkts regulē kārtību, kādā persona var iesniegt iesniegumu finansējuma saņēmējam, bet minētajā Iesniegumu likuma 5. pantā tiek skaidrota </w:t>
            </w:r>
            <w:r w:rsidR="00000000" w:rsidRPr="00000000" w:rsidDel="00000000">
              <w:rPr>
                <w:u w:val="single"/>
                <w:rtl w:val="0"/>
              </w:rPr>
              <w:t xml:space="preserve">kārtība, kādā iestāde izskata un atbild uz iesniegumiem</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persona finansējuma saņēmējam iesniedz rakstveida iesniegumu platformā, norādot izglītības programmas apgūšanas pārtraukšanas iemeslu un raksturojot situāciju, kā arī pievieno personas apgalvojumus pamatojošus dokumentus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45.4.3. nodrošinājis mācības vismaz 30 izglītojamajiem pēdējā gada laikā esošās vai līdzvērtīgas izglītības programmas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Izskatot noteikumu projektu, vēlamies vērst uzmanību uz punktu 45.4.3., kura prasības ir nesamērīgas attiecībā pret kopējām prasībām izglītības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ievērotu prasību samērīgumu un saskaņotību starp prasībām izglītības iestādei (44.punkts un 45.5.punkts) un prasībām pedagogiem, aicinām punktu 45.4.3.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“45.4.3. nodrošinājis mācības vismaz 20 izglītojamajiem pēdējo trīs gadu laikā esošās vai līdzvērtīgas izglītības programmas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Norādām, ka viens gads ir pārāk īss periods izglītības jomā, lai apliecinātu pedagoga pasniegšanas pieredzi konkrētām kompetenču jomām.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atbilstoši sniegtajam priekšlikumam, ņemot vērā mācību nodrošināšana periodu, bet atstājot prasību pret izglītojamo skaitu. MK noteikumu punkts izteikts šādā redakcijā:  "nodrošinājis mācības vismaz 30 izglītojamajiem pēdējo trīs gadu laikā esošās vai līdzvērtīgas izglītības programmas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50.4.3. nodrošinājis mācības vismaz 30 izglītojamajiem pēdējo trīs gadu laikā no pieteikuma iesniegšanas brīža esošās vai līdzvērtīgas izglītības programmas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44.5. uz izglītības pakalpojuma sniedzēja kandidātu nav attiecināms neviens no izslēgšanas kritērijiem, kas noteikts Eiropas Parlamenta un Padomes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Finanšu regula) 136. un 141.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izslēgšanas kritēriji ir noteikti Finanšu regulas 136. pantā. Ņemot vērā minēto, lūdzam sniegt skaidrojumu anotācijā par noteikumu projekta 44.5. apakšpunktā ietverto nosacījumu vērtēt izglītības pakalpojuma sniedzēja kandidātus atbilstoši Finanšu regulas 141. pantam.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49.4. uz izglītības iestādi  nav attiecināms neviens no izslēgšanas kritērijiem, kas noteikts Eiropas Parlamenta un Padomes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Finanšu regula) 136.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 izvērtē izglītības pakalpojuma sniedzēja atbilstību šo noteikumu </w:t>
            </w:r>
            <w:r w:rsidR="00000000" w:rsidRPr="00000000" w:rsidDel="00000000">
              <w:rPr>
                <w:rtl w:val="0"/>
              </w:rPr>
              <w:t xml:space="preserve">44.</w:t>
            </w:r>
            <w:r w:rsidR="00000000" w:rsidRPr="00000000" w:rsidDel="00000000">
              <w:rPr>
                <w:rtl w:val="0"/>
              </w:rPr>
              <w:t xml:space="preserve"> un </w:t>
            </w:r>
            <w:r w:rsidR="00000000" w:rsidRPr="00000000" w:rsidDel="00000000">
              <w:rPr>
                <w:rtl w:val="0"/>
              </w:rPr>
              <w:t xml:space="preserve">45. </w:t>
            </w:r>
            <w:r w:rsidR="00000000" w:rsidRPr="00000000" w:rsidDel="00000000">
              <w:rPr>
                <w:rtl w:val="0"/>
              </w:rPr>
              <w:t xml:space="preserve">punktā</w:t>
            </w:r>
            <w:r w:rsidR="00000000" w:rsidRPr="00000000" w:rsidDel="00000000">
              <w:rPr>
                <w:rtl w:val="0"/>
              </w:rPr>
              <w:t xml:space="preserve"> ​​​​​​​ noteiktajām prasībām, nepieciešamības gadījumā pieprasa papildus informāciju pieteikuma izvērtēšanai;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izglītības pakalpojuma sniedzējs tiks vērtēts atbilstoši izslēgšanas kritērijiem (noteikumu projekta 44.5. apakšpunkts), lūdzam papildināt noteikumu projektu ar rīcību gadījumā, ja tiek konstatēts, ka uz izglītības pakalpojuma sniedzēju ir attiecināms kāds no izslēgšanas kritērijiem - kā rezultātā finansējuma saņēmējs būtu tiesīgs noraidīt pieteikumu.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 izvērtē izglītības iestādes atbilstību šo noteikumu </w:t>
            </w:r>
            <w:r w:rsidR="00000000" w:rsidRPr="00000000" w:rsidDel="00000000">
              <w:rPr>
                <w:rtl w:val="0"/>
              </w:rPr>
              <w:t xml:space="preserve">49.</w:t>
            </w:r>
            <w:r w:rsidR="00000000" w:rsidRPr="00000000" w:rsidDel="00000000">
              <w:rPr>
                <w:shd w:fill="#ffffff" w:val="clear"/>
                <w:rtl w:val="0"/>
              </w:rPr>
              <w:t xml:space="preserve">, </w:t>
            </w:r>
            <w:r w:rsidR="00000000" w:rsidRPr="00000000" w:rsidDel="00000000">
              <w:rPr>
                <w:rtl w:val="0"/>
              </w:rPr>
              <w:t xml:space="preserve">50. </w:t>
            </w:r>
            <w:r w:rsidR="00000000" w:rsidRPr="00000000" w:rsidDel="00000000">
              <w:rPr>
                <w:rtl w:val="0"/>
              </w:rPr>
              <w:t xml:space="preserve">un </w:t>
            </w:r>
            <w:r w:rsidR="00000000" w:rsidRPr="00000000" w:rsidDel="00000000">
              <w:rPr>
                <w:rtl w:val="0"/>
              </w:rPr>
              <w:t xml:space="preserve">51. </w:t>
            </w:r>
            <w:r w:rsidR="00000000" w:rsidRPr="00000000" w:rsidDel="00000000">
              <w:rPr>
                <w:rtl w:val="0"/>
              </w:rPr>
              <w:t xml:space="preserve">punktā</w:t>
            </w:r>
            <w:r w:rsidR="00000000" w:rsidRPr="00000000" w:rsidDel="00000000">
              <w:rPr>
                <w:rtl w:val="0"/>
              </w:rPr>
              <w:t xml:space="preserve"> noteiktajām prasībām, nepieciešamības gadījumā pieprasa papildus informāciju pieteikuma izvērtēšanai. Gadījumā ja tiek konstatēts, ka uz izglītības iestādi ir attiecināms kāds no izslēgšanas kritērijiem, Finansējuma saņēmējs nevērtē izglītības iestādes pieteikumu;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izglītības iestāde ir īstenojusi vismaz divas izglītības programmas attiecīgajā izglītības programmas veidā un Eiropas Iedzīvotāju digitālā ietvara (turpmāk - DigComp) kompetenču jomā vismaz trešajā DigComp līmenī un mācības pabeigušo skaits vienā grupā ir bijis vismaz 10 izglītojamie;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svītrot noteikumu projektā iekļautās atsauces uz DigComp ietvaru vai papildināt noteikumu projekta ar normām, kas pārņem attiecīgajā ietvarā noteikto, līdzīgi kā tas darīts Ministru kabineta  2023. gada 13. jūlija noteikumos Nr.395 "Neformālās izglītības programmas īstenošanas atļaujas izsniegšanas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punkti precizēti.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izglītības iestāde ir īstenojusi vismaz divas izglītības programmas attiecīgajā izglītības programmas veidā un Eiropas Iedzīvotāju digitālā ietvara (turpmāk - DigComp) kompetenču jomā vismaz trešajā DigComp līmenī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 ) un mācības pabeigušo skaits vienā grupā ir bijis vismaz 10 izglītojamie;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 izvērtē izglītības pakalpojuma sniedzēja atbilstību šo noteikumu </w:t>
            </w:r>
            <w:r w:rsidR="00000000" w:rsidRPr="00000000" w:rsidDel="00000000">
              <w:rPr>
                <w:rtl w:val="0"/>
              </w:rPr>
              <w:t xml:space="preserve">49.</w:t>
            </w:r>
            <w:r w:rsidR="00000000" w:rsidRPr="00000000" w:rsidDel="00000000">
              <w:rPr>
                <w:rtl w:val="0"/>
              </w:rPr>
              <w:t xml:space="preserve"> un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noteiktajām prasībām, nepieciešamības gadījumā pieprasa papildus informāciju pieteikuma izvērtēšanai. Gadījumā ja tiek konstatēts, ka uz izglītības pakalpojuma sniedzēju ir attiecināms kāds no 44.5. apakšpunktā minētajiem izslēgšanas kritērijiem, Finansējuma saņēmējs noraida izglītības pakalpojuma sniedzēja pieteikumu;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 noteikumu 44.5. apakšpunktā nav minēti izslēgšanas kritēriji, tādēļ lūdzam atbilstoši tehniski precizēt noteikumu projekta 51.1. apakšpunktā ietverto attiecīgo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 izvērtē izglītības iestādes atbilstību šo noteikumu </w:t>
            </w:r>
            <w:r w:rsidR="00000000" w:rsidRPr="00000000" w:rsidDel="00000000">
              <w:rPr>
                <w:rtl w:val="0"/>
              </w:rPr>
              <w:t xml:space="preserve">49.</w:t>
            </w:r>
            <w:r w:rsidR="00000000" w:rsidRPr="00000000" w:rsidDel="00000000">
              <w:rPr>
                <w:shd w:fill="#ffffff" w:val="clear"/>
                <w:rtl w:val="0"/>
              </w:rPr>
              <w:t xml:space="preserve">, </w:t>
            </w:r>
            <w:r w:rsidR="00000000" w:rsidRPr="00000000" w:rsidDel="00000000">
              <w:rPr>
                <w:rtl w:val="0"/>
              </w:rPr>
              <w:t xml:space="preserve">50. </w:t>
            </w:r>
            <w:r w:rsidR="00000000" w:rsidRPr="00000000" w:rsidDel="00000000">
              <w:rPr>
                <w:rtl w:val="0"/>
              </w:rPr>
              <w:t xml:space="preserve">un </w:t>
            </w:r>
            <w:r w:rsidR="00000000" w:rsidRPr="00000000" w:rsidDel="00000000">
              <w:rPr>
                <w:rtl w:val="0"/>
              </w:rPr>
              <w:t xml:space="preserve">51. </w:t>
            </w:r>
            <w:r w:rsidR="00000000" w:rsidRPr="00000000" w:rsidDel="00000000">
              <w:rPr>
                <w:rtl w:val="0"/>
              </w:rPr>
              <w:t xml:space="preserve">punktā</w:t>
            </w:r>
            <w:r w:rsidR="00000000" w:rsidRPr="00000000" w:rsidDel="00000000">
              <w:rPr>
                <w:rtl w:val="0"/>
              </w:rPr>
              <w:t xml:space="preserve"> noteiktajām prasībām, nepieciešamības gadījumā pieprasa papildus informāciju pieteikuma izvērtēšanai. Gadījumā ja tiek konstatēts, ka uz izglītības iestādi ir attiecināms kāds no izslēgšanas kritērijiem, Finansējuma saņēmējs nevērtē izglītības iestādes pieteikumu;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52.2. noslēdz sadarbības līgumu ar izglītības iestādi, kas atbilst šo noteikumu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50.</w:t>
            </w:r>
            <w:r w:rsidR="00000000" w:rsidRPr="00000000" w:rsidDel="00000000">
              <w:rPr>
                <w:rtl w:val="0"/>
              </w:rPr>
              <w:t xml:space="preserve"> un  </w:t>
            </w:r>
            <w:r w:rsidR="00000000" w:rsidRPr="00000000" w:rsidDel="00000000">
              <w:rPr>
                <w:rtl w:val="0"/>
              </w:rPr>
              <w:t xml:space="preserve">51. </w:t>
            </w:r>
            <w:r w:rsidR="00000000" w:rsidRPr="00000000" w:rsidDel="00000000">
              <w:rPr>
                <w:rtl w:val="0"/>
              </w:rPr>
              <w:t xml:space="preserve">punktā</w:t>
            </w:r>
            <w:r w:rsidR="00000000" w:rsidRPr="00000000" w:rsidDel="00000000">
              <w:rPr>
                <w:rtl w:val="0"/>
              </w:rPr>
              <w:t xml:space="preserve">  noteiktajām prasībām uz termiņu līdz 2026. gada 31. maijam, piešķirot tai izglītības pakalpojumu sniedzēja statusu platformā;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saskaņošanas sanāksmē pārrunātajam tika svītrots vārds "sadarbības" pirms vārda "līguma" visos noteikumu projekta punktos, kur tas attiecas uz izglītības iestādēm, lūdzam izvērtēt, vai arī noteikumu projekta 52.2. apakšpunktā nav svītrojams vārds "sadarbības".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pārskatīts.  Sadarbības līgums norādīts tajos punktos, kur izglītības iestādes tiek iesaistītas kā sadarbības partneri, bet piesaistot izglītības pakalpojumu sniedzējus veicot attiecīgus publiskos iepirkumus norādīts, ka tiek slēgts pakalpojumu līgums.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52.2. noslēdz sadarbības līgumu ar izglītības iestādi, kas atbilst šo noteikumu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50.</w:t>
            </w:r>
            <w:r w:rsidR="00000000" w:rsidRPr="00000000" w:rsidDel="00000000">
              <w:rPr>
                <w:rtl w:val="0"/>
              </w:rPr>
              <w:t xml:space="preserve"> un  </w:t>
            </w:r>
            <w:r w:rsidR="00000000" w:rsidRPr="00000000" w:rsidDel="00000000">
              <w:rPr>
                <w:rtl w:val="0"/>
              </w:rPr>
              <w:t xml:space="preserve">51. </w:t>
            </w:r>
            <w:r w:rsidR="00000000" w:rsidRPr="00000000" w:rsidDel="00000000">
              <w:rPr>
                <w:rtl w:val="0"/>
              </w:rPr>
              <w:t xml:space="preserve">punktā</w:t>
            </w:r>
            <w:r w:rsidR="00000000" w:rsidRPr="00000000" w:rsidDel="00000000">
              <w:rPr>
                <w:rtl w:val="0"/>
              </w:rPr>
              <w:t xml:space="preserve">  noteiktajām prasībām uz termiņu līdz 2026. gada 31. maijam, piešķirot tai izglītības pakalpojumu sniedzēja statusu platformā;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 izglītības pakalpojumu sniedzējs komplektē mācību grupas atbilstoši personu pieteikumiem. Izglītības pakalpojuma sniedzējam ir tiesības veikt nelielas tehniskas izmaiņas saistībā ar izglītības programmas īstenošanu (mācību grupas lieluma izmaiņas, norises datumu korekcijas un citas tehniskā rakstura izmaiņas), iepriekš saskaņojot tās ar izglītojamajiem un informējot par to finansējuma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vai ar dalībniekiem un izglītojamiem noteikumu projekta kontekstā saprotams viens un tas pats, nepieciešamības gadījumā precizējot noteikumu projektu un nodrošinot konsekventu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pārskatīti nodrošinot konsekventu terminoloģiju.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57.2. komplektē mācību grupas atbilstoši personu pieteikumiem. Izglītības pakalpojuma sniedzējam ir tiesības veikt nelielas tehniskas izmaiņas saistībā ar izglītības programmas īstenošanu (mācību grupas lieluma izmaiņas, norises datumu korekcijas un citas tehniskā rakstura izmaiņas), iepriekš saskaņojot tās ar izglītojamajiem un informējot par to finansējuma saņēmēju;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Finansējuma saņēmējs ir tiesīgs pieprasīt un izglītības pakalpojumu sniedzējam ir pienākums iesniegt finansējuma saņēmējam izglītības programmu izmaksu pamatojumu un to atbilstību tirgus cenām šo noteikumu </w:t>
            </w:r>
            <w:r w:rsidR="00000000" w:rsidRPr="00000000" w:rsidDel="00000000">
              <w:rPr>
                <w:rtl w:val="0"/>
              </w:rPr>
              <w:t xml:space="preserve">15.3.</w:t>
            </w:r>
            <w:r w:rsidR="00000000" w:rsidRPr="00000000" w:rsidDel="00000000">
              <w:rPr>
                <w:rtl w:val="0"/>
              </w:rPr>
              <w:t xml:space="preserve"> un </w:t>
            </w:r>
            <w:r w:rsidR="00000000" w:rsidRPr="00000000" w:rsidDel="00000000">
              <w:rPr>
                <w:rtl w:val="0"/>
              </w:rPr>
              <w:t xml:space="preserve">15.6. </w:t>
            </w:r>
            <w:r w:rsidR="00000000" w:rsidRPr="00000000" w:rsidDel="00000000">
              <w:rPr>
                <w:rtl w:val="0"/>
              </w:rPr>
              <w:t xml:space="preserve">apakšpunktā</w:t>
            </w:r>
            <w:r w:rsidR="00000000" w:rsidRPr="00000000" w:rsidDel="00000000">
              <w:rPr>
                <w:rtl w:val="0"/>
              </w:rPr>
              <w:t xml:space="preserve">  norādītajām izglītības programmām.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Finansējuma saņēmējs ir tiesīgs pieprasīt izglītības pakalpojumu sniedzējam iesniegt finansējuma saņēmējam izglītības programmu izmaksu pamatojumu un to atbilstību tirgus cenām šo noteikumu 15.3. un 15.6. apakšpunktā  norādītajām izglītības programmām."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ir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Izglītības pakalpojumu sniedzēju atlasei šo noteikumu </w:t>
            </w:r>
            <w:r w:rsidR="00000000" w:rsidRPr="00000000" w:rsidDel="00000000">
              <w:rPr>
                <w:rtl w:val="0"/>
              </w:rPr>
              <w:t xml:space="preserve">16.4.</w:t>
            </w:r>
            <w:r w:rsidR="00000000" w:rsidRPr="00000000" w:rsidDel="00000000">
              <w:rPr>
                <w:rtl w:val="0"/>
              </w:rPr>
              <w:t xml:space="preserve"> un </w:t>
            </w:r>
            <w:r w:rsidR="00000000" w:rsidRPr="00000000" w:rsidDel="00000000">
              <w:rPr>
                <w:rtl w:val="0"/>
              </w:rPr>
              <w:t xml:space="preserve">16.6. </w:t>
            </w:r>
            <w:r w:rsidR="00000000" w:rsidRPr="00000000" w:rsidDel="00000000">
              <w:rPr>
                <w:rtl w:val="0"/>
              </w:rPr>
              <w:t xml:space="preserve">apakšpunktā</w:t>
            </w:r>
            <w:r w:rsidR="00000000" w:rsidRPr="00000000" w:rsidDel="00000000">
              <w:rPr>
                <w:rtl w:val="0"/>
              </w:rPr>
              <w:t xml:space="preserve">  minēto izglītības programmu īstenošanai finansējuma saņēmējs veic publiskos iepirkumus atklātā, pārredzamā, nediskriminējošā un konkurenci nodrošinošā procedūrā saskaņā ar normatīvajiem aktiem publisko iepirkumu jomā.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Izglītības pakalpojumu sniedzēju atlasei šo noteikumu </w:t>
            </w:r>
            <w:r w:rsidR="00000000" w:rsidRPr="00000000" w:rsidDel="00000000">
              <w:rPr>
                <w:rtl w:val="0"/>
              </w:rPr>
              <w:t xml:space="preserve">16.3.</w:t>
            </w:r>
            <w:r w:rsidR="00000000" w:rsidRPr="00000000" w:rsidDel="00000000">
              <w:rPr>
                <w:rtl w:val="0"/>
              </w:rPr>
              <w:t xml:space="preserve"> un </w:t>
            </w:r>
            <w:r w:rsidR="00000000" w:rsidRPr="00000000" w:rsidDel="00000000">
              <w:rPr>
                <w:rtl w:val="0"/>
              </w:rPr>
              <w:t xml:space="preserve">16.6. </w:t>
            </w:r>
            <w:r w:rsidR="00000000" w:rsidRPr="00000000" w:rsidDel="00000000">
              <w:rPr>
                <w:rtl w:val="0"/>
              </w:rPr>
              <w:t xml:space="preserve">apakšpunktā</w:t>
            </w:r>
            <w:r w:rsidR="00000000" w:rsidRPr="00000000" w:rsidDel="00000000">
              <w:rPr>
                <w:rtl w:val="0"/>
              </w:rPr>
              <w:t xml:space="preserve">  minēto izglītības programmu īstenošanai finansējuma saņēmējs veic publiskos iepirkumus atklātā, pārredzamā, nediskriminējošā un konkurenci nodrošinošā procedūrā saskaņā ar normatīvajiem aktiem publisko iepirkumu jomā un piemērojot attiecināmās šajos noteikumos noteiktās prasības izglītības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58. punktā svītrot vārdus "un piemērojot attiecināmās šajos noteikumos noteiktās prasības izglītības pakalpojumu sniedzējiem", jo attiecīgajai norādei nav juridiskas slodzes, ievērojot, ka šo noteikumu prasības būs jāievēro arī tad, ja citās noteikumu projekta normās tas netiks uzsvērts.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Izglītības pakalpojumu sniedzēju atlasei šo noteikumu </w:t>
            </w:r>
            <w:r w:rsidR="00000000" w:rsidRPr="00000000" w:rsidDel="00000000">
              <w:rPr>
                <w:rtl w:val="0"/>
              </w:rPr>
              <w:t xml:space="preserve">16.4.</w:t>
            </w:r>
            <w:r w:rsidR="00000000" w:rsidRPr="00000000" w:rsidDel="00000000">
              <w:rPr>
                <w:rtl w:val="0"/>
              </w:rPr>
              <w:t xml:space="preserve"> un </w:t>
            </w:r>
            <w:r w:rsidR="00000000" w:rsidRPr="00000000" w:rsidDel="00000000">
              <w:rPr>
                <w:rtl w:val="0"/>
              </w:rPr>
              <w:t xml:space="preserve">16.6. </w:t>
            </w:r>
            <w:r w:rsidR="00000000" w:rsidRPr="00000000" w:rsidDel="00000000">
              <w:rPr>
                <w:rtl w:val="0"/>
              </w:rPr>
              <w:t xml:space="preserve">apakšpunktā</w:t>
            </w:r>
            <w:r w:rsidR="00000000" w:rsidRPr="00000000" w:rsidDel="00000000">
              <w:rPr>
                <w:rtl w:val="0"/>
              </w:rPr>
              <w:t xml:space="preserve">  minēto izglītības programmu īstenošanai finansējuma saņēmējs veic publiskos iepirkumus atklātā, pārredzamā, nediskriminējošā un konkurenci nodrošinošā procedūrā saskaņā ar normatīvajiem aktiem publisko iepirkumu jomā.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Finansējuma saņēmējs ir tiesīgs izslēgt izglītības pakalpojumu sniedzēju no Izglītības pakalpojumu sniedzēju kataloga un dalības platformā, vienpusēji uzsakot šo noteikumu </w:t>
            </w:r>
            <w:r w:rsidR="00000000" w:rsidRPr="00000000" w:rsidDel="00000000">
              <w:rPr>
                <w:rtl w:val="0"/>
              </w:rPr>
              <w:t xml:space="preserve">51.2. </w:t>
            </w:r>
            <w:r w:rsidR="00000000" w:rsidRPr="00000000" w:rsidDel="00000000">
              <w:rPr>
                <w:rtl w:val="0"/>
              </w:rPr>
              <w:t xml:space="preserve">apakšpunktā</w:t>
            </w:r>
            <w:r w:rsidR="00000000" w:rsidRPr="00000000" w:rsidDel="00000000">
              <w:rPr>
                <w:rtl w:val="0"/>
              </w:rPr>
              <w:t xml:space="preserve"> minēto sadarbības līgumu, ja iestājas kāds no zemāk uzskaitītajiem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juridiski korektu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Finansējuma saņēmējs ir tiesīgs izslēgt izglītības pakalpojumu sniedzēju no Izglītības pakalpojumu sniedzēju kataloga un dalības platformā, vienpusēji atkāpjoties no sadarbības līguma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ir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Finansējuma saņēmējs ir tiesīgs izslēgt izglītības pakalpojumu sniedzēju no izglītības pakalpojumu sniedzēju kataloga un dalības platformā, vienpusēji atkāpjoties no līguma šādos gadījumos: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58.6. ja šo noteikumu </w:t>
            </w:r>
            <w:r w:rsidR="00000000" w:rsidRPr="00000000" w:rsidDel="00000000">
              <w:rPr>
                <w:rtl w:val="0"/>
              </w:rPr>
              <w:t xml:space="preserve">70. </w:t>
            </w:r>
            <w:r w:rsidR="00000000" w:rsidRPr="00000000" w:rsidDel="00000000">
              <w:rPr>
                <w:rtl w:val="0"/>
              </w:rPr>
              <w:t xml:space="preserve">punktā</w:t>
            </w:r>
            <w:r w:rsidR="00000000" w:rsidRPr="00000000" w:rsidDel="00000000">
              <w:rPr>
                <w:rtl w:val="0"/>
              </w:rPr>
              <w:t xml:space="preserve"> noteiktais reitings pēc divu izglītības programmu nodrošināšanas ir zemāks par trim punktiem, tad izglītības pakalpojumu sniedzējs izslēdzams no platformā izvietotā Izglītības pakalpojumu sniedzēju kataloga līdz kvalitātes uzlabošanai un sniedz atkārtoti izglītības pakalpojumu sniedzēja pieteikumu atkārtotai izvērtēšanai šo noteikumu </w:t>
            </w:r>
            <w:r w:rsidR="00000000" w:rsidRPr="00000000" w:rsidDel="00000000">
              <w:rPr>
                <w:rtl w:val="0"/>
              </w:rPr>
              <w:t xml:space="preserve">50.</w:t>
            </w:r>
            <w:r w:rsidR="00000000" w:rsidRPr="00000000" w:rsidDel="00000000">
              <w:rPr>
                <w:rtl w:val="0"/>
              </w:rPr>
              <w:t xml:space="preserve">49. </w:t>
            </w:r>
            <w:r w:rsidR="00000000" w:rsidRPr="00000000" w:rsidDel="00000000">
              <w:rPr>
                <w:rtl w:val="0"/>
              </w:rPr>
              <w:t xml:space="preserve">punktā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"58.6. ja šo noteikumu 70. punktā noteiktais reitings pēc divu izglītības programmu nodrošināšanas ir zemāks par trim punktiem. Šādā gadījumā izglītības pakalpojumu sniedzējs izslēdzams no platformā izvietotā Izglītības pakalpojumu sniedzēju kataloga līdz kvalitātes uzlabošanai un sniedz atkārtoti izglītības pakalpojumu sniedzēja pieteikumu atkārtotai izvērtēšanai šo noteikumu 49. un 50.punktā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ir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59.6. ja šo noteikumu </w:t>
            </w:r>
            <w:r w:rsidR="00000000" w:rsidRPr="00000000" w:rsidDel="00000000">
              <w:rPr>
                <w:rtl w:val="0"/>
              </w:rPr>
              <w:t xml:space="preserve">71. </w:t>
            </w:r>
            <w:r w:rsidR="00000000" w:rsidRPr="00000000" w:rsidDel="00000000">
              <w:rPr>
                <w:rtl w:val="0"/>
              </w:rPr>
              <w:t xml:space="preserve">punktā</w:t>
            </w:r>
            <w:r w:rsidR="00000000" w:rsidRPr="00000000" w:rsidDel="00000000">
              <w:rPr>
                <w:rtl w:val="0"/>
              </w:rPr>
              <w:t xml:space="preserve"> noteiktais reitings pēc divu izglītības programmu nodrošināšanas ir zemāks par trim punktiem, šādā gadījumā izglītības pakalpojumu sniedzējs izslēdzams no platformā izvietotā Izglītības pakalpojumu sniedzēju kataloga līdz kvalitātes uzlabošanai un sniedz atkārtoti izglītības pakalpojumu sniedzēja pieteikumu atkārtotai izvērtēšanai šo noteikumu </w:t>
            </w:r>
            <w:r w:rsidR="00000000" w:rsidRPr="00000000" w:rsidDel="00000000">
              <w:rPr>
                <w:shd w:fill="#e0ffff" w:val="clear"/>
                <w:rtl w:val="0"/>
              </w:rPr>
              <w:t xml:space="preserve">50. un 51. punktā </w:t>
            </w:r>
            <w:r w:rsidR="00000000" w:rsidRPr="00000000" w:rsidDel="00000000">
              <w:rPr>
                <w:rtl w:val="0"/>
              </w:rPr>
              <w:t xml:space="preserve">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Izglītības programmas īstenošanas kvalitāti uzrauga finansējuma saņēmējs. Izglītības programmas īstenošanas kvalitātes uzraudzību veic pēc nejaušības principa, izvēloties vismaz 10% no izglītības programmām, ko īsteno izglītības pakalpojumu sniedzēji. Finansējuma saņēmējs ir tiesīga īstenot klātienes uzraudzības vizītes vai pieslēgties nodarbībām tiešsaistē, lai pārliecinātos par izglītības programmas faktisko norisi.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tvērumu noteikumu projekta 62. punktā ietvertajam regulējumam. Norādām, ka noteikumu projektā nevar pilnībā noregulēt izglītības programmu uzraudzības kārtību, kas pārsniedz noteikumu projekta izdošanas tiesiskajā pamatā paredzēto pilnvarojumu, bet uzraudzību pieļaujams veikt vienīgi par noteikumu projektā iekļauto prasību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atbilstoši sniegtajam priekšlikumam.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Finansējuma saņēmējs nodrošina platformā izvietoto izglītības programmu īstenošanas kvalitātes uzraudzības pasākumus, lai nodrošinātu atbalsta darbību īstenošanas uzraudzību atbilstoši šajos noteikumos noteiktajām prasībām. Izglītības programmas īstenošanas kvalitātes uzraudzības pasākumus veic pēc nejaušības principa, izvēloties vismaz 10% no izglītības programmām, ko īsteno izglītības pakalpojumu sniedzēji. Finansējuma saņēmējs ir tiesīgs īstenot klātienes uzraudzības vizītes vai pieslēgties nodarbībām tiešsaistē, lai pārliecinātos par izglītības programmas faktisko norisi.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63.2. tādas atvasinātas publiskās personas un kapitālsabiedrības kā valsts un pašvaldību ārstniecības iestādes (slimnīcas), plānošanas reģioni, augstskolas un  zinātniskās institūcijai,  ja PVN nevar atgūt, to sedz no valsts budžeta līdzekļiem;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63.2. un 63.3 apakšpunktā svītrot vārdus "to sedz no valsts budžeta līdzekļiem", nedublējot 63. punkta ievaddaļu.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izteikts jaunā redakcijā, ņemot vērā Finanšu ministrijas iebildumu.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Pievienotās vērtības nodokli sedz no valsts budžeta līdzekļiem šo noteikumu minētajām finansējuma saņēmēja un tā sadarbības partnera - Izglītības un zinātnes ministrijas attiecināmajām izmaksām. Pievienotās vērtības nodokli finansējuma saņēmējs un tā sadarbības partneris sedz no valsts budžeta līdzekļiem tikai tādā gadījumā, ja finansējuma saņēmējs un tā sadarbības partneris nevar atgūt pievienotās vērtības nodokli normatīvajos aktos noteiktajā kārtībā.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2022.gada 22.marta sēdes protokollēmumā (prot. Nr. 17 34. § 9. punkts) noteikts, ka </w:t>
            </w:r>
            <w:r w:rsidR="00000000" w:rsidRPr="00000000" w:rsidDel="00000000">
              <w:rPr>
                <w:i w:val="1"/>
                <w:rtl w:val="0"/>
              </w:rPr>
              <w:t xml:space="preserve">nozaru ministrijas un Valsts kanceleja, izstrādājot Atveseļošanas fonda plāna Ministru kabineta noteikumus vai informatīvo ziņojumu par reformu vai investīciju ieviešanu (un nepieciešamības gadījumā konsultējoties ar Valsts ieņēmumu dienestu), attiecībā uz pievienotās vērtības nodokļa (turpmāk – PVN) finansēšanu, ievēro šādus nosacījumus:</w:t>
            </w:r>
            <w:r w:rsidR="00000000" w:rsidRPr="00000000" w:rsidDel="00000000">
              <w:rPr>
                <w:i w:val="1"/>
                <w:rtl w:val="0"/>
              </w:rPr>
              <w:t xml:space="preserve">9.1. valsts budžeta iestādes PVN sedz no valsts budžeta līdzekļiem;</w:t>
            </w:r>
            <w:r w:rsidR="00000000" w:rsidRPr="00000000" w:rsidDel="00000000">
              <w:rPr>
                <w:i w:val="1"/>
                <w:rtl w:val="0"/>
              </w:rPr>
              <w:t xml:space="preserve">9.2. tādas atvasinātas publiskās personas un kapitālsabiedrības kā valsts un pašvaldību ārstniecības iestādes (slimnīcas), plānošanas reģioni, augstskolas un zinātniskās institūcijas, ja PVN nevar atgūt, to sedz no valsts budžeta līdzekļiem;</w:t>
            </w:r>
            <w:r w:rsidR="00000000" w:rsidRPr="00000000" w:rsidDel="00000000">
              <w:rPr>
                <w:i w:val="1"/>
                <w:rtl w:val="0"/>
              </w:rPr>
              <w:t xml:space="preserve">9.3. ja biedrības un nodibinājumi (NVO) veic valsts deleģētu funkciju un PVN nevar atgūt, to sedz no valsts budžeta līdzekļiem;</w:t>
            </w:r>
            <w:r w:rsidR="00000000" w:rsidRPr="00000000" w:rsidDel="00000000">
              <w:rPr>
                <w:i w:val="1"/>
                <w:rtl w:val="0"/>
              </w:rPr>
              <w:t xml:space="preserve">9.4. pašvaldības, tostarp pašvaldību kapitālsabiedrības, finansējumu projekta ieviešanai, arī PVN segšanai, var aizņemties Valsts kasē;</w:t>
            </w:r>
            <w:r w:rsidR="00000000" w:rsidRPr="00000000" w:rsidDel="00000000">
              <w:rPr>
                <w:i w:val="1"/>
                <w:rtl w:val="0"/>
              </w:rPr>
              <w:t xml:space="preserve">9.5. komersanti PVN sedz no saviem privātajiem finanšu līdzekļiem vai cita piesaistīta finansējuma, kas nav Atveseļošanas fonda finansējums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pašreizējās noteikumu projekta redakcijas izriet, ka arī izglītības iestādes ir sadarbības partneri, lūdzam precizēt noteikumu projekta 64. punktu, lai būtu nepārprotami skaidrs, no kādiem avotiem tiek segtas PVN izmaksas, salāgojot ar minētajā Ministru kabineta sēdes protokollēmumā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nodokli sedz no valsts budžeta līdzekļiem šo noteikumu minētajām finansējuma saņēmēja un tā sadarbības partnera - Izglītības un zinātnes ministrijas attiecināmajām izmaksām. Izglītības pakalpojumi atbilstoši pievienotās vērtības nodokļa likuma 5. nodaļai "Atbrīvojumi no nodokļa" netiek aplikti ar nodokli. Ņemot vērā pievienotās vērtības nodokļa likumā noteikto šo noteikumu ietvaros minētā norma netiek atkārtota.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pakalpojumi, kas tiek nodrošināti publisko iepirkumu ietvaros un kurus apmaksā finansējuma saņēmējs tiek aplikti ar pievienoto vērtības nodokli pievienotās vērtības nodokļa likumā noteiktajā kārtībā.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Pievienotās vērtības nodokli sedz no valsts budžeta līdzekļiem šo noteikumu minētajām finansējuma saņēmēja un tā sadarbības partnera - Izglītības un zinātnes ministrijas attiecināmajām izmaksām. Pievienotās vērtības nodokli finansējuma saņēmējs un tā sadarbības partneris sedz no valsts budžeta līdzekļiem tikai tādā gadījumā, ja finansējuma saņēmējs un tā sadarbības partneris nevar atgūt pievienotās vērtības nodokli normatīvajos aktos noteiktajā kārtībā.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Ja individuālais mācību konts deaktivizēts šo noteikumu </w:t>
            </w:r>
            <w:r w:rsidR="00000000" w:rsidRPr="00000000" w:rsidDel="00000000">
              <w:rPr>
                <w:rtl w:val="0"/>
              </w:rPr>
              <w:t xml:space="preserve">88. </w:t>
            </w:r>
            <w:r w:rsidR="00000000" w:rsidRPr="00000000" w:rsidDel="00000000">
              <w:rPr>
                <w:rtl w:val="0"/>
              </w:rPr>
              <w:t xml:space="preserve">punktā</w:t>
            </w:r>
            <w:r w:rsidR="00000000" w:rsidRPr="00000000" w:rsidDel="00000000">
              <w:rPr>
                <w:rtl w:val="0"/>
              </w:rPr>
              <w:t xml:space="preserve">  noteiktajā kārtībā, tad šo noteikumu </w:t>
            </w:r>
            <w:r w:rsidR="00000000" w:rsidRPr="00000000" w:rsidDel="00000000">
              <w:rPr>
                <w:rtl w:val="0"/>
              </w:rPr>
              <w:t xml:space="preserve">77.1. </w:t>
            </w:r>
            <w:r w:rsidR="00000000" w:rsidRPr="00000000" w:rsidDel="00000000">
              <w:rPr>
                <w:rtl w:val="0"/>
              </w:rPr>
              <w:t xml:space="preserve">apakšpunktā</w:t>
            </w:r>
            <w:r w:rsidR="00000000" w:rsidRPr="00000000" w:rsidDel="00000000">
              <w:rPr>
                <w:rtl w:val="0"/>
              </w:rPr>
              <w:t xml:space="preserve"> noteiktie individuālā mācību konta lietotāja personas dati glabājami un nododami arhīvā atbilstoši Atveseļošanas fonda īstenošanas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69. punktā norādi uz Atveseļošanas fonda īstenošanas nosacījumiem aizstāt ar konkrētu normatīvo aktu jomu. Kā arī lūdzam šajā punktā svītrot norādi "nododami arhīvā", jo Atveseļošanas fonda īstenošanas nosacījumi neietver tiesisko regulējumu par nodošanu arhīvā.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Ja individuālais mācību konts deaktivizēts šo noteikumu </w:t>
            </w:r>
            <w:r w:rsidR="00000000" w:rsidRPr="00000000" w:rsidDel="00000000">
              <w:rPr>
                <w:rtl w:val="0"/>
              </w:rPr>
              <w:t xml:space="preserve">88. </w:t>
            </w:r>
            <w:r w:rsidR="00000000" w:rsidRPr="00000000" w:rsidDel="00000000">
              <w:rPr>
                <w:rtl w:val="0"/>
              </w:rPr>
              <w:t xml:space="preserve">punktā</w:t>
            </w:r>
            <w:r w:rsidR="00000000" w:rsidRPr="00000000" w:rsidDel="00000000">
              <w:rPr>
                <w:rtl w:val="0"/>
              </w:rPr>
              <w:t xml:space="preserve">  noteiktajā kārtībā, tad šo noteikumu </w:t>
            </w:r>
            <w:r w:rsidR="00000000" w:rsidRPr="00000000" w:rsidDel="00000000">
              <w:rPr>
                <w:rtl w:val="0"/>
              </w:rPr>
              <w:t xml:space="preserve">77.1. </w:t>
            </w:r>
            <w:r w:rsidR="00000000" w:rsidRPr="00000000" w:rsidDel="00000000">
              <w:rPr>
                <w:rtl w:val="0"/>
              </w:rPr>
              <w:t xml:space="preserve">apakšpunktā</w:t>
            </w:r>
            <w:r w:rsidR="00000000" w:rsidRPr="00000000" w:rsidDel="00000000">
              <w:rPr>
                <w:rtl w:val="0"/>
              </w:rPr>
              <w:t xml:space="preserve"> noteiktie individuālā mācību konta lietotāja personas dati glabājami atbilstoši </w:t>
            </w:r>
            <w:r w:rsidR="00000000" w:rsidRPr="00000000" w:rsidDel="00000000">
              <w:rPr>
                <w:rtl w:val="0"/>
              </w:rPr>
              <w:t xml:space="preserve">Ministru kabineta noteikumos Nr. 621 </w:t>
            </w:r>
            <w:r w:rsidR="00000000" w:rsidRPr="00000000" w:rsidDel="00000000">
              <w:rPr>
                <w:rtl w:val="0"/>
              </w:rPr>
              <w:t xml:space="preserve">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64.2. Pilsonības un migrācijas lietu pārvaldes izsniegto Latvijas pilsoņa vai Latvijas nepilsoņa personas apliecību (elektroniskās identifikācijas karti);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projekta 64.2.apakšpunkta nepieciešamību, ņemot vērā, ka projekta 64.1.apakšpunkts jau ietver visus iespējamos autentifikācijas rīkus, tajā skaitā Pilsonības un migrācijas lietu pārvaldes izsniegto personas apliecību, kuras iestrādātajā mikroshēmā iekļauts kvalificēts elektroniskā paraksta sertifikāts.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77.1.5. valstiskās piederība un tās veids;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77.1.5.apakšpunktā noteikts, ka personai, reģistrējoties platformā un izveidojot individuālo mācību kontu, platforma no Fizisko personu reģistra iegūst datus par personas valstisko piederību un tās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(turpmāk – anotācija) 8.1.13.apakšsadaļā norādīts, ka dati par personas valstisko piederību; valstiskās piederības veidu, kas tiks saņemti no Fizisko personu reģistra, tiks apstrādāti, lai uzkrātu un apkopotu datus par personām valstiskās piederības griezumā investīcijas progresa pārskatiem Centrālajai finanšu un līgumu aģentūrai, kā arī, lai veiktu mērķa grupas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ir svītrots regulējums (09.05.2024. redakcijas 17.1.3.apakšpunkts), kas paredzēja papildus atbalstu personām, kas atbilst bēgļa vai alternatīvās personas statusam, līdz ar to nav skaidrs, kādas mērķa grupas pārbaudei ir nepieciešami iepriekš minētie dati, kā rezultātā šobrīd nav saskatāms tiesisks pamats apstrādāt datus par personas valstisko 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2016.gada 27.aprīļa regulas (ES) 2016/679 par fizisku personu aizsardzību attiecībā uz personas datu apstrādi un šādu datu brīvu apriti un ar ko atceļ direktīvu 95/46/EK (Vispārīgā datu aizsardzības regula) (turpmāk – Datu regula) 5.panta 1.punkta a) apakšpunktā ir noteikts datu apstrādes likumības un godprātības princips, t.i., jebkurai personas datu apstrādei ir jābūt tiesiskam pamatam. Savukārt pārzinim, veicot personas datu apstrādi, ir jānodrošina godprātīga attieksme pret personas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regulas 5.panta 1.punkta b) apakšpunktā ir ietverts nolūka ierobežojuma princips, proti, jebkura personas datu apstrāde jāveic noteikta, precīzi definēta mērķa sasniegšanai un tikai tādu papildu mērķu sasniegšanai, kas ir saderīgi ar sākotnējo mērķi. Personas datu apstrāde nenoteiktam un/vai neierobežotam nolūku skaitam ir nelikumīga.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regulas 5.panta 1.punkta c) apakšpunktā ir ietverts datu minimizēšanas princips, proti,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Pilsonības un migrācijas lietu pārvalde kā Fizisko personu reģistra pārzinis ir atbildīga par personas datu apstrādes atbilstību Datu regulai. Pilsonības un migrācijas lietu pārvaldei attiecīgajā gadījumā jābūt precīzi zināmam datu apstrādes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izvērtēt datu apstrādes atbilstību Datu regulas 5.panta 1.punktā norādītajiem personas datu apstrādes principiem, un nepieciešamības gadījumā precizēt vai svītrot projekta 77.1.5.apakšpunktu vai precizēt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iekļaujot atsauci uz tai 4.2.4.2. pasākumu.  4.2.4.2. pasākuma īstenošanu regulē Ministru kabineta noteikumi Nr. 283 “Eiropas Savienības Kohēzijas politikas programmas 2021.–2027. gadam 4.2.4. specifiskā atbalsta mērķa "Veicināt mūžizglītību, jo īpaši paredzot elastīgas kvalifikācijas paaugstināšanas un pārkvalificēšanās iespējas visiem, ņemot vērā digitālās prasmes, labāk paredzot pārmaiņas un jaunas prasības pēc prasmēm, kas balstītas  uz darba tirgus vajadzībām, atvieglojot karjeras maiņu un sekmējot profesionālo mobilitāti" 4.2.4.2 pasākuma "Atbalsts pieaugušo individuālajās vajadzībās balstītai pieaugušo izglītībai"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77.1.5. valstiskās piederība un tās veids;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77.1.8. dzīvesvietas deklarētā adrese un valsts adrešu reģistra adresācijas objekta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Fizisko personu reģistra likuma 11.panta pirmās daļas 12.punktā un Ministru kabineta 2021.gada 15.jūnija noteikumu Nr.372 “Noteikumi par Fizisko personu reģistrā iekļaujamo ziņu apjomu” 2.13.apakšpunktā ir norādīti šādi adrešu veidi, kādi tiek uzkrāti Fizisko personu reģistrā - ziņas par deklarētās, reģistrētās, norādītās dzīvesvietas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izvērtēt nepieciešamību precizēt projekta 77.1.8.apakšpunktu.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secināts, ka šo MK noteikumu kontekstā papildu informācija nav nepieciešama.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77.1.8. dzīvesvietas deklarētā adrese un valsts adrešu reģistra adresācijas objekta kods;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77.1.8. dzīvesvietas deklarētā adrese un valsts adrešu reģistra adresācijas objekta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apstrādāt personas datus par deklarēto dzīvesvietu brīdī, kad personai tiek izveidots individuālais mācību konts, ņemot vērā, ka uz konta izveidošanas brīdi uzreiz nerodas nepieciešamība izsūtīt personai administratīvu aktu. Vēršama uzmanība, ka laika posmā no konta izveides līdz brīdim, kad rodas tiesiska nepieciešamība personai nosūtīt administratīvo aktu, personai deklarētās dzīvesvietas adrese jau var būt mainīta.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reģistrācijas brīdī nav nepieciešamība personai nosūtīt administratīvo aktu šī informācija tiek izmantota mācību piedāvājuma plānošanai.  Kā piemēram, 2.3.2.1.i. investīcijas projekta  Nr. 2.3.2.1.i.0/1/23/I/CFLA/001 "Sabiedrības digitālo prasmju attīstība" ietvaros, kur mācības tiek nodrošinātas pašvaldību līmenī.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77.1.8. dzīvesvietas deklarētā adrese un valsts adrešu reģistra adresācijas objekta kods;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Personai piesakoties izglītības programmai ir jānorāda informācija par personas dzimumu, lai nodrošinātu godīgu attieksmi pret datu subjektu – personu, kuras dati tiek apstrādāti.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- 14.06.2024.)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minētā norma dublē noteikumu projekta 78. punktā ietverto regulējumu, līdz ar to lūdzam svītrot  noteikumu projekta 77.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77. punkts dzēsts.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80.1.3. vai ir vecāks vai aizbildnis bērnam vecumā līdz diviem gadiem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80.1.3.apakšpunktā noteikts, ka personai, piesakoties programmai, platforma no Fizisko personu reģistra iegūst datus par to vai ir vecāks vai aizbildnis bērnam vecumā līdz diviem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(turpmāk – anotācija) 8.1.13.apakšsadaļā norādīts, ka dati par to vai ir vecāks vai aizbildnis bērnam vecumā līdz diviem gadiem, tiks apstrādāti, lai veiktu mērķgrupas atbilstības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ir svītrots regulējums (09.05.2024. redakcijas 17.1.4.apakšpunkts), kas paredzēja papildus atbalstu personām, kas ir vecāks vai aizbildnis bērnam vecumā līdz diviem gadiem, līdz ar to nav skaidrs, kādas mērķa grupas pārbaudei ir nepieciešami iepriekš minētie dati, kā rezultātā šobrīd nav saskatāms tiesisks pamats apstrādāt datus par personas valstisko 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2016.gada 27.aprīļa regulas (ES) 2016/679 par fizisku personu aizsardzību attiecībā uz personas datu apstrādi un šādu datu brīvu apriti un ar ko atceļ direktīvu 95/46/EK (Vispārīgā datu aizsardzības regula) (turpmāk – Datu regula) 5.panta 1.punkta a) apakšpunktā ir noteikts datu apstrādes likumības un godprātības princips, t.i., jebkurai personas datu apstrādei ir jābūt tiesiskam pamatam. Savukārt pārzinim, veicot personas datu apstrādi, ir jānodrošina godprātīga attieksme pret personas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regulas 5.panta 1.punkta b) apakšpunktā ir ietverts nolūka ierobežojuma princips, proti, jebkura personas datu apstrāde jāveic noteikta, precīzi definēta mērķa sasniegšanai un tikai tādu papildu mērķu sasniegšanai, kas ir saderīgi ar sākotnējo mērķi. Personas datu apstrāde nenoteiktam un/vai neierobežotam nolūku skaitam ir nelikumīga.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regulas 5.panta 1.punkta c) apakšpunktā ir ietverts datu minimizēšanas princips, proti,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Pilsonības un migrācijas lietu pārvalde kā Fizisko personu reģistra pārzinis ir atbildīga par personas datu apstrādes atbilstību Datu regulai. Pilsonības un migrācijas lietu pārvaldei attiecīgajā gadījumā jābūt precīzi zināmam datu apstrādes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izvērtēt datu apstrādes atbilstību Datu regulas 5.panta 1.punktā norādītajiem personas datu apstrādes principiem, un nepieciešamības gadījumā precizēt vai svītrot projekta 80.1.3.apakšpunktu vai precizēt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iekļaujot atsauci uz tai 4.2.4.2. pasākumu.  4.2.4.2. pasākuma īstenošanu regulē Ministru kabineta noteikumi Nr. 283 “Eiropas Savienības Kohēzijas politikas programmas 2021.–2027. gadam 4.2.4. specifiskā atbalsta mērķa "Veicināt mūžizglītību, jo īpaši paredzot elastīgas kvalifikācijas paaugstināšanas un pārkvalificēšanās iespējas visiem, ņemot vērā digitālās prasmes, labāk paredzot pārmaiņas un jaunas prasības pēc prasmēm, kas balstītas  uz darba tirgus vajadzībām, atvieglojot karjeras maiņu un sekmējot profesionālo mobilitāti" 4.2.4.2 pasākuma "Atbalsts pieaugušo individuālajās vajadzībās balstītai pieaugušo izglītībai"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80.1.3. vai ir vecāks vai aizbildnis bērnam vecumā līdz septiņiem gadiem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Lai veiktu aptaujas sniegto pakalpojumu kvalitātes uzlabošanai vai citu normatīvajos aktos noteikto mērķu sasniegšanai, platformas pārzinis var apstrādāt šādus sistēmā uzkrātos lietotāju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79. un 82. punktu, atbilstoši juridiskās tehnikas prasībām norādot konkrētu normatīvo aktu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ir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Lai veiktu aptaujas sniegto pakalpojumu kvalitātes uzlabošanai noteikto mērķu sasniegšanai, platformas pārzinis var apstrādāt šādus sistēmā uzkrātos lietotāju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Platformā uzkrātos personas datus par individuālo mācību kontu pieejas aprobācijas ietvaros līdzfinansēto izglītojamo glabā Eiropas Savienības normatīvajos aktos par Atveseļošanas fonda īstenošanu noteiktajā termiņā un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kārtību saprotami arī termiņi, lūdzam atbilstoši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Platformā uzkrātos personas datus par individuālo mācību kontu pieejas aprobācijas ietvaros līdzfinansēto izglītojamo glabā Eiropas Savienības normatīvajos aktos par Atveseļošanas fonda īstenošanu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Platformā uzkrātos personas datus par individuālo mācību kontu pieejas aprobācijas ietvaros līdzfinansēto izglītojamo glabā saskaņā ar Eiropas Parlamenta un Padomes 2021. gada 12. februāra Regulas (ES)  2021/241, ar ko izveido Atveseļošanas un noturības mehānismu, 22. un 27. pantu un normatīvajiem aktiem par Atveseļošanas un noturības mehānisma plāna īstenošanas un uzraudzības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Platformā uzkrātos personas datus par individuālo mācību kontu pieejas aprobācijas ietvaros līdzfinansēto izglītojamo glabā Eiropas Savienības normatīvajos aktos par Atveseļošanas fonda īstenošanu noteiktajā termiņā un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83. punktā atsauci "Eiropas Savienības normatīvajos aktos par Atveseļošanas fonda īstenošanu" aizstāt atsauci uz konkrētu Eiropas Savienības regulu prasībām, ievērojot, ka noteikumu projektā ir pieļaujamas vienīgi atsauces uz tieši piemērojamiem Eiropas Savienības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Platformā uzkrātos personas datus par individuālo mācību kontu pieejas aprobācijas ietvaros līdzfinansēto izglītojamo glabā saskaņā ar Eiropas Parlamenta un Padomes 2021. gada 12. februāra Regulas (ES)  2021/241, ar ko izveido Atveseļošanas un noturības mehānismu, 22. un 27. pantu un normatīvajiem aktiem par Atveseļošanas un noturības mehānisma plāna īstenošanas un uzraudzības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ja platformas pārzinim vai atbalsta programmas nodrošinātājam ir pamatotas aizdomas, ka šo noteikumu </w:t>
            </w:r>
            <w:r w:rsidR="00000000" w:rsidRPr="00000000" w:rsidDel="00000000">
              <w:rPr>
                <w:rtl w:val="0"/>
              </w:rPr>
              <w:t xml:space="preserve">71. </w:t>
            </w:r>
            <w:r w:rsidR="00000000" w:rsidRPr="00000000" w:rsidDel="00000000">
              <w:rPr>
                <w:rtl w:val="0"/>
              </w:rPr>
              <w:t xml:space="preserve">punktā</w:t>
            </w:r>
            <w:r w:rsidR="00000000" w:rsidRPr="00000000" w:rsidDel="00000000">
              <w:rPr>
                <w:rtl w:val="0"/>
              </w:rPr>
              <w:t xml:space="preserve"> minētie elektroniskās identifikācijas līdzekļi ir kļuvusi zināmi trešajai personai vai ir pamats uzskatīt, ka elektroniskās identifikācijas līdzekļus platformā izmanto nelikumīgi vai krāpnieciski,  platformas pārzinim ir tiesības apturēt individuālā mācību konta darbību, bloķējot individuālā mācību konta lietotāja piekļuvi individuālajam mācību kontam, līdz apstākļu noskaidrošanai, paziņojot to individuālā mācību konta lietotājam uz lietotāja norādīto kontaktinformāciju platformā divu darbdienu laikā no fakta konstatēšanas par platformas pārziņa vai atbalsta programmas nodrošinātāja pamatotām aizdomām un pieprasot individuālo mācību konta lietotājam sniegt paskaidrojumus 10 darbdienu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83.2. apakšpunktā svītrot vārdus "vai krāpnieciski",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ir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85.2. ja platformas pārzinim vai finansējuma saņēmējam ir pamatotas aizdomas, ka šo noteikumu </w:t>
            </w:r>
            <w:r w:rsidR="00000000" w:rsidRPr="00000000" w:rsidDel="00000000">
              <w:rPr>
                <w:rtl w:val="0"/>
              </w:rPr>
              <w:t xml:space="preserve">74. </w:t>
            </w:r>
            <w:r w:rsidR="00000000" w:rsidRPr="00000000" w:rsidDel="00000000">
              <w:rPr>
                <w:rtl w:val="0"/>
              </w:rPr>
              <w:t xml:space="preserve">punktā</w:t>
            </w:r>
            <w:r w:rsidR="00000000" w:rsidRPr="00000000" w:rsidDel="00000000">
              <w:rPr>
                <w:rtl w:val="0"/>
              </w:rPr>
              <w:t xml:space="preserve"> minētie elektroniskās identifikācijas līdzekļi ir kļuvusi zināmi trešajai personai vai ir pamats uzskatīt, ka elektroniskās identifikācijas līdzekļus platformā izmanto nelikumīgi,  platformas pārzinim ir tiesības apturēt individuālā mācību konta darbību, bloķējot individuālā mācību konta lietotāja piekļuvi individuālajam mācību kontam, līdz apstākļu noskaidrošanai, paziņojot to individuālā mācību konta lietotājam uz lietotāja norādīto kontaktinformāciju platformā divu darbdienu laikā no fakta konstatēšanas par finansējuma saņēmēja pamatotām aizdomām un pieprasot individuālo mācību konta lietotājam sniegt paskaidrojumus 10 darbdienu laikā;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88.2. saņemot individuālā mācību konta lietotāja pieprasījumu, individuālā mācību konta lietotājam iesniedzot platformas pārzinim personas ar drošu elektronisko parakstu, kas satur laika zīmogu, parakstītu iesniegumu par individuālā mācību konta deaktivizēšanu. Individuālā mācību konta lietotāja mācību kontā esošā informācija par izglītības programmu apguvi, kas apgūta finansējuma ietvaros glabājama atbilstoši šo noteikumu </w:t>
            </w:r>
            <w:r w:rsidR="00000000" w:rsidRPr="00000000" w:rsidDel="00000000">
              <w:rPr>
                <w:rtl w:val="0"/>
              </w:rPr>
              <w:t xml:space="preserve">19.6. </w:t>
            </w:r>
            <w:r w:rsidR="00000000" w:rsidRPr="00000000" w:rsidDel="00000000">
              <w:rPr>
                <w:rtl w:val="0"/>
              </w:rPr>
              <w:t xml:space="preserve">apakšpunktā</w:t>
            </w:r>
            <w:r w:rsidR="00000000" w:rsidRPr="00000000" w:rsidDel="00000000">
              <w:rPr>
                <w:rtl w:val="0"/>
              </w:rPr>
              <w:t xml:space="preserve"> noteiktajam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88.2. apakšpunktā vārdus "ar drošu elektronisko parakstu, kas satur laika zīmogu, parakstītu" vai skaidrot noteikumu projekta anotācijā, kādēļ nepieciešams iesniegt elektroniski, ar drošu elektronisko parakstu parakstītu iesniegumu. Norādām, ka nav saskatāms pamatojums ierobežot iesniegumu iesniegšanas veidu, ievērojot arī to, ka individuālā mācību konta izveide notiek, pamatojoties arī uz personas rakstveidā iesniegto iesniegumu.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88.2. saņemot individuālā mācību konta lietotāja pieprasījumu, individuālā mācību konta lietotājam iesniedzot platformas pārzinim personas  parakstītu iesniegumu par individuālā mācību konta deaktivizēšanu. Individuālā mācību konta lietotāja mācību kontā esošā informācija par izglītības programmu apguvi, kas apgūta finansējuma ietvaros glabājama atbilstoši šo noteikumu </w:t>
            </w:r>
            <w:r w:rsidR="00000000" w:rsidRPr="00000000" w:rsidDel="00000000">
              <w:rPr>
                <w:rtl w:val="0"/>
              </w:rPr>
              <w:t xml:space="preserve">19.6. </w:t>
            </w:r>
            <w:r w:rsidR="00000000" w:rsidRPr="00000000" w:rsidDel="00000000">
              <w:rPr>
                <w:rtl w:val="0"/>
              </w:rPr>
              <w:t xml:space="preserve">apakšpunktā</w:t>
            </w:r>
            <w:r w:rsidR="00000000" w:rsidRPr="00000000" w:rsidDel="00000000">
              <w:rPr>
                <w:rtl w:val="0"/>
              </w:rPr>
              <w:t xml:space="preserve"> noteiktajam termiņam.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Individuālo mācību kontu platformas pārziņa pienākumi: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66. un 90. punktu, svītrojot tajā regulējumu, kas dublē Valsts informācijas sistēmu likumā noteikto. Norādām, ka minētā likuma 1. panta 2. punkts un 8. pants jau tostarp paredz platformas pārziņa funkcijas, atbildību un pienākumus. Turklāt vairākas 90. punktā ietvertās normas dublē jau iepriekš atrunātus platformas pārziņa pienākumus. Alternatīvi lūdzam sniegt noteikumu projekta anotācijā atbilstošu skaidrojumu par noteikumu projekta 90. punktā ietvertā regulējuma nepieciešamību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66. punkts precizēts.  Ņemot vērā, ka tiek izstrādāts prototips ir nepieciešams noteikt platformas pārziņas pienākumus, informācija precizēta anotācijā.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Individuālo mācību kontu platformas pārziņa pienākumi: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Individuālo mācību kontu platformas pārziņa pienākumi un atbildība: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88. punkta ievaddaļā, 93. punkta ievaddaļā un 1. punktā svītrot vārdus "un atbildība", ņemot vērā, ka šajos punktos minēti vienīgi pienākumi.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ir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Individuālo mācību kontu platformas pārziņa pienākumi: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79.10. vismaz reizi gadā mērīt individuālo mācību kontu tīmekļvietnes apmeklētāju un individuālo mācību kontu lietotāju apmierinātību un mērījuma anonimizētos rezultātus publicēt mācību kontu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atklātības likuma 10. panta (2</w:t>
            </w:r>
            <w:r w:rsidR="00000000" w:rsidRPr="00000000" w:rsidDel="00000000">
              <w:rPr>
                <w:vertAlign w:val="superscript"/>
                <w:rtl w:val="0"/>
              </w:rPr>
              <w:t xml:space="preserve">1</w:t>
            </w:r>
            <w:r w:rsidR="00000000" w:rsidRPr="00000000" w:rsidDel="00000000">
              <w:rPr>
                <w:rtl w:val="0"/>
              </w:rPr>
              <w:t xml:space="preserve">) noteic, ka vispārpieejamai informācijai, ko ievieto internetā, iestāde pēc savas iniciatīvas, ja tas ir lietderīgi, nodrošina piekļuvi atvērto datu veidā kopā ar informācijas metadatiem.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un minētos rezultātus publicēt kā atvērtos datus Latvijas Atvērto Datu portālā data.gov.lv.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Padipināti MK noteikumu projekts nosakot, ka izvērtējot dati tiks publicēti Latvias Atvērto datu portālā.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90.10. vismaz reizi gadā mērīt individuālo mācību kontu tīmekļvietnes apmeklētāju un individuālo mācību kontu lietotāju apmierinātību un mērījuma anonimizētos rezultātus publicēt mācību kontu tīmekļvietnē un Latvijas Atvērto datu portālā;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79.11. plānot un pēc saskaņošanas ar Izglītības un zinātnes ministriju nodrošināt platformas darbības informācijas un komunikācijas pasākumus, nodrošināt Eiropas Parlamenta un Padomes 2021. gada 12. februāra Regulas (ES) 2021/241, ar ko izveido Atveseļošanas un noturības mehānisma 34. pantā, 2021. gada 3. septembra Eiropas Komisijas un Latvijas Republikas Atveseļošanas un noturības mehānisma finansēšanas nolīguma 10. pantā noteiktās informācijas, komunikācijas un publicitātes prasības, ievērojot Finanšu ministrijas vadlīnijās "Eiropas Savienības fondu 2021.-2027. gada plānošanas perioda un Atveseļošanas fonda  komunikācijas un dizaina vadlīnijas"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gadījumā atsauci uz vadlīnijām aicinām iekļaut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vadlīnijām iekļauta anotācijā.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79.11. plānot un pēc saskaņošanas ar Izglītības un zinātnes ministriju nodrošināt platformas darbības informācijas un komunikācijas pasākumus, nodrošināt Eiropas Parlamenta un Padomes 2021. gada 12. februāra Regulas (ES) 2021/241, ar ko izveido Atveseļošanas un noturības mehānisma 34. pantā, 2021. gada 3. septembra Eiropas Komisijas un Latvijas Republikas Atveseļošanas un noturības mehānisma finansēšanas nolīguma 10. pantā noteiktās informācijas, komunikācijas un publicitātes prasības, ievērojot Finanšu ministrijas vadlīnijās "Eiropas Savienības fondu 2021.-2027. gada plānošanas perioda un Atveseļošanas fonda  komunikācijas un dizaina vadlīnijas"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79. punkts nosaka pienākumus informācijas sistēmas pārzinim, lūdzam papildināt noteikumu projektu, nosakot, ka pienākums nodrošināt komunikācijas un publicitātes prasības ir arī finansējuma saņēmējam.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kādēļ tiek svītrota iepriekšējās noteikumu projekta redakcijas 4. nodaļa "Individuālo mācību kontu platformas izmantošana citu atbalsta programmu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iekļauti 72. un 73. punkts, kas nosaka citu ministriju un citu valsts pārvaldes iestāžu, pašvaldības tiesības izmantot platformu aprobācijas periodā. Slēdzot starpresoru vienošanos tiks atrunātas tiesības un pienākumi, kā arī platformas izmantošanas kārtība.  MK noteikumu projektā izmaiņas veiktas atbilstoši Tieslietu ministrijas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Noslēguma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92.1. Individuālo mācību kontu tīmekļvietne tiks izstrādāta līdz 2024. gada 31. decembrim un papildināta līdz 2026. gada 31. maijam;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92. punkta tālākos apakšpunktus salāgot ar 92. punkta ievaddaļu, jo šobrīd no 92. punkta neizriet, vai attiecīgās darbības ir jāveic pārzinim, vai to veikšana ir jānodrošina.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"92.1.līdz 2024. gada 31. decembrim individuālo mācību kontu tīmekļvietni un līdz 2026. gada 31. maijam to papildina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92.1. līdz 2024. gada 31. decembrim izstrādā individuālo mācību kontu tīmekļvietni un papildināta līdz 2026. gada 31. maijam;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Platforma informāciju tiešsaistes režīmā (ja attiecināms) no Pilsonības un migrācijas lietu pārvaldes Fizisko personu reģistra, Valsts izglītības informācijas sistēmas, pašvaldību pārziņā esošās Pašvaldību sociālās palīdzības un sociālo pakalpojumu administrēšanas sistēmas, Nodarbinātības valsts aģentūras pārziņā esošās Bezdarbnieku uzskaites un reģistrēto vakanču informācijas sistēmas saņem datus pēc starpresoru vienošanās noslēgšanas.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gadījumā, ja tiek plānots projekta ietvaros veidot sistēmu starp Fizisko personu reģistra informācijas sistēmu un platformu, izmantojot starpsistēmu saskarņu risinājumu, sistēmas ieviešana produkcijā pēc attiecīgas starpresoru vienošanās noslēgšanas var aizņemt vismaz 6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projektu un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veidu, kādā plānots saņemt projektā minēto informāciju no Fizisko personu reģistra līdz risinājuma ieviešanai produkcijas vidē.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norādot veidu, kādā plānots saņemt projektā minēto informāciju no Fizisko personu reģistra līdz risinājuma ieviešanai produkcijas vidē, kā arī atsauce uz iepriekšējās starpresoru vienošanās ietvaros izveidoto starpsistēmu saskarnes tehnisko pieslēgumu.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Platforma informāciju tiešsaistes režīmā (ja attiecināms) no Pilsonības un migrācijas lietu pārvaldes Fizisko personu reģistra, Valsts izglītības informācijas sistēmas, pašvaldību pārziņā esošās Pašvaldību sociālās palīdzības un sociālo pakalpojumu administrēšanas sistēmas, Nodarbinātības valsts aģentūras pārziņā esošās Bezdarbnieku uzskaites un reģistrēto vakanču informācijas sistēmas saņem datus pēc starpresoru vienošanās noslēgšanas.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93.7. atbalsta programmas nodrošinātājs un platformas pārzinis var slēgt starpresoru vienošanos par datu savstarpēju apmaiņu un izmantošanu pieaugušo izglītības pakalpojumu pārvaldībai arī neizmantojot pilnu platformas funkcionalitāti, ievērojot personas datu aizsardzības jomu regulējošos normatīvos aktus.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noteikumu projektā atsaukties uz personas datu aizsardzības jomu regulējošo normatīvo aktu ievērošanu. Norādām, ka minēto normatīvo tiesību aktu prasības ir jāievēro neatkarīgi no tā, vai uz to ievērošanas nepieciešamību tiks atsevišķi norādīts.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Platformas turētājs un pārzinis, lai nodrošinātu platformas funkcionalitāti pilnā apjomā no 2026. gada 31. maija, veicamas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juridiskās tehnikas prasībām precizēt noteikumu projekta 40. punktu, ievērojot iepriekš atrunāto saīsinājumu, kā arī 40. punktā u.c. lūdzam izvairīties no nākotnes formas lietošanas.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Platformas pārzinis, lai nodrošinātu platformas funkcionalitāti pilnā apjomā no 2026. gada 31. maija, veic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ir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Platformas pārzinis, lai nodrošinātu platformas funkcionalitāti pilnā apjomā no 2026. gada 31. maija, veic šādas darbības: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94.1. Individuālo mācību kontu tīmekļvietne ar šo noteikumu </w:t>
            </w:r>
            <w:r w:rsidR="00000000" w:rsidRPr="00000000" w:rsidDel="00000000">
              <w:rPr>
                <w:rtl w:val="0"/>
              </w:rPr>
              <w:t xml:space="preserve">66. </w:t>
            </w:r>
            <w:r w:rsidR="00000000" w:rsidRPr="00000000" w:rsidDel="00000000">
              <w:rPr>
                <w:rtl w:val="0"/>
              </w:rPr>
              <w:t xml:space="preserve">punktā</w:t>
            </w:r>
            <w:r w:rsidR="00000000" w:rsidRPr="00000000" w:rsidDel="00000000">
              <w:rPr>
                <w:rtl w:val="0"/>
              </w:rPr>
              <w:t xml:space="preserve"> noteikto  informāciju tiks izstrādāta līdz 2024. gada 31. decembrim un papildināta līdz 2026. gada 31. maijam;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94.1. apakšpunktā svītrot vārdus "ar šo noteikumu 66. punktā noteikto informāciju", jo attiecīgā norāde nav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punkts ir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92.1. līdz 2024. gada 31. decembrim izstrādā individuālo mācību kontu tīmekļvietni un papildināta līdz 2026. gada 31. maijam;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Līdz 2026. gada 31. maijam Izglītības un zinātnes ministrijai izvērtēt nepieciešamību atbilstoši aprobācijas rezultātiem izstrādāt patstāvīgu normatīvo regulējumu Latvijas Atveseļošanas un noturības plāna 2. komponentes "Digitālā transformācija" 2.3. reformu un investīciju virziena "Digitālā transformācija" 2.3.1.r. reformas "Ilgtspējīgas un sociāli atbildīgas atbalsta sistēmas pieaugušo izglītības atbalstam" īstenošanas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pārcelt noteikumu projekta 88. punktu uz Ministru kabineta sēdes protokollēmuma projektu. Vēršam uzmanību, ka Ministru kabineta noteikumos iekļauj konkrētas prasības investīcijas īstenošanai, savukārt uzdevums nozares ministrijai izvērtēt nepieciešamību izstrādāt specifisku normatīvo regulējumu būtu iekļaujams Ministru kabineta sēdes protokollēmuma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punkts dzēsts un pārcelts uz protokollēmumu.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sniegt informāciju par biedrību un nodibinājumu iesaisti investīcijas daļas īstenošanā. Gadījumā, ja iesaiste nav iespējama, aicinām sniegt informāciju un apsvērumus, kādēļ to iesaiste ieviešanā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par biedrību un nodibinājumu iesaisti. Biedrības un nodibinājumu var iesaistīties nodrošinot izglītības programmu īstenošanu, ja tās atbilst atbalsta programmas kritērijiem. IMK platformā pēc VIAA uzaicinājuma izsludināšanas var pieteikties jebkurš izglītības pakalpojumu sniedzējs, kas atbilst MK noteikumu projektā izvirzītajām prasībām. Izglītības programmas var piedāvāt arī biedrības vai nodibinājumi, ja tām ir reģistrēta izglītības iestāde vai tās ar saņēmušas atļauju pašvaldību izglītības programmu nodrošināšanai. Izglītības pakalpojumu sniedzēji ievēro tos normatīvos aktus, kas atbilsts izglītības pakāpei un izglītības programmai par kuru tās iesniedz pieteikumu IMK pieejas aprobācijas ietvaros.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anotācijas 1.3.sadaļā apakšsadaļā "MK noteikumu projekta izveide" pievienot atrunu, ja no Eiropas Komisijas tiks saņemti iebildumi par MK noteikumu projektu, no IZM puses tiks nodrošināta grozījumu veikšana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kas anotācijas 1.3.sadaļā 10.lpp. ir domāts ar teikuma daļu "</w:t>
            </w:r>
            <w:r w:rsidR="00000000" w:rsidRPr="00000000" w:rsidDel="00000000">
              <w:rPr>
                <w:i w:val="1"/>
                <w:rtl w:val="0"/>
              </w:rPr>
              <w:t xml:space="preserve">Latvijas līgumā ar Eiropas Komisiju par Atveseļošanās fonda programmu</w:t>
            </w:r>
            <w:r w:rsidR="00000000" w:rsidRPr="00000000" w:rsidDel="00000000">
              <w:rPr>
                <w:rtl w:val="0"/>
              </w:rPr>
              <w:t xml:space="preserve">", lūgums pārskatīt redakciju un precizēt. Piedāvājam iekļaut atsauci uz Padomes īstenošanas lēmumu par Latvijas Atveseļošanas un noturības plāna novērtējuma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informatīvais ziņojums satur informāciju, nevis tiesību normas, tādēļ lūdzam precizēt noteikumu projekta anotācijā ietverto norādi, ka noteikumu projekts papildina informatīvajā ziņojumā ietverto regulējumu. Nepieciešamības gadījumā lūdzam papildināt noteikumu projektu ar konkrētu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noteiktumu projektā veikti precizējumi.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pamatojumu anotācijā, kādēļ finansējuma piešķiršana izglītības pakalpojumu sniedzējiem nav saistīta ar saimnieciskās darbības veikšanu vai nav kvalificējama kā komercdarbības atbalsts. Proti, vienas vienības izmaksu standarta likme piemērošanas metodikā būs atbilstoša vidējai tirgus cenai vai zemākai par to, tādējādi nesniedzot ekonomisku priekšrocību konkrētiem mācību pakalpojumu sniedzējiem, un līdz ar to atbalsts attiecīgi nekvalificējas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sniegt informāciju par biedrību un nodibinājumu iesaisti investīcijas daļas īstenošanā atbilstoši izziņā noteiktajam.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IMK platformā pēc VIAA uzaicinājuma izsludināšanas var pieteikties jebkurš izglītības pakalpojumu sniedzējs, kas atbilst MK noteikumu projektā izvirzītajām prasībām. Izglītības programmas var piedāvāt arī biedrības vai nodibinājumi, ja tām ir reģistrēta izglītības iestāde vai tās ar saņēmušas atļauju pašvaldību izglītības programmu nodrošināšanai. Izgītības pakalpojumu sniedzēji ievēro tos normatīvos aktus, kas atbilsts izglītības pakāpei un izglītības programmai par kuru tās ieniedz pieteikumu IMK pieejas aprobācijas ietvaros.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Finanšu ministrijas 22. maijā izteikto iebildumu (izziņas 23. punkts) un šī gada 3. jūnijā notikušajā saskaņošanas sanāksmē pārrunāto, lai nodrošinātu vienotu izpratni un novērstu interpretācijas iespējas, lūdzam papildināt anotāciju ar informāciju, </w:t>
            </w:r>
            <w:r w:rsidR="00000000" w:rsidRPr="00000000" w:rsidDel="00000000">
              <w:rPr>
                <w:u w:val="single"/>
                <w:rtl w:val="0"/>
              </w:rPr>
              <w:t xml:space="preserve">vai izglītības pakalpojuma sniedzēji ir uzskatāmi par sadarbības partneriem Eiropas Savienības fondu izpratnē</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saskaņā ar Ministru kabineta 2023. gada 4. jūlija noteikumu Nr. 368 "Informācijas sistēmu un to darbībai nepieciešamo informācijas un komunikācijas tehnoloģiju resursu un pakalpojumu attīstības aktivitāšu un likvidēšanas uzraudzības kārtība" 4.2. apakšpunktu pirms attīstības aktivitātes uzsākšanas iesniegšanas iesniegt tās aprakstu saskaņošanai ar VARAM.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sarunai 2024. gada 30 maija sarunai aprobācijas periodā tiks iesniegts prasmju pārvaldības platformas prototipa apraksts saskaņošanai.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līdz 2026. gada 31. maijam Izglītības un zinātnes ministrijai izvērtēt nepieciešamību atbilstoši aprobācijas rezultātiem izstrādāt patstāvīgu normatīvo regulējumu Latvijas Atveseļošanas un noturības plāna 2. komponentes "Digitālā transformācija" 2.3. reformu un investīciju virziena "Digitālā transformācija" 2.3.1.r. reformas "Ilgtspējīgas un sociāli atbildīgas atbalsta sistēmas pieaugušo izglītības atbalstam" īstenošanas nodrošināšanai. Pirms patstāvīga normatīvais regulējuma uzsākšanas,  ja prasmju pārvaldības platformas prototips tiks veidots kā patstāvīga valsts informācijas sistēma, tiks veikta saskaņošana saskaņā ar Ministru kabineta 2023. gada 4. jūlija noteikumu Nr. 368 "Informācijas sistēmu un to darbībai nepieciešamo informācijas un komunikācijas tehnoloģiju resursu un pakalpojumu attīstības aktivitāšu un likvidēšanas uzraudzības kārtība" 4.2. apakšpunktu pirms attīstības aktivitātes uzsākšanas.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uz citiem valsts pārvaldē īstenotiem projektiem, kam potenciāli ir saistība ar individuālo mācību kontu projektu un datiem par pieaugušo izglītību (piemēram, Valsts kancelejas Cilvēkresursu vienotās pārvaldības sistēmas projekts, Valsts administrācijas skolas Valsts pārvaldes digitālās akadēmijas projekts, Augstākās izglītības un zinātnes informācijas tehnoloģijas koplietošanas pakalpojumu centra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Paredzama jau esošo koplietošanas risinājumu maksimāla izmantošana vai papildināšana (t.sk. latvija.gov.lv saskarne).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citiem valsts pārvaldē īstenotajiem projektiem un to sinerģiju.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atsauci uz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pasi un koplietošanas pakalpojumu attīstības plānu.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veikti.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1.3.apakšsadaļā vārdus “Fizisko personu datu reģistrā esošajiem datiem” ar vārdiem “Fizisko personu reģistrā esošajiem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izmantot jau pieejamās platformas un adaptēt tās konsolidētām cilvēkkapitāla vajadzībām, nevis jaunu IT platformu/sistēmu izstrādi, kuru ieviešana nav bijusi ļoti sekmīga izglītības resorā.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Individuālo mācību kontu pieejas attīstības ietvaros nav paredzēts izstrādāt jaunu sistēmu, bet gan pilnveidot un funkcionāli papildināt esošu sistēmu, veidojot integrāciju ar citām informācijas sistēmām un nodrošinot datu apmaiņu, tai skaitā izvērtējot starptautiski izstrādātus risinājumus.  Prasmju pārvaldības platformas prototips tiek izstrādāts kā  daļa no kopējās izglītības informāciju sistēmas ekosistēmas, tai skaitā veidojot vienotu datu apmaiņu starp dažādām izglītības pakāpēm, kurās tiek nodrošināta pieaugušo izglītība, tostarp augstākā izglītība.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anotācijā sniegto informāciju norādām, ka jau šobrīd Latvijā tiek izmantotas vairākas mācību platformas, līdz ar to plānotā platformas izstrāde liek apšaubīt tās ekonomisko pamatotību. Tās vietā norādām uz kritisku nepieciešamību veikt esošo izglītības datu sistēmu auditu un attīstību. Aicinām ministriju veikt pārrunas ar augstskolām un IT nozari par esošo platformu pielāgošanas iespējām, lai novērstu dubultfinansēšanas riskus (īpaši ņemot vērā arī citu publisko resursu izmantošanu augstskolu IT risinājumu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mērķa grupas mācību izmaksu pamatotību. Atbilstoši mērķa grupai paredzētās izmaksas dalot ar mērķa grupas lielumu, vidējās viena dalībnieka izmaksas ir vairāk kā 2500 eiro, kas ievērojami pārsniedz Eiropas citu valstu izmaksas IMK risinājumu nodrošinājumā. Paralēli šim piedāvājumam plaši pieejamas arī vairākas citas digitālo prasmju apguves programmas, kas liek apšaubīt piedāvājuma atbilstību faktiskajām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ietvaros nav plānots izstrādāt  mācību vadības platformu, bet gan veidot vienotu informācijas un kontaktpunktu, lai nodrošinātu vienotu pieaugušo izglītības datu pārvaldību.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Plānotais Atveseļošanas fonda finansējums 8 677 720 euro ietver atbalstu izglītības programmu apguvei, tai skaitā  papildus atbalsta pasākumu nodrošināšanai. Līdz ar to katrai izglītības programmai ir plānota sava atbalsta intensitāte, kas tiek noteikta vienotās metodikas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norādīt precīzu informāciju par investīcijas daļas sasaisti, sinerģiju un demarkāciju ar citu atbalsta instrumentu investīcijām, kā arī dubultfinansējuma riska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norādot sinerģiju ar citiem atbalsta investiciju instrumentiem.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noteikt anotācijā minēto atbalsta veidu personām izglītības programmu apguvei - grants - arī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anotācijā 2.3.1.4.i. investīcijas digitālās dimensijas kodu.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 atbilst Atveseļošanas fonda plāna 2. pielikumā norādītajam digitālās dimensijas intervences kodam 3-108 Atbalsts digitālo prasmju attīstīšanai100%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anotācijā iekļauto redakciju rādītāja pierādījumu trūkuma dēļ. Vēršam uzmanību, ka minētos skaitļus nav iespējams pārbaudīt nedz pirms, nedz pēc investīcijas piemērošanas.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"Proporcionāli mācības pabeigušo skaitam investīcijas ietekme tiks novērota sākot ar 2026.gadu. 2026.gadā uzņēmumu pievienotā vērtība pieaugs par 1,8 milj.euro, bet sākot ar 2027.gadu un turpmāk pieaugums mērāms 6,1 milj.euro apmērā gadā. Novērtējuma rezultātā ir secināts, ka investīciju veikšana plānotajā apjomā ir lietderīga, jo 10 gadu laikā uzņēmumu pievienotās vērtības pieaugums mērāms 57,1 milj.euro apmērā, kas būtiski pārsniedz IMK investīcijas apjomu (15,1 milj.euro)."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izsakot punktu kā indikatīvais novērtējums. Precizējumi veikti saskaņā ar 2024. gada 5. jūnijā ar tikšanās ietvaros izrunāto.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papildu informāciju par to, kā tiks īstenots izglītības pakalpojumu sniedzēju reitings. Proti, kāds noteikšanas mehānisms tiks radīti, lai nodrošinātu tā objektivitāti?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Retinga veidošanās kritēriji ir ietverti individuālo mācību kontu pieejas ieviešanas un aprobācijas konceptā: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IMK tīmekļa vietnē katrai izglītības programmai tiek veidots reitings (novērtējums), kas veidojas pēc šādiem kritērijiem: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piedāvāto izglītības programmu ir apguvuši un aizpildījuši anketu vismaz 10 izglītojamie,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izglītojamie sniedz vērtējumu par šādām kategorijām – izglītības programmas saturs, pedagoga darbs, sasniedzamie rezultāti, mācību procesa nodrošināšana,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vērtējumu sniedz tikai identificējami izglītojamie, kas novērtēšanas anketu aizpilda no sava IMK,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reitings tiek attēlots publiski pie izglītības programmas, skalā no 1- 5, kur 1 ir zemākais vērtējums, bet 5 – augstākais.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Reitingā tiek ieverts tikai izglītojamie, kas faktiski ir piedalījušies mācībās un ir iekļauti konkrēta izglītības pakalpojumu sniedzēja mācību grupās un vērtējusm tiek veidots pamatojoties uz mācību novērtējuma aptaujā iekļautajiem jautājumiem.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anotācijā minēto par ieguvumiem no IMK pieejas ieviešanas:  (..) 3. Kopumā: ilgtspējīga finansējuma modeļa aprobācija pieaugušo izglītībai (projektu/programmu  finansējums, ilgtermiņa finansējums, izmērāmie rezultāti).  (..)  IMK nodrošinās arī vienotu kvalitātes pārvaldības modeli, kas rada pārliecību, ka izglītības pakalpojumu sniedzēji, kas nodrošina mācības ar valsts atbalstu, nodrošina kvalitatīvu izglītības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papildu informāciju, kā tiks vērtēta izglītības kvalitāte un kāds resurss tai tiks atvēlēts IMK pakalpojuma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izglītības kvalitātes novērtēšanu un ietvertajiem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apzināt riskus augsta līmeņa un kvalitatīvu MOOC kursu modificēšanai IMK platformā autortiesību dēļ. Vēršam uzmanību, ka MOOC kursi ir ietverti tiešsaistes kursu nodrošinātāju tiešsaistes platformās bez sasaistes ar nacionālām platformām un datu uzskaites un informācijas sistēmām.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Aprobācijas ietvarā tas tiks analizēts un pētīts, MOOC kursus plānojam ieviest platformā 2026. gadā. Slēdzot līgumus ar MOOC kursu piegādātājiem par pieejamību platformā tiks juridiski risināts jautājums par autortiesībām- modificēt kursus tulkojot, vai lietojot orģinālvalodā. Tiek analizētas sadarbības iespējas ar NVA MOOC kursu ietvaros.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precizēts, ka mācību kursi prasmju pārvaldības prlaformas prototipā netiek izvietototi, bet tiek veidota iespēja piekļūt Latvijas un starptautisko platformu māčibu saturam.  Precizējumi veikti saskaņā ar 2024. gada 5. jūnijā ar tikšanās ietvaros izrunāto.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jau 2024.gada jūlijs, atkārtoti lūdzam anotācijas 3.sadaļas 3.kolonnā norādīt 2024.gadam plānotā finansējuma apmērus, attiecīgi precizējot pārējās kolonnās norādītās finansiālās vērtības atbilstoši likumā “Par valsts budžetu 2024.gadam un budžeta ietvaru 2024., 2025. un 2026. gadam” plānotajam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nodaļa pārbaudīta.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novērst pretrunu anotācijas 3.sadaļas “Tiesību akta projekta ietekme uz valsts budžet un pašvaldību budžetiem” 6.punktā attiecībā uz 2023.gadā faktiski izlietoto finansējumu pasākuma īstenošanai (otrais teikums veido pretrunu ar piekto teikumu no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pretrunu anotācijas 3.sadaļas “Tiesību akta projekta ietekme uz valsts budžet un pašvaldību budžetiem” 6.punktā attiecībā uz 2023.gadā faktiski izlietoto finansējumu pasākuma īstenošanai (otrais teikums veido pretrunu ar ceturto teikumu no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noteikumu projekta anotācijas 5.4. sadaļas 1. tabulas A,B,C un D aili, norādot konkrētas regulu normas, kuras tiek ar noteikumu projektu (proti, 13., 19.3., 19.7., 19.9., 49.4., 90.5. apakšpunktu) ieviestas.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8.1.13.apakšsadaļā tekstu “2) dzimums; valstiskā piederība; valstiskās piederības veids, lai uzkrātu un apkopotu datus par personām dzimumu griezumā investīcijas progresa pārskatiem Centrālajai finanšu un līgumu aģentūrai, kā arī veiktu mērķa grupas pārbaudi;” ar tekstu “2) dzimums, lai uzkrātu un apkopotu datus par personām dzimumu griezumā investīcijas progresa pārskatiem Centrālajai finanšu un līgumu aģentūrai, kā arī veiktu mērķa grupas pārbaudi;”.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labojumi veikti.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2.3.1.4.i investīcijas ietvaros izveidotās prasmju pārvaldības platformas un individuālo mācību kontu pieejas ilgtspēju Latvijas Atveseļošanas un noturības plāna 2. komponentes "Digitālā transformācija" 2.3. reformu un investīciju virziena "Digitālā transformācija" 2.3.1.r. reformas "Ilgtspējīgas un sociāli atbildīgas atbalsta sistēmas pieaugušo izglītības atbalstam" īstenošanas nodrošināšanai, Izglītības un zinātnes ministrijai sadarbībā ar 2.3.1.4.i. investīcijas īstenotāju (Valsts izglītības attīstības aģentūru) līdz 2026.gada 31. martam sagatavot un izglītības un zinātnes ministrei normatīvajos aktos noteiktajā kārtībā iesniegt izskatīšanai Ministru kabinetā priekšlikumus par 2.3.1.4.i investīcijas ietvaros īstenoto darbību ilgtspēju, tai skaitā prasmju pārvaldības platformas funkcijām un pielietošanu, atbildību sadalījumu, tālāko attīstību, nepieciešamajiem resursiem un finansējuma avotiem, un tiesību aktu projektus, kas noteiks prasmju pārvaldības platformas darbību pēc 2026.gada 31.augusta.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protokollēmuma projekta 3.punktā paredzēto, lūdzam papildināt anotāciju ar informāciju, kā tiks risināts jautājums, ja tiks konstatēts, ka investīcijas ietvaros izveidotās prasmju pārvaldības platformas un individuālo mācību kontu pieejas ilgtspējas nodrošināšanai pēc projekta beigām būs nepieciešams papildu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protokollēmuma projekts paredz arī, ka lai nodrošinātu rezultātu ilgtspēju, Izglītības un zinātnes ministrijai kā 2.3.1.4.i pasākuma finansējuma saņēmējam līdz 2026.gada 31. martam, balstoties uz projekta īstenošanā gūto pieredzi, normatīvajos aktos noteiktajā kārtībā iesniegt Ministru kabinetā priekšlikumus par īstenoto darbību ilgtspēju, tai skaitā to tālāko attīstību, nepieciešamajiem resursiem un finansējuma avotiem to darbināšanai. Iesniedzot valsts budžeta pieprasījumu, IZM izvērtēs kritiski nepieciešamos resursus ilgtspējīgam finansējumam pieaugušo izglītībai un prasmju pārvaldības platformas turpmākai darbībai. Jautājums par papildus nepieciešamo finansējumu pēc projekta beigām tiks izskatīts normatīvajos aktos noteiktajā kārtībā kopā ar visu ministriju un citu valsts pārvaldes iestāžu prioritāro pasākumu pieteikumiem atbilstoši valsts budžeta finansiālajām iespējām. 2027.gadā tas tiks izskatīts likumprojekta "Par valsts budžetu 2028.gadam un budžeta ietvaru 2028., 2029. un 2030.gadam" sagatavošanas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2.3.1.4.i investīcijas ietvaros izveidotās prasmju pārvaldības platformas un individuālo mācību kontu pieejas ilgtspēju Latvijas Atveseļošanas un noturības plāna 2. komponentes "Digitālā transformācija" 2.3. reformu un investīciju virziena "Digitālā transformācija" 2.3.1.r. reformas "Ilgtspējīgas un sociāli atbildīgas atbalsta sistēmas pieaugušo izglītības atbalstam" īstenošanas nodrošināšanai, Izglītības un zinātnes ministrijai sadarbībā ar 2.3.1.4.i. investīcijas īstenotāju (Valsts izglītības attīstības aģentūru) līdz 2026.gada 31. martam sagatavot un izglītības un zinātnes ministrei normatīvajos aktos noteiktajā kārtībā iesniegt izskatīšanai Ministru kabinetā priekšlikumus par 2.3.1.4.i investīcijas ietvaros īstenoto darbību ilgtspēju, tai skaitā prasmju pārvaldības platformas funkcijām un pielietošanu, atbildību sadalījumu, tālāko attīstību, nepieciešamajiem resursiem un finansējuma avotiem, un tiesību aktu projektus, kas noteiks prasmju pārvaldības platformas darbību pēc 2026.gada 31.augusta.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23-TA-3084</w:t>
    </w:r>
    <w:r>
      <w:br/>
    </w:r>
    <w:r w:rsidR="00000000" w:rsidRPr="00000000" w:rsidDel="00000000">
      <w:rPr>
        <w:rtl w:val="0"/>
      </w:rPr>
      <w:t xml:space="preserve">19.07.2024. 15.18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23-TA-3084</w:t>
    </w:r>
    <w:r>
      <w:br/>
    </w:r>
    <w:r w:rsidR="00000000" w:rsidRPr="00000000" w:rsidDel="00000000">
      <w:rPr>
        <w:rtl w:val="0"/>
      </w:rPr>
      <w:t xml:space="preserve">19.07.2024. 15.18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Izziņa_23-TA-3084.docx</dc:title>
</cp:coreProperties>
</file>

<file path=docProps/custom.xml><?xml version="1.0" encoding="utf-8"?>
<Properties xmlns="http://schemas.openxmlformats.org/officeDocument/2006/custom-properties" xmlns:vt="http://schemas.openxmlformats.org/officeDocument/2006/docPropsVTypes"/>
</file>