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19BC" w14:textId="77777777" w:rsidR="00786DAF" w:rsidRDefault="00786DAF" w:rsidP="002C22B9">
      <w:pPr>
        <w:jc w:val="center"/>
        <w:rPr>
          <w:sz w:val="20"/>
        </w:rPr>
      </w:pPr>
    </w:p>
    <w:p w14:paraId="6F7116A3" w14:textId="77777777" w:rsidR="002C22B9" w:rsidRDefault="002C22B9" w:rsidP="002C22B9">
      <w:pPr>
        <w:jc w:val="center"/>
        <w:rPr>
          <w:sz w:val="20"/>
        </w:rPr>
      </w:pPr>
      <w:r w:rsidRPr="00914649">
        <w:rPr>
          <w:sz w:val="20"/>
        </w:rPr>
        <w:t>Rīgā</w:t>
      </w:r>
    </w:p>
    <w:p w14:paraId="607E6725"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020B97EB" w14:textId="77777777" w:rsidTr="009F77B9">
        <w:tc>
          <w:tcPr>
            <w:tcW w:w="450" w:type="dxa"/>
            <w:tcBorders>
              <w:top w:val="nil"/>
              <w:left w:val="nil"/>
              <w:bottom w:val="nil"/>
              <w:right w:val="nil"/>
            </w:tcBorders>
          </w:tcPr>
          <w:p w14:paraId="6C47E110"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1C920EDD" w14:textId="02684114"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A13995">
              <w:rPr>
                <w:szCs w:val="24"/>
              </w:rPr>
              <w:t>27.08.2021</w:t>
            </w:r>
            <w:r w:rsidRPr="00615936">
              <w:rPr>
                <w:szCs w:val="24"/>
              </w:rPr>
              <w:fldChar w:fldCharType="end"/>
            </w:r>
            <w:bookmarkEnd w:id="0"/>
          </w:p>
        </w:tc>
        <w:tc>
          <w:tcPr>
            <w:tcW w:w="708" w:type="dxa"/>
            <w:tcBorders>
              <w:top w:val="nil"/>
              <w:left w:val="nil"/>
              <w:bottom w:val="nil"/>
              <w:right w:val="nil"/>
            </w:tcBorders>
          </w:tcPr>
          <w:p w14:paraId="2A50E511"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7C707A2A" w14:textId="04AFFD86"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75285">
              <w:rPr>
                <w:szCs w:val="24"/>
              </w:rPr>
              <w:t>12/A-7</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A13995">
              <w:rPr>
                <w:szCs w:val="24"/>
              </w:rPr>
              <w:t>4733</w:t>
            </w:r>
            <w:r w:rsidRPr="00615936">
              <w:rPr>
                <w:szCs w:val="24"/>
              </w:rPr>
              <w:fldChar w:fldCharType="end"/>
            </w:r>
            <w:bookmarkEnd w:id="2"/>
          </w:p>
        </w:tc>
      </w:tr>
      <w:tr w:rsidR="002C22B9" w:rsidRPr="00615936" w14:paraId="1D7B9FB7" w14:textId="77777777" w:rsidTr="009F77B9">
        <w:trPr>
          <w:trHeight w:val="188"/>
        </w:trPr>
        <w:tc>
          <w:tcPr>
            <w:tcW w:w="450" w:type="dxa"/>
            <w:tcBorders>
              <w:top w:val="nil"/>
              <w:left w:val="nil"/>
              <w:bottom w:val="nil"/>
              <w:right w:val="nil"/>
            </w:tcBorders>
          </w:tcPr>
          <w:p w14:paraId="11CFD330"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6CE5907C"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3DE4D0CB"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0E2ADD62" w14:textId="77777777" w:rsidR="002C22B9" w:rsidRPr="00615936" w:rsidRDefault="002C22B9" w:rsidP="002C22B9">
            <w:pPr>
              <w:tabs>
                <w:tab w:val="left" w:pos="360"/>
                <w:tab w:val="left" w:pos="3960"/>
              </w:tabs>
              <w:rPr>
                <w:sz w:val="20"/>
              </w:rPr>
            </w:pPr>
          </w:p>
        </w:tc>
      </w:tr>
      <w:tr w:rsidR="002C22B9" w:rsidRPr="00615936" w14:paraId="5AEAB3D4" w14:textId="77777777" w:rsidTr="009F77B9">
        <w:tc>
          <w:tcPr>
            <w:tcW w:w="450" w:type="dxa"/>
            <w:tcBorders>
              <w:top w:val="nil"/>
              <w:left w:val="nil"/>
              <w:bottom w:val="nil"/>
              <w:right w:val="nil"/>
            </w:tcBorders>
          </w:tcPr>
          <w:p w14:paraId="2AAB0247"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7D832C9D"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75285">
              <w:rPr>
                <w:szCs w:val="24"/>
              </w:rPr>
              <w:t>12.08.2021</w:t>
            </w:r>
            <w:r w:rsidRPr="00615936">
              <w:rPr>
                <w:szCs w:val="24"/>
              </w:rPr>
              <w:fldChar w:fldCharType="end"/>
            </w:r>
            <w:bookmarkEnd w:id="3"/>
          </w:p>
        </w:tc>
        <w:tc>
          <w:tcPr>
            <w:tcW w:w="708" w:type="dxa"/>
            <w:tcBorders>
              <w:top w:val="nil"/>
              <w:left w:val="nil"/>
              <w:bottom w:val="nil"/>
              <w:right w:val="nil"/>
            </w:tcBorders>
          </w:tcPr>
          <w:p w14:paraId="2C538689"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1B5D0738"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75285">
              <w:rPr>
                <w:szCs w:val="24"/>
              </w:rPr>
              <w:t>VSS-730, 28  37§</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FB54F1" w14:paraId="1544B2E8" w14:textId="77777777" w:rsidTr="000C0DD4">
        <w:trPr>
          <w:jc w:val="right"/>
        </w:trPr>
        <w:tc>
          <w:tcPr>
            <w:tcW w:w="4644" w:type="dxa"/>
          </w:tcPr>
          <w:p w14:paraId="7901A69A" w14:textId="77777777" w:rsidR="00FB54F1" w:rsidRPr="00FB54F1" w:rsidRDefault="00FB54F1" w:rsidP="000C0DD4">
            <w:pPr>
              <w:jc w:val="right"/>
              <w:rPr>
                <w:b/>
                <w:bCs/>
                <w:sz w:val="28"/>
                <w:szCs w:val="24"/>
                <w:lang w:eastAsia="lv-LV"/>
              </w:rPr>
            </w:pPr>
            <w:bookmarkStart w:id="5" w:name="org_nos"/>
          </w:p>
          <w:p w14:paraId="4F6152F0" w14:textId="77777777" w:rsidR="00FB54F1" w:rsidRPr="00FB54F1" w:rsidRDefault="00275285" w:rsidP="000C0DD4">
            <w:pPr>
              <w:jc w:val="right"/>
              <w:rPr>
                <w:b/>
                <w:bCs/>
                <w:sz w:val="28"/>
                <w:szCs w:val="24"/>
                <w:lang w:eastAsia="lv-LV"/>
              </w:rPr>
            </w:pPr>
            <w:r w:rsidRPr="00FB54F1">
              <w:rPr>
                <w:b/>
                <w:bCs/>
                <w:sz w:val="28"/>
                <w:szCs w:val="24"/>
                <w:lang w:eastAsia="lv-LV"/>
              </w:rPr>
              <w:t xml:space="preserve">Vides aizsardzības un </w:t>
            </w:r>
          </w:p>
          <w:p w14:paraId="63B797BA" w14:textId="77777777" w:rsidR="000C0DD4" w:rsidRPr="00FB54F1" w:rsidRDefault="00275285" w:rsidP="000C0DD4">
            <w:pPr>
              <w:jc w:val="right"/>
              <w:rPr>
                <w:b/>
                <w:bCs/>
                <w:sz w:val="28"/>
                <w:szCs w:val="24"/>
                <w:lang w:eastAsia="lv-LV"/>
              </w:rPr>
            </w:pPr>
            <w:r w:rsidRPr="00FB54F1">
              <w:rPr>
                <w:b/>
                <w:bCs/>
                <w:sz w:val="28"/>
                <w:szCs w:val="24"/>
                <w:lang w:eastAsia="lv-LV"/>
              </w:rPr>
              <w:t>reģionālās attīstības ministrija</w:t>
            </w:r>
          </w:p>
        </w:tc>
      </w:tr>
      <w:bookmarkEnd w:id="5"/>
    </w:tbl>
    <w:p w14:paraId="07903D2F" w14:textId="77777777" w:rsidR="001F53D9" w:rsidRPr="00FB54F1" w:rsidRDefault="001F53D9" w:rsidP="004F32A1">
      <w:pPr>
        <w:rPr>
          <w:spacing w:val="4"/>
          <w:sz w:val="28"/>
          <w:szCs w:val="24"/>
        </w:rPr>
      </w:pPr>
    </w:p>
    <w:tbl>
      <w:tblPr>
        <w:tblStyle w:val="TableGrid"/>
        <w:tblW w:w="0" w:type="auto"/>
        <w:tblLook w:val="04A0" w:firstRow="1" w:lastRow="0" w:firstColumn="1" w:lastColumn="0" w:noHBand="0" w:noVBand="1"/>
      </w:tblPr>
      <w:tblGrid>
        <w:gridCol w:w="4503"/>
      </w:tblGrid>
      <w:tr w:rsidR="000C0DD4" w:rsidRPr="00FB54F1" w14:paraId="5154AC2D" w14:textId="77777777" w:rsidTr="000C0DD4">
        <w:tc>
          <w:tcPr>
            <w:tcW w:w="4503" w:type="dxa"/>
            <w:tcBorders>
              <w:top w:val="nil"/>
              <w:left w:val="nil"/>
              <w:bottom w:val="nil"/>
              <w:right w:val="nil"/>
            </w:tcBorders>
          </w:tcPr>
          <w:p w14:paraId="4387F1D1" w14:textId="77777777" w:rsidR="000C0DD4" w:rsidRPr="00FB54F1" w:rsidRDefault="00FB54F1" w:rsidP="00C04DED">
            <w:pPr>
              <w:jc w:val="left"/>
              <w:rPr>
                <w:i/>
                <w:iCs/>
                <w:sz w:val="28"/>
                <w:szCs w:val="24"/>
                <w:lang w:eastAsia="lv-LV"/>
              </w:rPr>
            </w:pPr>
            <w:r w:rsidRPr="00FB54F1">
              <w:rPr>
                <w:i/>
                <w:iCs/>
                <w:sz w:val="28"/>
                <w:szCs w:val="24"/>
                <w:lang w:eastAsia="lv-LV"/>
              </w:rPr>
              <w:t>Par noteikumu projektu “</w:t>
            </w:r>
            <w:r w:rsidR="00275285" w:rsidRPr="00FB54F1">
              <w:rPr>
                <w:i/>
                <w:iCs/>
                <w:sz w:val="28"/>
                <w:szCs w:val="24"/>
                <w:lang w:eastAsia="lv-LV"/>
              </w:rPr>
              <w:t xml:space="preserve">Atvieglojumu vienotās </w:t>
            </w:r>
            <w:r w:rsidRPr="00FB54F1">
              <w:rPr>
                <w:i/>
                <w:iCs/>
                <w:sz w:val="28"/>
                <w:szCs w:val="24"/>
                <w:lang w:eastAsia="lv-LV"/>
              </w:rPr>
              <w:t>informācijas sistēmas noteikumi”</w:t>
            </w:r>
            <w:r w:rsidR="00275285" w:rsidRPr="00FB54F1">
              <w:rPr>
                <w:i/>
                <w:iCs/>
                <w:sz w:val="28"/>
                <w:szCs w:val="24"/>
                <w:lang w:eastAsia="lv-LV"/>
              </w:rPr>
              <w:t xml:space="preserve"> VSS-730</w:t>
            </w:r>
          </w:p>
        </w:tc>
      </w:tr>
    </w:tbl>
    <w:p w14:paraId="385E1E9A" w14:textId="77777777" w:rsidR="00E04F00" w:rsidRPr="00FB54F1" w:rsidRDefault="00E04F00" w:rsidP="00C04DED">
      <w:pPr>
        <w:jc w:val="left"/>
        <w:rPr>
          <w:sz w:val="28"/>
          <w:szCs w:val="24"/>
        </w:rPr>
      </w:pPr>
    </w:p>
    <w:p w14:paraId="0DC8D523" w14:textId="77777777" w:rsidR="00FB54F1" w:rsidRPr="00FB54F1" w:rsidRDefault="00FB54F1" w:rsidP="00FB54F1">
      <w:pPr>
        <w:ind w:firstLine="680"/>
        <w:rPr>
          <w:sz w:val="28"/>
          <w:szCs w:val="24"/>
        </w:rPr>
      </w:pPr>
      <w:r w:rsidRPr="00FB54F1">
        <w:rPr>
          <w:sz w:val="28"/>
          <w:szCs w:val="24"/>
        </w:rPr>
        <w:t>Finanšu ministrija atbilstoši kompetencei ir izskatījusi Vides aizsardzības un reģionālās attīstības ministrijas sagatavoto Ministru kabineta noteikumu projektu “Atvieglojumu vienotās informācijas sistēmas noteikumi” un tā sākotnējās ietekmes novērtējuma ziņojumu (anotāciju), un izsaka tālāk minēto iebildumu un priekšlikumus.</w:t>
      </w:r>
    </w:p>
    <w:p w14:paraId="6CA5555C" w14:textId="77777777" w:rsidR="00FB54F1" w:rsidRPr="00FB54F1" w:rsidRDefault="00FB54F1" w:rsidP="00FB54F1">
      <w:pPr>
        <w:ind w:firstLine="680"/>
        <w:rPr>
          <w:sz w:val="28"/>
          <w:szCs w:val="24"/>
        </w:rPr>
      </w:pPr>
    </w:p>
    <w:p w14:paraId="1DC8ACB9" w14:textId="77777777" w:rsidR="00FB54F1" w:rsidRPr="00FB54F1" w:rsidRDefault="00FB54F1" w:rsidP="00FB54F1">
      <w:pPr>
        <w:ind w:firstLine="680"/>
        <w:rPr>
          <w:b/>
          <w:sz w:val="28"/>
          <w:szCs w:val="24"/>
        </w:rPr>
      </w:pPr>
      <w:r w:rsidRPr="00FB54F1">
        <w:rPr>
          <w:b/>
          <w:sz w:val="28"/>
          <w:szCs w:val="24"/>
        </w:rPr>
        <w:t>Iebildums.</w:t>
      </w:r>
    </w:p>
    <w:p w14:paraId="36970A40" w14:textId="77777777" w:rsidR="00FB54F1" w:rsidRPr="00FB54F1" w:rsidRDefault="00FB54F1" w:rsidP="00FB54F1">
      <w:pPr>
        <w:ind w:firstLine="680"/>
        <w:rPr>
          <w:sz w:val="28"/>
          <w:szCs w:val="24"/>
        </w:rPr>
      </w:pPr>
      <w:r w:rsidRPr="00FB54F1">
        <w:rPr>
          <w:sz w:val="28"/>
          <w:szCs w:val="24"/>
        </w:rPr>
        <w:t>Lūdzam precizēt anotācijas III sadaļas 8.punktā sniegto informāciju, norādot tajā, ka:</w:t>
      </w:r>
    </w:p>
    <w:p w14:paraId="5B71194F" w14:textId="77777777" w:rsidR="00FB54F1" w:rsidRPr="00FB54F1" w:rsidRDefault="00FB54F1" w:rsidP="00FB54F1">
      <w:pPr>
        <w:numPr>
          <w:ilvl w:val="0"/>
          <w:numId w:val="1"/>
        </w:numPr>
        <w:rPr>
          <w:sz w:val="28"/>
          <w:szCs w:val="24"/>
        </w:rPr>
      </w:pPr>
      <w:r w:rsidRPr="00FB54F1">
        <w:rPr>
          <w:sz w:val="28"/>
          <w:szCs w:val="24"/>
        </w:rPr>
        <w:t>finansējums sistēmas AVIS uzturēšanai pēc PIKTAPS 2 projekta beigām tiks pieprasīts MK normatīvajos aktos noteiktajā kārtībā atbilstoši MK rīkojumā Nr.567 noteiktajam par PIKTAPS 2 projekta tvērumā izstrādāto un ieviesto sistēmu AVIS;</w:t>
      </w:r>
    </w:p>
    <w:p w14:paraId="1CE4C04C" w14:textId="77777777" w:rsidR="00FB54F1" w:rsidRPr="00FB54F1" w:rsidRDefault="00FB54F1" w:rsidP="00FB54F1">
      <w:pPr>
        <w:numPr>
          <w:ilvl w:val="0"/>
          <w:numId w:val="1"/>
        </w:numPr>
        <w:rPr>
          <w:sz w:val="28"/>
          <w:szCs w:val="24"/>
        </w:rPr>
      </w:pPr>
      <w:r w:rsidRPr="00FB54F1">
        <w:rPr>
          <w:sz w:val="28"/>
          <w:szCs w:val="24"/>
        </w:rPr>
        <w:t xml:space="preserve">atbilstoši Ministru kabineta 2021.gada 27.aprīļa sēdes protokola Nr.36 24.§ 4.punktam jautājums par divu amata vietu izveidi Vides aizsardzības un reģionālās attīstības ministrijā, lai pēc Vides aizsardzības un reģionālās attīstības ministrijas īstenotā projekta “Publiskās pārvaldes informācijas un komunikāciju tehnoloģiju arhitektūras pārvaldības sistēma - 2.kārta” Nr.2.2.1.1/19/I/002 (turpmāk – PIKTAPS 2 projekts) pabeigšanas ar 2023.gadu nodrošinātu PIKTAPS 2 projekta rezultātu uzturēšanu, ir izskatāms Ministru kabinetā ikgadējā valsts budžeta un vidēja termiņa budžeta ietvara likumprojektu sagatavošanas procesā kopā ar visu ministriju un citu centrālo valsts iestāžu prioritāro pasākumu pieteikumiem, ievērojot valsts budžeta finansiālās iespējas. </w:t>
      </w:r>
    </w:p>
    <w:p w14:paraId="0EB1D9DC" w14:textId="77777777" w:rsidR="00FB54F1" w:rsidRPr="00FB54F1" w:rsidRDefault="00FB54F1" w:rsidP="00FB54F1">
      <w:pPr>
        <w:rPr>
          <w:rFonts w:eastAsiaTheme="minorHAnsi"/>
          <w:sz w:val="28"/>
          <w:szCs w:val="24"/>
        </w:rPr>
      </w:pPr>
    </w:p>
    <w:p w14:paraId="57FF93E1" w14:textId="77777777" w:rsidR="00FB54F1" w:rsidRPr="00FB54F1" w:rsidRDefault="00FB54F1" w:rsidP="00FB54F1">
      <w:pPr>
        <w:ind w:firstLine="720"/>
        <w:rPr>
          <w:b/>
          <w:iCs/>
          <w:sz w:val="28"/>
          <w:szCs w:val="24"/>
        </w:rPr>
      </w:pPr>
      <w:r w:rsidRPr="00FB54F1">
        <w:rPr>
          <w:b/>
          <w:iCs/>
          <w:sz w:val="28"/>
          <w:szCs w:val="24"/>
        </w:rPr>
        <w:t>Priekšlikumi.</w:t>
      </w:r>
    </w:p>
    <w:p w14:paraId="02D8F91B" w14:textId="77777777" w:rsidR="00FB54F1" w:rsidRPr="00FB54F1" w:rsidRDefault="00FB54F1" w:rsidP="00FB54F1">
      <w:pPr>
        <w:ind w:firstLine="720"/>
        <w:rPr>
          <w:sz w:val="28"/>
          <w:szCs w:val="24"/>
        </w:rPr>
      </w:pPr>
      <w:r w:rsidRPr="00FB54F1">
        <w:rPr>
          <w:sz w:val="28"/>
          <w:szCs w:val="24"/>
        </w:rPr>
        <w:t xml:space="preserve">1. Aicinām anotācijas III sadaļas izmaiņu aiļu nosaukumos norādīt n+1 un n+2 vērtības, ievērojot Ministru kabineta 2009.gada 15.decembra instrukcijas Nr.19 “Tiesību akta projekta sākotnējās ietekmes izvērtēšanas kārtība” 32.punktā noteikto. </w:t>
      </w:r>
    </w:p>
    <w:p w14:paraId="58D93688" w14:textId="77777777" w:rsidR="00FB54F1" w:rsidRPr="00FB54F1" w:rsidRDefault="00FB54F1" w:rsidP="00FB54F1">
      <w:pPr>
        <w:ind w:firstLine="720"/>
        <w:rPr>
          <w:sz w:val="28"/>
          <w:szCs w:val="24"/>
        </w:rPr>
      </w:pPr>
      <w:r w:rsidRPr="00FB54F1">
        <w:rPr>
          <w:sz w:val="28"/>
          <w:szCs w:val="24"/>
        </w:rPr>
        <w:t xml:space="preserve">2. Lūdzam anotācijā vārdu “banku” aizstāt ar vārdu “kredītiestāžu”. </w:t>
      </w:r>
    </w:p>
    <w:p w14:paraId="200DE251" w14:textId="77777777" w:rsidR="00FB54F1" w:rsidRPr="00FB54F1" w:rsidRDefault="00FB54F1" w:rsidP="00FB54F1">
      <w:pPr>
        <w:rPr>
          <w:sz w:val="28"/>
          <w:szCs w:val="24"/>
        </w:rPr>
      </w:pPr>
    </w:p>
    <w:p w14:paraId="4FAFFEEA" w14:textId="77777777" w:rsidR="00FB54F1" w:rsidRPr="00FB54F1" w:rsidRDefault="00FB54F1" w:rsidP="00FB54F1">
      <w:pPr>
        <w:ind w:firstLine="720"/>
        <w:rPr>
          <w:sz w:val="28"/>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FB54F1" w:rsidRPr="00FB54F1" w14:paraId="75A989F9" w14:textId="77777777" w:rsidTr="009521AD">
        <w:tc>
          <w:tcPr>
            <w:tcW w:w="4395" w:type="dxa"/>
          </w:tcPr>
          <w:p w14:paraId="2DD32768" w14:textId="77777777" w:rsidR="00FB54F1" w:rsidRPr="00FB54F1" w:rsidRDefault="00FB54F1" w:rsidP="009521AD">
            <w:pPr>
              <w:rPr>
                <w:sz w:val="28"/>
                <w:szCs w:val="24"/>
              </w:rPr>
            </w:pPr>
            <w:r w:rsidRPr="00FB54F1">
              <w:rPr>
                <w:sz w:val="28"/>
                <w:szCs w:val="24"/>
              </w:rPr>
              <w:t xml:space="preserve">Administrācijas vadītājas vietā – </w:t>
            </w:r>
          </w:p>
          <w:p w14:paraId="189B96CD" w14:textId="77777777" w:rsidR="00FB54F1" w:rsidRPr="00FB54F1" w:rsidRDefault="00FB54F1" w:rsidP="009521AD">
            <w:pPr>
              <w:rPr>
                <w:sz w:val="28"/>
                <w:szCs w:val="24"/>
              </w:rPr>
            </w:pPr>
            <w:r w:rsidRPr="00FB54F1">
              <w:rPr>
                <w:sz w:val="28"/>
                <w:szCs w:val="24"/>
              </w:rPr>
              <w:t>Finanšu un darbības nodrošinājuma departamenta direktore</w:t>
            </w:r>
          </w:p>
        </w:tc>
        <w:tc>
          <w:tcPr>
            <w:tcW w:w="1984" w:type="dxa"/>
          </w:tcPr>
          <w:p w14:paraId="23F4FE08" w14:textId="77777777" w:rsidR="00FB54F1" w:rsidRPr="00FB54F1" w:rsidRDefault="00FB54F1" w:rsidP="009521AD">
            <w:pPr>
              <w:jc w:val="center"/>
              <w:rPr>
                <w:sz w:val="28"/>
                <w:szCs w:val="24"/>
              </w:rPr>
            </w:pPr>
          </w:p>
          <w:p w14:paraId="08C23E4B" w14:textId="77777777" w:rsidR="00FB54F1" w:rsidRPr="00FB54F1" w:rsidRDefault="00FB54F1" w:rsidP="009521AD">
            <w:pPr>
              <w:jc w:val="center"/>
              <w:rPr>
                <w:sz w:val="28"/>
                <w:szCs w:val="24"/>
              </w:rPr>
            </w:pPr>
          </w:p>
          <w:p w14:paraId="1EDC7E5E" w14:textId="77777777" w:rsidR="00FB54F1" w:rsidRPr="00FB54F1" w:rsidRDefault="00FB54F1" w:rsidP="009521AD">
            <w:pPr>
              <w:jc w:val="center"/>
              <w:rPr>
                <w:sz w:val="28"/>
                <w:szCs w:val="24"/>
              </w:rPr>
            </w:pPr>
            <w:r w:rsidRPr="00FB54F1">
              <w:rPr>
                <w:sz w:val="28"/>
                <w:szCs w:val="24"/>
              </w:rPr>
              <w:t>(paraksts*)</w:t>
            </w:r>
          </w:p>
        </w:tc>
        <w:tc>
          <w:tcPr>
            <w:tcW w:w="2977" w:type="dxa"/>
            <w:vAlign w:val="bottom"/>
          </w:tcPr>
          <w:p w14:paraId="0BE89BB1" w14:textId="77777777" w:rsidR="00FB54F1" w:rsidRPr="00FB54F1" w:rsidRDefault="00FB54F1" w:rsidP="009521AD">
            <w:pPr>
              <w:jc w:val="right"/>
              <w:rPr>
                <w:sz w:val="28"/>
                <w:szCs w:val="24"/>
              </w:rPr>
            </w:pPr>
            <w:proofErr w:type="spellStart"/>
            <w:r w:rsidRPr="00FB54F1">
              <w:rPr>
                <w:sz w:val="28"/>
                <w:szCs w:val="24"/>
              </w:rPr>
              <w:t>V.Liepa</w:t>
            </w:r>
            <w:proofErr w:type="spellEnd"/>
          </w:p>
        </w:tc>
      </w:tr>
      <w:tr w:rsidR="00FB54F1" w:rsidRPr="00FB54F1" w14:paraId="50BF53D9" w14:textId="77777777" w:rsidTr="009521AD">
        <w:tc>
          <w:tcPr>
            <w:tcW w:w="4395" w:type="dxa"/>
          </w:tcPr>
          <w:p w14:paraId="041F09E6" w14:textId="77777777" w:rsidR="00FB54F1" w:rsidRPr="00FB54F1" w:rsidRDefault="00FB54F1" w:rsidP="009521AD">
            <w:pPr>
              <w:rPr>
                <w:sz w:val="28"/>
                <w:szCs w:val="24"/>
              </w:rPr>
            </w:pPr>
          </w:p>
        </w:tc>
        <w:tc>
          <w:tcPr>
            <w:tcW w:w="1984" w:type="dxa"/>
          </w:tcPr>
          <w:p w14:paraId="35CB7A85" w14:textId="77777777" w:rsidR="00FB54F1" w:rsidRPr="00FB54F1" w:rsidRDefault="00FB54F1" w:rsidP="009521AD">
            <w:pPr>
              <w:jc w:val="right"/>
              <w:rPr>
                <w:sz w:val="28"/>
                <w:szCs w:val="24"/>
              </w:rPr>
            </w:pPr>
          </w:p>
        </w:tc>
        <w:tc>
          <w:tcPr>
            <w:tcW w:w="2977" w:type="dxa"/>
            <w:vAlign w:val="bottom"/>
          </w:tcPr>
          <w:p w14:paraId="5A282279" w14:textId="77777777" w:rsidR="00FB54F1" w:rsidRPr="00FB54F1" w:rsidRDefault="00FB54F1" w:rsidP="009521AD">
            <w:pPr>
              <w:jc w:val="right"/>
              <w:rPr>
                <w:sz w:val="28"/>
                <w:szCs w:val="24"/>
              </w:rPr>
            </w:pPr>
          </w:p>
        </w:tc>
      </w:tr>
    </w:tbl>
    <w:tbl>
      <w:tblPr>
        <w:tblW w:w="8647" w:type="dxa"/>
        <w:tblLook w:val="04A0" w:firstRow="1" w:lastRow="0" w:firstColumn="1" w:lastColumn="0" w:noHBand="0" w:noVBand="1"/>
      </w:tblPr>
      <w:tblGrid>
        <w:gridCol w:w="8647"/>
      </w:tblGrid>
      <w:tr w:rsidR="00FB54F1" w:rsidRPr="00FB54F1" w14:paraId="4A73C4E3" w14:textId="77777777" w:rsidTr="009521AD">
        <w:trPr>
          <w:cantSplit/>
          <w:trHeight w:val="615"/>
        </w:trPr>
        <w:tc>
          <w:tcPr>
            <w:tcW w:w="8647" w:type="dxa"/>
          </w:tcPr>
          <w:p w14:paraId="57008825" w14:textId="77777777" w:rsidR="00FB54F1" w:rsidRPr="00FB54F1" w:rsidRDefault="00FB54F1" w:rsidP="009521AD">
            <w:pPr>
              <w:pStyle w:val="BodyTextIndent"/>
              <w:tabs>
                <w:tab w:val="left" w:pos="8397"/>
              </w:tabs>
              <w:ind w:left="0"/>
              <w:rPr>
                <w:sz w:val="28"/>
                <w:szCs w:val="24"/>
              </w:rPr>
            </w:pPr>
            <w:r w:rsidRPr="00FB54F1">
              <w:rPr>
                <w:sz w:val="28"/>
                <w:szCs w:val="24"/>
              </w:rPr>
              <w:t>*Dokuments ir parakstīts ar drošu elektronisko parakstu</w:t>
            </w:r>
          </w:p>
        </w:tc>
      </w:tr>
    </w:tbl>
    <w:p w14:paraId="56552350" w14:textId="77777777" w:rsidR="00FB54F1" w:rsidRPr="00FB54F1" w:rsidRDefault="00FB54F1" w:rsidP="00FB54F1">
      <w:pPr>
        <w:rPr>
          <w:sz w:val="28"/>
          <w:szCs w:val="24"/>
        </w:rPr>
      </w:pPr>
    </w:p>
    <w:p w14:paraId="1B388EA7" w14:textId="77777777" w:rsidR="00FB54F1" w:rsidRPr="00FB54F1" w:rsidRDefault="00FB54F1" w:rsidP="00FB54F1">
      <w:pPr>
        <w:rPr>
          <w:sz w:val="28"/>
          <w:szCs w:val="24"/>
        </w:rPr>
      </w:pPr>
    </w:p>
    <w:p w14:paraId="63C5674B" w14:textId="77777777" w:rsidR="00FB54F1" w:rsidRPr="00FB54F1" w:rsidRDefault="00FB54F1" w:rsidP="00FB54F1">
      <w:pPr>
        <w:rPr>
          <w:sz w:val="28"/>
          <w:szCs w:val="24"/>
        </w:rPr>
      </w:pPr>
    </w:p>
    <w:p w14:paraId="2718A527" w14:textId="77777777" w:rsidR="00FB54F1" w:rsidRPr="00C91998" w:rsidRDefault="00FB54F1" w:rsidP="00FB54F1">
      <w:pPr>
        <w:rPr>
          <w:sz w:val="28"/>
          <w:szCs w:val="28"/>
        </w:rPr>
      </w:pPr>
    </w:p>
    <w:p w14:paraId="77849B23" w14:textId="77777777" w:rsidR="00FB54F1" w:rsidRDefault="00FB54F1" w:rsidP="00FB54F1">
      <w:pPr>
        <w:rPr>
          <w:sz w:val="20"/>
          <w:szCs w:val="24"/>
        </w:rPr>
      </w:pPr>
      <w:proofErr w:type="spellStart"/>
      <w:r w:rsidRPr="00E87F09">
        <w:rPr>
          <w:sz w:val="20"/>
          <w:szCs w:val="24"/>
        </w:rPr>
        <w:t>Jermacāne</w:t>
      </w:r>
      <w:proofErr w:type="spellEnd"/>
      <w:r>
        <w:rPr>
          <w:sz w:val="20"/>
          <w:szCs w:val="24"/>
        </w:rPr>
        <w:t xml:space="preserve"> </w:t>
      </w:r>
      <w:r w:rsidRPr="00E87F09">
        <w:rPr>
          <w:sz w:val="20"/>
          <w:szCs w:val="24"/>
        </w:rPr>
        <w:t>67</w:t>
      </w:r>
      <w:r>
        <w:rPr>
          <w:sz w:val="20"/>
          <w:szCs w:val="24"/>
        </w:rPr>
        <w:t>-</w:t>
      </w:r>
      <w:r w:rsidRPr="00E87F09">
        <w:rPr>
          <w:sz w:val="20"/>
          <w:szCs w:val="24"/>
        </w:rPr>
        <w:t>083</w:t>
      </w:r>
      <w:r>
        <w:rPr>
          <w:sz w:val="20"/>
          <w:szCs w:val="24"/>
        </w:rPr>
        <w:t>-</w:t>
      </w:r>
      <w:r w:rsidRPr="00E87F09">
        <w:rPr>
          <w:sz w:val="20"/>
          <w:szCs w:val="24"/>
        </w:rPr>
        <w:t>802</w:t>
      </w:r>
    </w:p>
    <w:p w14:paraId="354082FB" w14:textId="77777777" w:rsidR="00FB54F1" w:rsidRPr="00E87F09" w:rsidRDefault="00FB54F1" w:rsidP="00FB54F1">
      <w:pPr>
        <w:rPr>
          <w:sz w:val="20"/>
          <w:szCs w:val="24"/>
        </w:rPr>
      </w:pPr>
      <w:r w:rsidRPr="00E87F09">
        <w:rPr>
          <w:sz w:val="20"/>
          <w:szCs w:val="24"/>
        </w:rPr>
        <w:t>Ilga.Jermacane@fm.gov.lv</w:t>
      </w:r>
    </w:p>
    <w:p w14:paraId="06ED9501" w14:textId="77777777" w:rsidR="00FB54F1" w:rsidRDefault="00FB54F1" w:rsidP="00FB54F1">
      <w:pPr>
        <w:rPr>
          <w:sz w:val="20"/>
          <w:szCs w:val="24"/>
        </w:rPr>
      </w:pPr>
    </w:p>
    <w:p w14:paraId="6379F538" w14:textId="77777777" w:rsidR="00FB54F1" w:rsidRDefault="00FB54F1" w:rsidP="00FB54F1">
      <w:pPr>
        <w:rPr>
          <w:sz w:val="20"/>
          <w:szCs w:val="24"/>
        </w:rPr>
      </w:pPr>
      <w:r>
        <w:rPr>
          <w:sz w:val="20"/>
          <w:szCs w:val="24"/>
        </w:rPr>
        <w:t xml:space="preserve">Kote </w:t>
      </w:r>
      <w:r w:rsidRPr="008179B8">
        <w:rPr>
          <w:sz w:val="20"/>
          <w:szCs w:val="24"/>
        </w:rPr>
        <w:t>67</w:t>
      </w:r>
      <w:r>
        <w:rPr>
          <w:sz w:val="20"/>
          <w:szCs w:val="24"/>
        </w:rPr>
        <w:t>-</w:t>
      </w:r>
      <w:r w:rsidRPr="008179B8">
        <w:rPr>
          <w:sz w:val="20"/>
          <w:szCs w:val="24"/>
        </w:rPr>
        <w:t>095</w:t>
      </w:r>
      <w:r>
        <w:rPr>
          <w:sz w:val="20"/>
          <w:szCs w:val="24"/>
        </w:rPr>
        <w:t>-</w:t>
      </w:r>
      <w:r w:rsidRPr="008179B8">
        <w:rPr>
          <w:sz w:val="20"/>
          <w:szCs w:val="24"/>
        </w:rPr>
        <w:t>452</w:t>
      </w:r>
    </w:p>
    <w:p w14:paraId="58C1457A" w14:textId="77777777" w:rsidR="00FB54F1" w:rsidRPr="008179B8" w:rsidRDefault="00FB54F1" w:rsidP="00FB54F1">
      <w:pPr>
        <w:rPr>
          <w:sz w:val="20"/>
          <w:szCs w:val="24"/>
        </w:rPr>
      </w:pPr>
      <w:r>
        <w:rPr>
          <w:sz w:val="20"/>
          <w:szCs w:val="24"/>
        </w:rPr>
        <w:t>Ilze.K</w:t>
      </w:r>
      <w:r w:rsidRPr="008179B8">
        <w:rPr>
          <w:sz w:val="20"/>
          <w:szCs w:val="24"/>
        </w:rPr>
        <w:t>ote@fm.gov.lv</w:t>
      </w:r>
    </w:p>
    <w:p w14:paraId="099334E3" w14:textId="77777777" w:rsidR="00FB54F1" w:rsidRDefault="00FB54F1" w:rsidP="00FB54F1">
      <w:pPr>
        <w:rPr>
          <w:sz w:val="20"/>
          <w:szCs w:val="24"/>
        </w:rPr>
      </w:pPr>
    </w:p>
    <w:p w14:paraId="6F609A97" w14:textId="77777777" w:rsidR="00FB54F1" w:rsidRDefault="00FB54F1" w:rsidP="00FB54F1">
      <w:pPr>
        <w:rPr>
          <w:sz w:val="20"/>
          <w:szCs w:val="24"/>
        </w:rPr>
      </w:pPr>
      <w:r>
        <w:rPr>
          <w:sz w:val="20"/>
          <w:szCs w:val="24"/>
        </w:rPr>
        <w:t xml:space="preserve">Zvirgzdiņa </w:t>
      </w:r>
      <w:r w:rsidRPr="002B76C0">
        <w:rPr>
          <w:sz w:val="20"/>
          <w:szCs w:val="24"/>
        </w:rPr>
        <w:t>67</w:t>
      </w:r>
      <w:r>
        <w:rPr>
          <w:sz w:val="20"/>
          <w:szCs w:val="24"/>
        </w:rPr>
        <w:t>-</w:t>
      </w:r>
      <w:r w:rsidRPr="002B76C0">
        <w:rPr>
          <w:sz w:val="20"/>
          <w:szCs w:val="24"/>
        </w:rPr>
        <w:t>095</w:t>
      </w:r>
      <w:r>
        <w:rPr>
          <w:sz w:val="20"/>
          <w:szCs w:val="24"/>
        </w:rPr>
        <w:t>-</w:t>
      </w:r>
      <w:r w:rsidRPr="002B76C0">
        <w:rPr>
          <w:sz w:val="20"/>
          <w:szCs w:val="24"/>
        </w:rPr>
        <w:t>601</w:t>
      </w:r>
    </w:p>
    <w:p w14:paraId="6817808C" w14:textId="77777777" w:rsidR="00FB54F1" w:rsidRDefault="00FB54F1" w:rsidP="00FB54F1">
      <w:pPr>
        <w:rPr>
          <w:sz w:val="20"/>
          <w:szCs w:val="24"/>
        </w:rPr>
      </w:pPr>
      <w:r>
        <w:rPr>
          <w:sz w:val="20"/>
          <w:szCs w:val="24"/>
        </w:rPr>
        <w:t>Baiba.Zvirgzdina@fm.gov.lv</w:t>
      </w:r>
      <w:r w:rsidRPr="002B76C0">
        <w:rPr>
          <w:sz w:val="20"/>
          <w:szCs w:val="24"/>
        </w:rPr>
        <w:t xml:space="preserve"> </w:t>
      </w:r>
    </w:p>
    <w:p w14:paraId="68AB7810" w14:textId="77777777" w:rsidR="00FB54F1" w:rsidRDefault="00FB54F1" w:rsidP="00FB54F1">
      <w:pPr>
        <w:rPr>
          <w:sz w:val="20"/>
          <w:szCs w:val="24"/>
        </w:rPr>
      </w:pPr>
    </w:p>
    <w:p w14:paraId="1529EBA9" w14:textId="77777777" w:rsidR="000C0DD4" w:rsidRPr="006D6710" w:rsidRDefault="000C0DD4" w:rsidP="00FB54F1">
      <w:pPr>
        <w:rPr>
          <w:sz w:val="20"/>
        </w:rPr>
      </w:pPr>
    </w:p>
    <w:sectPr w:rsidR="000C0DD4" w:rsidRPr="006D6710"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06C8" w14:textId="77777777" w:rsidR="00870A63" w:rsidRDefault="00870A63">
      <w:r>
        <w:separator/>
      </w:r>
    </w:p>
  </w:endnote>
  <w:endnote w:type="continuationSeparator" w:id="0">
    <w:p w14:paraId="3851955B" w14:textId="77777777" w:rsidR="00870A63" w:rsidRDefault="0087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A9C4"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60D5836E"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9719E1">
          <w:rPr>
            <w:noProof/>
            <w:sz w:val="24"/>
            <w:szCs w:val="24"/>
          </w:rPr>
          <w:t>2</w:t>
        </w:r>
        <w:r w:rsidRPr="00557B49">
          <w:rPr>
            <w:sz w:val="24"/>
            <w:szCs w:val="24"/>
          </w:rPr>
          <w:fldChar w:fldCharType="end"/>
        </w:r>
      </w:p>
    </w:sdtContent>
  </w:sdt>
  <w:p w14:paraId="7A1FFA95"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FB44" w14:textId="77777777" w:rsidR="0015384D" w:rsidRDefault="0015384D">
    <w:pPr>
      <w:pStyle w:val="Footer"/>
      <w:jc w:val="center"/>
    </w:pPr>
  </w:p>
  <w:p w14:paraId="1BEE50FF"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70D0" w14:textId="77777777" w:rsidR="00870A63" w:rsidRDefault="00870A63">
      <w:r>
        <w:separator/>
      </w:r>
    </w:p>
  </w:footnote>
  <w:footnote w:type="continuationSeparator" w:id="0">
    <w:p w14:paraId="73B58FFF" w14:textId="77777777" w:rsidR="00870A63" w:rsidRDefault="0087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BAE3"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22029DCA"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37E"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EDD" w14:textId="77777777" w:rsidR="002C22B9" w:rsidRDefault="002C22B9">
    <w:pPr>
      <w:pStyle w:val="Header"/>
    </w:pPr>
  </w:p>
  <w:p w14:paraId="51A368A7" w14:textId="77777777" w:rsidR="002C22B9" w:rsidRDefault="002C22B9">
    <w:pPr>
      <w:pStyle w:val="Header"/>
    </w:pPr>
  </w:p>
  <w:p w14:paraId="04F2BCBE" w14:textId="77777777" w:rsidR="002C22B9" w:rsidRDefault="002C22B9">
    <w:pPr>
      <w:pStyle w:val="Header"/>
    </w:pPr>
  </w:p>
  <w:p w14:paraId="6F3F71FA"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78A802C7" wp14:editId="607F88AC">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F65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17AB1C68" wp14:editId="1A6D872B">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04836C" w14:textId="77777777" w:rsidR="002C22B9" w:rsidRDefault="002C22B9">
    <w:pPr>
      <w:pStyle w:val="Header"/>
    </w:pPr>
  </w:p>
  <w:p w14:paraId="7832ACF5" w14:textId="77777777" w:rsidR="002C22B9" w:rsidRDefault="002C22B9">
    <w:pPr>
      <w:pStyle w:val="Header"/>
    </w:pPr>
  </w:p>
  <w:p w14:paraId="4B223468" w14:textId="77777777" w:rsidR="002C22B9" w:rsidRDefault="002C22B9">
    <w:pPr>
      <w:pStyle w:val="Header"/>
    </w:pPr>
  </w:p>
  <w:p w14:paraId="7A4147EE" w14:textId="77777777" w:rsidR="002C22B9" w:rsidRDefault="002C22B9">
    <w:pPr>
      <w:pStyle w:val="Header"/>
    </w:pPr>
  </w:p>
  <w:p w14:paraId="3571609C" w14:textId="77777777" w:rsidR="002C22B9" w:rsidRDefault="002C22B9">
    <w:pPr>
      <w:pStyle w:val="Header"/>
    </w:pPr>
  </w:p>
  <w:p w14:paraId="599410EB" w14:textId="77777777" w:rsidR="002C22B9" w:rsidRDefault="002C22B9">
    <w:pPr>
      <w:pStyle w:val="Header"/>
    </w:pPr>
  </w:p>
  <w:p w14:paraId="2059F5D1"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76E737BD" wp14:editId="1F52339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363822BA" w14:textId="77777777" w:rsidR="002C22B9" w:rsidRDefault="002C22B9">
    <w:pPr>
      <w:pStyle w:val="Header"/>
    </w:pPr>
  </w:p>
  <w:p w14:paraId="2298FE35" w14:textId="77777777" w:rsidR="002C22B9" w:rsidRDefault="002C22B9">
    <w:pPr>
      <w:pStyle w:val="Header"/>
    </w:pPr>
  </w:p>
  <w:p w14:paraId="625CF96A"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71DA"/>
    <w:multiLevelType w:val="hybridMultilevel"/>
    <w:tmpl w:val="C5B67B40"/>
    <w:lvl w:ilvl="0" w:tplc="7D780CD6">
      <w:start w:val="60"/>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75285"/>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0A63"/>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19E1"/>
    <w:rsid w:val="00973529"/>
    <w:rsid w:val="009819D5"/>
    <w:rsid w:val="0098433C"/>
    <w:rsid w:val="00996DC8"/>
    <w:rsid w:val="009B2296"/>
    <w:rsid w:val="009B7929"/>
    <w:rsid w:val="009C643F"/>
    <w:rsid w:val="009E200C"/>
    <w:rsid w:val="009F3293"/>
    <w:rsid w:val="009F77B9"/>
    <w:rsid w:val="00A03231"/>
    <w:rsid w:val="00A13995"/>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83F73"/>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B54F1"/>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BC9A72"/>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s" ma:contentTypeID="0x0101006EB1A0A7A7484C4EB02FE2E5CAD8BEA2" ma:contentTypeVersion="13" ma:contentTypeDescription="Izveidot jaunu dokumentu." ma:contentTypeScope="" ma:versionID="8211477c7d6bed7f37282dc43ba0dfc3">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8ac5c8b66c7a628dfed253e5ca714d34"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3CB07-56DB-4910-8788-0149D4E32EB4}">
  <ds:schemaRefs>
    <ds:schemaRef ds:uri="http://schemas.openxmlformats.org/officeDocument/2006/bibliography"/>
  </ds:schemaRefs>
</ds:datastoreItem>
</file>

<file path=customXml/itemProps2.xml><?xml version="1.0" encoding="utf-8"?>
<ds:datastoreItem xmlns:ds="http://schemas.openxmlformats.org/officeDocument/2006/customXml" ds:itemID="{0BBF9AB9-369B-43B5-828C-B47FDDF2FAD5}"/>
</file>

<file path=customXml/itemProps3.xml><?xml version="1.0" encoding="utf-8"?>
<ds:datastoreItem xmlns:ds="http://schemas.openxmlformats.org/officeDocument/2006/customXml" ds:itemID="{C6063E4B-1859-4DCD-B292-C0377265AA14}"/>
</file>

<file path=customXml/itemProps4.xml><?xml version="1.0" encoding="utf-8"?>
<ds:datastoreItem xmlns:ds="http://schemas.openxmlformats.org/officeDocument/2006/customXml" ds:itemID="{3CD1EAED-CA66-42AB-A92C-0624287AE2CB}"/>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noteikumu projektu "Atvieglojumu vienotās info</dc:subject>
  <dc:creator>Jermacāne I.</dc:creator>
  <dc:description>Sagatavots ALS E-aprites vidē.</dc:description>
  <cp:lastModifiedBy>Monta Ločmele</cp:lastModifiedBy>
  <cp:revision>2</cp:revision>
  <cp:lastPrinted>2007-06-25T10:49:00Z</cp:lastPrinted>
  <dcterms:created xsi:type="dcterms:W3CDTF">2021-08-31T10:22:00Z</dcterms:created>
  <dcterms:modified xsi:type="dcterms:W3CDTF">2021-08-31T10:22:00Z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0x0101006EB1A0A7A7484C4EB02FE2E5CAD8BEA2</vt:lpwstr>
  </property>
</Properties>
</file>